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2381"/>
        <w:gridCol w:w="1003"/>
        <w:gridCol w:w="1107"/>
        <w:gridCol w:w="1107"/>
        <w:gridCol w:w="1107"/>
        <w:gridCol w:w="1107"/>
        <w:gridCol w:w="1204"/>
      </w:tblGrid>
      <w:tr w:rsidR="009F787B" w:rsidRPr="000A25C8" w:rsidTr="009F787B">
        <w:tc>
          <w:tcPr>
            <w:tcW w:w="2381" w:type="dxa"/>
            <w:vMerge w:val="restart"/>
          </w:tcPr>
          <w:p w:rsidR="009F787B" w:rsidRPr="000A25C8" w:rsidRDefault="009F787B" w:rsidP="009F787B">
            <w:pPr>
              <w:jc w:val="center"/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Variables</w:t>
            </w:r>
          </w:p>
        </w:tc>
        <w:tc>
          <w:tcPr>
            <w:tcW w:w="5431" w:type="dxa"/>
            <w:gridSpan w:val="5"/>
          </w:tcPr>
          <w:p w:rsidR="009F787B" w:rsidRPr="000A25C8" w:rsidRDefault="009F787B" w:rsidP="009F787B">
            <w:pPr>
              <w:jc w:val="center"/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Moran’s I (Bivariate LISA )</w:t>
            </w:r>
          </w:p>
        </w:tc>
        <w:tc>
          <w:tcPr>
            <w:tcW w:w="1204" w:type="dxa"/>
            <w:vMerge w:val="restart"/>
          </w:tcPr>
          <w:p w:rsidR="009F787B" w:rsidRPr="000A25C8" w:rsidRDefault="009F787B" w:rsidP="009F787B">
            <w:pPr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Average annual</w:t>
            </w:r>
          </w:p>
        </w:tc>
      </w:tr>
      <w:tr w:rsidR="009F787B" w:rsidRPr="000A25C8" w:rsidTr="009F787B">
        <w:tc>
          <w:tcPr>
            <w:tcW w:w="2381" w:type="dxa"/>
            <w:vMerge/>
          </w:tcPr>
          <w:p w:rsidR="009F787B" w:rsidRPr="000A25C8" w:rsidRDefault="009F787B" w:rsidP="009F78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3" w:type="dxa"/>
          </w:tcPr>
          <w:p w:rsidR="009F787B" w:rsidRPr="000A25C8" w:rsidRDefault="009F787B" w:rsidP="009F787B">
            <w:pPr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2019/20</w:t>
            </w:r>
          </w:p>
        </w:tc>
        <w:tc>
          <w:tcPr>
            <w:tcW w:w="1107" w:type="dxa"/>
          </w:tcPr>
          <w:p w:rsidR="009F787B" w:rsidRPr="000A25C8" w:rsidRDefault="009F787B" w:rsidP="009F787B">
            <w:pPr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2020/21</w:t>
            </w:r>
          </w:p>
        </w:tc>
        <w:tc>
          <w:tcPr>
            <w:tcW w:w="1107" w:type="dxa"/>
          </w:tcPr>
          <w:p w:rsidR="009F787B" w:rsidRPr="000A25C8" w:rsidRDefault="009F787B" w:rsidP="009F787B">
            <w:pPr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2021/22</w:t>
            </w:r>
          </w:p>
        </w:tc>
        <w:tc>
          <w:tcPr>
            <w:tcW w:w="1107" w:type="dxa"/>
          </w:tcPr>
          <w:p w:rsidR="009F787B" w:rsidRPr="000A25C8" w:rsidRDefault="009F787B" w:rsidP="009F787B">
            <w:pPr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2022/23</w:t>
            </w:r>
          </w:p>
        </w:tc>
        <w:tc>
          <w:tcPr>
            <w:tcW w:w="1107" w:type="dxa"/>
          </w:tcPr>
          <w:p w:rsidR="009F787B" w:rsidRPr="000A25C8" w:rsidRDefault="009F787B" w:rsidP="009F787B">
            <w:pPr>
              <w:rPr>
                <w:rFonts w:cs="Times New Roman"/>
                <w:szCs w:val="24"/>
              </w:rPr>
            </w:pPr>
            <w:r w:rsidRPr="000A25C8">
              <w:rPr>
                <w:rFonts w:cs="Times New Roman"/>
                <w:szCs w:val="24"/>
              </w:rPr>
              <w:t>2023/24</w:t>
            </w:r>
          </w:p>
        </w:tc>
        <w:tc>
          <w:tcPr>
            <w:tcW w:w="1204" w:type="dxa"/>
            <w:vMerge/>
          </w:tcPr>
          <w:p w:rsidR="009F787B" w:rsidRPr="000A25C8" w:rsidRDefault="009F787B" w:rsidP="009F787B">
            <w:pPr>
              <w:rPr>
                <w:rFonts w:cs="Times New Roman"/>
                <w:szCs w:val="24"/>
              </w:rPr>
            </w:pP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Population Density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spacing w:before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0.176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0.194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0.202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0.216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0.179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0.1934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Literacy Rate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0.031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-0.078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-0.081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-0.105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-0.107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-0.068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Household size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0.132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0.176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0.213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0.234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0.237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0.1984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Cooking on Firewood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-0.274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-0.292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-0.288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-0.298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-0.278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-0.286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color w:val="000000" w:themeColor="text1"/>
                <w:szCs w:val="24"/>
                <w:lang w:val="en-US"/>
              </w:rPr>
              <w:t>Cooking on LPG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0.286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0.27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0.269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0.28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0.252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0.2714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0A25C8">
              <w:rPr>
                <w:rFonts w:cs="Times New Roman"/>
                <w:color w:val="000000" w:themeColor="text1"/>
                <w:szCs w:val="24"/>
                <w:lang w:val="en-US"/>
              </w:rPr>
              <w:t>Cooking on Biogas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0.115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0.142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0.145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0.106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0.111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0.1238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0A25C8">
              <w:rPr>
                <w:rFonts w:cs="Times New Roman"/>
                <w:color w:val="000000" w:themeColor="text1"/>
                <w:szCs w:val="24"/>
                <w:lang w:val="en-US"/>
              </w:rPr>
              <w:t>Cooking on dung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-0.029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0.05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0.041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0.052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0.067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0.0362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Mud floor Housing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-0.223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-0.21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-0.213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-0.191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-0.2154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Mud wall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0.267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0.253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0.231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0.244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0.216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0.2422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Cement floor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-0.341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-0.383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-0.383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-0.371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-0.3756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Cement Wall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0.33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0.242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0.338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0.352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0.331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0.3186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Humidity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0.327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0.317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0.312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0.344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0.314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0.3228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Precipitation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0.345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0.347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0.378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0.377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0.372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0.3638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LSTN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0.346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0.398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0.396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0.422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0.412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0.3948</w:t>
            </w:r>
          </w:p>
        </w:tc>
      </w:tr>
      <w:tr w:rsidR="009F787B" w:rsidRPr="000A25C8" w:rsidTr="009F787B">
        <w:tc>
          <w:tcPr>
            <w:tcW w:w="2381" w:type="dxa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szCs w:val="24"/>
                <w:lang w:val="en-US"/>
              </w:rPr>
            </w:pPr>
            <w:r w:rsidRPr="000A25C8">
              <w:rPr>
                <w:rFonts w:cs="Times New Roman"/>
                <w:szCs w:val="24"/>
                <w:lang w:val="en-US"/>
              </w:rPr>
              <w:t>LSTD</w:t>
            </w:r>
          </w:p>
        </w:tc>
        <w:tc>
          <w:tcPr>
            <w:tcW w:w="1003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0.234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0.226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0.025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0.121</w:t>
            </w:r>
          </w:p>
        </w:tc>
        <w:tc>
          <w:tcPr>
            <w:tcW w:w="1107" w:type="dxa"/>
            <w:vAlign w:val="center"/>
          </w:tcPr>
          <w:p w:rsidR="009F787B" w:rsidRPr="000A25C8" w:rsidRDefault="009F787B" w:rsidP="009F787B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  <w:lang w:val="en-US"/>
              </w:rPr>
              <w:t>0.013</w:t>
            </w:r>
          </w:p>
        </w:tc>
        <w:tc>
          <w:tcPr>
            <w:tcW w:w="1204" w:type="dxa"/>
            <w:vAlign w:val="bottom"/>
          </w:tcPr>
          <w:p w:rsidR="009F787B" w:rsidRPr="000A25C8" w:rsidRDefault="009F787B" w:rsidP="009F787B">
            <w:pPr>
              <w:spacing w:before="0"/>
              <w:jc w:val="center"/>
              <w:rPr>
                <w:rFonts w:cs="Times New Roman"/>
                <w:color w:val="000000"/>
                <w:szCs w:val="24"/>
              </w:rPr>
            </w:pPr>
            <w:r w:rsidRPr="000A25C8">
              <w:rPr>
                <w:rFonts w:cs="Times New Roman"/>
                <w:color w:val="000000"/>
                <w:szCs w:val="24"/>
              </w:rPr>
              <w:t>0.1238</w:t>
            </w:r>
          </w:p>
        </w:tc>
      </w:tr>
    </w:tbl>
    <w:p w:rsidR="00547808" w:rsidRPr="00A926C0" w:rsidRDefault="001D4747" w:rsidP="00A926C0">
      <w:r w:rsidRPr="001D4747">
        <w:t xml:space="preserve">Table </w:t>
      </w:r>
      <w:r>
        <w:t>4</w:t>
      </w:r>
      <w:r w:rsidRPr="001D4747">
        <w:t xml:space="preserve"> Bivariate Moran’s I (LISA) values for spatial association between TB notification rates and selected determinants in Nepal, 2019/20–2023/24</w:t>
      </w:r>
    </w:p>
    <w:sectPr w:rsidR="00547808" w:rsidRPr="00A926C0" w:rsidSect="00D532A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F4019"/>
    <w:multiLevelType w:val="multilevel"/>
    <w:tmpl w:val="612A1F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76822C6"/>
    <w:multiLevelType w:val="multilevel"/>
    <w:tmpl w:val="A822BE6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 w:val="0"/>
        <w:sz w:val="24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000000" w:themeColor="text1"/>
        <w:sz w:val="28"/>
        <w:szCs w:val="28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  <w:b/>
        <w:bCs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num w:numId="1" w16cid:durableId="1561750143">
    <w:abstractNumId w:val="0"/>
  </w:num>
  <w:num w:numId="2" w16cid:durableId="135144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07"/>
    <w:rsid w:val="00066F0D"/>
    <w:rsid w:val="00082616"/>
    <w:rsid w:val="00092E44"/>
    <w:rsid w:val="000A25C8"/>
    <w:rsid w:val="000A3E02"/>
    <w:rsid w:val="000C5063"/>
    <w:rsid w:val="00143BAE"/>
    <w:rsid w:val="001864A6"/>
    <w:rsid w:val="001D4747"/>
    <w:rsid w:val="0024382C"/>
    <w:rsid w:val="002638B1"/>
    <w:rsid w:val="00454D19"/>
    <w:rsid w:val="004D4D6B"/>
    <w:rsid w:val="004E0F82"/>
    <w:rsid w:val="005113A9"/>
    <w:rsid w:val="00547808"/>
    <w:rsid w:val="005B3A42"/>
    <w:rsid w:val="006C2426"/>
    <w:rsid w:val="006E5DBA"/>
    <w:rsid w:val="00752733"/>
    <w:rsid w:val="00762F1D"/>
    <w:rsid w:val="00772655"/>
    <w:rsid w:val="007B56ED"/>
    <w:rsid w:val="007D5289"/>
    <w:rsid w:val="008847B8"/>
    <w:rsid w:val="008D7B7F"/>
    <w:rsid w:val="009F787B"/>
    <w:rsid w:val="00A44507"/>
    <w:rsid w:val="00A67493"/>
    <w:rsid w:val="00A926C0"/>
    <w:rsid w:val="00AA078D"/>
    <w:rsid w:val="00B414C7"/>
    <w:rsid w:val="00B7543A"/>
    <w:rsid w:val="00BC5301"/>
    <w:rsid w:val="00BD6827"/>
    <w:rsid w:val="00C60846"/>
    <w:rsid w:val="00C73753"/>
    <w:rsid w:val="00CE6FEE"/>
    <w:rsid w:val="00D532A8"/>
    <w:rsid w:val="00D5367E"/>
    <w:rsid w:val="00DC553D"/>
    <w:rsid w:val="00DE074D"/>
    <w:rsid w:val="00E10E97"/>
    <w:rsid w:val="00EB4B51"/>
    <w:rsid w:val="00EC6DE4"/>
    <w:rsid w:val="00F3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8B41D"/>
  <w15:chartTrackingRefBased/>
  <w15:docId w15:val="{0F72F22B-A89D-424C-92D2-BF25117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ne-IN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07"/>
    <w:pPr>
      <w:spacing w:before="120" w:line="360" w:lineRule="auto"/>
    </w:pPr>
    <w:rPr>
      <w:rFonts w:ascii="Times New Roman" w:hAnsi="Times New Roman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rsid w:val="00EC6DE4"/>
    <w:pPr>
      <w:keepNext/>
    </w:pPr>
    <w:rPr>
      <w:rFonts w:eastAsiaTheme="minorEastAsia" w:cs="Times New Roman"/>
      <w:bCs/>
      <w:i/>
      <w:smallCaps/>
      <w:color w:val="000000" w:themeColor="text1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4450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50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50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4450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4450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44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50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507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5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C5301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Nabin Bisht</dc:creator>
  <cp:keywords/>
  <dc:description/>
  <cp:lastModifiedBy>Nabin Bisht</cp:lastModifiedBy>
  <cp:revision>10</cp:revision>
  <dcterms:created xsi:type="dcterms:W3CDTF">2025-11-30T09:19:00Z</dcterms:created>
  <dcterms:modified xsi:type="dcterms:W3CDTF">2026-01-04T16:53:00Z</dcterms:modified>
</cp:coreProperties>
</file>