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6C92" w14:textId="731F8E16" w:rsidR="006E7BE4" w:rsidRDefault="006E7BE4" w:rsidP="006E7BE4">
      <w:pPr>
        <w:snapToGrid w:val="0"/>
        <w:jc w:val="both"/>
        <w:rPr>
          <w:rFonts w:ascii="Times New Roman Uni" w:eastAsia="Times New Roman Uni" w:hAnsi="Times New Roman Uni" w:cs="Times New Roman Uni"/>
        </w:rPr>
      </w:pPr>
    </w:p>
    <w:p w14:paraId="6B229D3D" w14:textId="47A0B816" w:rsidR="004412C3" w:rsidRDefault="00920599">
      <w:pPr>
        <w:snapToGrid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Supplementary Table S1: </w:t>
      </w:r>
      <w:r w:rsidR="00BD6317" w:rsidRPr="00BD6317">
        <w:rPr>
          <w:rFonts w:ascii="Times New Roman" w:eastAsia="Times New Roman" w:hAnsi="Times New Roman" w:cs="Times New Roman"/>
          <w:b/>
        </w:rPr>
        <w:t>Variable list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EE3310" w14:paraId="656A3C6C" w14:textId="77777777" w:rsidTr="009E74F8">
        <w:tc>
          <w:tcPr>
            <w:tcW w:w="3539" w:type="dxa"/>
            <w:tcBorders>
              <w:bottom w:val="single" w:sz="4" w:space="0" w:color="auto"/>
              <w:right w:val="nil"/>
            </w:tcBorders>
          </w:tcPr>
          <w:p w14:paraId="29F71B02" w14:textId="77777777" w:rsidR="004412C3" w:rsidRPr="00F57896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57896">
              <w:rPr>
                <w:rFonts w:ascii="Times New Roman" w:eastAsia="Times New Roman" w:hAnsi="Times New Roman" w:cs="Times New Roman"/>
                <w:b/>
              </w:rPr>
              <w:t>Variable</w:t>
            </w:r>
          </w:p>
        </w:tc>
        <w:tc>
          <w:tcPr>
            <w:tcW w:w="4955" w:type="dxa"/>
            <w:tcBorders>
              <w:left w:val="nil"/>
              <w:bottom w:val="single" w:sz="4" w:space="0" w:color="auto"/>
            </w:tcBorders>
          </w:tcPr>
          <w:p w14:paraId="07D3DA4C" w14:textId="77777777" w:rsidR="004412C3" w:rsidRPr="00F57896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F57896">
              <w:rPr>
                <w:rFonts w:ascii="Times New Roman" w:eastAsia="Times New Roman" w:hAnsi="Times New Roman" w:cs="Times New Roman"/>
                <w:b/>
              </w:rPr>
              <w:t>Category/Unit</w:t>
            </w:r>
          </w:p>
        </w:tc>
      </w:tr>
      <w:tr w:rsidR="00EE3310" w14:paraId="721AE6C2" w14:textId="77777777" w:rsidTr="009E74F8">
        <w:tc>
          <w:tcPr>
            <w:tcW w:w="3539" w:type="dxa"/>
            <w:tcBorders>
              <w:bottom w:val="nil"/>
              <w:right w:val="nil"/>
            </w:tcBorders>
          </w:tcPr>
          <w:p w14:paraId="379CD885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Demographics</w:t>
            </w:r>
          </w:p>
        </w:tc>
        <w:tc>
          <w:tcPr>
            <w:tcW w:w="4955" w:type="dxa"/>
            <w:tcBorders>
              <w:left w:val="nil"/>
              <w:bottom w:val="nil"/>
            </w:tcBorders>
          </w:tcPr>
          <w:p w14:paraId="172B45A1" w14:textId="77777777" w:rsidR="004412C3" w:rsidRDefault="004412C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2E56F109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D13A64D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45DF9B55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Years, mean ± SD</w:t>
            </w:r>
          </w:p>
        </w:tc>
      </w:tr>
      <w:tr w:rsidR="00EE3310" w14:paraId="0A02C6D1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869A1FC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 category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677837D5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&lt;69 years, 70-79 years, 81-90 years, &gt;90 years</w:t>
            </w:r>
          </w:p>
        </w:tc>
      </w:tr>
      <w:tr w:rsidR="00EE3310" w14:paraId="5ECA4E89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791EAA3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23E33739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Male, Female</w:t>
            </w:r>
          </w:p>
        </w:tc>
      </w:tr>
      <w:tr w:rsidR="00EE3310" w14:paraId="2E7F5B4F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233CCE4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Cardiac Arrest Characteristics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6848089D" w14:textId="77777777" w:rsidR="004412C3" w:rsidRDefault="004412C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6B8DB9DA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6DEAB3B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Witnessed arrest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75BE5DB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43CAABFD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71FE259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Bystander CPR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5D3B3770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1B013E60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134DCC1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 rhythm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7405BBC4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Asystole, Others</w:t>
            </w:r>
          </w:p>
        </w:tc>
      </w:tr>
      <w:tr w:rsidR="00EE3310" w14:paraId="0EA86222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9C29935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Laboratory Data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597C3FCC" w14:textId="77777777" w:rsidR="004412C3" w:rsidRDefault="004412C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5FBDD254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CC970D7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 pH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6FAD4AE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± SD</w:t>
            </w:r>
          </w:p>
        </w:tc>
      </w:tr>
      <w:tr w:rsidR="00EE3310" w14:paraId="1AB3A5B9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03AC66C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 lactate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39DAD1E9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mmol/L, mean ± SD</w:t>
            </w:r>
          </w:p>
        </w:tc>
      </w:tr>
      <w:tr w:rsidR="00EE3310" w14:paraId="51BF6330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78E96805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Interventions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2D488267" w14:textId="77777777" w:rsidR="004412C3" w:rsidRDefault="004412C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5146451B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64D0400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Epinephrine administration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439F4C7E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Yes, Unknown</w:t>
            </w:r>
          </w:p>
        </w:tc>
      </w:tr>
      <w:tr w:rsidR="00EE3310" w14:paraId="44C53795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0FD5F3A7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ROSC during transport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1DF11527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No, Yes, Unknown</w:t>
            </w:r>
          </w:p>
        </w:tc>
      </w:tr>
      <w:tr w:rsidR="00EE3310" w14:paraId="226CC06E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CF234BB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CAG performed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52DDCF76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76E90AE8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11EF847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PCI performed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5C279E19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6C1E7664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55460B6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TTM performed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710F1ED3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6F192865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7B0D057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Comorbidities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53576BF" w14:textId="77777777" w:rsidR="004412C3" w:rsidRDefault="004412C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5D5250E0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32F8E92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Myocardial infarction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427D55D3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2E4563BF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9F57752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Heart failure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18EF4561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4DB7D3CA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7105122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Cerebral infarction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805486B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0DA3FC88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044B896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Dementia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76A21EC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79A3C2CC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71B9DCF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Chronic obstructive pulmonary disease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2981F514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3F5406F0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A7517B4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Diabetes without complications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191B1728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027BAC38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59B01E0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Diabetes with complications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76A3BC4C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7C59A1D2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D8A9684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Paralysis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28BD2C4F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28D97D2C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5A1EE4D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Chronic kidney disease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03FC0F1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10A86A2D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3AA3CD7D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Hemodialysis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390F07BB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6BB17FD8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27FE00A3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Hypertension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566B4135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0B413438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13826966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Atrial fibrillation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0D121F23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No</w:t>
            </w:r>
          </w:p>
        </w:tc>
      </w:tr>
      <w:tr w:rsidR="00EE3310" w14:paraId="78847AEB" w14:textId="77777777" w:rsidTr="009E74F8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5F7D0C27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Outcome Variable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</w:tcBorders>
          </w:tcPr>
          <w:p w14:paraId="5B481CC4" w14:textId="77777777" w:rsidR="004412C3" w:rsidRDefault="004412C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2ED607C4" w14:textId="77777777" w:rsidTr="009E74F8">
        <w:tc>
          <w:tcPr>
            <w:tcW w:w="3539" w:type="dxa"/>
            <w:tcBorders>
              <w:top w:val="nil"/>
              <w:right w:val="nil"/>
            </w:tcBorders>
          </w:tcPr>
          <w:p w14:paraId="0D6C82E9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 days mortality </w:t>
            </w:r>
          </w:p>
        </w:tc>
        <w:tc>
          <w:tcPr>
            <w:tcW w:w="4955" w:type="dxa"/>
            <w:tcBorders>
              <w:top w:val="nil"/>
              <w:left w:val="nil"/>
            </w:tcBorders>
          </w:tcPr>
          <w:p w14:paraId="16E6C9BD" w14:textId="77777777" w:rsidR="004412C3" w:rsidRDefault="00920599">
            <w:pPr>
              <w:snapToGri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Survival, Death</w:t>
            </w:r>
          </w:p>
        </w:tc>
      </w:tr>
    </w:tbl>
    <w:p w14:paraId="63F4B534" w14:textId="77777777" w:rsidR="004412C3" w:rsidRDefault="003D4759">
      <w:pPr>
        <w:snapToGrid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pict w14:anchorId="3398F445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9AD7EBD" w14:textId="258761C3" w:rsidR="004412C3" w:rsidRDefault="00920599">
      <w:pPr>
        <w:snapToGri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Abbreviations: SD: Standard deviation; CPR: Cardiopulmonary resuscitation; ROSC: Return of spontaneous circulation; CAG: Coronary angiography; PCI: Percutaneous coronary intervention; TTM: Targeted temperature.</w:t>
      </w:r>
    </w:p>
    <w:p w14:paraId="4FE3E888" w14:textId="52D304B9" w:rsidR="004412C3" w:rsidRDefault="00920599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755C9B5F" w14:textId="77777777" w:rsidR="004412C3" w:rsidRDefault="00920599">
      <w:pPr>
        <w:snapToGri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Supplementary Table S2: </w:t>
      </w:r>
      <w:r>
        <w:rPr>
          <w:rFonts w:ascii="Times New Roman" w:eastAsia="Times New Roman" w:hAnsi="Times New Roman" w:cs="Times New Roman"/>
        </w:rPr>
        <w:t>Model performance measures in the predictive model for 30-day mortality (n = 9,120).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4242"/>
      </w:tblGrid>
      <w:tr w:rsidR="00EE3310" w14:paraId="2E6EE533" w14:textId="77777777" w:rsidTr="009E74F8">
        <w:trPr>
          <w:trHeight w:val="571"/>
        </w:trPr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7CC16FEA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Performance Measure</w:t>
            </w:r>
          </w:p>
        </w:tc>
        <w:tc>
          <w:tcPr>
            <w:tcW w:w="42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EF4D22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 (95% CI)</w:t>
            </w:r>
          </w:p>
        </w:tc>
      </w:tr>
      <w:tr w:rsidR="00EE3310" w14:paraId="03A00B6A" w14:textId="77777777" w:rsidTr="009E74F8">
        <w:trPr>
          <w:trHeight w:val="571"/>
        </w:trPr>
        <w:tc>
          <w:tcPr>
            <w:tcW w:w="424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14:paraId="6F5B92D1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Overall fit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71C4C18" w14:textId="77777777" w:rsidR="004412C3" w:rsidRDefault="004412C3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1D0513E1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DE29B0E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Brier score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9632EBE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0.05 (0.05 - 0.06)</w:t>
            </w:r>
          </w:p>
        </w:tc>
      </w:tr>
      <w:tr w:rsidR="00EE3310" w14:paraId="652C1DB9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6D864F2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Calibration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A57953" w14:textId="77777777" w:rsidR="004412C3" w:rsidRDefault="004412C3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7C3FCC88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87D215D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Calibration‐in‐the‐large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375E0DA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 (-0.09 - 0.09)</w:t>
            </w:r>
          </w:p>
        </w:tc>
      </w:tr>
      <w:tr w:rsidR="00EE3310" w14:paraId="2A4F2A58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696663B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Calibration slope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2DCC3C5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1.00 (0.92 - 1.09)</w:t>
            </w:r>
          </w:p>
        </w:tc>
      </w:tr>
      <w:tr w:rsidR="00EE3310" w14:paraId="30F41AFD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A183A46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Integrated calibration slope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E807422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1.01 (0.90 - 1.11)</w:t>
            </w:r>
          </w:p>
        </w:tc>
      </w:tr>
      <w:tr w:rsidR="00EE3310" w14:paraId="65BEFF88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FBC1F33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Observed/Expected ratio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059F5A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1.07 </w:t>
            </w:r>
          </w:p>
        </w:tc>
      </w:tr>
      <w:tr w:rsidR="00EE3310" w14:paraId="1E560D11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B5DFB51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Discrimination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7F3662" w14:textId="77777777" w:rsidR="004412C3" w:rsidRDefault="004412C3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E3310" w14:paraId="01E10170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640193E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noBreakHyphen/>
              <w:t>statistic (AUROC)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155815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</w:t>
            </w:r>
          </w:p>
        </w:tc>
      </w:tr>
      <w:tr w:rsidR="00EE3310" w14:paraId="6F7592EA" w14:textId="77777777">
        <w:trPr>
          <w:trHeight w:val="571"/>
        </w:trPr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000D711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Pseudo R²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47758E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0.21</w:t>
            </w:r>
          </w:p>
        </w:tc>
      </w:tr>
      <w:tr w:rsidR="00EE3310" w14:paraId="42100932" w14:textId="77777777">
        <w:trPr>
          <w:trHeight w:val="16"/>
        </w:trPr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C91FC0B" w14:textId="3FD95D2F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LR χ²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395A1" w14:textId="77777777" w:rsidR="004412C3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874.55</w:t>
            </w:r>
          </w:p>
        </w:tc>
      </w:tr>
    </w:tbl>
    <w:p w14:paraId="7C3D967B" w14:textId="1AD656F2" w:rsidR="004412C3" w:rsidRPr="00BD6317" w:rsidRDefault="00920599">
      <w:pPr>
        <w:snapToGri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Abbreviations</w:t>
      </w:r>
      <w:r>
        <w:rPr>
          <w:rFonts w:ascii="Times New Roman" w:eastAsia="Times New Roman" w:hAnsi="Times New Roman" w:cs="Times New Roman"/>
        </w:rPr>
        <w:t>: AUCROC, Area Under the Receiver Operating Characteristic Curve</w:t>
      </w:r>
      <w:r w:rsidR="00BD6317">
        <w:rPr>
          <w:rFonts w:ascii="Times New Roman" w:eastAsia="Times New Roman" w:hAnsi="Times New Roman" w:cs="Times New Roman"/>
        </w:rPr>
        <w:t xml:space="preserve">; </w:t>
      </w:r>
      <w:r w:rsidR="00BD6317">
        <w:rPr>
          <w:rFonts w:ascii="Times New Roman" w:eastAsia="Times New Roman" w:hAnsi="Times New Roman" w:cs="Times New Roman"/>
        </w:rPr>
        <w:t>CI, Confidence Interval</w:t>
      </w:r>
      <w:r w:rsidR="00BD6317">
        <w:rPr>
          <w:rFonts w:ascii="Times New Roman" w:eastAsia="Times New Roman" w:hAnsi="Times New Roman" w:cs="Times New Roman"/>
        </w:rPr>
        <w:t xml:space="preserve">; </w:t>
      </w:r>
      <w:r w:rsidR="00BD6317" w:rsidRPr="0063617E">
        <w:rPr>
          <w:rFonts w:ascii="Times New Roman" w:hAnsi="Times New Roman" w:cs="Times New Roman"/>
        </w:rPr>
        <w:t>LR χ²</w:t>
      </w:r>
      <w:r w:rsidR="00BD6317" w:rsidRPr="0063617E">
        <w:rPr>
          <w:rFonts w:ascii="Times New Roman" w:hAnsi="Times New Roman" w:cs="Times New Roman"/>
        </w:rPr>
        <w:t xml:space="preserve">, </w:t>
      </w:r>
      <w:r w:rsidR="00BD6317" w:rsidRPr="0063617E">
        <w:rPr>
          <w:rFonts w:ascii="Times New Roman" w:hAnsi="Times New Roman" w:cs="Times New Roman"/>
        </w:rPr>
        <w:t>Likelihood ratio chi-square test</w:t>
      </w:r>
    </w:p>
    <w:p w14:paraId="01EC9E47" w14:textId="0C14A11F" w:rsidR="004412C3" w:rsidRDefault="00920599" w:rsidP="006E7BE4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 xml:space="preserve">Supplementary Table S3: </w:t>
      </w:r>
      <w:r>
        <w:rPr>
          <w:rFonts w:ascii="Times New Roman" w:eastAsia="Times New Roman" w:hAnsi="Times New Roman" w:cs="Times New Roman"/>
        </w:rPr>
        <w:t>Results of the 10-fold cross-validation of the 30-day mortality predictive model</w:t>
      </w:r>
      <w:r>
        <w:t xml:space="preserve">.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708"/>
        <w:gridCol w:w="851"/>
        <w:gridCol w:w="1134"/>
        <w:gridCol w:w="1134"/>
        <w:gridCol w:w="1134"/>
        <w:gridCol w:w="1134"/>
        <w:gridCol w:w="992"/>
        <w:gridCol w:w="839"/>
      </w:tblGrid>
      <w:tr w:rsidR="0063617E" w:rsidRPr="0063617E" w14:paraId="03F16154" w14:textId="77777777" w:rsidTr="0063617E">
        <w:trPr>
          <w:trHeight w:val="13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6D80B746" w14:textId="77777777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Fold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E03DC15" w14:textId="77777777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N (Training Set)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51F18DF" w14:textId="77777777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Pseudo R²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50A1DF8" w14:textId="77777777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70–79 years OR (95% CI)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02C8FC8" w14:textId="77777777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80–89 years OR (95% CI)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CA05F5F" w14:textId="1BA5E158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&gt; 90 years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OR (95% CI)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F779BF8" w14:textId="1214F510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Asystole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OR (95% CI)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AA77ED7" w14:textId="787F8C76" w:rsidR="004412C3" w:rsidRPr="0063617E" w:rsidRDefault="00920599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No witness OR (95% CI)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B9E0C9" w14:textId="7102D614" w:rsidR="004412C3" w:rsidRPr="0063617E" w:rsidRDefault="00920599" w:rsidP="0063617E">
            <w:pPr>
              <w:snapToGrid w:val="0"/>
              <w:ind w:firstLineChars="50" w:firstLine="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AUC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(95% CI)</w:t>
            </w:r>
          </w:p>
        </w:tc>
      </w:tr>
      <w:tr w:rsidR="0063617E" w:rsidRPr="0063617E" w14:paraId="5B25C4EE" w14:textId="77777777" w:rsidTr="0063617E">
        <w:trPr>
          <w:trHeight w:val="697"/>
        </w:trPr>
        <w:tc>
          <w:tcPr>
            <w:tcW w:w="55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14:paraId="5E2F92FA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67B40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33ECE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D6F02" w14:textId="6892E06D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1.91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(1.52 - 2.40)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8511A" w14:textId="730FAF48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3.19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(2.43 - 4.18)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C472E" w14:textId="2254E06D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8.18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(4.00 - 16.72)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3AFE9" w14:textId="430BD6A2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13.22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(9.75 -17.92)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075C1" w14:textId="0E8820B8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(1.37 -2.15)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0AC24D8D" w14:textId="35FEF2EF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0.79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(0.74 -0.85)</w:t>
            </w:r>
          </w:p>
        </w:tc>
      </w:tr>
      <w:tr w:rsidR="0063617E" w:rsidRPr="0063617E" w14:paraId="4E35E489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300CCD4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D035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7060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1D4AA" w14:textId="33F2CBD8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1.76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(1.40 - 2.21)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43AB" w14:textId="31F37A0B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(2.30 - 3.94)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BCA8" w14:textId="11C5EC6A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6.34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(3.33 - 12.08)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4216" w14:textId="7D2401BB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11.86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(8.81 -15.97)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23A7" w14:textId="41C0619F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1.87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(1.49 -2.35)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6329975" w14:textId="6C57BE0E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0.84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(0.80 -0.90)</w:t>
            </w:r>
          </w:p>
        </w:tc>
      </w:tr>
      <w:tr w:rsidR="0063617E" w:rsidRPr="0063617E" w14:paraId="7F760163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48D3D1B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E669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2D6D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47BED" w14:textId="6CDFB96D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1.85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(1.47 - 2.32)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2F7F5" w14:textId="7A3C7282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3.00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(2.29 - 3.92)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F4913" w14:textId="4A2EDA23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7.02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(3.57 - 13.82)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13EE" w14:textId="59EFFFEE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13.22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(9.68 -18.05)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4383" w14:textId="4B79F837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2.06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(1.63 -2.61)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B9ADF50" w14:textId="4C3C0B2E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0.77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(0.72 -0.83)</w:t>
            </w:r>
          </w:p>
        </w:tc>
      </w:tr>
      <w:tr w:rsidR="0063617E" w:rsidRPr="0063617E" w14:paraId="729CDB4D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D202095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EEA72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C3B2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6AEB" w14:textId="7106C7DD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(1.38 - 2.17)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7889" w14:textId="49CB2661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3.08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(2.35 - 4.04)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FE55" w14:textId="2DC106F8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6.83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(3.47 - 13.45)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BF32" w14:textId="4F696DC5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12.45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(9.19 -16.87)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C378" w14:textId="7138F81D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2.00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(1.59 -2.52)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2D1B86B" w14:textId="11408F85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0.80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(0.75 -0.85)</w:t>
            </w:r>
          </w:p>
        </w:tc>
      </w:tr>
      <w:tr w:rsidR="0063617E" w:rsidRPr="0063617E" w14:paraId="731831AF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9611B0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3207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90D02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F718" w14:textId="1453D050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1.69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(1.35 - 2.13)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26BD" w14:textId="2814D245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2.88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(2.20 - 3.76)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0463" w14:textId="6E0F33E6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5.44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(2.93 - 10.08)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4119" w14:textId="7F177524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11.87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(8.83 -15.96)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5518" w14:textId="36785035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1.87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(1.49 -2.35)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1F3A9C" w14:textId="7F3C9FFD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0.86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(0.82 -0.90)</w:t>
            </w:r>
          </w:p>
        </w:tc>
      </w:tr>
      <w:tr w:rsidR="0063617E" w:rsidRPr="0063617E" w14:paraId="6B5D66AD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236FD90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41E0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DE993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6638D" w14:textId="7788E1DC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1.65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(1.32 - 2.07)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E613" w14:textId="6EE82B45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2.93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(2.24 - 3.83)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362D" w14:textId="63FBFB8D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5.46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(2.94 - 10.12)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3CEF" w14:textId="25768DCA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13.12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(9.68 -17.78)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558C" w14:textId="3CE37736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1.82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(1.45 -2.29)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8FA297" w14:textId="750FA82A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0.83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(0.78 -0.88)</w:t>
            </w:r>
          </w:p>
        </w:tc>
      </w:tr>
      <w:tr w:rsidR="0063617E" w:rsidRPr="0063617E" w14:paraId="40ECE7D6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38E34B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4BC8B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E38F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AE3C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1.75 (1.39 - 2.20)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D9A2" w14:textId="1A5FFA1F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(2.31 - 3.93)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D11A3" w14:textId="437A80BE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6.33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(3.33 - 12.06)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88BC" w14:textId="74ECB4A7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12.32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(9.13 -16.62)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6B10" w14:textId="5E93328D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1.77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(1.41 -2.22)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642BAF" w14:textId="67AA93FC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0.86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(0.82 -0.91)</w:t>
            </w:r>
          </w:p>
        </w:tc>
      </w:tr>
      <w:tr w:rsidR="0063617E" w:rsidRPr="0063617E" w14:paraId="0E05FBB2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B86E1F8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D024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8E83E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27355" w14:textId="5C2DC6B1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(1.44 - 2.28)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F516F" w14:textId="31E3C074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(2.45 - 4.22)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C2BA" w14:textId="49A477FB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5.65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(3.05 - 10.47)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2445" w14:textId="45CB9575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11.43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(8.52 -15.33)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66EF1" w14:textId="4A6A6DEA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1.90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(1.51 -2.39)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DAE166" w14:textId="5A86E29B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0.85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(0.81 -0.89]</w:t>
            </w:r>
          </w:p>
        </w:tc>
      </w:tr>
      <w:tr w:rsidR="0063617E" w:rsidRPr="0063617E" w14:paraId="2995536A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9595E3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3DE1D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CBE4D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D598D" w14:textId="334DF843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(1.36 - 2.14)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5E4C" w14:textId="5B4FD68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3.11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(2.37 - 4.08)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6EFC" w14:textId="60973CAF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5.64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(3.04 - 10.45)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B089" w14:textId="2CB65A97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11.03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(8.22 -14.79)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3C55" w14:textId="6CC7BBF7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2.02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(1.60 -2.54)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594413" w14:textId="39E5C047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0.85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(0.80 -0.90)</w:t>
            </w:r>
          </w:p>
        </w:tc>
      </w:tr>
      <w:tr w:rsidR="0063617E" w:rsidRPr="0063617E" w14:paraId="213224A2" w14:textId="77777777" w:rsidTr="0063617E">
        <w:trPr>
          <w:trHeight w:val="697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0ADD10E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9E297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66437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7603" w14:textId="0E1F99D2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1.73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(1.37 - 2.17)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175F" w14:textId="5A5DF92B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(2.30 - 3.94)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07FE3" w14:textId="4CE1E2AD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6.66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(3.38 - 13.11)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70246" w14:textId="4C48667C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11.69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(8.70 -15.719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3D53" w14:textId="582A6A4D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1.85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(1.47 -2.32)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F8089C6" w14:textId="3AE60708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0.86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(0.81 -0.90)</w:t>
            </w:r>
          </w:p>
        </w:tc>
      </w:tr>
      <w:tr w:rsidR="0063617E" w:rsidRPr="0063617E" w14:paraId="080A2416" w14:textId="77777777" w:rsidTr="0063617E">
        <w:trPr>
          <w:trHeight w:val="61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BB41B11" w14:textId="77777777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Pooled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77F2833" w14:textId="560EA639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8,208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(8,200 -8,222)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36223E" w14:textId="44376C43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0.21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(0.20-0.22)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BCC65B5" w14:textId="7BAB1EFB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1.76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(1.65 - 1.91)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B66D201" w14:textId="08F47781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3.05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(2.88 - 3.22)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9356F0" w14:textId="56D05671" w:rsidR="004412C3" w:rsidRPr="0063617E" w:rsidRDefault="00920599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6.36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(5.44 - 8.18)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97B28A7" w14:textId="7BB87231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12.22 </w:t>
            </w:r>
            <w:r w:rsidR="00BD6317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(11.03 -13.22)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D364FD" w14:textId="1E8B7310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1.89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(1.71 -2.06)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D5FAFB" w14:textId="48B12DB1" w:rsidR="004412C3" w:rsidRPr="0063617E" w:rsidRDefault="00920599">
            <w:pPr>
              <w:snapToGrid w:val="0"/>
              <w:ind w:left="100" w:hanging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0.83 </w:t>
            </w:r>
            <w:r w:rsidR="0063617E"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63617E">
              <w:rPr>
                <w:rFonts w:ascii="Times New Roman" w:eastAsia="Times New Roman" w:hAnsi="Times New Roman" w:cs="Times New Roman"/>
                <w:sz w:val="18"/>
                <w:szCs w:val="18"/>
              </w:rPr>
              <w:t>(0.77 -0.86)</w:t>
            </w:r>
          </w:p>
        </w:tc>
      </w:tr>
    </w:tbl>
    <w:p w14:paraId="08171C9D" w14:textId="2B860FB5" w:rsidR="004412C3" w:rsidRDefault="00920599">
      <w:pPr>
        <w:snapToGri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Abbreviations</w:t>
      </w:r>
      <w:r>
        <w:rPr>
          <w:rFonts w:ascii="Times New Roman" w:eastAsia="Times New Roman" w:hAnsi="Times New Roman" w:cs="Times New Roman"/>
        </w:rPr>
        <w:t>:</w:t>
      </w:r>
      <w:r w:rsidR="00BD6317">
        <w:rPr>
          <w:rFonts w:ascii="Times New Roman" w:eastAsia="Times New Roman" w:hAnsi="Times New Roman" w:cs="Times New Roman"/>
        </w:rPr>
        <w:t xml:space="preserve"> </w:t>
      </w:r>
      <w:r w:rsidR="00BD6317" w:rsidRPr="0063617E">
        <w:rPr>
          <w:rFonts w:ascii="Times New Roman" w:hAnsi="Times New Roman" w:cs="Times New Roman"/>
        </w:rPr>
        <w:t>Odds Ratio</w:t>
      </w:r>
      <w:r w:rsidR="00BD6317" w:rsidRPr="0063617E">
        <w:rPr>
          <w:rFonts w:ascii="Times New Roman" w:hAnsi="Times New Roman" w:cs="Times New Roman"/>
        </w:rPr>
        <w:t xml:space="preserve">, </w:t>
      </w:r>
      <w:proofErr w:type="gramStart"/>
      <w:r w:rsidR="00BD6317" w:rsidRPr="0063617E">
        <w:rPr>
          <w:rFonts w:ascii="Times New Roman" w:hAnsi="Times New Roman" w:cs="Times New Roman"/>
        </w:rPr>
        <w:t>OR;</w:t>
      </w:r>
      <w:proofErr w:type="gramEnd"/>
      <w:r>
        <w:rPr>
          <w:rFonts w:ascii="Times New Roman" w:eastAsia="Times New Roman" w:hAnsi="Times New Roman" w:cs="Times New Roman"/>
        </w:rPr>
        <w:t xml:space="preserve"> CI, Confidence Interval; AUC, Area Under the Curve</w:t>
      </w:r>
    </w:p>
    <w:p w14:paraId="79B1647C" w14:textId="77777777" w:rsidR="004412C3" w:rsidRDefault="004412C3">
      <w:pPr>
        <w:snapToGrid w:val="0"/>
        <w:jc w:val="both"/>
        <w:rPr>
          <w:rFonts w:ascii="Times New Roman" w:eastAsia="Times New Roman" w:hAnsi="Times New Roman" w:cs="Times New Roman"/>
        </w:rPr>
      </w:pPr>
    </w:p>
    <w:p w14:paraId="2568E4C1" w14:textId="77777777" w:rsidR="004412C3" w:rsidRDefault="00920599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67712F4B" w14:textId="4AD51C93" w:rsidR="00F57896" w:rsidRDefault="00F57896" w:rsidP="006E7BE4">
      <w:pPr>
        <w:snapToGrid w:val="0"/>
        <w:jc w:val="both"/>
        <w:rPr>
          <w:rFonts w:ascii="Times New Roman" w:eastAsia="Times New Roman" w:hAnsi="Times New Roman" w:cs="Times New Roman"/>
        </w:rPr>
      </w:pPr>
      <w:r w:rsidRPr="009E74F8">
        <w:rPr>
          <w:rFonts w:ascii="Times New Roman" w:eastAsia="Times New Roman" w:hAnsi="Times New Roman" w:cs="Times New Roman"/>
          <w:b/>
          <w:bCs/>
        </w:rPr>
        <w:lastRenderedPageBreak/>
        <w:t>Supplementary Figure 1</w:t>
      </w:r>
      <w:r>
        <w:rPr>
          <w:rFonts w:ascii="Times New Roman" w:eastAsia="Times New Roman" w:hAnsi="Times New Roman" w:cs="Times New Roman"/>
        </w:rPr>
        <w:t xml:space="preserve">: </w:t>
      </w:r>
      <w:r w:rsidRPr="00F57896">
        <w:rPr>
          <w:rFonts w:ascii="Times New Roman" w:eastAsia="Times New Roman" w:hAnsi="Times New Roman" w:cs="Times New Roman"/>
        </w:rPr>
        <w:t xml:space="preserve">ROC curve demonstrating model performance (AUC = </w:t>
      </w:r>
      <w:r>
        <w:rPr>
          <w:rFonts w:ascii="Times New Roman" w:eastAsia="Times New Roman" w:hAnsi="Times New Roman" w:cs="Times New Roman"/>
        </w:rPr>
        <w:t>0.8</w:t>
      </w:r>
      <w:r w:rsidR="0007532A">
        <w:rPr>
          <w:rFonts w:ascii="Times New Roman" w:eastAsia="Times New Roman" w:hAnsi="Times New Roman" w:cs="Times New Roman"/>
        </w:rPr>
        <w:t>2</w:t>
      </w:r>
      <w:r w:rsidRPr="00F57896">
        <w:rPr>
          <w:rFonts w:ascii="Times New Roman" w:eastAsia="Times New Roman" w:hAnsi="Times New Roman" w:cs="Times New Roman"/>
        </w:rPr>
        <w:t>).</w:t>
      </w:r>
    </w:p>
    <w:p w14:paraId="26A4289D" w14:textId="6BCA15F3" w:rsidR="00F57896" w:rsidRDefault="00F57896" w:rsidP="006E7BE4">
      <w:pPr>
        <w:snapToGrid w:val="0"/>
        <w:jc w:val="both"/>
        <w:rPr>
          <w:rFonts w:ascii="Times New Roman" w:eastAsia="Times New Roman" w:hAnsi="Times New Roman" w:cs="Times New Roman"/>
          <w:b/>
        </w:rPr>
      </w:pPr>
    </w:p>
    <w:p w14:paraId="5CC676A8" w14:textId="1ADCCCE9" w:rsidR="00F63848" w:rsidRDefault="00F63848" w:rsidP="006E7BE4">
      <w:pPr>
        <w:snapToGrid w:val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57B57AF9" wp14:editId="7D480FFA">
            <wp:extent cx="5400040" cy="3539067"/>
            <wp:effectExtent l="0" t="0" r="0" b="4445"/>
            <wp:docPr id="2085965445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A6EE8AA" w14:textId="16447EF0" w:rsidR="00F57896" w:rsidRPr="009E74F8" w:rsidRDefault="00F57896" w:rsidP="006E7BE4">
      <w:pPr>
        <w:snapToGrid w:val="0"/>
        <w:jc w:val="both"/>
        <w:rPr>
          <w:rFonts w:ascii="Times New Roman" w:eastAsia="Times New Roman" w:hAnsi="Times New Roman" w:cs="Times New Roman"/>
          <w:bCs/>
        </w:rPr>
      </w:pPr>
      <w:r w:rsidRPr="00F57896">
        <w:rPr>
          <w:rFonts w:ascii="Times New Roman" w:eastAsia="Times New Roman" w:hAnsi="Times New Roman" w:cs="Times New Roman"/>
          <w:b/>
          <w:bCs/>
        </w:rPr>
        <w:t>Abbreviations:</w:t>
      </w:r>
      <w:r w:rsidRPr="00F57896">
        <w:rPr>
          <w:rFonts w:ascii="Times New Roman" w:eastAsia="Times New Roman" w:hAnsi="Times New Roman" w:cs="Times New Roman"/>
          <w:b/>
        </w:rPr>
        <w:t xml:space="preserve"> </w:t>
      </w:r>
      <w:r w:rsidRPr="009E74F8">
        <w:rPr>
          <w:rFonts w:ascii="Times New Roman" w:eastAsia="Times New Roman" w:hAnsi="Times New Roman" w:cs="Times New Roman"/>
          <w:bCs/>
        </w:rPr>
        <w:t>AUC, area under the curve; ROC, receiver operating characteristic</w:t>
      </w:r>
    </w:p>
    <w:p w14:paraId="5C861385" w14:textId="277FF72E" w:rsidR="00F57896" w:rsidRDefault="00F57896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733A6444" w14:textId="77777777" w:rsidR="00F57896" w:rsidRDefault="00F57896" w:rsidP="006E7BE4">
      <w:pPr>
        <w:snapToGrid w:val="0"/>
        <w:jc w:val="both"/>
        <w:rPr>
          <w:rFonts w:ascii="Times New Roman" w:eastAsia="Times New Roman" w:hAnsi="Times New Roman" w:cs="Times New Roman"/>
          <w:b/>
        </w:rPr>
      </w:pPr>
    </w:p>
    <w:p w14:paraId="092D87E7" w14:textId="5227D0E7" w:rsidR="006E7BE4" w:rsidRDefault="00920599" w:rsidP="006E7BE4">
      <w:pPr>
        <w:snapToGrid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Supplementary Figure </w:t>
      </w:r>
      <w:r w:rsidR="00F57896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</w:rPr>
        <w:t>Calibration plot.</w:t>
      </w:r>
    </w:p>
    <w:p w14:paraId="32C357E6" w14:textId="77777777" w:rsidR="006E7BE4" w:rsidRDefault="00920599" w:rsidP="006E7BE4">
      <w:pPr>
        <w:snapToGrid w:val="0"/>
        <w:jc w:val="both"/>
        <w:rPr>
          <w:rFonts w:ascii="Times New Roman Uni" w:eastAsia="Times New Roman Uni" w:hAnsi="Times New Roman Uni" w:cs="Times New Roman Uni"/>
          <w:b/>
        </w:rPr>
      </w:pPr>
      <w:r>
        <w:rPr>
          <w:rFonts w:ascii="Times New Roman" w:eastAsia="Times New Roman" w:hAnsi="Times New Roman" w:cs="Times New Roman"/>
          <w:noProof/>
          <w:lang w:val="en-GB" w:eastAsia="en-GB"/>
        </w:rPr>
        <w:drawing>
          <wp:inline distT="0" distB="0" distL="0" distR="0" wp14:anchorId="046908C6" wp14:editId="1BA0A78A">
            <wp:extent cx="5400040" cy="3227705"/>
            <wp:effectExtent l="0" t="0" r="10160" b="10795"/>
            <wp:docPr id="3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148A6053-948E-E98B-2E68-AFAA90DDB8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8F03DF9" w14:textId="77777777" w:rsidR="006E7BE4" w:rsidRDefault="006E7BE4">
      <w:pPr>
        <w:snapToGrid w:val="0"/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14:paraId="075B735F" w14:textId="77777777" w:rsidR="006E7BE4" w:rsidRDefault="00920599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41C95C2" w14:textId="31959F1A" w:rsidR="004412C3" w:rsidRPr="00F57896" w:rsidRDefault="00920599">
      <w:pPr>
        <w:snapToGrid w:val="0"/>
        <w:spacing w:line="48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Supplementary Mathematical Formulas: </w:t>
      </w:r>
      <w:r w:rsidRPr="009E74F8">
        <w:rPr>
          <w:rFonts w:ascii="Times New Roman" w:eastAsia="Times New Roman" w:hAnsi="Times New Roman" w:cs="Times New Roman"/>
          <w:bCs/>
        </w:rPr>
        <w:t xml:space="preserve">Mathematical </w:t>
      </w:r>
      <w:r w:rsidR="00F57896">
        <w:rPr>
          <w:rFonts w:ascii="Times New Roman" w:eastAsia="Times New Roman" w:hAnsi="Times New Roman" w:cs="Times New Roman"/>
          <w:bCs/>
        </w:rPr>
        <w:t>f</w:t>
      </w:r>
      <w:r w:rsidRPr="009E74F8">
        <w:rPr>
          <w:rFonts w:ascii="Times New Roman" w:eastAsia="Times New Roman" w:hAnsi="Times New Roman" w:cs="Times New Roman"/>
          <w:bCs/>
        </w:rPr>
        <w:t xml:space="preserve">ormulation of the </w:t>
      </w:r>
      <w:r w:rsidR="00F57896">
        <w:rPr>
          <w:rFonts w:ascii="Times New Roman" w:eastAsia="Times New Roman" w:hAnsi="Times New Roman" w:cs="Times New Roman"/>
          <w:bCs/>
        </w:rPr>
        <w:t>p</w:t>
      </w:r>
      <w:r w:rsidRPr="009E74F8">
        <w:rPr>
          <w:rFonts w:ascii="Times New Roman" w:eastAsia="Times New Roman" w:hAnsi="Times New Roman" w:cs="Times New Roman"/>
          <w:bCs/>
        </w:rPr>
        <w:t xml:space="preserve">redictive </w:t>
      </w:r>
      <w:r w:rsidR="00F57896">
        <w:rPr>
          <w:rFonts w:ascii="Times New Roman" w:eastAsia="Times New Roman" w:hAnsi="Times New Roman" w:cs="Times New Roman"/>
          <w:bCs/>
        </w:rPr>
        <w:t>m</w:t>
      </w:r>
      <w:r w:rsidRPr="009E74F8">
        <w:rPr>
          <w:rFonts w:ascii="Times New Roman" w:eastAsia="Times New Roman" w:hAnsi="Times New Roman" w:cs="Times New Roman"/>
          <w:bCs/>
        </w:rPr>
        <w:t>odel</w:t>
      </w:r>
    </w:p>
    <w:p w14:paraId="17A9FE8F" w14:textId="782AE43A" w:rsidR="004412C3" w:rsidRDefault="00920599">
      <w:pPr>
        <w:snapToGrid w:val="0"/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These odds ratios were converted to log-odds coefficients using natural logarithms. Thus, the corresponding logit-form logistic regression equation is as follows: </w:t>
      </w:r>
    </w:p>
    <w:p w14:paraId="6F976792" w14:textId="77777777" w:rsidR="004412C3" w:rsidRDefault="00920599">
      <w:pPr>
        <w:snapToGrid w:val="0"/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logit[P(death)] = ln (3.13) + ln (1.76) * I (70–79 years) + ln (3.04) * I (80–89 years) + </w:t>
      </w:r>
      <w:proofErr w:type="gramStart"/>
      <w:r>
        <w:rPr>
          <w:rFonts w:ascii="Times New Roman" w:eastAsia="Times New Roman" w:hAnsi="Times New Roman" w:cs="Times New Roman"/>
        </w:rPr>
        <w:t>ln(</w:t>
      </w:r>
      <w:proofErr w:type="gramEnd"/>
      <w:r>
        <w:rPr>
          <w:rFonts w:ascii="Times New Roman" w:eastAsia="Times New Roman" w:hAnsi="Times New Roman" w:cs="Times New Roman"/>
        </w:rPr>
        <w:t>6.27) * I (≥90 years) + ln (12.18) * I (asystole present) + ln (1.88) * I (unwitnessed arrest)</w:t>
      </w:r>
    </w:p>
    <w:p w14:paraId="1E6D5203" w14:textId="64FC738F" w:rsidR="004412C3" w:rsidRDefault="00920599">
      <w:pPr>
        <w:snapToGrid w:val="0"/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this equation, I (condition) </w:t>
      </w:r>
      <w:proofErr w:type="gramStart"/>
      <w:r>
        <w:rPr>
          <w:rFonts w:ascii="Times New Roman" w:eastAsia="Times New Roman" w:hAnsi="Times New Roman" w:cs="Times New Roman"/>
        </w:rPr>
        <w:t>denotes</w:t>
      </w:r>
      <w:proofErr w:type="gramEnd"/>
      <w:r>
        <w:rPr>
          <w:rFonts w:ascii="Times New Roman" w:eastAsia="Times New Roman" w:hAnsi="Times New Roman" w:cs="Times New Roman"/>
        </w:rPr>
        <w:t xml:space="preserve"> an indicator variable that takes the value of 1 if the condition is met and 0 otherwise. For example, for a patient aged 75 years, I (70-79 years) = 1, whereas the other age indicators were 0.</w:t>
      </w:r>
    </w:p>
    <w:p w14:paraId="62F00E3C" w14:textId="77777777" w:rsidR="004412C3" w:rsidRPr="00A135B3" w:rsidRDefault="004412C3">
      <w:pPr>
        <w:snapToGrid w:val="0"/>
        <w:rPr>
          <w:rFonts w:ascii="Times New Roman" w:eastAsia="Times New Roman" w:hAnsi="Times New Roman" w:cs="Times New Roman"/>
          <w:b/>
        </w:rPr>
      </w:pPr>
    </w:p>
    <w:sectPr w:rsidR="004412C3" w:rsidRPr="00A13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Uni">
    <w:altName w:val="Yu Gothic"/>
    <w:panose1 w:val="020B0604020202020204"/>
    <w:charset w:val="80"/>
    <w:family w:val="roman"/>
    <w:pitch w:val="variable"/>
    <w:sig w:usb0="B334AAFF" w:usb1="F9DFFFFF" w:usb2="0000003E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3FF"/>
    <w:multiLevelType w:val="hybridMultilevel"/>
    <w:tmpl w:val="00000000"/>
    <w:lvl w:ilvl="0" w:tplc="F8FA34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B5BEEC58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</w:rPr>
    </w:lvl>
    <w:lvl w:ilvl="2" w:tplc="77440160">
      <w:start w:val="1"/>
      <w:numFmt w:val="decimal"/>
      <w:lvlText w:val=""/>
      <w:lvlJc w:val="left"/>
    </w:lvl>
    <w:lvl w:ilvl="3" w:tplc="1B222AFA">
      <w:start w:val="1"/>
      <w:numFmt w:val="decimal"/>
      <w:lvlText w:val=""/>
      <w:lvlJc w:val="left"/>
    </w:lvl>
    <w:lvl w:ilvl="4" w:tplc="1CF2B366">
      <w:start w:val="1"/>
      <w:numFmt w:val="decimal"/>
      <w:lvlText w:val=""/>
      <w:lvlJc w:val="left"/>
    </w:lvl>
    <w:lvl w:ilvl="5" w:tplc="0592F5E0">
      <w:start w:val="1"/>
      <w:numFmt w:val="decimal"/>
      <w:lvlText w:val=""/>
      <w:lvlJc w:val="left"/>
    </w:lvl>
    <w:lvl w:ilvl="6" w:tplc="3A4A8F24">
      <w:start w:val="1"/>
      <w:numFmt w:val="decimal"/>
      <w:lvlText w:val=""/>
      <w:lvlJc w:val="left"/>
    </w:lvl>
    <w:lvl w:ilvl="7" w:tplc="F36889D4">
      <w:start w:val="1"/>
      <w:numFmt w:val="decimal"/>
      <w:lvlText w:val=""/>
      <w:lvlJc w:val="left"/>
    </w:lvl>
    <w:lvl w:ilvl="8" w:tplc="13CCD1E2">
      <w:start w:val="1"/>
      <w:numFmt w:val="decimal"/>
      <w:lvlText w:val=""/>
      <w:lvlJc w:val="left"/>
    </w:lvl>
  </w:abstractNum>
  <w:abstractNum w:abstractNumId="1" w15:restartNumberingAfterBreak="0">
    <w:nsid w:val="21F70EAB"/>
    <w:multiLevelType w:val="hybridMultilevel"/>
    <w:tmpl w:val="00000000"/>
    <w:lvl w:ilvl="0" w:tplc="4962AE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2C6CA948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</w:rPr>
    </w:lvl>
    <w:lvl w:ilvl="2" w:tplc="987AFB0E">
      <w:start w:val="1"/>
      <w:numFmt w:val="decimal"/>
      <w:lvlText w:val=""/>
      <w:lvlJc w:val="left"/>
    </w:lvl>
    <w:lvl w:ilvl="3" w:tplc="001C9DB0">
      <w:start w:val="1"/>
      <w:numFmt w:val="decimal"/>
      <w:lvlText w:val=""/>
      <w:lvlJc w:val="left"/>
    </w:lvl>
    <w:lvl w:ilvl="4" w:tplc="F424B780">
      <w:start w:val="1"/>
      <w:numFmt w:val="decimal"/>
      <w:lvlText w:val=""/>
      <w:lvlJc w:val="left"/>
    </w:lvl>
    <w:lvl w:ilvl="5" w:tplc="1E504AEA">
      <w:start w:val="1"/>
      <w:numFmt w:val="decimal"/>
      <w:lvlText w:val=""/>
      <w:lvlJc w:val="left"/>
    </w:lvl>
    <w:lvl w:ilvl="6" w:tplc="70665534">
      <w:start w:val="1"/>
      <w:numFmt w:val="decimal"/>
      <w:lvlText w:val=""/>
      <w:lvlJc w:val="left"/>
    </w:lvl>
    <w:lvl w:ilvl="7" w:tplc="1F56A9E0">
      <w:start w:val="1"/>
      <w:numFmt w:val="decimal"/>
      <w:lvlText w:val=""/>
      <w:lvlJc w:val="left"/>
    </w:lvl>
    <w:lvl w:ilvl="8" w:tplc="6DF48520">
      <w:start w:val="1"/>
      <w:numFmt w:val="decimal"/>
      <w:lvlText w:val=""/>
      <w:lvlJc w:val="left"/>
    </w:lvl>
  </w:abstractNum>
  <w:abstractNum w:abstractNumId="2" w15:restartNumberingAfterBreak="0">
    <w:nsid w:val="22817C0F"/>
    <w:multiLevelType w:val="hybridMultilevel"/>
    <w:tmpl w:val="00000000"/>
    <w:lvl w:ilvl="0" w:tplc="D3C25A42">
      <w:start w:val="1"/>
      <w:numFmt w:val="decimal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0CDCBEEA">
      <w:start w:val="1"/>
      <w:numFmt w:val="decimal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 w:tplc="A118BDC2">
      <w:start w:val="1"/>
      <w:numFmt w:val="decimal"/>
      <w:lvlText w:val=""/>
      <w:lvlJc w:val="left"/>
    </w:lvl>
    <w:lvl w:ilvl="3" w:tplc="3C62D928">
      <w:start w:val="1"/>
      <w:numFmt w:val="decimal"/>
      <w:lvlText w:val=""/>
      <w:lvlJc w:val="left"/>
    </w:lvl>
    <w:lvl w:ilvl="4" w:tplc="787E03B2">
      <w:start w:val="1"/>
      <w:numFmt w:val="decimal"/>
      <w:lvlText w:val=""/>
      <w:lvlJc w:val="left"/>
    </w:lvl>
    <w:lvl w:ilvl="5" w:tplc="31AAD532">
      <w:start w:val="1"/>
      <w:numFmt w:val="decimal"/>
      <w:lvlText w:val=""/>
      <w:lvlJc w:val="left"/>
    </w:lvl>
    <w:lvl w:ilvl="6" w:tplc="9BD4C498">
      <w:start w:val="1"/>
      <w:numFmt w:val="decimal"/>
      <w:lvlText w:val=""/>
      <w:lvlJc w:val="left"/>
    </w:lvl>
    <w:lvl w:ilvl="7" w:tplc="96248F6A">
      <w:start w:val="1"/>
      <w:numFmt w:val="decimal"/>
      <w:lvlText w:val=""/>
      <w:lvlJc w:val="left"/>
    </w:lvl>
    <w:lvl w:ilvl="8" w:tplc="43E2923C">
      <w:start w:val="1"/>
      <w:numFmt w:val="decimal"/>
      <w:lvlText w:val=""/>
      <w:lvlJc w:val="left"/>
    </w:lvl>
  </w:abstractNum>
  <w:abstractNum w:abstractNumId="3" w15:restartNumberingAfterBreak="0">
    <w:nsid w:val="42E634A7"/>
    <w:multiLevelType w:val="hybridMultilevel"/>
    <w:tmpl w:val="00000000"/>
    <w:lvl w:ilvl="0" w:tplc="B8729524">
      <w:start w:val="1"/>
      <w:numFmt w:val="decimal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330CA178">
      <w:start w:val="1"/>
      <w:numFmt w:val="decimal"/>
      <w:lvlText w:val=""/>
      <w:lvlJc w:val="left"/>
    </w:lvl>
    <w:lvl w:ilvl="2" w:tplc="F5F6632E">
      <w:start w:val="1"/>
      <w:numFmt w:val="decimal"/>
      <w:lvlText w:val=""/>
      <w:lvlJc w:val="left"/>
    </w:lvl>
    <w:lvl w:ilvl="3" w:tplc="59C20484">
      <w:start w:val="1"/>
      <w:numFmt w:val="decimal"/>
      <w:lvlText w:val=""/>
      <w:lvlJc w:val="left"/>
    </w:lvl>
    <w:lvl w:ilvl="4" w:tplc="B3BE198A">
      <w:start w:val="1"/>
      <w:numFmt w:val="decimal"/>
      <w:lvlText w:val=""/>
      <w:lvlJc w:val="left"/>
    </w:lvl>
    <w:lvl w:ilvl="5" w:tplc="092E93DE">
      <w:start w:val="1"/>
      <w:numFmt w:val="decimal"/>
      <w:lvlText w:val=""/>
      <w:lvlJc w:val="left"/>
    </w:lvl>
    <w:lvl w:ilvl="6" w:tplc="3318A0B4">
      <w:start w:val="1"/>
      <w:numFmt w:val="decimal"/>
      <w:lvlText w:val=""/>
      <w:lvlJc w:val="left"/>
    </w:lvl>
    <w:lvl w:ilvl="7" w:tplc="9B70C008">
      <w:start w:val="1"/>
      <w:numFmt w:val="decimal"/>
      <w:lvlText w:val=""/>
      <w:lvlJc w:val="left"/>
    </w:lvl>
    <w:lvl w:ilvl="8" w:tplc="9D6A5C46">
      <w:start w:val="1"/>
      <w:numFmt w:val="decimal"/>
      <w:lvlText w:val=""/>
      <w:lvlJc w:val="left"/>
    </w:lvl>
  </w:abstractNum>
  <w:abstractNum w:abstractNumId="4" w15:restartNumberingAfterBreak="0">
    <w:nsid w:val="50B4FF41"/>
    <w:multiLevelType w:val="hybridMultilevel"/>
    <w:tmpl w:val="00000000"/>
    <w:lvl w:ilvl="0" w:tplc="16287D3C">
      <w:start w:val="1"/>
      <w:numFmt w:val="decimal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EE0CD8F8">
      <w:start w:val="1"/>
      <w:numFmt w:val="decimal"/>
      <w:lvlText w:val=""/>
      <w:lvlJc w:val="left"/>
    </w:lvl>
    <w:lvl w:ilvl="2" w:tplc="30AE11BA">
      <w:start w:val="1"/>
      <w:numFmt w:val="decimal"/>
      <w:lvlText w:val=""/>
      <w:lvlJc w:val="left"/>
    </w:lvl>
    <w:lvl w:ilvl="3" w:tplc="55F29B78">
      <w:start w:val="1"/>
      <w:numFmt w:val="decimal"/>
      <w:lvlText w:val=""/>
      <w:lvlJc w:val="left"/>
    </w:lvl>
    <w:lvl w:ilvl="4" w:tplc="F4560DE6">
      <w:start w:val="1"/>
      <w:numFmt w:val="decimal"/>
      <w:lvlText w:val=""/>
      <w:lvlJc w:val="left"/>
    </w:lvl>
    <w:lvl w:ilvl="5" w:tplc="9FA866D0">
      <w:start w:val="1"/>
      <w:numFmt w:val="decimal"/>
      <w:lvlText w:val=""/>
      <w:lvlJc w:val="left"/>
    </w:lvl>
    <w:lvl w:ilvl="6" w:tplc="BFE69096">
      <w:start w:val="1"/>
      <w:numFmt w:val="decimal"/>
      <w:lvlText w:val=""/>
      <w:lvlJc w:val="left"/>
    </w:lvl>
    <w:lvl w:ilvl="7" w:tplc="617E7264">
      <w:start w:val="1"/>
      <w:numFmt w:val="decimal"/>
      <w:lvlText w:val=""/>
      <w:lvlJc w:val="left"/>
    </w:lvl>
    <w:lvl w:ilvl="8" w:tplc="D082B4DA">
      <w:start w:val="1"/>
      <w:numFmt w:val="decimal"/>
      <w:lvlText w:val=""/>
      <w:lvlJc w:val="left"/>
    </w:lvl>
  </w:abstractNum>
  <w:abstractNum w:abstractNumId="5" w15:restartNumberingAfterBreak="0">
    <w:nsid w:val="5274BCDA"/>
    <w:multiLevelType w:val="hybridMultilevel"/>
    <w:tmpl w:val="00000000"/>
    <w:lvl w:ilvl="0" w:tplc="441C5140">
      <w:start w:val="1"/>
      <w:numFmt w:val="decimal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692AC9AE">
      <w:start w:val="1"/>
      <w:numFmt w:val="decimal"/>
      <w:lvlText w:val=""/>
      <w:lvlJc w:val="left"/>
    </w:lvl>
    <w:lvl w:ilvl="2" w:tplc="CD386C4A">
      <w:start w:val="1"/>
      <w:numFmt w:val="decimal"/>
      <w:lvlText w:val=""/>
      <w:lvlJc w:val="left"/>
    </w:lvl>
    <w:lvl w:ilvl="3" w:tplc="EC6CA638">
      <w:start w:val="1"/>
      <w:numFmt w:val="decimal"/>
      <w:lvlText w:val=""/>
      <w:lvlJc w:val="left"/>
    </w:lvl>
    <w:lvl w:ilvl="4" w:tplc="1AB6F9FA">
      <w:start w:val="1"/>
      <w:numFmt w:val="decimal"/>
      <w:lvlText w:val=""/>
      <w:lvlJc w:val="left"/>
    </w:lvl>
    <w:lvl w:ilvl="5" w:tplc="85385566">
      <w:start w:val="1"/>
      <w:numFmt w:val="decimal"/>
      <w:lvlText w:val=""/>
      <w:lvlJc w:val="left"/>
    </w:lvl>
    <w:lvl w:ilvl="6" w:tplc="8C96D2C6">
      <w:start w:val="1"/>
      <w:numFmt w:val="decimal"/>
      <w:lvlText w:val=""/>
      <w:lvlJc w:val="left"/>
    </w:lvl>
    <w:lvl w:ilvl="7" w:tplc="8612E128">
      <w:start w:val="1"/>
      <w:numFmt w:val="decimal"/>
      <w:lvlText w:val=""/>
      <w:lvlJc w:val="left"/>
    </w:lvl>
    <w:lvl w:ilvl="8" w:tplc="620E4C30">
      <w:start w:val="1"/>
      <w:numFmt w:val="decimal"/>
      <w:lvlText w:val=""/>
      <w:lvlJc w:val="left"/>
    </w:lvl>
  </w:abstractNum>
  <w:abstractNum w:abstractNumId="6" w15:restartNumberingAfterBreak="0">
    <w:nsid w:val="54A43E56"/>
    <w:multiLevelType w:val="hybridMultilevel"/>
    <w:tmpl w:val="00000000"/>
    <w:lvl w:ilvl="0" w:tplc="4EA6CBB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A90E24AC">
      <w:start w:val="1"/>
      <w:numFmt w:val="decimal"/>
      <w:lvlText w:val=""/>
      <w:lvlJc w:val="left"/>
    </w:lvl>
    <w:lvl w:ilvl="2" w:tplc="5F329462">
      <w:start w:val="1"/>
      <w:numFmt w:val="decimal"/>
      <w:lvlText w:val=""/>
      <w:lvlJc w:val="left"/>
    </w:lvl>
    <w:lvl w:ilvl="3" w:tplc="17440F4A">
      <w:start w:val="1"/>
      <w:numFmt w:val="decimal"/>
      <w:lvlText w:val=""/>
      <w:lvlJc w:val="left"/>
    </w:lvl>
    <w:lvl w:ilvl="4" w:tplc="CA723062">
      <w:start w:val="1"/>
      <w:numFmt w:val="decimal"/>
      <w:lvlText w:val=""/>
      <w:lvlJc w:val="left"/>
    </w:lvl>
    <w:lvl w:ilvl="5" w:tplc="9D846E9A">
      <w:start w:val="1"/>
      <w:numFmt w:val="decimal"/>
      <w:lvlText w:val=""/>
      <w:lvlJc w:val="left"/>
    </w:lvl>
    <w:lvl w:ilvl="6" w:tplc="9154AEBC">
      <w:start w:val="1"/>
      <w:numFmt w:val="decimal"/>
      <w:lvlText w:val=""/>
      <w:lvlJc w:val="left"/>
    </w:lvl>
    <w:lvl w:ilvl="7" w:tplc="E7FEB9EE">
      <w:start w:val="1"/>
      <w:numFmt w:val="decimal"/>
      <w:lvlText w:val=""/>
      <w:lvlJc w:val="left"/>
    </w:lvl>
    <w:lvl w:ilvl="8" w:tplc="99F245B6">
      <w:start w:val="1"/>
      <w:numFmt w:val="decimal"/>
      <w:lvlText w:val=""/>
      <w:lvlJc w:val="left"/>
    </w:lvl>
  </w:abstractNum>
  <w:abstractNum w:abstractNumId="7" w15:restartNumberingAfterBreak="0">
    <w:nsid w:val="5839536B"/>
    <w:multiLevelType w:val="hybridMultilevel"/>
    <w:tmpl w:val="00000000"/>
    <w:lvl w:ilvl="0" w:tplc="400A29A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A65A32EE">
      <w:start w:val="1"/>
      <w:numFmt w:val="decimal"/>
      <w:lvlText w:val=""/>
      <w:lvlJc w:val="left"/>
    </w:lvl>
    <w:lvl w:ilvl="2" w:tplc="1C54157A">
      <w:start w:val="1"/>
      <w:numFmt w:val="decimal"/>
      <w:lvlText w:val=""/>
      <w:lvlJc w:val="left"/>
    </w:lvl>
    <w:lvl w:ilvl="3" w:tplc="6FFEC74C">
      <w:start w:val="1"/>
      <w:numFmt w:val="decimal"/>
      <w:lvlText w:val=""/>
      <w:lvlJc w:val="left"/>
    </w:lvl>
    <w:lvl w:ilvl="4" w:tplc="3C2CC9A2">
      <w:start w:val="1"/>
      <w:numFmt w:val="decimal"/>
      <w:lvlText w:val=""/>
      <w:lvlJc w:val="left"/>
    </w:lvl>
    <w:lvl w:ilvl="5" w:tplc="F6FCD9E0">
      <w:start w:val="1"/>
      <w:numFmt w:val="decimal"/>
      <w:lvlText w:val=""/>
      <w:lvlJc w:val="left"/>
    </w:lvl>
    <w:lvl w:ilvl="6" w:tplc="115AF26A">
      <w:start w:val="1"/>
      <w:numFmt w:val="decimal"/>
      <w:lvlText w:val=""/>
      <w:lvlJc w:val="left"/>
    </w:lvl>
    <w:lvl w:ilvl="7" w:tplc="66AC491C">
      <w:start w:val="1"/>
      <w:numFmt w:val="decimal"/>
      <w:lvlText w:val=""/>
      <w:lvlJc w:val="left"/>
    </w:lvl>
    <w:lvl w:ilvl="8" w:tplc="296806C6">
      <w:start w:val="1"/>
      <w:numFmt w:val="decimal"/>
      <w:lvlText w:val=""/>
      <w:lvlJc w:val="left"/>
    </w:lvl>
  </w:abstractNum>
  <w:abstractNum w:abstractNumId="8" w15:restartNumberingAfterBreak="0">
    <w:nsid w:val="61BEC7A5"/>
    <w:multiLevelType w:val="hybridMultilevel"/>
    <w:tmpl w:val="00000000"/>
    <w:lvl w:ilvl="0" w:tplc="CE84430A">
      <w:start w:val="1"/>
      <w:numFmt w:val="decimal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319C7A50">
      <w:start w:val="1"/>
      <w:numFmt w:val="decimal"/>
      <w:lvlText w:val=""/>
      <w:lvlJc w:val="left"/>
    </w:lvl>
    <w:lvl w:ilvl="2" w:tplc="D466D64E">
      <w:start w:val="1"/>
      <w:numFmt w:val="decimal"/>
      <w:lvlText w:val=""/>
      <w:lvlJc w:val="left"/>
    </w:lvl>
    <w:lvl w:ilvl="3" w:tplc="F6BC32F6">
      <w:start w:val="1"/>
      <w:numFmt w:val="decimal"/>
      <w:lvlText w:val=""/>
      <w:lvlJc w:val="left"/>
    </w:lvl>
    <w:lvl w:ilvl="4" w:tplc="65DE6224">
      <w:start w:val="1"/>
      <w:numFmt w:val="decimal"/>
      <w:lvlText w:val=""/>
      <w:lvlJc w:val="left"/>
    </w:lvl>
    <w:lvl w:ilvl="5" w:tplc="700E4E82">
      <w:start w:val="1"/>
      <w:numFmt w:val="decimal"/>
      <w:lvlText w:val=""/>
      <w:lvlJc w:val="left"/>
    </w:lvl>
    <w:lvl w:ilvl="6" w:tplc="52561E6A">
      <w:start w:val="1"/>
      <w:numFmt w:val="decimal"/>
      <w:lvlText w:val=""/>
      <w:lvlJc w:val="left"/>
    </w:lvl>
    <w:lvl w:ilvl="7" w:tplc="4B8CD058">
      <w:start w:val="1"/>
      <w:numFmt w:val="decimal"/>
      <w:lvlText w:val=""/>
      <w:lvlJc w:val="left"/>
    </w:lvl>
    <w:lvl w:ilvl="8" w:tplc="7042FAC8">
      <w:start w:val="1"/>
      <w:numFmt w:val="decimal"/>
      <w:lvlText w:val=""/>
      <w:lvlJc w:val="left"/>
    </w:lvl>
  </w:abstractNum>
  <w:num w:numId="1" w16cid:durableId="1674332044">
    <w:abstractNumId w:val="3"/>
  </w:num>
  <w:num w:numId="2" w16cid:durableId="1300693744">
    <w:abstractNumId w:val="8"/>
  </w:num>
  <w:num w:numId="3" w16cid:durableId="338896590">
    <w:abstractNumId w:val="1"/>
  </w:num>
  <w:num w:numId="4" w16cid:durableId="1576281642">
    <w:abstractNumId w:val="7"/>
  </w:num>
  <w:num w:numId="5" w16cid:durableId="539632065">
    <w:abstractNumId w:val="6"/>
  </w:num>
  <w:num w:numId="6" w16cid:durableId="540096547">
    <w:abstractNumId w:val="0"/>
  </w:num>
  <w:num w:numId="7" w16cid:durableId="1422340240">
    <w:abstractNumId w:val="4"/>
  </w:num>
  <w:num w:numId="8" w16cid:durableId="614562454">
    <w:abstractNumId w:val="5"/>
  </w:num>
  <w:num w:numId="9" w16cid:durableId="37651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C3"/>
    <w:rsid w:val="0007532A"/>
    <w:rsid w:val="000A7CE1"/>
    <w:rsid w:val="000B3E6A"/>
    <w:rsid w:val="000F7DEB"/>
    <w:rsid w:val="0016140C"/>
    <w:rsid w:val="002B0E5A"/>
    <w:rsid w:val="002F1253"/>
    <w:rsid w:val="00315797"/>
    <w:rsid w:val="003D4759"/>
    <w:rsid w:val="004412C3"/>
    <w:rsid w:val="0063617E"/>
    <w:rsid w:val="006E7BE4"/>
    <w:rsid w:val="007A7063"/>
    <w:rsid w:val="008C03A2"/>
    <w:rsid w:val="00920599"/>
    <w:rsid w:val="00950AB3"/>
    <w:rsid w:val="009E74F8"/>
    <w:rsid w:val="00A135B3"/>
    <w:rsid w:val="00A60DBE"/>
    <w:rsid w:val="00A70306"/>
    <w:rsid w:val="00B245A4"/>
    <w:rsid w:val="00B379FC"/>
    <w:rsid w:val="00BD6317"/>
    <w:rsid w:val="00CE0765"/>
    <w:rsid w:val="00D30B0B"/>
    <w:rsid w:val="00EE3310"/>
    <w:rsid w:val="00F57896"/>
    <w:rsid w:val="00F63848"/>
    <w:rsid w:val="00F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FE227"/>
  <w15:docId w15:val="{D7770482-EEA8-4132-A514-046E8BD0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Title"/>
    <w:basedOn w:val="a"/>
    <w:next w:val="a"/>
    <w:qFormat/>
    <w:pPr>
      <w:spacing w:after="80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5">
    <w:name w:val="Subtitle"/>
    <w:basedOn w:val="a"/>
    <w:next w:val="a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6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a7">
    <w:name w:val="List Paragraph"/>
    <w:basedOn w:val="a"/>
    <w:pPr>
      <w:ind w:left="720"/>
      <w:contextualSpacing/>
    </w:pPr>
  </w:style>
  <w:style w:type="character" w:styleId="20">
    <w:name w:val="Intense Emphasis"/>
    <w:basedOn w:val="a0"/>
    <w:qFormat/>
    <w:rPr>
      <w:i/>
      <w:color w:val="0F4761"/>
    </w:rPr>
  </w:style>
  <w:style w:type="paragraph" w:styleId="21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2">
    <w:name w:val="Intense Reference"/>
    <w:basedOn w:val="a0"/>
    <w:rPr>
      <w:b/>
      <w:color w:val="0F4761"/>
    </w:rPr>
  </w:style>
  <w:style w:type="character" w:styleId="a8">
    <w:name w:val="Placeholder Text"/>
    <w:basedOn w:val="a0"/>
    <w:rPr>
      <w:color w:val="666666"/>
    </w:rPr>
  </w:style>
  <w:style w:type="paragraph" w:customStyle="1" w:styleId="10">
    <w:name w:val="文献目録1"/>
    <w:basedOn w:val="a"/>
    <w:pPr>
      <w:spacing w:before="100" w:beforeAutospacing="1" w:after="100" w:afterAutospacing="1"/>
    </w:p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23">
    <w:name w:val="文献目録2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qFormat/>
  </w:style>
  <w:style w:type="paragraph" w:customStyle="1" w:styleId="30">
    <w:name w:val="文献目録3"/>
    <w:basedOn w:val="a"/>
    <w:pPr>
      <w:spacing w:before="100" w:beforeAutospacing="1" w:after="100" w:afterAutospacing="1"/>
    </w:pPr>
  </w:style>
  <w:style w:type="paragraph" w:customStyle="1" w:styleId="40">
    <w:name w:val="文献目録4"/>
    <w:basedOn w:val="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a0"/>
    <w:rPr>
      <w:color w:val="605E5C"/>
    </w:rPr>
  </w:style>
  <w:style w:type="character" w:styleId="aa">
    <w:name w:val="line number"/>
    <w:basedOn w:val="a0"/>
  </w:style>
  <w:style w:type="character" w:styleId="ab">
    <w:name w:val="annotation reference"/>
    <w:basedOn w:val="a0"/>
    <w:rPr>
      <w:sz w:val="18"/>
    </w:rPr>
  </w:style>
  <w:style w:type="paragraph" w:styleId="ac">
    <w:name w:val="annotation text"/>
    <w:basedOn w:val="a"/>
  </w:style>
  <w:style w:type="paragraph" w:styleId="ad">
    <w:name w:val="annotation subject"/>
    <w:basedOn w:val="ac"/>
    <w:rPr>
      <w:b/>
    </w:rPr>
  </w:style>
  <w:style w:type="character" w:styleId="ae">
    <w:name w:val="Strong"/>
    <w:basedOn w:val="a0"/>
    <w:uiPriority w:val="22"/>
    <w:qFormat/>
    <w:rPr>
      <w:b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Heading">
    <w:name w:val="Heading:"/>
    <w:basedOn w:val="a0"/>
    <w:rPr>
      <w:color w:val="5B89C1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customStyle="1" w:styleId="TableList">
    <w:name w:val="Table List"/>
    <w:basedOn w:val="a"/>
    <w:pPr>
      <w:ind w:left="300" w:hanging="300"/>
    </w:pPr>
    <w:rPr>
      <w:sz w:val="20"/>
    </w:rPr>
  </w:style>
  <w:style w:type="paragraph" w:styleId="31">
    <w:name w:val="List 3"/>
    <w:basedOn w:val="a"/>
    <w:pPr>
      <w:spacing w:line="360" w:lineRule="auto"/>
      <w:ind w:left="1200" w:hanging="400"/>
      <w:jc w:val="both"/>
    </w:pPr>
    <w:rPr>
      <w:rFonts w:ascii="Calibri" w:eastAsia="Calibri" w:hAnsi="Calibri" w:cs="Calibri"/>
      <w:sz w:val="22"/>
    </w:rPr>
  </w:style>
  <w:style w:type="paragraph" w:customStyle="1" w:styleId="Surtitle">
    <w:name w:val="Surtitle"/>
    <w:basedOn w:val="a"/>
    <w:qFormat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Keywords">
    <w:name w:val="Keywords"/>
    <w:basedOn w:val="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TableHead">
    <w:name w:val="Table Head"/>
    <w:basedOn w:val="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styleId="af">
    <w:name w:val="List"/>
    <w:basedOn w:val="a"/>
    <w:pPr>
      <w:spacing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  <w:jc w:val="both"/>
    </w:pPr>
    <w:rPr>
      <w:rFonts w:ascii="Calibri" w:eastAsia="Calibri" w:hAnsi="Calibri" w:cs="Calibri"/>
      <w:sz w:val="22"/>
    </w:rPr>
  </w:style>
  <w:style w:type="character" w:customStyle="1" w:styleId="Postcode">
    <w:name w:val="Postcode"/>
    <w:basedOn w:val="a0"/>
    <w:rPr>
      <w:shd w:val="clear" w:color="auto" w:fill="BEBEBE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nnotation">
    <w:name w:val="Annotation"/>
    <w:basedOn w:val="a"/>
    <w:pPr>
      <w:spacing w:after="160" w:line="360" w:lineRule="auto"/>
      <w:ind w:left="400"/>
    </w:pPr>
    <w:rPr>
      <w:rFonts w:ascii="Calibri" w:eastAsia="Calibri" w:hAnsi="Calibri" w:cs="Calibri"/>
      <w:sz w:val="22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TableBody">
    <w:name w:val="Table Body"/>
    <w:basedOn w:val="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  <w:jc w:val="both"/>
    </w:pPr>
    <w:rPr>
      <w:rFonts w:ascii="Calibri" w:eastAsia="Calibri" w:hAnsi="Calibri" w:cs="Calibri"/>
      <w:sz w:val="22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Publisher">
    <w:name w:val="Publisher"/>
    <w:basedOn w:val="a0"/>
    <w:rPr>
      <w:shd w:val="clear" w:color="auto" w:fill="F2DDFF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styleId="24">
    <w:name w:val="List 2"/>
    <w:basedOn w:val="a"/>
    <w:pPr>
      <w:spacing w:line="360" w:lineRule="auto"/>
      <w:ind w:left="800" w:hanging="400"/>
      <w:jc w:val="both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styleId="af0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uthors">
    <w:name w:val="Authors"/>
    <w:basedOn w:val="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paragraph" w:customStyle="1" w:styleId="CommentText0">
    <w:name w:val="Comment Text_0"/>
    <w:basedOn w:val="a"/>
    <w:rPr>
      <w:rFonts w:ascii="Calibri" w:eastAsia="Calibri" w:hAnsi="Calibri" w:cs="Calibri"/>
      <w:sz w:val="20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Region">
    <w:name w:val="Region"/>
    <w:basedOn w:val="a0"/>
    <w:rPr>
      <w:shd w:val="clear" w:color="auto" w:fill="D8E9EE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List9">
    <w:name w:val="List 9"/>
    <w:basedOn w:val="a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List1">
    <w:name w:val="List 1"/>
    <w:basedOn w:val="a"/>
    <w:pPr>
      <w:ind w:left="1200" w:hanging="600"/>
      <w:jc w:val="both"/>
    </w:pPr>
    <w:rPr>
      <w:rFonts w:ascii="Times New Roman" w:eastAsia="Times New Roman" w:hAnsi="Times New Roman" w:cs="Times New Roman"/>
      <w:sz w:val="22"/>
    </w:rPr>
  </w:style>
  <w:style w:type="paragraph" w:styleId="af1">
    <w:name w:val="Balloon Text"/>
    <w:basedOn w:val="a"/>
    <w:link w:val="af2"/>
    <w:uiPriority w:val="99"/>
    <w:rsid w:val="006E7BE4"/>
    <w:rPr>
      <w:rFonts w:ascii="Segoe UI" w:hAnsi="Segoe UI" w:cs="Segoe U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6E7BE4"/>
    <w:rPr>
      <w:rFonts w:ascii="Segoe UI" w:eastAsia="ＭＳ Ｐゴシック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FB4585"/>
    <w:pPr>
      <w:spacing w:after="0" w:line="240" w:lineRule="auto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/kanouseiya/Desktop/&#33521;&#25991;&#26657;&#27491;&#24460;&#25913;&#22793;/ROC_curve_with_diag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/Users\kanouseiya\Dropbox\&#30740;&#31350;&#30740;&#31350;&#30740;&#31350;&#30740;&#31350;\SOS-KANTO\Calibration%20prot_Figu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ROC Curve</c:v>
          </c:tx>
          <c:xVal>
            <c:numRef>
              <c:f>ROC!$A$2:$A$62</c:f>
              <c:numCache>
                <c:formatCode>General</c:formatCode>
                <c:ptCount val="61"/>
                <c:pt idx="0">
                  <c:v>0</c:v>
                </c:pt>
                <c:pt idx="1">
                  <c:v>0</c:v>
                </c:pt>
                <c:pt idx="2">
                  <c:v>2.1929824561403512E-3</c:v>
                </c:pt>
                <c:pt idx="3">
                  <c:v>2.1929824561403512E-3</c:v>
                </c:pt>
                <c:pt idx="4">
                  <c:v>4.3859649122807024E-3</c:v>
                </c:pt>
                <c:pt idx="5">
                  <c:v>8.771929824561403E-3</c:v>
                </c:pt>
                <c:pt idx="6">
                  <c:v>8.771929824561403E-3</c:v>
                </c:pt>
                <c:pt idx="7">
                  <c:v>8.771929824561403E-3</c:v>
                </c:pt>
                <c:pt idx="8">
                  <c:v>1.3157894736842099E-2</c:v>
                </c:pt>
                <c:pt idx="9">
                  <c:v>1.754385964912281E-2</c:v>
                </c:pt>
                <c:pt idx="10">
                  <c:v>1.754385964912281E-2</c:v>
                </c:pt>
                <c:pt idx="11">
                  <c:v>2.1929824561403511E-2</c:v>
                </c:pt>
                <c:pt idx="12">
                  <c:v>3.2894736842105261E-2</c:v>
                </c:pt>
                <c:pt idx="13">
                  <c:v>3.5087719298245612E-2</c:v>
                </c:pt>
                <c:pt idx="14">
                  <c:v>4.1666666666666657E-2</c:v>
                </c:pt>
                <c:pt idx="15">
                  <c:v>4.1666666666666657E-2</c:v>
                </c:pt>
                <c:pt idx="16">
                  <c:v>5.2631578947368418E-2</c:v>
                </c:pt>
                <c:pt idx="17">
                  <c:v>5.701754385964912E-2</c:v>
                </c:pt>
                <c:pt idx="18">
                  <c:v>5.921052631578947E-2</c:v>
                </c:pt>
                <c:pt idx="19">
                  <c:v>6.1403508771929821E-2</c:v>
                </c:pt>
                <c:pt idx="20">
                  <c:v>6.1403508771929821E-2</c:v>
                </c:pt>
                <c:pt idx="21">
                  <c:v>6.5789473684210523E-2</c:v>
                </c:pt>
                <c:pt idx="22">
                  <c:v>7.6754385964912283E-2</c:v>
                </c:pt>
                <c:pt idx="23">
                  <c:v>7.8947368421052627E-2</c:v>
                </c:pt>
                <c:pt idx="24">
                  <c:v>8.3333333333333329E-2</c:v>
                </c:pt>
                <c:pt idx="25">
                  <c:v>8.3333333333333329E-2</c:v>
                </c:pt>
                <c:pt idx="26">
                  <c:v>8.3333333333333329E-2</c:v>
                </c:pt>
                <c:pt idx="27">
                  <c:v>8.5526315789473686E-2</c:v>
                </c:pt>
                <c:pt idx="28">
                  <c:v>8.5526315789473686E-2</c:v>
                </c:pt>
                <c:pt idx="29">
                  <c:v>8.771929824561403E-2</c:v>
                </c:pt>
                <c:pt idx="30">
                  <c:v>8.9912280701754388E-2</c:v>
                </c:pt>
                <c:pt idx="31">
                  <c:v>9.2105263157894732E-2</c:v>
                </c:pt>
                <c:pt idx="32">
                  <c:v>9.6491228070175433E-2</c:v>
                </c:pt>
                <c:pt idx="33">
                  <c:v>9.6491228070175433E-2</c:v>
                </c:pt>
                <c:pt idx="34">
                  <c:v>9.6491228070175433E-2</c:v>
                </c:pt>
                <c:pt idx="35">
                  <c:v>0.10087719298245609</c:v>
                </c:pt>
                <c:pt idx="36">
                  <c:v>0.1096491228070175</c:v>
                </c:pt>
                <c:pt idx="37">
                  <c:v>0.1162280701754386</c:v>
                </c:pt>
                <c:pt idx="38">
                  <c:v>0.12938596491228069</c:v>
                </c:pt>
                <c:pt idx="39">
                  <c:v>0.1337719298245614</c:v>
                </c:pt>
                <c:pt idx="40">
                  <c:v>0.1337719298245614</c:v>
                </c:pt>
                <c:pt idx="41">
                  <c:v>0.14254385964912281</c:v>
                </c:pt>
                <c:pt idx="42">
                  <c:v>0.15789473684210531</c:v>
                </c:pt>
                <c:pt idx="43">
                  <c:v>0.1951754385964912</c:v>
                </c:pt>
                <c:pt idx="44">
                  <c:v>0.23026315789473681</c:v>
                </c:pt>
                <c:pt idx="45">
                  <c:v>0.23026315789473681</c:v>
                </c:pt>
                <c:pt idx="46">
                  <c:v>0.27412280701754388</c:v>
                </c:pt>
                <c:pt idx="47">
                  <c:v>0.28289473684210531</c:v>
                </c:pt>
                <c:pt idx="48">
                  <c:v>0.28728070175438603</c:v>
                </c:pt>
                <c:pt idx="49">
                  <c:v>0.30482456140350878</c:v>
                </c:pt>
                <c:pt idx="50">
                  <c:v>0.31578947368421051</c:v>
                </c:pt>
                <c:pt idx="51">
                  <c:v>0.34649122807017552</c:v>
                </c:pt>
                <c:pt idx="52">
                  <c:v>0.38596491228070168</c:v>
                </c:pt>
                <c:pt idx="53">
                  <c:v>0.43640350877192979</c:v>
                </c:pt>
                <c:pt idx="54">
                  <c:v>0.55921052631578949</c:v>
                </c:pt>
                <c:pt idx="55">
                  <c:v>0.56798245614035092</c:v>
                </c:pt>
                <c:pt idx="56">
                  <c:v>0.60964912280701755</c:v>
                </c:pt>
                <c:pt idx="57">
                  <c:v>0.61403508771929827</c:v>
                </c:pt>
                <c:pt idx="58">
                  <c:v>0.63815789473684215</c:v>
                </c:pt>
                <c:pt idx="59">
                  <c:v>0.74561403508771928</c:v>
                </c:pt>
                <c:pt idx="60">
                  <c:v>1</c:v>
                </c:pt>
              </c:numCache>
            </c:numRef>
          </c:xVal>
          <c:yVal>
            <c:numRef>
              <c:f>ROC!$B$2:$B$62</c:f>
              <c:numCache>
                <c:formatCode>General</c:formatCode>
                <c:ptCount val="61"/>
                <c:pt idx="0">
                  <c:v>0</c:v>
                </c:pt>
                <c:pt idx="1">
                  <c:v>1.5576323987538941E-2</c:v>
                </c:pt>
                <c:pt idx="2">
                  <c:v>3.8317757009345803E-2</c:v>
                </c:pt>
                <c:pt idx="3">
                  <c:v>5.4828660436137072E-2</c:v>
                </c:pt>
                <c:pt idx="4">
                  <c:v>6.3084112149532703E-2</c:v>
                </c:pt>
                <c:pt idx="5">
                  <c:v>7.2585669781931469E-2</c:v>
                </c:pt>
                <c:pt idx="6">
                  <c:v>9.7507788161993764E-2</c:v>
                </c:pt>
                <c:pt idx="7">
                  <c:v>0.10264797507788161</c:v>
                </c:pt>
                <c:pt idx="8">
                  <c:v>0.1638629283489097</c:v>
                </c:pt>
                <c:pt idx="9">
                  <c:v>0.2236760124610592</c:v>
                </c:pt>
                <c:pt idx="10">
                  <c:v>0.23800623052959499</c:v>
                </c:pt>
                <c:pt idx="11">
                  <c:v>0.27242990654205612</c:v>
                </c:pt>
                <c:pt idx="12">
                  <c:v>0.28831775700934581</c:v>
                </c:pt>
                <c:pt idx="13">
                  <c:v>0.35249221183800622</c:v>
                </c:pt>
                <c:pt idx="14">
                  <c:v>0.37834890965732088</c:v>
                </c:pt>
                <c:pt idx="15">
                  <c:v>0.38380062305295948</c:v>
                </c:pt>
                <c:pt idx="16">
                  <c:v>0.40373831775700941</c:v>
                </c:pt>
                <c:pt idx="17">
                  <c:v>0.41822429906542058</c:v>
                </c:pt>
                <c:pt idx="18">
                  <c:v>0.42383177570093461</c:v>
                </c:pt>
                <c:pt idx="19">
                  <c:v>0.43317757009345792</c:v>
                </c:pt>
                <c:pt idx="20">
                  <c:v>0.44641744548286599</c:v>
                </c:pt>
                <c:pt idx="21">
                  <c:v>0.47694704049844239</c:v>
                </c:pt>
                <c:pt idx="22">
                  <c:v>0.49361370716510911</c:v>
                </c:pt>
                <c:pt idx="23">
                  <c:v>0.57663551401869162</c:v>
                </c:pt>
                <c:pt idx="24">
                  <c:v>0.60311526479750777</c:v>
                </c:pt>
                <c:pt idx="25">
                  <c:v>0.60591900311526481</c:v>
                </c:pt>
                <c:pt idx="26">
                  <c:v>0.61012461059190026</c:v>
                </c:pt>
                <c:pt idx="27">
                  <c:v>0.61261682242990656</c:v>
                </c:pt>
                <c:pt idx="28">
                  <c:v>0.61526479750778817</c:v>
                </c:pt>
                <c:pt idx="29">
                  <c:v>0.6199376947040498</c:v>
                </c:pt>
                <c:pt idx="30">
                  <c:v>0.62507788161993771</c:v>
                </c:pt>
                <c:pt idx="31">
                  <c:v>0.63878504672897196</c:v>
                </c:pt>
                <c:pt idx="32">
                  <c:v>0.66619937694704046</c:v>
                </c:pt>
                <c:pt idx="33">
                  <c:v>0.66915887850467293</c:v>
                </c:pt>
                <c:pt idx="34">
                  <c:v>0.67679127725856703</c:v>
                </c:pt>
                <c:pt idx="35">
                  <c:v>0.68738317757009348</c:v>
                </c:pt>
                <c:pt idx="36">
                  <c:v>0.69267912772585671</c:v>
                </c:pt>
                <c:pt idx="37">
                  <c:v>0.6970404984423676</c:v>
                </c:pt>
                <c:pt idx="38">
                  <c:v>0.71012461059190035</c:v>
                </c:pt>
                <c:pt idx="39">
                  <c:v>0.72258566978193151</c:v>
                </c:pt>
                <c:pt idx="40">
                  <c:v>0.72601246105919004</c:v>
                </c:pt>
                <c:pt idx="41">
                  <c:v>0.73411214953271031</c:v>
                </c:pt>
                <c:pt idx="42">
                  <c:v>0.74704049844236764</c:v>
                </c:pt>
                <c:pt idx="43">
                  <c:v>0.76308411214953276</c:v>
                </c:pt>
                <c:pt idx="44">
                  <c:v>0.79127725856697817</c:v>
                </c:pt>
                <c:pt idx="45">
                  <c:v>0.79236760124610595</c:v>
                </c:pt>
                <c:pt idx="46">
                  <c:v>0.81791277258566975</c:v>
                </c:pt>
                <c:pt idx="47">
                  <c:v>0.82024922118380061</c:v>
                </c:pt>
                <c:pt idx="48">
                  <c:v>0.82087227414330222</c:v>
                </c:pt>
                <c:pt idx="49">
                  <c:v>0.82834890965732089</c:v>
                </c:pt>
                <c:pt idx="50">
                  <c:v>0.82990654205607473</c:v>
                </c:pt>
                <c:pt idx="51">
                  <c:v>0.83987538940809969</c:v>
                </c:pt>
                <c:pt idx="52">
                  <c:v>0.86261682242990656</c:v>
                </c:pt>
                <c:pt idx="53">
                  <c:v>0.8781931464174455</c:v>
                </c:pt>
                <c:pt idx="54">
                  <c:v>0.91542056074766354</c:v>
                </c:pt>
                <c:pt idx="55">
                  <c:v>0.91775700934579441</c:v>
                </c:pt>
                <c:pt idx="56">
                  <c:v>0.92585669781931468</c:v>
                </c:pt>
                <c:pt idx="57">
                  <c:v>0.92803738317757012</c:v>
                </c:pt>
                <c:pt idx="58">
                  <c:v>0.93535825545171336</c:v>
                </c:pt>
                <c:pt idx="59">
                  <c:v>0.95981308411214949</c:v>
                </c:pt>
                <c:pt idx="6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6DD-844D-B21D-D8840439DBB4}"/>
            </c:ext>
          </c:extLst>
        </c:ser>
        <c:ser>
          <c:idx val="1"/>
          <c:order val="1"/>
          <c:tx>
            <c:v>Diagonal</c:v>
          </c:tx>
          <c:spPr>
            <a:ln>
              <a:solidFill>
                <a:schemeClr val="tx1"/>
              </a:solidFill>
              <a:prstDash val="solid"/>
            </a:ln>
          </c:spPr>
          <c:marker>
            <c:symbol val="none"/>
          </c:marker>
          <c:dPt>
            <c:idx val="59"/>
            <c:bubble3D val="0"/>
            <c:spPr>
              <a:ln cmpd="sng">
                <a:solidFill>
                  <a:schemeClr val="tx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6DD-844D-B21D-D8840439DBB4}"/>
              </c:ext>
            </c:extLst>
          </c:dPt>
          <c:xVal>
            <c:numRef>
              <c:f>ROC!$A$2:$A$62</c:f>
              <c:numCache>
                <c:formatCode>General</c:formatCode>
                <c:ptCount val="61"/>
                <c:pt idx="0">
                  <c:v>0</c:v>
                </c:pt>
                <c:pt idx="1">
                  <c:v>0</c:v>
                </c:pt>
                <c:pt idx="2">
                  <c:v>2.1929824561403512E-3</c:v>
                </c:pt>
                <c:pt idx="3">
                  <c:v>2.1929824561403512E-3</c:v>
                </c:pt>
                <c:pt idx="4">
                  <c:v>4.3859649122807024E-3</c:v>
                </c:pt>
                <c:pt idx="5">
                  <c:v>8.771929824561403E-3</c:v>
                </c:pt>
                <c:pt idx="6">
                  <c:v>8.771929824561403E-3</c:v>
                </c:pt>
                <c:pt idx="7">
                  <c:v>8.771929824561403E-3</c:v>
                </c:pt>
                <c:pt idx="8">
                  <c:v>1.3157894736842099E-2</c:v>
                </c:pt>
                <c:pt idx="9">
                  <c:v>1.754385964912281E-2</c:v>
                </c:pt>
                <c:pt idx="10">
                  <c:v>1.754385964912281E-2</c:v>
                </c:pt>
                <c:pt idx="11">
                  <c:v>2.1929824561403511E-2</c:v>
                </c:pt>
                <c:pt idx="12">
                  <c:v>3.2894736842105261E-2</c:v>
                </c:pt>
                <c:pt idx="13">
                  <c:v>3.5087719298245612E-2</c:v>
                </c:pt>
                <c:pt idx="14">
                  <c:v>4.1666666666666657E-2</c:v>
                </c:pt>
                <c:pt idx="15">
                  <c:v>4.1666666666666657E-2</c:v>
                </c:pt>
                <c:pt idx="16">
                  <c:v>5.2631578947368418E-2</c:v>
                </c:pt>
                <c:pt idx="17">
                  <c:v>5.701754385964912E-2</c:v>
                </c:pt>
                <c:pt idx="18">
                  <c:v>5.921052631578947E-2</c:v>
                </c:pt>
                <c:pt idx="19">
                  <c:v>6.1403508771929821E-2</c:v>
                </c:pt>
                <c:pt idx="20">
                  <c:v>6.1403508771929821E-2</c:v>
                </c:pt>
                <c:pt idx="21">
                  <c:v>6.5789473684210523E-2</c:v>
                </c:pt>
                <c:pt idx="22">
                  <c:v>7.6754385964912283E-2</c:v>
                </c:pt>
                <c:pt idx="23">
                  <c:v>7.8947368421052627E-2</c:v>
                </c:pt>
                <c:pt idx="24">
                  <c:v>8.3333333333333329E-2</c:v>
                </c:pt>
                <c:pt idx="25">
                  <c:v>8.3333333333333329E-2</c:v>
                </c:pt>
                <c:pt idx="26">
                  <c:v>8.3333333333333329E-2</c:v>
                </c:pt>
                <c:pt idx="27">
                  <c:v>8.5526315789473686E-2</c:v>
                </c:pt>
                <c:pt idx="28">
                  <c:v>8.5526315789473686E-2</c:v>
                </c:pt>
                <c:pt idx="29">
                  <c:v>8.771929824561403E-2</c:v>
                </c:pt>
                <c:pt idx="30">
                  <c:v>8.9912280701754388E-2</c:v>
                </c:pt>
                <c:pt idx="31">
                  <c:v>9.2105263157894732E-2</c:v>
                </c:pt>
                <c:pt idx="32">
                  <c:v>9.6491228070175433E-2</c:v>
                </c:pt>
                <c:pt idx="33">
                  <c:v>9.6491228070175433E-2</c:v>
                </c:pt>
                <c:pt idx="34">
                  <c:v>9.6491228070175433E-2</c:v>
                </c:pt>
                <c:pt idx="35">
                  <c:v>0.10087719298245609</c:v>
                </c:pt>
                <c:pt idx="36">
                  <c:v>0.1096491228070175</c:v>
                </c:pt>
                <c:pt idx="37">
                  <c:v>0.1162280701754386</c:v>
                </c:pt>
                <c:pt idx="38">
                  <c:v>0.12938596491228069</c:v>
                </c:pt>
                <c:pt idx="39">
                  <c:v>0.1337719298245614</c:v>
                </c:pt>
                <c:pt idx="40">
                  <c:v>0.1337719298245614</c:v>
                </c:pt>
                <c:pt idx="41">
                  <c:v>0.14254385964912281</c:v>
                </c:pt>
                <c:pt idx="42">
                  <c:v>0.15789473684210531</c:v>
                </c:pt>
                <c:pt idx="43">
                  <c:v>0.1951754385964912</c:v>
                </c:pt>
                <c:pt idx="44">
                  <c:v>0.23026315789473681</c:v>
                </c:pt>
                <c:pt idx="45">
                  <c:v>0.23026315789473681</c:v>
                </c:pt>
                <c:pt idx="46">
                  <c:v>0.27412280701754388</c:v>
                </c:pt>
                <c:pt idx="47">
                  <c:v>0.28289473684210531</c:v>
                </c:pt>
                <c:pt idx="48">
                  <c:v>0.28728070175438603</c:v>
                </c:pt>
                <c:pt idx="49">
                  <c:v>0.30482456140350878</c:v>
                </c:pt>
                <c:pt idx="50">
                  <c:v>0.31578947368421051</c:v>
                </c:pt>
                <c:pt idx="51">
                  <c:v>0.34649122807017552</c:v>
                </c:pt>
                <c:pt idx="52">
                  <c:v>0.38596491228070168</c:v>
                </c:pt>
                <c:pt idx="53">
                  <c:v>0.43640350877192979</c:v>
                </c:pt>
                <c:pt idx="54">
                  <c:v>0.55921052631578949</c:v>
                </c:pt>
                <c:pt idx="55">
                  <c:v>0.56798245614035092</c:v>
                </c:pt>
                <c:pt idx="56">
                  <c:v>0.60964912280701755</c:v>
                </c:pt>
                <c:pt idx="57">
                  <c:v>0.61403508771929827</c:v>
                </c:pt>
                <c:pt idx="58">
                  <c:v>0.63815789473684215</c:v>
                </c:pt>
                <c:pt idx="59">
                  <c:v>0.74561403508771928</c:v>
                </c:pt>
                <c:pt idx="60">
                  <c:v>1</c:v>
                </c:pt>
              </c:numCache>
            </c:numRef>
          </c:xVal>
          <c:yVal>
            <c:numRef>
              <c:f>ROC!$A$2:$A$62</c:f>
              <c:numCache>
                <c:formatCode>General</c:formatCode>
                <c:ptCount val="61"/>
                <c:pt idx="0">
                  <c:v>0</c:v>
                </c:pt>
                <c:pt idx="1">
                  <c:v>0</c:v>
                </c:pt>
                <c:pt idx="2">
                  <c:v>2.1929824561403512E-3</c:v>
                </c:pt>
                <c:pt idx="3">
                  <c:v>2.1929824561403512E-3</c:v>
                </c:pt>
                <c:pt idx="4">
                  <c:v>4.3859649122807024E-3</c:v>
                </c:pt>
                <c:pt idx="5">
                  <c:v>8.771929824561403E-3</c:v>
                </c:pt>
                <c:pt idx="6">
                  <c:v>8.771929824561403E-3</c:v>
                </c:pt>
                <c:pt idx="7">
                  <c:v>8.771929824561403E-3</c:v>
                </c:pt>
                <c:pt idx="8">
                  <c:v>1.3157894736842099E-2</c:v>
                </c:pt>
                <c:pt idx="9">
                  <c:v>1.754385964912281E-2</c:v>
                </c:pt>
                <c:pt idx="10">
                  <c:v>1.754385964912281E-2</c:v>
                </c:pt>
                <c:pt idx="11">
                  <c:v>2.1929824561403511E-2</c:v>
                </c:pt>
                <c:pt idx="12">
                  <c:v>3.2894736842105261E-2</c:v>
                </c:pt>
                <c:pt idx="13">
                  <c:v>3.5087719298245612E-2</c:v>
                </c:pt>
                <c:pt idx="14">
                  <c:v>4.1666666666666657E-2</c:v>
                </c:pt>
                <c:pt idx="15">
                  <c:v>4.1666666666666657E-2</c:v>
                </c:pt>
                <c:pt idx="16">
                  <c:v>5.2631578947368418E-2</c:v>
                </c:pt>
                <c:pt idx="17">
                  <c:v>5.701754385964912E-2</c:v>
                </c:pt>
                <c:pt idx="18">
                  <c:v>5.921052631578947E-2</c:v>
                </c:pt>
                <c:pt idx="19">
                  <c:v>6.1403508771929821E-2</c:v>
                </c:pt>
                <c:pt idx="20">
                  <c:v>6.1403508771929821E-2</c:v>
                </c:pt>
                <c:pt idx="21">
                  <c:v>6.5789473684210523E-2</c:v>
                </c:pt>
                <c:pt idx="22">
                  <c:v>7.6754385964912283E-2</c:v>
                </c:pt>
                <c:pt idx="23">
                  <c:v>7.8947368421052627E-2</c:v>
                </c:pt>
                <c:pt idx="24">
                  <c:v>8.3333333333333329E-2</c:v>
                </c:pt>
                <c:pt idx="25">
                  <c:v>8.3333333333333329E-2</c:v>
                </c:pt>
                <c:pt idx="26">
                  <c:v>8.3333333333333329E-2</c:v>
                </c:pt>
                <c:pt idx="27">
                  <c:v>8.5526315789473686E-2</c:v>
                </c:pt>
                <c:pt idx="28">
                  <c:v>8.5526315789473686E-2</c:v>
                </c:pt>
                <c:pt idx="29">
                  <c:v>8.771929824561403E-2</c:v>
                </c:pt>
                <c:pt idx="30">
                  <c:v>8.9912280701754388E-2</c:v>
                </c:pt>
                <c:pt idx="31">
                  <c:v>9.2105263157894732E-2</c:v>
                </c:pt>
                <c:pt idx="32">
                  <c:v>9.6491228070175433E-2</c:v>
                </c:pt>
                <c:pt idx="33">
                  <c:v>9.6491228070175433E-2</c:v>
                </c:pt>
                <c:pt idx="34">
                  <c:v>9.6491228070175433E-2</c:v>
                </c:pt>
                <c:pt idx="35">
                  <c:v>0.10087719298245609</c:v>
                </c:pt>
                <c:pt idx="36">
                  <c:v>0.1096491228070175</c:v>
                </c:pt>
                <c:pt idx="37">
                  <c:v>0.1162280701754386</c:v>
                </c:pt>
                <c:pt idx="38">
                  <c:v>0.12938596491228069</c:v>
                </c:pt>
                <c:pt idx="39">
                  <c:v>0.1337719298245614</c:v>
                </c:pt>
                <c:pt idx="40">
                  <c:v>0.1337719298245614</c:v>
                </c:pt>
                <c:pt idx="41">
                  <c:v>0.14254385964912281</c:v>
                </c:pt>
                <c:pt idx="42">
                  <c:v>0.15789473684210531</c:v>
                </c:pt>
                <c:pt idx="43">
                  <c:v>0.1951754385964912</c:v>
                </c:pt>
                <c:pt idx="44">
                  <c:v>0.23026315789473681</c:v>
                </c:pt>
                <c:pt idx="45">
                  <c:v>0.23026315789473681</c:v>
                </c:pt>
                <c:pt idx="46">
                  <c:v>0.27412280701754388</c:v>
                </c:pt>
                <c:pt idx="47">
                  <c:v>0.28289473684210531</c:v>
                </c:pt>
                <c:pt idx="48">
                  <c:v>0.28728070175438603</c:v>
                </c:pt>
                <c:pt idx="49">
                  <c:v>0.30482456140350878</c:v>
                </c:pt>
                <c:pt idx="50">
                  <c:v>0.31578947368421051</c:v>
                </c:pt>
                <c:pt idx="51">
                  <c:v>0.34649122807017552</c:v>
                </c:pt>
                <c:pt idx="52">
                  <c:v>0.38596491228070168</c:v>
                </c:pt>
                <c:pt idx="53">
                  <c:v>0.43640350877192979</c:v>
                </c:pt>
                <c:pt idx="54">
                  <c:v>0.55921052631578949</c:v>
                </c:pt>
                <c:pt idx="55">
                  <c:v>0.56798245614035092</c:v>
                </c:pt>
                <c:pt idx="56">
                  <c:v>0.60964912280701755</c:v>
                </c:pt>
                <c:pt idx="57">
                  <c:v>0.61403508771929827</c:v>
                </c:pt>
                <c:pt idx="58">
                  <c:v>0.63815789473684215</c:v>
                </c:pt>
                <c:pt idx="59">
                  <c:v>0.74561403508771928</c:v>
                </c:pt>
                <c:pt idx="6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6DD-844D-B21D-D8840439DB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010001"/>
        <c:axId val="50010002"/>
      </c:scatterChart>
      <c:valAx>
        <c:axId val="50010001"/>
        <c:scaling>
          <c:orientation val="minMax"/>
          <c:max val="1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ja-JP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1-Sensitivity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50010002"/>
        <c:crosses val="autoZero"/>
        <c:crossBetween val="midCat"/>
      </c:valAx>
      <c:valAx>
        <c:axId val="50010002"/>
        <c:scaling>
          <c:orientation val="minMax"/>
          <c:max val="1"/>
          <c:min val="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Sensitivity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ja-JP"/>
          </a:p>
        </c:txPr>
        <c:crossAx val="50010001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30-days mortality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156082"/>
              </a:solidFill>
              <a:ln w="9525">
                <a:noFill/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name>Estimate</c:name>
            <c:spPr>
              <a:ln w="19050" cap="rnd">
                <a:solidFill>
                  <a:schemeClr val="tx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Sheet1!$A$2:$A$11</c:f>
              <c:numCache>
                <c:formatCode>General</c:formatCode>
                <c:ptCount val="10"/>
                <c:pt idx="0">
                  <c:v>0.73255356999999999</c:v>
                </c:pt>
                <c:pt idx="1">
                  <c:v>0.83191672000000005</c:v>
                </c:pt>
                <c:pt idx="2">
                  <c:v>0.88848369999999999</c:v>
                </c:pt>
                <c:pt idx="3">
                  <c:v>0.95005278999999998</c:v>
                </c:pt>
                <c:pt idx="4">
                  <c:v>0.98253889000000005</c:v>
                </c:pt>
                <c:pt idx="5">
                  <c:v>0.98705624999999997</c:v>
                </c:pt>
                <c:pt idx="6">
                  <c:v>0.99085440999999996</c:v>
                </c:pt>
                <c:pt idx="7">
                  <c:v>0.99381160999999996</c:v>
                </c:pt>
                <c:pt idx="8">
                  <c:v>0.99556169999999999</c:v>
                </c:pt>
                <c:pt idx="9">
                  <c:v>0.99717029999999995</c:v>
                </c:pt>
              </c:numCache>
            </c:numRef>
          </c:xVal>
          <c:yVal>
            <c:numRef>
              <c:f>Sheet1!$B$2:$B$11</c:f>
              <c:numCache>
                <c:formatCode>General</c:formatCode>
                <c:ptCount val="10"/>
                <c:pt idx="0">
                  <c:v>0.72827584000000001</c:v>
                </c:pt>
                <c:pt idx="1">
                  <c:v>0.83063328000000003</c:v>
                </c:pt>
                <c:pt idx="2">
                  <c:v>0.88616717</c:v>
                </c:pt>
                <c:pt idx="3">
                  <c:v>0.96377950999999995</c:v>
                </c:pt>
                <c:pt idx="4">
                  <c:v>0.99254525000000005</c:v>
                </c:pt>
                <c:pt idx="5">
                  <c:v>0.98245614999999997</c:v>
                </c:pt>
                <c:pt idx="6">
                  <c:v>0.98639458000000002</c:v>
                </c:pt>
                <c:pt idx="7">
                  <c:v>0.98886138000000001</c:v>
                </c:pt>
                <c:pt idx="8">
                  <c:v>0.99493670000000001</c:v>
                </c:pt>
                <c:pt idx="9">
                  <c:v>0.99396682000000003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FE9-473E-A2EF-45BA4EE77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264815"/>
        <c:axId val="169964527"/>
      </c:scatterChart>
      <c:valAx>
        <c:axId val="167264815"/>
        <c:scaling>
          <c:orientation val="minMax"/>
          <c:max val="1"/>
          <c:min val="0.7"/>
        </c:scaling>
        <c:delete val="0"/>
        <c:axPos val="b"/>
        <c:majorGridlines>
          <c:spPr>
            <a:ln w="9525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ja-JP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Mean predicted</a:t>
                </a:r>
                <a:r>
                  <a:rPr lang="en-US" altLang="ja-JP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probability</a:t>
                </a:r>
                <a:endParaRPr lang="ja-JP" altLang="en-US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ja-JP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ja-JP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9964527"/>
        <c:crosses val="autoZero"/>
        <c:crossBetween val="midCat"/>
      </c:valAx>
      <c:valAx>
        <c:axId val="169964527"/>
        <c:scaling>
          <c:orientation val="minMax"/>
          <c:max val="1"/>
          <c:min val="0.7"/>
        </c:scaling>
        <c:delete val="0"/>
        <c:axPos val="l"/>
        <c:majorGridlines>
          <c:spPr>
            <a:ln w="9525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ja-JP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ja-JP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Observeted</a:t>
                </a:r>
                <a:r>
                  <a:rPr lang="en-US" altLang="ja-JP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proportion</a:t>
                </a:r>
                <a:endParaRPr lang="ja-JP" altLang="en-US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ja-JP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ja-JP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ja-JP"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726481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ja-JP"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游ゴシック Light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游明朝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加納　誠也</cp:lastModifiedBy>
  <cp:revision>9</cp:revision>
  <dcterms:created xsi:type="dcterms:W3CDTF">2025-06-26T18:57:00Z</dcterms:created>
  <dcterms:modified xsi:type="dcterms:W3CDTF">2025-08-24T04:23:00Z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3</vt:lpwstr>
  </property>
  <property fmtid="{D5CDD505-2E9C-101B-9397-08002B2CF9AE}" pid="8" name="Merops client version">
    <vt:lpwstr/>
  </property>
  <property fmtid="{D5CDD505-2E9C-101B-9397-08002B2CF9AE}" pid="9" name="Merops comment count">
    <vt:lpwstr>4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2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2</vt:lpwstr>
  </property>
  <property fmtid="{D5CDD505-2E9C-101B-9397-08002B2CF9AE}" pid="15" name="Merops input file path">
    <vt:lpwstr>crm_d91f5e5d-c325-4f19-b8b5-e7d56f90bc6d.docx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MG-Session/On-20250625/I:da637138-128e-41f3-a5bb-f4b459e416f3</vt:lpwstr>
  </property>
  <property fmtid="{D5CDD505-2E9C-101B-9397-08002B2CF9AE}" pid="18" name="Merops processed date">
    <vt:lpwstr>2025/06/25 06:54:04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merops/preset-v1/resuscitation</vt:lpwstr>
  </property>
  <property fmtid="{D5CDD505-2E9C-101B-9397-08002B2CF9AE}" pid="24" name="Merops Standard Set modified">
    <vt:lpwstr/>
  </property>
  <property fmtid="{D5CDD505-2E9C-101B-9397-08002B2CF9AE}" pid="25" name="Merops tables count">
    <vt:lpwstr>8</vt:lpwstr>
  </property>
  <property fmtid="{D5CDD505-2E9C-101B-9397-08002B2CF9AE}" pid="26" name="Merops word count">
    <vt:lpwstr>1263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>numerical</vt:lpwstr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