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D28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Supplementary Table S1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aseline characteristics</w:t>
      </w:r>
    </w:p>
    <w:p w14:paraId="255EDE2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076"/>
        <w:gridCol w:w="1815"/>
        <w:gridCol w:w="9283"/>
      </w:tblGrid>
      <w:tr w14:paraId="330C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076" w:type="dxa"/>
            <w:vAlign w:val="center"/>
          </w:tcPr>
          <w:p w14:paraId="3569955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  <w:t>Item</w:t>
            </w:r>
          </w:p>
        </w:tc>
        <w:tc>
          <w:tcPr>
            <w:tcW w:w="1815" w:type="dxa"/>
            <w:vAlign w:val="center"/>
          </w:tcPr>
          <w:p w14:paraId="2C6F2688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  <w:t>Overall (n=43)</w:t>
            </w:r>
          </w:p>
        </w:tc>
        <w:tc>
          <w:tcPr>
            <w:tcW w:w="9283" w:type="dxa"/>
            <w:vAlign w:val="center"/>
          </w:tcPr>
          <w:p w14:paraId="1437671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kern w:val="2"/>
                <w:sz w:val="24"/>
                <w:szCs w:val="24"/>
                <w:lang w:val="en-US" w:eastAsia="zh-CN" w:bidi="ar-SA"/>
              </w:rPr>
              <w:t>Notes</w:t>
            </w:r>
          </w:p>
        </w:tc>
      </w:tr>
      <w:tr w14:paraId="1A2E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83" w:type="dxa"/>
            <w:gridSpan w:val="3"/>
            <w:vAlign w:val="center"/>
          </w:tcPr>
          <w:p w14:paraId="3405673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Demographics</w:t>
            </w:r>
          </w:p>
        </w:tc>
      </w:tr>
      <w:tr w14:paraId="0AE7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02074EA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Age (years)</w:t>
            </w:r>
          </w:p>
        </w:tc>
        <w:tc>
          <w:tcPr>
            <w:tcW w:w="1815" w:type="dxa"/>
            <w:vAlign w:val="center"/>
          </w:tcPr>
          <w:p w14:paraId="0D91BF5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63.5 ± 10.4 (range: 36-81)</w:t>
            </w:r>
          </w:p>
        </w:tc>
        <w:tc>
          <w:tcPr>
            <w:tcW w:w="9283" w:type="dxa"/>
            <w:vAlign w:val="center"/>
          </w:tcPr>
          <w:p w14:paraId="4F08FB2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Calculated based on 33 cases with available data.</w:t>
            </w:r>
          </w:p>
        </w:tc>
      </w:tr>
      <w:tr w14:paraId="0803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4CC5246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Gender (Male/Female)</w:t>
            </w:r>
          </w:p>
        </w:tc>
        <w:tc>
          <w:tcPr>
            <w:tcW w:w="1815" w:type="dxa"/>
            <w:vAlign w:val="center"/>
          </w:tcPr>
          <w:p w14:paraId="2BFCAB7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20 / 17</w:t>
            </w:r>
          </w:p>
        </w:tc>
        <w:tc>
          <w:tcPr>
            <w:tcW w:w="9283" w:type="dxa"/>
            <w:vAlign w:val="center"/>
          </w:tcPr>
          <w:p w14:paraId="2D7AAA1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Based on 37 cases with available data.</w:t>
            </w:r>
          </w:p>
        </w:tc>
      </w:tr>
      <w:tr w14:paraId="14E7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83" w:type="dxa"/>
            <w:gridSpan w:val="3"/>
            <w:vAlign w:val="center"/>
          </w:tcPr>
          <w:p w14:paraId="348994D6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Cancer Type Distribution</w:t>
            </w:r>
          </w:p>
        </w:tc>
      </w:tr>
      <w:tr w14:paraId="611F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56F937F5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Lung Cancer (various subtypes)</w:t>
            </w:r>
          </w:p>
        </w:tc>
        <w:tc>
          <w:tcPr>
            <w:tcW w:w="1815" w:type="dxa"/>
            <w:vAlign w:val="center"/>
          </w:tcPr>
          <w:p w14:paraId="7E4965FB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14 (32.6%)</w:t>
            </w:r>
          </w:p>
        </w:tc>
        <w:tc>
          <w:tcPr>
            <w:tcW w:w="9283" w:type="dxa"/>
            <w:vAlign w:val="center"/>
          </w:tcPr>
          <w:p w14:paraId="17240067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Includes lung adenocarcinoma (8), small cell lung cancer (2), lung squamous cell carcinoma (1), pulmonary neuroendocrine carcinoma (1), pulmonary atypical carcinoid (1), and lung mucinous adenocarcinoma (1).</w:t>
            </w:r>
          </w:p>
        </w:tc>
      </w:tr>
      <w:tr w14:paraId="2132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7C8DFE75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Colorectal Cancer</w:t>
            </w:r>
          </w:p>
        </w:tc>
        <w:tc>
          <w:tcPr>
            <w:tcW w:w="1815" w:type="dxa"/>
            <w:vAlign w:val="center"/>
          </w:tcPr>
          <w:p w14:paraId="6AF6FBF9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10 (23.3%)</w:t>
            </w:r>
          </w:p>
        </w:tc>
        <w:tc>
          <w:tcPr>
            <w:tcW w:w="9283" w:type="dxa"/>
            <w:vAlign w:val="center"/>
          </w:tcPr>
          <w:p w14:paraId="563D4A1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Includes colon adenocarcinoma (4), rectal adenocarcinoma (5), and sigmoid colon cancer (1).</w:t>
            </w:r>
          </w:p>
        </w:tc>
      </w:tr>
      <w:tr w14:paraId="7F67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7BD1C6B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Breast Cancer</w:t>
            </w:r>
          </w:p>
        </w:tc>
        <w:tc>
          <w:tcPr>
            <w:tcW w:w="1815" w:type="dxa"/>
            <w:vAlign w:val="center"/>
          </w:tcPr>
          <w:p w14:paraId="0554B17A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5 (11.6%)</w:t>
            </w:r>
          </w:p>
        </w:tc>
        <w:tc>
          <w:tcPr>
            <w:tcW w:w="9283" w:type="dxa"/>
            <w:vAlign w:val="center"/>
          </w:tcPr>
          <w:p w14:paraId="3535DD16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54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59CE570B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Gastric/Esophageal Cancer</w:t>
            </w:r>
          </w:p>
        </w:tc>
        <w:tc>
          <w:tcPr>
            <w:tcW w:w="1815" w:type="dxa"/>
            <w:vAlign w:val="center"/>
          </w:tcPr>
          <w:p w14:paraId="49F91E59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4 (9.3%)</w:t>
            </w:r>
          </w:p>
        </w:tc>
        <w:tc>
          <w:tcPr>
            <w:tcW w:w="9283" w:type="dxa"/>
            <w:vAlign w:val="center"/>
          </w:tcPr>
          <w:p w14:paraId="35220C9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Includes gastric adenocarcinoma (2), esophagogastric junction adenocarcinoma (1), and esophageal carcinoma (1).</w:t>
            </w:r>
          </w:p>
        </w:tc>
      </w:tr>
      <w:tr w14:paraId="2EFA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2D9065F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Pancreatic Cancer</w:t>
            </w:r>
          </w:p>
        </w:tc>
        <w:tc>
          <w:tcPr>
            <w:tcW w:w="1815" w:type="dxa"/>
            <w:vAlign w:val="center"/>
          </w:tcPr>
          <w:p w14:paraId="0591F24A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3 (7.0%)</w:t>
            </w:r>
          </w:p>
        </w:tc>
        <w:tc>
          <w:tcPr>
            <w:tcW w:w="9283" w:type="dxa"/>
            <w:vAlign w:val="center"/>
          </w:tcPr>
          <w:p w14:paraId="078A9979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1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28973C3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Ovarian Cancer</w:t>
            </w:r>
          </w:p>
        </w:tc>
        <w:tc>
          <w:tcPr>
            <w:tcW w:w="1815" w:type="dxa"/>
            <w:vAlign w:val="center"/>
          </w:tcPr>
          <w:p w14:paraId="06319BF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2 (4.7%)</w:t>
            </w:r>
          </w:p>
        </w:tc>
        <w:tc>
          <w:tcPr>
            <w:tcW w:w="9283" w:type="dxa"/>
            <w:vAlign w:val="center"/>
          </w:tcPr>
          <w:p w14:paraId="009AE71E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20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0A38682E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Other Cancers</w:t>
            </w:r>
          </w:p>
        </w:tc>
        <w:tc>
          <w:tcPr>
            <w:tcW w:w="1815" w:type="dxa"/>
            <w:vAlign w:val="center"/>
          </w:tcPr>
          <w:p w14:paraId="22F33A88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5 (11.6%)</w:t>
            </w:r>
          </w:p>
        </w:tc>
        <w:tc>
          <w:tcPr>
            <w:tcW w:w="9283" w:type="dxa"/>
            <w:vAlign w:val="center"/>
          </w:tcPr>
          <w:p w14:paraId="68BABB39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Includes one case each of cholangiocarcinoma, small intestine adenocarcinoma, hypopharyngeal squamous cell carcinoma, follicular lymphoma of the breast, and necrotizing myositis.</w:t>
            </w:r>
          </w:p>
        </w:tc>
      </w:tr>
      <w:tr w14:paraId="0F1D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83" w:type="dxa"/>
            <w:gridSpan w:val="3"/>
            <w:vAlign w:val="center"/>
          </w:tcPr>
          <w:p w14:paraId="23A0D981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Treatment Type</w:t>
            </w:r>
          </w:p>
        </w:tc>
      </w:tr>
      <w:tr w14:paraId="3CC7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26EFB67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Chemotherapy alone</w:t>
            </w:r>
          </w:p>
        </w:tc>
        <w:tc>
          <w:tcPr>
            <w:tcW w:w="1815" w:type="dxa"/>
            <w:vAlign w:val="center"/>
          </w:tcPr>
          <w:p w14:paraId="628FD4E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29 (67.4%)</w:t>
            </w:r>
          </w:p>
        </w:tc>
        <w:tc>
          <w:tcPr>
            <w:tcW w:w="9283" w:type="dxa"/>
            <w:vAlign w:val="center"/>
          </w:tcPr>
          <w:p w14:paraId="42AC95E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94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22B29A9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Chemotherapy combined with immunotherapy</w:t>
            </w:r>
          </w:p>
        </w:tc>
        <w:tc>
          <w:tcPr>
            <w:tcW w:w="1815" w:type="dxa"/>
            <w:vAlign w:val="center"/>
          </w:tcPr>
          <w:p w14:paraId="6C234FB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6 (14.0%)</w:t>
            </w:r>
          </w:p>
        </w:tc>
        <w:tc>
          <w:tcPr>
            <w:tcW w:w="9283" w:type="dxa"/>
            <w:vAlign w:val="center"/>
          </w:tcPr>
          <w:p w14:paraId="3504AE1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B5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4BFF6487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Targeted therapy</w:t>
            </w:r>
          </w:p>
        </w:tc>
        <w:tc>
          <w:tcPr>
            <w:tcW w:w="1815" w:type="dxa"/>
            <w:vAlign w:val="center"/>
          </w:tcPr>
          <w:p w14:paraId="4DFE15A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4 (9.3%)</w:t>
            </w:r>
          </w:p>
        </w:tc>
        <w:tc>
          <w:tcPr>
            <w:tcW w:w="9283" w:type="dxa"/>
            <w:vAlign w:val="center"/>
          </w:tcPr>
          <w:p w14:paraId="1259D21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ED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5D7C344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Chemotherapy combined with targeted therapy</w:t>
            </w:r>
          </w:p>
        </w:tc>
        <w:tc>
          <w:tcPr>
            <w:tcW w:w="1815" w:type="dxa"/>
            <w:vAlign w:val="center"/>
          </w:tcPr>
          <w:p w14:paraId="5CF91993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2 (4.7%)</w:t>
            </w:r>
          </w:p>
        </w:tc>
        <w:tc>
          <w:tcPr>
            <w:tcW w:w="9283" w:type="dxa"/>
            <w:vAlign w:val="center"/>
          </w:tcPr>
          <w:p w14:paraId="38EE2B46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D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15426C87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Chemotherapy followed by radiotherapy</w:t>
            </w:r>
          </w:p>
        </w:tc>
        <w:tc>
          <w:tcPr>
            <w:tcW w:w="1815" w:type="dxa"/>
            <w:vAlign w:val="center"/>
          </w:tcPr>
          <w:p w14:paraId="02372435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2 (4.7%)</w:t>
            </w:r>
          </w:p>
        </w:tc>
        <w:tc>
          <w:tcPr>
            <w:tcW w:w="9283" w:type="dxa"/>
            <w:vAlign w:val="center"/>
          </w:tcPr>
          <w:p w14:paraId="506C4CDF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70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283" w:type="dxa"/>
            <w:gridSpan w:val="3"/>
            <w:vAlign w:val="center"/>
          </w:tcPr>
          <w:p w14:paraId="470F3345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Platelet Elevation Regim</w:t>
            </w:r>
          </w:p>
        </w:tc>
      </w:tr>
      <w:tr w14:paraId="7B1E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3AE00722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TCM treatment alone</w:t>
            </w:r>
          </w:p>
        </w:tc>
        <w:tc>
          <w:tcPr>
            <w:tcW w:w="1815" w:type="dxa"/>
            <w:vAlign w:val="center"/>
          </w:tcPr>
          <w:p w14:paraId="3E11359D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35 (81.4%)</w:t>
            </w:r>
          </w:p>
        </w:tc>
        <w:tc>
          <w:tcPr>
            <w:tcW w:w="9283" w:type="dxa"/>
            <w:vAlign w:val="center"/>
          </w:tcPr>
          <w:p w14:paraId="7EC2A4E1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2A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076" w:type="dxa"/>
            <w:vAlign w:val="center"/>
          </w:tcPr>
          <w:p w14:paraId="6CAC0DDD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TCM + Western medicine combination</w:t>
            </w:r>
          </w:p>
        </w:tc>
        <w:tc>
          <w:tcPr>
            <w:tcW w:w="1815" w:type="dxa"/>
            <w:vAlign w:val="center"/>
          </w:tcPr>
          <w:p w14:paraId="1DA4A714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8 (18.6%)</w:t>
            </w:r>
          </w:p>
        </w:tc>
        <w:tc>
          <w:tcPr>
            <w:tcW w:w="9283" w:type="dxa"/>
            <w:vAlign w:val="center"/>
          </w:tcPr>
          <w:p w14:paraId="758F3E8A">
            <w:pPr>
              <w:pStyle w:val="3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  <w:lang w:val="en-US" w:eastAsia="zh-CN" w:bidi="ar-SA"/>
              </w:rPr>
              <w:t>Includes TPO, hetrombopag, Shenxuebaojiaonang (a Chinese proprietary medicine for raising platelets), etc.</w:t>
            </w:r>
          </w:p>
        </w:tc>
      </w:tr>
    </w:tbl>
    <w:p w14:paraId="5518026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F1CCB6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DE8175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Candidate Active Compounds Screened from the Songhe Guxue Formula</w:t>
      </w:r>
    </w:p>
    <w:tbl>
      <w:tblPr>
        <w:tblStyle w:val="4"/>
        <w:tblW w:w="14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938"/>
        <w:gridCol w:w="1161"/>
        <w:gridCol w:w="4128"/>
        <w:gridCol w:w="1260"/>
        <w:gridCol w:w="1028"/>
        <w:gridCol w:w="1325"/>
        <w:gridCol w:w="1333"/>
        <w:gridCol w:w="1326"/>
      </w:tblGrid>
      <w:tr w14:paraId="219A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00862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Herb </w:t>
            </w:r>
          </w:p>
          <w:p w14:paraId="4CCE05C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(Latin Name)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37023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Compound ID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DEEB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Compound Name (MoleculeName)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61C43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Molecular Formula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0A4D1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Molecular Weight </w:t>
            </w:r>
          </w:p>
          <w:p w14:paraId="0D59196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(MW)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FC740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Oral Bioavailability OB (%)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6CB4A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Drug-Likeness </w:t>
            </w:r>
          </w:p>
          <w:p w14:paraId="2916B10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(DL)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F9290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Data Source</w:t>
            </w:r>
          </w:p>
        </w:tc>
      </w:tr>
      <w:tr w14:paraId="7B00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B5CC9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786E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MOL000033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02E1F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[(2R,5S)-5-propan-2-yloctan-2-yl]-...-phenanthren-3-ol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A3EEC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C30H52O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74668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428.82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609CF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36.23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1AC2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F0E56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370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42B6B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D6A03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MOL000028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0A8B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α-Amyrin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89B6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C30H50O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116B9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426.80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53C33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39.51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504E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6D25A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6EB6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212CC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90D9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MOL000021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9E3BC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14-acetyl-12-senecioyl-2E,8E,10E-atractylentriol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7EE4E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C20H30O5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19A52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355.44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E8129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60.31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7960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AD994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C7E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B2F28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4918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MOL000022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4C36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14-acetyl-12-senecioyl-2E,8Z,10E-atractylentriol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16639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C20H30O5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6DF12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356.45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7580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63.37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481A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5819A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B5D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FDCC5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36F2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MOL000020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2F99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12-senecioyl-2E,8E,10E-atractylentriol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EDAD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C18H26O4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DA701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312.39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001B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62.40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E728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0.22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341A5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1CA9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75CC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307C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MOL000049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BE015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3β-acetoxyatractylone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DF949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C17H26O3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BFDAA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274.39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75E8C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54.07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BAB5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0.22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68903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2E6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11764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C3FC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MOL000072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4F7C8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8β-ethoxy atractylenolide Ⅲ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A7E5B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C17H28O3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C0C6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276.41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188D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35.95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E139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0CEDD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7C5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67367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9CAA5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MOL000296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F4BD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hederagenin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4E95D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C30H48O4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3C4BF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414.79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969E2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36.91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EB39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0.75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B90CA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36B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D0801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8FBF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MOL000033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03BD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(Same as MOL000033 in </w:t>
            </w:r>
            <w:r>
              <w:rPr>
                <w:rStyle w:val="8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Rhizoma Atractylodis Macrocephalae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1DE7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C30H52O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1026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428.82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0136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36.23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AADA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EFBC1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1DB0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E9839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990F9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MOL000358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94A6E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beta-sitosterol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9E62C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C29H50O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5FB4E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414.79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E0934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36.91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FFD5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0.75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18386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01D5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D766B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734F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MOL000392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1AB19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formononetin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6A43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C16H12O4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F235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268.28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4A764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69.67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15C34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2E422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853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239DD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BE89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MOL000417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2402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Calycosin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E87F3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C16H12O5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BE6D2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284.28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68F28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47.75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A6355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10DF3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C2F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42C3A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D955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MOL000449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7064F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Stigmasterol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BB7C6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C29H48O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0AB1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412.77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3E786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43.83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63FAE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92D83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1462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561D2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1166F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MOL000461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DF567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3,7-dihydroxy-6-methoxy-dihydroflavonol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913F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C16H14O7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CF5D8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302.30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919AA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43.80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4BBBB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5CB3C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3880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42648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3FE80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MOL000468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DDF1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8-o-Methylreyusi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5381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C17H16O5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D98D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298.31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93148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70.32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330B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0.27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B4716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07C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E73B9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63AE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MOL000469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31E2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3-Hydroxystigmast-5-en-7-one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B9BCA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C29H48O2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1636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428.77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43E62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40.93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993BB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057F0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BF5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7E1AB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37FD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MOL000470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9254D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8-C-α-L-arabinosylluteolin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05AF9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C20H18O10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6AA3A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418.38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AB9F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35.54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65CB5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0.66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D4FF8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060C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4A3DC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9A56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MOL000471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276C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aloe-emodin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F3F0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DC838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270.25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A6C3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83.38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C49FC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463DC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618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A8292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86D4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MOL000483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E59D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(Z)-3-(4-hydroxy-3-methoxy-phenyl)-N-[2-(4-hydroxyphenyl)ethyl]acrylamide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2170D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C18H19NO4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C3DB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313.38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9F68A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118.35*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128E0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A4EE3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6870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88AA2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4E9BC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MOL000490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F4F30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petunidin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0184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C16H13O7+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33BC0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317.29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B5F2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30.05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2349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E8FBE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DF6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ECBB9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DDF86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2BD75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Augelicin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C2B69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C24H22N2O4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E08D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426.50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4B14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37.50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871B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0.66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838D7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00AE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93359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A05C2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3E3C4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(+)-catechin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934EF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C15H14O6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30B49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290.29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31CA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54.83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D9F2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274B1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336D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8A969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DE677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MOL000493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37AE1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campesterol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F6E7E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C28H48O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C9C62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400.76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CBA33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37.58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61807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ADE02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163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AA66F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C972E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MOL000497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E94C3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licochalcone a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4BD8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C21H22O4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599BF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338.43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3D1F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40.79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D4D3B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0.29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AC85B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6983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C398B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A06AB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MOL000500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118D8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Vestitol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B153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C16H16O4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EF2F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272.32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2292B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74.66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8C3F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23F66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753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66952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582FA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4D6E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Consume close grain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BEDA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C16H14O6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01C68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302.30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96E87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68.12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9450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0.27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6696F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ECC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3909D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FDB9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D0034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Cajinin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F8E36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C16H12O6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ADCA5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300.28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2B66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68.80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8A1FA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0.27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5DAB8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F0A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BA510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52E2A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MOL000503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0367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Medicagol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5D117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C16H8O6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06E6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296.24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6662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57.49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7305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0.60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2AD11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39D1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7B2CF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9E7E3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MOL000506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2D7E1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Lupinidine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AD03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C15H27NO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525A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234.43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799D8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61.89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EAA24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22C5B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471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1CAE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Caulis Spatholobi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8E6E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MOL000507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C7F2A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Psi-Baptigenin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CCE3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C16H10O5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D0FFC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282.26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5BC6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70.12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6695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B079D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0CA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0C3DF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Agrimoniae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645A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MOL001002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73D6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ellagic acid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E9141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C14H6O8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53A64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302.20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F795C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43.06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58A2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0.43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B3158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0A70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1EE83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Agrimoniae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91FE0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MOL000422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B408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kaempferol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A9823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FE8C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286.25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5443F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41.88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B6FD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E11A6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84F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32B90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Agrimoniae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D445E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MOL000492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3506D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(+)-catechin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67D7A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C15H14O6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8548C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290.29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BED7B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54.83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F813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7C87F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B3C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53CDA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Agrimoniae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9FF0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MOL000006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9420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luteolin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51FDF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07B2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286.25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F601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36.16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D454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D5822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5A3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91AFF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Agrimoniae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B48E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MOL000098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DA901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quercetin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131B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DAC3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A4002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46.43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E3E43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E0A9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87C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C3FB2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C302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MOL001418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E9DE4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galeopsin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B7CAA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C22H24O6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7CE48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376.54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A1C8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61.02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9D0C5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3EA6F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5793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0EEF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CD0C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MOL001420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E362D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ZINC04073977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70E5C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C29H52O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9489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412.77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A33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38.00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9314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0.76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7F3FE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FF1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BF084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897E9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MOL001421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786BE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preleoheterin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E0D2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C20H26O4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3069D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334.50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3561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85.97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CD76E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0.33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42525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2556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761E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FD217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MOL001422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4857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iso-preleoheterin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D4BF2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C20H26O4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8CC08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334.50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A4FB8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66.29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0E1A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0.33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B42B6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9BA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C741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FBCC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MOL000098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DE15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quercetin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83FC3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7FEBF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6B03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46.43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7F63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CEA14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39FE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86B88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DB737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MOL001439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618EA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arachidonic acid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5EFF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C20H32O2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23900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304.52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CB60F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45.57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DE328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2505E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5FA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05D96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5FC6E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MOL000354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BC0F8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isorhamnetin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4018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C16H12O7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1FF7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316.28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4F9E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49.60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DB42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0.31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AC745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18B2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5D55A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Herba Leonuri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D62FF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MOL000422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1DBA4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kaempferol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BF302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C15H10O6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848B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286.25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6450A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41.88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0559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0.24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0BB08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7CBB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A4179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Lignum Pini Nodi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27F6D3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MOL002039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96332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Isopimaric acid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4152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C20H30O2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9D644D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302.50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21F06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36.20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BE758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0.28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9640F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TCMSP</w:t>
            </w:r>
          </w:p>
        </w:tc>
      </w:tr>
      <w:tr w14:paraId="4E4C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D16852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Colla Corii Asini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08C7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EJ1 (cid:5962)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832AF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Lysine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BA92E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C6H14N2O2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D3D6D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146.19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B16BC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8B13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EA998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HERB/PubChem</w:t>
            </w:r>
          </w:p>
        </w:tc>
      </w:tr>
      <w:tr w14:paraId="13F5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5896A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Colla Corii Asini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8FDD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EJ2 (cid:6322)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DCBE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Arginine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A91BA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C6H14N4O2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9289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174.20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B20A44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78DC1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DE4B7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HERB/PubChem</w:t>
            </w:r>
          </w:p>
        </w:tc>
      </w:tr>
      <w:tr w14:paraId="5B78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3D12E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Cornu Cervi Degelatinatum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9A3F0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LJS1 (cid:10112)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330DC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Calcium Carbonate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EBBC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CCaO3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6BF638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100.09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C968C5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5D05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3DE82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HERB/PubChem</w:t>
            </w:r>
          </w:p>
        </w:tc>
      </w:tr>
      <w:tr w14:paraId="26FF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8E11B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Cornu Cervi Degelatinatum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CBDCB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LJS2 (cid:24456)</w:t>
            </w:r>
          </w:p>
        </w:tc>
        <w:tc>
          <w:tcPr>
            <w:tcW w:w="41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D1A5BE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Tricalcium Phosphate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8534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Ca3O8P2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620D9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310.18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715A7">
            <w:pPr>
              <w:keepNext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47642">
            <w:pPr>
              <w:keepNext/>
              <w:snapToGri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7AC93">
            <w:pPr>
              <w:keepNext/>
              <w:snapToGri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26FDFEE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8C06F2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3BA8E6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A73EA2B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Supplementary Table S3. Common Targets of Songhe Guxue Formula and CTIT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9"/>
        <w:gridCol w:w="2367"/>
        <w:gridCol w:w="6175"/>
        <w:gridCol w:w="5113"/>
      </w:tblGrid>
      <w:tr w14:paraId="766D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19" w:type="dxa"/>
            <w:tcBorders>
              <w:top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18B24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No.</w:t>
            </w:r>
          </w:p>
        </w:tc>
        <w:tc>
          <w:tcPr>
            <w:tcW w:w="2367" w:type="dxa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43C05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Target Gene Symbol</w:t>
            </w:r>
          </w:p>
        </w:tc>
        <w:tc>
          <w:tcPr>
            <w:tcW w:w="6175" w:type="dxa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CA37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Target Gene Name (Full Name)</w:t>
            </w:r>
          </w:p>
        </w:tc>
        <w:tc>
          <w:tcPr>
            <w:tcW w:w="5113" w:type="dxa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1E6F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Primary Associated Function / Pathway Category</w:t>
            </w:r>
          </w:p>
        </w:tc>
      </w:tr>
      <w:tr w14:paraId="739B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4939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A673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FLT3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97D58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Fms Related Receptor Tyrosine Kinase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6AB9F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hematopoiesis, cell proliferation</w:t>
            </w:r>
          </w:p>
        </w:tc>
      </w:tr>
      <w:tr w14:paraId="44C9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C877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42382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GSK3B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FCED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Glycogen Synthase Kinase 3 Beta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37428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PI3K-Akt pathway, Wnt pathway, glucose</w:t>
            </w:r>
          </w:p>
        </w:tc>
      </w:tr>
      <w:tr w14:paraId="6550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5E6CF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2349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PARP1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C6A4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Poly(ADP-Ribose) Polymerase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3AC23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repair, apoptosis</w:t>
            </w:r>
          </w:p>
        </w:tc>
      </w:tr>
      <w:tr w14:paraId="6F7E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24BD1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546D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MMP9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E609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Matrix Metallopeptidase 9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9D2F2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Extracellular matrix degradation, inflammation</w:t>
            </w:r>
          </w:p>
        </w:tc>
      </w:tr>
      <w:tr w14:paraId="5E0A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C8D6C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5903F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MMP2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A72E7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Matrix Metallopeptidase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EB94B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Extracellular matrix degradation, angiogenesis</w:t>
            </w:r>
          </w:p>
        </w:tc>
      </w:tr>
      <w:tr w14:paraId="4F31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53519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DCE70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ABCG2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8801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ATP Binding Cassette Subfamily G Member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A77EA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Drug efflux pump, multidrug resistance</w:t>
            </w:r>
          </w:p>
        </w:tc>
      </w:tr>
      <w:tr w14:paraId="7638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2664F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54595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TOP1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BC08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Topoisomerase I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6356A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replication &amp; transcription, chemotherapy target</w:t>
            </w:r>
          </w:p>
        </w:tc>
      </w:tr>
      <w:tr w14:paraId="6842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54997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59F04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ARG1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48A2F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Arginase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ABFD3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Arginine metabolism, immunoregulation</w:t>
            </w:r>
          </w:p>
        </w:tc>
      </w:tr>
      <w:tr w14:paraId="03A9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E657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2675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ABCC1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05A3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ATP Binding Cassette Subfamily C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0154E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Drug efflux pump, multidrug resistance</w:t>
            </w:r>
          </w:p>
        </w:tc>
      </w:tr>
      <w:tr w14:paraId="19DE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4CEE7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92A9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ABCB1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B41A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ATP Binding Cassette Subfamily B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AE841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Drug efflux pump (P-gp), multidrug resistance</w:t>
            </w:r>
          </w:p>
        </w:tc>
      </w:tr>
      <w:tr w14:paraId="1F94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3072A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6256E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CYP19A1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2CA3D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Cytochrome P450 Family 19 Subfamily A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34519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Estrogen biosynthesis, steroid metabolism</w:t>
            </w:r>
          </w:p>
        </w:tc>
      </w:tr>
      <w:tr w14:paraId="7F2B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E3312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C5116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ESR1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8DF3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Estrogen Receptor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8367B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hormone signaling, cell proliferation</w:t>
            </w:r>
          </w:p>
        </w:tc>
      </w:tr>
      <w:tr w14:paraId="58B6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2D4BA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341D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PTGS2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638D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Prostaglandin-Endoperoxide Synthase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82182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Inflammation, prostaglandin synthesis</w:t>
            </w:r>
          </w:p>
        </w:tc>
      </w:tr>
      <w:tr w14:paraId="2547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A10C1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50C0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CFTR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4065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CF Transmembrane Conductance Regulator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0C70D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Ion channel, chloride transport</w:t>
            </w:r>
          </w:p>
        </w:tc>
      </w:tr>
      <w:tr w14:paraId="6B39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45081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DE64B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TERT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5674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Telomerase Reverse Transcriptase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5D43D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Telomere maintenance, cell senescence</w:t>
            </w:r>
          </w:p>
        </w:tc>
      </w:tr>
      <w:tr w14:paraId="25CE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CA5C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7F4B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IGF1R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79078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Insulin Like Growth Factor 1 Receptor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9B3D6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growth factor signaling</w:t>
            </w:r>
          </w:p>
        </w:tc>
      </w:tr>
      <w:tr w14:paraId="3AFA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EC480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64229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EGFR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4AFD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Epidermal Growth Factor Receptor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445A4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cell proliferation</w:t>
            </w:r>
          </w:p>
        </w:tc>
      </w:tr>
      <w:tr w14:paraId="2227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DC7A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C541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3CBE8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Coagulation Factor II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A8DD2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Blood coagulation, thrombin activity</w:t>
            </w:r>
          </w:p>
        </w:tc>
      </w:tr>
      <w:tr w14:paraId="19D7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569C9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12E00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MPO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C5A6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Myeloperoxidase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02AA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Oxidative burst, antimicrobial defense</w:t>
            </w:r>
          </w:p>
        </w:tc>
      </w:tr>
      <w:tr w14:paraId="14D5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820F5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6CF9A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SRC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1496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SRC Proto-Oncogene, Non-Receptor Tyrosine Kinase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FA63A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kinase, signal transduction</w:t>
            </w:r>
          </w:p>
        </w:tc>
      </w:tr>
      <w:tr w14:paraId="280E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6291E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6319E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KDR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2198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Kinase Insert Domain Receptor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46602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VEGF receptor, angiogenesis</w:t>
            </w:r>
          </w:p>
        </w:tc>
      </w:tr>
      <w:tr w14:paraId="7667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A92AC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C802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MMP3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A7F08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Matrix Metallopeptidase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13292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Extracellular matrix degradation</w:t>
            </w:r>
          </w:p>
        </w:tc>
      </w:tr>
      <w:tr w14:paraId="577D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5F8C0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FE0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MET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695B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MET Proto-Oncogene, Receptor Tyrosine Kinase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7958A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cell motility</w:t>
            </w:r>
          </w:p>
        </w:tc>
      </w:tr>
      <w:tr w14:paraId="5D35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8B59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ABCB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AKT1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7038C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AKT Serine/Threonine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52AC7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PI3K-Akt pathway, cell survival</w:t>
            </w:r>
          </w:p>
        </w:tc>
      </w:tr>
      <w:tr w14:paraId="186C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1C7FF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CA8EF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1F2C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Androgen Receptor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19B20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steroid hormone signaling</w:t>
            </w:r>
          </w:p>
        </w:tc>
      </w:tr>
      <w:tr w14:paraId="0FE0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9FB19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9F2B1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CYP2C19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1ED30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Cytochrome P450 Family 2 Subfamily C Member 19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CA479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Drug metabolism</w:t>
            </w:r>
          </w:p>
        </w:tc>
      </w:tr>
      <w:tr w14:paraId="1788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4BE40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26A9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NR1H2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9BD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 Subfamily 1 Group H Member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BE302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cholesterol metabolism</w:t>
            </w:r>
          </w:p>
        </w:tc>
      </w:tr>
      <w:tr w14:paraId="07E3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B158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A22A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NOS2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F648D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Nitric Oxide Synthase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A22AE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Nitric oxide production, inflammation</w:t>
            </w:r>
          </w:p>
        </w:tc>
      </w:tr>
      <w:tr w14:paraId="5C9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460D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288F6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PPARG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F0C7B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Peroxisome Proliferator Activated Receptor Gamma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5E417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adipogenesis</w:t>
            </w:r>
          </w:p>
        </w:tc>
      </w:tr>
      <w:tr w14:paraId="4FF7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36006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9998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PTPN11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6E7B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Protein Tyrosine Phosphatase Non-Receptor Type 11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0845F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Signal transduction, RAS/MAPK pathway</w:t>
            </w:r>
          </w:p>
        </w:tc>
      </w:tr>
      <w:tr w14:paraId="36CF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5E59C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4F58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NR3C1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43BD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 Subfamily 3 Group C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DF671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Glucocorticoid receptor, stress response</w:t>
            </w:r>
          </w:p>
        </w:tc>
      </w:tr>
      <w:tr w14:paraId="2E0B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7681C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BB6D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TOP2A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8B02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Topoisomerase II Alpha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B2F46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replication, chemotherapy target</w:t>
            </w:r>
          </w:p>
        </w:tc>
      </w:tr>
      <w:tr w14:paraId="59D2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6905F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E43D5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IL6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D057D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Interleukin 6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E49E1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Cytokine, inflammation, JAK-STAT pathway</w:t>
            </w:r>
          </w:p>
        </w:tc>
      </w:tr>
      <w:tr w14:paraId="3849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B96F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9278B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IL2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CF1F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Interleukin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B0A30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Cytokine, immune response</w:t>
            </w:r>
          </w:p>
        </w:tc>
      </w:tr>
      <w:tr w14:paraId="58A5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CC077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6EB3A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ALDH2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F7F4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Aldehyde Dehydrogenase 2 Family Member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CC303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Alcohol metabolism, detoxification</w:t>
            </w:r>
          </w:p>
        </w:tc>
      </w:tr>
      <w:tr w14:paraId="6A42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745A7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EBAD7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CBR1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9A62F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Carbonyl Reductase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65271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Xenobiotic metabolism</w:t>
            </w:r>
          </w:p>
        </w:tc>
      </w:tr>
      <w:tr w14:paraId="33BE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36F8F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95046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MIF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5B54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Macrophage Migration Inhibitory Factor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8B4E7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Cytokine, inflammation</w:t>
            </w:r>
          </w:p>
        </w:tc>
      </w:tr>
      <w:tr w14:paraId="7165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DCDC7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48D2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PON1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1C5E8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Paraoxonase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EADE8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Lipid metabolism, antioxidant</w:t>
            </w:r>
          </w:p>
        </w:tc>
      </w:tr>
      <w:tr w14:paraId="7604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7AC9F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9924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FEN1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6E16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Flap Structure-Specific Endonuclease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DD96E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replication and repair</w:t>
            </w:r>
          </w:p>
        </w:tc>
      </w:tr>
      <w:tr w14:paraId="3F50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99747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7430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IDO1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0019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Indoleamine 2,3-Dioxygenase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9A79D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Tryptophan metabolism, immune tolerance</w:t>
            </w:r>
          </w:p>
        </w:tc>
      </w:tr>
      <w:tr w14:paraId="5ED4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1AB66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ED2B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TNF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0E817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Tumor Necrosis Factor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EE862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Cytokine, inflammation, apoptosis</w:t>
            </w:r>
          </w:p>
        </w:tc>
      </w:tr>
      <w:tr w14:paraId="274B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47352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39A8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7539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Mitogen-Activated Protein Kinase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60A93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 signaling, cell proliferation</w:t>
            </w:r>
          </w:p>
        </w:tc>
      </w:tr>
      <w:tr w14:paraId="2E1A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35180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4248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XIAP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6874D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X-Linked Inhibitor Of Apoptosis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F98B2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Apoptosis inhibitor</w:t>
            </w:r>
          </w:p>
        </w:tc>
      </w:tr>
      <w:tr w14:paraId="1DCE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6BAD4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30AB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MDM2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9C85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MDM2 Proto-Oncogene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6C0AA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p53 regulator, cell cycle</w:t>
            </w:r>
          </w:p>
        </w:tc>
      </w:tr>
      <w:tr w14:paraId="2AC4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1F4E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F4EAA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PIK3CG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88E1D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Phosphatidylinositol-4,5-Bisphosphate 3-Kinase Catalytic Subunit Gamma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CDDC1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PI3K-Akt pathway, immune response</w:t>
            </w:r>
          </w:p>
        </w:tc>
      </w:tr>
      <w:tr w14:paraId="29E5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9D7E4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BBCFF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PLA2G2A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B5E92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Phospholipase A2 Group IIA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C8B1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Lipid metabolism, inflammation</w:t>
            </w:r>
          </w:p>
        </w:tc>
      </w:tr>
      <w:tr w14:paraId="3026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E1F7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6F5D7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8A569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Coagulation Factor III (Tissue Factor)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97901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Blood coagulation initiation</w:t>
            </w:r>
          </w:p>
        </w:tc>
      </w:tr>
      <w:tr w14:paraId="1C2F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59A33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E2194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CTSD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AB4F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Cathepsin D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53AFF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Lysosomal protease, protein degradation</w:t>
            </w:r>
          </w:p>
        </w:tc>
      </w:tr>
      <w:tr w14:paraId="462D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D62C9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33B3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HDAC6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ACE7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Histone Deacetylase 6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E9C02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Epigenetic regulation, microtubule function</w:t>
            </w:r>
          </w:p>
        </w:tc>
      </w:tr>
      <w:tr w14:paraId="14E3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0A359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83571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RPS6KB1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F7B34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Ribosomal Protein S6 Kinase B1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5B5A9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mTOR signaling, protein synthesis</w:t>
            </w:r>
          </w:p>
        </w:tc>
      </w:tr>
      <w:tr w14:paraId="71ED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0456D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ADF7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MAPK14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E90F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Mitogen-Activated Protein Kinase 14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915AB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p38 MAPK signaling, stress response</w:t>
            </w:r>
          </w:p>
        </w:tc>
      </w:tr>
      <w:tr w14:paraId="3391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D9549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4E45E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BRAF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827BB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B-Raf Proto-Oncogene, Serine/Threonine Kinase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5D8C4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 signaling, cell growth</w:t>
            </w:r>
          </w:p>
        </w:tc>
      </w:tr>
      <w:tr w14:paraId="6A2A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722E9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D59E2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ERN1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C3C7A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Endoplasmic Reticulum To Nucleus Signaling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F4D55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ER stress response, unfolded protein response</w:t>
            </w:r>
          </w:p>
        </w:tc>
      </w:tr>
      <w:tr w14:paraId="4F1B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EACE1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BEC59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HDAC4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8629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Histone Deacetylase 4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7C8C0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Epigenetic regulation, gene expression</w:t>
            </w:r>
          </w:p>
        </w:tc>
      </w:tr>
      <w:tr w14:paraId="67F1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E6982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C4B2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JAK2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D455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Janus Kinase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0AA83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JAK-STAT pathway, cytokine signaling</w:t>
            </w:r>
          </w:p>
        </w:tc>
      </w:tr>
      <w:tr w14:paraId="0CAA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5803B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CF4D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MMP1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E2A09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Matrix Metallopeptidase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6D353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Extracellular matrix degradation</w:t>
            </w:r>
          </w:p>
        </w:tc>
      </w:tr>
      <w:tr w14:paraId="2622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0F713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1789A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2E39A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Mitogen-Activated Protein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0394B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 signaling, cell proliferation</w:t>
            </w:r>
          </w:p>
        </w:tc>
      </w:tr>
      <w:tr w14:paraId="1CCA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47D15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A4933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TGFBR1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FA5A6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Transforming Growth Factor Beta Receptor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3DB9D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TGF-beta signaling, cell growth inhibition</w:t>
            </w:r>
          </w:p>
        </w:tc>
      </w:tr>
      <w:tr w14:paraId="2D7A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4A032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A7CE3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CHEK1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7244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Checkpoint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6E66A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damage response, cell cycle checkpoint</w:t>
            </w:r>
          </w:p>
        </w:tc>
      </w:tr>
      <w:tr w14:paraId="499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C8A40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786FC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HTT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086F3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Huntingtin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809C5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Protein trafficking, neuronal function</w:t>
            </w:r>
          </w:p>
        </w:tc>
      </w:tr>
      <w:tr w14:paraId="5CC4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A3580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34F5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CASP3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7EB85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Caspase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62FB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Apoptosis execution</w:t>
            </w:r>
          </w:p>
        </w:tc>
      </w:tr>
      <w:tr w14:paraId="3333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840F6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99993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CDK4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14549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Cyclin Dependent Kinase 4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A7DCC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Cell cycle G1/S transition</w:t>
            </w:r>
          </w:p>
        </w:tc>
      </w:tr>
      <w:tr w14:paraId="27F5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18B74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D257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HSP90AA1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E6BC6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Heat Shock Protein 90 Alpha Family Class A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040BE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Protein folding, client protein stability</w:t>
            </w:r>
          </w:p>
        </w:tc>
      </w:tr>
      <w:tr w14:paraId="08CC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FAB3A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6E779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MTOR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72299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Mechanistic Target Of Rapamycin Kinase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E854D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mTOR signaling, cell growth and metabolism</w:t>
            </w:r>
          </w:p>
        </w:tc>
      </w:tr>
      <w:tr w14:paraId="4463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3A987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2D27B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PIK3CA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C255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Phosphatidylinositol-4,5-Bisphosphate 3-Kinase Catalytic Subunit Alpha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93849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PI3K-Akt pathway, cell survival</w:t>
            </w:r>
          </w:p>
        </w:tc>
      </w:tr>
      <w:tr w14:paraId="7ABD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33768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282EC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ABL1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06D9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ABL Proto-Oncogene 1, Non-Receptor Tyrosine Kinase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A9405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kinase, cell proliferation</w:t>
            </w:r>
          </w:p>
        </w:tc>
      </w:tr>
      <w:tr w14:paraId="2075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3F6F5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1D5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AURKA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EFD4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Aurora Kinase 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DD6E3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Mitosis, cell cycle regulation</w:t>
            </w:r>
          </w:p>
        </w:tc>
      </w:tr>
      <w:tr w14:paraId="4E1F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45245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622F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GSTP1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57DA5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Glutathione S-Transferase Pi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E9417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Detoxification, antioxidant defense</w:t>
            </w:r>
          </w:p>
        </w:tc>
      </w:tr>
      <w:tr w14:paraId="172C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2EBD3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46950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JAK3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A093F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Janus Kinase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ADD89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JAK-STAT pathway, immune cell signaling</w:t>
            </w:r>
          </w:p>
        </w:tc>
      </w:tr>
      <w:tr w14:paraId="2593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0BFBE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122CF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PRKDC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265B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Protein Kinase, DNA-Activated, Catalytic Subunit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AFCC7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damage repair, V(D)J recombination</w:t>
            </w:r>
          </w:p>
        </w:tc>
      </w:tr>
      <w:tr w14:paraId="554D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52650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EA09A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DRD2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752F0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Dopamine Receptor D2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FA567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Neurotransmitter receptor, G protein-coupled</w:t>
            </w:r>
          </w:p>
        </w:tc>
      </w:tr>
      <w:tr w14:paraId="6B8C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DED00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2676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CYP2D6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F8D3E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Cytochrome P450 Family 2 Subfamily D Member 6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8F5E3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Drug metabolism</w:t>
            </w:r>
          </w:p>
        </w:tc>
      </w:tr>
      <w:tr w14:paraId="2D84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682B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99EF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CHRNA3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60CC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Cholinergic Receptor Nicotinic Alpha 3 Subunit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7EBA9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Neurotransmission, ion channel</w:t>
            </w:r>
          </w:p>
        </w:tc>
      </w:tr>
      <w:tr w14:paraId="0F8F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02058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FCA58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ERBB2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C404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Erb-B2 Receptor Tyrosine Kinase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4CB84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cell proliferation</w:t>
            </w:r>
          </w:p>
        </w:tc>
      </w:tr>
      <w:tr w14:paraId="4C3B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C6410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81E4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CCND1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F454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Cyclin D1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67D9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Cell cycle G1/S transition</w:t>
            </w:r>
          </w:p>
        </w:tc>
      </w:tr>
      <w:tr w14:paraId="7989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152CA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D4719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MAP3K8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E0D44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Mitogen-Activated Protein Kinase Kinase Kinase 8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F97F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 signaling, inflammation</w:t>
            </w:r>
          </w:p>
        </w:tc>
      </w:tr>
      <w:tr w14:paraId="13C8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2E135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167E6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EPHB4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41069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EPH Receptor B4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43A2C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angiogenesis</w:t>
            </w:r>
          </w:p>
        </w:tc>
      </w:tr>
      <w:tr w14:paraId="22C9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38D82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64FE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MCL1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69CB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MCL1 Apoptosis Regulator, BCL2 Family Member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9B36D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Apoptosis regulation, cell survival</w:t>
            </w:r>
          </w:p>
        </w:tc>
      </w:tr>
      <w:tr w14:paraId="4A9D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92586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48F2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CCR1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132CF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C-C Motif Chemokine Receptor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F351D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Chemokine receptor, immune cell migration</w:t>
            </w:r>
          </w:p>
        </w:tc>
      </w:tr>
      <w:tr w14:paraId="3925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A852A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7F50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BCL2L1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8907D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BCL2 Like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7161E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Apoptosis regulation, cell survival</w:t>
            </w:r>
          </w:p>
        </w:tc>
      </w:tr>
      <w:tr w14:paraId="7BDF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DBFD5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3DDB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TRPV1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EA20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Transient Receptor Potential Cation Channel Subfamily V Member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5B53E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Ion channel, pain sensation</w:t>
            </w:r>
          </w:p>
        </w:tc>
      </w:tr>
      <w:tr w14:paraId="7C25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623C1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3668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PRKCQ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29F8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Protein Kinase C Theta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05E64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 cell activation, immune response</w:t>
            </w:r>
          </w:p>
        </w:tc>
      </w:tr>
      <w:tr w14:paraId="2B18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85ABC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8142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TK1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4BAA8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Thymidine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874CA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synthesis, cell proliferation</w:t>
            </w:r>
          </w:p>
        </w:tc>
      </w:tr>
      <w:tr w14:paraId="1E8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305D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64650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PKM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E966A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Pyruvate Kinase M1/2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6CB36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Glycolysis, energy metabolism</w:t>
            </w:r>
          </w:p>
        </w:tc>
      </w:tr>
      <w:tr w14:paraId="1682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63382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24D5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PLA2G7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10E7B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Phospholipase A2 Group VII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9087F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Lipid metabolism, inflammation</w:t>
            </w:r>
          </w:p>
        </w:tc>
      </w:tr>
      <w:tr w14:paraId="445D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6EAF5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4AC54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SPHK1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76C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Sphingosine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B4DBB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Sphingolipid metabolism, cell signaling</w:t>
            </w:r>
          </w:p>
        </w:tc>
      </w:tr>
      <w:tr w14:paraId="4323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A066D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CBE1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CCR5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4289F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C-C Motif Chemokine Receptor 5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CDA9B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Chemokine receptor, immune cell migration</w:t>
            </w:r>
          </w:p>
        </w:tc>
      </w:tr>
      <w:tr w14:paraId="1C3A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49894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6755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CREBBP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BDCC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CREB Binding Protein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23B67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Transcriptional coactivator, histone acetylation</w:t>
            </w:r>
          </w:p>
        </w:tc>
      </w:tr>
      <w:tr w14:paraId="1123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B1BF4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012F8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TYMS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1AD39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Thymidylate Synthetase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D352A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DNA synthesis, folate metabolism</w:t>
            </w:r>
          </w:p>
        </w:tc>
      </w:tr>
      <w:tr w14:paraId="2A12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1DF79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4A4B2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MAPK8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9AFD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Mitogen-Activated Protein Kinase 8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3BFA8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JNK signaling, stress response</w:t>
            </w:r>
          </w:p>
        </w:tc>
      </w:tr>
      <w:tr w14:paraId="054E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797F6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05FB1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HMOX1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EF68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Heme Oxygenase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0BDA9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Antioxidant, heme degradation</w:t>
            </w:r>
          </w:p>
        </w:tc>
      </w:tr>
      <w:tr w14:paraId="71D9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87F79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542D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RXRA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1B76B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Retinoid X Receptor Alpha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48C1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retinoid signaling</w:t>
            </w:r>
          </w:p>
        </w:tc>
      </w:tr>
      <w:tr w14:paraId="2A0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139E3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855A5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RARB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3AAE4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Retinoic Acid Receptor Beta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6B177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retinoid signaling</w:t>
            </w:r>
          </w:p>
        </w:tc>
      </w:tr>
      <w:tr w14:paraId="3665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56E74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4EFCA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RARA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FEB28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Retinoic Acid Receptor Alpha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1CA7D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receptor, retinoid signaling</w:t>
            </w:r>
          </w:p>
        </w:tc>
      </w:tr>
      <w:tr w14:paraId="1882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70244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13DFB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TP53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36157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Tumor Protein p53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56FF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Transcription factor, tumor suppressor, apoptosis</w:t>
            </w:r>
          </w:p>
        </w:tc>
      </w:tr>
      <w:tr w14:paraId="20D5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2A117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E2F7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ACE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4D4B7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Angiotensin I Converting Enzyme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8A077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Renin-angiotensin system, blood pressure regulation</w:t>
            </w:r>
          </w:p>
        </w:tc>
      </w:tr>
      <w:tr w14:paraId="38FD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E70AE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A82B4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KEAP1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A7DE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Kelch Like ECH Associated Protein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9BA89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Nrf2 pathway, oxidative stress response</w:t>
            </w:r>
          </w:p>
        </w:tc>
      </w:tr>
      <w:tr w14:paraId="3668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9FE00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254B8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HRAS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F4E09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HRas Proto-Oncogene, GTPase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C300C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Ras/MAPK pathway, cell proliferation</w:t>
            </w:r>
          </w:p>
        </w:tc>
      </w:tr>
      <w:tr w14:paraId="2E18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8CC2E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E9461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KLK3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470F1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Kallikrein Related Peptidase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E76B5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Protease, prostate-specific antigen</w:t>
            </w:r>
          </w:p>
        </w:tc>
      </w:tr>
      <w:tr w14:paraId="139B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D8FC0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17029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FGFR3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50E8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Fibroblast Growth Factor Receptor 3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D2A89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bone development</w:t>
            </w:r>
          </w:p>
        </w:tc>
      </w:tr>
      <w:tr w14:paraId="41E1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CC50E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CB81F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FGFR2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106F2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Fibroblast Growth Factor Receptor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D96BC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Tyrosine kinase receptor, cell proliferation</w:t>
            </w:r>
          </w:p>
        </w:tc>
      </w:tr>
      <w:tr w14:paraId="7C58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46C61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BB0C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CXCR2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06E10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C-X-C Motif Chemokine Receptor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77A78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Chemokine receptor, neutrophil migration</w:t>
            </w:r>
          </w:p>
        </w:tc>
      </w:tr>
      <w:tr w14:paraId="5105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020EA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4BFF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FLT1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8C33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Fms Related Receptor Tyrosine Kinase 1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094A1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VEGF receptor, angiogenesis</w:t>
            </w:r>
          </w:p>
        </w:tc>
      </w:tr>
      <w:tr w14:paraId="5ADC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64581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236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10B4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NQO2</w:t>
            </w:r>
          </w:p>
        </w:tc>
        <w:tc>
          <w:tcPr>
            <w:tcW w:w="6175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D575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N-Ribosyldihydronicotinamide Quinone Reductase 2</w:t>
            </w:r>
          </w:p>
        </w:tc>
        <w:tc>
          <w:tcPr>
            <w:tcW w:w="5113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2A4D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Quinone reductase, detoxification</w:t>
            </w:r>
          </w:p>
        </w:tc>
      </w:tr>
    </w:tbl>
    <w:p w14:paraId="3B46120F">
      <w:pP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0D447B4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Supplementary Table S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Predicted core hub targets of Songhe Guxue Formula for C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T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IT and their key biological relevance.</w:t>
      </w:r>
    </w:p>
    <w:tbl>
      <w:tblPr>
        <w:tblStyle w:val="4"/>
        <w:tblW w:w="14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16"/>
        <w:gridCol w:w="1296"/>
        <w:gridCol w:w="12135"/>
      </w:tblGrid>
      <w:tr w14:paraId="1CC0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16" w:type="dxa"/>
            <w:tcBorders>
              <w:top w:val="nil"/>
            </w:tcBorders>
            <w:shd w:val="clear" w:color="auto" w:fill="auto"/>
            <w:vAlign w:val="center"/>
          </w:tcPr>
          <w:p w14:paraId="4B4857E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Rank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vAlign w:val="center"/>
          </w:tcPr>
          <w:p w14:paraId="2E37D86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Hub Target</w:t>
            </w:r>
          </w:p>
        </w:tc>
        <w:tc>
          <w:tcPr>
            <w:tcW w:w="12135" w:type="dxa"/>
            <w:tcBorders>
              <w:top w:val="nil"/>
            </w:tcBorders>
            <w:shd w:val="clear" w:color="auto" w:fill="auto"/>
            <w:vAlign w:val="center"/>
          </w:tcPr>
          <w:p w14:paraId="4D44841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Segoe UI" w:hAnsi="Segoe UI" w:eastAsia="Segoe UI" w:cs="Segoe UI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Key Functional Relevance in CTIT &amp; Tumor Therapy</w:t>
            </w:r>
          </w:p>
        </w:tc>
      </w:tr>
      <w:tr w14:paraId="7FA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C5D7F5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CAF9C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TP53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52CCCDB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Master regulator of cell cycle and apoptosis; protects hematopoietic stem cells from therapy-induced DNA damage.</w:t>
            </w:r>
          </w:p>
        </w:tc>
      </w:tr>
      <w:tr w14:paraId="0E08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A31206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A4770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AKT1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3F36309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Central kinase in PI3K-Akt survival pathway; crucial for cell proliferation and response to hematopoietic growth factors.</w:t>
            </w:r>
          </w:p>
        </w:tc>
      </w:tr>
      <w:tr w14:paraId="4C8F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56FB7E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8C79D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IL6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49E79F03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Pro-inflammatory cytokine linking therapy-induced inflammation to impaired hematopoietic recovery and niche regulation.</w:t>
            </w:r>
          </w:p>
        </w:tc>
      </w:tr>
      <w:tr w14:paraId="7252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44FF4A3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9B29C6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STAT3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39945CD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Key transcription factor downstream of JAK-STAT signaling; mediates thrombopoietin (TPO)-driven megakaryocyte differentiation.</w:t>
            </w:r>
          </w:p>
        </w:tc>
      </w:tr>
      <w:tr w14:paraId="13B7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C54E41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DCDAD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JAK2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2362B742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Essential tyrosine kinase for TPO receptor signaling; directly initiates signals for platelet production.</w:t>
            </w:r>
          </w:p>
        </w:tc>
      </w:tr>
      <w:tr w14:paraId="32FC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3DF1B5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F44E6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TNF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3781FDB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Major mediator of systemic inflammation; excessive activity contributes to bone marrow suppression.</w:t>
            </w:r>
          </w:p>
        </w:tc>
      </w:tr>
      <w:tr w14:paraId="4329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2976E7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7CDBD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VEGFA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3BBBA1C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Promotes angiogenesis; critical for maintaining the integrity of bone marrow sinusoidal vessels where platelets are released.</w:t>
            </w:r>
          </w:p>
        </w:tc>
      </w:tr>
      <w:tr w14:paraId="5A0F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5A139594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28905B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CASP3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4FDD89D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Executioner protease of apoptosis; its activation leads to programmed death of megakaryocytes and progenitors.</w:t>
            </w:r>
          </w:p>
        </w:tc>
      </w:tr>
      <w:tr w14:paraId="169A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7D5AD6DD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75326A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EGFR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34B30F3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Regulates epithelial cell growth and survival; involved in cell repair and proliferation across tissues.</w:t>
            </w:r>
          </w:p>
        </w:tc>
      </w:tr>
      <w:tr w14:paraId="5AFE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B50125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8E830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MAPK1/3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0A3A3CBF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Core components of MAPK pathway, regulating cell responses to stress, growth, and differentiation signals.</w:t>
            </w:r>
          </w:p>
        </w:tc>
      </w:tr>
      <w:tr w14:paraId="3D2A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94EB12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F63588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SRC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5F5908A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Non-receptor tyrosine kinase integrating multiple signals for cell adhesion, growth, and survival.</w:t>
            </w:r>
          </w:p>
        </w:tc>
      </w:tr>
      <w:tr w14:paraId="7F59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16FC5D85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F98140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HIF1A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0689C52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Master regulator of hypoxic response; influences bone marrow microenvironment and cell metabolism under stress.</w:t>
            </w:r>
          </w:p>
        </w:tc>
      </w:tr>
      <w:tr w14:paraId="57F9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0C6B189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D68F67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MYC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4C29525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Global transcription factor driving cell cycle progression and metabolic reprogramming.</w:t>
            </w:r>
          </w:p>
        </w:tc>
      </w:tr>
      <w:tr w14:paraId="1901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445CD3E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8A5DE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ESR1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7D3E006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Nuclear hormone receptor with roles in cell proliferation and inflammatory modulation.</w:t>
            </w:r>
          </w:p>
        </w:tc>
      </w:tr>
      <w:tr w14:paraId="2306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33054451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70A51C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BCL2</w:t>
            </w:r>
          </w:p>
        </w:tc>
        <w:tc>
          <w:tcPr>
            <w:tcW w:w="12135" w:type="dxa"/>
            <w:shd w:val="clear" w:color="auto" w:fill="auto"/>
            <w:vAlign w:val="center"/>
          </w:tcPr>
          <w:p w14:paraId="059F3909">
            <w:pPr>
              <w:keepNext w:val="0"/>
              <w:keepLines w:val="0"/>
              <w:widowControl/>
              <w:suppressLineNumbers w:val="0"/>
              <w:snapToGrid w:val="0"/>
              <w:spacing w:line="25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Key anti-apoptotic protein that promotes survival of hematopoietic cells under cytotoxic stress.</w:t>
            </w:r>
          </w:p>
        </w:tc>
      </w:tr>
    </w:tbl>
    <w:p w14:paraId="7C7C7282">
      <w:pP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3738189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Table 3.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Molecular docking results of key active compounds from SHGXF against core therapeutic targets for CTIT.</w:t>
      </w:r>
    </w:p>
    <w:tbl>
      <w:tblPr>
        <w:tblStyle w:val="4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4"/>
        <w:gridCol w:w="2162"/>
        <w:gridCol w:w="1070"/>
        <w:gridCol w:w="2562"/>
        <w:gridCol w:w="5655"/>
      </w:tblGrid>
      <w:tr w14:paraId="1F1F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724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1AD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Compound Name (ID)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D06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Target </w:t>
            </w:r>
          </w:p>
          <w:p w14:paraId="284692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(Gene Symbol)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90A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PDB ID</w:t>
            </w:r>
          </w:p>
        </w:tc>
        <w:tc>
          <w:tcPr>
            <w:tcW w:w="2562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1AB9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Binding Affinity </w:t>
            </w:r>
          </w:p>
          <w:p w14:paraId="32DC1B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(kcal/mol)</w:t>
            </w:r>
          </w:p>
        </w:tc>
        <w:tc>
          <w:tcPr>
            <w:tcW w:w="5655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2F62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Key Interactions*</w:t>
            </w:r>
          </w:p>
        </w:tc>
      </w:tr>
      <w:tr w14:paraId="50C7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AC5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Quercetin (MOL000098)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879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AKT1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159E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1UNQ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72B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-9.2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C1D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H-bonds with LYS-158, GLU-228; π-π stacking with PHE-161</w:t>
            </w:r>
          </w:p>
        </w:tc>
      </w:tr>
      <w:tr w14:paraId="50A7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BB4E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β-Sitosterol (MOL000358)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AED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TP53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83B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2OCJ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A2F1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-8.7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987C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 with SER-121; Hydrophobic interactions with VAL-147, LEU-145</w:t>
            </w:r>
          </w:p>
        </w:tc>
      </w:tr>
      <w:tr w14:paraId="6AA9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F1E7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Stigmasterol (MOL000449)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866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AKT1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B63B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1UNQ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DFC0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-8.5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59AA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 with GLU-228; Hydrophobic interactions with VAL-164, ALA-177</w:t>
            </w:r>
          </w:p>
        </w:tc>
      </w:tr>
      <w:tr w14:paraId="38C8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3667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Kaempferol (MOL000422)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1A3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IL6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4A5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1ALU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0B2A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-8.3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5F5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H-bonds with ARG-104, GLU-105</w:t>
            </w:r>
          </w:p>
        </w:tc>
      </w:tr>
      <w:tr w14:paraId="0477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EC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Hederagenin (MOL000296)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252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CASP3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FFC2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1CP3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C60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-8.1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49DC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H-bonds with ARG-207, HIS-181</w:t>
            </w:r>
          </w:p>
        </w:tc>
      </w:tr>
      <w:tr w14:paraId="434F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DA38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Quercetin (MOL000098)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F00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TNF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1FD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1TNF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0F0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-7.9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1D1D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H-bonds with TYR-151, SER-60</w:t>
            </w:r>
          </w:p>
        </w:tc>
      </w:tr>
      <w:tr w14:paraId="4D31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4D8C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Luteolin (MOL000006)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6FD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JAK2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6B0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6VGL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731F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-7.7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7D7D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 with LEU-932; π-cation interaction with ARG-980</w:t>
            </w:r>
          </w:p>
        </w:tc>
      </w:tr>
      <w:tr w14:paraId="418F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943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β-Sitosterol (MOL000358)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523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VEGFA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A44D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3QTK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49E6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-7.5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91D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Hydrophobic interactions with CYS-61, PHE-36</w:t>
            </w:r>
          </w:p>
        </w:tc>
      </w:tr>
      <w:tr w14:paraId="59E6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04D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Formononetin (MOL000392)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106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EGFR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F77F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1M17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884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-7.4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2F0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 with THR-830; π-π stacking with PHE-832</w:t>
            </w:r>
          </w:p>
        </w:tc>
      </w:tr>
      <w:tr w14:paraId="77A4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2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95F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(+)-Catechin (MOL000492)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D58F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STAT3</w:t>
            </w:r>
          </w:p>
        </w:tc>
        <w:tc>
          <w:tcPr>
            <w:tcW w:w="107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61C2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6NJS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7F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-7.2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BB6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H-bonds with ARG-609, SER-613</w:t>
            </w:r>
          </w:p>
        </w:tc>
      </w:tr>
    </w:tbl>
    <w:p w14:paraId="3BC8E2DF">
      <w:pPr>
        <w:rPr>
          <w:rFonts w:hint="default"/>
          <w:lang w:val="en-US" w:eastAsia="zh-CN"/>
        </w:rPr>
      </w:pPr>
    </w:p>
    <w:p w14:paraId="37FA5A33">
      <w:pP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6CFD"/>
    <w:rsid w:val="0A27573A"/>
    <w:rsid w:val="0CD56D9C"/>
    <w:rsid w:val="0F5500B5"/>
    <w:rsid w:val="123245B3"/>
    <w:rsid w:val="17D244D2"/>
    <w:rsid w:val="22275A16"/>
    <w:rsid w:val="2364201F"/>
    <w:rsid w:val="2760413F"/>
    <w:rsid w:val="2A5820DC"/>
    <w:rsid w:val="2E402DEC"/>
    <w:rsid w:val="30540900"/>
    <w:rsid w:val="314D3EAD"/>
    <w:rsid w:val="3FC44746"/>
    <w:rsid w:val="40962CC2"/>
    <w:rsid w:val="40F63B96"/>
    <w:rsid w:val="42AD5DF2"/>
    <w:rsid w:val="46F70B49"/>
    <w:rsid w:val="49316784"/>
    <w:rsid w:val="4A5C478F"/>
    <w:rsid w:val="4D262195"/>
    <w:rsid w:val="57FE6A03"/>
    <w:rsid w:val="5AB75F5E"/>
    <w:rsid w:val="5C1A7126"/>
    <w:rsid w:val="5F6A2EA2"/>
    <w:rsid w:val="5FCC276A"/>
    <w:rsid w:val="66613222"/>
    <w:rsid w:val="6DAE7C8E"/>
    <w:rsid w:val="6EC652E3"/>
    <w:rsid w:val="723920F5"/>
    <w:rsid w:val="75CC7BB9"/>
    <w:rsid w:val="7C4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2041</Words>
  <Characters>13745</Characters>
  <Lines>0</Lines>
  <Paragraphs>0</Paragraphs>
  <TotalTime>0</TotalTime>
  <ScaleCrop>false</ScaleCrop>
  <LinksUpToDate>false</LinksUpToDate>
  <CharactersWithSpaces>14878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cp:lastModifiedBy>张张张燕颖</cp:lastModifiedBy>
  <dcterms:modified xsi:type="dcterms:W3CDTF">2025-12-25T10:19:36Z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eyJoZGlkIjoiMjBlMWI1N2UwYTJhNmNiOWU0YjZjMGIyYjA5NGMxMTYiLCJ1c2VySWQiOiI2NjMzMjA5MDQifQ==</vt:lpwstr>
  </property>
  <property fmtid="{D5CDD505-2E9C-101B-9397-08002B2CF9AE}" pid="4" name="ICV">
    <vt:lpwstr>51DEE2CF7B924C5F8464EF750180E491_12</vt:lpwstr>
  </property>
</Properties>
</file>