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04CD3D"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Supplementary file : Tables S1-S2</w:t>
      </w:r>
    </w:p>
    <w:p w14:paraId="019898DC">
      <w:pPr>
        <w:rPr>
          <w:rFonts w:hint="eastAsia" w:ascii="Times New Roman" w:hAnsi="Times New Roman" w:cs="Times New Roman"/>
          <w:lang w:val="en-US" w:eastAsia="zh-CN"/>
        </w:rPr>
      </w:pPr>
    </w:p>
    <w:p w14:paraId="1CCECB0C">
      <w:pPr>
        <w:rPr>
          <w:rFonts w:hint="default" w:ascii="Times New Roman" w:hAnsi="Times New Roman" w:cs="Times New Roman"/>
          <w:lang w:val="en-US" w:eastAsia="zh-CN"/>
        </w:rPr>
      </w:pPr>
    </w:p>
    <w:p w14:paraId="3740F3FE">
      <w:pPr>
        <w:rPr>
          <w:rFonts w:hint="eastAsia"/>
        </w:rPr>
      </w:pPr>
      <w:r>
        <w:rPr>
          <w:rFonts w:hint="default" w:ascii="Times New Roman" w:hAnsi="Times New Roman" w:cs="Times New Roman"/>
          <w:lang w:val="en-US" w:eastAsia="zh-CN"/>
        </w:rPr>
        <w:t>Table</w:t>
      </w:r>
      <w:r>
        <w:rPr>
          <w:rFonts w:hint="eastAsia" w:ascii="Times New Roman" w:hAnsi="Times New Roman" w:cs="Times New Roman"/>
          <w:lang w:val="en-US" w:eastAsia="zh-CN"/>
        </w:rPr>
        <w:t xml:space="preserve"> S</w:t>
      </w:r>
      <w:r>
        <w:rPr>
          <w:rFonts w:hint="default" w:ascii="Times New Roman" w:hAnsi="Times New Roman" w:cs="Times New Roman"/>
          <w:lang w:val="en-US" w:eastAsia="zh-CN"/>
        </w:rPr>
        <w:t>1：</w:t>
      </w:r>
      <w:r>
        <w:rPr>
          <w:rFonts w:hint="default" w:ascii="Times New Roman" w:hAnsi="Times New Roman" w:cs="Times New Roman"/>
        </w:rPr>
        <w:t xml:space="preserve">Effects of plastic on biomass allocation in </w:t>
      </w:r>
      <w:r>
        <w:rPr>
          <w:rFonts w:hint="default" w:ascii="Times New Roman" w:hAnsi="Times New Roman" w:cs="Times New Roman"/>
          <w:i/>
          <w:iCs/>
        </w:rPr>
        <w:t>Alternanthera philoxeroides</w:t>
      </w:r>
      <w:r>
        <w:rPr>
          <w:rFonts w:hint="default" w:ascii="Times New Roman" w:hAnsi="Times New Roman" w:cs="Times New Roman"/>
        </w:rPr>
        <w:t xml:space="preserve"> and </w:t>
      </w:r>
      <w:r>
        <w:rPr>
          <w:rFonts w:hint="default" w:ascii="Times New Roman" w:hAnsi="Times New Roman" w:cs="Times New Roman"/>
          <w:i/>
          <w:iCs/>
        </w:rPr>
        <w:t>A. sessilis</w:t>
      </w:r>
    </w:p>
    <w:tbl>
      <w:tblPr>
        <w:tblStyle w:val="2"/>
        <w:tblW w:w="882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5"/>
        <w:gridCol w:w="2700"/>
        <w:gridCol w:w="586"/>
        <w:gridCol w:w="1506"/>
        <w:gridCol w:w="1506"/>
      </w:tblGrid>
      <w:tr w14:paraId="5F5C5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B2FBF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Variable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74D9D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Source of variation</w:t>
            </w:r>
          </w:p>
        </w:tc>
        <w:tc>
          <w:tcPr>
            <w:tcW w:w="5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CDFEB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Df</w:t>
            </w:r>
          </w:p>
        </w:tc>
        <w:tc>
          <w:tcPr>
            <w:tcW w:w="150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C2E33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LR Chisq</w:t>
            </w:r>
          </w:p>
        </w:tc>
        <w:tc>
          <w:tcPr>
            <w:tcW w:w="150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E6378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Pr(&gt;Chisq)</w:t>
            </w:r>
          </w:p>
        </w:tc>
      </w:tr>
      <w:tr w14:paraId="20F48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59E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 biomass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8BA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treatment</w:t>
            </w:r>
          </w:p>
        </w:tc>
        <w:tc>
          <w:tcPr>
            <w:tcW w:w="5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0086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A6F7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27.90</w:t>
            </w:r>
          </w:p>
        </w:tc>
        <w:tc>
          <w:tcPr>
            <w:tcW w:w="150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FF13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745AA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6E0C9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434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0BF0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B6C9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839C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0.325</w:t>
            </w:r>
          </w:p>
        </w:tc>
      </w:tr>
      <w:tr w14:paraId="66C6C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BA9DC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D64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E5FB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9FC6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1.67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462E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40170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6E920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E59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treatment:habitat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8440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72A0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18.50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B989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</w:t>
            </w:r>
          </w:p>
        </w:tc>
      </w:tr>
      <w:tr w14:paraId="50D4B3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173B4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A97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treatment:species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09CC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8C2E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22.95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0130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51689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BA742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B52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habitat:species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04B3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8C34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0.19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9F0E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7BC4A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6923D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7E1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treatment:habitat:species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669F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8270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30.62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19C9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3DF09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C6B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BG biomass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D35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treatment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7069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EE60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D4D2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0.151</w:t>
            </w:r>
          </w:p>
        </w:tc>
      </w:tr>
      <w:tr w14:paraId="05BC57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AEA18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729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EA03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8602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46.62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C9F4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5DE58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845F4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E96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2DD0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CA6C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8674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</w:t>
            </w:r>
          </w:p>
        </w:tc>
      </w:tr>
      <w:tr w14:paraId="6DCD7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47837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F72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treatment:habitat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4B9F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43D2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16.80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0C98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</w:t>
            </w:r>
          </w:p>
        </w:tc>
      </w:tr>
      <w:tr w14:paraId="1F60C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13C35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302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treatment:species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2D83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21D4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27.11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D27C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76FB7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9AA83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CB0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habitat:species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F194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7750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19.52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4A2C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47740F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E765B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645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treatment:habitat:species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CA48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DB51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30.03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9F26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2E133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0FE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Total biomass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534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treatment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39F4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15FE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22.15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74EE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</w:t>
            </w:r>
          </w:p>
        </w:tc>
      </w:tr>
      <w:tr w14:paraId="2002E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698AB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F5E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0B44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01F8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1.77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0E9C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0.183</w:t>
            </w:r>
          </w:p>
        </w:tc>
      </w:tr>
      <w:tr w14:paraId="5C178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5DA9C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F4F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A1B1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B53E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49.90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0F8D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11B8B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37F17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A82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treatment:habitat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A053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B3D0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31.93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0C5A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77DC6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834DF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AFB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treatment:species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E2C0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8D30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6.49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420D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0.370</w:t>
            </w:r>
          </w:p>
        </w:tc>
      </w:tr>
      <w:tr w14:paraId="361B9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CB66F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1E6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habitat:species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F859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BA0D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0.30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DA78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1C24E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095CC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F16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treatment:habitat:species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F0EC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4874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26.20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3C1A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1A3C6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F1F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SR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A7C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treatment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AB40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22CE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23ED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0.420</w:t>
            </w:r>
          </w:p>
        </w:tc>
      </w:tr>
      <w:tr w14:paraId="768C7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CE90D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3A2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7213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6603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73.61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A9ED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69F2A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0FB13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9CD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5FEF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4632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27.43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E8C6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5309C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59343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AFF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treatment:habitat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F29E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C3C9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7.80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2C21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0.253</w:t>
            </w:r>
          </w:p>
        </w:tc>
      </w:tr>
      <w:tr w14:paraId="1215E6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6431B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4EB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treatment:species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F320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41B0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11.04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6098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0.087</w:t>
            </w:r>
          </w:p>
        </w:tc>
      </w:tr>
      <w:tr w14:paraId="5774D3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98DB6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04B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habitat:species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02A6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83C9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213.86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DC6D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34B9E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9ECF842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445B9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treatment:habitat:species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B9C957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8BDA94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14.53</w:t>
            </w:r>
          </w:p>
        </w:tc>
        <w:tc>
          <w:tcPr>
            <w:tcW w:w="150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C5FE1D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</w:t>
            </w:r>
          </w:p>
        </w:tc>
      </w:tr>
    </w:tbl>
    <w:p w14:paraId="4959101C"/>
    <w:p w14:paraId="2B0057FC">
      <w:pPr>
        <w:rPr>
          <w:rFonts w:hint="default" w:ascii="Times New Roman" w:hAnsi="Times New Roman" w:cs="Times New Roman"/>
          <w:sz w:val="16"/>
          <w:szCs w:val="16"/>
        </w:rPr>
      </w:pPr>
      <w:r>
        <w:rPr>
          <w:rFonts w:hint="default" w:ascii="Times New Roman" w:hAnsi="Times New Roman" w:cs="Times New Roman"/>
          <w:sz w:val="16"/>
          <w:szCs w:val="16"/>
        </w:rPr>
        <w:t>Abbreviations: AG, aboveground biomass; BG, belowground biomass; SR, shoot-to-root ratio.</w:t>
      </w:r>
    </w:p>
    <w:p w14:paraId="235184F1">
      <w:pPr>
        <w:rPr>
          <w:rFonts w:hint="default" w:ascii="Times New Roman" w:hAnsi="Times New Roman" w:cs="Times New Roman"/>
          <w:sz w:val="16"/>
          <w:szCs w:val="16"/>
          <w:lang w:val="en-US" w:eastAsia="zh-CN"/>
        </w:rPr>
      </w:pPr>
      <w:r>
        <w:rPr>
          <w:rFonts w:hint="default" w:ascii="Times New Roman" w:hAnsi="Times New Roman"/>
          <w:sz w:val="16"/>
          <w:szCs w:val="16"/>
          <w:lang w:val="en-US" w:eastAsia="zh-CN"/>
        </w:rPr>
        <w:t>Significance levels: *p &lt; 0.05, **p &lt; 0.01, ***p &lt; 0.001.</w:t>
      </w:r>
    </w:p>
    <w:p w14:paraId="2105BE72">
      <w:pPr>
        <w:rPr>
          <w:rFonts w:hint="default" w:ascii="Times New Roman" w:hAnsi="Times New Roman" w:cs="Times New Roman"/>
          <w:lang w:val="en-US" w:eastAsia="zh-CN"/>
        </w:rPr>
      </w:pPr>
    </w:p>
    <w:p w14:paraId="675B5E74">
      <w:pPr>
        <w:rPr>
          <w:rFonts w:hint="default" w:ascii="Times New Roman" w:hAnsi="Times New Roman" w:cs="Times New Roman"/>
          <w:lang w:val="en-US" w:eastAsia="zh-CN"/>
        </w:rPr>
      </w:pPr>
    </w:p>
    <w:p w14:paraId="2EA13240">
      <w:pPr>
        <w:rPr>
          <w:rFonts w:hint="default" w:ascii="Times New Roman" w:hAnsi="Times New Roman" w:cs="Times New Roman"/>
          <w:lang w:val="en-US" w:eastAsia="zh-CN"/>
        </w:rPr>
      </w:pPr>
    </w:p>
    <w:p w14:paraId="3E5DC4A3">
      <w:pPr>
        <w:rPr>
          <w:rFonts w:hint="default" w:ascii="Times New Roman" w:hAnsi="Times New Roman" w:cs="Times New Roman"/>
          <w:lang w:val="en-US" w:eastAsia="zh-CN"/>
        </w:rPr>
      </w:pPr>
    </w:p>
    <w:p w14:paraId="0EDB8760">
      <w:pPr>
        <w:rPr>
          <w:rFonts w:hint="default" w:ascii="Times New Roman" w:hAnsi="Times New Roman" w:cs="Times New Roman"/>
          <w:lang w:val="en-US" w:eastAsia="zh-CN"/>
        </w:rPr>
      </w:pPr>
    </w:p>
    <w:p w14:paraId="17845FB3">
      <w:pPr>
        <w:rPr>
          <w:rFonts w:hint="default" w:ascii="Times New Roman" w:hAnsi="Times New Roman" w:cs="Times New Roman"/>
          <w:lang w:val="en-US" w:eastAsia="zh-CN"/>
        </w:rPr>
      </w:pPr>
    </w:p>
    <w:p w14:paraId="6D21E136">
      <w:pPr>
        <w:rPr>
          <w:rFonts w:hint="default" w:ascii="Times New Roman" w:hAnsi="Times New Roman" w:cs="Times New Roman"/>
          <w:lang w:val="en-US" w:eastAsia="zh-CN"/>
        </w:rPr>
      </w:pPr>
    </w:p>
    <w:p w14:paraId="2AAA4DA9">
      <w:pPr>
        <w:rPr>
          <w:rFonts w:hint="default" w:ascii="Times New Roman" w:hAnsi="Times New Roman" w:cs="Times New Roman"/>
          <w:lang w:val="en-US" w:eastAsia="zh-CN"/>
        </w:rPr>
      </w:pPr>
    </w:p>
    <w:p w14:paraId="0B841F5F">
      <w:pPr>
        <w:rPr>
          <w:rFonts w:hint="default" w:ascii="Times New Roman" w:hAnsi="Times New Roman" w:cs="Times New Roman"/>
          <w:lang w:val="en-US" w:eastAsia="zh-CN"/>
        </w:rPr>
      </w:pPr>
    </w:p>
    <w:p w14:paraId="55E6375B">
      <w:pPr>
        <w:rPr>
          <w:rFonts w:hint="default" w:ascii="Times New Roman" w:hAnsi="Times New Roman" w:cs="Times New Roman"/>
          <w:lang w:val="en-US" w:eastAsia="zh-CN"/>
        </w:rPr>
      </w:pPr>
    </w:p>
    <w:p w14:paraId="2F99F853">
      <w:pPr>
        <w:rPr>
          <w:rFonts w:hint="default" w:ascii="Times New Roman" w:hAnsi="Times New Roman" w:cs="Times New Roman"/>
          <w:lang w:val="en-US" w:eastAsia="zh-CN"/>
        </w:rPr>
      </w:pPr>
    </w:p>
    <w:p w14:paraId="6091A97E">
      <w:pPr>
        <w:rPr>
          <w:rFonts w:hint="default" w:ascii="Times New Roman" w:hAnsi="Times New Roman" w:cs="Times New Roman"/>
          <w:lang w:val="en-US" w:eastAsia="zh-CN"/>
        </w:rPr>
      </w:pPr>
    </w:p>
    <w:p w14:paraId="15855B21">
      <w:pPr>
        <w:rPr>
          <w:rFonts w:hint="default" w:ascii="Times New Roman" w:hAnsi="Times New Roman" w:cs="Times New Roman"/>
          <w:lang w:val="en-US" w:eastAsia="zh-CN"/>
        </w:rPr>
      </w:pPr>
    </w:p>
    <w:p w14:paraId="4489FAD0">
      <w:pPr>
        <w:rPr>
          <w:rFonts w:hint="default" w:ascii="Times New Roman" w:hAnsi="Times New Roman" w:cs="Times New Roman"/>
          <w:lang w:val="en-US" w:eastAsia="zh-CN"/>
        </w:rPr>
      </w:pPr>
    </w:p>
    <w:p w14:paraId="426F25B6">
      <w:pPr>
        <w:rPr>
          <w:rFonts w:hint="default" w:ascii="Times New Roman" w:hAnsi="Times New Roman" w:cs="Times New Roman"/>
          <w:lang w:val="en-US" w:eastAsia="zh-CN"/>
        </w:rPr>
      </w:pPr>
    </w:p>
    <w:p w14:paraId="179B3C52">
      <w:pPr>
        <w:rPr>
          <w:rFonts w:hint="default" w:ascii="Times New Roman" w:hAnsi="Times New Roman" w:cs="Times New Roman"/>
          <w:lang w:val="en-US" w:eastAsia="zh-CN"/>
        </w:rPr>
      </w:pPr>
    </w:p>
    <w:p w14:paraId="6C49CB13">
      <w:pPr>
        <w:rPr>
          <w:rFonts w:hint="default" w:ascii="Times New Roman" w:hAnsi="Times New Roman"/>
          <w:lang w:val="en-US" w:eastAsia="zh-CN"/>
        </w:rPr>
      </w:pPr>
    </w:p>
    <w:p w14:paraId="6C8249B4">
      <w:pPr>
        <w:rPr>
          <w:rFonts w:hint="default" w:ascii="Times New Roman" w:hAnsi="Times New Roman"/>
          <w:lang w:val="en-US" w:eastAsia="zh-CN"/>
        </w:rPr>
      </w:pPr>
      <w:r>
        <w:rPr>
          <w:rFonts w:hint="default" w:ascii="Times New Roman" w:hAnsi="Times New Roman"/>
          <w:lang w:val="en-US" w:eastAsia="zh-CN"/>
        </w:rPr>
        <w:t>Table</w:t>
      </w:r>
      <w:r>
        <w:rPr>
          <w:rFonts w:hint="eastAsia" w:ascii="Times New Roman" w:hAnsi="Times New Roman"/>
          <w:lang w:val="en-US" w:eastAsia="zh-CN"/>
        </w:rPr>
        <w:t xml:space="preserve"> S</w:t>
      </w:r>
      <w:bookmarkStart w:id="0" w:name="_GoBack"/>
      <w:bookmarkEnd w:id="0"/>
      <w:r>
        <w:rPr>
          <w:rFonts w:hint="default" w:ascii="Times New Roman" w:hAnsi="Times New Roman"/>
          <w:lang w:val="en-US" w:eastAsia="zh-CN"/>
        </w:rPr>
        <w:t xml:space="preserve">2：Effects of plastic on absolute and relative biomass allocation in </w:t>
      </w:r>
      <w:r>
        <w:rPr>
          <w:rFonts w:hint="default" w:ascii="Times New Roman" w:hAnsi="Times New Roman"/>
          <w:i/>
          <w:iCs/>
          <w:lang w:val="en-US" w:eastAsia="zh-CN"/>
        </w:rPr>
        <w:t>Alternanthera philoxeroides</w:t>
      </w:r>
      <w:r>
        <w:rPr>
          <w:rFonts w:hint="default" w:ascii="Times New Roman" w:hAnsi="Times New Roman"/>
          <w:lang w:val="en-US" w:eastAsia="zh-CN"/>
        </w:rPr>
        <w:t xml:space="preserve"> and </w:t>
      </w:r>
      <w:r>
        <w:rPr>
          <w:rFonts w:hint="default" w:ascii="Times New Roman" w:hAnsi="Times New Roman"/>
          <w:i/>
          <w:iCs/>
          <w:lang w:val="en-US" w:eastAsia="zh-CN"/>
        </w:rPr>
        <w:t>A. sessilis</w:t>
      </w:r>
      <w:r>
        <w:rPr>
          <w:rFonts w:hint="default" w:ascii="Times New Roman" w:hAnsi="Times New Roman"/>
          <w:lang w:val="en-US" w:eastAsia="zh-CN"/>
        </w:rPr>
        <w:t xml:space="preserve"> (ANOVA)</w:t>
      </w:r>
    </w:p>
    <w:p w14:paraId="63DFC761">
      <w:pPr>
        <w:rPr>
          <w:rFonts w:hint="default" w:ascii="Times New Roman" w:hAnsi="Times New Roman"/>
          <w:lang w:val="en-US" w:eastAsia="zh-CN"/>
        </w:rPr>
      </w:pPr>
    </w:p>
    <w:tbl>
      <w:tblPr>
        <w:tblStyle w:val="2"/>
        <w:tblW w:w="929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3547"/>
        <w:gridCol w:w="746"/>
        <w:gridCol w:w="1858"/>
        <w:gridCol w:w="1858"/>
      </w:tblGrid>
      <w:tr w14:paraId="011E0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 w14:paraId="51E0D5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Variable</w:t>
            </w:r>
          </w:p>
        </w:tc>
        <w:tc>
          <w:tcPr>
            <w:tcW w:w="354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 w14:paraId="41230E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Source of variation</w:t>
            </w:r>
          </w:p>
        </w:tc>
        <w:tc>
          <w:tcPr>
            <w:tcW w:w="74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 w14:paraId="3F24AE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Df</w:t>
            </w:r>
          </w:p>
        </w:tc>
        <w:tc>
          <w:tcPr>
            <w:tcW w:w="185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 w14:paraId="494F93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 value</w:t>
            </w:r>
          </w:p>
        </w:tc>
        <w:tc>
          <w:tcPr>
            <w:tcW w:w="185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 w14:paraId="53742D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Pr(&gt;F)</w:t>
            </w:r>
          </w:p>
        </w:tc>
      </w:tr>
      <w:tr w14:paraId="5F623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5AD910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Abs AG</w:t>
            </w:r>
          </w:p>
        </w:tc>
        <w:tc>
          <w:tcPr>
            <w:tcW w:w="3547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3F9870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</w:t>
            </w:r>
          </w:p>
        </w:tc>
        <w:tc>
          <w:tcPr>
            <w:tcW w:w="746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48979F9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5852937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17.38</w:t>
            </w:r>
          </w:p>
        </w:tc>
        <w:tc>
          <w:tcPr>
            <w:tcW w:w="1858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51DF979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4B0D2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5054667E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41F6C5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1CD9FBE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68ECD7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26.00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AF8E22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70098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2ABE9978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009C21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6FA99E1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07BC41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14.18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D391DB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1C90D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59216B06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3ED4D4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079A630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15BB8C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5B1AA9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0.643</w:t>
            </w:r>
          </w:p>
        </w:tc>
      </w:tr>
      <w:tr w14:paraId="14185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60A57556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7CD872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4D3746F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1F7CFF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43.69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64FB9C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2D60E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097A50C4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327D4C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1895956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3846C32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6AC1E8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39253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42C364BB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130CA0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280AF00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CBB63D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7.03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602C1A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</w:t>
            </w:r>
          </w:p>
        </w:tc>
      </w:tr>
      <w:tr w14:paraId="63E18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52704BEB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0D6D31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78EAE1F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976E6F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4.50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484454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6F143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20640184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161649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0AB0C06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1D4758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1F48B6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21D65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6F440377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3052DA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6CAD664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6A78F4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8.93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5028B9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19222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4A0A0050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089F3F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0FAFB65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D8D100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FCAD03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9E1E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7948DA23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530AEF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53FCFB8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143690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20.04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51821E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5F89C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2F19BF30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411565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0BFAD99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563F1A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3.99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291974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</w:t>
            </w:r>
          </w:p>
        </w:tc>
      </w:tr>
      <w:tr w14:paraId="352F2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68E167FD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23E995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44DB61A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D2F7FB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5B15F9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0.289609463</w:t>
            </w:r>
          </w:p>
        </w:tc>
      </w:tr>
      <w:tr w14:paraId="6C99F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4037DE00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1EE664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1FC431C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D06F72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DF80D9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0.046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</w:t>
            </w:r>
          </w:p>
        </w:tc>
      </w:tr>
      <w:tr w14:paraId="5D0BC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414712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Abs BG</w:t>
            </w: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731A52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3DBFFF7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38B6DE5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14.51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8AF363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22A28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0FF45D15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669EC2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346F51F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A330CE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25.69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B0CB6B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6C1B1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159765B3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0D116C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2D151E8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7E0EB7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6.09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30E48A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</w:t>
            </w:r>
          </w:p>
        </w:tc>
      </w:tr>
      <w:tr w14:paraId="3C0F2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066F7D47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7388FE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5CF96FE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FD296C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3.55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33E8376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0.061</w:t>
            </w:r>
          </w:p>
        </w:tc>
      </w:tr>
      <w:tr w14:paraId="5F0FE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7D32E23B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2128C4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2417D65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A01D7A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12.78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B64DD8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267FF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4FC1F155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67B99C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02C23D9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19C447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4.63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AC3579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</w:t>
            </w:r>
          </w:p>
        </w:tc>
      </w:tr>
      <w:tr w14:paraId="3E64F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4075448B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6294B1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7437B87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6EC92F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4.06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2E6C8F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</w:t>
            </w:r>
          </w:p>
        </w:tc>
      </w:tr>
      <w:tr w14:paraId="1F137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4DE8D77D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0C55B8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793C68C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D1A91A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5.35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9B3896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</w:t>
            </w:r>
          </w:p>
        </w:tc>
      </w:tr>
      <w:tr w14:paraId="533F86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15EFC714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35B59C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72CB306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D9F22C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A45CDA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 w14:paraId="3E86D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307C2698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2B4405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24CA1E5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5C879C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2.88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8D10F2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 w14:paraId="5B32E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0D129548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55D634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23F83A4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354B73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6D3B15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2F087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1F9AE8CB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4DD9D8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79FAA20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B558FF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23.46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B87C41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0BB86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643458F7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08BD09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2D51BBF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3E3F29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0.67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F01CDF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 w14:paraId="49232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63924B6F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63E43A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02675E2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1E7C59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2071E1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 w14:paraId="2A6E1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415232D2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6B56FD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46A4CD3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6217DE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F6F34F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0.762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 w14:paraId="60BE6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45B9B2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Abs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otal</w:t>
            </w: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6726C5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4172E93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DDAA91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3.48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FC7155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506A8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04B6C071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12535A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0342330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EC31F8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29.92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97703D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21A70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3D6B622B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4975EE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5235A37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81330C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10.73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FA39ED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45F66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02BF958D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11AAC5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429135B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7D6512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1E3170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28BE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52651507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0B154B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4A37132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3881521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35.14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9D1443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701F1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6B23EE31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2D7FB3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2C426D6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87DB91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8C1C10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0.378</w:t>
            </w:r>
          </w:p>
        </w:tc>
      </w:tr>
      <w:tr w14:paraId="25070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44E8F87B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33D0C4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11B0FBA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3CCE494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5.88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35EF197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</w:t>
            </w:r>
          </w:p>
        </w:tc>
      </w:tr>
      <w:tr w14:paraId="12061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031BD4FF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687406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5BF98C0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483930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5.14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895A60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</w:t>
            </w:r>
          </w:p>
        </w:tc>
      </w:tr>
      <w:tr w14:paraId="61CFA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368023B5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3ACC13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11FD0A0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34A5DE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0.77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B6D1A7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78E89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56A03618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4298C7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659566E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3DFB45B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7.46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5CC87C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27895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126A96A1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361A3D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1CE5CEC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4A6078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096D6E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3B35D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47E1D819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4DF2D6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4826C3F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41AE1D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24.74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B94B1F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21F58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75BEFF1D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386619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5DF7058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373018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1.55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25866D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57BB9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481ACC42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1F24D5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4F377F4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A6FB43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783407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5BFC4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1A1571C9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0F20FA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39BD059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74CD73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15CC83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 w14:paraId="77E67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184607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Abs SR</w:t>
            </w: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4DE2A1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5F0D833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16D7A6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6.53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017A0E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</w:t>
            </w:r>
          </w:p>
        </w:tc>
      </w:tr>
      <w:tr w14:paraId="0C72E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52057B33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084363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3519B97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0FD9E7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8ED4F7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4A759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2EC2DC53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794447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74CCE0B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A51610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2.80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8E4BFF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0.063</w:t>
            </w:r>
          </w:p>
        </w:tc>
      </w:tr>
      <w:tr w14:paraId="273B7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4D8748BC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3C15E7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3E96F3E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45B338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00402D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0.857</w:t>
            </w:r>
          </w:p>
        </w:tc>
      </w:tr>
      <w:tr w14:paraId="24F4C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74097293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439784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3A7B8D6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823794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15.32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31E15B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39F33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4A7E8B63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708D8C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2819997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F26845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21.59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9E4446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67C3B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1191F500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69C177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1D6C668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B8F784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3.73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3D729D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</w:t>
            </w:r>
          </w:p>
        </w:tc>
      </w:tr>
      <w:tr w14:paraId="6F52C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0E6D5B5A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7F49CD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1B3D2DB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7B9899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6.55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8D4540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</w:t>
            </w:r>
          </w:p>
        </w:tc>
      </w:tr>
      <w:tr w14:paraId="74851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3EFFDA22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5E5449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7F2E148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1FA906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4.39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871D1F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0.037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</w:t>
            </w:r>
          </w:p>
        </w:tc>
      </w:tr>
      <w:tr w14:paraId="7C5D6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0395F4F5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433484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5278103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962E19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3.49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4D609C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0.032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</w:t>
            </w:r>
          </w:p>
        </w:tc>
      </w:tr>
      <w:tr w14:paraId="7D244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36CC2507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7BA4EA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3F15C12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15AEB1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B45E95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14C29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39D18B3D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4930EB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05C9709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24686F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55C872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0.756</w:t>
            </w:r>
          </w:p>
        </w:tc>
      </w:tr>
      <w:tr w14:paraId="46D94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56724C22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683344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0F74DFF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7AEAEF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5.54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E8D99B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</w:t>
            </w:r>
          </w:p>
        </w:tc>
      </w:tr>
      <w:tr w14:paraId="6996A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2ED618C8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64C309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2039F73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402B17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0.57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9695A6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0.569</w:t>
            </w:r>
          </w:p>
        </w:tc>
      </w:tr>
      <w:tr w14:paraId="56C5B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028D8F55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5A9FE4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228308E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E10B79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3.06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39EBCFD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</w:t>
            </w:r>
          </w:p>
        </w:tc>
      </w:tr>
      <w:tr w14:paraId="34993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5B50A9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Rela AG</w:t>
            </w: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15A584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4D6965D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45BD52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17.94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2E5A5C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21538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7185BCFE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22374A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5E17180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96F3D6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18.46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AFF8B4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27CA3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602763FF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695092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01FB5A0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E84F54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16.13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71BBAE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37FAA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04ED320D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1F86AE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59B3E12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2B5DD8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A10771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1C38F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67E57D82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6969D8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6DC0A11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B0D08A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39.45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2E85A2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61070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20F2EB1B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7E53C8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08E447E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882E46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0.66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1D3787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0.517</w:t>
            </w:r>
          </w:p>
        </w:tc>
      </w:tr>
      <w:tr w14:paraId="48F61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35D86403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42214E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35F17BD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595EAA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8.45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D44D9A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07A93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394FC01D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21C4D0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19FF848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B4C5DD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3.54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89F26F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0.061</w:t>
            </w:r>
          </w:p>
        </w:tc>
      </w:tr>
      <w:tr w14:paraId="14E2FC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485E93C7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7938EF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3A95FDC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EC232A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05FE58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 w14:paraId="11434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02F058E7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7DB09E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06DAFB7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85B89E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9186B9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6E0878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6667EB83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58C060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6119388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C02166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0.50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614B04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 w14:paraId="2C879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5D851DDD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5DC04C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414DB79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0D979C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18.07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4D7335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126AB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6C535761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5DE7B6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3878F22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6564FB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2.79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4DDE12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08836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685CD98A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232892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6959887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0ED263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1175B7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1BEF9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78AFE9D5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1BAE82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41895D3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E415F1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3.57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DA38B8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</w:t>
            </w:r>
          </w:p>
        </w:tc>
      </w:tr>
      <w:tr w14:paraId="4D9B4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3303E7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Rela BG</w:t>
            </w: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0A9E41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7FC9A4B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901B8F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493A91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0.525</w:t>
            </w:r>
          </w:p>
        </w:tc>
      </w:tr>
      <w:tr w14:paraId="6FBE4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6C4F3A1C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14EA99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7912367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60B71E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37.21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1BF6AB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29BA6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6AB4E996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3D126C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1B89E21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C52B10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4.10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12F4BB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</w:t>
            </w:r>
          </w:p>
        </w:tc>
      </w:tr>
      <w:tr w14:paraId="0352A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2EBEACC5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02C849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5957B38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C66B98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0.24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C15421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 w14:paraId="5F78A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3A51557E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3582C6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0DA11B3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E0A2CE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10.92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1A9C9B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</w:t>
            </w:r>
          </w:p>
        </w:tc>
      </w:tr>
      <w:tr w14:paraId="2EA53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4415CC79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49E606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0528B28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AA9EE7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3EFD5E8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4B301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5A664957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7D6998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1ABB80D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CE0EFB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1.77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46BCD4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0.172</w:t>
            </w:r>
          </w:p>
        </w:tc>
      </w:tr>
      <w:tr w14:paraId="09A8B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08B4F294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1D93FB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6029431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1E7161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65C885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0.842</w:t>
            </w:r>
          </w:p>
        </w:tc>
      </w:tr>
      <w:tr w14:paraId="65A9B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0955B616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577F83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1D09BC0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72ECD0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1.53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0F1AB8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136ED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4ECD3962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77C7C2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7A4AF7A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9520FE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346888D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</w:t>
            </w:r>
          </w:p>
        </w:tc>
      </w:tr>
      <w:tr w14:paraId="1B61D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6138BADF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720C52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2E2D2EA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5F1B14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4.79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C9FBC9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</w:t>
            </w:r>
          </w:p>
        </w:tc>
      </w:tr>
      <w:tr w14:paraId="69691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6C943C9D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112737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26762F9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39DD0AA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17.32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EFFC9E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2E9625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5E525D20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60BA4A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7E96251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B39676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E17EA7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0.291</w:t>
            </w:r>
          </w:p>
        </w:tc>
      </w:tr>
      <w:tr w14:paraId="5543B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507F759E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323CE8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1A1BCE2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BE8348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41DE96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0.368</w:t>
            </w:r>
          </w:p>
        </w:tc>
      </w:tr>
      <w:tr w14:paraId="17F19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304FAE58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186379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1763BEE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5FCB44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0.64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252494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0.527</w:t>
            </w:r>
          </w:p>
        </w:tc>
      </w:tr>
      <w:tr w14:paraId="67629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4EAEB8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Rela Total</w:t>
            </w: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523081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3D1C11A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B7442B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5BDF76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</w:t>
            </w:r>
          </w:p>
        </w:tc>
      </w:tr>
      <w:tr w14:paraId="51DAF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50952731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5F0359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68146CE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76E082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26.88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3A7C98A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28301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07B51C2C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57B60E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4676CF7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368E2FE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14.38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7D37AC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7A685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718DA007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4BB623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5F597D4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3B472F6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402D8D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 w14:paraId="32A89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2FA42E40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28534E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3626C45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65E547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33.76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C58C57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02C01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36B1C194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7E4F78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57AA08A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91E772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1.78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4D68AD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3B2E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2774554B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31D044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03F6176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294B01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9D1122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2E659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012071B9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1C4A7A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2E66365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0E3D59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2.09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2DB466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0.150</w:t>
            </w:r>
          </w:p>
        </w:tc>
      </w:tr>
      <w:tr w14:paraId="43EE3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44BC56F4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61DFCF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21BA172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020E52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3CF7D36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0.912</w:t>
            </w:r>
          </w:p>
        </w:tc>
      </w:tr>
      <w:tr w14:paraId="6AE6A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708A49AE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69F978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54A3A36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FF9B98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427DAB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3318D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7D63C5FA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2A4916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6E13366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3EB667A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46D9CC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0.488</w:t>
            </w:r>
          </w:p>
        </w:tc>
      </w:tr>
      <w:tr w14:paraId="6F9EC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66A78AA5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2826D6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64A9681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569A80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20.63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A4C729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7D157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6127E00A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32B783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58B179C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BF9F4E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7AB0A9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 w14:paraId="5FEA8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4BB4DB68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1C3EA2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0F3E56B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A908E1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7C8A54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0.249</w:t>
            </w:r>
          </w:p>
        </w:tc>
      </w:tr>
      <w:tr w14:paraId="04B9D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1D872820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2EB712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4D048BF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D9EAD1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2.48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6D3E9B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0.086</w:t>
            </w:r>
          </w:p>
        </w:tc>
      </w:tr>
      <w:tr w14:paraId="69F1A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0FB2D5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Rela SR</w:t>
            </w: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238B15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6355818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E2DFE9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4D42FB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0.137</w:t>
            </w:r>
          </w:p>
        </w:tc>
      </w:tr>
      <w:tr w14:paraId="04084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0868D3B6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44FE78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064948B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CE4B2A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207580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0.729</w:t>
            </w:r>
          </w:p>
        </w:tc>
      </w:tr>
      <w:tr w14:paraId="20F0F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2EF440D5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0513CF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089DB45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AFC2D2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1.78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199F13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0.171</w:t>
            </w:r>
          </w:p>
        </w:tc>
      </w:tr>
      <w:tr w14:paraId="01EF0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74B8D42C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0DC293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2B6E444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34FB14A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6E8C3FA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72769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6D105616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74EE6F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374D70A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60BAF4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14.31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14DFF07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1BC7B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6B82A3C5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4DB754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5EC7F4C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38F6E8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15.58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087A94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＜0.001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***</w:t>
            </w:r>
          </w:p>
        </w:tc>
      </w:tr>
      <w:tr w14:paraId="3F6D6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31EC64BE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196BC1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60B0F80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FE03A6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2.16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444485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0.117</w:t>
            </w:r>
          </w:p>
        </w:tc>
      </w:tr>
      <w:tr w14:paraId="45ABD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556A91D3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50D94B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0A20C9B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9A4AB6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5.44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B7C84A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</w:t>
            </w:r>
          </w:p>
        </w:tc>
      </w:tr>
      <w:tr w14:paraId="7D92C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50CD55D1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407D32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1564D50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A215E1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2.39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FF8D74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779EC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575C0B60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33DC2A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4C28206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8BDB3E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2.15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2FB8B27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0.118</w:t>
            </w:r>
          </w:p>
        </w:tc>
      </w:tr>
      <w:tr w14:paraId="12C25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54D3CF70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50A0A0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species:habitat:plastictype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545C302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2222AA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D57A61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06DBD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4CF89939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4E1CAE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550C24D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0EF4A26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1.87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3E7843A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0.173</w:t>
            </w:r>
          </w:p>
        </w:tc>
      </w:tr>
      <w:tr w14:paraId="2C0AA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2F492770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352DB0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3DDE269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98C560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3.70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79A4B53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0.026</w:t>
            </w:r>
            <w:r>
              <w:rPr>
                <w:rFonts w:hint="default"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/>
              </w:rPr>
              <w:t>*</w:t>
            </w:r>
          </w:p>
        </w:tc>
      </w:tr>
      <w:tr w14:paraId="2C596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shd w:val="clear" w:color="auto" w:fill="auto"/>
            <w:noWrap/>
            <w:vAlign w:val="bottom"/>
          </w:tcPr>
          <w:p w14:paraId="713C28C5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shd w:val="clear" w:color="auto" w:fill="auto"/>
            <w:noWrap/>
            <w:vAlign w:val="bottom"/>
          </w:tcPr>
          <w:p w14:paraId="122E5C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habitat:plastictype:plasticsize</w:t>
            </w:r>
          </w:p>
        </w:tc>
        <w:tc>
          <w:tcPr>
            <w:tcW w:w="746" w:type="dxa"/>
            <w:shd w:val="clear" w:color="auto" w:fill="auto"/>
            <w:noWrap/>
            <w:vAlign w:val="bottom"/>
          </w:tcPr>
          <w:p w14:paraId="1FABEE6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5CCDFC1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0.76</w:t>
            </w:r>
          </w:p>
        </w:tc>
        <w:tc>
          <w:tcPr>
            <w:tcW w:w="1858" w:type="dxa"/>
            <w:shd w:val="clear" w:color="auto" w:fill="auto"/>
            <w:noWrap/>
            <w:vAlign w:val="bottom"/>
          </w:tcPr>
          <w:p w14:paraId="44846F2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0.468</w:t>
            </w:r>
          </w:p>
        </w:tc>
      </w:tr>
      <w:tr w14:paraId="2D2E3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3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 w14:paraId="4EA5C152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7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 w14:paraId="705397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species:habitat:plastictype:plasticsize</w:t>
            </w:r>
          </w:p>
        </w:tc>
        <w:tc>
          <w:tcPr>
            <w:tcW w:w="746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 w14:paraId="2ED37E2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 w14:paraId="68E8A48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1858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 w14:paraId="2F6A629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0.639</w:t>
            </w:r>
          </w:p>
        </w:tc>
      </w:tr>
    </w:tbl>
    <w:p w14:paraId="521F01C5">
      <w:pPr>
        <w:rPr>
          <w:rFonts w:hint="default" w:ascii="Times New Roman" w:hAnsi="Times New Roman"/>
          <w:lang w:val="en-US" w:eastAsia="zh-CN"/>
        </w:rPr>
      </w:pPr>
    </w:p>
    <w:p w14:paraId="5B8FEA4C">
      <w:pPr>
        <w:rPr>
          <w:rFonts w:hint="default" w:ascii="Times New Roman" w:hAnsi="Times New Roman"/>
          <w:sz w:val="16"/>
          <w:szCs w:val="16"/>
          <w:lang w:val="en-US" w:eastAsia="zh-CN"/>
        </w:rPr>
      </w:pPr>
      <w:r>
        <w:rPr>
          <w:rFonts w:hint="default" w:ascii="Times New Roman" w:hAnsi="Times New Roman"/>
          <w:sz w:val="16"/>
          <w:szCs w:val="16"/>
          <w:lang w:val="en-US" w:eastAsia="zh-CN"/>
        </w:rPr>
        <w:t xml:space="preserve"> Abbreviations:Abs</w:t>
      </w:r>
      <w:r>
        <w:rPr>
          <w:rFonts w:hint="eastAsia" w:ascii="Times New Roman" w:hAnsi="Times New Roman"/>
          <w:sz w:val="16"/>
          <w:szCs w:val="16"/>
          <w:lang w:val="en-US" w:eastAsia="zh-CN"/>
        </w:rPr>
        <w:t>, Absolute effect; Rela, relative effect;</w:t>
      </w:r>
      <w:r>
        <w:rPr>
          <w:rFonts w:hint="default" w:ascii="Times New Roman" w:hAnsi="Times New Roman"/>
          <w:sz w:val="16"/>
          <w:szCs w:val="16"/>
          <w:lang w:val="en-US" w:eastAsia="zh-CN"/>
        </w:rPr>
        <w:t xml:space="preserve"> AG</w:t>
      </w:r>
      <w:r>
        <w:rPr>
          <w:rFonts w:hint="eastAsia" w:ascii="Times New Roman" w:hAnsi="Times New Roman"/>
          <w:sz w:val="16"/>
          <w:szCs w:val="16"/>
          <w:lang w:val="en-US" w:eastAsia="zh-CN"/>
        </w:rPr>
        <w:t xml:space="preserve">,aboveground biomass;BG, belowground biomass; Total, total biomass; </w:t>
      </w:r>
      <w:r>
        <w:rPr>
          <w:rFonts w:hint="default" w:ascii="Times New Roman" w:hAnsi="Times New Roman"/>
          <w:sz w:val="16"/>
          <w:szCs w:val="16"/>
          <w:lang w:val="en-US" w:eastAsia="zh-CN"/>
        </w:rPr>
        <w:t>SR, shoot-to-root ratio.</w:t>
      </w:r>
    </w:p>
    <w:p w14:paraId="664F2809"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/>
          <w:sz w:val="16"/>
          <w:szCs w:val="16"/>
          <w:lang w:val="en-US" w:eastAsia="zh-CN"/>
        </w:rPr>
        <w:t>Significance levels: *p &lt; 0.05, **p &lt; 0.01, *</w:t>
      </w:r>
      <w:r>
        <w:rPr>
          <w:rFonts w:hint="eastAsia" w:ascii="Times New Roman" w:hAnsi="Times New Roman"/>
          <w:sz w:val="16"/>
          <w:szCs w:val="16"/>
          <w:lang w:val="en-US" w:eastAsia="zh-CN"/>
        </w:rPr>
        <w:t>**</w:t>
      </w:r>
      <w:r>
        <w:rPr>
          <w:rFonts w:hint="default" w:ascii="Times New Roman" w:hAnsi="Times New Roman"/>
          <w:sz w:val="16"/>
          <w:szCs w:val="16"/>
          <w:lang w:val="en-US" w:eastAsia="zh-CN"/>
        </w:rPr>
        <w:t>p &lt; 0.001.</w:t>
      </w:r>
    </w:p>
    <w:sectPr>
      <w:pgSz w:w="11906" w:h="16838"/>
      <w:pgMar w:top="1440" w:right="1800" w:bottom="1440" w:left="1800" w:header="720" w:footer="720" w:gutter="0"/>
      <w:lnNumType w:countBy="1" w:restart="continuous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F62D05"/>
    <w:rsid w:val="1F7468B9"/>
    <w:rsid w:val="2CB53384"/>
    <w:rsid w:val="40F148B0"/>
    <w:rsid w:val="5D5A5ABD"/>
    <w:rsid w:val="66B34616"/>
    <w:rsid w:val="6C27507C"/>
    <w:rsid w:val="6E124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252</Words>
  <Characters>1485</Characters>
  <Lines>0</Lines>
  <Paragraphs>0</Paragraphs>
  <TotalTime>6</TotalTime>
  <ScaleCrop>false</ScaleCrop>
  <LinksUpToDate>false</LinksUpToDate>
  <CharactersWithSpaces>1543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2025-08-17T03:45:00Z</dcterms:created>
  <dc:creator>Administrator</dc:creator>
  <cp:lastModifiedBy>相山梦千寻</cp:lastModifiedBy>
  <dcterms:modified xsi:type="dcterms:W3CDTF">2025-12-31T06:35:30Z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EC03C74B9CA048A0BA20CAC45634F946_12</vt:lpwstr>
  </property>
  <property fmtid="{D5CDD505-2E9C-101B-9397-08002B2CF9AE}" pid="4" name="KSOTemplateDocerSaveRecord">
    <vt:lpwstr>eyJoZGlkIjoiYmE3M2JkZTYzZDRiZTNmNzUwZGI4NTI4MTJmMzdjYmIiLCJ1c2VySWQiOiIxMTAyMjQ4Mzc2In0=</vt:lpwstr>
  </property>
</Properties>
</file>