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D3A9" w14:textId="77777777" w:rsidR="0079354E" w:rsidRPr="00B3101F" w:rsidRDefault="0079354E" w:rsidP="0079354E">
      <w:pPr>
        <w:spacing w:line="480" w:lineRule="auto"/>
        <w:ind w:left="0" w:right="1672"/>
      </w:pPr>
      <w:r w:rsidRPr="00B3101F">
        <w:t xml:space="preserve">Table 5: Multivariable logistic regression analysis of predictors of malnutrition among patients with gynecological cancer (Final model) </w:t>
      </w:r>
    </w:p>
    <w:tbl>
      <w:tblPr>
        <w:tblStyle w:val="TableGrid"/>
        <w:tblW w:w="8875" w:type="dxa"/>
        <w:tblInd w:w="-1424" w:type="dxa"/>
        <w:tblCellMar>
          <w:top w:w="46" w:type="dxa"/>
          <w:bottom w:w="26" w:type="dxa"/>
        </w:tblCellMar>
        <w:tblLook w:val="04A0" w:firstRow="1" w:lastRow="0" w:firstColumn="1" w:lastColumn="0" w:noHBand="0" w:noVBand="1"/>
      </w:tblPr>
      <w:tblGrid>
        <w:gridCol w:w="3915"/>
        <w:gridCol w:w="1160"/>
        <w:gridCol w:w="1611"/>
        <w:gridCol w:w="1320"/>
        <w:gridCol w:w="869"/>
      </w:tblGrid>
      <w:tr w:rsidR="0079354E" w:rsidRPr="00B3101F" w14:paraId="675C77EC" w14:textId="77777777" w:rsidTr="003D5675">
        <w:trPr>
          <w:trHeight w:val="319"/>
        </w:trPr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E5D5A8" w14:textId="77777777" w:rsidR="0079354E" w:rsidRPr="00B3101F" w:rsidRDefault="0079354E" w:rsidP="003D5675">
            <w:pPr>
              <w:spacing w:after="0" w:line="480" w:lineRule="auto"/>
              <w:ind w:left="30" w:right="0" w:firstLine="0"/>
            </w:pPr>
            <w:r w:rsidRPr="00B3101F">
              <w:rPr>
                <w:b/>
              </w:rPr>
              <w:t xml:space="preserve">Predictors 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427103" w14:textId="77777777" w:rsidR="0079354E" w:rsidRPr="00B3101F" w:rsidRDefault="0079354E" w:rsidP="003D5675">
            <w:pPr>
              <w:spacing w:after="0" w:line="480" w:lineRule="auto"/>
              <w:ind w:left="2" w:right="0" w:firstLine="0"/>
            </w:pPr>
            <w:r w:rsidRPr="00B3101F">
              <w:rPr>
                <w:b/>
              </w:rPr>
              <w:t xml:space="preserve">AOR 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F657E9" w14:textId="77777777" w:rsidR="0079354E" w:rsidRPr="00B3101F" w:rsidRDefault="0079354E" w:rsidP="003D5675">
            <w:pPr>
              <w:spacing w:after="0" w:line="480" w:lineRule="auto"/>
              <w:ind w:left="217" w:right="0" w:firstLine="0"/>
            </w:pPr>
            <w:r w:rsidRPr="00B3101F">
              <w:rPr>
                <w:b/>
              </w:rPr>
              <w:t xml:space="preserve">95% CI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97349F" w14:textId="77777777" w:rsidR="0079354E" w:rsidRPr="00B3101F" w:rsidRDefault="0079354E" w:rsidP="003D5675">
            <w:pPr>
              <w:spacing w:after="0" w:line="480" w:lineRule="auto"/>
              <w:ind w:left="332" w:right="0" w:firstLine="0"/>
            </w:pPr>
            <w:r w:rsidRPr="00B3101F">
              <w:rPr>
                <w:b/>
              </w:rPr>
              <w:t xml:space="preserve">SE 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CAB3B1" w14:textId="77777777" w:rsidR="0079354E" w:rsidRPr="00B3101F" w:rsidRDefault="0079354E" w:rsidP="003D5675">
            <w:pPr>
              <w:spacing w:after="0" w:line="480" w:lineRule="auto"/>
              <w:ind w:left="0" w:right="0" w:firstLine="0"/>
            </w:pPr>
            <w:r w:rsidRPr="00B3101F">
              <w:rPr>
                <w:b/>
              </w:rPr>
              <w:t xml:space="preserve">P value </w:t>
            </w:r>
          </w:p>
        </w:tc>
      </w:tr>
      <w:tr w:rsidR="0079354E" w:rsidRPr="00B3101F" w14:paraId="5C100E22" w14:textId="77777777" w:rsidTr="003D5675">
        <w:trPr>
          <w:trHeight w:val="657"/>
        </w:trPr>
        <w:tc>
          <w:tcPr>
            <w:tcW w:w="39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17184C7" w14:textId="77777777" w:rsidR="0079354E" w:rsidRPr="00B3101F" w:rsidRDefault="0079354E" w:rsidP="003D5675">
            <w:pPr>
              <w:spacing w:after="61" w:line="480" w:lineRule="auto"/>
              <w:ind w:left="30" w:right="0" w:firstLine="0"/>
            </w:pPr>
            <w:r w:rsidRPr="00B3101F">
              <w:rPr>
                <w:b/>
              </w:rPr>
              <w:t xml:space="preserve">Cancer stage </w:t>
            </w:r>
          </w:p>
          <w:p w14:paraId="5AFFC3A6" w14:textId="77777777" w:rsidR="0079354E" w:rsidRPr="00B3101F" w:rsidRDefault="0079354E" w:rsidP="003D5675">
            <w:pPr>
              <w:tabs>
                <w:tab w:val="center" w:pos="3492"/>
              </w:tabs>
              <w:spacing w:after="0" w:line="480" w:lineRule="auto"/>
              <w:ind w:left="0" w:right="0" w:firstLine="0"/>
            </w:pPr>
            <w:r w:rsidRPr="00B3101F">
              <w:t xml:space="preserve">Stage I </w:t>
            </w:r>
            <w:r w:rsidRPr="00B3101F">
              <w:tab/>
              <w:t xml:space="preserve">       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1018CBA" w14:textId="77777777" w:rsidR="0079354E" w:rsidRPr="00B3101F" w:rsidRDefault="0079354E" w:rsidP="003D5675">
            <w:pPr>
              <w:spacing w:after="0" w:line="480" w:lineRule="auto"/>
              <w:ind w:left="-37" w:right="0" w:firstLine="0"/>
            </w:pPr>
            <w:r w:rsidRPr="00B3101F">
              <w:t xml:space="preserve">  ref 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8071BE" w14:textId="77777777" w:rsidR="0079354E" w:rsidRPr="00B3101F" w:rsidRDefault="0079354E" w:rsidP="003D5675">
            <w:pPr>
              <w:spacing w:after="160" w:line="480" w:lineRule="auto"/>
              <w:ind w:left="0" w:right="0" w:firstLine="0"/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1986C61" w14:textId="77777777" w:rsidR="0079354E" w:rsidRPr="00B3101F" w:rsidRDefault="0079354E" w:rsidP="003D5675">
            <w:pPr>
              <w:spacing w:after="160" w:line="480" w:lineRule="auto"/>
              <w:ind w:left="0" w:right="0" w:firstLine="0"/>
            </w:pP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827D5C" w14:textId="77777777" w:rsidR="0079354E" w:rsidRPr="00B3101F" w:rsidRDefault="0079354E" w:rsidP="003D5675">
            <w:pPr>
              <w:spacing w:after="160" w:line="480" w:lineRule="auto"/>
              <w:ind w:left="0" w:right="0" w:firstLine="0"/>
            </w:pPr>
          </w:p>
        </w:tc>
      </w:tr>
      <w:tr w:rsidR="0079354E" w:rsidRPr="00B3101F" w14:paraId="439ABB8A" w14:textId="77777777" w:rsidTr="003D5675">
        <w:trPr>
          <w:trHeight w:val="309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14:paraId="6EFB203D" w14:textId="77777777" w:rsidR="0079354E" w:rsidRPr="00B3101F" w:rsidRDefault="0079354E" w:rsidP="003D5675">
            <w:pPr>
              <w:spacing w:after="0" w:line="480" w:lineRule="auto"/>
              <w:ind w:left="30" w:right="0" w:firstLine="0"/>
            </w:pPr>
            <w:r w:rsidRPr="00B3101F">
              <w:t xml:space="preserve">Stage II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3310C7F6" w14:textId="77777777" w:rsidR="0079354E" w:rsidRPr="00B3101F" w:rsidRDefault="0079354E" w:rsidP="003D5675">
            <w:pPr>
              <w:spacing w:after="0" w:line="480" w:lineRule="auto"/>
              <w:ind w:left="54" w:right="0" w:firstLine="0"/>
            </w:pPr>
            <w:r w:rsidRPr="00B3101F">
              <w:t xml:space="preserve">0.57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25D3EF54" w14:textId="77777777" w:rsidR="0079354E" w:rsidRPr="00B3101F" w:rsidRDefault="0079354E" w:rsidP="003D5675">
            <w:pPr>
              <w:spacing w:after="0" w:line="480" w:lineRule="auto"/>
              <w:ind w:left="166" w:right="0" w:firstLine="0"/>
            </w:pPr>
            <w:r w:rsidRPr="00B3101F">
              <w:t xml:space="preserve">0.15-2.08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E911D84" w14:textId="77777777" w:rsidR="0079354E" w:rsidRPr="00B3101F" w:rsidRDefault="0079354E" w:rsidP="003D5675">
            <w:pPr>
              <w:spacing w:after="0" w:line="480" w:lineRule="auto"/>
              <w:ind w:left="0" w:right="0" w:firstLine="0"/>
            </w:pPr>
            <w:r w:rsidRPr="00B3101F">
              <w:t xml:space="preserve">0.3753674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0262D0B" w14:textId="77777777" w:rsidR="0079354E" w:rsidRPr="00B3101F" w:rsidRDefault="0079354E" w:rsidP="003D5675">
            <w:pPr>
              <w:spacing w:after="0" w:line="480" w:lineRule="auto"/>
              <w:ind w:left="152" w:right="0" w:firstLine="0"/>
            </w:pPr>
            <w:r w:rsidRPr="00B3101F">
              <w:t xml:space="preserve">0.39 </w:t>
            </w:r>
          </w:p>
        </w:tc>
      </w:tr>
      <w:tr w:rsidR="0079354E" w:rsidRPr="00B3101F" w14:paraId="489C98C0" w14:textId="77777777" w:rsidTr="003D5675">
        <w:trPr>
          <w:trHeight w:val="309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14:paraId="22196DFC" w14:textId="77777777" w:rsidR="0079354E" w:rsidRPr="00B3101F" w:rsidRDefault="0079354E" w:rsidP="003D5675">
            <w:pPr>
              <w:spacing w:after="0" w:line="480" w:lineRule="auto"/>
              <w:ind w:left="30" w:right="0" w:firstLine="0"/>
            </w:pPr>
            <w:r w:rsidRPr="00B3101F">
              <w:t xml:space="preserve">Stage III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449D0FA6" w14:textId="77777777" w:rsidR="0079354E" w:rsidRPr="00B3101F" w:rsidRDefault="0079354E" w:rsidP="003D5675">
            <w:pPr>
              <w:spacing w:after="0" w:line="480" w:lineRule="auto"/>
              <w:ind w:left="54" w:right="0" w:firstLine="0"/>
            </w:pPr>
            <w:r w:rsidRPr="00B3101F">
              <w:t xml:space="preserve">2.54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586E287F" w14:textId="77777777" w:rsidR="0079354E" w:rsidRPr="00B3101F" w:rsidRDefault="0079354E" w:rsidP="003D5675">
            <w:pPr>
              <w:spacing w:after="0" w:line="480" w:lineRule="auto"/>
              <w:ind w:left="166" w:right="0" w:firstLine="0"/>
            </w:pPr>
            <w:r w:rsidRPr="00B3101F">
              <w:t xml:space="preserve">1.01-6.37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5147E22" w14:textId="77777777" w:rsidR="0079354E" w:rsidRPr="00B3101F" w:rsidRDefault="0079354E" w:rsidP="003D5675">
            <w:pPr>
              <w:spacing w:after="0" w:line="480" w:lineRule="auto"/>
              <w:ind w:left="55" w:right="0" w:firstLine="0"/>
            </w:pPr>
            <w:r w:rsidRPr="00B3101F">
              <w:t xml:space="preserve">1.191149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E37AAB4" w14:textId="77777777" w:rsidR="0079354E" w:rsidRPr="00B3101F" w:rsidRDefault="0079354E" w:rsidP="003D5675">
            <w:pPr>
              <w:spacing w:after="0" w:line="480" w:lineRule="auto"/>
              <w:ind w:left="98" w:right="0" w:firstLine="0"/>
            </w:pPr>
            <w:r w:rsidRPr="00B3101F">
              <w:t xml:space="preserve">0.047 </w:t>
            </w:r>
          </w:p>
        </w:tc>
      </w:tr>
      <w:tr w:rsidR="0079354E" w:rsidRPr="00B3101F" w14:paraId="20D99216" w14:textId="77777777" w:rsidTr="003D5675">
        <w:trPr>
          <w:trHeight w:val="311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14:paraId="3A9CE407" w14:textId="77777777" w:rsidR="0079354E" w:rsidRPr="00B3101F" w:rsidRDefault="0079354E" w:rsidP="003D5675">
            <w:pPr>
              <w:spacing w:after="0" w:line="480" w:lineRule="auto"/>
              <w:ind w:left="30" w:right="0" w:firstLine="0"/>
            </w:pPr>
            <w:r w:rsidRPr="00B3101F">
              <w:t xml:space="preserve">Stage IV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2FE4B80F" w14:textId="77777777" w:rsidR="0079354E" w:rsidRPr="00B3101F" w:rsidRDefault="0079354E" w:rsidP="003D5675">
            <w:pPr>
              <w:spacing w:after="0" w:line="480" w:lineRule="auto"/>
              <w:ind w:left="54" w:right="0" w:firstLine="0"/>
            </w:pPr>
            <w:r w:rsidRPr="00B3101F">
              <w:t xml:space="preserve">1.74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7475F748" w14:textId="77777777" w:rsidR="0079354E" w:rsidRPr="00B3101F" w:rsidRDefault="0079354E" w:rsidP="003D5675">
            <w:pPr>
              <w:spacing w:after="0" w:line="480" w:lineRule="auto"/>
              <w:ind w:left="166" w:right="0" w:firstLine="0"/>
            </w:pPr>
            <w:r w:rsidRPr="00B3101F">
              <w:t xml:space="preserve">0.47-6.48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C9C6B35" w14:textId="77777777" w:rsidR="0079354E" w:rsidRPr="00B3101F" w:rsidRDefault="0079354E" w:rsidP="003D5675">
            <w:pPr>
              <w:spacing w:after="0" w:line="480" w:lineRule="auto"/>
              <w:ind w:left="55" w:right="0" w:firstLine="0"/>
            </w:pPr>
            <w:r w:rsidRPr="00B3101F">
              <w:t xml:space="preserve">1.167648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7C9B961" w14:textId="77777777" w:rsidR="0079354E" w:rsidRPr="00B3101F" w:rsidRDefault="0079354E" w:rsidP="003D5675">
            <w:pPr>
              <w:spacing w:after="0" w:line="480" w:lineRule="auto"/>
              <w:ind w:left="98" w:right="0" w:firstLine="0"/>
            </w:pPr>
            <w:r w:rsidRPr="00B3101F">
              <w:t xml:space="preserve">0.408 </w:t>
            </w:r>
          </w:p>
        </w:tc>
      </w:tr>
      <w:tr w:rsidR="0079354E" w:rsidRPr="00B3101F" w14:paraId="7AD1C932" w14:textId="77777777" w:rsidTr="003D5675">
        <w:trPr>
          <w:trHeight w:val="616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14:paraId="55C61348" w14:textId="77777777" w:rsidR="0079354E" w:rsidRPr="00B3101F" w:rsidRDefault="0079354E" w:rsidP="003D5675">
            <w:pPr>
              <w:spacing w:after="35" w:line="480" w:lineRule="auto"/>
              <w:ind w:left="30" w:right="0" w:firstLine="0"/>
            </w:pPr>
            <w:r w:rsidRPr="00B3101F">
              <w:rPr>
                <w:b/>
              </w:rPr>
              <w:t xml:space="preserve">Type of cancer </w:t>
            </w:r>
          </w:p>
          <w:p w14:paraId="2ADEA153" w14:textId="77777777" w:rsidR="0079354E" w:rsidRPr="00B3101F" w:rsidRDefault="0079354E" w:rsidP="003D5675">
            <w:pPr>
              <w:spacing w:after="0" w:line="480" w:lineRule="auto"/>
              <w:ind w:left="30" w:right="0" w:firstLine="0"/>
            </w:pPr>
            <w:r w:rsidRPr="00B3101F">
              <w:t xml:space="preserve">Ovarian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FC3C5" w14:textId="77777777" w:rsidR="0079354E" w:rsidRPr="00B3101F" w:rsidRDefault="0079354E" w:rsidP="003D5675">
            <w:pPr>
              <w:spacing w:after="0" w:line="480" w:lineRule="auto"/>
              <w:ind w:left="0" w:right="0" w:firstLine="0"/>
            </w:pPr>
            <w:r w:rsidRPr="00B3101F">
              <w:t xml:space="preserve">31.12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63581" w14:textId="77777777" w:rsidR="0079354E" w:rsidRPr="00B3101F" w:rsidRDefault="0079354E" w:rsidP="003D5675">
            <w:pPr>
              <w:spacing w:after="0" w:line="480" w:lineRule="auto"/>
              <w:ind w:left="55" w:right="0" w:firstLine="0"/>
            </w:pPr>
            <w:r w:rsidRPr="00B3101F">
              <w:t xml:space="preserve">3.74-258.62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F8701" w14:textId="77777777" w:rsidR="0079354E" w:rsidRPr="00B3101F" w:rsidRDefault="0079354E" w:rsidP="003D5675">
            <w:pPr>
              <w:spacing w:after="0" w:line="480" w:lineRule="auto"/>
              <w:ind w:left="55" w:right="0" w:firstLine="0"/>
            </w:pPr>
            <w:r w:rsidRPr="00B3101F">
              <w:t xml:space="preserve">33.62486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B15D8" w14:textId="77777777" w:rsidR="0079354E" w:rsidRPr="00B3101F" w:rsidRDefault="0079354E" w:rsidP="003D5675">
            <w:pPr>
              <w:spacing w:after="0" w:line="480" w:lineRule="auto"/>
              <w:ind w:left="98" w:right="0" w:firstLine="0"/>
            </w:pPr>
            <w:r w:rsidRPr="00B3101F">
              <w:t xml:space="preserve">0.001 </w:t>
            </w:r>
          </w:p>
        </w:tc>
      </w:tr>
      <w:tr w:rsidR="0079354E" w:rsidRPr="00B3101F" w14:paraId="2D1FE71F" w14:textId="77777777" w:rsidTr="003D5675">
        <w:trPr>
          <w:trHeight w:val="309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14:paraId="5D20792D" w14:textId="77777777" w:rsidR="0079354E" w:rsidRPr="00B3101F" w:rsidRDefault="0079354E" w:rsidP="003D5675">
            <w:pPr>
              <w:spacing w:after="0" w:line="480" w:lineRule="auto"/>
              <w:ind w:left="30" w:right="0" w:firstLine="0"/>
            </w:pPr>
            <w:r w:rsidRPr="00B3101F">
              <w:t xml:space="preserve">Cervical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41D5907C" w14:textId="77777777" w:rsidR="0079354E" w:rsidRPr="00B3101F" w:rsidRDefault="0079354E" w:rsidP="003D5675">
            <w:pPr>
              <w:spacing w:after="0" w:line="480" w:lineRule="auto"/>
              <w:ind w:left="54" w:right="0" w:firstLine="0"/>
            </w:pPr>
            <w:r w:rsidRPr="00B3101F">
              <w:t xml:space="preserve">3.48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3914B66B" w14:textId="77777777" w:rsidR="0079354E" w:rsidRPr="00B3101F" w:rsidRDefault="0079354E" w:rsidP="003D5675">
            <w:pPr>
              <w:spacing w:after="0" w:line="480" w:lineRule="auto"/>
              <w:ind w:left="110" w:right="0" w:firstLine="0"/>
            </w:pPr>
            <w:r w:rsidRPr="00B3101F">
              <w:t xml:space="preserve">0.49-24.59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AA70AC0" w14:textId="77777777" w:rsidR="0079354E" w:rsidRPr="00B3101F" w:rsidRDefault="0079354E" w:rsidP="003D5675">
            <w:pPr>
              <w:spacing w:after="0" w:line="480" w:lineRule="auto"/>
              <w:ind w:left="55" w:right="0" w:firstLine="0"/>
            </w:pPr>
            <w:r w:rsidRPr="00B3101F">
              <w:t xml:space="preserve">3.471157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5544676" w14:textId="77777777" w:rsidR="0079354E" w:rsidRPr="00B3101F" w:rsidRDefault="0079354E" w:rsidP="003D5675">
            <w:pPr>
              <w:spacing w:after="0" w:line="480" w:lineRule="auto"/>
              <w:ind w:left="98" w:right="0" w:firstLine="0"/>
            </w:pPr>
            <w:r w:rsidRPr="00B3101F">
              <w:t xml:space="preserve">0.212 </w:t>
            </w:r>
          </w:p>
        </w:tc>
      </w:tr>
      <w:tr w:rsidR="0079354E" w:rsidRPr="00B3101F" w14:paraId="73920FCB" w14:textId="77777777" w:rsidTr="003D5675">
        <w:trPr>
          <w:trHeight w:val="309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14:paraId="3BF26A53" w14:textId="77777777" w:rsidR="0079354E" w:rsidRPr="00B3101F" w:rsidRDefault="0079354E" w:rsidP="003D5675">
            <w:pPr>
              <w:spacing w:after="0" w:line="480" w:lineRule="auto"/>
              <w:ind w:left="30" w:right="0" w:firstLine="0"/>
            </w:pPr>
            <w:r w:rsidRPr="00B3101F">
              <w:t xml:space="preserve">Vulvar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5DE5D8BA" w14:textId="77777777" w:rsidR="0079354E" w:rsidRPr="00B3101F" w:rsidRDefault="0079354E" w:rsidP="003D5675">
            <w:pPr>
              <w:spacing w:after="0" w:line="480" w:lineRule="auto"/>
              <w:ind w:left="54" w:right="0" w:firstLine="0"/>
            </w:pPr>
            <w:r w:rsidRPr="00B3101F">
              <w:t xml:space="preserve">0.55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55B84AF5" w14:textId="77777777" w:rsidR="0079354E" w:rsidRPr="00B3101F" w:rsidRDefault="0079354E" w:rsidP="003D5675">
            <w:pPr>
              <w:spacing w:after="0" w:line="480" w:lineRule="auto"/>
              <w:ind w:left="166" w:right="0" w:firstLine="0"/>
            </w:pPr>
            <w:r w:rsidRPr="00B3101F">
              <w:t xml:space="preserve">0.02-9.95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A208EB8" w14:textId="77777777" w:rsidR="0079354E" w:rsidRPr="00B3101F" w:rsidRDefault="0079354E" w:rsidP="003D5675">
            <w:pPr>
              <w:spacing w:after="0" w:line="480" w:lineRule="auto"/>
              <w:ind w:left="0" w:right="0" w:firstLine="0"/>
            </w:pPr>
            <w:r w:rsidRPr="00B3101F">
              <w:t xml:space="preserve">0.8081419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E0FEA07" w14:textId="77777777" w:rsidR="0079354E" w:rsidRPr="00B3101F" w:rsidRDefault="0079354E" w:rsidP="003D5675">
            <w:pPr>
              <w:spacing w:after="0" w:line="480" w:lineRule="auto"/>
              <w:ind w:left="98" w:right="0" w:firstLine="0"/>
            </w:pPr>
            <w:r w:rsidRPr="00B3101F">
              <w:t xml:space="preserve">0.682 </w:t>
            </w:r>
          </w:p>
        </w:tc>
      </w:tr>
      <w:tr w:rsidR="0079354E" w:rsidRPr="00B3101F" w14:paraId="08792536" w14:textId="77777777" w:rsidTr="003D5675">
        <w:trPr>
          <w:trHeight w:val="309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14:paraId="4574C553" w14:textId="77777777" w:rsidR="0079354E" w:rsidRPr="00B3101F" w:rsidRDefault="0079354E" w:rsidP="003D5675">
            <w:pPr>
              <w:spacing w:after="0" w:line="480" w:lineRule="auto"/>
              <w:ind w:left="30" w:right="0" w:firstLine="0"/>
            </w:pPr>
            <w:r w:rsidRPr="00B3101F">
              <w:t xml:space="preserve">Endometrial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2BC2CE41" w14:textId="77777777" w:rsidR="0079354E" w:rsidRPr="00B3101F" w:rsidRDefault="0079354E" w:rsidP="003D5675">
            <w:pPr>
              <w:spacing w:after="0" w:line="480" w:lineRule="auto"/>
              <w:ind w:left="0" w:right="0" w:firstLine="0"/>
            </w:pPr>
            <w:r w:rsidRPr="00B3101F">
              <w:t xml:space="preserve">19.24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6B6F69EE" w14:textId="77777777" w:rsidR="0079354E" w:rsidRPr="00B3101F" w:rsidRDefault="0079354E" w:rsidP="003D5675">
            <w:pPr>
              <w:spacing w:after="0" w:line="480" w:lineRule="auto"/>
              <w:ind w:left="55" w:right="0" w:firstLine="0"/>
            </w:pPr>
            <w:r w:rsidRPr="00B3101F">
              <w:t xml:space="preserve">2.17-169.92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2C3FB2E4" w14:textId="77777777" w:rsidR="0079354E" w:rsidRPr="00B3101F" w:rsidRDefault="0079354E" w:rsidP="003D5675">
            <w:pPr>
              <w:spacing w:after="0" w:line="480" w:lineRule="auto"/>
              <w:ind w:left="55" w:right="0" w:firstLine="0"/>
            </w:pPr>
            <w:r w:rsidRPr="00B3101F">
              <w:t xml:space="preserve">21.38431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2BEB02B" w14:textId="77777777" w:rsidR="0079354E" w:rsidRPr="00B3101F" w:rsidRDefault="0079354E" w:rsidP="003D5675">
            <w:pPr>
              <w:spacing w:after="0" w:line="480" w:lineRule="auto"/>
              <w:ind w:left="98" w:right="0" w:firstLine="0"/>
            </w:pPr>
            <w:r w:rsidRPr="00B3101F">
              <w:t xml:space="preserve">0.008 </w:t>
            </w:r>
          </w:p>
        </w:tc>
      </w:tr>
      <w:tr w:rsidR="0079354E" w:rsidRPr="00B3101F" w14:paraId="213A88A4" w14:textId="77777777" w:rsidTr="003D5675">
        <w:trPr>
          <w:trHeight w:val="309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14:paraId="2A9535F3" w14:textId="77777777" w:rsidR="0079354E" w:rsidRPr="00B3101F" w:rsidRDefault="0079354E" w:rsidP="003D5675">
            <w:pPr>
              <w:tabs>
                <w:tab w:val="center" w:pos="3492"/>
              </w:tabs>
              <w:spacing w:after="0" w:line="480" w:lineRule="auto"/>
              <w:ind w:left="0" w:right="0" w:firstLine="0"/>
            </w:pPr>
            <w:r w:rsidRPr="00B3101F">
              <w:t xml:space="preserve">GTN </w:t>
            </w:r>
            <w:r w:rsidRPr="00B3101F">
              <w:tab/>
              <w:t xml:space="preserve">       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394380FF" w14:textId="77777777" w:rsidR="0079354E" w:rsidRPr="00B3101F" w:rsidRDefault="0079354E" w:rsidP="003D5675">
            <w:pPr>
              <w:spacing w:after="0" w:line="480" w:lineRule="auto"/>
              <w:ind w:left="18" w:right="0" w:firstLine="0"/>
            </w:pPr>
            <w:r w:rsidRPr="00B3101F">
              <w:t xml:space="preserve">ref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6DB888AE" w14:textId="77777777" w:rsidR="0079354E" w:rsidRPr="00B3101F" w:rsidRDefault="0079354E" w:rsidP="003D5675">
            <w:pPr>
              <w:spacing w:after="160" w:line="480" w:lineRule="auto"/>
              <w:ind w:left="0" w:right="0" w:firstLine="0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5B607771" w14:textId="77777777" w:rsidR="0079354E" w:rsidRPr="00B3101F" w:rsidRDefault="0079354E" w:rsidP="003D5675">
            <w:pPr>
              <w:spacing w:after="160" w:line="480" w:lineRule="auto"/>
              <w:ind w:left="0" w:right="0" w:firstLine="0"/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ED30A30" w14:textId="77777777" w:rsidR="0079354E" w:rsidRPr="00B3101F" w:rsidRDefault="0079354E" w:rsidP="003D5675">
            <w:pPr>
              <w:spacing w:after="160" w:line="480" w:lineRule="auto"/>
              <w:ind w:left="0" w:right="0" w:firstLine="0"/>
            </w:pPr>
          </w:p>
        </w:tc>
      </w:tr>
      <w:tr w:rsidR="0079354E" w:rsidRPr="00B3101F" w14:paraId="169798A7" w14:textId="77777777" w:rsidTr="003D5675">
        <w:trPr>
          <w:trHeight w:val="309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14:paraId="5D98ADB4" w14:textId="77777777" w:rsidR="0079354E" w:rsidRPr="00B3101F" w:rsidRDefault="0079354E" w:rsidP="003D5675">
            <w:pPr>
              <w:spacing w:after="0" w:line="480" w:lineRule="auto"/>
              <w:ind w:left="30" w:right="0" w:firstLine="0"/>
            </w:pPr>
            <w:r w:rsidRPr="00B3101F">
              <w:t xml:space="preserve">Vagina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454CC016" w14:textId="77777777" w:rsidR="0079354E" w:rsidRPr="00B3101F" w:rsidRDefault="0079354E" w:rsidP="003D5675">
            <w:pPr>
              <w:spacing w:after="0" w:line="480" w:lineRule="auto"/>
              <w:ind w:left="0" w:right="0" w:firstLine="0"/>
            </w:pPr>
            <w:r w:rsidRPr="00B3101F">
              <w:t xml:space="preserve">11.62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2C71E2D6" w14:textId="77777777" w:rsidR="0079354E" w:rsidRPr="00B3101F" w:rsidRDefault="0079354E" w:rsidP="003D5675">
            <w:pPr>
              <w:spacing w:after="0" w:line="480" w:lineRule="auto"/>
              <w:ind w:left="0" w:right="0" w:firstLine="0"/>
            </w:pPr>
            <w:r w:rsidRPr="00B3101F">
              <w:t xml:space="preserve">0.12-1119.32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2817F33A" w14:textId="77777777" w:rsidR="0079354E" w:rsidRPr="00B3101F" w:rsidRDefault="0079354E" w:rsidP="003D5675">
            <w:pPr>
              <w:spacing w:after="0" w:line="480" w:lineRule="auto"/>
              <w:ind w:left="109" w:right="0" w:firstLine="0"/>
            </w:pPr>
            <w:r w:rsidRPr="00B3101F">
              <w:t xml:space="preserve">27.0722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9DAB67C" w14:textId="77777777" w:rsidR="0079354E" w:rsidRPr="00B3101F" w:rsidRDefault="0079354E" w:rsidP="003D5675">
            <w:pPr>
              <w:spacing w:after="0" w:line="480" w:lineRule="auto"/>
              <w:ind w:left="98" w:right="0" w:firstLine="0"/>
            </w:pPr>
            <w:r w:rsidRPr="00B3101F">
              <w:t xml:space="preserve">0.293 </w:t>
            </w:r>
          </w:p>
        </w:tc>
      </w:tr>
      <w:tr w:rsidR="0079354E" w:rsidRPr="00B3101F" w14:paraId="59643F56" w14:textId="77777777" w:rsidTr="003D5675">
        <w:trPr>
          <w:trHeight w:val="929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14:paraId="50C7FDD5" w14:textId="77777777" w:rsidR="0079354E" w:rsidRPr="00B3101F" w:rsidRDefault="0079354E" w:rsidP="003D5675">
            <w:pPr>
              <w:tabs>
                <w:tab w:val="center" w:pos="3492"/>
              </w:tabs>
              <w:spacing w:after="0" w:line="480" w:lineRule="auto"/>
              <w:ind w:left="0" w:right="0" w:firstLine="0"/>
            </w:pPr>
            <w:r w:rsidRPr="00B3101F">
              <w:t xml:space="preserve">Post </w:t>
            </w:r>
            <w:r w:rsidRPr="00B3101F">
              <w:tab/>
            </w:r>
            <w:r w:rsidRPr="00B3101F">
              <w:rPr>
                <w:vertAlign w:val="superscript"/>
              </w:rPr>
              <w:t xml:space="preserve"> </w:t>
            </w:r>
          </w:p>
          <w:p w14:paraId="2361B2F1" w14:textId="77777777" w:rsidR="0079354E" w:rsidRPr="00B3101F" w:rsidRDefault="0079354E" w:rsidP="003D5675">
            <w:pPr>
              <w:spacing w:after="35" w:line="480" w:lineRule="auto"/>
              <w:ind w:left="30" w:right="0" w:firstLine="0"/>
            </w:pPr>
            <w:r w:rsidRPr="00B3101F">
              <w:rPr>
                <w:b/>
              </w:rPr>
              <w:t xml:space="preserve">Postoperative morbidity </w:t>
            </w:r>
          </w:p>
          <w:p w14:paraId="761A83DD" w14:textId="77777777" w:rsidR="0079354E" w:rsidRPr="00B3101F" w:rsidRDefault="0079354E" w:rsidP="003D5675">
            <w:pPr>
              <w:spacing w:after="0" w:line="480" w:lineRule="auto"/>
              <w:ind w:left="30" w:right="0" w:firstLine="0"/>
            </w:pPr>
            <w:r w:rsidRPr="00B3101F">
              <w:t xml:space="preserve">Yes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1BDF4" w14:textId="77777777" w:rsidR="0079354E" w:rsidRPr="00B3101F" w:rsidRDefault="0079354E" w:rsidP="003D5675">
            <w:pPr>
              <w:spacing w:after="0" w:line="480" w:lineRule="auto"/>
              <w:ind w:left="0" w:right="0" w:firstLine="0"/>
            </w:pPr>
            <w:r w:rsidRPr="00B3101F">
              <w:t xml:space="preserve">31.24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11F77" w14:textId="77777777" w:rsidR="0079354E" w:rsidRPr="00B3101F" w:rsidRDefault="0079354E" w:rsidP="003D5675">
            <w:pPr>
              <w:spacing w:after="0" w:line="480" w:lineRule="auto"/>
              <w:ind w:left="110" w:right="0" w:firstLine="0"/>
            </w:pPr>
            <w:r w:rsidRPr="00B3101F">
              <w:t xml:space="preserve">12.1-80.12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112BE" w14:textId="77777777" w:rsidR="0079354E" w:rsidRPr="00B3101F" w:rsidRDefault="0079354E" w:rsidP="003D5675">
            <w:pPr>
              <w:spacing w:after="0" w:line="480" w:lineRule="auto"/>
              <w:ind w:left="55" w:right="0" w:firstLine="0"/>
            </w:pPr>
            <w:r w:rsidRPr="00B3101F">
              <w:t xml:space="preserve">15.01204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8B5D3" w14:textId="77777777" w:rsidR="0079354E" w:rsidRPr="00B3101F" w:rsidRDefault="0079354E" w:rsidP="003D5675">
            <w:pPr>
              <w:spacing w:after="0" w:line="480" w:lineRule="auto"/>
              <w:ind w:left="36" w:right="0" w:firstLine="0"/>
            </w:pPr>
            <w:r w:rsidRPr="00B3101F">
              <w:t xml:space="preserve">&lt;0.001 </w:t>
            </w:r>
          </w:p>
        </w:tc>
      </w:tr>
      <w:tr w:rsidR="0079354E" w:rsidRPr="00B3101F" w14:paraId="0DAE4BB2" w14:textId="77777777" w:rsidTr="003D5675">
        <w:trPr>
          <w:trHeight w:val="306"/>
        </w:trPr>
        <w:tc>
          <w:tcPr>
            <w:tcW w:w="3915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75DE9E5B" w14:textId="77777777" w:rsidR="0079354E" w:rsidRPr="00B3101F" w:rsidRDefault="0079354E" w:rsidP="003D5675">
            <w:pPr>
              <w:tabs>
                <w:tab w:val="center" w:pos="3492"/>
              </w:tabs>
              <w:spacing w:after="0" w:line="480" w:lineRule="auto"/>
              <w:ind w:left="0" w:right="0" w:firstLine="0"/>
            </w:pPr>
            <w:r w:rsidRPr="00B3101F">
              <w:t xml:space="preserve">No </w:t>
            </w:r>
            <w:r w:rsidRPr="00B3101F">
              <w:tab/>
              <w:t xml:space="preserve">        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786DFA46" w14:textId="77777777" w:rsidR="0079354E" w:rsidRPr="00B3101F" w:rsidRDefault="0079354E" w:rsidP="003D5675">
            <w:pPr>
              <w:spacing w:after="0" w:line="480" w:lineRule="auto"/>
              <w:ind w:left="18" w:right="0" w:firstLine="0"/>
            </w:pPr>
            <w:r w:rsidRPr="00B3101F">
              <w:t xml:space="preserve">ref  </w:t>
            </w:r>
          </w:p>
        </w:tc>
        <w:tc>
          <w:tcPr>
            <w:tcW w:w="1611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2E273AF4" w14:textId="77777777" w:rsidR="0079354E" w:rsidRPr="00B3101F" w:rsidRDefault="0079354E" w:rsidP="003D5675">
            <w:pPr>
              <w:spacing w:after="160" w:line="480" w:lineRule="auto"/>
              <w:ind w:left="0" w:right="0" w:firstLine="0"/>
            </w:pP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320D6F4B" w14:textId="77777777" w:rsidR="0079354E" w:rsidRPr="00B3101F" w:rsidRDefault="0079354E" w:rsidP="003D5675">
            <w:pPr>
              <w:spacing w:after="160" w:line="480" w:lineRule="auto"/>
              <w:ind w:left="0" w:right="0" w:firstLine="0"/>
            </w:pP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4873631E" w14:textId="77777777" w:rsidR="0079354E" w:rsidRPr="00B3101F" w:rsidRDefault="0079354E" w:rsidP="003D5675">
            <w:pPr>
              <w:spacing w:after="160" w:line="480" w:lineRule="auto"/>
              <w:ind w:left="0" w:right="0" w:firstLine="0"/>
            </w:pPr>
          </w:p>
        </w:tc>
      </w:tr>
    </w:tbl>
    <w:p w14:paraId="729A9E50" w14:textId="77777777" w:rsidR="0079354E" w:rsidRPr="00B3101F" w:rsidRDefault="0079354E" w:rsidP="0079354E">
      <w:pPr>
        <w:spacing w:after="0" w:line="480" w:lineRule="auto"/>
        <w:ind w:left="0" w:right="0"/>
      </w:pPr>
      <w:r w:rsidRPr="00B3101F">
        <w:rPr>
          <w:i/>
        </w:rPr>
        <w:t xml:space="preserve"> AOR: Adjusted Odds ratio </w:t>
      </w:r>
    </w:p>
    <w:p w14:paraId="276E28C9" w14:textId="3939D514" w:rsidR="00096ABE" w:rsidRPr="0079354E" w:rsidRDefault="00096ABE" w:rsidP="0079354E"/>
    <w:sectPr w:rsidR="00096ABE" w:rsidRPr="00793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BE"/>
    <w:rsid w:val="00096ABE"/>
    <w:rsid w:val="003F56B0"/>
    <w:rsid w:val="00495144"/>
    <w:rsid w:val="0079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963D"/>
  <w15:chartTrackingRefBased/>
  <w15:docId w15:val="{6C851688-CBB8-4E24-9E73-1C9B1465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6B0"/>
    <w:pPr>
      <w:spacing w:after="15" w:line="248" w:lineRule="auto"/>
      <w:ind w:left="10" w:right="168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ABE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ABE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ABE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ABE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ABE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ABE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ABE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ABE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ABE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A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A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A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A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A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A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A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ABE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ABE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ABE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ABE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096A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A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ABE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3F56B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2025-12-05T20:05:00Z</dcterms:created>
  <dcterms:modified xsi:type="dcterms:W3CDTF">2025-12-05T20:05:00Z</dcterms:modified>
</cp:coreProperties>
</file>