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D5C2D" w14:textId="70261CEA" w:rsidR="003A1A8B" w:rsidRDefault="003A1A8B" w:rsidP="00072C63">
      <w:pPr>
        <w:pBdr>
          <w:top w:val="nil"/>
          <w:left w:val="nil"/>
          <w:bottom w:val="nil"/>
          <w:right w:val="nil"/>
          <w:between w:val="nil"/>
        </w:pBdr>
        <w:spacing w:line="480" w:lineRule="auto"/>
        <w:contextualSpacing/>
        <w:rPr>
          <w:rStyle w:val="Hyperlink"/>
          <w:rFonts w:ascii="Times New Roman" w:eastAsia="Times New Roman" w:hAnsi="Times New Roman" w:cs="Times New Roman"/>
          <w:b/>
          <w:bCs/>
          <w:color w:val="auto"/>
          <w:sz w:val="24"/>
          <w:szCs w:val="24"/>
          <w:u w:val="none"/>
          <w:lang w:val="en-US"/>
        </w:rPr>
      </w:pPr>
      <w:r w:rsidRPr="004B506D">
        <w:rPr>
          <w:rStyle w:val="Hyperlink"/>
          <w:rFonts w:ascii="Times New Roman" w:eastAsia="Times New Roman" w:hAnsi="Times New Roman" w:cs="Times New Roman"/>
          <w:b/>
          <w:bCs/>
          <w:color w:val="auto"/>
          <w:sz w:val="24"/>
          <w:szCs w:val="24"/>
          <w:u w:val="none"/>
          <w:lang w:val="en-US"/>
        </w:rPr>
        <w:t xml:space="preserve">Supplementary </w:t>
      </w:r>
      <w:r w:rsidR="00B068C3">
        <w:rPr>
          <w:rStyle w:val="Hyperlink"/>
          <w:rFonts w:ascii="Times New Roman" w:eastAsia="Times New Roman" w:hAnsi="Times New Roman" w:cs="Times New Roman"/>
          <w:b/>
          <w:bCs/>
          <w:color w:val="auto"/>
          <w:sz w:val="24"/>
          <w:szCs w:val="24"/>
          <w:u w:val="none"/>
          <w:lang w:val="en-US"/>
        </w:rPr>
        <w:t>m</w:t>
      </w:r>
      <w:r w:rsidRPr="004B506D">
        <w:rPr>
          <w:rStyle w:val="Hyperlink"/>
          <w:rFonts w:ascii="Times New Roman" w:eastAsia="Times New Roman" w:hAnsi="Times New Roman" w:cs="Times New Roman"/>
          <w:b/>
          <w:bCs/>
          <w:color w:val="auto"/>
          <w:sz w:val="24"/>
          <w:szCs w:val="24"/>
          <w:u w:val="none"/>
          <w:lang w:val="en-US"/>
        </w:rPr>
        <w:t>aterial</w:t>
      </w:r>
    </w:p>
    <w:p w14:paraId="01303725" w14:textId="77777777" w:rsidR="003B093F" w:rsidRPr="003B093F" w:rsidRDefault="003B093F" w:rsidP="00072C63">
      <w:pPr>
        <w:pBdr>
          <w:top w:val="nil"/>
          <w:left w:val="nil"/>
          <w:bottom w:val="nil"/>
          <w:right w:val="nil"/>
          <w:between w:val="nil"/>
        </w:pBdr>
        <w:spacing w:line="480" w:lineRule="auto"/>
        <w:contextualSpacing/>
        <w:rPr>
          <w:rStyle w:val="Hyperlink"/>
          <w:rFonts w:ascii="Times New Roman" w:eastAsia="Times New Roman" w:hAnsi="Times New Roman" w:cs="Times New Roman"/>
          <w:color w:val="auto"/>
          <w:sz w:val="24"/>
          <w:szCs w:val="24"/>
          <w:u w:val="none"/>
          <w:lang w:val="en-US"/>
        </w:rPr>
      </w:pPr>
    </w:p>
    <w:p w14:paraId="36A480A8" w14:textId="30F1EC71" w:rsidR="003A1A8B" w:rsidRPr="004B506D" w:rsidRDefault="003A1A8B" w:rsidP="008E0838">
      <w:pPr>
        <w:spacing w:line="480" w:lineRule="auto"/>
        <w:rPr>
          <w:rFonts w:ascii="Times New Roman" w:eastAsia="Times New Roman" w:hAnsi="Times New Roman" w:cs="Times New Roman"/>
          <w:b/>
          <w:bCs/>
          <w:i/>
          <w:iCs/>
          <w:sz w:val="24"/>
          <w:szCs w:val="24"/>
          <w:shd w:val="clear" w:color="auto" w:fill="FCFCFC"/>
          <w:lang w:val="en-US"/>
        </w:rPr>
      </w:pPr>
      <w:r w:rsidRPr="004B506D">
        <w:rPr>
          <w:rFonts w:ascii="Times New Roman" w:eastAsia="Times New Roman" w:hAnsi="Times New Roman" w:cs="Times New Roman"/>
          <w:b/>
          <w:bCs/>
          <w:i/>
          <w:iCs/>
          <w:sz w:val="24"/>
          <w:szCs w:val="24"/>
          <w:shd w:val="clear" w:color="auto" w:fill="FCFCFC"/>
          <w:lang w:val="en-US"/>
        </w:rPr>
        <w:t xml:space="preserve">Robustness </w:t>
      </w:r>
      <w:r w:rsidR="00B068C3">
        <w:rPr>
          <w:rFonts w:ascii="Times New Roman" w:eastAsia="Times New Roman" w:hAnsi="Times New Roman" w:cs="Times New Roman"/>
          <w:b/>
          <w:bCs/>
          <w:i/>
          <w:iCs/>
          <w:sz w:val="24"/>
          <w:szCs w:val="24"/>
          <w:shd w:val="clear" w:color="auto" w:fill="FCFCFC"/>
          <w:lang w:val="en-US"/>
        </w:rPr>
        <w:t>c</w:t>
      </w:r>
      <w:r w:rsidRPr="004B506D">
        <w:rPr>
          <w:rFonts w:ascii="Times New Roman" w:eastAsia="Times New Roman" w:hAnsi="Times New Roman" w:cs="Times New Roman"/>
          <w:b/>
          <w:bCs/>
          <w:i/>
          <w:iCs/>
          <w:sz w:val="24"/>
          <w:szCs w:val="24"/>
          <w:shd w:val="clear" w:color="auto" w:fill="FCFCFC"/>
          <w:lang w:val="en-US"/>
        </w:rPr>
        <w:t>hecks</w:t>
      </w:r>
    </w:p>
    <w:p w14:paraId="0D8C5D50" w14:textId="77777777" w:rsidR="00A635AC" w:rsidRPr="004B506D" w:rsidRDefault="006E3B5A" w:rsidP="00EB76E6">
      <w:pPr>
        <w:spacing w:line="480" w:lineRule="auto"/>
        <w:jc w:val="both"/>
        <w:rPr>
          <w:rFonts w:ascii="Times New Roman" w:eastAsia="Times New Roman" w:hAnsi="Times New Roman" w:cs="Times New Roman"/>
          <w:sz w:val="24"/>
          <w:szCs w:val="24"/>
          <w:shd w:val="clear" w:color="auto" w:fill="FCFCFC"/>
          <w:lang w:val="en-US"/>
        </w:rPr>
      </w:pPr>
      <w:r w:rsidRPr="004B506D">
        <w:rPr>
          <w:rFonts w:ascii="Times New Roman" w:eastAsia="Times New Roman" w:hAnsi="Times New Roman" w:cs="Times New Roman"/>
          <w:sz w:val="24"/>
          <w:szCs w:val="24"/>
          <w:shd w:val="clear" w:color="auto" w:fill="FCFCFC"/>
          <w:lang w:val="en-US"/>
        </w:rPr>
        <w:t>We conducted several robustness checks to evaluate the previous results and test potential explanations for the effects.</w:t>
      </w:r>
    </w:p>
    <w:p w14:paraId="5D12F230" w14:textId="61B23AF3" w:rsidR="003A1A8B" w:rsidRPr="004B506D" w:rsidRDefault="006E3B5A" w:rsidP="00EB76E6">
      <w:pPr>
        <w:spacing w:line="480" w:lineRule="auto"/>
        <w:jc w:val="both"/>
        <w:rPr>
          <w:rFonts w:ascii="Times New Roman" w:eastAsia="Times New Roman" w:hAnsi="Times New Roman" w:cs="Times New Roman"/>
          <w:sz w:val="24"/>
          <w:szCs w:val="24"/>
          <w:shd w:val="clear" w:color="auto" w:fill="FCFCFC"/>
          <w:lang w:val="en-US"/>
        </w:rPr>
      </w:pPr>
      <w:r w:rsidRPr="004B506D">
        <w:rPr>
          <w:rFonts w:ascii="Times New Roman" w:eastAsia="Times New Roman" w:hAnsi="Times New Roman" w:cs="Times New Roman"/>
          <w:sz w:val="24"/>
          <w:szCs w:val="24"/>
          <w:shd w:val="clear" w:color="auto" w:fill="FCFCFC"/>
          <w:lang w:val="en-US"/>
        </w:rPr>
        <w:t xml:space="preserve">Table 5 shows the results of an alternative regression analysis where each match was divided into two observations and a dummy variable for home matches was included (e.g. </w:t>
      </w:r>
      <w:proofErr w:type="spellStart"/>
      <w:r w:rsidRPr="004B506D">
        <w:rPr>
          <w:rFonts w:ascii="Times New Roman" w:eastAsia="Times New Roman" w:hAnsi="Times New Roman" w:cs="Times New Roman"/>
          <w:sz w:val="24"/>
          <w:szCs w:val="24"/>
          <w:shd w:val="clear" w:color="auto" w:fill="FCFCFC"/>
          <w:lang w:val="en-US"/>
        </w:rPr>
        <w:t>Endrich</w:t>
      </w:r>
      <w:proofErr w:type="spellEnd"/>
      <w:r w:rsidRPr="004B506D">
        <w:rPr>
          <w:rFonts w:ascii="Times New Roman" w:eastAsia="Times New Roman" w:hAnsi="Times New Roman" w:cs="Times New Roman"/>
          <w:sz w:val="24"/>
          <w:szCs w:val="24"/>
          <w:shd w:val="clear" w:color="auto" w:fill="FCFCFC"/>
          <w:lang w:val="en-US"/>
        </w:rPr>
        <w:t xml:space="preserve"> &amp; </w:t>
      </w:r>
      <w:proofErr w:type="spellStart"/>
      <w:r w:rsidRPr="004B506D">
        <w:rPr>
          <w:rFonts w:ascii="Times New Roman" w:eastAsia="Times New Roman" w:hAnsi="Times New Roman" w:cs="Times New Roman"/>
          <w:sz w:val="24"/>
          <w:szCs w:val="24"/>
          <w:shd w:val="clear" w:color="auto" w:fill="FCFCFC"/>
          <w:lang w:val="en-US"/>
        </w:rPr>
        <w:t>Gesche</w:t>
      </w:r>
      <w:proofErr w:type="spellEnd"/>
      <w:r w:rsidRPr="004B506D">
        <w:rPr>
          <w:rFonts w:ascii="Times New Roman" w:eastAsia="Times New Roman" w:hAnsi="Times New Roman" w:cs="Times New Roman"/>
          <w:sz w:val="24"/>
          <w:szCs w:val="24"/>
          <w:shd w:val="clear" w:color="auto" w:fill="FCFCFC"/>
          <w:lang w:val="en-US"/>
        </w:rPr>
        <w:t xml:space="preserve">, 2020; Fischer &amp; </w:t>
      </w:r>
      <w:proofErr w:type="spellStart"/>
      <w:r w:rsidRPr="004B506D">
        <w:rPr>
          <w:rFonts w:ascii="Times New Roman" w:eastAsia="Times New Roman" w:hAnsi="Times New Roman" w:cs="Times New Roman"/>
          <w:sz w:val="24"/>
          <w:szCs w:val="24"/>
          <w:shd w:val="clear" w:color="auto" w:fill="FCFCFC"/>
          <w:lang w:val="en-US"/>
        </w:rPr>
        <w:t>Haucap</w:t>
      </w:r>
      <w:proofErr w:type="spellEnd"/>
      <w:r w:rsidRPr="004B506D">
        <w:rPr>
          <w:rFonts w:ascii="Times New Roman" w:eastAsia="Times New Roman" w:hAnsi="Times New Roman" w:cs="Times New Roman"/>
          <w:sz w:val="24"/>
          <w:szCs w:val="24"/>
          <w:shd w:val="clear" w:color="auto" w:fill="FCFCFC"/>
          <w:lang w:val="en-US"/>
        </w:rPr>
        <w:t xml:space="preserve">, 2021, 2022; McCarrick et al., 2021; </w:t>
      </w:r>
      <w:proofErr w:type="spellStart"/>
      <w:r w:rsidRPr="004B506D">
        <w:rPr>
          <w:rFonts w:ascii="Times New Roman" w:eastAsia="Times New Roman" w:hAnsi="Times New Roman" w:cs="Times New Roman"/>
          <w:sz w:val="24"/>
          <w:szCs w:val="24"/>
          <w:shd w:val="clear" w:color="auto" w:fill="FCFCFC"/>
          <w:lang w:val="en-US"/>
        </w:rPr>
        <w:t>Scoppa</w:t>
      </w:r>
      <w:proofErr w:type="spellEnd"/>
      <w:r w:rsidRPr="004B506D">
        <w:rPr>
          <w:rFonts w:ascii="Times New Roman" w:eastAsia="Times New Roman" w:hAnsi="Times New Roman" w:cs="Times New Roman"/>
          <w:sz w:val="24"/>
          <w:szCs w:val="24"/>
          <w:shd w:val="clear" w:color="auto" w:fill="FCFCFC"/>
          <w:lang w:val="en-US"/>
        </w:rPr>
        <w:t xml:space="preserve">, 2021). The dependent variables are either a dummy variable for a win or the number of points gained in the match. The regression analysis shows that the negative effect on home advantage diminishes over time, especially in the second ghost game period, confirming the previous models’ results. However, contrary to what we found </w:t>
      </w:r>
      <w:proofErr w:type="gramStart"/>
      <w:r w:rsidRPr="004B506D">
        <w:rPr>
          <w:rFonts w:ascii="Times New Roman" w:eastAsia="Times New Roman" w:hAnsi="Times New Roman" w:cs="Times New Roman"/>
          <w:sz w:val="24"/>
          <w:szCs w:val="24"/>
          <w:shd w:val="clear" w:color="auto" w:fill="FCFCFC"/>
          <w:lang w:val="en-US"/>
        </w:rPr>
        <w:t>before,</w:t>
      </w:r>
      <w:proofErr w:type="gramEnd"/>
      <w:r w:rsidRPr="004B506D">
        <w:rPr>
          <w:rFonts w:ascii="Times New Roman" w:eastAsia="Times New Roman" w:hAnsi="Times New Roman" w:cs="Times New Roman"/>
          <w:sz w:val="24"/>
          <w:szCs w:val="24"/>
          <w:shd w:val="clear" w:color="auto" w:fill="FCFCFC"/>
          <w:lang w:val="en-US"/>
        </w:rPr>
        <w:t xml:space="preserve"> the spectator return in the 2021/22 season has no significant impact on home advantage using the alternative regression model.</w:t>
      </w:r>
    </w:p>
    <w:p w14:paraId="7E403D72" w14:textId="77777777" w:rsidR="001C2D54" w:rsidRPr="004B506D" w:rsidRDefault="001C2D54" w:rsidP="00EB76E6">
      <w:pPr>
        <w:spacing w:line="480" w:lineRule="auto"/>
        <w:jc w:val="both"/>
        <w:rPr>
          <w:rFonts w:ascii="Times New Roman" w:eastAsia="Times New Roman" w:hAnsi="Times New Roman" w:cs="Times New Roman"/>
          <w:sz w:val="24"/>
          <w:szCs w:val="24"/>
          <w:shd w:val="clear" w:color="auto" w:fill="FCFCFC"/>
          <w:lang w:val="en-US"/>
        </w:rPr>
      </w:pPr>
    </w:p>
    <w:p w14:paraId="1A44E74B" w14:textId="0C7F545F" w:rsidR="003A1A8B" w:rsidRPr="001C0FC8" w:rsidRDefault="0065362D" w:rsidP="00CE1171">
      <w:pPr>
        <w:pageBreakBefore/>
        <w:spacing w:line="480" w:lineRule="auto"/>
        <w:jc w:val="center"/>
        <w:rPr>
          <w:rFonts w:ascii="Times New Roman" w:eastAsia="Times New Roman" w:hAnsi="Times New Roman" w:cs="Times New Roman"/>
          <w:sz w:val="24"/>
          <w:szCs w:val="24"/>
          <w:shd w:val="clear" w:color="auto" w:fill="FCFCFC"/>
          <w:lang w:val="en-US"/>
        </w:rPr>
      </w:pPr>
      <w:r w:rsidRPr="004B506D">
        <w:rPr>
          <w:rFonts w:ascii="Times New Roman" w:eastAsia="Times New Roman" w:hAnsi="Times New Roman" w:cs="Times New Roman"/>
          <w:b/>
          <w:bCs/>
          <w:sz w:val="24"/>
          <w:szCs w:val="24"/>
          <w:shd w:val="clear" w:color="auto" w:fill="FCFCFC"/>
          <w:lang w:val="en-US"/>
        </w:rPr>
        <w:lastRenderedPageBreak/>
        <w:t>Table</w:t>
      </w:r>
      <w:r w:rsidR="00F2477D" w:rsidRPr="004B506D">
        <w:rPr>
          <w:rFonts w:ascii="Times New Roman" w:eastAsia="Times New Roman" w:hAnsi="Times New Roman" w:cs="Times New Roman"/>
          <w:b/>
          <w:bCs/>
          <w:sz w:val="24"/>
          <w:szCs w:val="24"/>
          <w:shd w:val="clear" w:color="auto" w:fill="FCFCFC"/>
          <w:lang w:val="en-US"/>
        </w:rPr>
        <w:t xml:space="preserve"> 5</w:t>
      </w:r>
      <w:r w:rsidRPr="004B506D">
        <w:rPr>
          <w:rFonts w:ascii="Times New Roman" w:eastAsia="Times New Roman" w:hAnsi="Times New Roman" w:cs="Times New Roman"/>
          <w:b/>
          <w:bCs/>
          <w:sz w:val="24"/>
          <w:szCs w:val="24"/>
          <w:shd w:val="clear" w:color="auto" w:fill="FCFCFC"/>
          <w:lang w:val="en-US"/>
        </w:rPr>
        <w:t xml:space="preserve">: </w:t>
      </w:r>
      <w:r w:rsidR="001C0FC8" w:rsidRPr="001C0FC8">
        <w:rPr>
          <w:rFonts w:ascii="Times New Roman" w:eastAsia="Times New Roman" w:hAnsi="Times New Roman" w:cs="Times New Roman"/>
          <w:sz w:val="24"/>
          <w:szCs w:val="24"/>
          <w:shd w:val="clear" w:color="auto" w:fill="FCFCFC"/>
          <w:lang w:val="en-US"/>
        </w:rPr>
        <w:t>Temporal evolution of home advantage across distinct restriction phases</w:t>
      </w:r>
      <w:r w:rsidR="001C0FC8">
        <w:rPr>
          <w:rFonts w:ascii="Times New Roman" w:eastAsia="Times New Roman" w:hAnsi="Times New Roman" w:cs="Times New Roman"/>
          <w:sz w:val="24"/>
          <w:szCs w:val="24"/>
          <w:shd w:val="clear" w:color="auto" w:fill="FCFCFC"/>
          <w:lang w:val="en-US"/>
        </w:rPr>
        <w:t xml:space="preserve"> – </w:t>
      </w:r>
      <w:r w:rsidR="001C0FC8">
        <w:rPr>
          <w:rFonts w:ascii="Times New Roman" w:eastAsia="Times New Roman" w:hAnsi="Times New Roman" w:cs="Times New Roman"/>
          <w:sz w:val="24"/>
          <w:szCs w:val="24"/>
          <w:shd w:val="clear" w:color="auto" w:fill="FCFCFC"/>
          <w:lang w:val="en-US"/>
        </w:rPr>
        <w:br/>
      </w:r>
      <w:r w:rsidR="001C0FC8" w:rsidRPr="001C0FC8">
        <w:rPr>
          <w:rFonts w:ascii="Times New Roman" w:eastAsia="Times New Roman" w:hAnsi="Times New Roman" w:cs="Times New Roman"/>
          <w:sz w:val="24"/>
          <w:szCs w:val="24"/>
          <w:shd w:val="clear" w:color="auto" w:fill="FCFCFC"/>
          <w:lang w:val="en-US"/>
        </w:rPr>
        <w:t>alternative model</w:t>
      </w:r>
    </w:p>
    <w:tbl>
      <w:tblPr>
        <w:tblStyle w:val="EinfacheTabelle24"/>
        <w:tblW w:w="5000" w:type="pct"/>
        <w:jc w:val="center"/>
        <w:tblLook w:val="0600" w:firstRow="0" w:lastRow="0" w:firstColumn="0" w:lastColumn="0" w:noHBand="1" w:noVBand="1"/>
      </w:tblPr>
      <w:tblGrid>
        <w:gridCol w:w="4120"/>
        <w:gridCol w:w="1307"/>
        <w:gridCol w:w="1306"/>
        <w:gridCol w:w="1306"/>
        <w:gridCol w:w="1306"/>
      </w:tblGrid>
      <w:tr w:rsidR="003A1A8B" w:rsidRPr="004B506D" w14:paraId="74F71D86" w14:textId="77777777" w:rsidTr="00A4653D">
        <w:trPr>
          <w:trHeight w:val="253"/>
          <w:jc w:val="center"/>
        </w:trPr>
        <w:tc>
          <w:tcPr>
            <w:tcW w:w="2204" w:type="pct"/>
            <w:tcBorders>
              <w:top w:val="single" w:sz="4" w:space="0" w:color="auto"/>
              <w:left w:val="single" w:sz="4" w:space="0" w:color="auto"/>
              <w:bottom w:val="nil"/>
            </w:tcBorders>
            <w:shd w:val="clear" w:color="auto" w:fill="D9D9D9" w:themeFill="background1" w:themeFillShade="D9"/>
            <w:vAlign w:val="center"/>
            <w:hideMark/>
          </w:tcPr>
          <w:p w14:paraId="6069EAA2" w14:textId="725E17DB" w:rsidR="003A1A8B" w:rsidRPr="004B506D" w:rsidRDefault="00A4653D" w:rsidP="00A4653D">
            <w:pPr>
              <w:spacing w:before="120" w:line="257" w:lineRule="auto"/>
              <w:rPr>
                <w:rFonts w:ascii="Times New Roman" w:hAnsi="Times New Roman"/>
                <w:b/>
                <w:bCs/>
                <w:lang w:val="en-US" w:eastAsia="de-DE"/>
              </w:rPr>
            </w:pPr>
            <w:r w:rsidRPr="004B506D">
              <w:rPr>
                <w:rFonts w:ascii="Times New Roman" w:hAnsi="Times New Roman"/>
                <w:b/>
                <w:bCs/>
                <w:lang w:val="en-US" w:eastAsia="de-DE"/>
              </w:rPr>
              <w:t>Variables</w:t>
            </w:r>
          </w:p>
        </w:tc>
        <w:tc>
          <w:tcPr>
            <w:tcW w:w="699" w:type="pct"/>
            <w:tcBorders>
              <w:top w:val="single" w:sz="4" w:space="0" w:color="auto"/>
              <w:bottom w:val="nil"/>
            </w:tcBorders>
            <w:shd w:val="clear" w:color="auto" w:fill="D9D9D9" w:themeFill="background1" w:themeFillShade="D9"/>
            <w:vAlign w:val="center"/>
            <w:hideMark/>
          </w:tcPr>
          <w:p w14:paraId="5A5B2024" w14:textId="77777777" w:rsidR="003A1A8B" w:rsidRPr="004B506D" w:rsidRDefault="003A1A8B" w:rsidP="00A4653D">
            <w:pPr>
              <w:spacing w:before="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(1)</w:t>
            </w:r>
          </w:p>
        </w:tc>
        <w:tc>
          <w:tcPr>
            <w:tcW w:w="699" w:type="pct"/>
            <w:tcBorders>
              <w:top w:val="single" w:sz="4" w:space="0" w:color="auto"/>
              <w:bottom w:val="nil"/>
            </w:tcBorders>
            <w:shd w:val="clear" w:color="auto" w:fill="D9D9D9" w:themeFill="background1" w:themeFillShade="D9"/>
            <w:vAlign w:val="center"/>
            <w:hideMark/>
          </w:tcPr>
          <w:p w14:paraId="74ECF65E" w14:textId="77777777" w:rsidR="003A1A8B" w:rsidRPr="004B506D" w:rsidRDefault="003A1A8B" w:rsidP="00A4653D">
            <w:pPr>
              <w:spacing w:before="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(2)</w:t>
            </w:r>
          </w:p>
        </w:tc>
        <w:tc>
          <w:tcPr>
            <w:tcW w:w="699" w:type="pct"/>
            <w:tcBorders>
              <w:top w:val="single" w:sz="4" w:space="0" w:color="auto"/>
              <w:bottom w:val="nil"/>
            </w:tcBorders>
            <w:shd w:val="clear" w:color="auto" w:fill="D9D9D9" w:themeFill="background1" w:themeFillShade="D9"/>
            <w:vAlign w:val="center"/>
            <w:hideMark/>
          </w:tcPr>
          <w:p w14:paraId="41B46690" w14:textId="77777777" w:rsidR="003A1A8B" w:rsidRPr="004B506D" w:rsidRDefault="003A1A8B" w:rsidP="00A4653D">
            <w:pPr>
              <w:spacing w:before="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(3)</w:t>
            </w:r>
          </w:p>
        </w:tc>
        <w:tc>
          <w:tcPr>
            <w:tcW w:w="699" w:type="pct"/>
            <w:tcBorders>
              <w:top w:val="single" w:sz="4" w:space="0" w:color="auto"/>
              <w:bottom w:val="nil"/>
              <w:right w:val="single" w:sz="4" w:space="0" w:color="auto"/>
            </w:tcBorders>
            <w:shd w:val="clear" w:color="auto" w:fill="D9D9D9" w:themeFill="background1" w:themeFillShade="D9"/>
            <w:vAlign w:val="center"/>
            <w:hideMark/>
          </w:tcPr>
          <w:p w14:paraId="40CF8A3D" w14:textId="77777777" w:rsidR="003A1A8B" w:rsidRPr="004B506D" w:rsidRDefault="003A1A8B" w:rsidP="00A4653D">
            <w:pPr>
              <w:spacing w:before="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(4)</w:t>
            </w:r>
          </w:p>
        </w:tc>
      </w:tr>
      <w:tr w:rsidR="003A1A8B" w:rsidRPr="004B506D" w14:paraId="2AE93A85" w14:textId="77777777" w:rsidTr="00A4653D">
        <w:trPr>
          <w:trHeight w:val="253"/>
          <w:jc w:val="center"/>
        </w:trPr>
        <w:tc>
          <w:tcPr>
            <w:tcW w:w="2204" w:type="pct"/>
            <w:tcBorders>
              <w:top w:val="nil"/>
              <w:left w:val="single" w:sz="4" w:space="0" w:color="auto"/>
              <w:bottom w:val="single" w:sz="4" w:space="0" w:color="auto"/>
            </w:tcBorders>
            <w:shd w:val="clear" w:color="auto" w:fill="D9D9D9" w:themeFill="background1" w:themeFillShade="D9"/>
            <w:vAlign w:val="center"/>
            <w:hideMark/>
          </w:tcPr>
          <w:p w14:paraId="473495F1" w14:textId="3E5D48EA" w:rsidR="003A1A8B" w:rsidRPr="004B506D" w:rsidRDefault="003A1A8B" w:rsidP="00A4653D">
            <w:pPr>
              <w:spacing w:after="120" w:line="257" w:lineRule="auto"/>
              <w:rPr>
                <w:rFonts w:ascii="Times New Roman" w:hAnsi="Times New Roman"/>
                <w:b/>
                <w:bCs/>
                <w:lang w:val="en-US" w:eastAsia="de-DE"/>
              </w:rPr>
            </w:pPr>
          </w:p>
        </w:tc>
        <w:tc>
          <w:tcPr>
            <w:tcW w:w="699" w:type="pct"/>
            <w:tcBorders>
              <w:top w:val="nil"/>
              <w:bottom w:val="single" w:sz="4" w:space="0" w:color="auto"/>
            </w:tcBorders>
            <w:shd w:val="clear" w:color="auto" w:fill="D9D9D9" w:themeFill="background1" w:themeFillShade="D9"/>
            <w:vAlign w:val="center"/>
            <w:hideMark/>
          </w:tcPr>
          <w:p w14:paraId="4769068F" w14:textId="77777777" w:rsidR="003A1A8B" w:rsidRPr="004B506D" w:rsidRDefault="003A1A8B" w:rsidP="00A4653D">
            <w:pPr>
              <w:spacing w:after="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Win</w:t>
            </w:r>
          </w:p>
        </w:tc>
        <w:tc>
          <w:tcPr>
            <w:tcW w:w="699" w:type="pct"/>
            <w:tcBorders>
              <w:top w:val="nil"/>
              <w:bottom w:val="single" w:sz="4" w:space="0" w:color="auto"/>
            </w:tcBorders>
            <w:shd w:val="clear" w:color="auto" w:fill="D9D9D9" w:themeFill="background1" w:themeFillShade="D9"/>
            <w:vAlign w:val="center"/>
            <w:hideMark/>
          </w:tcPr>
          <w:p w14:paraId="232D64C8" w14:textId="77777777" w:rsidR="003A1A8B" w:rsidRPr="004B506D" w:rsidRDefault="003A1A8B" w:rsidP="00A4653D">
            <w:pPr>
              <w:spacing w:after="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Win</w:t>
            </w:r>
          </w:p>
        </w:tc>
        <w:tc>
          <w:tcPr>
            <w:tcW w:w="699" w:type="pct"/>
            <w:tcBorders>
              <w:top w:val="nil"/>
              <w:bottom w:val="single" w:sz="4" w:space="0" w:color="auto"/>
            </w:tcBorders>
            <w:shd w:val="clear" w:color="auto" w:fill="D9D9D9" w:themeFill="background1" w:themeFillShade="D9"/>
            <w:vAlign w:val="center"/>
            <w:hideMark/>
          </w:tcPr>
          <w:p w14:paraId="1F80156A" w14:textId="77777777" w:rsidR="003A1A8B" w:rsidRPr="004B506D" w:rsidRDefault="003A1A8B" w:rsidP="00A4653D">
            <w:pPr>
              <w:spacing w:after="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Points</w:t>
            </w:r>
          </w:p>
        </w:tc>
        <w:tc>
          <w:tcPr>
            <w:tcW w:w="699" w:type="pct"/>
            <w:tcBorders>
              <w:top w:val="nil"/>
              <w:bottom w:val="single" w:sz="4" w:space="0" w:color="auto"/>
              <w:right w:val="single" w:sz="4" w:space="0" w:color="auto"/>
            </w:tcBorders>
            <w:shd w:val="clear" w:color="auto" w:fill="D9D9D9" w:themeFill="background1" w:themeFillShade="D9"/>
            <w:vAlign w:val="center"/>
            <w:hideMark/>
          </w:tcPr>
          <w:p w14:paraId="0FC2454C" w14:textId="77777777" w:rsidR="003A1A8B" w:rsidRPr="004B506D" w:rsidRDefault="003A1A8B" w:rsidP="00A4653D">
            <w:pPr>
              <w:spacing w:after="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Points</w:t>
            </w:r>
          </w:p>
        </w:tc>
      </w:tr>
      <w:tr w:rsidR="003A1A8B" w:rsidRPr="004B506D" w14:paraId="4B154C52" w14:textId="77777777" w:rsidTr="00A4653D">
        <w:trPr>
          <w:trHeight w:val="253"/>
          <w:jc w:val="center"/>
        </w:trPr>
        <w:tc>
          <w:tcPr>
            <w:tcW w:w="2204" w:type="pct"/>
            <w:tcBorders>
              <w:top w:val="single" w:sz="4" w:space="0" w:color="auto"/>
              <w:left w:val="single" w:sz="4" w:space="0" w:color="auto"/>
              <w:bottom w:val="nil"/>
            </w:tcBorders>
            <w:vAlign w:val="center"/>
            <w:hideMark/>
          </w:tcPr>
          <w:p w14:paraId="5076C5D9" w14:textId="77777777" w:rsidR="003A1A8B" w:rsidRPr="004B506D" w:rsidRDefault="003A1A8B" w:rsidP="000130B6">
            <w:pPr>
              <w:spacing w:line="257" w:lineRule="auto"/>
              <w:rPr>
                <w:rFonts w:ascii="Times New Roman" w:hAnsi="Times New Roman"/>
                <w:lang w:val="en-US" w:eastAsia="de-DE"/>
              </w:rPr>
            </w:pPr>
            <w:r w:rsidRPr="004B506D">
              <w:rPr>
                <w:rFonts w:ascii="Times New Roman" w:hAnsi="Times New Roman"/>
                <w:kern w:val="24"/>
                <w:lang w:val="en-US" w:eastAsia="de-DE"/>
              </w:rPr>
              <w:t>Home</w:t>
            </w:r>
          </w:p>
        </w:tc>
        <w:tc>
          <w:tcPr>
            <w:tcW w:w="699" w:type="pct"/>
            <w:tcBorders>
              <w:top w:val="nil"/>
              <w:left w:val="nil"/>
              <w:bottom w:val="nil"/>
              <w:right w:val="nil"/>
            </w:tcBorders>
            <w:hideMark/>
          </w:tcPr>
          <w:p w14:paraId="7791053F"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0.350***</w:t>
            </w:r>
          </w:p>
        </w:tc>
        <w:tc>
          <w:tcPr>
            <w:tcW w:w="699" w:type="pct"/>
            <w:tcBorders>
              <w:top w:val="nil"/>
              <w:left w:val="nil"/>
              <w:bottom w:val="nil"/>
              <w:right w:val="nil"/>
            </w:tcBorders>
            <w:hideMark/>
          </w:tcPr>
          <w:p w14:paraId="118345EA"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0.351***</w:t>
            </w:r>
          </w:p>
        </w:tc>
        <w:tc>
          <w:tcPr>
            <w:tcW w:w="699" w:type="pct"/>
            <w:tcBorders>
              <w:top w:val="nil"/>
              <w:left w:val="nil"/>
              <w:bottom w:val="nil"/>
              <w:right w:val="nil"/>
            </w:tcBorders>
            <w:hideMark/>
          </w:tcPr>
          <w:p w14:paraId="741DD794"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0.352***</w:t>
            </w:r>
          </w:p>
        </w:tc>
        <w:tc>
          <w:tcPr>
            <w:tcW w:w="699" w:type="pct"/>
            <w:tcBorders>
              <w:top w:val="nil"/>
              <w:left w:val="nil"/>
              <w:bottom w:val="nil"/>
              <w:right w:val="single" w:sz="4" w:space="0" w:color="auto"/>
            </w:tcBorders>
            <w:hideMark/>
          </w:tcPr>
          <w:p w14:paraId="37E44419"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0.352***</w:t>
            </w:r>
          </w:p>
        </w:tc>
      </w:tr>
      <w:tr w:rsidR="003A1A8B" w:rsidRPr="004B506D" w14:paraId="7D5D4A34" w14:textId="77777777" w:rsidTr="00A4653D">
        <w:trPr>
          <w:trHeight w:val="253"/>
          <w:jc w:val="center"/>
        </w:trPr>
        <w:tc>
          <w:tcPr>
            <w:tcW w:w="2204" w:type="pct"/>
            <w:tcBorders>
              <w:top w:val="nil"/>
              <w:left w:val="single" w:sz="4" w:space="0" w:color="auto"/>
              <w:bottom w:val="single" w:sz="4" w:space="0" w:color="auto"/>
            </w:tcBorders>
            <w:vAlign w:val="center"/>
            <w:hideMark/>
          </w:tcPr>
          <w:p w14:paraId="0B1DCC72" w14:textId="77777777" w:rsidR="003A1A8B" w:rsidRPr="004B506D" w:rsidRDefault="003A1A8B" w:rsidP="000130B6">
            <w:pPr>
              <w:spacing w:line="257" w:lineRule="auto"/>
              <w:rPr>
                <w:rFonts w:ascii="Times New Roman" w:hAnsi="Times New Roman"/>
                <w:lang w:val="en-US" w:eastAsia="de-DE"/>
              </w:rPr>
            </w:pPr>
          </w:p>
        </w:tc>
        <w:tc>
          <w:tcPr>
            <w:tcW w:w="699" w:type="pct"/>
            <w:tcBorders>
              <w:top w:val="nil"/>
              <w:left w:val="nil"/>
              <w:bottom w:val="single" w:sz="4" w:space="0" w:color="auto"/>
              <w:right w:val="nil"/>
            </w:tcBorders>
            <w:hideMark/>
          </w:tcPr>
          <w:p w14:paraId="1138DF0C"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(0.066)</w:t>
            </w:r>
          </w:p>
        </w:tc>
        <w:tc>
          <w:tcPr>
            <w:tcW w:w="699" w:type="pct"/>
            <w:tcBorders>
              <w:top w:val="nil"/>
              <w:left w:val="nil"/>
              <w:bottom w:val="single" w:sz="4" w:space="0" w:color="auto"/>
              <w:right w:val="nil"/>
            </w:tcBorders>
            <w:hideMark/>
          </w:tcPr>
          <w:p w14:paraId="4DD19A96"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(0.066)</w:t>
            </w:r>
          </w:p>
        </w:tc>
        <w:tc>
          <w:tcPr>
            <w:tcW w:w="699" w:type="pct"/>
            <w:tcBorders>
              <w:top w:val="nil"/>
              <w:left w:val="nil"/>
              <w:bottom w:val="single" w:sz="4" w:space="0" w:color="auto"/>
              <w:right w:val="nil"/>
            </w:tcBorders>
            <w:hideMark/>
          </w:tcPr>
          <w:p w14:paraId="7D24546A"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(0.065)</w:t>
            </w:r>
          </w:p>
        </w:tc>
        <w:tc>
          <w:tcPr>
            <w:tcW w:w="699" w:type="pct"/>
            <w:tcBorders>
              <w:top w:val="nil"/>
              <w:left w:val="nil"/>
              <w:bottom w:val="single" w:sz="4" w:space="0" w:color="auto"/>
              <w:right w:val="single" w:sz="4" w:space="0" w:color="auto"/>
            </w:tcBorders>
            <w:hideMark/>
          </w:tcPr>
          <w:p w14:paraId="75C7643C"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(0.065)</w:t>
            </w:r>
          </w:p>
        </w:tc>
      </w:tr>
      <w:tr w:rsidR="003A1A8B" w:rsidRPr="004B506D" w14:paraId="287564A9" w14:textId="77777777" w:rsidTr="00A4653D">
        <w:trPr>
          <w:trHeight w:val="253"/>
          <w:jc w:val="center"/>
        </w:trPr>
        <w:tc>
          <w:tcPr>
            <w:tcW w:w="2204" w:type="pct"/>
            <w:tcBorders>
              <w:top w:val="single" w:sz="4" w:space="0" w:color="auto"/>
              <w:left w:val="single" w:sz="4" w:space="0" w:color="auto"/>
              <w:bottom w:val="nil"/>
            </w:tcBorders>
            <w:vAlign w:val="center"/>
            <w:hideMark/>
          </w:tcPr>
          <w:p w14:paraId="7EF4A931" w14:textId="77777777" w:rsidR="003A1A8B" w:rsidRPr="004B506D" w:rsidRDefault="003A1A8B" w:rsidP="000130B6">
            <w:pPr>
              <w:spacing w:line="257" w:lineRule="auto"/>
              <w:rPr>
                <w:rFonts w:ascii="Times New Roman" w:hAnsi="Times New Roman"/>
                <w:lang w:val="en-US" w:eastAsia="de-DE"/>
              </w:rPr>
            </w:pPr>
            <w:r w:rsidRPr="004B506D">
              <w:rPr>
                <w:rFonts w:ascii="Times New Roman" w:hAnsi="Times New Roman"/>
                <w:kern w:val="24"/>
                <w:lang w:val="en-US" w:eastAsia="de-DE"/>
              </w:rPr>
              <w:t>(Home)×(Ghost games 1)</w:t>
            </w:r>
          </w:p>
        </w:tc>
        <w:tc>
          <w:tcPr>
            <w:tcW w:w="699" w:type="pct"/>
            <w:tcBorders>
              <w:top w:val="single" w:sz="4" w:space="0" w:color="auto"/>
              <w:left w:val="nil"/>
              <w:bottom w:val="nil"/>
              <w:right w:val="nil"/>
            </w:tcBorders>
            <w:hideMark/>
          </w:tcPr>
          <w:p w14:paraId="0B0BCA32"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-0.328**</w:t>
            </w:r>
          </w:p>
        </w:tc>
        <w:tc>
          <w:tcPr>
            <w:tcW w:w="699" w:type="pct"/>
            <w:tcBorders>
              <w:top w:val="single" w:sz="4" w:space="0" w:color="auto"/>
              <w:left w:val="nil"/>
              <w:bottom w:val="nil"/>
              <w:right w:val="nil"/>
            </w:tcBorders>
            <w:hideMark/>
          </w:tcPr>
          <w:p w14:paraId="5E588A59"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-1.080***</w:t>
            </w:r>
          </w:p>
        </w:tc>
        <w:tc>
          <w:tcPr>
            <w:tcW w:w="699" w:type="pct"/>
            <w:tcBorders>
              <w:top w:val="single" w:sz="4" w:space="0" w:color="auto"/>
              <w:left w:val="nil"/>
              <w:bottom w:val="nil"/>
              <w:right w:val="nil"/>
            </w:tcBorders>
            <w:hideMark/>
          </w:tcPr>
          <w:p w14:paraId="05C05C4A"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-0.351**</w:t>
            </w:r>
          </w:p>
        </w:tc>
        <w:tc>
          <w:tcPr>
            <w:tcW w:w="699" w:type="pct"/>
            <w:tcBorders>
              <w:top w:val="single" w:sz="4" w:space="0" w:color="auto"/>
              <w:left w:val="nil"/>
              <w:bottom w:val="nil"/>
              <w:right w:val="single" w:sz="4" w:space="0" w:color="auto"/>
            </w:tcBorders>
            <w:hideMark/>
          </w:tcPr>
          <w:p w14:paraId="3FA14233"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-0.811***</w:t>
            </w:r>
          </w:p>
        </w:tc>
      </w:tr>
      <w:tr w:rsidR="003A1A8B" w:rsidRPr="004B506D" w14:paraId="0F9CC0CE" w14:textId="77777777" w:rsidTr="00A4653D">
        <w:trPr>
          <w:trHeight w:val="253"/>
          <w:jc w:val="center"/>
        </w:trPr>
        <w:tc>
          <w:tcPr>
            <w:tcW w:w="2204" w:type="pct"/>
            <w:tcBorders>
              <w:top w:val="nil"/>
              <w:left w:val="single" w:sz="4" w:space="0" w:color="auto"/>
              <w:bottom w:val="single" w:sz="4" w:space="0" w:color="auto"/>
            </w:tcBorders>
            <w:vAlign w:val="center"/>
            <w:hideMark/>
          </w:tcPr>
          <w:p w14:paraId="3AA381D5" w14:textId="77777777" w:rsidR="003A1A8B" w:rsidRPr="004B506D" w:rsidRDefault="003A1A8B" w:rsidP="000130B6">
            <w:pPr>
              <w:spacing w:line="257" w:lineRule="auto"/>
              <w:rPr>
                <w:rFonts w:ascii="Times New Roman" w:hAnsi="Times New Roman"/>
                <w:lang w:val="en-US" w:eastAsia="de-DE"/>
              </w:rPr>
            </w:pPr>
          </w:p>
        </w:tc>
        <w:tc>
          <w:tcPr>
            <w:tcW w:w="699" w:type="pct"/>
            <w:tcBorders>
              <w:top w:val="nil"/>
              <w:left w:val="nil"/>
              <w:bottom w:val="single" w:sz="4" w:space="0" w:color="auto"/>
              <w:right w:val="nil"/>
            </w:tcBorders>
            <w:hideMark/>
          </w:tcPr>
          <w:p w14:paraId="2DB8AB70"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(0.152)</w:t>
            </w:r>
          </w:p>
        </w:tc>
        <w:tc>
          <w:tcPr>
            <w:tcW w:w="699" w:type="pct"/>
            <w:tcBorders>
              <w:top w:val="nil"/>
              <w:left w:val="nil"/>
              <w:bottom w:val="single" w:sz="4" w:space="0" w:color="auto"/>
              <w:right w:val="nil"/>
            </w:tcBorders>
            <w:hideMark/>
          </w:tcPr>
          <w:p w14:paraId="2095A01C"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(0.343)</w:t>
            </w:r>
          </w:p>
        </w:tc>
        <w:tc>
          <w:tcPr>
            <w:tcW w:w="699" w:type="pct"/>
            <w:tcBorders>
              <w:top w:val="nil"/>
              <w:left w:val="nil"/>
              <w:bottom w:val="single" w:sz="4" w:space="0" w:color="auto"/>
              <w:right w:val="nil"/>
            </w:tcBorders>
            <w:hideMark/>
          </w:tcPr>
          <w:p w14:paraId="272C2365"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(0.137)</w:t>
            </w:r>
          </w:p>
        </w:tc>
        <w:tc>
          <w:tcPr>
            <w:tcW w:w="699" w:type="pct"/>
            <w:tcBorders>
              <w:top w:val="nil"/>
              <w:left w:val="nil"/>
              <w:bottom w:val="single" w:sz="4" w:space="0" w:color="auto"/>
              <w:right w:val="single" w:sz="4" w:space="0" w:color="auto"/>
            </w:tcBorders>
            <w:hideMark/>
          </w:tcPr>
          <w:p w14:paraId="6356AFA2"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(0.272)</w:t>
            </w:r>
          </w:p>
        </w:tc>
      </w:tr>
      <w:tr w:rsidR="003A1A8B" w:rsidRPr="004B506D" w14:paraId="0E44BF90" w14:textId="77777777" w:rsidTr="00A4653D">
        <w:trPr>
          <w:trHeight w:val="253"/>
          <w:jc w:val="center"/>
        </w:trPr>
        <w:tc>
          <w:tcPr>
            <w:tcW w:w="2204" w:type="pct"/>
            <w:tcBorders>
              <w:top w:val="single" w:sz="4" w:space="0" w:color="auto"/>
              <w:left w:val="single" w:sz="4" w:space="0" w:color="auto"/>
              <w:bottom w:val="nil"/>
            </w:tcBorders>
            <w:vAlign w:val="center"/>
            <w:hideMark/>
          </w:tcPr>
          <w:p w14:paraId="0B9D6858" w14:textId="77777777" w:rsidR="003A1A8B" w:rsidRPr="004B506D" w:rsidRDefault="003A1A8B" w:rsidP="000130B6">
            <w:pPr>
              <w:spacing w:line="257" w:lineRule="auto"/>
              <w:rPr>
                <w:rFonts w:ascii="Times New Roman" w:hAnsi="Times New Roman"/>
                <w:lang w:val="en-US" w:eastAsia="de-DE"/>
              </w:rPr>
            </w:pPr>
            <w:r w:rsidRPr="004B506D">
              <w:rPr>
                <w:rFonts w:ascii="Times New Roman" w:hAnsi="Times New Roman"/>
                <w:kern w:val="24"/>
                <w:lang w:val="en-US" w:eastAsia="de-DE"/>
              </w:rPr>
              <w:t>(Home)×(Crowd 1)</w:t>
            </w:r>
          </w:p>
        </w:tc>
        <w:tc>
          <w:tcPr>
            <w:tcW w:w="699" w:type="pct"/>
            <w:tcBorders>
              <w:top w:val="single" w:sz="4" w:space="0" w:color="auto"/>
              <w:left w:val="nil"/>
              <w:bottom w:val="nil"/>
              <w:right w:val="nil"/>
            </w:tcBorders>
            <w:hideMark/>
          </w:tcPr>
          <w:p w14:paraId="30B8B2B7"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-0.174</w:t>
            </w:r>
          </w:p>
        </w:tc>
        <w:tc>
          <w:tcPr>
            <w:tcW w:w="699" w:type="pct"/>
            <w:tcBorders>
              <w:top w:val="single" w:sz="4" w:space="0" w:color="auto"/>
              <w:left w:val="nil"/>
              <w:bottom w:val="nil"/>
              <w:right w:val="nil"/>
            </w:tcBorders>
            <w:hideMark/>
          </w:tcPr>
          <w:p w14:paraId="38ACD98B"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-0.259</w:t>
            </w:r>
          </w:p>
        </w:tc>
        <w:tc>
          <w:tcPr>
            <w:tcW w:w="699" w:type="pct"/>
            <w:tcBorders>
              <w:top w:val="single" w:sz="4" w:space="0" w:color="auto"/>
              <w:left w:val="nil"/>
              <w:bottom w:val="nil"/>
              <w:right w:val="nil"/>
            </w:tcBorders>
            <w:hideMark/>
          </w:tcPr>
          <w:p w14:paraId="5A2272C6"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-0.094</w:t>
            </w:r>
          </w:p>
        </w:tc>
        <w:tc>
          <w:tcPr>
            <w:tcW w:w="699" w:type="pct"/>
            <w:tcBorders>
              <w:top w:val="single" w:sz="4" w:space="0" w:color="auto"/>
              <w:left w:val="nil"/>
              <w:bottom w:val="nil"/>
              <w:right w:val="single" w:sz="4" w:space="0" w:color="auto"/>
            </w:tcBorders>
            <w:hideMark/>
          </w:tcPr>
          <w:p w14:paraId="769A087E"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-0.325</w:t>
            </w:r>
          </w:p>
        </w:tc>
      </w:tr>
      <w:tr w:rsidR="003A1A8B" w:rsidRPr="004B506D" w14:paraId="4DDC2C98" w14:textId="77777777" w:rsidTr="00A4653D">
        <w:trPr>
          <w:trHeight w:val="253"/>
          <w:jc w:val="center"/>
        </w:trPr>
        <w:tc>
          <w:tcPr>
            <w:tcW w:w="2204" w:type="pct"/>
            <w:tcBorders>
              <w:top w:val="nil"/>
              <w:left w:val="single" w:sz="4" w:space="0" w:color="auto"/>
              <w:bottom w:val="single" w:sz="4" w:space="0" w:color="auto"/>
            </w:tcBorders>
            <w:vAlign w:val="center"/>
            <w:hideMark/>
          </w:tcPr>
          <w:p w14:paraId="7E75BF77" w14:textId="77777777" w:rsidR="003A1A8B" w:rsidRPr="004B506D" w:rsidRDefault="003A1A8B" w:rsidP="000130B6">
            <w:pPr>
              <w:spacing w:line="257" w:lineRule="auto"/>
              <w:rPr>
                <w:rFonts w:ascii="Times New Roman" w:hAnsi="Times New Roman"/>
                <w:lang w:val="en-US" w:eastAsia="de-DE"/>
              </w:rPr>
            </w:pPr>
          </w:p>
        </w:tc>
        <w:tc>
          <w:tcPr>
            <w:tcW w:w="699" w:type="pct"/>
            <w:tcBorders>
              <w:top w:val="nil"/>
              <w:left w:val="nil"/>
              <w:bottom w:val="single" w:sz="4" w:space="0" w:color="auto"/>
              <w:right w:val="nil"/>
            </w:tcBorders>
            <w:hideMark/>
          </w:tcPr>
          <w:p w14:paraId="063F355D"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(0.194)</w:t>
            </w:r>
          </w:p>
        </w:tc>
        <w:tc>
          <w:tcPr>
            <w:tcW w:w="699" w:type="pct"/>
            <w:tcBorders>
              <w:top w:val="nil"/>
              <w:left w:val="nil"/>
              <w:bottom w:val="single" w:sz="4" w:space="0" w:color="auto"/>
              <w:right w:val="nil"/>
            </w:tcBorders>
            <w:hideMark/>
          </w:tcPr>
          <w:p w14:paraId="41EEF173"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(0.448)</w:t>
            </w:r>
          </w:p>
        </w:tc>
        <w:tc>
          <w:tcPr>
            <w:tcW w:w="699" w:type="pct"/>
            <w:tcBorders>
              <w:top w:val="nil"/>
              <w:left w:val="nil"/>
              <w:bottom w:val="single" w:sz="4" w:space="0" w:color="auto"/>
              <w:right w:val="nil"/>
            </w:tcBorders>
            <w:hideMark/>
          </w:tcPr>
          <w:p w14:paraId="06B19941"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(0.165)</w:t>
            </w:r>
          </w:p>
        </w:tc>
        <w:tc>
          <w:tcPr>
            <w:tcW w:w="699" w:type="pct"/>
            <w:tcBorders>
              <w:top w:val="nil"/>
              <w:left w:val="nil"/>
              <w:bottom w:val="single" w:sz="4" w:space="0" w:color="auto"/>
              <w:right w:val="single" w:sz="4" w:space="0" w:color="auto"/>
            </w:tcBorders>
            <w:hideMark/>
          </w:tcPr>
          <w:p w14:paraId="6651093C"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(0.392)</w:t>
            </w:r>
          </w:p>
        </w:tc>
      </w:tr>
      <w:tr w:rsidR="003A1A8B" w:rsidRPr="004B506D" w14:paraId="4A892523" w14:textId="77777777" w:rsidTr="00A4653D">
        <w:trPr>
          <w:trHeight w:val="253"/>
          <w:jc w:val="center"/>
        </w:trPr>
        <w:tc>
          <w:tcPr>
            <w:tcW w:w="2204" w:type="pct"/>
            <w:tcBorders>
              <w:top w:val="single" w:sz="4" w:space="0" w:color="auto"/>
              <w:left w:val="single" w:sz="4" w:space="0" w:color="auto"/>
              <w:bottom w:val="nil"/>
            </w:tcBorders>
            <w:vAlign w:val="center"/>
            <w:hideMark/>
          </w:tcPr>
          <w:p w14:paraId="12A7AF58" w14:textId="77777777" w:rsidR="003A1A8B" w:rsidRPr="004B506D" w:rsidRDefault="003A1A8B" w:rsidP="000130B6">
            <w:pPr>
              <w:spacing w:line="257" w:lineRule="auto"/>
              <w:rPr>
                <w:rFonts w:ascii="Times New Roman" w:hAnsi="Times New Roman"/>
                <w:lang w:val="en-US" w:eastAsia="de-DE"/>
              </w:rPr>
            </w:pPr>
            <w:r w:rsidRPr="004B506D">
              <w:rPr>
                <w:rFonts w:ascii="Times New Roman" w:hAnsi="Times New Roman"/>
                <w:kern w:val="24"/>
                <w:lang w:val="en-US" w:eastAsia="de-DE"/>
              </w:rPr>
              <w:t>(Home)×(Ghost games 2)</w:t>
            </w:r>
          </w:p>
        </w:tc>
        <w:tc>
          <w:tcPr>
            <w:tcW w:w="699" w:type="pct"/>
            <w:tcBorders>
              <w:top w:val="single" w:sz="4" w:space="0" w:color="auto"/>
              <w:left w:val="nil"/>
              <w:bottom w:val="nil"/>
              <w:right w:val="nil"/>
            </w:tcBorders>
            <w:hideMark/>
          </w:tcPr>
          <w:p w14:paraId="45FE7A91"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-0.042</w:t>
            </w:r>
          </w:p>
        </w:tc>
        <w:tc>
          <w:tcPr>
            <w:tcW w:w="699" w:type="pct"/>
            <w:tcBorders>
              <w:top w:val="single" w:sz="4" w:space="0" w:color="auto"/>
              <w:left w:val="nil"/>
              <w:bottom w:val="nil"/>
              <w:right w:val="nil"/>
            </w:tcBorders>
            <w:hideMark/>
          </w:tcPr>
          <w:p w14:paraId="4EB0DDF9"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-0.460***</w:t>
            </w:r>
          </w:p>
        </w:tc>
        <w:tc>
          <w:tcPr>
            <w:tcW w:w="699" w:type="pct"/>
            <w:tcBorders>
              <w:top w:val="single" w:sz="4" w:space="0" w:color="auto"/>
              <w:left w:val="nil"/>
              <w:bottom w:val="nil"/>
              <w:right w:val="nil"/>
            </w:tcBorders>
            <w:hideMark/>
          </w:tcPr>
          <w:p w14:paraId="7240765E"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-0.033</w:t>
            </w:r>
          </w:p>
        </w:tc>
        <w:tc>
          <w:tcPr>
            <w:tcW w:w="699" w:type="pct"/>
            <w:tcBorders>
              <w:top w:val="single" w:sz="4" w:space="0" w:color="auto"/>
              <w:left w:val="nil"/>
              <w:bottom w:val="nil"/>
              <w:right w:val="single" w:sz="4" w:space="0" w:color="auto"/>
            </w:tcBorders>
            <w:hideMark/>
          </w:tcPr>
          <w:p w14:paraId="2E09D6FB"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-0.357**</w:t>
            </w:r>
          </w:p>
        </w:tc>
      </w:tr>
      <w:tr w:rsidR="003A1A8B" w:rsidRPr="004B506D" w14:paraId="58AF6D62" w14:textId="77777777" w:rsidTr="00A4653D">
        <w:trPr>
          <w:trHeight w:val="253"/>
          <w:jc w:val="center"/>
        </w:trPr>
        <w:tc>
          <w:tcPr>
            <w:tcW w:w="2204" w:type="pct"/>
            <w:tcBorders>
              <w:top w:val="nil"/>
              <w:left w:val="single" w:sz="4" w:space="0" w:color="auto"/>
              <w:bottom w:val="single" w:sz="4" w:space="0" w:color="auto"/>
            </w:tcBorders>
            <w:vAlign w:val="center"/>
            <w:hideMark/>
          </w:tcPr>
          <w:p w14:paraId="0A629446" w14:textId="77777777" w:rsidR="003A1A8B" w:rsidRPr="004B506D" w:rsidRDefault="003A1A8B" w:rsidP="000130B6">
            <w:pPr>
              <w:spacing w:line="257" w:lineRule="auto"/>
              <w:rPr>
                <w:rFonts w:ascii="Times New Roman" w:hAnsi="Times New Roman"/>
                <w:lang w:val="en-US" w:eastAsia="de-DE"/>
              </w:rPr>
            </w:pPr>
          </w:p>
        </w:tc>
        <w:tc>
          <w:tcPr>
            <w:tcW w:w="699" w:type="pct"/>
            <w:tcBorders>
              <w:top w:val="nil"/>
              <w:left w:val="nil"/>
              <w:bottom w:val="single" w:sz="4" w:space="0" w:color="auto"/>
              <w:right w:val="nil"/>
            </w:tcBorders>
            <w:hideMark/>
          </w:tcPr>
          <w:p w14:paraId="02DEEBC5"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(0.090)</w:t>
            </w:r>
          </w:p>
        </w:tc>
        <w:tc>
          <w:tcPr>
            <w:tcW w:w="699" w:type="pct"/>
            <w:tcBorders>
              <w:top w:val="nil"/>
              <w:left w:val="nil"/>
              <w:bottom w:val="single" w:sz="4" w:space="0" w:color="auto"/>
              <w:right w:val="nil"/>
            </w:tcBorders>
            <w:hideMark/>
          </w:tcPr>
          <w:p w14:paraId="3D0789BB"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(0.170)</w:t>
            </w:r>
          </w:p>
        </w:tc>
        <w:tc>
          <w:tcPr>
            <w:tcW w:w="699" w:type="pct"/>
            <w:tcBorders>
              <w:top w:val="nil"/>
              <w:left w:val="nil"/>
              <w:bottom w:val="single" w:sz="4" w:space="0" w:color="auto"/>
              <w:right w:val="nil"/>
            </w:tcBorders>
            <w:hideMark/>
          </w:tcPr>
          <w:p w14:paraId="653BA85F"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(0.081)</w:t>
            </w:r>
          </w:p>
        </w:tc>
        <w:tc>
          <w:tcPr>
            <w:tcW w:w="699" w:type="pct"/>
            <w:tcBorders>
              <w:top w:val="nil"/>
              <w:left w:val="nil"/>
              <w:bottom w:val="single" w:sz="4" w:space="0" w:color="auto"/>
              <w:right w:val="single" w:sz="4" w:space="0" w:color="auto"/>
            </w:tcBorders>
            <w:hideMark/>
          </w:tcPr>
          <w:p w14:paraId="3CB72266"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(0.142)</w:t>
            </w:r>
          </w:p>
        </w:tc>
      </w:tr>
      <w:tr w:rsidR="003A1A8B" w:rsidRPr="004B506D" w14:paraId="43A1EAA3" w14:textId="77777777" w:rsidTr="00A4653D">
        <w:trPr>
          <w:trHeight w:val="253"/>
          <w:jc w:val="center"/>
        </w:trPr>
        <w:tc>
          <w:tcPr>
            <w:tcW w:w="2204" w:type="pct"/>
            <w:tcBorders>
              <w:top w:val="single" w:sz="4" w:space="0" w:color="auto"/>
              <w:left w:val="single" w:sz="4" w:space="0" w:color="auto"/>
              <w:bottom w:val="nil"/>
            </w:tcBorders>
            <w:vAlign w:val="center"/>
            <w:hideMark/>
          </w:tcPr>
          <w:p w14:paraId="5D0429A2" w14:textId="77777777" w:rsidR="003A1A8B" w:rsidRPr="004B506D" w:rsidRDefault="003A1A8B" w:rsidP="000130B6">
            <w:pPr>
              <w:spacing w:line="257" w:lineRule="auto"/>
              <w:rPr>
                <w:rFonts w:ascii="Times New Roman" w:hAnsi="Times New Roman"/>
                <w:lang w:val="en-US" w:eastAsia="de-DE"/>
              </w:rPr>
            </w:pPr>
            <w:r w:rsidRPr="004B506D">
              <w:rPr>
                <w:rFonts w:ascii="Times New Roman" w:hAnsi="Times New Roman"/>
                <w:kern w:val="24"/>
                <w:lang w:val="en-US" w:eastAsia="de-DE"/>
              </w:rPr>
              <w:t>(Home)×(Crowd 2)</w:t>
            </w:r>
          </w:p>
        </w:tc>
        <w:tc>
          <w:tcPr>
            <w:tcW w:w="699" w:type="pct"/>
            <w:tcBorders>
              <w:top w:val="single" w:sz="4" w:space="0" w:color="auto"/>
              <w:left w:val="nil"/>
              <w:bottom w:val="nil"/>
              <w:right w:val="nil"/>
            </w:tcBorders>
            <w:hideMark/>
          </w:tcPr>
          <w:p w14:paraId="03BE0E50"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0.148</w:t>
            </w:r>
          </w:p>
        </w:tc>
        <w:tc>
          <w:tcPr>
            <w:tcW w:w="699" w:type="pct"/>
            <w:tcBorders>
              <w:top w:val="single" w:sz="4" w:space="0" w:color="auto"/>
              <w:left w:val="nil"/>
              <w:bottom w:val="nil"/>
              <w:right w:val="nil"/>
            </w:tcBorders>
            <w:hideMark/>
          </w:tcPr>
          <w:p w14:paraId="2D37BA1A"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0.084</w:t>
            </w:r>
          </w:p>
        </w:tc>
        <w:tc>
          <w:tcPr>
            <w:tcW w:w="699" w:type="pct"/>
            <w:tcBorders>
              <w:top w:val="single" w:sz="4" w:space="0" w:color="auto"/>
              <w:left w:val="nil"/>
              <w:bottom w:val="nil"/>
              <w:right w:val="nil"/>
            </w:tcBorders>
            <w:hideMark/>
          </w:tcPr>
          <w:p w14:paraId="4DEB4346"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0.148</w:t>
            </w:r>
          </w:p>
        </w:tc>
        <w:tc>
          <w:tcPr>
            <w:tcW w:w="699" w:type="pct"/>
            <w:tcBorders>
              <w:top w:val="single" w:sz="4" w:space="0" w:color="auto"/>
              <w:left w:val="nil"/>
              <w:bottom w:val="nil"/>
              <w:right w:val="single" w:sz="4" w:space="0" w:color="auto"/>
            </w:tcBorders>
            <w:hideMark/>
          </w:tcPr>
          <w:p w14:paraId="5580A760"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0.143</w:t>
            </w:r>
          </w:p>
        </w:tc>
      </w:tr>
      <w:tr w:rsidR="003A1A8B" w:rsidRPr="004B506D" w14:paraId="49239F37" w14:textId="77777777" w:rsidTr="00A4653D">
        <w:trPr>
          <w:trHeight w:val="253"/>
          <w:jc w:val="center"/>
        </w:trPr>
        <w:tc>
          <w:tcPr>
            <w:tcW w:w="2204" w:type="pct"/>
            <w:tcBorders>
              <w:top w:val="nil"/>
              <w:left w:val="single" w:sz="4" w:space="0" w:color="auto"/>
              <w:bottom w:val="single" w:sz="4" w:space="0" w:color="auto"/>
            </w:tcBorders>
            <w:vAlign w:val="center"/>
          </w:tcPr>
          <w:p w14:paraId="35B3441C" w14:textId="77777777" w:rsidR="003A1A8B" w:rsidRPr="004B506D" w:rsidRDefault="003A1A8B" w:rsidP="000130B6">
            <w:pPr>
              <w:spacing w:line="257" w:lineRule="auto"/>
              <w:rPr>
                <w:kern w:val="24"/>
                <w:lang w:val="en-US" w:eastAsia="de-DE"/>
              </w:rPr>
            </w:pPr>
          </w:p>
        </w:tc>
        <w:tc>
          <w:tcPr>
            <w:tcW w:w="699" w:type="pct"/>
            <w:tcBorders>
              <w:top w:val="nil"/>
              <w:left w:val="nil"/>
              <w:bottom w:val="single" w:sz="4" w:space="0" w:color="auto"/>
              <w:right w:val="nil"/>
            </w:tcBorders>
          </w:tcPr>
          <w:p w14:paraId="3948B84B"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(0.129)</w:t>
            </w:r>
          </w:p>
        </w:tc>
        <w:tc>
          <w:tcPr>
            <w:tcW w:w="699" w:type="pct"/>
            <w:tcBorders>
              <w:top w:val="nil"/>
              <w:left w:val="nil"/>
              <w:bottom w:val="single" w:sz="4" w:space="0" w:color="auto"/>
              <w:right w:val="nil"/>
            </w:tcBorders>
          </w:tcPr>
          <w:p w14:paraId="35D2F215"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(0.262)</w:t>
            </w:r>
          </w:p>
        </w:tc>
        <w:tc>
          <w:tcPr>
            <w:tcW w:w="699" w:type="pct"/>
            <w:tcBorders>
              <w:top w:val="nil"/>
              <w:left w:val="nil"/>
              <w:bottom w:val="single" w:sz="4" w:space="0" w:color="auto"/>
              <w:right w:val="nil"/>
            </w:tcBorders>
          </w:tcPr>
          <w:p w14:paraId="789DEB7D"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(0.118)</w:t>
            </w:r>
          </w:p>
        </w:tc>
        <w:tc>
          <w:tcPr>
            <w:tcW w:w="699" w:type="pct"/>
            <w:tcBorders>
              <w:top w:val="nil"/>
              <w:left w:val="nil"/>
              <w:bottom w:val="single" w:sz="4" w:space="0" w:color="auto"/>
              <w:right w:val="single" w:sz="4" w:space="0" w:color="auto"/>
            </w:tcBorders>
          </w:tcPr>
          <w:p w14:paraId="5D600EC6"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(0.225)</w:t>
            </w:r>
          </w:p>
        </w:tc>
      </w:tr>
      <w:tr w:rsidR="003A1A8B" w:rsidRPr="004B506D" w14:paraId="7006FCFB" w14:textId="77777777" w:rsidTr="00A4653D">
        <w:trPr>
          <w:trHeight w:val="253"/>
          <w:jc w:val="center"/>
        </w:trPr>
        <w:tc>
          <w:tcPr>
            <w:tcW w:w="2204" w:type="pct"/>
            <w:tcBorders>
              <w:left w:val="single" w:sz="4" w:space="0" w:color="auto"/>
              <w:bottom w:val="nil"/>
            </w:tcBorders>
            <w:vAlign w:val="center"/>
          </w:tcPr>
          <w:p w14:paraId="500EE840" w14:textId="77777777" w:rsidR="003A1A8B" w:rsidRPr="004B506D" w:rsidRDefault="003A1A8B" w:rsidP="000130B6">
            <w:pPr>
              <w:spacing w:line="257" w:lineRule="auto"/>
              <w:rPr>
                <w:kern w:val="24"/>
                <w:lang w:val="en-US" w:eastAsia="de-DE"/>
              </w:rPr>
            </w:pPr>
            <w:r w:rsidRPr="004B506D">
              <w:rPr>
                <w:rFonts w:ascii="Times New Roman" w:hAnsi="Times New Roman"/>
                <w:kern w:val="24"/>
                <w:lang w:val="en-US" w:eastAsia="de-DE"/>
              </w:rPr>
              <w:t>(Home)×(Restrictions)</w:t>
            </w:r>
          </w:p>
        </w:tc>
        <w:tc>
          <w:tcPr>
            <w:tcW w:w="699" w:type="pct"/>
            <w:tcBorders>
              <w:top w:val="nil"/>
              <w:left w:val="nil"/>
              <w:bottom w:val="nil"/>
              <w:right w:val="nil"/>
            </w:tcBorders>
          </w:tcPr>
          <w:p w14:paraId="66F0BDA8"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0.000</w:t>
            </w:r>
          </w:p>
        </w:tc>
        <w:tc>
          <w:tcPr>
            <w:tcW w:w="699" w:type="pct"/>
            <w:tcBorders>
              <w:top w:val="nil"/>
              <w:left w:val="nil"/>
              <w:bottom w:val="nil"/>
              <w:right w:val="nil"/>
            </w:tcBorders>
          </w:tcPr>
          <w:p w14:paraId="3CA8D124"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0.229</w:t>
            </w:r>
          </w:p>
        </w:tc>
        <w:tc>
          <w:tcPr>
            <w:tcW w:w="699" w:type="pct"/>
            <w:tcBorders>
              <w:top w:val="nil"/>
              <w:left w:val="nil"/>
              <w:bottom w:val="nil"/>
              <w:right w:val="nil"/>
            </w:tcBorders>
          </w:tcPr>
          <w:p w14:paraId="336C1644"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-0.040</w:t>
            </w:r>
          </w:p>
        </w:tc>
        <w:tc>
          <w:tcPr>
            <w:tcW w:w="699" w:type="pct"/>
            <w:tcBorders>
              <w:top w:val="nil"/>
              <w:left w:val="nil"/>
              <w:bottom w:val="nil"/>
              <w:right w:val="single" w:sz="4" w:space="0" w:color="auto"/>
            </w:tcBorders>
          </w:tcPr>
          <w:p w14:paraId="549EED6B"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0.143</w:t>
            </w:r>
          </w:p>
        </w:tc>
      </w:tr>
      <w:tr w:rsidR="003A1A8B" w:rsidRPr="004B506D" w14:paraId="49951703" w14:textId="77777777" w:rsidTr="00A4653D">
        <w:trPr>
          <w:trHeight w:val="253"/>
          <w:jc w:val="center"/>
        </w:trPr>
        <w:tc>
          <w:tcPr>
            <w:tcW w:w="2204" w:type="pct"/>
            <w:tcBorders>
              <w:top w:val="nil"/>
              <w:left w:val="single" w:sz="4" w:space="0" w:color="auto"/>
              <w:bottom w:val="single" w:sz="4" w:space="0" w:color="auto"/>
            </w:tcBorders>
            <w:vAlign w:val="center"/>
          </w:tcPr>
          <w:p w14:paraId="57242497" w14:textId="77777777" w:rsidR="003A1A8B" w:rsidRPr="004B506D" w:rsidRDefault="003A1A8B" w:rsidP="000130B6">
            <w:pPr>
              <w:spacing w:line="257" w:lineRule="auto"/>
              <w:rPr>
                <w:kern w:val="24"/>
                <w:lang w:val="en-US" w:eastAsia="de-DE"/>
              </w:rPr>
            </w:pPr>
          </w:p>
        </w:tc>
        <w:tc>
          <w:tcPr>
            <w:tcW w:w="699" w:type="pct"/>
            <w:tcBorders>
              <w:top w:val="nil"/>
              <w:left w:val="nil"/>
              <w:bottom w:val="single" w:sz="4" w:space="0" w:color="auto"/>
              <w:right w:val="nil"/>
            </w:tcBorders>
          </w:tcPr>
          <w:p w14:paraId="209C94FE"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(0.155)</w:t>
            </w:r>
          </w:p>
        </w:tc>
        <w:tc>
          <w:tcPr>
            <w:tcW w:w="699" w:type="pct"/>
            <w:tcBorders>
              <w:top w:val="nil"/>
              <w:left w:val="nil"/>
              <w:bottom w:val="single" w:sz="4" w:space="0" w:color="auto"/>
              <w:right w:val="nil"/>
            </w:tcBorders>
          </w:tcPr>
          <w:p w14:paraId="320C8979"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(0.332)</w:t>
            </w:r>
          </w:p>
        </w:tc>
        <w:tc>
          <w:tcPr>
            <w:tcW w:w="699" w:type="pct"/>
            <w:tcBorders>
              <w:top w:val="nil"/>
              <w:left w:val="nil"/>
              <w:bottom w:val="single" w:sz="4" w:space="0" w:color="auto"/>
              <w:right w:val="nil"/>
            </w:tcBorders>
          </w:tcPr>
          <w:p w14:paraId="2602BF73"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(0.145)</w:t>
            </w:r>
          </w:p>
        </w:tc>
        <w:tc>
          <w:tcPr>
            <w:tcW w:w="699" w:type="pct"/>
            <w:tcBorders>
              <w:top w:val="nil"/>
              <w:left w:val="nil"/>
              <w:bottom w:val="single" w:sz="4" w:space="0" w:color="auto"/>
              <w:right w:val="single" w:sz="4" w:space="0" w:color="auto"/>
            </w:tcBorders>
          </w:tcPr>
          <w:p w14:paraId="5277661C"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(0.330)</w:t>
            </w:r>
          </w:p>
        </w:tc>
      </w:tr>
      <w:tr w:rsidR="003A1A8B" w:rsidRPr="004B506D" w14:paraId="1E68B675" w14:textId="77777777" w:rsidTr="00A4653D">
        <w:trPr>
          <w:trHeight w:val="253"/>
          <w:jc w:val="center"/>
        </w:trPr>
        <w:tc>
          <w:tcPr>
            <w:tcW w:w="2204" w:type="pct"/>
            <w:tcBorders>
              <w:top w:val="single" w:sz="4" w:space="0" w:color="auto"/>
              <w:left w:val="single" w:sz="4" w:space="0" w:color="auto"/>
              <w:bottom w:val="nil"/>
            </w:tcBorders>
            <w:vAlign w:val="center"/>
          </w:tcPr>
          <w:p w14:paraId="77A0BBEF" w14:textId="77777777" w:rsidR="003A1A8B" w:rsidRPr="004B506D" w:rsidRDefault="003A1A8B" w:rsidP="000130B6">
            <w:pPr>
              <w:spacing w:line="257" w:lineRule="auto"/>
              <w:rPr>
                <w:kern w:val="24"/>
                <w:lang w:val="en-US" w:eastAsia="de-DE"/>
              </w:rPr>
            </w:pPr>
            <w:r w:rsidRPr="004B506D">
              <w:rPr>
                <w:rFonts w:ascii="Times New Roman" w:hAnsi="Times New Roman"/>
                <w:kern w:val="24"/>
                <w:lang w:val="en-US" w:eastAsia="de-DE"/>
              </w:rPr>
              <w:t>(Home)×(Crowd 3)</w:t>
            </w:r>
          </w:p>
        </w:tc>
        <w:tc>
          <w:tcPr>
            <w:tcW w:w="699" w:type="pct"/>
            <w:tcBorders>
              <w:top w:val="single" w:sz="4" w:space="0" w:color="auto"/>
              <w:left w:val="nil"/>
              <w:bottom w:val="nil"/>
              <w:right w:val="nil"/>
            </w:tcBorders>
          </w:tcPr>
          <w:p w14:paraId="6C56A49A"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0.025</w:t>
            </w:r>
          </w:p>
        </w:tc>
        <w:tc>
          <w:tcPr>
            <w:tcW w:w="699" w:type="pct"/>
            <w:tcBorders>
              <w:top w:val="single" w:sz="4" w:space="0" w:color="auto"/>
              <w:left w:val="nil"/>
              <w:bottom w:val="nil"/>
              <w:right w:val="nil"/>
            </w:tcBorders>
          </w:tcPr>
          <w:p w14:paraId="52F58D9F"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0.270</w:t>
            </w:r>
          </w:p>
        </w:tc>
        <w:tc>
          <w:tcPr>
            <w:tcW w:w="699" w:type="pct"/>
            <w:tcBorders>
              <w:top w:val="single" w:sz="4" w:space="0" w:color="auto"/>
              <w:left w:val="nil"/>
              <w:bottom w:val="nil"/>
              <w:right w:val="nil"/>
            </w:tcBorders>
          </w:tcPr>
          <w:p w14:paraId="3146F956"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0.004</w:t>
            </w:r>
          </w:p>
        </w:tc>
        <w:tc>
          <w:tcPr>
            <w:tcW w:w="699" w:type="pct"/>
            <w:tcBorders>
              <w:top w:val="single" w:sz="4" w:space="0" w:color="auto"/>
              <w:left w:val="nil"/>
              <w:bottom w:val="nil"/>
              <w:right w:val="single" w:sz="4" w:space="0" w:color="auto"/>
            </w:tcBorders>
          </w:tcPr>
          <w:p w14:paraId="0AD8134A"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0.191</w:t>
            </w:r>
          </w:p>
        </w:tc>
      </w:tr>
      <w:tr w:rsidR="003A1A8B" w:rsidRPr="004B506D" w14:paraId="5A7624BB" w14:textId="77777777" w:rsidTr="00A4653D">
        <w:trPr>
          <w:trHeight w:val="253"/>
          <w:jc w:val="center"/>
        </w:trPr>
        <w:tc>
          <w:tcPr>
            <w:tcW w:w="2204" w:type="pct"/>
            <w:tcBorders>
              <w:top w:val="nil"/>
              <w:left w:val="single" w:sz="4" w:space="0" w:color="auto"/>
              <w:bottom w:val="single" w:sz="4" w:space="0" w:color="auto"/>
            </w:tcBorders>
            <w:vAlign w:val="center"/>
          </w:tcPr>
          <w:p w14:paraId="322C5F4D" w14:textId="77777777" w:rsidR="003A1A8B" w:rsidRPr="004B506D" w:rsidRDefault="003A1A8B" w:rsidP="000130B6">
            <w:pPr>
              <w:spacing w:line="257" w:lineRule="auto"/>
              <w:rPr>
                <w:kern w:val="24"/>
                <w:lang w:val="en-US" w:eastAsia="de-DE"/>
              </w:rPr>
            </w:pPr>
          </w:p>
        </w:tc>
        <w:tc>
          <w:tcPr>
            <w:tcW w:w="699" w:type="pct"/>
            <w:tcBorders>
              <w:top w:val="nil"/>
              <w:left w:val="nil"/>
              <w:bottom w:val="single" w:sz="4" w:space="0" w:color="auto"/>
              <w:right w:val="nil"/>
            </w:tcBorders>
          </w:tcPr>
          <w:p w14:paraId="6B50DAAC"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(0.121)</w:t>
            </w:r>
          </w:p>
        </w:tc>
        <w:tc>
          <w:tcPr>
            <w:tcW w:w="699" w:type="pct"/>
            <w:tcBorders>
              <w:top w:val="nil"/>
              <w:left w:val="nil"/>
              <w:bottom w:val="single" w:sz="4" w:space="0" w:color="auto"/>
              <w:right w:val="nil"/>
            </w:tcBorders>
          </w:tcPr>
          <w:p w14:paraId="17E1E030"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(0.242)</w:t>
            </w:r>
          </w:p>
        </w:tc>
        <w:tc>
          <w:tcPr>
            <w:tcW w:w="699" w:type="pct"/>
            <w:tcBorders>
              <w:top w:val="nil"/>
              <w:left w:val="nil"/>
              <w:bottom w:val="single" w:sz="4" w:space="0" w:color="auto"/>
              <w:right w:val="nil"/>
            </w:tcBorders>
          </w:tcPr>
          <w:p w14:paraId="4F6253E6"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(0.111)</w:t>
            </w:r>
          </w:p>
        </w:tc>
        <w:tc>
          <w:tcPr>
            <w:tcW w:w="699" w:type="pct"/>
            <w:tcBorders>
              <w:top w:val="nil"/>
              <w:left w:val="nil"/>
              <w:bottom w:val="single" w:sz="4" w:space="0" w:color="auto"/>
              <w:right w:val="single" w:sz="4" w:space="0" w:color="auto"/>
            </w:tcBorders>
          </w:tcPr>
          <w:p w14:paraId="0A397CD1"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(0.227)</w:t>
            </w:r>
          </w:p>
        </w:tc>
      </w:tr>
      <w:tr w:rsidR="003A1A8B" w:rsidRPr="004B506D" w14:paraId="3825014F" w14:textId="77777777" w:rsidTr="00A4653D">
        <w:trPr>
          <w:trHeight w:val="253"/>
          <w:jc w:val="center"/>
        </w:trPr>
        <w:tc>
          <w:tcPr>
            <w:tcW w:w="2204" w:type="pct"/>
            <w:tcBorders>
              <w:top w:val="single" w:sz="4" w:space="0" w:color="auto"/>
              <w:left w:val="single" w:sz="4" w:space="0" w:color="auto"/>
              <w:bottom w:val="nil"/>
            </w:tcBorders>
            <w:vAlign w:val="center"/>
          </w:tcPr>
          <w:p w14:paraId="016C0CBA" w14:textId="77777777" w:rsidR="003A1A8B" w:rsidRPr="004B506D" w:rsidRDefault="003A1A8B" w:rsidP="000130B6">
            <w:pPr>
              <w:spacing w:line="257" w:lineRule="auto"/>
              <w:rPr>
                <w:kern w:val="24"/>
                <w:lang w:val="en-US" w:eastAsia="de-DE"/>
              </w:rPr>
            </w:pPr>
            <w:r w:rsidRPr="004B506D">
              <w:rPr>
                <w:rFonts w:ascii="Times New Roman" w:hAnsi="Times New Roman"/>
                <w:kern w:val="24"/>
                <w:lang w:val="en-US" w:eastAsia="de-DE"/>
              </w:rPr>
              <w:t>(Home)×(Ghost games 1)×(#Matchday)</w:t>
            </w:r>
          </w:p>
        </w:tc>
        <w:tc>
          <w:tcPr>
            <w:tcW w:w="699" w:type="pct"/>
            <w:tcBorders>
              <w:top w:val="single" w:sz="4" w:space="0" w:color="auto"/>
              <w:bottom w:val="nil"/>
            </w:tcBorders>
            <w:vAlign w:val="center"/>
          </w:tcPr>
          <w:p w14:paraId="2930F98A" w14:textId="77777777" w:rsidR="003A1A8B" w:rsidRPr="004B506D" w:rsidRDefault="003A1A8B" w:rsidP="000130B6">
            <w:pPr>
              <w:spacing w:line="257" w:lineRule="auto"/>
              <w:jc w:val="center"/>
              <w:rPr>
                <w:lang w:val="en-US" w:eastAsia="de-DE"/>
              </w:rPr>
            </w:pPr>
          </w:p>
        </w:tc>
        <w:tc>
          <w:tcPr>
            <w:tcW w:w="699" w:type="pct"/>
            <w:tcBorders>
              <w:top w:val="single" w:sz="4" w:space="0" w:color="auto"/>
              <w:left w:val="nil"/>
              <w:bottom w:val="nil"/>
              <w:right w:val="nil"/>
            </w:tcBorders>
          </w:tcPr>
          <w:p w14:paraId="56E1DEED"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0.147**</w:t>
            </w:r>
          </w:p>
        </w:tc>
        <w:tc>
          <w:tcPr>
            <w:tcW w:w="699" w:type="pct"/>
            <w:tcBorders>
              <w:top w:val="single" w:sz="4" w:space="0" w:color="auto"/>
              <w:bottom w:val="nil"/>
            </w:tcBorders>
            <w:vAlign w:val="center"/>
          </w:tcPr>
          <w:p w14:paraId="32320D7E" w14:textId="77777777" w:rsidR="003A1A8B" w:rsidRPr="004B506D" w:rsidRDefault="003A1A8B" w:rsidP="000130B6">
            <w:pPr>
              <w:spacing w:line="257" w:lineRule="auto"/>
              <w:jc w:val="center"/>
              <w:rPr>
                <w:lang w:val="en-US" w:eastAsia="de-DE"/>
              </w:rPr>
            </w:pPr>
          </w:p>
        </w:tc>
        <w:tc>
          <w:tcPr>
            <w:tcW w:w="699" w:type="pct"/>
            <w:tcBorders>
              <w:top w:val="single" w:sz="4" w:space="0" w:color="auto"/>
              <w:left w:val="nil"/>
              <w:bottom w:val="nil"/>
              <w:right w:val="single" w:sz="4" w:space="0" w:color="auto"/>
            </w:tcBorders>
          </w:tcPr>
          <w:p w14:paraId="453C5F68"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0.095*</w:t>
            </w:r>
          </w:p>
        </w:tc>
      </w:tr>
      <w:tr w:rsidR="003A1A8B" w:rsidRPr="004B506D" w14:paraId="2C5A5853" w14:textId="77777777" w:rsidTr="00A4653D">
        <w:trPr>
          <w:trHeight w:val="253"/>
          <w:jc w:val="center"/>
        </w:trPr>
        <w:tc>
          <w:tcPr>
            <w:tcW w:w="2204" w:type="pct"/>
            <w:tcBorders>
              <w:top w:val="nil"/>
              <w:left w:val="single" w:sz="4" w:space="0" w:color="auto"/>
              <w:bottom w:val="single" w:sz="4" w:space="0" w:color="auto"/>
            </w:tcBorders>
            <w:vAlign w:val="center"/>
          </w:tcPr>
          <w:p w14:paraId="7EAFF615" w14:textId="77777777" w:rsidR="003A1A8B" w:rsidRPr="004B506D" w:rsidRDefault="003A1A8B" w:rsidP="000130B6">
            <w:pPr>
              <w:spacing w:line="257" w:lineRule="auto"/>
              <w:rPr>
                <w:kern w:val="24"/>
                <w:lang w:val="en-US" w:eastAsia="de-DE"/>
              </w:rPr>
            </w:pPr>
          </w:p>
        </w:tc>
        <w:tc>
          <w:tcPr>
            <w:tcW w:w="699" w:type="pct"/>
            <w:tcBorders>
              <w:top w:val="nil"/>
              <w:bottom w:val="single" w:sz="4" w:space="0" w:color="auto"/>
            </w:tcBorders>
            <w:vAlign w:val="center"/>
          </w:tcPr>
          <w:p w14:paraId="3F808149" w14:textId="77777777" w:rsidR="003A1A8B" w:rsidRPr="004B506D" w:rsidRDefault="003A1A8B" w:rsidP="000130B6">
            <w:pPr>
              <w:spacing w:line="257" w:lineRule="auto"/>
              <w:jc w:val="center"/>
              <w:rPr>
                <w:lang w:val="en-US" w:eastAsia="de-DE"/>
              </w:rPr>
            </w:pPr>
          </w:p>
        </w:tc>
        <w:tc>
          <w:tcPr>
            <w:tcW w:w="699" w:type="pct"/>
            <w:tcBorders>
              <w:top w:val="nil"/>
              <w:left w:val="nil"/>
              <w:bottom w:val="single" w:sz="4" w:space="0" w:color="auto"/>
              <w:right w:val="nil"/>
            </w:tcBorders>
          </w:tcPr>
          <w:p w14:paraId="3FEC9886"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(0.058)</w:t>
            </w:r>
          </w:p>
        </w:tc>
        <w:tc>
          <w:tcPr>
            <w:tcW w:w="699" w:type="pct"/>
            <w:tcBorders>
              <w:top w:val="nil"/>
              <w:bottom w:val="single" w:sz="4" w:space="0" w:color="auto"/>
            </w:tcBorders>
            <w:vAlign w:val="center"/>
          </w:tcPr>
          <w:p w14:paraId="72A41FB3" w14:textId="77777777" w:rsidR="003A1A8B" w:rsidRPr="004B506D" w:rsidRDefault="003A1A8B" w:rsidP="000130B6">
            <w:pPr>
              <w:spacing w:line="257" w:lineRule="auto"/>
              <w:jc w:val="center"/>
              <w:rPr>
                <w:lang w:val="en-US" w:eastAsia="de-DE"/>
              </w:rPr>
            </w:pPr>
          </w:p>
        </w:tc>
        <w:tc>
          <w:tcPr>
            <w:tcW w:w="699" w:type="pct"/>
            <w:tcBorders>
              <w:top w:val="nil"/>
              <w:left w:val="nil"/>
              <w:bottom w:val="single" w:sz="4" w:space="0" w:color="auto"/>
              <w:right w:val="single" w:sz="4" w:space="0" w:color="auto"/>
            </w:tcBorders>
          </w:tcPr>
          <w:p w14:paraId="1D60F9C2"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(0.051)</w:t>
            </w:r>
          </w:p>
        </w:tc>
      </w:tr>
      <w:tr w:rsidR="003A1A8B" w:rsidRPr="004B506D" w14:paraId="5913469F" w14:textId="77777777" w:rsidTr="00A4653D">
        <w:trPr>
          <w:trHeight w:val="253"/>
          <w:jc w:val="center"/>
        </w:trPr>
        <w:tc>
          <w:tcPr>
            <w:tcW w:w="2204" w:type="pct"/>
            <w:tcBorders>
              <w:top w:val="single" w:sz="4" w:space="0" w:color="auto"/>
              <w:left w:val="single" w:sz="4" w:space="0" w:color="auto"/>
              <w:bottom w:val="nil"/>
            </w:tcBorders>
            <w:vAlign w:val="center"/>
          </w:tcPr>
          <w:p w14:paraId="20FB419E" w14:textId="77777777" w:rsidR="003A1A8B" w:rsidRPr="004B506D" w:rsidRDefault="003A1A8B" w:rsidP="000130B6">
            <w:pPr>
              <w:spacing w:line="257" w:lineRule="auto"/>
              <w:rPr>
                <w:kern w:val="24"/>
                <w:lang w:val="en-US" w:eastAsia="de-DE"/>
              </w:rPr>
            </w:pPr>
            <w:r w:rsidRPr="004B506D">
              <w:rPr>
                <w:rFonts w:ascii="Times New Roman" w:hAnsi="Times New Roman"/>
                <w:kern w:val="24"/>
                <w:lang w:val="en-US" w:eastAsia="de-DE"/>
              </w:rPr>
              <w:t>(Home)×(Crowd 1)×(#Matchday)</w:t>
            </w:r>
          </w:p>
        </w:tc>
        <w:tc>
          <w:tcPr>
            <w:tcW w:w="699" w:type="pct"/>
            <w:tcBorders>
              <w:top w:val="single" w:sz="4" w:space="0" w:color="auto"/>
              <w:bottom w:val="nil"/>
            </w:tcBorders>
            <w:vAlign w:val="center"/>
          </w:tcPr>
          <w:p w14:paraId="62111F97" w14:textId="77777777" w:rsidR="003A1A8B" w:rsidRPr="004B506D" w:rsidRDefault="003A1A8B" w:rsidP="000130B6">
            <w:pPr>
              <w:spacing w:line="257" w:lineRule="auto"/>
              <w:jc w:val="center"/>
              <w:rPr>
                <w:lang w:val="en-US" w:eastAsia="de-DE"/>
              </w:rPr>
            </w:pPr>
          </w:p>
        </w:tc>
        <w:tc>
          <w:tcPr>
            <w:tcW w:w="699" w:type="pct"/>
            <w:tcBorders>
              <w:top w:val="single" w:sz="4" w:space="0" w:color="auto"/>
              <w:left w:val="nil"/>
              <w:bottom w:val="nil"/>
              <w:right w:val="nil"/>
            </w:tcBorders>
          </w:tcPr>
          <w:p w14:paraId="45F5D1DA"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0.028</w:t>
            </w:r>
          </w:p>
        </w:tc>
        <w:tc>
          <w:tcPr>
            <w:tcW w:w="699" w:type="pct"/>
            <w:tcBorders>
              <w:top w:val="single" w:sz="4" w:space="0" w:color="auto"/>
              <w:bottom w:val="nil"/>
            </w:tcBorders>
            <w:vAlign w:val="center"/>
          </w:tcPr>
          <w:p w14:paraId="0280648D" w14:textId="77777777" w:rsidR="003A1A8B" w:rsidRPr="004B506D" w:rsidRDefault="003A1A8B" w:rsidP="000130B6">
            <w:pPr>
              <w:spacing w:line="257" w:lineRule="auto"/>
              <w:jc w:val="center"/>
              <w:rPr>
                <w:lang w:val="en-US" w:eastAsia="de-DE"/>
              </w:rPr>
            </w:pPr>
          </w:p>
        </w:tc>
        <w:tc>
          <w:tcPr>
            <w:tcW w:w="699" w:type="pct"/>
            <w:tcBorders>
              <w:top w:val="single" w:sz="4" w:space="0" w:color="auto"/>
              <w:left w:val="nil"/>
              <w:bottom w:val="nil"/>
              <w:right w:val="single" w:sz="4" w:space="0" w:color="auto"/>
            </w:tcBorders>
          </w:tcPr>
          <w:p w14:paraId="129E2C39"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0.077</w:t>
            </w:r>
          </w:p>
        </w:tc>
      </w:tr>
      <w:tr w:rsidR="003A1A8B" w:rsidRPr="004B506D" w14:paraId="4E7BBCC1" w14:textId="77777777" w:rsidTr="00A4653D">
        <w:trPr>
          <w:trHeight w:val="253"/>
          <w:jc w:val="center"/>
        </w:trPr>
        <w:tc>
          <w:tcPr>
            <w:tcW w:w="2204" w:type="pct"/>
            <w:tcBorders>
              <w:top w:val="nil"/>
              <w:left w:val="single" w:sz="4" w:space="0" w:color="auto"/>
              <w:bottom w:val="single" w:sz="4" w:space="0" w:color="auto"/>
            </w:tcBorders>
            <w:vAlign w:val="center"/>
          </w:tcPr>
          <w:p w14:paraId="53893048" w14:textId="77777777" w:rsidR="003A1A8B" w:rsidRPr="004B506D" w:rsidRDefault="003A1A8B" w:rsidP="000130B6">
            <w:pPr>
              <w:spacing w:line="257" w:lineRule="auto"/>
              <w:rPr>
                <w:kern w:val="24"/>
                <w:lang w:val="en-US" w:eastAsia="de-DE"/>
              </w:rPr>
            </w:pPr>
          </w:p>
        </w:tc>
        <w:tc>
          <w:tcPr>
            <w:tcW w:w="699" w:type="pct"/>
            <w:tcBorders>
              <w:top w:val="nil"/>
              <w:bottom w:val="single" w:sz="4" w:space="0" w:color="auto"/>
            </w:tcBorders>
            <w:vAlign w:val="center"/>
          </w:tcPr>
          <w:p w14:paraId="510E10EC" w14:textId="77777777" w:rsidR="003A1A8B" w:rsidRPr="004B506D" w:rsidRDefault="003A1A8B" w:rsidP="000130B6">
            <w:pPr>
              <w:spacing w:line="257" w:lineRule="auto"/>
              <w:jc w:val="center"/>
              <w:rPr>
                <w:lang w:val="en-US" w:eastAsia="de-DE"/>
              </w:rPr>
            </w:pPr>
          </w:p>
        </w:tc>
        <w:tc>
          <w:tcPr>
            <w:tcW w:w="699" w:type="pct"/>
            <w:tcBorders>
              <w:top w:val="nil"/>
              <w:left w:val="nil"/>
              <w:bottom w:val="single" w:sz="4" w:space="0" w:color="auto"/>
              <w:right w:val="nil"/>
            </w:tcBorders>
          </w:tcPr>
          <w:p w14:paraId="23AC149D"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(0.133)</w:t>
            </w:r>
          </w:p>
        </w:tc>
        <w:tc>
          <w:tcPr>
            <w:tcW w:w="699" w:type="pct"/>
            <w:tcBorders>
              <w:top w:val="nil"/>
              <w:bottom w:val="single" w:sz="4" w:space="0" w:color="auto"/>
            </w:tcBorders>
            <w:vAlign w:val="center"/>
          </w:tcPr>
          <w:p w14:paraId="1B9F8D93" w14:textId="77777777" w:rsidR="003A1A8B" w:rsidRPr="004B506D" w:rsidRDefault="003A1A8B" w:rsidP="000130B6">
            <w:pPr>
              <w:spacing w:line="257" w:lineRule="auto"/>
              <w:jc w:val="center"/>
              <w:rPr>
                <w:lang w:val="en-US" w:eastAsia="de-DE"/>
              </w:rPr>
            </w:pPr>
          </w:p>
        </w:tc>
        <w:tc>
          <w:tcPr>
            <w:tcW w:w="699" w:type="pct"/>
            <w:tcBorders>
              <w:top w:val="nil"/>
              <w:left w:val="nil"/>
              <w:bottom w:val="single" w:sz="4" w:space="0" w:color="auto"/>
              <w:right w:val="single" w:sz="4" w:space="0" w:color="auto"/>
            </w:tcBorders>
          </w:tcPr>
          <w:p w14:paraId="5306FF44"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(0.113)</w:t>
            </w:r>
          </w:p>
        </w:tc>
      </w:tr>
      <w:tr w:rsidR="003A1A8B" w:rsidRPr="004B506D" w14:paraId="59934A2C" w14:textId="77777777" w:rsidTr="00A4653D">
        <w:trPr>
          <w:trHeight w:val="253"/>
          <w:jc w:val="center"/>
        </w:trPr>
        <w:tc>
          <w:tcPr>
            <w:tcW w:w="2204" w:type="pct"/>
            <w:tcBorders>
              <w:top w:val="single" w:sz="4" w:space="0" w:color="auto"/>
              <w:left w:val="single" w:sz="4" w:space="0" w:color="auto"/>
              <w:bottom w:val="nil"/>
            </w:tcBorders>
            <w:vAlign w:val="center"/>
          </w:tcPr>
          <w:p w14:paraId="7C0504E9" w14:textId="77777777" w:rsidR="003A1A8B" w:rsidRPr="004B506D" w:rsidRDefault="003A1A8B" w:rsidP="000130B6">
            <w:pPr>
              <w:spacing w:line="257" w:lineRule="auto"/>
              <w:rPr>
                <w:kern w:val="24"/>
                <w:lang w:val="en-US" w:eastAsia="de-DE"/>
              </w:rPr>
            </w:pPr>
            <w:r w:rsidRPr="004B506D">
              <w:rPr>
                <w:rFonts w:ascii="Times New Roman" w:hAnsi="Times New Roman"/>
                <w:kern w:val="24"/>
                <w:lang w:val="en-US" w:eastAsia="de-DE"/>
              </w:rPr>
              <w:t>(Home)×(Ghost games 2)×(#Matchday)</w:t>
            </w:r>
          </w:p>
        </w:tc>
        <w:tc>
          <w:tcPr>
            <w:tcW w:w="699" w:type="pct"/>
            <w:tcBorders>
              <w:top w:val="single" w:sz="4" w:space="0" w:color="auto"/>
              <w:bottom w:val="nil"/>
            </w:tcBorders>
            <w:vAlign w:val="center"/>
          </w:tcPr>
          <w:p w14:paraId="679A65D0" w14:textId="77777777" w:rsidR="003A1A8B" w:rsidRPr="004B506D" w:rsidRDefault="003A1A8B" w:rsidP="000130B6">
            <w:pPr>
              <w:spacing w:line="257" w:lineRule="auto"/>
              <w:jc w:val="center"/>
              <w:rPr>
                <w:lang w:val="en-US" w:eastAsia="de-DE"/>
              </w:rPr>
            </w:pPr>
          </w:p>
        </w:tc>
        <w:tc>
          <w:tcPr>
            <w:tcW w:w="699" w:type="pct"/>
            <w:tcBorders>
              <w:top w:val="single" w:sz="4" w:space="0" w:color="auto"/>
              <w:left w:val="nil"/>
              <w:bottom w:val="nil"/>
              <w:right w:val="nil"/>
            </w:tcBorders>
          </w:tcPr>
          <w:p w14:paraId="2940D07A"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0.028***</w:t>
            </w:r>
          </w:p>
        </w:tc>
        <w:tc>
          <w:tcPr>
            <w:tcW w:w="699" w:type="pct"/>
            <w:tcBorders>
              <w:top w:val="single" w:sz="4" w:space="0" w:color="auto"/>
              <w:bottom w:val="nil"/>
            </w:tcBorders>
            <w:vAlign w:val="center"/>
          </w:tcPr>
          <w:p w14:paraId="368AB216" w14:textId="77777777" w:rsidR="003A1A8B" w:rsidRPr="004B506D" w:rsidRDefault="003A1A8B" w:rsidP="000130B6">
            <w:pPr>
              <w:spacing w:line="257" w:lineRule="auto"/>
              <w:jc w:val="center"/>
              <w:rPr>
                <w:lang w:val="en-US" w:eastAsia="de-DE"/>
              </w:rPr>
            </w:pPr>
          </w:p>
        </w:tc>
        <w:tc>
          <w:tcPr>
            <w:tcW w:w="699" w:type="pct"/>
            <w:tcBorders>
              <w:top w:val="single" w:sz="4" w:space="0" w:color="auto"/>
              <w:left w:val="nil"/>
              <w:bottom w:val="nil"/>
              <w:right w:val="single" w:sz="4" w:space="0" w:color="auto"/>
            </w:tcBorders>
          </w:tcPr>
          <w:p w14:paraId="01DEC0B3"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0.022***</w:t>
            </w:r>
          </w:p>
        </w:tc>
      </w:tr>
      <w:tr w:rsidR="003A1A8B" w:rsidRPr="004B506D" w14:paraId="41D484DE" w14:textId="77777777" w:rsidTr="00A4653D">
        <w:trPr>
          <w:trHeight w:val="253"/>
          <w:jc w:val="center"/>
        </w:trPr>
        <w:tc>
          <w:tcPr>
            <w:tcW w:w="2204" w:type="pct"/>
            <w:tcBorders>
              <w:top w:val="nil"/>
              <w:left w:val="single" w:sz="4" w:space="0" w:color="auto"/>
              <w:bottom w:val="single" w:sz="4" w:space="0" w:color="auto"/>
            </w:tcBorders>
            <w:vAlign w:val="center"/>
          </w:tcPr>
          <w:p w14:paraId="02916E34" w14:textId="77777777" w:rsidR="003A1A8B" w:rsidRPr="004B506D" w:rsidRDefault="003A1A8B" w:rsidP="000130B6">
            <w:pPr>
              <w:spacing w:line="257" w:lineRule="auto"/>
              <w:rPr>
                <w:kern w:val="24"/>
                <w:lang w:val="en-US" w:eastAsia="de-DE"/>
              </w:rPr>
            </w:pPr>
          </w:p>
        </w:tc>
        <w:tc>
          <w:tcPr>
            <w:tcW w:w="699" w:type="pct"/>
            <w:tcBorders>
              <w:top w:val="nil"/>
              <w:bottom w:val="single" w:sz="4" w:space="0" w:color="auto"/>
            </w:tcBorders>
            <w:vAlign w:val="center"/>
          </w:tcPr>
          <w:p w14:paraId="203D80CF" w14:textId="77777777" w:rsidR="003A1A8B" w:rsidRPr="004B506D" w:rsidRDefault="003A1A8B" w:rsidP="000130B6">
            <w:pPr>
              <w:spacing w:line="257" w:lineRule="auto"/>
              <w:jc w:val="center"/>
              <w:rPr>
                <w:lang w:val="en-US" w:eastAsia="de-DE"/>
              </w:rPr>
            </w:pPr>
          </w:p>
        </w:tc>
        <w:tc>
          <w:tcPr>
            <w:tcW w:w="699" w:type="pct"/>
            <w:tcBorders>
              <w:top w:val="nil"/>
              <w:left w:val="nil"/>
              <w:bottom w:val="single" w:sz="4" w:space="0" w:color="auto"/>
              <w:right w:val="nil"/>
            </w:tcBorders>
          </w:tcPr>
          <w:p w14:paraId="7283365A"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(0.009)</w:t>
            </w:r>
          </w:p>
        </w:tc>
        <w:tc>
          <w:tcPr>
            <w:tcW w:w="699" w:type="pct"/>
            <w:tcBorders>
              <w:top w:val="nil"/>
              <w:bottom w:val="single" w:sz="4" w:space="0" w:color="auto"/>
            </w:tcBorders>
            <w:vAlign w:val="center"/>
          </w:tcPr>
          <w:p w14:paraId="2EC91188" w14:textId="77777777" w:rsidR="003A1A8B" w:rsidRPr="004B506D" w:rsidRDefault="003A1A8B" w:rsidP="000130B6">
            <w:pPr>
              <w:spacing w:line="257" w:lineRule="auto"/>
              <w:jc w:val="center"/>
              <w:rPr>
                <w:lang w:val="en-US" w:eastAsia="de-DE"/>
              </w:rPr>
            </w:pPr>
          </w:p>
        </w:tc>
        <w:tc>
          <w:tcPr>
            <w:tcW w:w="699" w:type="pct"/>
            <w:tcBorders>
              <w:top w:val="nil"/>
              <w:left w:val="nil"/>
              <w:bottom w:val="single" w:sz="4" w:space="0" w:color="auto"/>
              <w:right w:val="single" w:sz="4" w:space="0" w:color="auto"/>
            </w:tcBorders>
          </w:tcPr>
          <w:p w14:paraId="72B26B8A"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(0.008)</w:t>
            </w:r>
          </w:p>
        </w:tc>
      </w:tr>
      <w:tr w:rsidR="003A1A8B" w:rsidRPr="004B506D" w14:paraId="7EBC6A00" w14:textId="77777777" w:rsidTr="00A4653D">
        <w:trPr>
          <w:trHeight w:val="253"/>
          <w:jc w:val="center"/>
        </w:trPr>
        <w:tc>
          <w:tcPr>
            <w:tcW w:w="2204" w:type="pct"/>
            <w:tcBorders>
              <w:top w:val="single" w:sz="4" w:space="0" w:color="auto"/>
              <w:left w:val="single" w:sz="4" w:space="0" w:color="auto"/>
              <w:bottom w:val="nil"/>
            </w:tcBorders>
            <w:vAlign w:val="center"/>
          </w:tcPr>
          <w:p w14:paraId="10FA1CAE" w14:textId="77777777" w:rsidR="003A1A8B" w:rsidRPr="004B506D" w:rsidRDefault="003A1A8B" w:rsidP="000130B6">
            <w:pPr>
              <w:spacing w:line="257" w:lineRule="auto"/>
              <w:rPr>
                <w:kern w:val="24"/>
                <w:lang w:val="en-US" w:eastAsia="de-DE"/>
              </w:rPr>
            </w:pPr>
            <w:r w:rsidRPr="004B506D">
              <w:rPr>
                <w:rFonts w:ascii="Times New Roman" w:hAnsi="Times New Roman"/>
                <w:kern w:val="24"/>
                <w:lang w:val="en-US" w:eastAsia="de-DE"/>
              </w:rPr>
              <w:t>(Home)×(Crowd 2)×(#Matchday)</w:t>
            </w:r>
          </w:p>
        </w:tc>
        <w:tc>
          <w:tcPr>
            <w:tcW w:w="699" w:type="pct"/>
            <w:tcBorders>
              <w:top w:val="single" w:sz="4" w:space="0" w:color="auto"/>
              <w:bottom w:val="nil"/>
            </w:tcBorders>
            <w:vAlign w:val="center"/>
          </w:tcPr>
          <w:p w14:paraId="662B057E" w14:textId="77777777" w:rsidR="003A1A8B" w:rsidRPr="004B506D" w:rsidRDefault="003A1A8B" w:rsidP="000130B6">
            <w:pPr>
              <w:spacing w:line="257" w:lineRule="auto"/>
              <w:jc w:val="center"/>
              <w:rPr>
                <w:lang w:val="en-US" w:eastAsia="de-DE"/>
              </w:rPr>
            </w:pPr>
          </w:p>
        </w:tc>
        <w:tc>
          <w:tcPr>
            <w:tcW w:w="699" w:type="pct"/>
            <w:tcBorders>
              <w:top w:val="single" w:sz="4" w:space="0" w:color="auto"/>
              <w:left w:val="nil"/>
              <w:bottom w:val="nil"/>
              <w:right w:val="nil"/>
            </w:tcBorders>
          </w:tcPr>
          <w:p w14:paraId="1B7E9B27"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0.010</w:t>
            </w:r>
          </w:p>
        </w:tc>
        <w:tc>
          <w:tcPr>
            <w:tcW w:w="699" w:type="pct"/>
            <w:tcBorders>
              <w:top w:val="single" w:sz="4" w:space="0" w:color="auto"/>
              <w:bottom w:val="nil"/>
            </w:tcBorders>
            <w:vAlign w:val="center"/>
          </w:tcPr>
          <w:p w14:paraId="6312DB9E" w14:textId="77777777" w:rsidR="003A1A8B" w:rsidRPr="004B506D" w:rsidRDefault="003A1A8B" w:rsidP="000130B6">
            <w:pPr>
              <w:spacing w:line="257" w:lineRule="auto"/>
              <w:jc w:val="center"/>
              <w:rPr>
                <w:lang w:val="en-US" w:eastAsia="de-DE"/>
              </w:rPr>
            </w:pPr>
          </w:p>
        </w:tc>
        <w:tc>
          <w:tcPr>
            <w:tcW w:w="699" w:type="pct"/>
            <w:tcBorders>
              <w:top w:val="single" w:sz="4" w:space="0" w:color="auto"/>
              <w:left w:val="nil"/>
              <w:bottom w:val="nil"/>
              <w:right w:val="single" w:sz="4" w:space="0" w:color="auto"/>
            </w:tcBorders>
          </w:tcPr>
          <w:p w14:paraId="65801BEE"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0.001</w:t>
            </w:r>
          </w:p>
        </w:tc>
      </w:tr>
      <w:tr w:rsidR="003A1A8B" w:rsidRPr="004B506D" w14:paraId="67170115" w14:textId="77777777" w:rsidTr="00A4653D">
        <w:trPr>
          <w:trHeight w:val="253"/>
          <w:jc w:val="center"/>
        </w:trPr>
        <w:tc>
          <w:tcPr>
            <w:tcW w:w="2204" w:type="pct"/>
            <w:tcBorders>
              <w:top w:val="nil"/>
              <w:left w:val="single" w:sz="4" w:space="0" w:color="auto"/>
              <w:bottom w:val="single" w:sz="4" w:space="0" w:color="auto"/>
            </w:tcBorders>
            <w:vAlign w:val="center"/>
          </w:tcPr>
          <w:p w14:paraId="1D3B7B76" w14:textId="77777777" w:rsidR="003A1A8B" w:rsidRPr="004B506D" w:rsidRDefault="003A1A8B" w:rsidP="000130B6">
            <w:pPr>
              <w:spacing w:line="257" w:lineRule="auto"/>
              <w:rPr>
                <w:kern w:val="24"/>
                <w:lang w:val="en-US" w:eastAsia="de-DE"/>
              </w:rPr>
            </w:pPr>
          </w:p>
        </w:tc>
        <w:tc>
          <w:tcPr>
            <w:tcW w:w="699" w:type="pct"/>
            <w:tcBorders>
              <w:top w:val="nil"/>
              <w:bottom w:val="single" w:sz="4" w:space="0" w:color="auto"/>
            </w:tcBorders>
            <w:vAlign w:val="center"/>
          </w:tcPr>
          <w:p w14:paraId="0DFC2248" w14:textId="77777777" w:rsidR="003A1A8B" w:rsidRPr="004B506D" w:rsidRDefault="003A1A8B" w:rsidP="000130B6">
            <w:pPr>
              <w:spacing w:line="257" w:lineRule="auto"/>
              <w:jc w:val="center"/>
              <w:rPr>
                <w:lang w:val="en-US" w:eastAsia="de-DE"/>
              </w:rPr>
            </w:pPr>
          </w:p>
        </w:tc>
        <w:tc>
          <w:tcPr>
            <w:tcW w:w="699" w:type="pct"/>
            <w:tcBorders>
              <w:top w:val="nil"/>
              <w:left w:val="nil"/>
              <w:bottom w:val="single" w:sz="4" w:space="0" w:color="auto"/>
              <w:right w:val="nil"/>
            </w:tcBorders>
          </w:tcPr>
          <w:p w14:paraId="1CBBD16A"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(0.035)</w:t>
            </w:r>
          </w:p>
        </w:tc>
        <w:tc>
          <w:tcPr>
            <w:tcW w:w="699" w:type="pct"/>
            <w:tcBorders>
              <w:top w:val="nil"/>
              <w:bottom w:val="single" w:sz="4" w:space="0" w:color="auto"/>
            </w:tcBorders>
            <w:vAlign w:val="center"/>
          </w:tcPr>
          <w:p w14:paraId="6C5D9E41" w14:textId="77777777" w:rsidR="003A1A8B" w:rsidRPr="004B506D" w:rsidRDefault="003A1A8B" w:rsidP="000130B6">
            <w:pPr>
              <w:spacing w:line="257" w:lineRule="auto"/>
              <w:jc w:val="center"/>
              <w:rPr>
                <w:lang w:val="en-US" w:eastAsia="de-DE"/>
              </w:rPr>
            </w:pPr>
          </w:p>
        </w:tc>
        <w:tc>
          <w:tcPr>
            <w:tcW w:w="699" w:type="pct"/>
            <w:tcBorders>
              <w:top w:val="nil"/>
              <w:left w:val="nil"/>
              <w:bottom w:val="single" w:sz="4" w:space="0" w:color="auto"/>
              <w:right w:val="single" w:sz="4" w:space="0" w:color="auto"/>
            </w:tcBorders>
          </w:tcPr>
          <w:p w14:paraId="5E8D2024"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(0.030)</w:t>
            </w:r>
          </w:p>
        </w:tc>
      </w:tr>
      <w:tr w:rsidR="003A1A8B" w:rsidRPr="004B506D" w14:paraId="14CDBDB9" w14:textId="77777777" w:rsidTr="00A4653D">
        <w:trPr>
          <w:trHeight w:val="253"/>
          <w:jc w:val="center"/>
        </w:trPr>
        <w:tc>
          <w:tcPr>
            <w:tcW w:w="2204" w:type="pct"/>
            <w:tcBorders>
              <w:top w:val="single" w:sz="4" w:space="0" w:color="auto"/>
              <w:left w:val="single" w:sz="4" w:space="0" w:color="auto"/>
              <w:bottom w:val="nil"/>
            </w:tcBorders>
            <w:vAlign w:val="center"/>
          </w:tcPr>
          <w:p w14:paraId="78917411" w14:textId="77777777" w:rsidR="003A1A8B" w:rsidRPr="004B506D" w:rsidRDefault="003A1A8B" w:rsidP="000130B6">
            <w:pPr>
              <w:spacing w:line="257" w:lineRule="auto"/>
              <w:rPr>
                <w:kern w:val="24"/>
                <w:lang w:val="en-US" w:eastAsia="de-DE"/>
              </w:rPr>
            </w:pPr>
            <w:r w:rsidRPr="004B506D">
              <w:rPr>
                <w:rFonts w:ascii="Times New Roman" w:hAnsi="Times New Roman"/>
                <w:kern w:val="24"/>
                <w:lang w:val="en-US" w:eastAsia="de-DE"/>
              </w:rPr>
              <w:t>(Home)×(Restrictions)×(#Matchday)</w:t>
            </w:r>
          </w:p>
        </w:tc>
        <w:tc>
          <w:tcPr>
            <w:tcW w:w="699" w:type="pct"/>
            <w:tcBorders>
              <w:top w:val="single" w:sz="4" w:space="0" w:color="auto"/>
              <w:bottom w:val="nil"/>
            </w:tcBorders>
            <w:vAlign w:val="center"/>
          </w:tcPr>
          <w:p w14:paraId="7F1EB086" w14:textId="77777777" w:rsidR="003A1A8B" w:rsidRPr="004B506D" w:rsidRDefault="003A1A8B" w:rsidP="000130B6">
            <w:pPr>
              <w:spacing w:line="257" w:lineRule="auto"/>
              <w:jc w:val="center"/>
              <w:rPr>
                <w:lang w:val="en-US" w:eastAsia="de-DE"/>
              </w:rPr>
            </w:pPr>
          </w:p>
        </w:tc>
        <w:tc>
          <w:tcPr>
            <w:tcW w:w="699" w:type="pct"/>
            <w:tcBorders>
              <w:top w:val="single" w:sz="4" w:space="0" w:color="auto"/>
              <w:left w:val="nil"/>
              <w:bottom w:val="nil"/>
              <w:right w:val="nil"/>
            </w:tcBorders>
          </w:tcPr>
          <w:p w14:paraId="57670ABA"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-0.051</w:t>
            </w:r>
          </w:p>
        </w:tc>
        <w:tc>
          <w:tcPr>
            <w:tcW w:w="699" w:type="pct"/>
            <w:tcBorders>
              <w:top w:val="single" w:sz="4" w:space="0" w:color="auto"/>
              <w:bottom w:val="nil"/>
            </w:tcBorders>
            <w:vAlign w:val="center"/>
          </w:tcPr>
          <w:p w14:paraId="271359C3" w14:textId="77777777" w:rsidR="003A1A8B" w:rsidRPr="004B506D" w:rsidRDefault="003A1A8B" w:rsidP="000130B6">
            <w:pPr>
              <w:spacing w:line="257" w:lineRule="auto"/>
              <w:jc w:val="center"/>
              <w:rPr>
                <w:lang w:val="en-US" w:eastAsia="de-DE"/>
              </w:rPr>
            </w:pPr>
          </w:p>
        </w:tc>
        <w:tc>
          <w:tcPr>
            <w:tcW w:w="699" w:type="pct"/>
            <w:tcBorders>
              <w:top w:val="single" w:sz="4" w:space="0" w:color="auto"/>
              <w:left w:val="nil"/>
              <w:bottom w:val="nil"/>
              <w:right w:val="single" w:sz="4" w:space="0" w:color="auto"/>
            </w:tcBorders>
          </w:tcPr>
          <w:p w14:paraId="2C675FAA"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-0.040</w:t>
            </w:r>
          </w:p>
        </w:tc>
      </w:tr>
      <w:tr w:rsidR="003A1A8B" w:rsidRPr="004B506D" w14:paraId="3CDD19E8" w14:textId="77777777" w:rsidTr="00A4653D">
        <w:trPr>
          <w:trHeight w:val="253"/>
          <w:jc w:val="center"/>
        </w:trPr>
        <w:tc>
          <w:tcPr>
            <w:tcW w:w="2204" w:type="pct"/>
            <w:tcBorders>
              <w:top w:val="nil"/>
              <w:left w:val="single" w:sz="4" w:space="0" w:color="auto"/>
              <w:bottom w:val="single" w:sz="4" w:space="0" w:color="auto"/>
            </w:tcBorders>
            <w:vAlign w:val="center"/>
          </w:tcPr>
          <w:p w14:paraId="33F42831" w14:textId="77777777" w:rsidR="003A1A8B" w:rsidRPr="004B506D" w:rsidRDefault="003A1A8B" w:rsidP="000130B6">
            <w:pPr>
              <w:spacing w:line="257" w:lineRule="auto"/>
              <w:rPr>
                <w:kern w:val="24"/>
                <w:lang w:val="en-US" w:eastAsia="de-DE"/>
              </w:rPr>
            </w:pPr>
          </w:p>
        </w:tc>
        <w:tc>
          <w:tcPr>
            <w:tcW w:w="699" w:type="pct"/>
            <w:tcBorders>
              <w:top w:val="nil"/>
              <w:bottom w:val="single" w:sz="4" w:space="0" w:color="auto"/>
            </w:tcBorders>
            <w:vAlign w:val="center"/>
          </w:tcPr>
          <w:p w14:paraId="38B6AC4E" w14:textId="77777777" w:rsidR="003A1A8B" w:rsidRPr="004B506D" w:rsidRDefault="003A1A8B" w:rsidP="000130B6">
            <w:pPr>
              <w:spacing w:line="257" w:lineRule="auto"/>
              <w:jc w:val="center"/>
              <w:rPr>
                <w:lang w:val="en-US" w:eastAsia="de-DE"/>
              </w:rPr>
            </w:pPr>
          </w:p>
        </w:tc>
        <w:tc>
          <w:tcPr>
            <w:tcW w:w="699" w:type="pct"/>
            <w:tcBorders>
              <w:top w:val="nil"/>
              <w:left w:val="nil"/>
              <w:bottom w:val="single" w:sz="4" w:space="0" w:color="auto"/>
              <w:right w:val="nil"/>
            </w:tcBorders>
          </w:tcPr>
          <w:p w14:paraId="52FCF145"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(0.066)</w:t>
            </w:r>
          </w:p>
        </w:tc>
        <w:tc>
          <w:tcPr>
            <w:tcW w:w="699" w:type="pct"/>
            <w:tcBorders>
              <w:top w:val="nil"/>
              <w:bottom w:val="single" w:sz="4" w:space="0" w:color="auto"/>
            </w:tcBorders>
            <w:vAlign w:val="center"/>
          </w:tcPr>
          <w:p w14:paraId="4CC0C21A" w14:textId="77777777" w:rsidR="003A1A8B" w:rsidRPr="004B506D" w:rsidRDefault="003A1A8B" w:rsidP="000130B6">
            <w:pPr>
              <w:spacing w:line="257" w:lineRule="auto"/>
              <w:jc w:val="center"/>
              <w:rPr>
                <w:lang w:val="en-US" w:eastAsia="de-DE"/>
              </w:rPr>
            </w:pPr>
          </w:p>
        </w:tc>
        <w:tc>
          <w:tcPr>
            <w:tcW w:w="699" w:type="pct"/>
            <w:tcBorders>
              <w:top w:val="nil"/>
              <w:left w:val="nil"/>
              <w:bottom w:val="single" w:sz="4" w:space="0" w:color="auto"/>
              <w:right w:val="single" w:sz="4" w:space="0" w:color="auto"/>
            </w:tcBorders>
          </w:tcPr>
          <w:p w14:paraId="19E337B7"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(0.064)</w:t>
            </w:r>
          </w:p>
        </w:tc>
      </w:tr>
      <w:tr w:rsidR="003A1A8B" w:rsidRPr="004B506D" w14:paraId="45783802" w14:textId="77777777" w:rsidTr="00A4653D">
        <w:trPr>
          <w:trHeight w:val="253"/>
          <w:jc w:val="center"/>
        </w:trPr>
        <w:tc>
          <w:tcPr>
            <w:tcW w:w="2204" w:type="pct"/>
            <w:tcBorders>
              <w:top w:val="single" w:sz="4" w:space="0" w:color="auto"/>
              <w:left w:val="single" w:sz="4" w:space="0" w:color="auto"/>
            </w:tcBorders>
            <w:vAlign w:val="center"/>
          </w:tcPr>
          <w:p w14:paraId="0937BC7D" w14:textId="77777777" w:rsidR="003A1A8B" w:rsidRPr="004B506D" w:rsidRDefault="003A1A8B" w:rsidP="000130B6">
            <w:pPr>
              <w:spacing w:line="257" w:lineRule="auto"/>
              <w:rPr>
                <w:kern w:val="24"/>
                <w:lang w:val="en-US" w:eastAsia="de-DE"/>
              </w:rPr>
            </w:pPr>
            <w:r w:rsidRPr="004B506D">
              <w:rPr>
                <w:rFonts w:ascii="Times New Roman" w:hAnsi="Times New Roman"/>
                <w:kern w:val="24"/>
                <w:lang w:val="en-US" w:eastAsia="de-DE"/>
              </w:rPr>
              <w:t>(Home)×(Crowd 3)×(#Matchday)</w:t>
            </w:r>
          </w:p>
        </w:tc>
        <w:tc>
          <w:tcPr>
            <w:tcW w:w="699" w:type="pct"/>
            <w:tcBorders>
              <w:top w:val="single" w:sz="4" w:space="0" w:color="auto"/>
            </w:tcBorders>
            <w:vAlign w:val="center"/>
          </w:tcPr>
          <w:p w14:paraId="3A46CDC5" w14:textId="77777777" w:rsidR="003A1A8B" w:rsidRPr="004B506D" w:rsidRDefault="003A1A8B" w:rsidP="000130B6">
            <w:pPr>
              <w:spacing w:line="257" w:lineRule="auto"/>
              <w:jc w:val="center"/>
              <w:rPr>
                <w:lang w:val="en-US" w:eastAsia="de-DE"/>
              </w:rPr>
            </w:pPr>
          </w:p>
        </w:tc>
        <w:tc>
          <w:tcPr>
            <w:tcW w:w="699" w:type="pct"/>
            <w:tcBorders>
              <w:top w:val="single" w:sz="4" w:space="0" w:color="auto"/>
              <w:left w:val="nil"/>
              <w:bottom w:val="nil"/>
              <w:right w:val="nil"/>
            </w:tcBorders>
          </w:tcPr>
          <w:p w14:paraId="4950C78C"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-0.033</w:t>
            </w:r>
          </w:p>
        </w:tc>
        <w:tc>
          <w:tcPr>
            <w:tcW w:w="699" w:type="pct"/>
            <w:tcBorders>
              <w:top w:val="single" w:sz="4" w:space="0" w:color="auto"/>
            </w:tcBorders>
            <w:vAlign w:val="center"/>
          </w:tcPr>
          <w:p w14:paraId="3B041C8D" w14:textId="77777777" w:rsidR="003A1A8B" w:rsidRPr="004B506D" w:rsidRDefault="003A1A8B" w:rsidP="000130B6">
            <w:pPr>
              <w:spacing w:line="257" w:lineRule="auto"/>
              <w:jc w:val="center"/>
              <w:rPr>
                <w:lang w:val="en-US" w:eastAsia="de-DE"/>
              </w:rPr>
            </w:pPr>
          </w:p>
        </w:tc>
        <w:tc>
          <w:tcPr>
            <w:tcW w:w="699" w:type="pct"/>
            <w:tcBorders>
              <w:top w:val="single" w:sz="4" w:space="0" w:color="auto"/>
              <w:left w:val="nil"/>
              <w:bottom w:val="nil"/>
              <w:right w:val="single" w:sz="4" w:space="0" w:color="auto"/>
            </w:tcBorders>
          </w:tcPr>
          <w:p w14:paraId="27C82D22"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-0.025</w:t>
            </w:r>
          </w:p>
        </w:tc>
      </w:tr>
      <w:tr w:rsidR="003A1A8B" w:rsidRPr="004B506D" w14:paraId="395F087E" w14:textId="77777777" w:rsidTr="00A4653D">
        <w:trPr>
          <w:trHeight w:val="253"/>
          <w:jc w:val="center"/>
        </w:trPr>
        <w:tc>
          <w:tcPr>
            <w:tcW w:w="2204" w:type="pct"/>
            <w:tcBorders>
              <w:left w:val="single" w:sz="4" w:space="0" w:color="auto"/>
              <w:bottom w:val="single" w:sz="4" w:space="0" w:color="auto"/>
            </w:tcBorders>
            <w:vAlign w:val="center"/>
            <w:hideMark/>
          </w:tcPr>
          <w:p w14:paraId="30098995" w14:textId="77777777" w:rsidR="003A1A8B" w:rsidRPr="004B506D" w:rsidRDefault="003A1A8B" w:rsidP="000130B6">
            <w:pPr>
              <w:spacing w:line="257" w:lineRule="auto"/>
              <w:rPr>
                <w:rFonts w:ascii="Times New Roman" w:hAnsi="Times New Roman"/>
                <w:lang w:val="en-US" w:eastAsia="de-DE"/>
              </w:rPr>
            </w:pPr>
          </w:p>
        </w:tc>
        <w:tc>
          <w:tcPr>
            <w:tcW w:w="699" w:type="pct"/>
            <w:tcBorders>
              <w:bottom w:val="single" w:sz="4" w:space="0" w:color="auto"/>
            </w:tcBorders>
            <w:vAlign w:val="center"/>
            <w:hideMark/>
          </w:tcPr>
          <w:p w14:paraId="78EFDF55" w14:textId="77777777" w:rsidR="003A1A8B" w:rsidRPr="004B506D" w:rsidRDefault="003A1A8B" w:rsidP="000130B6">
            <w:pPr>
              <w:spacing w:line="257" w:lineRule="auto"/>
              <w:jc w:val="center"/>
              <w:rPr>
                <w:rFonts w:ascii="Times New Roman" w:hAnsi="Times New Roman"/>
                <w:lang w:val="en-US" w:eastAsia="de-DE"/>
              </w:rPr>
            </w:pPr>
          </w:p>
        </w:tc>
        <w:tc>
          <w:tcPr>
            <w:tcW w:w="699" w:type="pct"/>
            <w:tcBorders>
              <w:top w:val="nil"/>
              <w:left w:val="nil"/>
              <w:bottom w:val="nil"/>
              <w:right w:val="nil"/>
            </w:tcBorders>
            <w:hideMark/>
          </w:tcPr>
          <w:p w14:paraId="2557C7A7"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(0.028)</w:t>
            </w:r>
          </w:p>
        </w:tc>
        <w:tc>
          <w:tcPr>
            <w:tcW w:w="699" w:type="pct"/>
            <w:tcBorders>
              <w:bottom w:val="single" w:sz="4" w:space="0" w:color="auto"/>
            </w:tcBorders>
            <w:vAlign w:val="center"/>
            <w:hideMark/>
          </w:tcPr>
          <w:p w14:paraId="33930A3D" w14:textId="77777777" w:rsidR="003A1A8B" w:rsidRPr="004B506D" w:rsidRDefault="003A1A8B" w:rsidP="000130B6">
            <w:pPr>
              <w:spacing w:line="257" w:lineRule="auto"/>
              <w:jc w:val="center"/>
              <w:rPr>
                <w:rFonts w:ascii="Times New Roman" w:hAnsi="Times New Roman"/>
                <w:lang w:val="en-US" w:eastAsia="de-DE"/>
              </w:rPr>
            </w:pPr>
          </w:p>
        </w:tc>
        <w:tc>
          <w:tcPr>
            <w:tcW w:w="699" w:type="pct"/>
            <w:tcBorders>
              <w:top w:val="nil"/>
              <w:left w:val="nil"/>
              <w:bottom w:val="nil"/>
              <w:right w:val="single" w:sz="4" w:space="0" w:color="auto"/>
            </w:tcBorders>
            <w:hideMark/>
          </w:tcPr>
          <w:p w14:paraId="2AFCA552" w14:textId="77777777" w:rsidR="003A1A8B" w:rsidRPr="004B506D" w:rsidRDefault="003A1A8B" w:rsidP="000130B6">
            <w:pPr>
              <w:widowControl w:val="0"/>
              <w:autoSpaceDE w:val="0"/>
              <w:autoSpaceDN w:val="0"/>
              <w:adjustRightInd w:val="0"/>
              <w:jc w:val="center"/>
              <w:rPr>
                <w:rFonts w:ascii="Times New Roman" w:hAnsi="Times New Roman"/>
                <w:lang w:val="en-US"/>
              </w:rPr>
            </w:pPr>
            <w:r w:rsidRPr="004B506D">
              <w:rPr>
                <w:rFonts w:ascii="Times New Roman" w:hAnsi="Times New Roman"/>
                <w:lang w:val="en-US"/>
              </w:rPr>
              <w:t>(0.026)</w:t>
            </w:r>
          </w:p>
        </w:tc>
      </w:tr>
      <w:tr w:rsidR="003A1A8B" w:rsidRPr="004B506D" w14:paraId="276242F3" w14:textId="77777777" w:rsidTr="00A4653D">
        <w:trPr>
          <w:trHeight w:val="253"/>
          <w:jc w:val="center"/>
        </w:trPr>
        <w:tc>
          <w:tcPr>
            <w:tcW w:w="2204" w:type="pct"/>
            <w:tcBorders>
              <w:top w:val="single" w:sz="4" w:space="0" w:color="auto"/>
              <w:left w:val="single" w:sz="4" w:space="0" w:color="auto"/>
              <w:bottom w:val="single" w:sz="4" w:space="0" w:color="auto"/>
            </w:tcBorders>
            <w:vAlign w:val="center"/>
            <w:hideMark/>
          </w:tcPr>
          <w:p w14:paraId="0DD58B1D" w14:textId="77777777" w:rsidR="003A1A8B" w:rsidRPr="004B506D" w:rsidRDefault="003A1A8B" w:rsidP="000130B6">
            <w:pPr>
              <w:spacing w:line="257" w:lineRule="auto"/>
              <w:rPr>
                <w:rFonts w:ascii="Times New Roman" w:hAnsi="Times New Roman"/>
                <w:lang w:val="en-US" w:eastAsia="de-DE"/>
              </w:rPr>
            </w:pPr>
            <w:r w:rsidRPr="004B506D">
              <w:rPr>
                <w:rFonts w:ascii="Times New Roman" w:hAnsi="Times New Roman"/>
                <w:kern w:val="24"/>
                <w:lang w:val="en-US" w:eastAsia="de-DE"/>
              </w:rPr>
              <w:t>Control variables</w:t>
            </w:r>
          </w:p>
        </w:tc>
        <w:tc>
          <w:tcPr>
            <w:tcW w:w="699" w:type="pct"/>
            <w:tcBorders>
              <w:top w:val="single" w:sz="4" w:space="0" w:color="auto"/>
              <w:bottom w:val="single" w:sz="4" w:space="0" w:color="auto"/>
            </w:tcBorders>
            <w:vAlign w:val="center"/>
            <w:hideMark/>
          </w:tcPr>
          <w:p w14:paraId="544699FF" w14:textId="77777777" w:rsidR="003A1A8B" w:rsidRPr="004B506D" w:rsidRDefault="003A1A8B" w:rsidP="000130B6">
            <w:pPr>
              <w:spacing w:line="257" w:lineRule="auto"/>
              <w:jc w:val="center"/>
              <w:rPr>
                <w:rFonts w:ascii="Times New Roman" w:hAnsi="Times New Roman"/>
                <w:lang w:val="en-US" w:eastAsia="de-DE"/>
              </w:rPr>
            </w:pPr>
            <w:r w:rsidRPr="004B506D">
              <w:rPr>
                <w:rFonts w:ascii="Times New Roman" w:hAnsi="Times New Roman"/>
                <w:kern w:val="24"/>
                <w:lang w:val="en-US" w:eastAsia="de-DE"/>
              </w:rPr>
              <w:t>Yes</w:t>
            </w:r>
          </w:p>
        </w:tc>
        <w:tc>
          <w:tcPr>
            <w:tcW w:w="699" w:type="pct"/>
            <w:tcBorders>
              <w:top w:val="single" w:sz="4" w:space="0" w:color="auto"/>
              <w:bottom w:val="single" w:sz="4" w:space="0" w:color="auto"/>
            </w:tcBorders>
            <w:vAlign w:val="center"/>
            <w:hideMark/>
          </w:tcPr>
          <w:p w14:paraId="338EA9E6" w14:textId="77777777" w:rsidR="003A1A8B" w:rsidRPr="004B506D" w:rsidRDefault="003A1A8B" w:rsidP="000130B6">
            <w:pPr>
              <w:spacing w:line="257" w:lineRule="auto"/>
              <w:jc w:val="center"/>
              <w:rPr>
                <w:rFonts w:ascii="Times New Roman" w:hAnsi="Times New Roman"/>
                <w:lang w:val="en-US" w:eastAsia="de-DE"/>
              </w:rPr>
            </w:pPr>
            <w:r w:rsidRPr="004B506D">
              <w:rPr>
                <w:rFonts w:ascii="Times New Roman" w:hAnsi="Times New Roman"/>
                <w:kern w:val="24"/>
                <w:lang w:val="en-US" w:eastAsia="de-DE"/>
              </w:rPr>
              <w:t>Yes</w:t>
            </w:r>
          </w:p>
        </w:tc>
        <w:tc>
          <w:tcPr>
            <w:tcW w:w="699" w:type="pct"/>
            <w:tcBorders>
              <w:top w:val="single" w:sz="4" w:space="0" w:color="auto"/>
              <w:bottom w:val="single" w:sz="4" w:space="0" w:color="auto"/>
            </w:tcBorders>
            <w:vAlign w:val="center"/>
            <w:hideMark/>
          </w:tcPr>
          <w:p w14:paraId="0318A35E" w14:textId="77777777" w:rsidR="003A1A8B" w:rsidRPr="004B506D" w:rsidRDefault="003A1A8B" w:rsidP="000130B6">
            <w:pPr>
              <w:spacing w:line="257" w:lineRule="auto"/>
              <w:jc w:val="center"/>
              <w:rPr>
                <w:rFonts w:ascii="Times New Roman" w:hAnsi="Times New Roman"/>
                <w:lang w:val="en-US" w:eastAsia="de-DE"/>
              </w:rPr>
            </w:pPr>
            <w:r w:rsidRPr="004B506D">
              <w:rPr>
                <w:rFonts w:ascii="Times New Roman" w:hAnsi="Times New Roman"/>
                <w:kern w:val="24"/>
                <w:lang w:val="en-US" w:eastAsia="de-DE"/>
              </w:rPr>
              <w:t>Yes</w:t>
            </w:r>
          </w:p>
        </w:tc>
        <w:tc>
          <w:tcPr>
            <w:tcW w:w="699" w:type="pct"/>
            <w:tcBorders>
              <w:top w:val="single" w:sz="4" w:space="0" w:color="auto"/>
              <w:bottom w:val="single" w:sz="4" w:space="0" w:color="auto"/>
              <w:right w:val="single" w:sz="4" w:space="0" w:color="auto"/>
            </w:tcBorders>
            <w:vAlign w:val="center"/>
            <w:hideMark/>
          </w:tcPr>
          <w:p w14:paraId="633FF336" w14:textId="77777777" w:rsidR="003A1A8B" w:rsidRPr="004B506D" w:rsidRDefault="003A1A8B" w:rsidP="000130B6">
            <w:pPr>
              <w:spacing w:line="257" w:lineRule="auto"/>
              <w:jc w:val="center"/>
              <w:rPr>
                <w:rFonts w:ascii="Times New Roman" w:hAnsi="Times New Roman"/>
                <w:lang w:val="en-US" w:eastAsia="de-DE"/>
              </w:rPr>
            </w:pPr>
            <w:r w:rsidRPr="004B506D">
              <w:rPr>
                <w:rFonts w:ascii="Times New Roman" w:hAnsi="Times New Roman"/>
                <w:kern w:val="24"/>
                <w:lang w:val="en-US" w:eastAsia="de-DE"/>
              </w:rPr>
              <w:t>Yes</w:t>
            </w:r>
          </w:p>
        </w:tc>
      </w:tr>
      <w:tr w:rsidR="003A1A8B" w:rsidRPr="004B506D" w14:paraId="73545776" w14:textId="77777777" w:rsidTr="00A4653D">
        <w:trPr>
          <w:trHeight w:val="253"/>
          <w:jc w:val="center"/>
        </w:trPr>
        <w:tc>
          <w:tcPr>
            <w:tcW w:w="2204" w:type="pct"/>
            <w:tcBorders>
              <w:top w:val="single" w:sz="4" w:space="0" w:color="auto"/>
              <w:left w:val="single" w:sz="4" w:space="0" w:color="auto"/>
              <w:bottom w:val="single" w:sz="4" w:space="0" w:color="auto"/>
            </w:tcBorders>
            <w:vAlign w:val="center"/>
            <w:hideMark/>
          </w:tcPr>
          <w:p w14:paraId="7FAF3712" w14:textId="77777777" w:rsidR="003A1A8B" w:rsidRPr="004B506D" w:rsidRDefault="003A1A8B" w:rsidP="000130B6">
            <w:pPr>
              <w:spacing w:line="257" w:lineRule="auto"/>
              <w:rPr>
                <w:rFonts w:ascii="Times New Roman" w:hAnsi="Times New Roman"/>
                <w:lang w:val="en-US" w:eastAsia="de-DE"/>
              </w:rPr>
            </w:pPr>
            <w:r w:rsidRPr="004B506D">
              <w:rPr>
                <w:rFonts w:ascii="Times New Roman" w:hAnsi="Times New Roman"/>
                <w:i/>
                <w:iCs/>
                <w:kern w:val="24"/>
                <w:lang w:val="en-US" w:eastAsia="de-DE"/>
              </w:rPr>
              <w:t>N</w:t>
            </w:r>
          </w:p>
        </w:tc>
        <w:tc>
          <w:tcPr>
            <w:tcW w:w="699" w:type="pct"/>
            <w:tcBorders>
              <w:top w:val="single" w:sz="4" w:space="0" w:color="auto"/>
              <w:bottom w:val="single" w:sz="4" w:space="0" w:color="auto"/>
            </w:tcBorders>
            <w:vAlign w:val="center"/>
            <w:hideMark/>
          </w:tcPr>
          <w:p w14:paraId="7FE0A2B9" w14:textId="77777777" w:rsidR="003A1A8B" w:rsidRPr="004B506D" w:rsidRDefault="003A1A8B" w:rsidP="000130B6">
            <w:pPr>
              <w:spacing w:line="257" w:lineRule="auto"/>
              <w:jc w:val="center"/>
              <w:rPr>
                <w:rFonts w:ascii="Times New Roman" w:hAnsi="Times New Roman"/>
                <w:lang w:val="en-US" w:eastAsia="de-DE"/>
              </w:rPr>
            </w:pPr>
            <w:r w:rsidRPr="004B506D">
              <w:rPr>
                <w:rFonts w:ascii="Times New Roman" w:hAnsi="Times New Roman"/>
                <w:kern w:val="24"/>
                <w:lang w:val="en-US" w:eastAsia="de-DE"/>
              </w:rPr>
              <w:t>3,060</w:t>
            </w:r>
          </w:p>
        </w:tc>
        <w:tc>
          <w:tcPr>
            <w:tcW w:w="699" w:type="pct"/>
            <w:tcBorders>
              <w:top w:val="single" w:sz="4" w:space="0" w:color="auto"/>
              <w:bottom w:val="single" w:sz="4" w:space="0" w:color="auto"/>
            </w:tcBorders>
            <w:vAlign w:val="center"/>
            <w:hideMark/>
          </w:tcPr>
          <w:p w14:paraId="67CF96B4" w14:textId="77777777" w:rsidR="003A1A8B" w:rsidRPr="004B506D" w:rsidRDefault="003A1A8B" w:rsidP="000130B6">
            <w:pPr>
              <w:spacing w:line="257" w:lineRule="auto"/>
              <w:jc w:val="center"/>
              <w:rPr>
                <w:rFonts w:ascii="Times New Roman" w:hAnsi="Times New Roman"/>
                <w:lang w:val="en-US" w:eastAsia="de-DE"/>
              </w:rPr>
            </w:pPr>
            <w:r w:rsidRPr="004B506D">
              <w:rPr>
                <w:rFonts w:ascii="Times New Roman" w:hAnsi="Times New Roman"/>
                <w:kern w:val="24"/>
                <w:lang w:val="en-US" w:eastAsia="de-DE"/>
              </w:rPr>
              <w:t>3,060</w:t>
            </w:r>
          </w:p>
        </w:tc>
        <w:tc>
          <w:tcPr>
            <w:tcW w:w="699" w:type="pct"/>
            <w:tcBorders>
              <w:top w:val="single" w:sz="4" w:space="0" w:color="auto"/>
              <w:bottom w:val="single" w:sz="4" w:space="0" w:color="auto"/>
            </w:tcBorders>
            <w:vAlign w:val="center"/>
            <w:hideMark/>
          </w:tcPr>
          <w:p w14:paraId="21D56F34" w14:textId="77777777" w:rsidR="003A1A8B" w:rsidRPr="004B506D" w:rsidRDefault="003A1A8B" w:rsidP="000130B6">
            <w:pPr>
              <w:spacing w:line="257" w:lineRule="auto"/>
              <w:jc w:val="center"/>
              <w:rPr>
                <w:rFonts w:ascii="Times New Roman" w:hAnsi="Times New Roman"/>
                <w:lang w:val="en-US" w:eastAsia="de-DE"/>
              </w:rPr>
            </w:pPr>
            <w:r w:rsidRPr="004B506D">
              <w:rPr>
                <w:rFonts w:ascii="Times New Roman" w:hAnsi="Times New Roman"/>
                <w:kern w:val="24"/>
                <w:lang w:val="en-US" w:eastAsia="de-DE"/>
              </w:rPr>
              <w:t>3,060</w:t>
            </w:r>
          </w:p>
        </w:tc>
        <w:tc>
          <w:tcPr>
            <w:tcW w:w="699" w:type="pct"/>
            <w:tcBorders>
              <w:top w:val="single" w:sz="4" w:space="0" w:color="auto"/>
              <w:bottom w:val="single" w:sz="4" w:space="0" w:color="auto"/>
              <w:right w:val="single" w:sz="4" w:space="0" w:color="auto"/>
            </w:tcBorders>
            <w:vAlign w:val="center"/>
            <w:hideMark/>
          </w:tcPr>
          <w:p w14:paraId="1417E261" w14:textId="77777777" w:rsidR="003A1A8B" w:rsidRPr="004B506D" w:rsidRDefault="003A1A8B" w:rsidP="000130B6">
            <w:pPr>
              <w:spacing w:line="257" w:lineRule="auto"/>
              <w:jc w:val="center"/>
              <w:rPr>
                <w:rFonts w:ascii="Times New Roman" w:hAnsi="Times New Roman"/>
                <w:lang w:val="en-US" w:eastAsia="de-DE"/>
              </w:rPr>
            </w:pPr>
            <w:r w:rsidRPr="004B506D">
              <w:rPr>
                <w:rFonts w:ascii="Times New Roman" w:hAnsi="Times New Roman"/>
                <w:kern w:val="24"/>
                <w:lang w:val="en-US" w:eastAsia="de-DE"/>
              </w:rPr>
              <w:t>3,060</w:t>
            </w:r>
          </w:p>
        </w:tc>
      </w:tr>
      <w:tr w:rsidR="003A1A8B" w:rsidRPr="004B506D" w14:paraId="2566B1AA" w14:textId="77777777" w:rsidTr="00A4653D">
        <w:trPr>
          <w:trHeight w:val="253"/>
          <w:jc w:val="center"/>
        </w:trPr>
        <w:tc>
          <w:tcPr>
            <w:tcW w:w="2204" w:type="pct"/>
            <w:tcBorders>
              <w:top w:val="single" w:sz="4" w:space="0" w:color="auto"/>
              <w:left w:val="single" w:sz="4" w:space="0" w:color="auto"/>
              <w:bottom w:val="single" w:sz="4" w:space="0" w:color="auto"/>
            </w:tcBorders>
            <w:vAlign w:val="center"/>
            <w:hideMark/>
          </w:tcPr>
          <w:p w14:paraId="05AC3ADD" w14:textId="77777777" w:rsidR="003A1A8B" w:rsidRPr="004B506D" w:rsidRDefault="003A1A8B" w:rsidP="000130B6">
            <w:pPr>
              <w:spacing w:line="257" w:lineRule="auto"/>
              <w:rPr>
                <w:rFonts w:ascii="Times New Roman" w:hAnsi="Times New Roman"/>
                <w:lang w:val="en-US" w:eastAsia="de-DE"/>
              </w:rPr>
            </w:pPr>
            <w:r w:rsidRPr="004B506D">
              <w:rPr>
                <w:rFonts w:ascii="Times New Roman" w:hAnsi="Times New Roman"/>
                <w:i/>
                <w:iCs/>
                <w:kern w:val="24"/>
                <w:lang w:val="en-US" w:eastAsia="de-DE"/>
              </w:rPr>
              <w:t>Pseudo R²</w:t>
            </w:r>
          </w:p>
        </w:tc>
        <w:tc>
          <w:tcPr>
            <w:tcW w:w="699" w:type="pct"/>
            <w:tcBorders>
              <w:top w:val="single" w:sz="4" w:space="0" w:color="auto"/>
              <w:bottom w:val="single" w:sz="4" w:space="0" w:color="auto"/>
            </w:tcBorders>
            <w:vAlign w:val="center"/>
            <w:hideMark/>
          </w:tcPr>
          <w:p w14:paraId="3B5AE077" w14:textId="77777777" w:rsidR="003A1A8B" w:rsidRPr="004B506D" w:rsidRDefault="003A1A8B" w:rsidP="000130B6">
            <w:pPr>
              <w:spacing w:line="257" w:lineRule="auto"/>
              <w:jc w:val="center"/>
              <w:rPr>
                <w:rFonts w:ascii="Times New Roman" w:hAnsi="Times New Roman"/>
                <w:lang w:val="en-US" w:eastAsia="de-DE"/>
              </w:rPr>
            </w:pPr>
            <w:r w:rsidRPr="004B506D">
              <w:rPr>
                <w:rFonts w:ascii="Times New Roman" w:hAnsi="Times New Roman"/>
                <w:kern w:val="24"/>
                <w:lang w:val="en-US" w:eastAsia="de-DE"/>
              </w:rPr>
              <w:t>0.016</w:t>
            </w:r>
          </w:p>
        </w:tc>
        <w:tc>
          <w:tcPr>
            <w:tcW w:w="699" w:type="pct"/>
            <w:tcBorders>
              <w:top w:val="single" w:sz="4" w:space="0" w:color="auto"/>
              <w:bottom w:val="single" w:sz="4" w:space="0" w:color="auto"/>
            </w:tcBorders>
            <w:vAlign w:val="center"/>
            <w:hideMark/>
          </w:tcPr>
          <w:p w14:paraId="28620734" w14:textId="77777777" w:rsidR="003A1A8B" w:rsidRPr="004B506D" w:rsidRDefault="003A1A8B" w:rsidP="000130B6">
            <w:pPr>
              <w:spacing w:line="257" w:lineRule="auto"/>
              <w:jc w:val="center"/>
              <w:rPr>
                <w:rFonts w:ascii="Times New Roman" w:hAnsi="Times New Roman"/>
                <w:lang w:val="en-US" w:eastAsia="de-DE"/>
              </w:rPr>
            </w:pPr>
            <w:r w:rsidRPr="004B506D">
              <w:rPr>
                <w:rFonts w:ascii="Times New Roman" w:hAnsi="Times New Roman"/>
                <w:kern w:val="24"/>
                <w:lang w:val="en-US" w:eastAsia="de-DE"/>
              </w:rPr>
              <w:t>0.021</w:t>
            </w:r>
          </w:p>
        </w:tc>
        <w:tc>
          <w:tcPr>
            <w:tcW w:w="699" w:type="pct"/>
            <w:tcBorders>
              <w:top w:val="single" w:sz="4" w:space="0" w:color="auto"/>
              <w:bottom w:val="single" w:sz="4" w:space="0" w:color="auto"/>
            </w:tcBorders>
            <w:vAlign w:val="center"/>
            <w:hideMark/>
          </w:tcPr>
          <w:p w14:paraId="53BB24CA" w14:textId="77777777" w:rsidR="003A1A8B" w:rsidRPr="004B506D" w:rsidRDefault="003A1A8B" w:rsidP="000130B6">
            <w:pPr>
              <w:spacing w:line="257" w:lineRule="auto"/>
              <w:jc w:val="center"/>
              <w:rPr>
                <w:rFonts w:ascii="Times New Roman" w:hAnsi="Times New Roman"/>
                <w:lang w:val="en-US" w:eastAsia="de-DE"/>
              </w:rPr>
            </w:pPr>
            <w:r w:rsidRPr="004B506D">
              <w:rPr>
                <w:rFonts w:ascii="Times New Roman" w:hAnsi="Times New Roman"/>
                <w:kern w:val="24"/>
                <w:lang w:val="en-US" w:eastAsia="de-DE"/>
              </w:rPr>
              <w:t>0.011</w:t>
            </w:r>
          </w:p>
        </w:tc>
        <w:tc>
          <w:tcPr>
            <w:tcW w:w="699" w:type="pct"/>
            <w:tcBorders>
              <w:top w:val="single" w:sz="4" w:space="0" w:color="auto"/>
              <w:bottom w:val="single" w:sz="4" w:space="0" w:color="auto"/>
              <w:right w:val="single" w:sz="4" w:space="0" w:color="auto"/>
            </w:tcBorders>
            <w:vAlign w:val="center"/>
            <w:hideMark/>
          </w:tcPr>
          <w:p w14:paraId="4D7F3D7D" w14:textId="77777777" w:rsidR="003A1A8B" w:rsidRPr="004B506D" w:rsidRDefault="003A1A8B" w:rsidP="000130B6">
            <w:pPr>
              <w:spacing w:line="257" w:lineRule="auto"/>
              <w:jc w:val="center"/>
              <w:rPr>
                <w:rFonts w:ascii="Times New Roman" w:hAnsi="Times New Roman"/>
                <w:lang w:val="en-US" w:eastAsia="de-DE"/>
              </w:rPr>
            </w:pPr>
            <w:r w:rsidRPr="004B506D">
              <w:rPr>
                <w:rFonts w:ascii="Times New Roman" w:hAnsi="Times New Roman"/>
                <w:kern w:val="24"/>
                <w:lang w:val="en-US" w:eastAsia="de-DE"/>
              </w:rPr>
              <w:t>0.013</w:t>
            </w:r>
          </w:p>
        </w:tc>
      </w:tr>
    </w:tbl>
    <w:p w14:paraId="6FBA84A5" w14:textId="77777777" w:rsidR="003A1A8B" w:rsidRPr="00205696" w:rsidRDefault="003A1A8B" w:rsidP="003A1A8B">
      <w:pPr>
        <w:spacing w:line="240" w:lineRule="auto"/>
        <w:jc w:val="both"/>
        <w:rPr>
          <w:rFonts w:ascii="Times New Roman" w:eastAsia="Times New Roman" w:hAnsi="Times New Roman" w:cs="Times New Roman"/>
          <w:sz w:val="20"/>
          <w:szCs w:val="20"/>
          <w:shd w:val="clear" w:color="auto" w:fill="FCFCFC"/>
          <w:lang w:val="en-US"/>
        </w:rPr>
      </w:pPr>
      <w:r w:rsidRPr="00205696">
        <w:rPr>
          <w:rFonts w:ascii="Times New Roman" w:eastAsia="Times New Roman" w:hAnsi="Times New Roman" w:cs="Times New Roman"/>
          <w:sz w:val="20"/>
          <w:szCs w:val="20"/>
          <w:shd w:val="clear" w:color="auto" w:fill="FCFCFC"/>
          <w:lang w:val="en-US"/>
        </w:rPr>
        <w:t xml:space="preserve">(1) and (2): Coefficients of </w:t>
      </w:r>
      <w:proofErr w:type="spellStart"/>
      <w:r w:rsidRPr="00205696">
        <w:rPr>
          <w:rFonts w:ascii="Times New Roman" w:eastAsia="Times New Roman" w:hAnsi="Times New Roman" w:cs="Times New Roman"/>
          <w:sz w:val="20"/>
          <w:szCs w:val="20"/>
          <w:shd w:val="clear" w:color="auto" w:fill="FCFCFC"/>
          <w:lang w:val="en-US"/>
        </w:rPr>
        <w:t>probit</w:t>
      </w:r>
      <w:proofErr w:type="spellEnd"/>
      <w:r w:rsidRPr="00205696">
        <w:rPr>
          <w:rFonts w:ascii="Times New Roman" w:eastAsia="Times New Roman" w:hAnsi="Times New Roman" w:cs="Times New Roman"/>
          <w:sz w:val="20"/>
          <w:szCs w:val="20"/>
          <w:shd w:val="clear" w:color="auto" w:fill="FCFCFC"/>
          <w:lang w:val="en-US"/>
        </w:rPr>
        <w:t xml:space="preserve"> regressions. (3) and (4): Coefficients of ordered </w:t>
      </w:r>
      <w:proofErr w:type="spellStart"/>
      <w:r w:rsidRPr="00205696">
        <w:rPr>
          <w:rFonts w:ascii="Times New Roman" w:eastAsia="Times New Roman" w:hAnsi="Times New Roman" w:cs="Times New Roman"/>
          <w:sz w:val="20"/>
          <w:szCs w:val="20"/>
          <w:shd w:val="clear" w:color="auto" w:fill="FCFCFC"/>
          <w:lang w:val="en-US"/>
        </w:rPr>
        <w:t>probit</w:t>
      </w:r>
      <w:proofErr w:type="spellEnd"/>
      <w:r w:rsidRPr="00205696">
        <w:rPr>
          <w:rFonts w:ascii="Times New Roman" w:eastAsia="Times New Roman" w:hAnsi="Times New Roman" w:cs="Times New Roman"/>
          <w:sz w:val="20"/>
          <w:szCs w:val="20"/>
          <w:shd w:val="clear" w:color="auto" w:fill="FCFCFC"/>
          <w:lang w:val="en-US"/>
        </w:rPr>
        <w:t xml:space="preserve"> regressions. Cluster-robust standard errors in parentheses, clustered on match level.</w:t>
      </w:r>
    </w:p>
    <w:p w14:paraId="617FAF7E" w14:textId="77777777" w:rsidR="003A1A8B" w:rsidRPr="00205696" w:rsidRDefault="003A1A8B" w:rsidP="003A1A8B">
      <w:pPr>
        <w:spacing w:line="240" w:lineRule="auto"/>
        <w:jc w:val="both"/>
        <w:rPr>
          <w:rFonts w:ascii="Times New Roman" w:eastAsia="Times New Roman" w:hAnsi="Times New Roman" w:cs="Times New Roman"/>
          <w:sz w:val="20"/>
          <w:szCs w:val="20"/>
          <w:shd w:val="clear" w:color="auto" w:fill="FCFCFC"/>
          <w:lang w:val="en-US"/>
        </w:rPr>
      </w:pPr>
      <w:r w:rsidRPr="00205696">
        <w:rPr>
          <w:rFonts w:ascii="Times New Roman" w:eastAsia="Times New Roman" w:hAnsi="Times New Roman" w:cs="Times New Roman"/>
          <w:sz w:val="20"/>
          <w:szCs w:val="20"/>
          <w:shd w:val="clear" w:color="auto" w:fill="FCFCFC"/>
          <w:lang w:val="en-US"/>
        </w:rPr>
        <w:t>* p &lt; 0.1, ** p &lt; 0.05, *** p &lt; 0.01.</w:t>
      </w:r>
    </w:p>
    <w:p w14:paraId="7D21BFB6" w14:textId="77777777" w:rsidR="001C2D54" w:rsidRPr="004B506D" w:rsidRDefault="001C2D54" w:rsidP="008E0838">
      <w:pPr>
        <w:spacing w:line="480" w:lineRule="auto"/>
        <w:jc w:val="both"/>
        <w:rPr>
          <w:rFonts w:ascii="Times New Roman" w:eastAsia="Times New Roman" w:hAnsi="Times New Roman" w:cs="Times New Roman"/>
          <w:sz w:val="24"/>
          <w:szCs w:val="24"/>
          <w:shd w:val="clear" w:color="auto" w:fill="FCFCFC"/>
          <w:lang w:val="en-US"/>
        </w:rPr>
      </w:pPr>
    </w:p>
    <w:p w14:paraId="54CA7DE8" w14:textId="77777777" w:rsidR="00A635AC" w:rsidRPr="004B506D" w:rsidRDefault="006E3B5A" w:rsidP="008E0838">
      <w:pPr>
        <w:spacing w:line="480" w:lineRule="auto"/>
        <w:jc w:val="both"/>
        <w:rPr>
          <w:rFonts w:ascii="Times New Roman" w:eastAsia="Times New Roman" w:hAnsi="Times New Roman" w:cs="Times New Roman"/>
          <w:sz w:val="24"/>
          <w:szCs w:val="24"/>
          <w:shd w:val="clear" w:color="auto" w:fill="FCFCFC"/>
          <w:lang w:val="en-US"/>
        </w:rPr>
      </w:pPr>
      <w:r w:rsidRPr="004B506D">
        <w:rPr>
          <w:rFonts w:ascii="Times New Roman" w:eastAsia="Times New Roman" w:hAnsi="Times New Roman" w:cs="Times New Roman"/>
          <w:sz w:val="24"/>
          <w:szCs w:val="24"/>
          <w:shd w:val="clear" w:color="auto" w:fill="FCFCFC"/>
          <w:lang w:val="en-US"/>
        </w:rPr>
        <w:t xml:space="preserve">As described, the literature suggests two explanations for the influence of spectators on home advantage: their motivational effect on players of the home team and their influencing effect on refereeing decisions. Both potential explanations are briefly examined below (Fischer &amp; </w:t>
      </w:r>
      <w:proofErr w:type="spellStart"/>
      <w:r w:rsidRPr="004B506D">
        <w:rPr>
          <w:rFonts w:ascii="Times New Roman" w:eastAsia="Times New Roman" w:hAnsi="Times New Roman" w:cs="Times New Roman"/>
          <w:sz w:val="24"/>
          <w:szCs w:val="24"/>
          <w:shd w:val="clear" w:color="auto" w:fill="FCFCFC"/>
          <w:lang w:val="en-US"/>
        </w:rPr>
        <w:t>Haucap</w:t>
      </w:r>
      <w:proofErr w:type="spellEnd"/>
      <w:r w:rsidRPr="004B506D">
        <w:rPr>
          <w:rFonts w:ascii="Times New Roman" w:eastAsia="Times New Roman" w:hAnsi="Times New Roman" w:cs="Times New Roman"/>
          <w:sz w:val="24"/>
          <w:szCs w:val="24"/>
          <w:shd w:val="clear" w:color="auto" w:fill="FCFCFC"/>
          <w:lang w:val="en-US"/>
        </w:rPr>
        <w:t>, 2021, 2022).</w:t>
      </w:r>
    </w:p>
    <w:p w14:paraId="6BDB97DC" w14:textId="6F9C287F" w:rsidR="003A1A8B" w:rsidRPr="004B506D" w:rsidRDefault="006E3B5A" w:rsidP="008E0838">
      <w:pPr>
        <w:spacing w:line="480" w:lineRule="auto"/>
        <w:jc w:val="both"/>
        <w:rPr>
          <w:rFonts w:ascii="Times New Roman" w:eastAsia="Times New Roman" w:hAnsi="Times New Roman" w:cs="Times New Roman"/>
          <w:sz w:val="24"/>
          <w:szCs w:val="24"/>
          <w:shd w:val="clear" w:color="auto" w:fill="FCFCFC"/>
          <w:lang w:val="en-US"/>
        </w:rPr>
      </w:pPr>
      <w:r w:rsidRPr="004B506D">
        <w:rPr>
          <w:rFonts w:ascii="Times New Roman" w:eastAsia="Times New Roman" w:hAnsi="Times New Roman" w:cs="Times New Roman"/>
          <w:sz w:val="24"/>
          <w:szCs w:val="24"/>
          <w:shd w:val="clear" w:color="auto" w:fill="FCFCFC"/>
          <w:lang w:val="en-US"/>
        </w:rPr>
        <w:t xml:space="preserve">Table 6 shows the influence of spectators on refereeing behavior. During the first ghost game period, referees award 0.5 more yellow cards and 1 more foul to players of the home team </w:t>
      </w:r>
      <w:r w:rsidRPr="004B506D">
        <w:rPr>
          <w:rFonts w:ascii="Times New Roman" w:eastAsia="Times New Roman" w:hAnsi="Times New Roman" w:cs="Times New Roman"/>
          <w:sz w:val="24"/>
          <w:szCs w:val="24"/>
          <w:shd w:val="clear" w:color="auto" w:fill="FCFCFC"/>
          <w:lang w:val="en-US"/>
        </w:rPr>
        <w:lastRenderedPageBreak/>
        <w:t>compared to matches with spectators before the pandemic. In the last spectator phase, both home and away teams receive fewer red cards. Overall, there are significant effects of (missing) spectators on refereeing decisions, but given the size of the effects, it is unlikely that changes in refereeing behavior are the only reason for the changes in home advantage.</w:t>
      </w:r>
    </w:p>
    <w:p w14:paraId="1BA982A2" w14:textId="77777777" w:rsidR="001C2D54" w:rsidRPr="004B506D" w:rsidRDefault="001C2D54" w:rsidP="008E0838">
      <w:pPr>
        <w:spacing w:line="480" w:lineRule="auto"/>
        <w:jc w:val="both"/>
        <w:rPr>
          <w:rFonts w:ascii="Times New Roman" w:eastAsia="Times New Roman" w:hAnsi="Times New Roman" w:cs="Times New Roman"/>
          <w:sz w:val="24"/>
          <w:szCs w:val="24"/>
          <w:shd w:val="clear" w:color="auto" w:fill="FCFCFC"/>
          <w:lang w:val="en-US"/>
        </w:rPr>
      </w:pPr>
    </w:p>
    <w:p w14:paraId="53E39F49" w14:textId="74B1B191" w:rsidR="003A1A8B" w:rsidRPr="001C0FC8" w:rsidRDefault="00D4511C" w:rsidP="001C0FC8">
      <w:pPr>
        <w:spacing w:line="480" w:lineRule="auto"/>
        <w:jc w:val="center"/>
        <w:rPr>
          <w:rFonts w:ascii="Times New Roman" w:eastAsia="Times New Roman" w:hAnsi="Times New Roman" w:cs="Times New Roman"/>
          <w:b/>
          <w:bCs/>
          <w:sz w:val="24"/>
          <w:szCs w:val="24"/>
          <w:shd w:val="clear" w:color="auto" w:fill="FCFCFC"/>
          <w:lang w:val="en-US"/>
        </w:rPr>
      </w:pPr>
      <w:r w:rsidRPr="004B506D">
        <w:rPr>
          <w:rFonts w:ascii="Times New Roman" w:eastAsia="Times New Roman" w:hAnsi="Times New Roman" w:cs="Times New Roman"/>
          <w:b/>
          <w:bCs/>
          <w:sz w:val="24"/>
          <w:szCs w:val="24"/>
          <w:shd w:val="clear" w:color="auto" w:fill="FCFCFC"/>
          <w:lang w:val="en-US"/>
        </w:rPr>
        <w:t>Table</w:t>
      </w:r>
      <w:r w:rsidR="00F2477D" w:rsidRPr="004B506D">
        <w:rPr>
          <w:rFonts w:ascii="Times New Roman" w:eastAsia="Times New Roman" w:hAnsi="Times New Roman" w:cs="Times New Roman"/>
          <w:b/>
          <w:bCs/>
          <w:sz w:val="24"/>
          <w:szCs w:val="24"/>
          <w:shd w:val="clear" w:color="auto" w:fill="FCFCFC"/>
          <w:lang w:val="en-US"/>
        </w:rPr>
        <w:t xml:space="preserve"> 6</w:t>
      </w:r>
      <w:r w:rsidRPr="004B506D">
        <w:rPr>
          <w:rFonts w:ascii="Times New Roman" w:eastAsia="Times New Roman" w:hAnsi="Times New Roman" w:cs="Times New Roman"/>
          <w:b/>
          <w:bCs/>
          <w:sz w:val="24"/>
          <w:szCs w:val="24"/>
          <w:shd w:val="clear" w:color="auto" w:fill="FCFCFC"/>
          <w:lang w:val="en-US"/>
        </w:rPr>
        <w:t xml:space="preserve">: </w:t>
      </w:r>
      <w:r w:rsidR="001C0FC8" w:rsidRPr="001C0FC8">
        <w:rPr>
          <w:rFonts w:ascii="Times New Roman" w:eastAsia="Times New Roman" w:hAnsi="Times New Roman" w:cs="Times New Roman"/>
          <w:sz w:val="24"/>
          <w:szCs w:val="24"/>
          <w:shd w:val="clear" w:color="auto" w:fill="FCFCFC"/>
          <w:lang w:val="en-US"/>
        </w:rPr>
        <w:t>Effect of spectator presence on refereeing decisions</w:t>
      </w:r>
    </w:p>
    <w:tbl>
      <w:tblPr>
        <w:tblStyle w:val="EinfacheTabelle26"/>
        <w:tblW w:w="5000" w:type="pct"/>
        <w:jc w:val="center"/>
        <w:tblLook w:val="0600" w:firstRow="0" w:lastRow="0" w:firstColumn="0" w:lastColumn="0" w:noHBand="1" w:noVBand="1"/>
      </w:tblPr>
      <w:tblGrid>
        <w:gridCol w:w="1846"/>
        <w:gridCol w:w="1289"/>
        <w:gridCol w:w="1290"/>
        <w:gridCol w:w="1232"/>
        <w:gridCol w:w="1232"/>
        <w:gridCol w:w="1232"/>
        <w:gridCol w:w="1224"/>
      </w:tblGrid>
      <w:tr w:rsidR="003A1A8B" w:rsidRPr="004B506D" w14:paraId="033D1EE3" w14:textId="77777777" w:rsidTr="00A4653D">
        <w:trPr>
          <w:trHeight w:val="253"/>
          <w:jc w:val="center"/>
        </w:trPr>
        <w:tc>
          <w:tcPr>
            <w:tcW w:w="988" w:type="pct"/>
            <w:tcBorders>
              <w:top w:val="single" w:sz="4" w:space="0" w:color="auto"/>
              <w:left w:val="single" w:sz="4" w:space="0" w:color="auto"/>
              <w:bottom w:val="nil"/>
            </w:tcBorders>
            <w:shd w:val="clear" w:color="auto" w:fill="D9D9D9" w:themeFill="background1" w:themeFillShade="D9"/>
            <w:vAlign w:val="center"/>
            <w:hideMark/>
          </w:tcPr>
          <w:p w14:paraId="5E629DFE" w14:textId="1EC62D36" w:rsidR="003A1A8B" w:rsidRPr="004B506D" w:rsidRDefault="00A4653D" w:rsidP="00A4653D">
            <w:pPr>
              <w:spacing w:before="120" w:line="257" w:lineRule="auto"/>
              <w:rPr>
                <w:rFonts w:ascii="Times New Roman" w:hAnsi="Times New Roman"/>
                <w:b/>
                <w:bCs/>
                <w:lang w:val="en-US" w:eastAsia="de-DE"/>
              </w:rPr>
            </w:pPr>
            <w:r w:rsidRPr="004B506D">
              <w:rPr>
                <w:rFonts w:ascii="Times New Roman" w:hAnsi="Times New Roman"/>
                <w:b/>
                <w:bCs/>
                <w:lang w:val="en-US" w:eastAsia="de-DE"/>
              </w:rPr>
              <w:t>Variable</w:t>
            </w:r>
            <w:r w:rsidR="00332C7D">
              <w:rPr>
                <w:rFonts w:ascii="Times New Roman" w:hAnsi="Times New Roman"/>
                <w:b/>
                <w:bCs/>
                <w:lang w:val="en-US" w:eastAsia="de-DE"/>
              </w:rPr>
              <w:t>s</w:t>
            </w:r>
          </w:p>
        </w:tc>
        <w:tc>
          <w:tcPr>
            <w:tcW w:w="690" w:type="pct"/>
            <w:tcBorders>
              <w:top w:val="single" w:sz="4" w:space="0" w:color="auto"/>
              <w:bottom w:val="nil"/>
            </w:tcBorders>
            <w:shd w:val="clear" w:color="auto" w:fill="D9D9D9" w:themeFill="background1" w:themeFillShade="D9"/>
            <w:vAlign w:val="center"/>
            <w:hideMark/>
          </w:tcPr>
          <w:p w14:paraId="0853F763" w14:textId="77777777" w:rsidR="003A1A8B" w:rsidRPr="004B506D" w:rsidRDefault="003A1A8B" w:rsidP="00A4653D">
            <w:pPr>
              <w:spacing w:before="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(1)</w:t>
            </w:r>
          </w:p>
        </w:tc>
        <w:tc>
          <w:tcPr>
            <w:tcW w:w="690" w:type="pct"/>
            <w:tcBorders>
              <w:top w:val="single" w:sz="4" w:space="0" w:color="auto"/>
              <w:bottom w:val="nil"/>
            </w:tcBorders>
            <w:shd w:val="clear" w:color="auto" w:fill="D9D9D9" w:themeFill="background1" w:themeFillShade="D9"/>
            <w:vAlign w:val="center"/>
            <w:hideMark/>
          </w:tcPr>
          <w:p w14:paraId="184649D7" w14:textId="77777777" w:rsidR="003A1A8B" w:rsidRPr="004B506D" w:rsidRDefault="003A1A8B" w:rsidP="00A4653D">
            <w:pPr>
              <w:spacing w:before="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(2)</w:t>
            </w:r>
          </w:p>
        </w:tc>
        <w:tc>
          <w:tcPr>
            <w:tcW w:w="659" w:type="pct"/>
            <w:tcBorders>
              <w:top w:val="single" w:sz="4" w:space="0" w:color="auto"/>
              <w:bottom w:val="nil"/>
            </w:tcBorders>
            <w:shd w:val="clear" w:color="auto" w:fill="D9D9D9" w:themeFill="background1" w:themeFillShade="D9"/>
            <w:vAlign w:val="center"/>
            <w:hideMark/>
          </w:tcPr>
          <w:p w14:paraId="5B8B6B69" w14:textId="77777777" w:rsidR="003A1A8B" w:rsidRPr="004B506D" w:rsidRDefault="003A1A8B" w:rsidP="00A4653D">
            <w:pPr>
              <w:spacing w:before="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(3)</w:t>
            </w:r>
          </w:p>
        </w:tc>
        <w:tc>
          <w:tcPr>
            <w:tcW w:w="659" w:type="pct"/>
            <w:tcBorders>
              <w:top w:val="single" w:sz="4" w:space="0" w:color="auto"/>
              <w:bottom w:val="nil"/>
            </w:tcBorders>
            <w:shd w:val="clear" w:color="auto" w:fill="D9D9D9" w:themeFill="background1" w:themeFillShade="D9"/>
            <w:vAlign w:val="center"/>
            <w:hideMark/>
          </w:tcPr>
          <w:p w14:paraId="0EA47EBA" w14:textId="77777777" w:rsidR="003A1A8B" w:rsidRPr="004B506D" w:rsidRDefault="003A1A8B" w:rsidP="00A4653D">
            <w:pPr>
              <w:spacing w:before="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(4)</w:t>
            </w:r>
          </w:p>
        </w:tc>
        <w:tc>
          <w:tcPr>
            <w:tcW w:w="659" w:type="pct"/>
            <w:tcBorders>
              <w:top w:val="single" w:sz="4" w:space="0" w:color="auto"/>
              <w:bottom w:val="nil"/>
            </w:tcBorders>
            <w:shd w:val="clear" w:color="auto" w:fill="D9D9D9" w:themeFill="background1" w:themeFillShade="D9"/>
            <w:vAlign w:val="center"/>
            <w:hideMark/>
          </w:tcPr>
          <w:p w14:paraId="579E6868" w14:textId="77777777" w:rsidR="003A1A8B" w:rsidRPr="004B506D" w:rsidRDefault="003A1A8B" w:rsidP="00A4653D">
            <w:pPr>
              <w:spacing w:before="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(5)</w:t>
            </w:r>
          </w:p>
        </w:tc>
        <w:tc>
          <w:tcPr>
            <w:tcW w:w="655" w:type="pct"/>
            <w:tcBorders>
              <w:top w:val="single" w:sz="4" w:space="0" w:color="auto"/>
              <w:bottom w:val="nil"/>
              <w:right w:val="single" w:sz="4" w:space="0" w:color="auto"/>
            </w:tcBorders>
            <w:shd w:val="clear" w:color="auto" w:fill="D9D9D9" w:themeFill="background1" w:themeFillShade="D9"/>
            <w:vAlign w:val="center"/>
            <w:hideMark/>
          </w:tcPr>
          <w:p w14:paraId="73183884" w14:textId="77777777" w:rsidR="003A1A8B" w:rsidRPr="004B506D" w:rsidRDefault="003A1A8B" w:rsidP="00A4653D">
            <w:pPr>
              <w:spacing w:before="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(6)</w:t>
            </w:r>
          </w:p>
        </w:tc>
      </w:tr>
      <w:tr w:rsidR="003A1A8B" w:rsidRPr="004B506D" w14:paraId="5B1C1124" w14:textId="77777777" w:rsidTr="00A4653D">
        <w:trPr>
          <w:trHeight w:val="253"/>
          <w:jc w:val="center"/>
        </w:trPr>
        <w:tc>
          <w:tcPr>
            <w:tcW w:w="988" w:type="pct"/>
            <w:tcBorders>
              <w:top w:val="nil"/>
              <w:left w:val="single" w:sz="4" w:space="0" w:color="auto"/>
              <w:bottom w:val="single" w:sz="4" w:space="0" w:color="auto"/>
            </w:tcBorders>
            <w:shd w:val="clear" w:color="auto" w:fill="D9D9D9" w:themeFill="background1" w:themeFillShade="D9"/>
            <w:hideMark/>
          </w:tcPr>
          <w:p w14:paraId="5AD6928D" w14:textId="2BE21C28" w:rsidR="003A1A8B" w:rsidRPr="004B506D" w:rsidRDefault="003A1A8B" w:rsidP="00A4653D">
            <w:pPr>
              <w:spacing w:after="120" w:line="257" w:lineRule="auto"/>
              <w:rPr>
                <w:rFonts w:ascii="Times New Roman" w:hAnsi="Times New Roman"/>
                <w:b/>
                <w:bCs/>
                <w:lang w:val="en-US" w:eastAsia="de-DE"/>
              </w:rPr>
            </w:pPr>
          </w:p>
        </w:tc>
        <w:tc>
          <w:tcPr>
            <w:tcW w:w="690" w:type="pct"/>
            <w:tcBorders>
              <w:top w:val="nil"/>
              <w:bottom w:val="single" w:sz="4" w:space="0" w:color="auto"/>
            </w:tcBorders>
            <w:shd w:val="clear" w:color="auto" w:fill="D9D9D9" w:themeFill="background1" w:themeFillShade="D9"/>
            <w:hideMark/>
          </w:tcPr>
          <w:p w14:paraId="74C10BE1" w14:textId="77777777" w:rsidR="003A1A8B" w:rsidRPr="004B506D" w:rsidRDefault="003A1A8B" w:rsidP="00A4653D">
            <w:pPr>
              <w:spacing w:after="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Home yellow cards</w:t>
            </w:r>
          </w:p>
        </w:tc>
        <w:tc>
          <w:tcPr>
            <w:tcW w:w="690" w:type="pct"/>
            <w:tcBorders>
              <w:top w:val="nil"/>
              <w:bottom w:val="single" w:sz="4" w:space="0" w:color="auto"/>
            </w:tcBorders>
            <w:shd w:val="clear" w:color="auto" w:fill="D9D9D9" w:themeFill="background1" w:themeFillShade="D9"/>
            <w:hideMark/>
          </w:tcPr>
          <w:p w14:paraId="2CF1B3B8" w14:textId="77777777" w:rsidR="003A1A8B" w:rsidRPr="004B506D" w:rsidRDefault="003A1A8B" w:rsidP="00A4653D">
            <w:pPr>
              <w:spacing w:after="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Away yellow cards</w:t>
            </w:r>
          </w:p>
        </w:tc>
        <w:tc>
          <w:tcPr>
            <w:tcW w:w="659" w:type="pct"/>
            <w:tcBorders>
              <w:top w:val="nil"/>
              <w:bottom w:val="single" w:sz="4" w:space="0" w:color="auto"/>
            </w:tcBorders>
            <w:shd w:val="clear" w:color="auto" w:fill="D9D9D9" w:themeFill="background1" w:themeFillShade="D9"/>
            <w:hideMark/>
          </w:tcPr>
          <w:p w14:paraId="4F8872C8" w14:textId="77777777" w:rsidR="003A1A8B" w:rsidRPr="004B506D" w:rsidRDefault="003A1A8B" w:rsidP="00A4653D">
            <w:pPr>
              <w:spacing w:after="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Home</w:t>
            </w:r>
            <w:r w:rsidRPr="004B506D">
              <w:rPr>
                <w:rFonts w:ascii="Times New Roman" w:hAnsi="Times New Roman"/>
                <w:b/>
                <w:bCs/>
                <w:kern w:val="24"/>
                <w:lang w:val="en-US" w:eastAsia="de-DE"/>
              </w:rPr>
              <w:br/>
              <w:t>red cards</w:t>
            </w:r>
          </w:p>
        </w:tc>
        <w:tc>
          <w:tcPr>
            <w:tcW w:w="659" w:type="pct"/>
            <w:tcBorders>
              <w:top w:val="nil"/>
              <w:bottom w:val="single" w:sz="4" w:space="0" w:color="auto"/>
            </w:tcBorders>
            <w:shd w:val="clear" w:color="auto" w:fill="D9D9D9" w:themeFill="background1" w:themeFillShade="D9"/>
            <w:hideMark/>
          </w:tcPr>
          <w:p w14:paraId="40A853CC" w14:textId="77777777" w:rsidR="003A1A8B" w:rsidRPr="004B506D" w:rsidRDefault="003A1A8B" w:rsidP="00A4653D">
            <w:pPr>
              <w:spacing w:after="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Away</w:t>
            </w:r>
            <w:r w:rsidRPr="004B506D">
              <w:rPr>
                <w:rFonts w:ascii="Times New Roman" w:hAnsi="Times New Roman"/>
                <w:b/>
                <w:bCs/>
                <w:kern w:val="24"/>
                <w:lang w:val="en-US" w:eastAsia="de-DE"/>
              </w:rPr>
              <w:br/>
              <w:t>red cards</w:t>
            </w:r>
          </w:p>
        </w:tc>
        <w:tc>
          <w:tcPr>
            <w:tcW w:w="659" w:type="pct"/>
            <w:tcBorders>
              <w:top w:val="nil"/>
              <w:bottom w:val="single" w:sz="4" w:space="0" w:color="auto"/>
            </w:tcBorders>
            <w:shd w:val="clear" w:color="auto" w:fill="D9D9D9" w:themeFill="background1" w:themeFillShade="D9"/>
            <w:hideMark/>
          </w:tcPr>
          <w:p w14:paraId="14A39D97" w14:textId="77777777" w:rsidR="003A1A8B" w:rsidRPr="004B506D" w:rsidRDefault="003A1A8B" w:rsidP="00A4653D">
            <w:pPr>
              <w:spacing w:after="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Home fouls</w:t>
            </w:r>
          </w:p>
        </w:tc>
        <w:tc>
          <w:tcPr>
            <w:tcW w:w="655" w:type="pct"/>
            <w:tcBorders>
              <w:top w:val="nil"/>
              <w:bottom w:val="single" w:sz="4" w:space="0" w:color="auto"/>
              <w:right w:val="single" w:sz="4" w:space="0" w:color="auto"/>
            </w:tcBorders>
            <w:shd w:val="clear" w:color="auto" w:fill="D9D9D9" w:themeFill="background1" w:themeFillShade="D9"/>
            <w:hideMark/>
          </w:tcPr>
          <w:p w14:paraId="63E17395" w14:textId="77777777" w:rsidR="003A1A8B" w:rsidRPr="004B506D" w:rsidRDefault="003A1A8B" w:rsidP="00A4653D">
            <w:pPr>
              <w:spacing w:after="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Away fouls</w:t>
            </w:r>
          </w:p>
        </w:tc>
      </w:tr>
      <w:tr w:rsidR="003A1A8B" w:rsidRPr="004B506D" w14:paraId="4BFA9860" w14:textId="77777777" w:rsidTr="00A4653D">
        <w:trPr>
          <w:trHeight w:val="253"/>
          <w:jc w:val="center"/>
        </w:trPr>
        <w:tc>
          <w:tcPr>
            <w:tcW w:w="988" w:type="pct"/>
            <w:tcBorders>
              <w:top w:val="single" w:sz="4" w:space="0" w:color="auto"/>
              <w:left w:val="single" w:sz="4" w:space="0" w:color="auto"/>
              <w:bottom w:val="nil"/>
            </w:tcBorders>
            <w:vAlign w:val="center"/>
            <w:hideMark/>
          </w:tcPr>
          <w:p w14:paraId="5ECA6F23"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Ghost games 1</w:t>
            </w:r>
          </w:p>
        </w:tc>
        <w:tc>
          <w:tcPr>
            <w:tcW w:w="690" w:type="pct"/>
            <w:tcBorders>
              <w:top w:val="single" w:sz="4" w:space="0" w:color="auto"/>
              <w:bottom w:val="nil"/>
            </w:tcBorders>
            <w:vAlign w:val="center"/>
            <w:hideMark/>
          </w:tcPr>
          <w:p w14:paraId="1716827C"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0.503***</w:t>
            </w:r>
          </w:p>
        </w:tc>
        <w:tc>
          <w:tcPr>
            <w:tcW w:w="690" w:type="pct"/>
            <w:tcBorders>
              <w:top w:val="single" w:sz="4" w:space="0" w:color="auto"/>
              <w:bottom w:val="nil"/>
            </w:tcBorders>
            <w:vAlign w:val="center"/>
            <w:hideMark/>
          </w:tcPr>
          <w:p w14:paraId="559890AF"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-0.019</w:t>
            </w:r>
          </w:p>
        </w:tc>
        <w:tc>
          <w:tcPr>
            <w:tcW w:w="659" w:type="pct"/>
            <w:tcBorders>
              <w:top w:val="single" w:sz="4" w:space="0" w:color="auto"/>
              <w:bottom w:val="nil"/>
            </w:tcBorders>
            <w:vAlign w:val="center"/>
            <w:hideMark/>
          </w:tcPr>
          <w:p w14:paraId="58F367E8"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0.034</w:t>
            </w:r>
          </w:p>
        </w:tc>
        <w:tc>
          <w:tcPr>
            <w:tcW w:w="659" w:type="pct"/>
            <w:tcBorders>
              <w:top w:val="single" w:sz="4" w:space="0" w:color="auto"/>
              <w:bottom w:val="nil"/>
            </w:tcBorders>
            <w:vAlign w:val="center"/>
            <w:hideMark/>
          </w:tcPr>
          <w:p w14:paraId="0CE6236C"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-0.009</w:t>
            </w:r>
          </w:p>
        </w:tc>
        <w:tc>
          <w:tcPr>
            <w:tcW w:w="659" w:type="pct"/>
            <w:tcBorders>
              <w:top w:val="single" w:sz="4" w:space="0" w:color="auto"/>
              <w:bottom w:val="nil"/>
            </w:tcBorders>
            <w:vAlign w:val="center"/>
            <w:hideMark/>
          </w:tcPr>
          <w:p w14:paraId="73E9AE8A"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1.014**</w:t>
            </w:r>
          </w:p>
        </w:tc>
        <w:tc>
          <w:tcPr>
            <w:tcW w:w="655" w:type="pct"/>
            <w:tcBorders>
              <w:top w:val="single" w:sz="4" w:space="0" w:color="auto"/>
              <w:bottom w:val="nil"/>
              <w:right w:val="single" w:sz="4" w:space="0" w:color="auto"/>
            </w:tcBorders>
            <w:vAlign w:val="center"/>
            <w:hideMark/>
          </w:tcPr>
          <w:p w14:paraId="66D9C8D6"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-0.065</w:t>
            </w:r>
          </w:p>
        </w:tc>
      </w:tr>
      <w:tr w:rsidR="003A1A8B" w:rsidRPr="004B506D" w14:paraId="1430A011" w14:textId="77777777" w:rsidTr="00A4653D">
        <w:trPr>
          <w:trHeight w:val="253"/>
          <w:jc w:val="center"/>
        </w:trPr>
        <w:tc>
          <w:tcPr>
            <w:tcW w:w="988" w:type="pct"/>
            <w:tcBorders>
              <w:top w:val="nil"/>
              <w:left w:val="single" w:sz="4" w:space="0" w:color="auto"/>
              <w:bottom w:val="single" w:sz="4" w:space="0" w:color="auto"/>
            </w:tcBorders>
            <w:vAlign w:val="center"/>
            <w:hideMark/>
          </w:tcPr>
          <w:p w14:paraId="67B48486"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 </w:t>
            </w:r>
          </w:p>
        </w:tc>
        <w:tc>
          <w:tcPr>
            <w:tcW w:w="690" w:type="pct"/>
            <w:tcBorders>
              <w:top w:val="nil"/>
              <w:bottom w:val="single" w:sz="4" w:space="0" w:color="auto"/>
            </w:tcBorders>
            <w:vAlign w:val="center"/>
            <w:hideMark/>
          </w:tcPr>
          <w:p w14:paraId="134CE6DE"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(0.159)</w:t>
            </w:r>
          </w:p>
        </w:tc>
        <w:tc>
          <w:tcPr>
            <w:tcW w:w="690" w:type="pct"/>
            <w:tcBorders>
              <w:top w:val="nil"/>
              <w:bottom w:val="single" w:sz="4" w:space="0" w:color="auto"/>
            </w:tcBorders>
            <w:vAlign w:val="center"/>
            <w:hideMark/>
          </w:tcPr>
          <w:p w14:paraId="0841927E"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(0.123)</w:t>
            </w:r>
          </w:p>
        </w:tc>
        <w:tc>
          <w:tcPr>
            <w:tcW w:w="659" w:type="pct"/>
            <w:tcBorders>
              <w:top w:val="nil"/>
              <w:bottom w:val="single" w:sz="4" w:space="0" w:color="auto"/>
            </w:tcBorders>
            <w:vAlign w:val="center"/>
            <w:hideMark/>
          </w:tcPr>
          <w:p w14:paraId="569D95F5"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(0.037)</w:t>
            </w:r>
          </w:p>
        </w:tc>
        <w:tc>
          <w:tcPr>
            <w:tcW w:w="659" w:type="pct"/>
            <w:tcBorders>
              <w:top w:val="nil"/>
              <w:bottom w:val="single" w:sz="4" w:space="0" w:color="auto"/>
            </w:tcBorders>
            <w:vAlign w:val="center"/>
            <w:hideMark/>
          </w:tcPr>
          <w:p w14:paraId="768EBBF5"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(0.032)</w:t>
            </w:r>
          </w:p>
        </w:tc>
        <w:tc>
          <w:tcPr>
            <w:tcW w:w="659" w:type="pct"/>
            <w:tcBorders>
              <w:top w:val="nil"/>
              <w:bottom w:val="single" w:sz="4" w:space="0" w:color="auto"/>
            </w:tcBorders>
            <w:vAlign w:val="center"/>
            <w:hideMark/>
          </w:tcPr>
          <w:p w14:paraId="5CCD8BAE"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(0.453)</w:t>
            </w:r>
          </w:p>
        </w:tc>
        <w:tc>
          <w:tcPr>
            <w:tcW w:w="655" w:type="pct"/>
            <w:tcBorders>
              <w:top w:val="nil"/>
              <w:bottom w:val="single" w:sz="4" w:space="0" w:color="auto"/>
              <w:right w:val="single" w:sz="4" w:space="0" w:color="auto"/>
            </w:tcBorders>
            <w:vAlign w:val="center"/>
            <w:hideMark/>
          </w:tcPr>
          <w:p w14:paraId="54747EC8"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(0.470)</w:t>
            </w:r>
          </w:p>
        </w:tc>
      </w:tr>
      <w:tr w:rsidR="003A1A8B" w:rsidRPr="004B506D" w14:paraId="1159E7C5" w14:textId="77777777" w:rsidTr="00A4653D">
        <w:trPr>
          <w:trHeight w:val="253"/>
          <w:jc w:val="center"/>
        </w:trPr>
        <w:tc>
          <w:tcPr>
            <w:tcW w:w="988" w:type="pct"/>
            <w:tcBorders>
              <w:top w:val="single" w:sz="4" w:space="0" w:color="auto"/>
              <w:left w:val="single" w:sz="4" w:space="0" w:color="auto"/>
              <w:bottom w:val="nil"/>
            </w:tcBorders>
            <w:vAlign w:val="center"/>
            <w:hideMark/>
          </w:tcPr>
          <w:p w14:paraId="287964C0"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Crowd 1</w:t>
            </w:r>
          </w:p>
        </w:tc>
        <w:tc>
          <w:tcPr>
            <w:tcW w:w="690" w:type="pct"/>
            <w:tcBorders>
              <w:top w:val="single" w:sz="4" w:space="0" w:color="auto"/>
              <w:bottom w:val="nil"/>
            </w:tcBorders>
            <w:vAlign w:val="center"/>
            <w:hideMark/>
          </w:tcPr>
          <w:p w14:paraId="541AD28B"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0.351*</w:t>
            </w:r>
          </w:p>
        </w:tc>
        <w:tc>
          <w:tcPr>
            <w:tcW w:w="690" w:type="pct"/>
            <w:tcBorders>
              <w:top w:val="single" w:sz="4" w:space="0" w:color="auto"/>
              <w:bottom w:val="nil"/>
            </w:tcBorders>
            <w:vAlign w:val="center"/>
            <w:hideMark/>
          </w:tcPr>
          <w:p w14:paraId="240C1290"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0.163</w:t>
            </w:r>
          </w:p>
        </w:tc>
        <w:tc>
          <w:tcPr>
            <w:tcW w:w="659" w:type="pct"/>
            <w:tcBorders>
              <w:top w:val="single" w:sz="4" w:space="0" w:color="auto"/>
              <w:bottom w:val="nil"/>
            </w:tcBorders>
            <w:vAlign w:val="center"/>
            <w:hideMark/>
          </w:tcPr>
          <w:p w14:paraId="7E30DFA6"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-0.015</w:t>
            </w:r>
          </w:p>
        </w:tc>
        <w:tc>
          <w:tcPr>
            <w:tcW w:w="659" w:type="pct"/>
            <w:tcBorders>
              <w:top w:val="single" w:sz="4" w:space="0" w:color="auto"/>
              <w:bottom w:val="nil"/>
            </w:tcBorders>
            <w:vAlign w:val="center"/>
            <w:hideMark/>
          </w:tcPr>
          <w:p w14:paraId="3400CC21"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-0.027</w:t>
            </w:r>
          </w:p>
        </w:tc>
        <w:tc>
          <w:tcPr>
            <w:tcW w:w="659" w:type="pct"/>
            <w:tcBorders>
              <w:top w:val="single" w:sz="4" w:space="0" w:color="auto"/>
              <w:bottom w:val="nil"/>
            </w:tcBorders>
            <w:vAlign w:val="center"/>
            <w:hideMark/>
          </w:tcPr>
          <w:p w14:paraId="1DA3EC53"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-0.196</w:t>
            </w:r>
          </w:p>
        </w:tc>
        <w:tc>
          <w:tcPr>
            <w:tcW w:w="655" w:type="pct"/>
            <w:tcBorders>
              <w:top w:val="single" w:sz="4" w:space="0" w:color="auto"/>
              <w:bottom w:val="nil"/>
              <w:right w:val="single" w:sz="4" w:space="0" w:color="auto"/>
            </w:tcBorders>
            <w:vAlign w:val="center"/>
            <w:hideMark/>
          </w:tcPr>
          <w:p w14:paraId="34ADF9EE"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0.567</w:t>
            </w:r>
          </w:p>
        </w:tc>
      </w:tr>
      <w:tr w:rsidR="003A1A8B" w:rsidRPr="004B506D" w14:paraId="7BD47928" w14:textId="77777777" w:rsidTr="00A4653D">
        <w:trPr>
          <w:trHeight w:val="253"/>
          <w:jc w:val="center"/>
        </w:trPr>
        <w:tc>
          <w:tcPr>
            <w:tcW w:w="988" w:type="pct"/>
            <w:tcBorders>
              <w:top w:val="nil"/>
              <w:left w:val="single" w:sz="4" w:space="0" w:color="auto"/>
              <w:bottom w:val="single" w:sz="4" w:space="0" w:color="auto"/>
            </w:tcBorders>
            <w:vAlign w:val="center"/>
            <w:hideMark/>
          </w:tcPr>
          <w:p w14:paraId="411D2EE8"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 </w:t>
            </w:r>
          </w:p>
        </w:tc>
        <w:tc>
          <w:tcPr>
            <w:tcW w:w="690" w:type="pct"/>
            <w:tcBorders>
              <w:top w:val="nil"/>
              <w:bottom w:val="single" w:sz="4" w:space="0" w:color="auto"/>
            </w:tcBorders>
            <w:vAlign w:val="center"/>
            <w:hideMark/>
          </w:tcPr>
          <w:p w14:paraId="179D58EB"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(0.194)</w:t>
            </w:r>
          </w:p>
        </w:tc>
        <w:tc>
          <w:tcPr>
            <w:tcW w:w="690" w:type="pct"/>
            <w:tcBorders>
              <w:top w:val="nil"/>
              <w:bottom w:val="single" w:sz="4" w:space="0" w:color="auto"/>
            </w:tcBorders>
            <w:vAlign w:val="center"/>
            <w:hideMark/>
          </w:tcPr>
          <w:p w14:paraId="0A68F2A9"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(0.188)</w:t>
            </w:r>
          </w:p>
        </w:tc>
        <w:tc>
          <w:tcPr>
            <w:tcW w:w="659" w:type="pct"/>
            <w:tcBorders>
              <w:top w:val="nil"/>
              <w:bottom w:val="single" w:sz="4" w:space="0" w:color="auto"/>
            </w:tcBorders>
            <w:vAlign w:val="center"/>
            <w:hideMark/>
          </w:tcPr>
          <w:p w14:paraId="7731F537"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(0.027)</w:t>
            </w:r>
          </w:p>
        </w:tc>
        <w:tc>
          <w:tcPr>
            <w:tcW w:w="659" w:type="pct"/>
            <w:tcBorders>
              <w:top w:val="nil"/>
              <w:bottom w:val="single" w:sz="4" w:space="0" w:color="auto"/>
            </w:tcBorders>
            <w:vAlign w:val="center"/>
            <w:hideMark/>
          </w:tcPr>
          <w:p w14:paraId="5299252F"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(0.035)</w:t>
            </w:r>
          </w:p>
        </w:tc>
        <w:tc>
          <w:tcPr>
            <w:tcW w:w="659" w:type="pct"/>
            <w:tcBorders>
              <w:top w:val="nil"/>
              <w:bottom w:val="single" w:sz="4" w:space="0" w:color="auto"/>
            </w:tcBorders>
            <w:vAlign w:val="center"/>
            <w:hideMark/>
          </w:tcPr>
          <w:p w14:paraId="58344C9F"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(0.582)</w:t>
            </w:r>
          </w:p>
        </w:tc>
        <w:tc>
          <w:tcPr>
            <w:tcW w:w="655" w:type="pct"/>
            <w:tcBorders>
              <w:top w:val="nil"/>
              <w:bottom w:val="single" w:sz="4" w:space="0" w:color="auto"/>
              <w:right w:val="single" w:sz="4" w:space="0" w:color="auto"/>
            </w:tcBorders>
            <w:vAlign w:val="center"/>
            <w:hideMark/>
          </w:tcPr>
          <w:p w14:paraId="696C53B7"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(0.557)</w:t>
            </w:r>
          </w:p>
        </w:tc>
      </w:tr>
      <w:tr w:rsidR="003A1A8B" w:rsidRPr="004B506D" w14:paraId="03B88935" w14:textId="77777777" w:rsidTr="00A4653D">
        <w:trPr>
          <w:trHeight w:val="253"/>
          <w:jc w:val="center"/>
        </w:trPr>
        <w:tc>
          <w:tcPr>
            <w:tcW w:w="988" w:type="pct"/>
            <w:tcBorders>
              <w:top w:val="single" w:sz="4" w:space="0" w:color="auto"/>
              <w:left w:val="single" w:sz="4" w:space="0" w:color="auto"/>
              <w:bottom w:val="nil"/>
            </w:tcBorders>
            <w:vAlign w:val="center"/>
            <w:hideMark/>
          </w:tcPr>
          <w:p w14:paraId="2138E008"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Ghost games 2</w:t>
            </w:r>
          </w:p>
        </w:tc>
        <w:tc>
          <w:tcPr>
            <w:tcW w:w="690" w:type="pct"/>
            <w:tcBorders>
              <w:top w:val="single" w:sz="4" w:space="0" w:color="auto"/>
              <w:bottom w:val="nil"/>
            </w:tcBorders>
            <w:vAlign w:val="center"/>
            <w:hideMark/>
          </w:tcPr>
          <w:p w14:paraId="1DF746FC"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0.103</w:t>
            </w:r>
          </w:p>
        </w:tc>
        <w:tc>
          <w:tcPr>
            <w:tcW w:w="690" w:type="pct"/>
            <w:tcBorders>
              <w:top w:val="single" w:sz="4" w:space="0" w:color="auto"/>
              <w:bottom w:val="nil"/>
            </w:tcBorders>
            <w:vAlign w:val="center"/>
            <w:hideMark/>
          </w:tcPr>
          <w:p w14:paraId="326AEE3D"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-0.132</w:t>
            </w:r>
          </w:p>
        </w:tc>
        <w:tc>
          <w:tcPr>
            <w:tcW w:w="659" w:type="pct"/>
            <w:tcBorders>
              <w:top w:val="single" w:sz="4" w:space="0" w:color="auto"/>
              <w:bottom w:val="nil"/>
            </w:tcBorders>
            <w:vAlign w:val="center"/>
            <w:hideMark/>
          </w:tcPr>
          <w:p w14:paraId="4B4278F2"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-0.019</w:t>
            </w:r>
          </w:p>
        </w:tc>
        <w:tc>
          <w:tcPr>
            <w:tcW w:w="659" w:type="pct"/>
            <w:tcBorders>
              <w:top w:val="single" w:sz="4" w:space="0" w:color="auto"/>
              <w:bottom w:val="nil"/>
            </w:tcBorders>
            <w:vAlign w:val="center"/>
            <w:hideMark/>
          </w:tcPr>
          <w:p w14:paraId="5026AD23"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-0.027</w:t>
            </w:r>
          </w:p>
        </w:tc>
        <w:tc>
          <w:tcPr>
            <w:tcW w:w="659" w:type="pct"/>
            <w:tcBorders>
              <w:top w:val="single" w:sz="4" w:space="0" w:color="auto"/>
              <w:bottom w:val="nil"/>
            </w:tcBorders>
            <w:vAlign w:val="center"/>
            <w:hideMark/>
          </w:tcPr>
          <w:p w14:paraId="76CCEDA8"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0.488</w:t>
            </w:r>
          </w:p>
        </w:tc>
        <w:tc>
          <w:tcPr>
            <w:tcW w:w="655" w:type="pct"/>
            <w:tcBorders>
              <w:top w:val="single" w:sz="4" w:space="0" w:color="auto"/>
              <w:bottom w:val="nil"/>
              <w:right w:val="single" w:sz="4" w:space="0" w:color="auto"/>
            </w:tcBorders>
            <w:vAlign w:val="center"/>
            <w:hideMark/>
          </w:tcPr>
          <w:p w14:paraId="2EC62CFC"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0.095</w:t>
            </w:r>
          </w:p>
        </w:tc>
      </w:tr>
      <w:tr w:rsidR="003A1A8B" w:rsidRPr="004B506D" w14:paraId="2524B323" w14:textId="77777777" w:rsidTr="00A4653D">
        <w:trPr>
          <w:trHeight w:val="253"/>
          <w:jc w:val="center"/>
        </w:trPr>
        <w:tc>
          <w:tcPr>
            <w:tcW w:w="988" w:type="pct"/>
            <w:tcBorders>
              <w:top w:val="nil"/>
              <w:left w:val="single" w:sz="4" w:space="0" w:color="auto"/>
              <w:bottom w:val="single" w:sz="4" w:space="0" w:color="auto"/>
            </w:tcBorders>
            <w:vAlign w:val="center"/>
            <w:hideMark/>
          </w:tcPr>
          <w:p w14:paraId="59745892"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 </w:t>
            </w:r>
          </w:p>
        </w:tc>
        <w:tc>
          <w:tcPr>
            <w:tcW w:w="690" w:type="pct"/>
            <w:tcBorders>
              <w:top w:val="nil"/>
              <w:bottom w:val="single" w:sz="4" w:space="0" w:color="auto"/>
            </w:tcBorders>
            <w:vAlign w:val="center"/>
            <w:hideMark/>
          </w:tcPr>
          <w:p w14:paraId="5F76BA38"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(0.086)</w:t>
            </w:r>
          </w:p>
        </w:tc>
        <w:tc>
          <w:tcPr>
            <w:tcW w:w="690" w:type="pct"/>
            <w:tcBorders>
              <w:top w:val="nil"/>
              <w:bottom w:val="single" w:sz="4" w:space="0" w:color="auto"/>
            </w:tcBorders>
            <w:vAlign w:val="center"/>
            <w:hideMark/>
          </w:tcPr>
          <w:p w14:paraId="68D2E6BC"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(0.084)</w:t>
            </w:r>
          </w:p>
        </w:tc>
        <w:tc>
          <w:tcPr>
            <w:tcW w:w="659" w:type="pct"/>
            <w:tcBorders>
              <w:top w:val="nil"/>
              <w:bottom w:val="single" w:sz="4" w:space="0" w:color="auto"/>
            </w:tcBorders>
            <w:vAlign w:val="center"/>
            <w:hideMark/>
          </w:tcPr>
          <w:p w14:paraId="7DEAA5D1"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(0.022)</w:t>
            </w:r>
          </w:p>
        </w:tc>
        <w:tc>
          <w:tcPr>
            <w:tcW w:w="659" w:type="pct"/>
            <w:tcBorders>
              <w:top w:val="nil"/>
              <w:bottom w:val="single" w:sz="4" w:space="0" w:color="auto"/>
            </w:tcBorders>
            <w:vAlign w:val="center"/>
            <w:hideMark/>
          </w:tcPr>
          <w:p w14:paraId="2DE835DE"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(0.019)</w:t>
            </w:r>
          </w:p>
        </w:tc>
        <w:tc>
          <w:tcPr>
            <w:tcW w:w="659" w:type="pct"/>
            <w:tcBorders>
              <w:top w:val="nil"/>
              <w:bottom w:val="single" w:sz="4" w:space="0" w:color="auto"/>
            </w:tcBorders>
            <w:vAlign w:val="center"/>
            <w:hideMark/>
          </w:tcPr>
          <w:p w14:paraId="406751B3"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(0.365)</w:t>
            </w:r>
          </w:p>
        </w:tc>
        <w:tc>
          <w:tcPr>
            <w:tcW w:w="655" w:type="pct"/>
            <w:tcBorders>
              <w:top w:val="nil"/>
              <w:bottom w:val="single" w:sz="4" w:space="0" w:color="auto"/>
              <w:right w:val="single" w:sz="4" w:space="0" w:color="auto"/>
            </w:tcBorders>
            <w:vAlign w:val="center"/>
            <w:hideMark/>
          </w:tcPr>
          <w:p w14:paraId="56B627E0"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(0.317)</w:t>
            </w:r>
          </w:p>
        </w:tc>
      </w:tr>
      <w:tr w:rsidR="003A1A8B" w:rsidRPr="004B506D" w14:paraId="7378BFDD" w14:textId="77777777" w:rsidTr="00A4653D">
        <w:trPr>
          <w:trHeight w:val="253"/>
          <w:jc w:val="center"/>
        </w:trPr>
        <w:tc>
          <w:tcPr>
            <w:tcW w:w="988" w:type="pct"/>
            <w:tcBorders>
              <w:top w:val="single" w:sz="4" w:space="0" w:color="auto"/>
              <w:left w:val="single" w:sz="4" w:space="0" w:color="auto"/>
            </w:tcBorders>
            <w:vAlign w:val="center"/>
            <w:hideMark/>
          </w:tcPr>
          <w:p w14:paraId="0BF91BBC"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Crowd 2</w:t>
            </w:r>
          </w:p>
        </w:tc>
        <w:tc>
          <w:tcPr>
            <w:tcW w:w="690" w:type="pct"/>
            <w:tcBorders>
              <w:top w:val="single" w:sz="4" w:space="0" w:color="auto"/>
            </w:tcBorders>
            <w:vAlign w:val="center"/>
            <w:hideMark/>
          </w:tcPr>
          <w:p w14:paraId="6EA9C2DA"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0.124</w:t>
            </w:r>
          </w:p>
        </w:tc>
        <w:tc>
          <w:tcPr>
            <w:tcW w:w="690" w:type="pct"/>
            <w:tcBorders>
              <w:top w:val="single" w:sz="4" w:space="0" w:color="auto"/>
            </w:tcBorders>
            <w:vAlign w:val="center"/>
            <w:hideMark/>
          </w:tcPr>
          <w:p w14:paraId="01A510F2"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0.066</w:t>
            </w:r>
          </w:p>
        </w:tc>
        <w:tc>
          <w:tcPr>
            <w:tcW w:w="659" w:type="pct"/>
            <w:tcBorders>
              <w:top w:val="single" w:sz="4" w:space="0" w:color="auto"/>
            </w:tcBorders>
            <w:vAlign w:val="center"/>
            <w:hideMark/>
          </w:tcPr>
          <w:p w14:paraId="3487CF2F"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-0.028*</w:t>
            </w:r>
          </w:p>
        </w:tc>
        <w:tc>
          <w:tcPr>
            <w:tcW w:w="659" w:type="pct"/>
            <w:tcBorders>
              <w:top w:val="single" w:sz="4" w:space="0" w:color="auto"/>
            </w:tcBorders>
            <w:vAlign w:val="center"/>
            <w:hideMark/>
          </w:tcPr>
          <w:p w14:paraId="59240B8D"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0.001</w:t>
            </w:r>
          </w:p>
        </w:tc>
        <w:tc>
          <w:tcPr>
            <w:tcW w:w="659" w:type="pct"/>
            <w:tcBorders>
              <w:top w:val="single" w:sz="4" w:space="0" w:color="auto"/>
            </w:tcBorders>
            <w:vAlign w:val="center"/>
            <w:hideMark/>
          </w:tcPr>
          <w:p w14:paraId="56DBFE85"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-0.044</w:t>
            </w:r>
          </w:p>
        </w:tc>
        <w:tc>
          <w:tcPr>
            <w:tcW w:w="655" w:type="pct"/>
            <w:tcBorders>
              <w:top w:val="single" w:sz="4" w:space="0" w:color="auto"/>
              <w:right w:val="single" w:sz="4" w:space="0" w:color="auto"/>
            </w:tcBorders>
            <w:vAlign w:val="center"/>
            <w:hideMark/>
          </w:tcPr>
          <w:p w14:paraId="50C011D4"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0.390</w:t>
            </w:r>
          </w:p>
        </w:tc>
      </w:tr>
      <w:tr w:rsidR="003A1A8B" w:rsidRPr="004B506D" w14:paraId="61A6E4B7" w14:textId="77777777" w:rsidTr="00A4653D">
        <w:trPr>
          <w:trHeight w:val="253"/>
          <w:jc w:val="center"/>
        </w:trPr>
        <w:tc>
          <w:tcPr>
            <w:tcW w:w="988" w:type="pct"/>
            <w:tcBorders>
              <w:left w:val="single" w:sz="4" w:space="0" w:color="auto"/>
            </w:tcBorders>
            <w:vAlign w:val="center"/>
            <w:hideMark/>
          </w:tcPr>
          <w:p w14:paraId="7A6576EB"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 </w:t>
            </w:r>
          </w:p>
        </w:tc>
        <w:tc>
          <w:tcPr>
            <w:tcW w:w="690" w:type="pct"/>
            <w:vAlign w:val="center"/>
            <w:hideMark/>
          </w:tcPr>
          <w:p w14:paraId="21901C78"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(0.169)</w:t>
            </w:r>
          </w:p>
        </w:tc>
        <w:tc>
          <w:tcPr>
            <w:tcW w:w="690" w:type="pct"/>
            <w:vAlign w:val="center"/>
            <w:hideMark/>
          </w:tcPr>
          <w:p w14:paraId="30A0EE41"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(0.128)</w:t>
            </w:r>
          </w:p>
        </w:tc>
        <w:tc>
          <w:tcPr>
            <w:tcW w:w="659" w:type="pct"/>
            <w:vAlign w:val="center"/>
            <w:hideMark/>
          </w:tcPr>
          <w:p w14:paraId="28E0F21B"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(0.016)</w:t>
            </w:r>
          </w:p>
        </w:tc>
        <w:tc>
          <w:tcPr>
            <w:tcW w:w="659" w:type="pct"/>
            <w:vAlign w:val="center"/>
            <w:hideMark/>
          </w:tcPr>
          <w:p w14:paraId="58B4BC04"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(0.031)</w:t>
            </w:r>
          </w:p>
        </w:tc>
        <w:tc>
          <w:tcPr>
            <w:tcW w:w="659" w:type="pct"/>
            <w:vAlign w:val="center"/>
            <w:hideMark/>
          </w:tcPr>
          <w:p w14:paraId="289DC6DD"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(0.397)</w:t>
            </w:r>
          </w:p>
        </w:tc>
        <w:tc>
          <w:tcPr>
            <w:tcW w:w="655" w:type="pct"/>
            <w:tcBorders>
              <w:right w:val="single" w:sz="4" w:space="0" w:color="auto"/>
            </w:tcBorders>
            <w:vAlign w:val="center"/>
            <w:hideMark/>
          </w:tcPr>
          <w:p w14:paraId="47E2C4DB"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(0.529)</w:t>
            </w:r>
          </w:p>
        </w:tc>
      </w:tr>
      <w:tr w:rsidR="003A1A8B" w:rsidRPr="004B506D" w14:paraId="25F805B6" w14:textId="77777777" w:rsidTr="00A4653D">
        <w:trPr>
          <w:trHeight w:val="253"/>
          <w:jc w:val="center"/>
        </w:trPr>
        <w:tc>
          <w:tcPr>
            <w:tcW w:w="988" w:type="pct"/>
            <w:tcBorders>
              <w:left w:val="single" w:sz="4" w:space="0" w:color="auto"/>
              <w:bottom w:val="nil"/>
            </w:tcBorders>
            <w:vAlign w:val="center"/>
            <w:hideMark/>
          </w:tcPr>
          <w:p w14:paraId="56E027BA"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Restrictions</w:t>
            </w:r>
          </w:p>
        </w:tc>
        <w:tc>
          <w:tcPr>
            <w:tcW w:w="690" w:type="pct"/>
            <w:tcBorders>
              <w:bottom w:val="nil"/>
            </w:tcBorders>
            <w:vAlign w:val="center"/>
            <w:hideMark/>
          </w:tcPr>
          <w:p w14:paraId="7060E9F4"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-0.028</w:t>
            </w:r>
          </w:p>
        </w:tc>
        <w:tc>
          <w:tcPr>
            <w:tcW w:w="690" w:type="pct"/>
            <w:tcBorders>
              <w:bottom w:val="nil"/>
            </w:tcBorders>
            <w:vAlign w:val="center"/>
            <w:hideMark/>
          </w:tcPr>
          <w:p w14:paraId="50FC183F"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-0.279***</w:t>
            </w:r>
          </w:p>
        </w:tc>
        <w:tc>
          <w:tcPr>
            <w:tcW w:w="659" w:type="pct"/>
            <w:tcBorders>
              <w:bottom w:val="nil"/>
            </w:tcBorders>
            <w:vAlign w:val="center"/>
            <w:hideMark/>
          </w:tcPr>
          <w:p w14:paraId="723B0439"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-0.047***</w:t>
            </w:r>
          </w:p>
        </w:tc>
        <w:tc>
          <w:tcPr>
            <w:tcW w:w="659" w:type="pct"/>
            <w:tcBorders>
              <w:bottom w:val="nil"/>
            </w:tcBorders>
            <w:vAlign w:val="center"/>
            <w:hideMark/>
          </w:tcPr>
          <w:p w14:paraId="5D1DE8A7"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-0.052</w:t>
            </w:r>
          </w:p>
        </w:tc>
        <w:tc>
          <w:tcPr>
            <w:tcW w:w="659" w:type="pct"/>
            <w:tcBorders>
              <w:bottom w:val="nil"/>
            </w:tcBorders>
            <w:vAlign w:val="center"/>
            <w:hideMark/>
          </w:tcPr>
          <w:p w14:paraId="5F7348E0"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-0.779</w:t>
            </w:r>
          </w:p>
        </w:tc>
        <w:tc>
          <w:tcPr>
            <w:tcW w:w="655" w:type="pct"/>
            <w:tcBorders>
              <w:bottom w:val="nil"/>
              <w:right w:val="single" w:sz="4" w:space="0" w:color="auto"/>
            </w:tcBorders>
            <w:vAlign w:val="center"/>
            <w:hideMark/>
          </w:tcPr>
          <w:p w14:paraId="64BF9D07"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-1.214</w:t>
            </w:r>
          </w:p>
        </w:tc>
      </w:tr>
      <w:tr w:rsidR="003A1A8B" w:rsidRPr="004B506D" w14:paraId="742B60AE" w14:textId="77777777" w:rsidTr="00A4653D">
        <w:trPr>
          <w:trHeight w:val="253"/>
          <w:jc w:val="center"/>
        </w:trPr>
        <w:tc>
          <w:tcPr>
            <w:tcW w:w="988" w:type="pct"/>
            <w:tcBorders>
              <w:top w:val="nil"/>
              <w:left w:val="single" w:sz="4" w:space="0" w:color="auto"/>
              <w:bottom w:val="single" w:sz="4" w:space="0" w:color="auto"/>
            </w:tcBorders>
            <w:vAlign w:val="center"/>
            <w:hideMark/>
          </w:tcPr>
          <w:p w14:paraId="36FFEDBC"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 </w:t>
            </w:r>
          </w:p>
        </w:tc>
        <w:tc>
          <w:tcPr>
            <w:tcW w:w="690" w:type="pct"/>
            <w:tcBorders>
              <w:top w:val="nil"/>
              <w:bottom w:val="single" w:sz="4" w:space="0" w:color="auto"/>
            </w:tcBorders>
            <w:vAlign w:val="center"/>
            <w:hideMark/>
          </w:tcPr>
          <w:p w14:paraId="13501E3D"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(0.138)</w:t>
            </w:r>
          </w:p>
        </w:tc>
        <w:tc>
          <w:tcPr>
            <w:tcW w:w="690" w:type="pct"/>
            <w:tcBorders>
              <w:top w:val="nil"/>
              <w:bottom w:val="single" w:sz="4" w:space="0" w:color="auto"/>
            </w:tcBorders>
            <w:vAlign w:val="center"/>
            <w:hideMark/>
          </w:tcPr>
          <w:p w14:paraId="03A4D4F1"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(0.093)</w:t>
            </w:r>
          </w:p>
        </w:tc>
        <w:tc>
          <w:tcPr>
            <w:tcW w:w="659" w:type="pct"/>
            <w:tcBorders>
              <w:top w:val="nil"/>
              <w:bottom w:val="single" w:sz="4" w:space="0" w:color="auto"/>
            </w:tcBorders>
            <w:vAlign w:val="center"/>
            <w:hideMark/>
          </w:tcPr>
          <w:p w14:paraId="6589DFAA"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(0.016)</w:t>
            </w:r>
          </w:p>
        </w:tc>
        <w:tc>
          <w:tcPr>
            <w:tcW w:w="659" w:type="pct"/>
            <w:tcBorders>
              <w:top w:val="nil"/>
              <w:bottom w:val="single" w:sz="4" w:space="0" w:color="auto"/>
            </w:tcBorders>
            <w:vAlign w:val="center"/>
            <w:hideMark/>
          </w:tcPr>
          <w:p w14:paraId="75566CD9"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(0.033)</w:t>
            </w:r>
          </w:p>
        </w:tc>
        <w:tc>
          <w:tcPr>
            <w:tcW w:w="659" w:type="pct"/>
            <w:tcBorders>
              <w:top w:val="nil"/>
              <w:bottom w:val="single" w:sz="4" w:space="0" w:color="auto"/>
            </w:tcBorders>
            <w:vAlign w:val="center"/>
            <w:hideMark/>
          </w:tcPr>
          <w:p w14:paraId="0F9AB6D9"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(0.530)</w:t>
            </w:r>
          </w:p>
        </w:tc>
        <w:tc>
          <w:tcPr>
            <w:tcW w:w="655" w:type="pct"/>
            <w:tcBorders>
              <w:top w:val="nil"/>
              <w:bottom w:val="single" w:sz="4" w:space="0" w:color="auto"/>
              <w:right w:val="single" w:sz="4" w:space="0" w:color="auto"/>
            </w:tcBorders>
            <w:vAlign w:val="center"/>
            <w:hideMark/>
          </w:tcPr>
          <w:p w14:paraId="3D65599B"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(0.737)</w:t>
            </w:r>
          </w:p>
        </w:tc>
      </w:tr>
      <w:tr w:rsidR="003A1A8B" w:rsidRPr="004B506D" w14:paraId="3ECA42C2" w14:textId="77777777" w:rsidTr="00A4653D">
        <w:trPr>
          <w:trHeight w:val="253"/>
          <w:jc w:val="center"/>
        </w:trPr>
        <w:tc>
          <w:tcPr>
            <w:tcW w:w="988" w:type="pct"/>
            <w:tcBorders>
              <w:top w:val="single" w:sz="4" w:space="0" w:color="auto"/>
              <w:left w:val="single" w:sz="4" w:space="0" w:color="auto"/>
              <w:bottom w:val="nil"/>
            </w:tcBorders>
            <w:vAlign w:val="center"/>
            <w:hideMark/>
          </w:tcPr>
          <w:p w14:paraId="3F28D717"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Crowd 3</w:t>
            </w:r>
          </w:p>
        </w:tc>
        <w:tc>
          <w:tcPr>
            <w:tcW w:w="690" w:type="pct"/>
            <w:tcBorders>
              <w:top w:val="single" w:sz="4" w:space="0" w:color="auto"/>
              <w:bottom w:val="nil"/>
            </w:tcBorders>
            <w:vAlign w:val="center"/>
            <w:hideMark/>
          </w:tcPr>
          <w:p w14:paraId="1CD06C24"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-0.049</w:t>
            </w:r>
          </w:p>
        </w:tc>
        <w:tc>
          <w:tcPr>
            <w:tcW w:w="690" w:type="pct"/>
            <w:tcBorders>
              <w:top w:val="single" w:sz="4" w:space="0" w:color="auto"/>
              <w:bottom w:val="nil"/>
            </w:tcBorders>
            <w:vAlign w:val="center"/>
            <w:hideMark/>
          </w:tcPr>
          <w:p w14:paraId="02D1724E"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-0.162</w:t>
            </w:r>
          </w:p>
        </w:tc>
        <w:tc>
          <w:tcPr>
            <w:tcW w:w="659" w:type="pct"/>
            <w:tcBorders>
              <w:top w:val="single" w:sz="4" w:space="0" w:color="auto"/>
              <w:bottom w:val="nil"/>
            </w:tcBorders>
            <w:vAlign w:val="center"/>
            <w:hideMark/>
          </w:tcPr>
          <w:p w14:paraId="381AC9EB"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-0.034*</w:t>
            </w:r>
          </w:p>
        </w:tc>
        <w:tc>
          <w:tcPr>
            <w:tcW w:w="659" w:type="pct"/>
            <w:tcBorders>
              <w:top w:val="single" w:sz="4" w:space="0" w:color="auto"/>
              <w:bottom w:val="nil"/>
            </w:tcBorders>
            <w:vAlign w:val="center"/>
            <w:hideMark/>
          </w:tcPr>
          <w:p w14:paraId="76C0FCF5"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-0.059***</w:t>
            </w:r>
          </w:p>
        </w:tc>
        <w:tc>
          <w:tcPr>
            <w:tcW w:w="659" w:type="pct"/>
            <w:tcBorders>
              <w:top w:val="single" w:sz="4" w:space="0" w:color="auto"/>
              <w:bottom w:val="nil"/>
            </w:tcBorders>
            <w:vAlign w:val="center"/>
            <w:hideMark/>
          </w:tcPr>
          <w:p w14:paraId="64B549DF"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-0.338</w:t>
            </w:r>
          </w:p>
        </w:tc>
        <w:tc>
          <w:tcPr>
            <w:tcW w:w="655" w:type="pct"/>
            <w:tcBorders>
              <w:top w:val="single" w:sz="4" w:space="0" w:color="auto"/>
              <w:bottom w:val="nil"/>
              <w:right w:val="single" w:sz="4" w:space="0" w:color="auto"/>
            </w:tcBorders>
            <w:vAlign w:val="center"/>
            <w:hideMark/>
          </w:tcPr>
          <w:p w14:paraId="19DFEE6B"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0.026</w:t>
            </w:r>
          </w:p>
        </w:tc>
      </w:tr>
      <w:tr w:rsidR="003A1A8B" w:rsidRPr="004B506D" w14:paraId="25191C33" w14:textId="77777777" w:rsidTr="00A4653D">
        <w:trPr>
          <w:trHeight w:val="253"/>
          <w:jc w:val="center"/>
        </w:trPr>
        <w:tc>
          <w:tcPr>
            <w:tcW w:w="988" w:type="pct"/>
            <w:tcBorders>
              <w:top w:val="nil"/>
              <w:left w:val="single" w:sz="4" w:space="0" w:color="auto"/>
              <w:bottom w:val="nil"/>
            </w:tcBorders>
            <w:vAlign w:val="center"/>
            <w:hideMark/>
          </w:tcPr>
          <w:p w14:paraId="706FD5AE"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 </w:t>
            </w:r>
          </w:p>
        </w:tc>
        <w:tc>
          <w:tcPr>
            <w:tcW w:w="690" w:type="pct"/>
            <w:tcBorders>
              <w:top w:val="nil"/>
              <w:bottom w:val="nil"/>
            </w:tcBorders>
            <w:vAlign w:val="center"/>
            <w:hideMark/>
          </w:tcPr>
          <w:p w14:paraId="0D655FD0"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(0.152)</w:t>
            </w:r>
          </w:p>
        </w:tc>
        <w:tc>
          <w:tcPr>
            <w:tcW w:w="690" w:type="pct"/>
            <w:tcBorders>
              <w:top w:val="nil"/>
              <w:bottom w:val="nil"/>
            </w:tcBorders>
            <w:vAlign w:val="center"/>
            <w:hideMark/>
          </w:tcPr>
          <w:p w14:paraId="05195BC0"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(0.116)</w:t>
            </w:r>
          </w:p>
        </w:tc>
        <w:tc>
          <w:tcPr>
            <w:tcW w:w="659" w:type="pct"/>
            <w:tcBorders>
              <w:top w:val="nil"/>
              <w:bottom w:val="nil"/>
            </w:tcBorders>
            <w:vAlign w:val="center"/>
            <w:hideMark/>
          </w:tcPr>
          <w:p w14:paraId="38E1762B"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(0.017)</w:t>
            </w:r>
          </w:p>
        </w:tc>
        <w:tc>
          <w:tcPr>
            <w:tcW w:w="659" w:type="pct"/>
            <w:tcBorders>
              <w:top w:val="nil"/>
              <w:bottom w:val="nil"/>
            </w:tcBorders>
            <w:vAlign w:val="center"/>
            <w:hideMark/>
          </w:tcPr>
          <w:p w14:paraId="3C7F29E9"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(0.018)</w:t>
            </w:r>
          </w:p>
        </w:tc>
        <w:tc>
          <w:tcPr>
            <w:tcW w:w="659" w:type="pct"/>
            <w:tcBorders>
              <w:top w:val="nil"/>
              <w:bottom w:val="nil"/>
            </w:tcBorders>
            <w:vAlign w:val="center"/>
            <w:hideMark/>
          </w:tcPr>
          <w:p w14:paraId="7577A4C3"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(0.350)</w:t>
            </w:r>
          </w:p>
        </w:tc>
        <w:tc>
          <w:tcPr>
            <w:tcW w:w="655" w:type="pct"/>
            <w:tcBorders>
              <w:top w:val="nil"/>
              <w:bottom w:val="nil"/>
              <w:right w:val="single" w:sz="4" w:space="0" w:color="auto"/>
            </w:tcBorders>
            <w:vAlign w:val="center"/>
            <w:hideMark/>
          </w:tcPr>
          <w:p w14:paraId="09F8B3DF"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(0.465)</w:t>
            </w:r>
          </w:p>
        </w:tc>
      </w:tr>
      <w:tr w:rsidR="003A1A8B" w:rsidRPr="004B506D" w14:paraId="357F54E4" w14:textId="77777777" w:rsidTr="00A4653D">
        <w:trPr>
          <w:trHeight w:val="253"/>
          <w:jc w:val="center"/>
        </w:trPr>
        <w:tc>
          <w:tcPr>
            <w:tcW w:w="988" w:type="pct"/>
            <w:tcBorders>
              <w:top w:val="nil"/>
              <w:left w:val="single" w:sz="4" w:space="0" w:color="auto"/>
              <w:bottom w:val="single" w:sz="4" w:space="0" w:color="auto"/>
            </w:tcBorders>
            <w:vAlign w:val="center"/>
            <w:hideMark/>
          </w:tcPr>
          <w:p w14:paraId="4F5B8E1E"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Control variables</w:t>
            </w:r>
          </w:p>
        </w:tc>
        <w:tc>
          <w:tcPr>
            <w:tcW w:w="690" w:type="pct"/>
            <w:tcBorders>
              <w:top w:val="nil"/>
              <w:bottom w:val="single" w:sz="4" w:space="0" w:color="auto"/>
            </w:tcBorders>
            <w:vAlign w:val="center"/>
            <w:hideMark/>
          </w:tcPr>
          <w:p w14:paraId="0667FA94"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Yes</w:t>
            </w:r>
          </w:p>
        </w:tc>
        <w:tc>
          <w:tcPr>
            <w:tcW w:w="690" w:type="pct"/>
            <w:tcBorders>
              <w:top w:val="nil"/>
              <w:bottom w:val="single" w:sz="4" w:space="0" w:color="auto"/>
            </w:tcBorders>
            <w:vAlign w:val="center"/>
            <w:hideMark/>
          </w:tcPr>
          <w:p w14:paraId="5E04C5E6"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Yes</w:t>
            </w:r>
          </w:p>
        </w:tc>
        <w:tc>
          <w:tcPr>
            <w:tcW w:w="659" w:type="pct"/>
            <w:tcBorders>
              <w:top w:val="nil"/>
              <w:bottom w:val="single" w:sz="4" w:space="0" w:color="auto"/>
            </w:tcBorders>
            <w:vAlign w:val="center"/>
            <w:hideMark/>
          </w:tcPr>
          <w:p w14:paraId="7828E2FD"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Yes</w:t>
            </w:r>
          </w:p>
        </w:tc>
        <w:tc>
          <w:tcPr>
            <w:tcW w:w="659" w:type="pct"/>
            <w:tcBorders>
              <w:top w:val="nil"/>
              <w:bottom w:val="single" w:sz="4" w:space="0" w:color="auto"/>
            </w:tcBorders>
            <w:vAlign w:val="center"/>
            <w:hideMark/>
          </w:tcPr>
          <w:p w14:paraId="53990D54"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Yes</w:t>
            </w:r>
          </w:p>
        </w:tc>
        <w:tc>
          <w:tcPr>
            <w:tcW w:w="659" w:type="pct"/>
            <w:tcBorders>
              <w:top w:val="nil"/>
              <w:bottom w:val="single" w:sz="4" w:space="0" w:color="auto"/>
            </w:tcBorders>
            <w:vAlign w:val="center"/>
            <w:hideMark/>
          </w:tcPr>
          <w:p w14:paraId="31A12E73"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Yes</w:t>
            </w:r>
          </w:p>
        </w:tc>
        <w:tc>
          <w:tcPr>
            <w:tcW w:w="655" w:type="pct"/>
            <w:tcBorders>
              <w:top w:val="nil"/>
              <w:bottom w:val="single" w:sz="4" w:space="0" w:color="auto"/>
              <w:right w:val="single" w:sz="4" w:space="0" w:color="auto"/>
            </w:tcBorders>
            <w:vAlign w:val="center"/>
            <w:hideMark/>
          </w:tcPr>
          <w:p w14:paraId="0F7FD0F1"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Yes</w:t>
            </w:r>
          </w:p>
        </w:tc>
      </w:tr>
      <w:tr w:rsidR="003A1A8B" w:rsidRPr="004B506D" w14:paraId="7F10897C" w14:textId="77777777" w:rsidTr="00A4653D">
        <w:trPr>
          <w:trHeight w:val="253"/>
          <w:jc w:val="center"/>
        </w:trPr>
        <w:tc>
          <w:tcPr>
            <w:tcW w:w="988" w:type="pct"/>
            <w:tcBorders>
              <w:top w:val="single" w:sz="4" w:space="0" w:color="auto"/>
              <w:left w:val="single" w:sz="4" w:space="0" w:color="auto"/>
              <w:bottom w:val="single" w:sz="4" w:space="0" w:color="auto"/>
            </w:tcBorders>
            <w:vAlign w:val="center"/>
            <w:hideMark/>
          </w:tcPr>
          <w:p w14:paraId="70E8702A"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i/>
                <w:iCs/>
                <w:kern w:val="24"/>
                <w:lang w:val="en-US" w:eastAsia="de-DE"/>
              </w:rPr>
              <w:t>N</w:t>
            </w:r>
          </w:p>
        </w:tc>
        <w:tc>
          <w:tcPr>
            <w:tcW w:w="690" w:type="pct"/>
            <w:tcBorders>
              <w:top w:val="single" w:sz="4" w:space="0" w:color="auto"/>
              <w:bottom w:val="single" w:sz="4" w:space="0" w:color="auto"/>
            </w:tcBorders>
            <w:vAlign w:val="center"/>
            <w:hideMark/>
          </w:tcPr>
          <w:p w14:paraId="2023E416"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1,530</w:t>
            </w:r>
          </w:p>
        </w:tc>
        <w:tc>
          <w:tcPr>
            <w:tcW w:w="690" w:type="pct"/>
            <w:tcBorders>
              <w:top w:val="single" w:sz="4" w:space="0" w:color="auto"/>
              <w:bottom w:val="single" w:sz="4" w:space="0" w:color="auto"/>
            </w:tcBorders>
            <w:vAlign w:val="center"/>
            <w:hideMark/>
          </w:tcPr>
          <w:p w14:paraId="1BF1D7F7"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1,530</w:t>
            </w:r>
          </w:p>
        </w:tc>
        <w:tc>
          <w:tcPr>
            <w:tcW w:w="659" w:type="pct"/>
            <w:tcBorders>
              <w:top w:val="single" w:sz="4" w:space="0" w:color="auto"/>
              <w:bottom w:val="single" w:sz="4" w:space="0" w:color="auto"/>
            </w:tcBorders>
            <w:vAlign w:val="center"/>
            <w:hideMark/>
          </w:tcPr>
          <w:p w14:paraId="27F6EC82"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1,530</w:t>
            </w:r>
          </w:p>
        </w:tc>
        <w:tc>
          <w:tcPr>
            <w:tcW w:w="659" w:type="pct"/>
            <w:tcBorders>
              <w:top w:val="single" w:sz="4" w:space="0" w:color="auto"/>
              <w:bottom w:val="single" w:sz="4" w:space="0" w:color="auto"/>
            </w:tcBorders>
            <w:vAlign w:val="center"/>
            <w:hideMark/>
          </w:tcPr>
          <w:p w14:paraId="46DBFF88"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1,530</w:t>
            </w:r>
          </w:p>
        </w:tc>
        <w:tc>
          <w:tcPr>
            <w:tcW w:w="659" w:type="pct"/>
            <w:tcBorders>
              <w:top w:val="single" w:sz="4" w:space="0" w:color="auto"/>
              <w:bottom w:val="single" w:sz="4" w:space="0" w:color="auto"/>
            </w:tcBorders>
            <w:vAlign w:val="center"/>
            <w:hideMark/>
          </w:tcPr>
          <w:p w14:paraId="00E6E91D"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1,530</w:t>
            </w:r>
          </w:p>
        </w:tc>
        <w:tc>
          <w:tcPr>
            <w:tcW w:w="655" w:type="pct"/>
            <w:tcBorders>
              <w:top w:val="single" w:sz="4" w:space="0" w:color="auto"/>
              <w:bottom w:val="single" w:sz="4" w:space="0" w:color="auto"/>
              <w:right w:val="single" w:sz="4" w:space="0" w:color="auto"/>
            </w:tcBorders>
            <w:vAlign w:val="center"/>
            <w:hideMark/>
          </w:tcPr>
          <w:p w14:paraId="3589B5CF"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1,530</w:t>
            </w:r>
          </w:p>
        </w:tc>
      </w:tr>
      <w:tr w:rsidR="003A1A8B" w:rsidRPr="004B506D" w14:paraId="654F831C" w14:textId="77777777" w:rsidTr="00A4653D">
        <w:trPr>
          <w:trHeight w:val="253"/>
          <w:jc w:val="center"/>
        </w:trPr>
        <w:tc>
          <w:tcPr>
            <w:tcW w:w="988" w:type="pct"/>
            <w:tcBorders>
              <w:top w:val="single" w:sz="4" w:space="0" w:color="auto"/>
              <w:left w:val="single" w:sz="4" w:space="0" w:color="auto"/>
              <w:bottom w:val="single" w:sz="4" w:space="0" w:color="auto"/>
            </w:tcBorders>
            <w:vAlign w:val="center"/>
            <w:hideMark/>
          </w:tcPr>
          <w:p w14:paraId="387743B2"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i/>
                <w:iCs/>
                <w:kern w:val="24"/>
                <w:lang w:val="en-US" w:eastAsia="de-DE"/>
              </w:rPr>
              <w:t>R²</w:t>
            </w:r>
          </w:p>
        </w:tc>
        <w:tc>
          <w:tcPr>
            <w:tcW w:w="690" w:type="pct"/>
            <w:tcBorders>
              <w:top w:val="single" w:sz="4" w:space="0" w:color="auto"/>
              <w:bottom w:val="single" w:sz="4" w:space="0" w:color="auto"/>
            </w:tcBorders>
            <w:vAlign w:val="center"/>
            <w:hideMark/>
          </w:tcPr>
          <w:p w14:paraId="526CE1FF"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0.045</w:t>
            </w:r>
          </w:p>
        </w:tc>
        <w:tc>
          <w:tcPr>
            <w:tcW w:w="690" w:type="pct"/>
            <w:tcBorders>
              <w:top w:val="single" w:sz="4" w:space="0" w:color="auto"/>
              <w:bottom w:val="single" w:sz="4" w:space="0" w:color="auto"/>
            </w:tcBorders>
            <w:vAlign w:val="center"/>
            <w:hideMark/>
          </w:tcPr>
          <w:p w14:paraId="3626E7C7"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0.022</w:t>
            </w:r>
          </w:p>
        </w:tc>
        <w:tc>
          <w:tcPr>
            <w:tcW w:w="659" w:type="pct"/>
            <w:tcBorders>
              <w:top w:val="single" w:sz="4" w:space="0" w:color="auto"/>
              <w:bottom w:val="single" w:sz="4" w:space="0" w:color="auto"/>
            </w:tcBorders>
            <w:vAlign w:val="center"/>
            <w:hideMark/>
          </w:tcPr>
          <w:p w14:paraId="0D96859A"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0.012</w:t>
            </w:r>
          </w:p>
        </w:tc>
        <w:tc>
          <w:tcPr>
            <w:tcW w:w="659" w:type="pct"/>
            <w:tcBorders>
              <w:top w:val="single" w:sz="4" w:space="0" w:color="auto"/>
              <w:bottom w:val="single" w:sz="4" w:space="0" w:color="auto"/>
            </w:tcBorders>
            <w:vAlign w:val="center"/>
            <w:hideMark/>
          </w:tcPr>
          <w:p w14:paraId="62902349"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0.010</w:t>
            </w:r>
          </w:p>
        </w:tc>
        <w:tc>
          <w:tcPr>
            <w:tcW w:w="659" w:type="pct"/>
            <w:tcBorders>
              <w:top w:val="single" w:sz="4" w:space="0" w:color="auto"/>
              <w:bottom w:val="single" w:sz="4" w:space="0" w:color="auto"/>
            </w:tcBorders>
            <w:vAlign w:val="center"/>
            <w:hideMark/>
          </w:tcPr>
          <w:p w14:paraId="4EA68627"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0.060</w:t>
            </w:r>
          </w:p>
        </w:tc>
        <w:tc>
          <w:tcPr>
            <w:tcW w:w="655" w:type="pct"/>
            <w:tcBorders>
              <w:top w:val="single" w:sz="4" w:space="0" w:color="auto"/>
              <w:bottom w:val="single" w:sz="4" w:space="0" w:color="auto"/>
              <w:right w:val="single" w:sz="4" w:space="0" w:color="auto"/>
            </w:tcBorders>
            <w:vAlign w:val="center"/>
            <w:hideMark/>
          </w:tcPr>
          <w:p w14:paraId="65756FD1"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0.050</w:t>
            </w:r>
          </w:p>
        </w:tc>
      </w:tr>
    </w:tbl>
    <w:p w14:paraId="3665AF60" w14:textId="77777777" w:rsidR="003A1A8B" w:rsidRPr="00205696" w:rsidRDefault="003A1A8B" w:rsidP="003A1A8B">
      <w:pPr>
        <w:spacing w:line="240" w:lineRule="auto"/>
        <w:jc w:val="both"/>
        <w:rPr>
          <w:rFonts w:ascii="Times New Roman" w:eastAsia="Times New Roman" w:hAnsi="Times New Roman" w:cs="Times New Roman"/>
          <w:sz w:val="20"/>
          <w:szCs w:val="20"/>
          <w:shd w:val="clear" w:color="auto" w:fill="FCFCFC"/>
          <w:lang w:val="en-US"/>
        </w:rPr>
      </w:pPr>
      <w:r w:rsidRPr="00205696">
        <w:rPr>
          <w:rFonts w:ascii="Times New Roman" w:eastAsia="Times New Roman" w:hAnsi="Times New Roman" w:cs="Times New Roman"/>
          <w:sz w:val="20"/>
          <w:szCs w:val="20"/>
          <w:shd w:val="clear" w:color="auto" w:fill="FCFCFC"/>
          <w:lang w:val="en-US"/>
        </w:rPr>
        <w:t>Coefficients of OLS regressions. Cluster-robust standard errors in parentheses, clustered on home team level.</w:t>
      </w:r>
    </w:p>
    <w:p w14:paraId="7605C66C" w14:textId="77777777" w:rsidR="003A1A8B" w:rsidRPr="00205696" w:rsidRDefault="003A1A8B" w:rsidP="003A1A8B">
      <w:pPr>
        <w:spacing w:line="240" w:lineRule="auto"/>
        <w:jc w:val="both"/>
        <w:rPr>
          <w:rFonts w:ascii="Times New Roman" w:eastAsia="Times New Roman" w:hAnsi="Times New Roman" w:cs="Times New Roman"/>
          <w:sz w:val="20"/>
          <w:szCs w:val="20"/>
          <w:shd w:val="clear" w:color="auto" w:fill="FCFCFC"/>
          <w:lang w:val="en-US"/>
        </w:rPr>
      </w:pPr>
      <w:r w:rsidRPr="00205696">
        <w:rPr>
          <w:rFonts w:ascii="Times New Roman" w:eastAsia="Times New Roman" w:hAnsi="Times New Roman" w:cs="Times New Roman"/>
          <w:sz w:val="20"/>
          <w:szCs w:val="20"/>
          <w:shd w:val="clear" w:color="auto" w:fill="FCFCFC"/>
          <w:lang w:val="en-US"/>
        </w:rPr>
        <w:t>* p &lt; 0.1, ** p &lt; 0.05, *** p &lt; 0.01.</w:t>
      </w:r>
    </w:p>
    <w:p w14:paraId="541379E1" w14:textId="77777777" w:rsidR="001C2D54" w:rsidRPr="004B506D" w:rsidRDefault="001C2D54" w:rsidP="008E0838">
      <w:pPr>
        <w:spacing w:line="480" w:lineRule="auto"/>
        <w:jc w:val="both"/>
        <w:rPr>
          <w:rFonts w:ascii="Times New Roman" w:eastAsia="Times New Roman" w:hAnsi="Times New Roman" w:cs="Times New Roman"/>
          <w:sz w:val="24"/>
          <w:szCs w:val="24"/>
          <w:shd w:val="clear" w:color="auto" w:fill="FCFCFC"/>
          <w:lang w:val="en-US"/>
        </w:rPr>
      </w:pPr>
    </w:p>
    <w:p w14:paraId="72AA0646" w14:textId="0A378E4C" w:rsidR="003A1A8B" w:rsidRPr="004B506D" w:rsidRDefault="006E3B5A" w:rsidP="008E0838">
      <w:pPr>
        <w:spacing w:line="480" w:lineRule="auto"/>
        <w:jc w:val="both"/>
        <w:rPr>
          <w:rFonts w:ascii="Times New Roman" w:eastAsia="Times New Roman" w:hAnsi="Times New Roman" w:cs="Times New Roman"/>
          <w:sz w:val="24"/>
          <w:szCs w:val="24"/>
          <w:shd w:val="clear" w:color="auto" w:fill="FCFCFC"/>
          <w:lang w:val="en-US"/>
        </w:rPr>
      </w:pPr>
      <w:r w:rsidRPr="004B506D">
        <w:rPr>
          <w:rFonts w:ascii="Times New Roman" w:eastAsia="Times New Roman" w:hAnsi="Times New Roman" w:cs="Times New Roman"/>
          <w:sz w:val="24"/>
          <w:szCs w:val="24"/>
          <w:shd w:val="clear" w:color="auto" w:fill="FCFCFC"/>
          <w:lang w:val="en-US"/>
        </w:rPr>
        <w:t>Table 7 shows the influence of spectators on team performance. The estimates imply that the number of shots the home team takes decreases in both ghost game periods (by 1.1 and 1.7, respectively). Moreover, the home team wins 0.7 fewer corner kicks in the second ghost game period. But again, these effects are too small to explain the effect of spectators on home advantage.</w:t>
      </w:r>
    </w:p>
    <w:p w14:paraId="105AC01F" w14:textId="77777777" w:rsidR="001C2D54" w:rsidRPr="004B506D" w:rsidRDefault="001C2D54" w:rsidP="008E0838">
      <w:pPr>
        <w:spacing w:line="480" w:lineRule="auto"/>
        <w:jc w:val="both"/>
        <w:rPr>
          <w:rFonts w:ascii="Times New Roman" w:eastAsia="Times New Roman" w:hAnsi="Times New Roman" w:cs="Times New Roman"/>
          <w:sz w:val="24"/>
          <w:szCs w:val="24"/>
          <w:shd w:val="clear" w:color="auto" w:fill="FCFCFC"/>
          <w:lang w:val="en-US"/>
        </w:rPr>
      </w:pPr>
    </w:p>
    <w:p w14:paraId="39D6D3FD" w14:textId="48920CF9" w:rsidR="003A1A8B" w:rsidRPr="001C0FC8" w:rsidRDefault="00D4511C" w:rsidP="00CE1171">
      <w:pPr>
        <w:pageBreakBefore/>
        <w:spacing w:line="480" w:lineRule="auto"/>
        <w:jc w:val="center"/>
        <w:rPr>
          <w:rFonts w:ascii="Times New Roman" w:eastAsia="Times New Roman" w:hAnsi="Times New Roman" w:cs="Times New Roman"/>
          <w:sz w:val="24"/>
          <w:szCs w:val="24"/>
          <w:shd w:val="clear" w:color="auto" w:fill="FCFCFC"/>
          <w:lang w:val="en-US"/>
        </w:rPr>
      </w:pPr>
      <w:r w:rsidRPr="004B506D">
        <w:rPr>
          <w:rFonts w:ascii="Times New Roman" w:eastAsia="Times New Roman" w:hAnsi="Times New Roman" w:cs="Times New Roman"/>
          <w:b/>
          <w:bCs/>
          <w:sz w:val="24"/>
          <w:szCs w:val="24"/>
          <w:shd w:val="clear" w:color="auto" w:fill="FCFCFC"/>
          <w:lang w:val="en-US"/>
        </w:rPr>
        <w:lastRenderedPageBreak/>
        <w:t>Table</w:t>
      </w:r>
      <w:r w:rsidR="003A1A8B" w:rsidRPr="004B506D">
        <w:rPr>
          <w:rFonts w:ascii="Times New Roman" w:eastAsia="Times New Roman" w:hAnsi="Times New Roman" w:cs="Times New Roman"/>
          <w:b/>
          <w:bCs/>
          <w:sz w:val="24"/>
          <w:szCs w:val="24"/>
          <w:shd w:val="clear" w:color="auto" w:fill="FCFCFC"/>
          <w:lang w:val="en-US"/>
        </w:rPr>
        <w:t xml:space="preserve"> </w:t>
      </w:r>
      <w:r w:rsidR="00F2477D" w:rsidRPr="004B506D">
        <w:rPr>
          <w:rFonts w:ascii="Times New Roman" w:eastAsia="Times New Roman" w:hAnsi="Times New Roman" w:cs="Times New Roman"/>
          <w:b/>
          <w:bCs/>
          <w:sz w:val="24"/>
          <w:szCs w:val="24"/>
          <w:shd w:val="clear" w:color="auto" w:fill="FCFCFC"/>
          <w:lang w:val="en-US"/>
        </w:rPr>
        <w:t>7</w:t>
      </w:r>
      <w:r w:rsidRPr="004B506D">
        <w:rPr>
          <w:rFonts w:ascii="Times New Roman" w:eastAsia="Times New Roman" w:hAnsi="Times New Roman" w:cs="Times New Roman"/>
          <w:b/>
          <w:bCs/>
          <w:sz w:val="24"/>
          <w:szCs w:val="24"/>
          <w:shd w:val="clear" w:color="auto" w:fill="FCFCFC"/>
          <w:lang w:val="en-US"/>
        </w:rPr>
        <w:t xml:space="preserve">: </w:t>
      </w:r>
      <w:r w:rsidR="001C0FC8" w:rsidRPr="001C0FC8">
        <w:rPr>
          <w:rFonts w:ascii="Times New Roman" w:eastAsia="Times New Roman" w:hAnsi="Times New Roman" w:cs="Times New Roman"/>
          <w:sz w:val="24"/>
          <w:szCs w:val="24"/>
          <w:shd w:val="clear" w:color="auto" w:fill="FCFCFC"/>
          <w:lang w:val="en-US"/>
        </w:rPr>
        <w:t>Effect of spectator presence on team performance</w:t>
      </w:r>
    </w:p>
    <w:tbl>
      <w:tblPr>
        <w:tblStyle w:val="EinfacheTabelle25"/>
        <w:tblW w:w="5000" w:type="pct"/>
        <w:jc w:val="center"/>
        <w:tblLook w:val="0600" w:firstRow="0" w:lastRow="0" w:firstColumn="0" w:lastColumn="0" w:noHBand="1" w:noVBand="1"/>
      </w:tblPr>
      <w:tblGrid>
        <w:gridCol w:w="2067"/>
        <w:gridCol w:w="1213"/>
        <w:gridCol w:w="1213"/>
        <w:gridCol w:w="1213"/>
        <w:gridCol w:w="1213"/>
        <w:gridCol w:w="1213"/>
        <w:gridCol w:w="1213"/>
      </w:tblGrid>
      <w:tr w:rsidR="003A1A8B" w:rsidRPr="004B506D" w14:paraId="65BBA19D" w14:textId="77777777" w:rsidTr="00A4653D">
        <w:trPr>
          <w:trHeight w:val="253"/>
          <w:jc w:val="center"/>
        </w:trPr>
        <w:tc>
          <w:tcPr>
            <w:tcW w:w="1106" w:type="pct"/>
            <w:tcBorders>
              <w:top w:val="single" w:sz="4" w:space="0" w:color="auto"/>
              <w:left w:val="single" w:sz="4" w:space="0" w:color="auto"/>
              <w:bottom w:val="nil"/>
            </w:tcBorders>
            <w:shd w:val="clear" w:color="auto" w:fill="D9D9D9" w:themeFill="background1" w:themeFillShade="D9"/>
            <w:vAlign w:val="center"/>
            <w:hideMark/>
          </w:tcPr>
          <w:p w14:paraId="018F625D" w14:textId="33C145D0" w:rsidR="003A1A8B" w:rsidRPr="004B506D" w:rsidRDefault="00A4653D" w:rsidP="00A4653D">
            <w:pPr>
              <w:spacing w:before="120" w:line="257" w:lineRule="auto"/>
              <w:rPr>
                <w:rFonts w:ascii="Times New Roman" w:hAnsi="Times New Roman"/>
                <w:b/>
                <w:bCs/>
                <w:lang w:val="en-US" w:eastAsia="de-DE"/>
              </w:rPr>
            </w:pPr>
            <w:r w:rsidRPr="004B506D">
              <w:rPr>
                <w:rFonts w:ascii="Times New Roman" w:hAnsi="Times New Roman"/>
                <w:b/>
                <w:bCs/>
                <w:lang w:val="en-US" w:eastAsia="de-DE"/>
              </w:rPr>
              <w:t>Variable</w:t>
            </w:r>
            <w:r w:rsidR="00332C7D">
              <w:rPr>
                <w:rFonts w:ascii="Times New Roman" w:hAnsi="Times New Roman"/>
                <w:b/>
                <w:bCs/>
                <w:lang w:val="en-US" w:eastAsia="de-DE"/>
              </w:rPr>
              <w:t>s</w:t>
            </w:r>
          </w:p>
        </w:tc>
        <w:tc>
          <w:tcPr>
            <w:tcW w:w="649" w:type="pct"/>
            <w:tcBorders>
              <w:top w:val="single" w:sz="4" w:space="0" w:color="auto"/>
              <w:bottom w:val="nil"/>
            </w:tcBorders>
            <w:shd w:val="clear" w:color="auto" w:fill="D9D9D9" w:themeFill="background1" w:themeFillShade="D9"/>
            <w:vAlign w:val="center"/>
            <w:hideMark/>
          </w:tcPr>
          <w:p w14:paraId="74BD27E7" w14:textId="77777777" w:rsidR="003A1A8B" w:rsidRPr="004B506D" w:rsidRDefault="003A1A8B" w:rsidP="00A4653D">
            <w:pPr>
              <w:spacing w:before="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(1)</w:t>
            </w:r>
          </w:p>
        </w:tc>
        <w:tc>
          <w:tcPr>
            <w:tcW w:w="649" w:type="pct"/>
            <w:tcBorders>
              <w:top w:val="single" w:sz="4" w:space="0" w:color="auto"/>
              <w:bottom w:val="nil"/>
            </w:tcBorders>
            <w:shd w:val="clear" w:color="auto" w:fill="D9D9D9" w:themeFill="background1" w:themeFillShade="D9"/>
            <w:vAlign w:val="center"/>
            <w:hideMark/>
          </w:tcPr>
          <w:p w14:paraId="17B0C9E0" w14:textId="77777777" w:rsidR="003A1A8B" w:rsidRPr="004B506D" w:rsidRDefault="003A1A8B" w:rsidP="00A4653D">
            <w:pPr>
              <w:spacing w:before="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(2)</w:t>
            </w:r>
          </w:p>
        </w:tc>
        <w:tc>
          <w:tcPr>
            <w:tcW w:w="649" w:type="pct"/>
            <w:tcBorders>
              <w:top w:val="single" w:sz="4" w:space="0" w:color="auto"/>
              <w:bottom w:val="nil"/>
            </w:tcBorders>
            <w:shd w:val="clear" w:color="auto" w:fill="D9D9D9" w:themeFill="background1" w:themeFillShade="D9"/>
            <w:vAlign w:val="center"/>
            <w:hideMark/>
          </w:tcPr>
          <w:p w14:paraId="743D4640" w14:textId="77777777" w:rsidR="003A1A8B" w:rsidRPr="004B506D" w:rsidRDefault="003A1A8B" w:rsidP="00A4653D">
            <w:pPr>
              <w:spacing w:before="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(3)</w:t>
            </w:r>
          </w:p>
        </w:tc>
        <w:tc>
          <w:tcPr>
            <w:tcW w:w="649" w:type="pct"/>
            <w:tcBorders>
              <w:top w:val="single" w:sz="4" w:space="0" w:color="auto"/>
              <w:bottom w:val="nil"/>
            </w:tcBorders>
            <w:shd w:val="clear" w:color="auto" w:fill="D9D9D9" w:themeFill="background1" w:themeFillShade="D9"/>
            <w:vAlign w:val="center"/>
            <w:hideMark/>
          </w:tcPr>
          <w:p w14:paraId="6DBD0813" w14:textId="77777777" w:rsidR="003A1A8B" w:rsidRPr="004B506D" w:rsidRDefault="003A1A8B" w:rsidP="00A4653D">
            <w:pPr>
              <w:spacing w:before="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(4)</w:t>
            </w:r>
          </w:p>
        </w:tc>
        <w:tc>
          <w:tcPr>
            <w:tcW w:w="649" w:type="pct"/>
            <w:tcBorders>
              <w:top w:val="single" w:sz="4" w:space="0" w:color="auto"/>
              <w:bottom w:val="nil"/>
            </w:tcBorders>
            <w:shd w:val="clear" w:color="auto" w:fill="D9D9D9" w:themeFill="background1" w:themeFillShade="D9"/>
            <w:vAlign w:val="center"/>
            <w:hideMark/>
          </w:tcPr>
          <w:p w14:paraId="07EBA071" w14:textId="77777777" w:rsidR="003A1A8B" w:rsidRPr="004B506D" w:rsidRDefault="003A1A8B" w:rsidP="00A4653D">
            <w:pPr>
              <w:spacing w:before="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(5)</w:t>
            </w:r>
          </w:p>
        </w:tc>
        <w:tc>
          <w:tcPr>
            <w:tcW w:w="649" w:type="pct"/>
            <w:tcBorders>
              <w:top w:val="single" w:sz="4" w:space="0" w:color="auto"/>
              <w:bottom w:val="nil"/>
              <w:right w:val="single" w:sz="4" w:space="0" w:color="auto"/>
            </w:tcBorders>
            <w:shd w:val="clear" w:color="auto" w:fill="D9D9D9" w:themeFill="background1" w:themeFillShade="D9"/>
            <w:vAlign w:val="center"/>
            <w:hideMark/>
          </w:tcPr>
          <w:p w14:paraId="7576B2F0" w14:textId="77777777" w:rsidR="003A1A8B" w:rsidRPr="004B506D" w:rsidRDefault="003A1A8B" w:rsidP="00A4653D">
            <w:pPr>
              <w:spacing w:before="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(6)</w:t>
            </w:r>
          </w:p>
        </w:tc>
      </w:tr>
      <w:tr w:rsidR="003A1A8B" w:rsidRPr="004B506D" w14:paraId="5031AF8E" w14:textId="77777777" w:rsidTr="00A4653D">
        <w:trPr>
          <w:trHeight w:val="253"/>
          <w:jc w:val="center"/>
        </w:trPr>
        <w:tc>
          <w:tcPr>
            <w:tcW w:w="1106" w:type="pct"/>
            <w:tcBorders>
              <w:top w:val="nil"/>
              <w:left w:val="single" w:sz="4" w:space="0" w:color="auto"/>
              <w:bottom w:val="single" w:sz="4" w:space="0" w:color="auto"/>
            </w:tcBorders>
            <w:shd w:val="clear" w:color="auto" w:fill="D9D9D9" w:themeFill="background1" w:themeFillShade="D9"/>
            <w:hideMark/>
          </w:tcPr>
          <w:p w14:paraId="6A33EAC2" w14:textId="18A00432" w:rsidR="003A1A8B" w:rsidRPr="004B506D" w:rsidRDefault="003A1A8B" w:rsidP="00A4653D">
            <w:pPr>
              <w:spacing w:after="120" w:line="257" w:lineRule="auto"/>
              <w:rPr>
                <w:rFonts w:ascii="Times New Roman" w:hAnsi="Times New Roman"/>
                <w:b/>
                <w:bCs/>
                <w:lang w:val="en-US" w:eastAsia="de-DE"/>
              </w:rPr>
            </w:pPr>
          </w:p>
        </w:tc>
        <w:tc>
          <w:tcPr>
            <w:tcW w:w="649" w:type="pct"/>
            <w:tcBorders>
              <w:top w:val="nil"/>
              <w:bottom w:val="single" w:sz="4" w:space="0" w:color="auto"/>
            </w:tcBorders>
            <w:shd w:val="clear" w:color="auto" w:fill="D9D9D9" w:themeFill="background1" w:themeFillShade="D9"/>
            <w:hideMark/>
          </w:tcPr>
          <w:p w14:paraId="64C215CD" w14:textId="77777777" w:rsidR="003A1A8B" w:rsidRPr="004B506D" w:rsidRDefault="003A1A8B" w:rsidP="00A4653D">
            <w:pPr>
              <w:spacing w:after="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Home shots</w:t>
            </w:r>
          </w:p>
        </w:tc>
        <w:tc>
          <w:tcPr>
            <w:tcW w:w="649" w:type="pct"/>
            <w:tcBorders>
              <w:top w:val="nil"/>
              <w:bottom w:val="single" w:sz="4" w:space="0" w:color="auto"/>
            </w:tcBorders>
            <w:shd w:val="clear" w:color="auto" w:fill="D9D9D9" w:themeFill="background1" w:themeFillShade="D9"/>
            <w:hideMark/>
          </w:tcPr>
          <w:p w14:paraId="04CB46F2" w14:textId="77777777" w:rsidR="003A1A8B" w:rsidRPr="004B506D" w:rsidRDefault="003A1A8B" w:rsidP="00A4653D">
            <w:pPr>
              <w:spacing w:after="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Away shots</w:t>
            </w:r>
          </w:p>
        </w:tc>
        <w:tc>
          <w:tcPr>
            <w:tcW w:w="649" w:type="pct"/>
            <w:tcBorders>
              <w:top w:val="nil"/>
              <w:bottom w:val="single" w:sz="4" w:space="0" w:color="auto"/>
            </w:tcBorders>
            <w:shd w:val="clear" w:color="auto" w:fill="D9D9D9" w:themeFill="background1" w:themeFillShade="D9"/>
            <w:hideMark/>
          </w:tcPr>
          <w:p w14:paraId="056D73DB" w14:textId="77777777" w:rsidR="003A1A8B" w:rsidRPr="004B506D" w:rsidRDefault="003A1A8B" w:rsidP="00A4653D">
            <w:pPr>
              <w:spacing w:after="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Home shots</w:t>
            </w:r>
            <w:r w:rsidRPr="004B506D">
              <w:rPr>
                <w:rFonts w:ascii="Times New Roman" w:hAnsi="Times New Roman"/>
                <w:b/>
                <w:bCs/>
                <w:kern w:val="24"/>
                <w:lang w:val="en-US" w:eastAsia="de-DE"/>
              </w:rPr>
              <w:br/>
              <w:t>on target</w:t>
            </w:r>
          </w:p>
        </w:tc>
        <w:tc>
          <w:tcPr>
            <w:tcW w:w="649" w:type="pct"/>
            <w:tcBorders>
              <w:top w:val="nil"/>
              <w:bottom w:val="single" w:sz="4" w:space="0" w:color="auto"/>
            </w:tcBorders>
            <w:shd w:val="clear" w:color="auto" w:fill="D9D9D9" w:themeFill="background1" w:themeFillShade="D9"/>
            <w:hideMark/>
          </w:tcPr>
          <w:p w14:paraId="5302460A" w14:textId="77777777" w:rsidR="003A1A8B" w:rsidRPr="004B506D" w:rsidRDefault="003A1A8B" w:rsidP="00A4653D">
            <w:pPr>
              <w:spacing w:after="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Away shots</w:t>
            </w:r>
            <w:r w:rsidRPr="004B506D">
              <w:rPr>
                <w:rFonts w:ascii="Times New Roman" w:hAnsi="Times New Roman"/>
                <w:b/>
                <w:bCs/>
                <w:kern w:val="24"/>
                <w:lang w:val="en-US" w:eastAsia="de-DE"/>
              </w:rPr>
              <w:br/>
              <w:t>on target</w:t>
            </w:r>
          </w:p>
        </w:tc>
        <w:tc>
          <w:tcPr>
            <w:tcW w:w="649" w:type="pct"/>
            <w:tcBorders>
              <w:top w:val="nil"/>
              <w:bottom w:val="single" w:sz="4" w:space="0" w:color="auto"/>
            </w:tcBorders>
            <w:shd w:val="clear" w:color="auto" w:fill="D9D9D9" w:themeFill="background1" w:themeFillShade="D9"/>
            <w:hideMark/>
          </w:tcPr>
          <w:p w14:paraId="1945D14A" w14:textId="77777777" w:rsidR="003A1A8B" w:rsidRPr="004B506D" w:rsidRDefault="003A1A8B" w:rsidP="00A4653D">
            <w:pPr>
              <w:spacing w:after="120" w:line="257" w:lineRule="auto"/>
              <w:jc w:val="center"/>
              <w:rPr>
                <w:rFonts w:ascii="Times New Roman" w:hAnsi="Times New Roman"/>
                <w:b/>
                <w:bCs/>
                <w:lang w:val="en-US" w:eastAsia="de-DE"/>
              </w:rPr>
            </w:pPr>
            <w:r w:rsidRPr="004B506D">
              <w:rPr>
                <w:rFonts w:ascii="Times New Roman" w:hAnsi="Times New Roman"/>
                <w:b/>
                <w:bCs/>
                <w:lang w:val="en-US" w:eastAsia="de-DE"/>
              </w:rPr>
              <w:t>Home corners</w:t>
            </w:r>
          </w:p>
        </w:tc>
        <w:tc>
          <w:tcPr>
            <w:tcW w:w="649" w:type="pct"/>
            <w:tcBorders>
              <w:top w:val="nil"/>
              <w:bottom w:val="single" w:sz="4" w:space="0" w:color="auto"/>
              <w:right w:val="single" w:sz="4" w:space="0" w:color="auto"/>
            </w:tcBorders>
            <w:shd w:val="clear" w:color="auto" w:fill="D9D9D9" w:themeFill="background1" w:themeFillShade="D9"/>
            <w:hideMark/>
          </w:tcPr>
          <w:p w14:paraId="267ACDB0" w14:textId="77777777" w:rsidR="003A1A8B" w:rsidRPr="004B506D" w:rsidRDefault="003A1A8B" w:rsidP="00A4653D">
            <w:pPr>
              <w:spacing w:after="120" w:line="257" w:lineRule="auto"/>
              <w:jc w:val="center"/>
              <w:rPr>
                <w:rFonts w:ascii="Times New Roman" w:hAnsi="Times New Roman"/>
                <w:b/>
                <w:bCs/>
                <w:lang w:val="en-US" w:eastAsia="de-DE"/>
              </w:rPr>
            </w:pPr>
            <w:r w:rsidRPr="004B506D">
              <w:rPr>
                <w:rFonts w:ascii="Times New Roman" w:hAnsi="Times New Roman"/>
                <w:b/>
                <w:bCs/>
                <w:kern w:val="24"/>
                <w:lang w:val="en-US" w:eastAsia="de-DE"/>
              </w:rPr>
              <w:t>Away corners</w:t>
            </w:r>
          </w:p>
        </w:tc>
      </w:tr>
      <w:tr w:rsidR="003A1A8B" w:rsidRPr="004B506D" w14:paraId="74BE4202" w14:textId="77777777" w:rsidTr="00A4653D">
        <w:trPr>
          <w:trHeight w:val="253"/>
          <w:jc w:val="center"/>
        </w:trPr>
        <w:tc>
          <w:tcPr>
            <w:tcW w:w="1106" w:type="pct"/>
            <w:tcBorders>
              <w:top w:val="single" w:sz="4" w:space="0" w:color="auto"/>
              <w:left w:val="single" w:sz="4" w:space="0" w:color="auto"/>
              <w:bottom w:val="nil"/>
            </w:tcBorders>
            <w:vAlign w:val="center"/>
            <w:hideMark/>
          </w:tcPr>
          <w:p w14:paraId="1D28B387"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Ghost games 1</w:t>
            </w:r>
          </w:p>
        </w:tc>
        <w:tc>
          <w:tcPr>
            <w:tcW w:w="649" w:type="pct"/>
            <w:tcBorders>
              <w:top w:val="single" w:sz="4" w:space="0" w:color="auto"/>
              <w:bottom w:val="nil"/>
            </w:tcBorders>
            <w:vAlign w:val="center"/>
            <w:hideMark/>
          </w:tcPr>
          <w:p w14:paraId="3D7C0CD2"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-1.071**</w:t>
            </w:r>
          </w:p>
        </w:tc>
        <w:tc>
          <w:tcPr>
            <w:tcW w:w="649" w:type="pct"/>
            <w:tcBorders>
              <w:top w:val="single" w:sz="4" w:space="0" w:color="auto"/>
              <w:bottom w:val="nil"/>
            </w:tcBorders>
            <w:vAlign w:val="center"/>
            <w:hideMark/>
          </w:tcPr>
          <w:p w14:paraId="5B04B8C4"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0.047</w:t>
            </w:r>
          </w:p>
        </w:tc>
        <w:tc>
          <w:tcPr>
            <w:tcW w:w="649" w:type="pct"/>
            <w:tcBorders>
              <w:top w:val="single" w:sz="4" w:space="0" w:color="auto"/>
              <w:bottom w:val="nil"/>
            </w:tcBorders>
            <w:vAlign w:val="center"/>
            <w:hideMark/>
          </w:tcPr>
          <w:p w14:paraId="5F31274B"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-0.200</w:t>
            </w:r>
          </w:p>
        </w:tc>
        <w:tc>
          <w:tcPr>
            <w:tcW w:w="649" w:type="pct"/>
            <w:tcBorders>
              <w:top w:val="single" w:sz="4" w:space="0" w:color="auto"/>
              <w:bottom w:val="nil"/>
            </w:tcBorders>
            <w:vAlign w:val="center"/>
            <w:hideMark/>
          </w:tcPr>
          <w:p w14:paraId="7BBD5E41"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0.214</w:t>
            </w:r>
          </w:p>
        </w:tc>
        <w:tc>
          <w:tcPr>
            <w:tcW w:w="649" w:type="pct"/>
            <w:tcBorders>
              <w:top w:val="single" w:sz="4" w:space="0" w:color="auto"/>
              <w:bottom w:val="nil"/>
            </w:tcBorders>
            <w:vAlign w:val="center"/>
            <w:hideMark/>
          </w:tcPr>
          <w:p w14:paraId="2AD5E70A"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-0.058</w:t>
            </w:r>
          </w:p>
        </w:tc>
        <w:tc>
          <w:tcPr>
            <w:tcW w:w="649" w:type="pct"/>
            <w:tcBorders>
              <w:top w:val="single" w:sz="4" w:space="0" w:color="auto"/>
              <w:bottom w:val="nil"/>
              <w:right w:val="single" w:sz="4" w:space="0" w:color="auto"/>
            </w:tcBorders>
            <w:vAlign w:val="center"/>
            <w:hideMark/>
          </w:tcPr>
          <w:p w14:paraId="6B0D352F"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0.061</w:t>
            </w:r>
          </w:p>
        </w:tc>
      </w:tr>
      <w:tr w:rsidR="003A1A8B" w:rsidRPr="004B506D" w14:paraId="0F40C4C7" w14:textId="77777777" w:rsidTr="00A4653D">
        <w:trPr>
          <w:trHeight w:val="253"/>
          <w:jc w:val="center"/>
        </w:trPr>
        <w:tc>
          <w:tcPr>
            <w:tcW w:w="1106" w:type="pct"/>
            <w:tcBorders>
              <w:top w:val="nil"/>
              <w:left w:val="single" w:sz="4" w:space="0" w:color="auto"/>
              <w:bottom w:val="single" w:sz="4" w:space="0" w:color="auto"/>
            </w:tcBorders>
            <w:vAlign w:val="center"/>
            <w:hideMark/>
          </w:tcPr>
          <w:p w14:paraId="41F74355"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 </w:t>
            </w:r>
          </w:p>
        </w:tc>
        <w:tc>
          <w:tcPr>
            <w:tcW w:w="649" w:type="pct"/>
            <w:tcBorders>
              <w:top w:val="nil"/>
              <w:bottom w:val="single" w:sz="4" w:space="0" w:color="auto"/>
            </w:tcBorders>
            <w:vAlign w:val="center"/>
            <w:hideMark/>
          </w:tcPr>
          <w:p w14:paraId="45DEF06A"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(0.459)</w:t>
            </w:r>
          </w:p>
        </w:tc>
        <w:tc>
          <w:tcPr>
            <w:tcW w:w="649" w:type="pct"/>
            <w:tcBorders>
              <w:top w:val="nil"/>
              <w:bottom w:val="single" w:sz="4" w:space="0" w:color="auto"/>
            </w:tcBorders>
            <w:vAlign w:val="center"/>
            <w:hideMark/>
          </w:tcPr>
          <w:p w14:paraId="14B9F8DD"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(0.566)</w:t>
            </w:r>
          </w:p>
        </w:tc>
        <w:tc>
          <w:tcPr>
            <w:tcW w:w="649" w:type="pct"/>
            <w:tcBorders>
              <w:top w:val="nil"/>
              <w:bottom w:val="single" w:sz="4" w:space="0" w:color="auto"/>
            </w:tcBorders>
            <w:vAlign w:val="center"/>
            <w:hideMark/>
          </w:tcPr>
          <w:p w14:paraId="3D8CEE68"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(0.260)</w:t>
            </w:r>
          </w:p>
        </w:tc>
        <w:tc>
          <w:tcPr>
            <w:tcW w:w="649" w:type="pct"/>
            <w:tcBorders>
              <w:top w:val="nil"/>
              <w:bottom w:val="single" w:sz="4" w:space="0" w:color="auto"/>
            </w:tcBorders>
            <w:vAlign w:val="center"/>
            <w:hideMark/>
          </w:tcPr>
          <w:p w14:paraId="62A2E77E"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(0.349)</w:t>
            </w:r>
          </w:p>
        </w:tc>
        <w:tc>
          <w:tcPr>
            <w:tcW w:w="649" w:type="pct"/>
            <w:tcBorders>
              <w:top w:val="nil"/>
              <w:bottom w:val="single" w:sz="4" w:space="0" w:color="auto"/>
            </w:tcBorders>
            <w:vAlign w:val="center"/>
            <w:hideMark/>
          </w:tcPr>
          <w:p w14:paraId="1E97B334"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(0.317)</w:t>
            </w:r>
          </w:p>
        </w:tc>
        <w:tc>
          <w:tcPr>
            <w:tcW w:w="649" w:type="pct"/>
            <w:tcBorders>
              <w:top w:val="nil"/>
              <w:bottom w:val="single" w:sz="4" w:space="0" w:color="auto"/>
              <w:right w:val="single" w:sz="4" w:space="0" w:color="auto"/>
            </w:tcBorders>
            <w:vAlign w:val="center"/>
            <w:hideMark/>
          </w:tcPr>
          <w:p w14:paraId="3CC290FB"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(0.388)</w:t>
            </w:r>
          </w:p>
        </w:tc>
      </w:tr>
      <w:tr w:rsidR="003A1A8B" w:rsidRPr="004B506D" w14:paraId="3DE81143" w14:textId="77777777" w:rsidTr="00A4653D">
        <w:trPr>
          <w:trHeight w:val="253"/>
          <w:jc w:val="center"/>
        </w:trPr>
        <w:tc>
          <w:tcPr>
            <w:tcW w:w="1106" w:type="pct"/>
            <w:tcBorders>
              <w:top w:val="single" w:sz="4" w:space="0" w:color="auto"/>
              <w:left w:val="single" w:sz="4" w:space="0" w:color="auto"/>
              <w:bottom w:val="nil"/>
            </w:tcBorders>
            <w:vAlign w:val="center"/>
            <w:hideMark/>
          </w:tcPr>
          <w:p w14:paraId="42C9C6BB"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Crowd 1</w:t>
            </w:r>
          </w:p>
        </w:tc>
        <w:tc>
          <w:tcPr>
            <w:tcW w:w="649" w:type="pct"/>
            <w:tcBorders>
              <w:top w:val="single" w:sz="4" w:space="0" w:color="auto"/>
              <w:bottom w:val="nil"/>
            </w:tcBorders>
            <w:vAlign w:val="center"/>
            <w:hideMark/>
          </w:tcPr>
          <w:p w14:paraId="51D9D5DD"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-0.491</w:t>
            </w:r>
          </w:p>
        </w:tc>
        <w:tc>
          <w:tcPr>
            <w:tcW w:w="649" w:type="pct"/>
            <w:tcBorders>
              <w:top w:val="single" w:sz="4" w:space="0" w:color="auto"/>
              <w:bottom w:val="nil"/>
            </w:tcBorders>
            <w:vAlign w:val="center"/>
            <w:hideMark/>
          </w:tcPr>
          <w:p w14:paraId="2CEE68A3"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-0.660</w:t>
            </w:r>
          </w:p>
        </w:tc>
        <w:tc>
          <w:tcPr>
            <w:tcW w:w="649" w:type="pct"/>
            <w:tcBorders>
              <w:top w:val="single" w:sz="4" w:space="0" w:color="auto"/>
              <w:bottom w:val="nil"/>
            </w:tcBorders>
            <w:vAlign w:val="center"/>
            <w:hideMark/>
          </w:tcPr>
          <w:p w14:paraId="5130F787"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-0.010</w:t>
            </w:r>
          </w:p>
        </w:tc>
        <w:tc>
          <w:tcPr>
            <w:tcW w:w="649" w:type="pct"/>
            <w:tcBorders>
              <w:top w:val="single" w:sz="4" w:space="0" w:color="auto"/>
              <w:bottom w:val="nil"/>
            </w:tcBorders>
            <w:vAlign w:val="center"/>
            <w:hideMark/>
          </w:tcPr>
          <w:p w14:paraId="5E94C65D"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-0.072</w:t>
            </w:r>
          </w:p>
        </w:tc>
        <w:tc>
          <w:tcPr>
            <w:tcW w:w="649" w:type="pct"/>
            <w:tcBorders>
              <w:top w:val="single" w:sz="4" w:space="0" w:color="auto"/>
              <w:bottom w:val="nil"/>
            </w:tcBorders>
            <w:vAlign w:val="center"/>
            <w:hideMark/>
          </w:tcPr>
          <w:p w14:paraId="0C8AD334"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-0.082</w:t>
            </w:r>
          </w:p>
        </w:tc>
        <w:tc>
          <w:tcPr>
            <w:tcW w:w="649" w:type="pct"/>
            <w:tcBorders>
              <w:top w:val="single" w:sz="4" w:space="0" w:color="auto"/>
              <w:bottom w:val="nil"/>
              <w:right w:val="single" w:sz="4" w:space="0" w:color="auto"/>
            </w:tcBorders>
            <w:vAlign w:val="center"/>
            <w:hideMark/>
          </w:tcPr>
          <w:p w14:paraId="44D51734"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-0.052</w:t>
            </w:r>
          </w:p>
        </w:tc>
      </w:tr>
      <w:tr w:rsidR="003A1A8B" w:rsidRPr="004B506D" w14:paraId="5873F064" w14:textId="77777777" w:rsidTr="00A4653D">
        <w:trPr>
          <w:trHeight w:val="253"/>
          <w:jc w:val="center"/>
        </w:trPr>
        <w:tc>
          <w:tcPr>
            <w:tcW w:w="1106" w:type="pct"/>
            <w:tcBorders>
              <w:top w:val="nil"/>
              <w:left w:val="single" w:sz="4" w:space="0" w:color="auto"/>
              <w:bottom w:val="single" w:sz="4" w:space="0" w:color="auto"/>
            </w:tcBorders>
            <w:vAlign w:val="center"/>
            <w:hideMark/>
          </w:tcPr>
          <w:p w14:paraId="0AEB1C59"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 </w:t>
            </w:r>
          </w:p>
        </w:tc>
        <w:tc>
          <w:tcPr>
            <w:tcW w:w="649" w:type="pct"/>
            <w:tcBorders>
              <w:top w:val="nil"/>
              <w:bottom w:val="single" w:sz="4" w:space="0" w:color="auto"/>
            </w:tcBorders>
            <w:vAlign w:val="center"/>
            <w:hideMark/>
          </w:tcPr>
          <w:p w14:paraId="78AB301C"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(0.822)</w:t>
            </w:r>
          </w:p>
        </w:tc>
        <w:tc>
          <w:tcPr>
            <w:tcW w:w="649" w:type="pct"/>
            <w:tcBorders>
              <w:top w:val="nil"/>
              <w:bottom w:val="single" w:sz="4" w:space="0" w:color="auto"/>
            </w:tcBorders>
            <w:vAlign w:val="center"/>
            <w:hideMark/>
          </w:tcPr>
          <w:p w14:paraId="5A61A1B3"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(0.549)</w:t>
            </w:r>
          </w:p>
        </w:tc>
        <w:tc>
          <w:tcPr>
            <w:tcW w:w="649" w:type="pct"/>
            <w:tcBorders>
              <w:top w:val="nil"/>
              <w:bottom w:val="single" w:sz="4" w:space="0" w:color="auto"/>
            </w:tcBorders>
            <w:vAlign w:val="center"/>
            <w:hideMark/>
          </w:tcPr>
          <w:p w14:paraId="6E852FDC"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(0.288)</w:t>
            </w:r>
          </w:p>
        </w:tc>
        <w:tc>
          <w:tcPr>
            <w:tcW w:w="649" w:type="pct"/>
            <w:tcBorders>
              <w:top w:val="nil"/>
              <w:bottom w:val="single" w:sz="4" w:space="0" w:color="auto"/>
            </w:tcBorders>
            <w:vAlign w:val="center"/>
            <w:hideMark/>
          </w:tcPr>
          <w:p w14:paraId="0689F0FA"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(0.445)</w:t>
            </w:r>
          </w:p>
        </w:tc>
        <w:tc>
          <w:tcPr>
            <w:tcW w:w="649" w:type="pct"/>
            <w:tcBorders>
              <w:top w:val="nil"/>
              <w:bottom w:val="single" w:sz="4" w:space="0" w:color="auto"/>
            </w:tcBorders>
            <w:vAlign w:val="center"/>
            <w:hideMark/>
          </w:tcPr>
          <w:p w14:paraId="74EE6994"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(0.396)</w:t>
            </w:r>
          </w:p>
        </w:tc>
        <w:tc>
          <w:tcPr>
            <w:tcW w:w="649" w:type="pct"/>
            <w:tcBorders>
              <w:top w:val="nil"/>
              <w:bottom w:val="single" w:sz="4" w:space="0" w:color="auto"/>
              <w:right w:val="single" w:sz="4" w:space="0" w:color="auto"/>
            </w:tcBorders>
            <w:vAlign w:val="center"/>
            <w:hideMark/>
          </w:tcPr>
          <w:p w14:paraId="79554CE5"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(0.452)</w:t>
            </w:r>
          </w:p>
        </w:tc>
      </w:tr>
      <w:tr w:rsidR="003A1A8B" w:rsidRPr="004B506D" w14:paraId="535603FF" w14:textId="77777777" w:rsidTr="00A4653D">
        <w:trPr>
          <w:trHeight w:val="253"/>
          <w:jc w:val="center"/>
        </w:trPr>
        <w:tc>
          <w:tcPr>
            <w:tcW w:w="1106" w:type="pct"/>
            <w:tcBorders>
              <w:top w:val="single" w:sz="4" w:space="0" w:color="auto"/>
              <w:left w:val="single" w:sz="4" w:space="0" w:color="auto"/>
              <w:bottom w:val="nil"/>
            </w:tcBorders>
            <w:vAlign w:val="center"/>
            <w:hideMark/>
          </w:tcPr>
          <w:p w14:paraId="72DA0843"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Ghost games 2</w:t>
            </w:r>
          </w:p>
        </w:tc>
        <w:tc>
          <w:tcPr>
            <w:tcW w:w="649" w:type="pct"/>
            <w:tcBorders>
              <w:top w:val="single" w:sz="4" w:space="0" w:color="auto"/>
              <w:bottom w:val="nil"/>
            </w:tcBorders>
            <w:vAlign w:val="center"/>
            <w:hideMark/>
          </w:tcPr>
          <w:p w14:paraId="317BEDAC"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-1.653***</w:t>
            </w:r>
          </w:p>
        </w:tc>
        <w:tc>
          <w:tcPr>
            <w:tcW w:w="649" w:type="pct"/>
            <w:tcBorders>
              <w:top w:val="single" w:sz="4" w:space="0" w:color="auto"/>
              <w:bottom w:val="nil"/>
            </w:tcBorders>
            <w:vAlign w:val="center"/>
            <w:hideMark/>
          </w:tcPr>
          <w:p w14:paraId="7A59B8B9"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-0.097</w:t>
            </w:r>
          </w:p>
        </w:tc>
        <w:tc>
          <w:tcPr>
            <w:tcW w:w="649" w:type="pct"/>
            <w:tcBorders>
              <w:top w:val="single" w:sz="4" w:space="0" w:color="auto"/>
              <w:bottom w:val="nil"/>
            </w:tcBorders>
            <w:vAlign w:val="center"/>
            <w:hideMark/>
          </w:tcPr>
          <w:p w14:paraId="5F1077DB"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-0.247</w:t>
            </w:r>
          </w:p>
        </w:tc>
        <w:tc>
          <w:tcPr>
            <w:tcW w:w="649" w:type="pct"/>
            <w:tcBorders>
              <w:top w:val="single" w:sz="4" w:space="0" w:color="auto"/>
              <w:bottom w:val="nil"/>
            </w:tcBorders>
            <w:vAlign w:val="center"/>
            <w:hideMark/>
          </w:tcPr>
          <w:p w14:paraId="15D30712"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0.147</w:t>
            </w:r>
          </w:p>
        </w:tc>
        <w:tc>
          <w:tcPr>
            <w:tcW w:w="649" w:type="pct"/>
            <w:tcBorders>
              <w:top w:val="single" w:sz="4" w:space="0" w:color="auto"/>
              <w:bottom w:val="nil"/>
            </w:tcBorders>
            <w:vAlign w:val="center"/>
            <w:hideMark/>
          </w:tcPr>
          <w:p w14:paraId="5BC2F057"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-0.706***</w:t>
            </w:r>
          </w:p>
        </w:tc>
        <w:tc>
          <w:tcPr>
            <w:tcW w:w="649" w:type="pct"/>
            <w:tcBorders>
              <w:top w:val="single" w:sz="4" w:space="0" w:color="auto"/>
              <w:bottom w:val="nil"/>
              <w:right w:val="single" w:sz="4" w:space="0" w:color="auto"/>
            </w:tcBorders>
            <w:vAlign w:val="center"/>
            <w:hideMark/>
          </w:tcPr>
          <w:p w14:paraId="608B194A"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-0.056</w:t>
            </w:r>
          </w:p>
        </w:tc>
      </w:tr>
      <w:tr w:rsidR="003A1A8B" w:rsidRPr="004B506D" w14:paraId="1FF0D06D" w14:textId="77777777" w:rsidTr="00A4653D">
        <w:trPr>
          <w:trHeight w:val="253"/>
          <w:jc w:val="center"/>
        </w:trPr>
        <w:tc>
          <w:tcPr>
            <w:tcW w:w="1106" w:type="pct"/>
            <w:tcBorders>
              <w:top w:val="nil"/>
              <w:left w:val="single" w:sz="4" w:space="0" w:color="auto"/>
              <w:bottom w:val="single" w:sz="4" w:space="0" w:color="auto"/>
            </w:tcBorders>
            <w:vAlign w:val="center"/>
            <w:hideMark/>
          </w:tcPr>
          <w:p w14:paraId="25E43EDB"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 </w:t>
            </w:r>
          </w:p>
        </w:tc>
        <w:tc>
          <w:tcPr>
            <w:tcW w:w="649" w:type="pct"/>
            <w:tcBorders>
              <w:top w:val="nil"/>
              <w:bottom w:val="single" w:sz="4" w:space="0" w:color="auto"/>
            </w:tcBorders>
            <w:vAlign w:val="center"/>
            <w:hideMark/>
          </w:tcPr>
          <w:p w14:paraId="404C1CA5"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(0.383)</w:t>
            </w:r>
          </w:p>
        </w:tc>
        <w:tc>
          <w:tcPr>
            <w:tcW w:w="649" w:type="pct"/>
            <w:tcBorders>
              <w:top w:val="nil"/>
              <w:bottom w:val="single" w:sz="4" w:space="0" w:color="auto"/>
            </w:tcBorders>
            <w:vAlign w:val="center"/>
            <w:hideMark/>
          </w:tcPr>
          <w:p w14:paraId="42F3AB8D"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(0.456)</w:t>
            </w:r>
          </w:p>
        </w:tc>
        <w:tc>
          <w:tcPr>
            <w:tcW w:w="649" w:type="pct"/>
            <w:tcBorders>
              <w:top w:val="nil"/>
              <w:bottom w:val="single" w:sz="4" w:space="0" w:color="auto"/>
            </w:tcBorders>
            <w:vAlign w:val="center"/>
            <w:hideMark/>
          </w:tcPr>
          <w:p w14:paraId="19091040"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(0.192)</w:t>
            </w:r>
          </w:p>
        </w:tc>
        <w:tc>
          <w:tcPr>
            <w:tcW w:w="649" w:type="pct"/>
            <w:tcBorders>
              <w:top w:val="nil"/>
              <w:bottom w:val="single" w:sz="4" w:space="0" w:color="auto"/>
            </w:tcBorders>
            <w:vAlign w:val="center"/>
            <w:hideMark/>
          </w:tcPr>
          <w:p w14:paraId="0BC11A6E"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(0.164)</w:t>
            </w:r>
          </w:p>
        </w:tc>
        <w:tc>
          <w:tcPr>
            <w:tcW w:w="649" w:type="pct"/>
            <w:tcBorders>
              <w:top w:val="nil"/>
              <w:bottom w:val="single" w:sz="4" w:space="0" w:color="auto"/>
            </w:tcBorders>
            <w:vAlign w:val="center"/>
            <w:hideMark/>
          </w:tcPr>
          <w:p w14:paraId="0A1FA3C3"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(0.194)</w:t>
            </w:r>
          </w:p>
        </w:tc>
        <w:tc>
          <w:tcPr>
            <w:tcW w:w="649" w:type="pct"/>
            <w:tcBorders>
              <w:top w:val="nil"/>
              <w:bottom w:val="single" w:sz="4" w:space="0" w:color="auto"/>
              <w:right w:val="single" w:sz="4" w:space="0" w:color="auto"/>
            </w:tcBorders>
            <w:vAlign w:val="center"/>
            <w:hideMark/>
          </w:tcPr>
          <w:p w14:paraId="7ADA3359"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(0.160)</w:t>
            </w:r>
          </w:p>
        </w:tc>
      </w:tr>
      <w:tr w:rsidR="003A1A8B" w:rsidRPr="004B506D" w14:paraId="445E1EC7" w14:textId="77777777" w:rsidTr="00A4653D">
        <w:trPr>
          <w:trHeight w:val="253"/>
          <w:jc w:val="center"/>
        </w:trPr>
        <w:tc>
          <w:tcPr>
            <w:tcW w:w="1106" w:type="pct"/>
            <w:tcBorders>
              <w:top w:val="single" w:sz="4" w:space="0" w:color="auto"/>
              <w:left w:val="single" w:sz="4" w:space="0" w:color="auto"/>
              <w:bottom w:val="nil"/>
            </w:tcBorders>
            <w:vAlign w:val="center"/>
            <w:hideMark/>
          </w:tcPr>
          <w:p w14:paraId="74789912"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Crowd 2</w:t>
            </w:r>
          </w:p>
        </w:tc>
        <w:tc>
          <w:tcPr>
            <w:tcW w:w="649" w:type="pct"/>
            <w:tcBorders>
              <w:top w:val="single" w:sz="4" w:space="0" w:color="auto"/>
              <w:bottom w:val="nil"/>
            </w:tcBorders>
            <w:vAlign w:val="center"/>
            <w:hideMark/>
          </w:tcPr>
          <w:p w14:paraId="51953F93"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-0.157</w:t>
            </w:r>
          </w:p>
        </w:tc>
        <w:tc>
          <w:tcPr>
            <w:tcW w:w="649" w:type="pct"/>
            <w:tcBorders>
              <w:top w:val="single" w:sz="4" w:space="0" w:color="auto"/>
              <w:bottom w:val="nil"/>
            </w:tcBorders>
            <w:vAlign w:val="center"/>
            <w:hideMark/>
          </w:tcPr>
          <w:p w14:paraId="65B4C3F1"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-0.343</w:t>
            </w:r>
          </w:p>
        </w:tc>
        <w:tc>
          <w:tcPr>
            <w:tcW w:w="649" w:type="pct"/>
            <w:tcBorders>
              <w:top w:val="single" w:sz="4" w:space="0" w:color="auto"/>
              <w:bottom w:val="nil"/>
            </w:tcBorders>
            <w:vAlign w:val="center"/>
            <w:hideMark/>
          </w:tcPr>
          <w:p w14:paraId="62CDD0B6"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0.144</w:t>
            </w:r>
          </w:p>
        </w:tc>
        <w:tc>
          <w:tcPr>
            <w:tcW w:w="649" w:type="pct"/>
            <w:tcBorders>
              <w:top w:val="single" w:sz="4" w:space="0" w:color="auto"/>
              <w:bottom w:val="nil"/>
            </w:tcBorders>
            <w:vAlign w:val="center"/>
            <w:hideMark/>
          </w:tcPr>
          <w:p w14:paraId="0CCCBFFF"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-0.194</w:t>
            </w:r>
          </w:p>
        </w:tc>
        <w:tc>
          <w:tcPr>
            <w:tcW w:w="649" w:type="pct"/>
            <w:tcBorders>
              <w:top w:val="single" w:sz="4" w:space="0" w:color="auto"/>
              <w:bottom w:val="nil"/>
            </w:tcBorders>
            <w:vAlign w:val="center"/>
            <w:hideMark/>
          </w:tcPr>
          <w:p w14:paraId="25EE4000"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-0.182</w:t>
            </w:r>
          </w:p>
        </w:tc>
        <w:tc>
          <w:tcPr>
            <w:tcW w:w="649" w:type="pct"/>
            <w:tcBorders>
              <w:top w:val="single" w:sz="4" w:space="0" w:color="auto"/>
              <w:bottom w:val="nil"/>
              <w:right w:val="single" w:sz="4" w:space="0" w:color="auto"/>
            </w:tcBorders>
            <w:vAlign w:val="center"/>
            <w:hideMark/>
          </w:tcPr>
          <w:p w14:paraId="401A19D7"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-0.213</w:t>
            </w:r>
          </w:p>
        </w:tc>
      </w:tr>
      <w:tr w:rsidR="003A1A8B" w:rsidRPr="004B506D" w14:paraId="56B19AA8" w14:textId="77777777" w:rsidTr="00A4653D">
        <w:trPr>
          <w:trHeight w:val="253"/>
          <w:jc w:val="center"/>
        </w:trPr>
        <w:tc>
          <w:tcPr>
            <w:tcW w:w="1106" w:type="pct"/>
            <w:tcBorders>
              <w:top w:val="nil"/>
              <w:left w:val="single" w:sz="4" w:space="0" w:color="auto"/>
              <w:bottom w:val="single" w:sz="4" w:space="0" w:color="auto"/>
            </w:tcBorders>
            <w:vAlign w:val="center"/>
            <w:hideMark/>
          </w:tcPr>
          <w:p w14:paraId="69CF91AE"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 </w:t>
            </w:r>
          </w:p>
        </w:tc>
        <w:tc>
          <w:tcPr>
            <w:tcW w:w="649" w:type="pct"/>
            <w:tcBorders>
              <w:top w:val="nil"/>
              <w:bottom w:val="single" w:sz="4" w:space="0" w:color="auto"/>
            </w:tcBorders>
            <w:vAlign w:val="center"/>
            <w:hideMark/>
          </w:tcPr>
          <w:p w14:paraId="5B14B4CC"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(0.511)</w:t>
            </w:r>
          </w:p>
        </w:tc>
        <w:tc>
          <w:tcPr>
            <w:tcW w:w="649" w:type="pct"/>
            <w:tcBorders>
              <w:top w:val="nil"/>
              <w:bottom w:val="single" w:sz="4" w:space="0" w:color="auto"/>
            </w:tcBorders>
            <w:vAlign w:val="center"/>
            <w:hideMark/>
          </w:tcPr>
          <w:p w14:paraId="4468E83A"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(0.590)</w:t>
            </w:r>
          </w:p>
        </w:tc>
        <w:tc>
          <w:tcPr>
            <w:tcW w:w="649" w:type="pct"/>
            <w:tcBorders>
              <w:top w:val="nil"/>
              <w:bottom w:val="single" w:sz="4" w:space="0" w:color="auto"/>
            </w:tcBorders>
            <w:vAlign w:val="center"/>
            <w:hideMark/>
          </w:tcPr>
          <w:p w14:paraId="07A1C50D"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(0.231)</w:t>
            </w:r>
          </w:p>
        </w:tc>
        <w:tc>
          <w:tcPr>
            <w:tcW w:w="649" w:type="pct"/>
            <w:tcBorders>
              <w:top w:val="nil"/>
              <w:bottom w:val="single" w:sz="4" w:space="0" w:color="auto"/>
            </w:tcBorders>
            <w:vAlign w:val="center"/>
            <w:hideMark/>
          </w:tcPr>
          <w:p w14:paraId="64113E3D"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(0.314)</w:t>
            </w:r>
          </w:p>
        </w:tc>
        <w:tc>
          <w:tcPr>
            <w:tcW w:w="649" w:type="pct"/>
            <w:tcBorders>
              <w:top w:val="nil"/>
              <w:bottom w:val="single" w:sz="4" w:space="0" w:color="auto"/>
            </w:tcBorders>
            <w:vAlign w:val="center"/>
            <w:hideMark/>
          </w:tcPr>
          <w:p w14:paraId="048DA50C"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(0.263)</w:t>
            </w:r>
          </w:p>
        </w:tc>
        <w:tc>
          <w:tcPr>
            <w:tcW w:w="649" w:type="pct"/>
            <w:tcBorders>
              <w:top w:val="nil"/>
              <w:bottom w:val="single" w:sz="4" w:space="0" w:color="auto"/>
              <w:right w:val="single" w:sz="4" w:space="0" w:color="auto"/>
            </w:tcBorders>
            <w:vAlign w:val="center"/>
            <w:hideMark/>
          </w:tcPr>
          <w:p w14:paraId="49016CA4"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(0.217)</w:t>
            </w:r>
          </w:p>
        </w:tc>
      </w:tr>
      <w:tr w:rsidR="003A1A8B" w:rsidRPr="004B506D" w14:paraId="7D0762F2" w14:textId="77777777" w:rsidTr="00A4653D">
        <w:trPr>
          <w:trHeight w:val="253"/>
          <w:jc w:val="center"/>
        </w:trPr>
        <w:tc>
          <w:tcPr>
            <w:tcW w:w="1106" w:type="pct"/>
            <w:tcBorders>
              <w:top w:val="single" w:sz="4" w:space="0" w:color="auto"/>
              <w:left w:val="single" w:sz="4" w:space="0" w:color="auto"/>
              <w:bottom w:val="nil"/>
            </w:tcBorders>
            <w:vAlign w:val="center"/>
            <w:hideMark/>
          </w:tcPr>
          <w:p w14:paraId="7686F904"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Restrictions</w:t>
            </w:r>
          </w:p>
        </w:tc>
        <w:tc>
          <w:tcPr>
            <w:tcW w:w="649" w:type="pct"/>
            <w:tcBorders>
              <w:top w:val="single" w:sz="4" w:space="0" w:color="auto"/>
              <w:bottom w:val="nil"/>
            </w:tcBorders>
            <w:vAlign w:val="center"/>
            <w:hideMark/>
          </w:tcPr>
          <w:p w14:paraId="330C146D"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-0.273</w:t>
            </w:r>
          </w:p>
        </w:tc>
        <w:tc>
          <w:tcPr>
            <w:tcW w:w="649" w:type="pct"/>
            <w:tcBorders>
              <w:top w:val="single" w:sz="4" w:space="0" w:color="auto"/>
              <w:bottom w:val="nil"/>
            </w:tcBorders>
            <w:vAlign w:val="center"/>
            <w:hideMark/>
          </w:tcPr>
          <w:p w14:paraId="71786ABE"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0.402</w:t>
            </w:r>
          </w:p>
        </w:tc>
        <w:tc>
          <w:tcPr>
            <w:tcW w:w="649" w:type="pct"/>
            <w:tcBorders>
              <w:top w:val="single" w:sz="4" w:space="0" w:color="auto"/>
              <w:bottom w:val="nil"/>
            </w:tcBorders>
            <w:vAlign w:val="center"/>
            <w:hideMark/>
          </w:tcPr>
          <w:p w14:paraId="33A3F05D"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0.296</w:t>
            </w:r>
          </w:p>
        </w:tc>
        <w:tc>
          <w:tcPr>
            <w:tcW w:w="649" w:type="pct"/>
            <w:tcBorders>
              <w:top w:val="single" w:sz="4" w:space="0" w:color="auto"/>
              <w:bottom w:val="nil"/>
            </w:tcBorders>
            <w:vAlign w:val="center"/>
            <w:hideMark/>
          </w:tcPr>
          <w:p w14:paraId="3348E4A5"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0.510*</w:t>
            </w:r>
          </w:p>
        </w:tc>
        <w:tc>
          <w:tcPr>
            <w:tcW w:w="649" w:type="pct"/>
            <w:tcBorders>
              <w:top w:val="single" w:sz="4" w:space="0" w:color="auto"/>
              <w:bottom w:val="nil"/>
            </w:tcBorders>
            <w:vAlign w:val="center"/>
            <w:hideMark/>
          </w:tcPr>
          <w:p w14:paraId="0E786503"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0.257</w:t>
            </w:r>
          </w:p>
        </w:tc>
        <w:tc>
          <w:tcPr>
            <w:tcW w:w="649" w:type="pct"/>
            <w:tcBorders>
              <w:top w:val="single" w:sz="4" w:space="0" w:color="auto"/>
              <w:bottom w:val="nil"/>
              <w:right w:val="single" w:sz="4" w:space="0" w:color="auto"/>
            </w:tcBorders>
            <w:vAlign w:val="center"/>
            <w:hideMark/>
          </w:tcPr>
          <w:p w14:paraId="3BC7DA1D"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0.198</w:t>
            </w:r>
          </w:p>
        </w:tc>
      </w:tr>
      <w:tr w:rsidR="003A1A8B" w:rsidRPr="004B506D" w14:paraId="7DF196F1" w14:textId="77777777" w:rsidTr="00A4653D">
        <w:trPr>
          <w:trHeight w:val="253"/>
          <w:jc w:val="center"/>
        </w:trPr>
        <w:tc>
          <w:tcPr>
            <w:tcW w:w="1106" w:type="pct"/>
            <w:tcBorders>
              <w:top w:val="nil"/>
              <w:left w:val="single" w:sz="4" w:space="0" w:color="auto"/>
              <w:bottom w:val="single" w:sz="4" w:space="0" w:color="auto"/>
            </w:tcBorders>
            <w:vAlign w:val="center"/>
            <w:hideMark/>
          </w:tcPr>
          <w:p w14:paraId="1F6BEB02"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 </w:t>
            </w:r>
          </w:p>
        </w:tc>
        <w:tc>
          <w:tcPr>
            <w:tcW w:w="649" w:type="pct"/>
            <w:tcBorders>
              <w:top w:val="nil"/>
              <w:bottom w:val="single" w:sz="4" w:space="0" w:color="auto"/>
            </w:tcBorders>
            <w:vAlign w:val="center"/>
            <w:hideMark/>
          </w:tcPr>
          <w:p w14:paraId="0A236068"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(0.440)</w:t>
            </w:r>
          </w:p>
        </w:tc>
        <w:tc>
          <w:tcPr>
            <w:tcW w:w="649" w:type="pct"/>
            <w:tcBorders>
              <w:top w:val="nil"/>
              <w:bottom w:val="single" w:sz="4" w:space="0" w:color="auto"/>
            </w:tcBorders>
            <w:vAlign w:val="center"/>
            <w:hideMark/>
          </w:tcPr>
          <w:p w14:paraId="0A361D7F"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(0.609)</w:t>
            </w:r>
          </w:p>
        </w:tc>
        <w:tc>
          <w:tcPr>
            <w:tcW w:w="649" w:type="pct"/>
            <w:tcBorders>
              <w:top w:val="nil"/>
              <w:bottom w:val="single" w:sz="4" w:space="0" w:color="auto"/>
            </w:tcBorders>
            <w:vAlign w:val="center"/>
            <w:hideMark/>
          </w:tcPr>
          <w:p w14:paraId="59164EF4"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(0.224)</w:t>
            </w:r>
          </w:p>
        </w:tc>
        <w:tc>
          <w:tcPr>
            <w:tcW w:w="649" w:type="pct"/>
            <w:tcBorders>
              <w:top w:val="nil"/>
              <w:bottom w:val="single" w:sz="4" w:space="0" w:color="auto"/>
            </w:tcBorders>
            <w:vAlign w:val="center"/>
            <w:hideMark/>
          </w:tcPr>
          <w:p w14:paraId="47DFBADC"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(0.294)</w:t>
            </w:r>
          </w:p>
        </w:tc>
        <w:tc>
          <w:tcPr>
            <w:tcW w:w="649" w:type="pct"/>
            <w:tcBorders>
              <w:top w:val="nil"/>
              <w:bottom w:val="single" w:sz="4" w:space="0" w:color="auto"/>
            </w:tcBorders>
            <w:vAlign w:val="center"/>
            <w:hideMark/>
          </w:tcPr>
          <w:p w14:paraId="6D106A0D"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(0.347)</w:t>
            </w:r>
          </w:p>
        </w:tc>
        <w:tc>
          <w:tcPr>
            <w:tcW w:w="649" w:type="pct"/>
            <w:tcBorders>
              <w:top w:val="nil"/>
              <w:bottom w:val="single" w:sz="4" w:space="0" w:color="auto"/>
              <w:right w:val="single" w:sz="4" w:space="0" w:color="auto"/>
            </w:tcBorders>
            <w:vAlign w:val="center"/>
            <w:hideMark/>
          </w:tcPr>
          <w:p w14:paraId="29C176A6"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(0.393)</w:t>
            </w:r>
          </w:p>
        </w:tc>
      </w:tr>
      <w:tr w:rsidR="003A1A8B" w:rsidRPr="004B506D" w14:paraId="5C20CE2D" w14:textId="77777777" w:rsidTr="00A4653D">
        <w:trPr>
          <w:trHeight w:val="253"/>
          <w:jc w:val="center"/>
        </w:trPr>
        <w:tc>
          <w:tcPr>
            <w:tcW w:w="1106" w:type="pct"/>
            <w:tcBorders>
              <w:top w:val="single" w:sz="4" w:space="0" w:color="auto"/>
              <w:left w:val="single" w:sz="4" w:space="0" w:color="auto"/>
            </w:tcBorders>
            <w:vAlign w:val="center"/>
            <w:hideMark/>
          </w:tcPr>
          <w:p w14:paraId="3838972F"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Crowd 3</w:t>
            </w:r>
          </w:p>
        </w:tc>
        <w:tc>
          <w:tcPr>
            <w:tcW w:w="649" w:type="pct"/>
            <w:tcBorders>
              <w:top w:val="single" w:sz="4" w:space="0" w:color="auto"/>
            </w:tcBorders>
            <w:vAlign w:val="center"/>
            <w:hideMark/>
          </w:tcPr>
          <w:p w14:paraId="6E0CB4D2"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-0.527</w:t>
            </w:r>
          </w:p>
        </w:tc>
        <w:tc>
          <w:tcPr>
            <w:tcW w:w="649" w:type="pct"/>
            <w:tcBorders>
              <w:top w:val="single" w:sz="4" w:space="0" w:color="auto"/>
            </w:tcBorders>
            <w:vAlign w:val="center"/>
            <w:hideMark/>
          </w:tcPr>
          <w:p w14:paraId="7881D8D1"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-0.478</w:t>
            </w:r>
          </w:p>
        </w:tc>
        <w:tc>
          <w:tcPr>
            <w:tcW w:w="649" w:type="pct"/>
            <w:tcBorders>
              <w:top w:val="single" w:sz="4" w:space="0" w:color="auto"/>
            </w:tcBorders>
            <w:vAlign w:val="center"/>
            <w:hideMark/>
          </w:tcPr>
          <w:p w14:paraId="2867C5EF"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-0.051</w:t>
            </w:r>
          </w:p>
        </w:tc>
        <w:tc>
          <w:tcPr>
            <w:tcW w:w="649" w:type="pct"/>
            <w:tcBorders>
              <w:top w:val="single" w:sz="4" w:space="0" w:color="auto"/>
            </w:tcBorders>
            <w:vAlign w:val="center"/>
            <w:hideMark/>
          </w:tcPr>
          <w:p w14:paraId="30212CFB"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-0.031</w:t>
            </w:r>
          </w:p>
        </w:tc>
        <w:tc>
          <w:tcPr>
            <w:tcW w:w="649" w:type="pct"/>
            <w:tcBorders>
              <w:top w:val="single" w:sz="4" w:space="0" w:color="auto"/>
            </w:tcBorders>
            <w:vAlign w:val="center"/>
            <w:hideMark/>
          </w:tcPr>
          <w:p w14:paraId="03C753C8"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-0.350</w:t>
            </w:r>
          </w:p>
        </w:tc>
        <w:tc>
          <w:tcPr>
            <w:tcW w:w="649" w:type="pct"/>
            <w:tcBorders>
              <w:top w:val="single" w:sz="4" w:space="0" w:color="auto"/>
              <w:right w:val="single" w:sz="4" w:space="0" w:color="auto"/>
            </w:tcBorders>
            <w:vAlign w:val="center"/>
            <w:hideMark/>
          </w:tcPr>
          <w:p w14:paraId="10E5D4C9"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0.022</w:t>
            </w:r>
          </w:p>
        </w:tc>
      </w:tr>
      <w:tr w:rsidR="003A1A8B" w:rsidRPr="004B506D" w14:paraId="0758B48E" w14:textId="77777777" w:rsidTr="00A4653D">
        <w:trPr>
          <w:trHeight w:val="253"/>
          <w:jc w:val="center"/>
        </w:trPr>
        <w:tc>
          <w:tcPr>
            <w:tcW w:w="1106" w:type="pct"/>
            <w:tcBorders>
              <w:left w:val="single" w:sz="4" w:space="0" w:color="auto"/>
              <w:bottom w:val="single" w:sz="4" w:space="0" w:color="auto"/>
            </w:tcBorders>
            <w:vAlign w:val="center"/>
            <w:hideMark/>
          </w:tcPr>
          <w:p w14:paraId="71928629"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 </w:t>
            </w:r>
          </w:p>
        </w:tc>
        <w:tc>
          <w:tcPr>
            <w:tcW w:w="649" w:type="pct"/>
            <w:tcBorders>
              <w:bottom w:val="single" w:sz="4" w:space="0" w:color="auto"/>
            </w:tcBorders>
            <w:vAlign w:val="center"/>
            <w:hideMark/>
          </w:tcPr>
          <w:p w14:paraId="1D31CFBA"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(0.593)</w:t>
            </w:r>
          </w:p>
        </w:tc>
        <w:tc>
          <w:tcPr>
            <w:tcW w:w="649" w:type="pct"/>
            <w:tcBorders>
              <w:bottom w:val="single" w:sz="4" w:space="0" w:color="auto"/>
            </w:tcBorders>
            <w:vAlign w:val="center"/>
            <w:hideMark/>
          </w:tcPr>
          <w:p w14:paraId="1AFADDBA"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(0.387)</w:t>
            </w:r>
          </w:p>
        </w:tc>
        <w:tc>
          <w:tcPr>
            <w:tcW w:w="649" w:type="pct"/>
            <w:tcBorders>
              <w:bottom w:val="single" w:sz="4" w:space="0" w:color="auto"/>
            </w:tcBorders>
            <w:vAlign w:val="center"/>
            <w:hideMark/>
          </w:tcPr>
          <w:p w14:paraId="2518E32B"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(0.275)</w:t>
            </w:r>
          </w:p>
        </w:tc>
        <w:tc>
          <w:tcPr>
            <w:tcW w:w="649" w:type="pct"/>
            <w:tcBorders>
              <w:bottom w:val="single" w:sz="4" w:space="0" w:color="auto"/>
            </w:tcBorders>
            <w:vAlign w:val="center"/>
            <w:hideMark/>
          </w:tcPr>
          <w:p w14:paraId="46CF9DBF"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(0.223)</w:t>
            </w:r>
          </w:p>
        </w:tc>
        <w:tc>
          <w:tcPr>
            <w:tcW w:w="649" w:type="pct"/>
            <w:tcBorders>
              <w:bottom w:val="single" w:sz="4" w:space="0" w:color="auto"/>
            </w:tcBorders>
            <w:vAlign w:val="center"/>
            <w:hideMark/>
          </w:tcPr>
          <w:p w14:paraId="25E379E9"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(0.381)</w:t>
            </w:r>
          </w:p>
        </w:tc>
        <w:tc>
          <w:tcPr>
            <w:tcW w:w="649" w:type="pct"/>
            <w:tcBorders>
              <w:bottom w:val="single" w:sz="4" w:space="0" w:color="auto"/>
              <w:right w:val="single" w:sz="4" w:space="0" w:color="auto"/>
            </w:tcBorders>
            <w:vAlign w:val="center"/>
            <w:hideMark/>
          </w:tcPr>
          <w:p w14:paraId="22C8AB19"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(0.248)</w:t>
            </w:r>
          </w:p>
        </w:tc>
      </w:tr>
      <w:tr w:rsidR="003A1A8B" w:rsidRPr="004B506D" w14:paraId="24BD2B05" w14:textId="77777777" w:rsidTr="00CD517E">
        <w:trPr>
          <w:trHeight w:val="253"/>
          <w:jc w:val="center"/>
        </w:trPr>
        <w:tc>
          <w:tcPr>
            <w:tcW w:w="1106" w:type="pct"/>
            <w:tcBorders>
              <w:top w:val="single" w:sz="4" w:space="0" w:color="auto"/>
              <w:left w:val="single" w:sz="4" w:space="0" w:color="auto"/>
              <w:bottom w:val="single" w:sz="4" w:space="0" w:color="auto"/>
            </w:tcBorders>
            <w:vAlign w:val="center"/>
            <w:hideMark/>
          </w:tcPr>
          <w:p w14:paraId="71135039"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kern w:val="24"/>
                <w:lang w:val="en-US" w:eastAsia="de-DE"/>
              </w:rPr>
              <w:t>Control variables</w:t>
            </w:r>
          </w:p>
        </w:tc>
        <w:tc>
          <w:tcPr>
            <w:tcW w:w="649" w:type="pct"/>
            <w:tcBorders>
              <w:top w:val="single" w:sz="4" w:space="0" w:color="auto"/>
              <w:bottom w:val="single" w:sz="4" w:space="0" w:color="auto"/>
            </w:tcBorders>
            <w:vAlign w:val="center"/>
            <w:hideMark/>
          </w:tcPr>
          <w:p w14:paraId="0CF99418"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Yes</w:t>
            </w:r>
          </w:p>
        </w:tc>
        <w:tc>
          <w:tcPr>
            <w:tcW w:w="649" w:type="pct"/>
            <w:tcBorders>
              <w:top w:val="single" w:sz="4" w:space="0" w:color="auto"/>
              <w:bottom w:val="single" w:sz="4" w:space="0" w:color="auto"/>
            </w:tcBorders>
            <w:vAlign w:val="center"/>
            <w:hideMark/>
          </w:tcPr>
          <w:p w14:paraId="5DB31A15"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Yes</w:t>
            </w:r>
          </w:p>
        </w:tc>
        <w:tc>
          <w:tcPr>
            <w:tcW w:w="649" w:type="pct"/>
            <w:tcBorders>
              <w:top w:val="single" w:sz="4" w:space="0" w:color="auto"/>
              <w:bottom w:val="single" w:sz="4" w:space="0" w:color="auto"/>
            </w:tcBorders>
            <w:vAlign w:val="center"/>
            <w:hideMark/>
          </w:tcPr>
          <w:p w14:paraId="3AFC8EC4"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Yes</w:t>
            </w:r>
          </w:p>
        </w:tc>
        <w:tc>
          <w:tcPr>
            <w:tcW w:w="649" w:type="pct"/>
            <w:tcBorders>
              <w:top w:val="single" w:sz="4" w:space="0" w:color="auto"/>
              <w:bottom w:val="single" w:sz="4" w:space="0" w:color="auto"/>
            </w:tcBorders>
            <w:vAlign w:val="center"/>
            <w:hideMark/>
          </w:tcPr>
          <w:p w14:paraId="05FDC7B4"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Yes</w:t>
            </w:r>
          </w:p>
        </w:tc>
        <w:tc>
          <w:tcPr>
            <w:tcW w:w="649" w:type="pct"/>
            <w:tcBorders>
              <w:top w:val="single" w:sz="4" w:space="0" w:color="auto"/>
              <w:bottom w:val="single" w:sz="4" w:space="0" w:color="auto"/>
            </w:tcBorders>
            <w:vAlign w:val="center"/>
            <w:hideMark/>
          </w:tcPr>
          <w:p w14:paraId="73E2F757"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Yes</w:t>
            </w:r>
          </w:p>
        </w:tc>
        <w:tc>
          <w:tcPr>
            <w:tcW w:w="649" w:type="pct"/>
            <w:tcBorders>
              <w:top w:val="single" w:sz="4" w:space="0" w:color="auto"/>
              <w:bottom w:val="single" w:sz="4" w:space="0" w:color="auto"/>
              <w:right w:val="single" w:sz="4" w:space="0" w:color="auto"/>
            </w:tcBorders>
            <w:vAlign w:val="center"/>
            <w:hideMark/>
          </w:tcPr>
          <w:p w14:paraId="6537B239"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Yes</w:t>
            </w:r>
          </w:p>
        </w:tc>
      </w:tr>
      <w:tr w:rsidR="003A1A8B" w:rsidRPr="004B506D" w14:paraId="39C825A6" w14:textId="77777777" w:rsidTr="00CD517E">
        <w:trPr>
          <w:trHeight w:val="253"/>
          <w:jc w:val="center"/>
        </w:trPr>
        <w:tc>
          <w:tcPr>
            <w:tcW w:w="1106" w:type="pct"/>
            <w:tcBorders>
              <w:top w:val="single" w:sz="4" w:space="0" w:color="auto"/>
              <w:left w:val="single" w:sz="4" w:space="0" w:color="auto"/>
              <w:bottom w:val="single" w:sz="4" w:space="0" w:color="auto"/>
            </w:tcBorders>
            <w:vAlign w:val="center"/>
            <w:hideMark/>
          </w:tcPr>
          <w:p w14:paraId="08283164"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i/>
                <w:iCs/>
                <w:kern w:val="24"/>
                <w:lang w:val="en-US" w:eastAsia="de-DE"/>
              </w:rPr>
              <w:t>N</w:t>
            </w:r>
          </w:p>
        </w:tc>
        <w:tc>
          <w:tcPr>
            <w:tcW w:w="649" w:type="pct"/>
            <w:tcBorders>
              <w:top w:val="single" w:sz="4" w:space="0" w:color="auto"/>
              <w:bottom w:val="single" w:sz="4" w:space="0" w:color="auto"/>
            </w:tcBorders>
            <w:vAlign w:val="center"/>
            <w:hideMark/>
          </w:tcPr>
          <w:p w14:paraId="08FB8340"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1,530</w:t>
            </w:r>
          </w:p>
        </w:tc>
        <w:tc>
          <w:tcPr>
            <w:tcW w:w="649" w:type="pct"/>
            <w:tcBorders>
              <w:top w:val="single" w:sz="4" w:space="0" w:color="auto"/>
              <w:bottom w:val="single" w:sz="4" w:space="0" w:color="auto"/>
            </w:tcBorders>
            <w:vAlign w:val="center"/>
            <w:hideMark/>
          </w:tcPr>
          <w:p w14:paraId="33E6F163"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1,530</w:t>
            </w:r>
          </w:p>
        </w:tc>
        <w:tc>
          <w:tcPr>
            <w:tcW w:w="649" w:type="pct"/>
            <w:tcBorders>
              <w:top w:val="single" w:sz="4" w:space="0" w:color="auto"/>
              <w:bottom w:val="single" w:sz="4" w:space="0" w:color="auto"/>
            </w:tcBorders>
            <w:vAlign w:val="center"/>
            <w:hideMark/>
          </w:tcPr>
          <w:p w14:paraId="3DC73337"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1,530</w:t>
            </w:r>
          </w:p>
        </w:tc>
        <w:tc>
          <w:tcPr>
            <w:tcW w:w="649" w:type="pct"/>
            <w:tcBorders>
              <w:top w:val="single" w:sz="4" w:space="0" w:color="auto"/>
              <w:bottom w:val="single" w:sz="4" w:space="0" w:color="auto"/>
            </w:tcBorders>
            <w:vAlign w:val="center"/>
            <w:hideMark/>
          </w:tcPr>
          <w:p w14:paraId="1E048D10"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1,530</w:t>
            </w:r>
          </w:p>
        </w:tc>
        <w:tc>
          <w:tcPr>
            <w:tcW w:w="649" w:type="pct"/>
            <w:tcBorders>
              <w:top w:val="single" w:sz="4" w:space="0" w:color="auto"/>
              <w:bottom w:val="single" w:sz="4" w:space="0" w:color="auto"/>
            </w:tcBorders>
            <w:vAlign w:val="center"/>
            <w:hideMark/>
          </w:tcPr>
          <w:p w14:paraId="2FA46E9D"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1,530</w:t>
            </w:r>
          </w:p>
        </w:tc>
        <w:tc>
          <w:tcPr>
            <w:tcW w:w="649" w:type="pct"/>
            <w:tcBorders>
              <w:top w:val="single" w:sz="4" w:space="0" w:color="auto"/>
              <w:bottom w:val="single" w:sz="4" w:space="0" w:color="auto"/>
              <w:right w:val="single" w:sz="4" w:space="0" w:color="auto"/>
            </w:tcBorders>
            <w:vAlign w:val="center"/>
            <w:hideMark/>
          </w:tcPr>
          <w:p w14:paraId="523441AB"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1,530</w:t>
            </w:r>
          </w:p>
        </w:tc>
      </w:tr>
      <w:tr w:rsidR="003A1A8B" w:rsidRPr="004B506D" w14:paraId="04E6B583" w14:textId="77777777" w:rsidTr="00CD517E">
        <w:trPr>
          <w:trHeight w:val="253"/>
          <w:jc w:val="center"/>
        </w:trPr>
        <w:tc>
          <w:tcPr>
            <w:tcW w:w="1106" w:type="pct"/>
            <w:tcBorders>
              <w:top w:val="single" w:sz="4" w:space="0" w:color="auto"/>
              <w:left w:val="single" w:sz="4" w:space="0" w:color="auto"/>
              <w:bottom w:val="single" w:sz="4" w:space="0" w:color="auto"/>
            </w:tcBorders>
            <w:vAlign w:val="center"/>
            <w:hideMark/>
          </w:tcPr>
          <w:p w14:paraId="4E5913B1" w14:textId="77777777" w:rsidR="003A1A8B" w:rsidRPr="004B506D" w:rsidRDefault="003A1A8B" w:rsidP="000130B6">
            <w:pPr>
              <w:spacing w:line="256" w:lineRule="auto"/>
              <w:rPr>
                <w:rFonts w:ascii="Times New Roman" w:hAnsi="Times New Roman"/>
                <w:lang w:val="en-US" w:eastAsia="de-DE"/>
              </w:rPr>
            </w:pPr>
            <w:r w:rsidRPr="004B506D">
              <w:rPr>
                <w:rFonts w:ascii="Times New Roman" w:hAnsi="Times New Roman"/>
                <w:i/>
                <w:iCs/>
                <w:kern w:val="24"/>
                <w:lang w:val="en-US" w:eastAsia="de-DE"/>
              </w:rPr>
              <w:t>R²</w:t>
            </w:r>
          </w:p>
        </w:tc>
        <w:tc>
          <w:tcPr>
            <w:tcW w:w="649" w:type="pct"/>
            <w:tcBorders>
              <w:top w:val="single" w:sz="4" w:space="0" w:color="auto"/>
              <w:bottom w:val="single" w:sz="4" w:space="0" w:color="auto"/>
            </w:tcBorders>
            <w:vAlign w:val="center"/>
            <w:hideMark/>
          </w:tcPr>
          <w:p w14:paraId="4A554498"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0.221</w:t>
            </w:r>
          </w:p>
        </w:tc>
        <w:tc>
          <w:tcPr>
            <w:tcW w:w="649" w:type="pct"/>
            <w:tcBorders>
              <w:top w:val="single" w:sz="4" w:space="0" w:color="auto"/>
              <w:bottom w:val="single" w:sz="4" w:space="0" w:color="auto"/>
            </w:tcBorders>
            <w:vAlign w:val="center"/>
            <w:hideMark/>
          </w:tcPr>
          <w:p w14:paraId="44354626"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0.203</w:t>
            </w:r>
          </w:p>
        </w:tc>
        <w:tc>
          <w:tcPr>
            <w:tcW w:w="649" w:type="pct"/>
            <w:tcBorders>
              <w:top w:val="single" w:sz="4" w:space="0" w:color="auto"/>
              <w:bottom w:val="single" w:sz="4" w:space="0" w:color="auto"/>
            </w:tcBorders>
            <w:vAlign w:val="center"/>
            <w:hideMark/>
          </w:tcPr>
          <w:p w14:paraId="4AD0EBDB"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0.182</w:t>
            </w:r>
          </w:p>
        </w:tc>
        <w:tc>
          <w:tcPr>
            <w:tcW w:w="649" w:type="pct"/>
            <w:tcBorders>
              <w:top w:val="single" w:sz="4" w:space="0" w:color="auto"/>
              <w:bottom w:val="single" w:sz="4" w:space="0" w:color="auto"/>
            </w:tcBorders>
            <w:vAlign w:val="center"/>
            <w:hideMark/>
          </w:tcPr>
          <w:p w14:paraId="4BF51869"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0.176</w:t>
            </w:r>
          </w:p>
        </w:tc>
        <w:tc>
          <w:tcPr>
            <w:tcW w:w="649" w:type="pct"/>
            <w:tcBorders>
              <w:top w:val="single" w:sz="4" w:space="0" w:color="auto"/>
              <w:bottom w:val="single" w:sz="4" w:space="0" w:color="auto"/>
            </w:tcBorders>
            <w:vAlign w:val="center"/>
            <w:hideMark/>
          </w:tcPr>
          <w:p w14:paraId="14B6448C"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0.103</w:t>
            </w:r>
          </w:p>
        </w:tc>
        <w:tc>
          <w:tcPr>
            <w:tcW w:w="649" w:type="pct"/>
            <w:tcBorders>
              <w:top w:val="single" w:sz="4" w:space="0" w:color="auto"/>
              <w:bottom w:val="single" w:sz="4" w:space="0" w:color="auto"/>
              <w:right w:val="single" w:sz="4" w:space="0" w:color="auto"/>
            </w:tcBorders>
            <w:vAlign w:val="center"/>
            <w:hideMark/>
          </w:tcPr>
          <w:p w14:paraId="2F705E84" w14:textId="77777777" w:rsidR="003A1A8B" w:rsidRPr="004B506D" w:rsidRDefault="003A1A8B" w:rsidP="000130B6">
            <w:pPr>
              <w:spacing w:line="256" w:lineRule="auto"/>
              <w:jc w:val="center"/>
              <w:rPr>
                <w:rFonts w:ascii="Times New Roman" w:hAnsi="Times New Roman"/>
                <w:lang w:val="en-US" w:eastAsia="de-DE"/>
              </w:rPr>
            </w:pPr>
            <w:r w:rsidRPr="004B506D">
              <w:rPr>
                <w:rFonts w:ascii="Times New Roman" w:hAnsi="Times New Roman"/>
                <w:kern w:val="24"/>
                <w:lang w:val="en-US" w:eastAsia="de-DE"/>
              </w:rPr>
              <w:t>0.120</w:t>
            </w:r>
          </w:p>
        </w:tc>
      </w:tr>
    </w:tbl>
    <w:p w14:paraId="21CE27FA" w14:textId="77777777" w:rsidR="003A1A8B" w:rsidRPr="00205696" w:rsidRDefault="003A1A8B" w:rsidP="003A1A8B">
      <w:pPr>
        <w:spacing w:line="240" w:lineRule="auto"/>
        <w:jc w:val="both"/>
        <w:rPr>
          <w:rFonts w:ascii="Times New Roman" w:eastAsia="Times New Roman" w:hAnsi="Times New Roman" w:cs="Times New Roman"/>
          <w:sz w:val="20"/>
          <w:szCs w:val="20"/>
          <w:shd w:val="clear" w:color="auto" w:fill="FCFCFC"/>
          <w:lang w:val="en-US"/>
        </w:rPr>
      </w:pPr>
      <w:r w:rsidRPr="00205696">
        <w:rPr>
          <w:rFonts w:ascii="Times New Roman" w:eastAsia="Times New Roman" w:hAnsi="Times New Roman" w:cs="Times New Roman"/>
          <w:sz w:val="20"/>
          <w:szCs w:val="20"/>
          <w:shd w:val="clear" w:color="auto" w:fill="FCFCFC"/>
          <w:lang w:val="en-US"/>
        </w:rPr>
        <w:t xml:space="preserve">Coefficients of OLS regressions. Cluster-robust standard errors in parentheses, clustered on home team level. </w:t>
      </w:r>
    </w:p>
    <w:p w14:paraId="7CE05CEF" w14:textId="77777777" w:rsidR="003A1A8B" w:rsidRPr="00205696" w:rsidRDefault="003A1A8B" w:rsidP="003A1A8B">
      <w:pPr>
        <w:spacing w:line="240" w:lineRule="auto"/>
        <w:jc w:val="both"/>
        <w:rPr>
          <w:rFonts w:ascii="Times New Roman" w:eastAsia="Times New Roman" w:hAnsi="Times New Roman" w:cs="Times New Roman"/>
          <w:sz w:val="20"/>
          <w:szCs w:val="20"/>
          <w:shd w:val="clear" w:color="auto" w:fill="FCFCFC"/>
          <w:lang w:val="en-US"/>
        </w:rPr>
      </w:pPr>
      <w:r w:rsidRPr="00205696">
        <w:rPr>
          <w:rFonts w:ascii="Times New Roman" w:eastAsia="Times New Roman" w:hAnsi="Times New Roman" w:cs="Times New Roman"/>
          <w:sz w:val="20"/>
          <w:szCs w:val="20"/>
          <w:shd w:val="clear" w:color="auto" w:fill="FCFCFC"/>
          <w:lang w:val="en-US"/>
        </w:rPr>
        <w:t>* p &lt; 0.1, ** p &lt; 0.05, *** p &lt; 0.01.</w:t>
      </w:r>
    </w:p>
    <w:p w14:paraId="1A16C161" w14:textId="77777777" w:rsidR="001C2D54" w:rsidRPr="004B506D" w:rsidRDefault="001C2D54" w:rsidP="00F2237A">
      <w:pPr>
        <w:spacing w:line="480" w:lineRule="auto"/>
        <w:jc w:val="both"/>
        <w:rPr>
          <w:rFonts w:ascii="Times New Roman" w:eastAsia="Times New Roman" w:hAnsi="Times New Roman" w:cs="Times New Roman"/>
          <w:sz w:val="24"/>
          <w:szCs w:val="24"/>
          <w:shd w:val="clear" w:color="auto" w:fill="FCFCFC"/>
          <w:lang w:val="en-US"/>
        </w:rPr>
      </w:pPr>
    </w:p>
    <w:p w14:paraId="2F342BC0" w14:textId="76056088" w:rsidR="004B5904" w:rsidRPr="004B506D" w:rsidRDefault="006E3B5A" w:rsidP="00F2237A">
      <w:pPr>
        <w:spacing w:line="480" w:lineRule="auto"/>
        <w:jc w:val="both"/>
        <w:rPr>
          <w:rFonts w:ascii="Times New Roman" w:eastAsia="Times New Roman" w:hAnsi="Times New Roman" w:cs="Times New Roman"/>
          <w:sz w:val="24"/>
          <w:szCs w:val="24"/>
          <w:shd w:val="clear" w:color="auto" w:fill="FCFCFC"/>
          <w:lang w:val="en-US"/>
        </w:rPr>
      </w:pPr>
      <w:r w:rsidRPr="004B506D">
        <w:rPr>
          <w:rFonts w:ascii="Times New Roman" w:eastAsia="Times New Roman" w:hAnsi="Times New Roman" w:cs="Times New Roman"/>
          <w:sz w:val="24"/>
          <w:szCs w:val="24"/>
          <w:shd w:val="clear" w:color="auto" w:fill="FCFCFC"/>
          <w:lang w:val="en-US"/>
        </w:rPr>
        <w:t>Even if we also consider the development over time by including the interactions of the phase dummies with the respective matchday (results not reported here), neither changes in refereeing behavior nor changes in team performance explain the development of home advantage over time. Consequently, the lack of statistically significant coefficients, especially in the last spectator phase, suggests that other reasons must exist for the observed effects. We argue that these reasons appear to be mainly psychological.</w:t>
      </w:r>
    </w:p>
    <w:p w14:paraId="47552762" w14:textId="0E31F42A" w:rsidR="001C2D54" w:rsidRDefault="001C2D54" w:rsidP="00F2237A">
      <w:pPr>
        <w:spacing w:line="480" w:lineRule="auto"/>
        <w:jc w:val="both"/>
        <w:rPr>
          <w:rFonts w:ascii="Times New Roman" w:eastAsia="Times New Roman" w:hAnsi="Times New Roman" w:cs="Times New Roman"/>
          <w:sz w:val="24"/>
          <w:szCs w:val="24"/>
          <w:shd w:val="clear" w:color="auto" w:fill="FCFCFC"/>
          <w:lang w:val="en-US"/>
        </w:rPr>
      </w:pPr>
    </w:p>
    <w:p w14:paraId="2D70ABF4" w14:textId="77777777" w:rsidR="00E1504E" w:rsidRPr="004B506D" w:rsidRDefault="00E1504E" w:rsidP="00F2237A">
      <w:pPr>
        <w:spacing w:line="480" w:lineRule="auto"/>
        <w:jc w:val="both"/>
        <w:rPr>
          <w:rFonts w:ascii="Times New Roman" w:eastAsia="Times New Roman" w:hAnsi="Times New Roman" w:cs="Times New Roman"/>
          <w:sz w:val="24"/>
          <w:szCs w:val="24"/>
          <w:shd w:val="clear" w:color="auto" w:fill="FCFCFC"/>
          <w:lang w:val="en-US"/>
        </w:rPr>
      </w:pPr>
    </w:p>
    <w:sectPr w:rsidR="00E1504E" w:rsidRPr="004B506D" w:rsidSect="005A5163">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418" w:bottom="1134" w:left="1134" w:header="851" w:footer="85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06305" w14:textId="77777777" w:rsidR="00CB60F3" w:rsidRDefault="00CB60F3">
      <w:pPr>
        <w:spacing w:line="240" w:lineRule="auto"/>
      </w:pPr>
      <w:r>
        <w:separator/>
      </w:r>
    </w:p>
  </w:endnote>
  <w:endnote w:type="continuationSeparator" w:id="0">
    <w:p w14:paraId="1B6EAF26" w14:textId="77777777" w:rsidR="00CB60F3" w:rsidRDefault="00CB6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A63C" w14:textId="0A6CD92D" w:rsidR="00B831C2" w:rsidRPr="00B831C2" w:rsidRDefault="00B831C2" w:rsidP="00B831C2">
    <w:pPr>
      <w:widowControl w:val="0"/>
      <w:tabs>
        <w:tab w:val="left" w:pos="540"/>
      </w:tabs>
      <w:autoSpaceDE w:val="0"/>
      <w:autoSpaceDN w:val="0"/>
      <w:spacing w:line="240" w:lineRule="auto"/>
      <w:rPr>
        <w:rFonts w:ascii="Times New Roman" w:eastAsia="Times New Roman" w:hAnsi="Times New Roman" w:cs="Times New Roman"/>
        <w:sz w:val="20"/>
        <w:szCs w:val="20"/>
        <w:lang w:val="en-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C494" w14:textId="79B29854" w:rsidR="00B831C2" w:rsidRPr="005A5163" w:rsidRDefault="00B831C2" w:rsidP="00B831C2">
    <w:pPr>
      <w:widowControl w:val="0"/>
      <w:tabs>
        <w:tab w:val="left" w:pos="630"/>
      </w:tabs>
      <w:autoSpaceDE w:val="0"/>
      <w:autoSpaceDN w:val="0"/>
      <w:spacing w:line="240" w:lineRule="auto"/>
      <w:jc w:val="right"/>
      <w:rPr>
        <w:rFonts w:ascii="Times New Roman" w:eastAsia="Times New Roman" w:hAnsi="Times New Roman" w:cs="Times New Roman"/>
        <w:sz w:val="24"/>
        <w:szCs w:val="24"/>
        <w:lang w:val="en-US"/>
      </w:rPr>
    </w:pPr>
    <w:r w:rsidRPr="005A5163">
      <w:rPr>
        <w:rFonts w:ascii="Times New Roman" w:eastAsia="Times New Roman" w:hAnsi="Times New Roman" w:cs="Times New Roman"/>
        <w:sz w:val="24"/>
        <w:szCs w:val="24"/>
        <w:lang w:val="en-US"/>
      </w:rPr>
      <w:fldChar w:fldCharType="begin"/>
    </w:r>
    <w:r w:rsidRPr="005A5163">
      <w:rPr>
        <w:rFonts w:ascii="Times New Roman" w:eastAsia="Times New Roman" w:hAnsi="Times New Roman" w:cs="Times New Roman"/>
        <w:sz w:val="24"/>
        <w:szCs w:val="24"/>
        <w:lang w:val="en-US"/>
      </w:rPr>
      <w:instrText xml:space="preserve"> PAGE   \* MERGEFORMAT </w:instrText>
    </w:r>
    <w:r w:rsidRPr="005A5163">
      <w:rPr>
        <w:rFonts w:ascii="Times New Roman" w:eastAsia="Times New Roman" w:hAnsi="Times New Roman" w:cs="Times New Roman"/>
        <w:sz w:val="24"/>
        <w:szCs w:val="24"/>
        <w:lang w:val="en-US"/>
      </w:rPr>
      <w:fldChar w:fldCharType="separate"/>
    </w:r>
    <w:r w:rsidRPr="005A5163">
      <w:rPr>
        <w:rFonts w:ascii="Times New Roman" w:eastAsia="Times New Roman" w:hAnsi="Times New Roman" w:cs="Times New Roman"/>
        <w:sz w:val="24"/>
        <w:szCs w:val="24"/>
        <w:lang w:val="en-US"/>
      </w:rPr>
      <w:t>1</w:t>
    </w:r>
    <w:r w:rsidRPr="005A5163">
      <w:rPr>
        <w:rFonts w:ascii="Times New Roman" w:eastAsia="Times New Roman" w:hAnsi="Times New Roman" w:cs="Times New Roman"/>
        <w:sz w:val="24"/>
        <w:szCs w:val="2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0C67" w14:textId="77777777" w:rsidR="005A5163" w:rsidRDefault="005A51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3F1C5" w14:textId="77777777" w:rsidR="00CB60F3" w:rsidRDefault="00CB60F3">
      <w:pPr>
        <w:spacing w:line="240" w:lineRule="auto"/>
      </w:pPr>
      <w:r>
        <w:separator/>
      </w:r>
    </w:p>
  </w:footnote>
  <w:footnote w:type="continuationSeparator" w:id="0">
    <w:p w14:paraId="1CB58E14" w14:textId="77777777" w:rsidR="00CB60F3" w:rsidRDefault="00CB60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E018" w14:textId="77777777" w:rsidR="005A5163" w:rsidRDefault="005A51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BF7A" w14:textId="77777777" w:rsidR="005A5163" w:rsidRDefault="005A51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FE00" w14:textId="77777777" w:rsidR="005A5163" w:rsidRDefault="005A51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DE0"/>
    <w:multiLevelType w:val="multilevel"/>
    <w:tmpl w:val="5FC44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30E96"/>
    <w:multiLevelType w:val="hybridMultilevel"/>
    <w:tmpl w:val="C7B64E90"/>
    <w:lvl w:ilvl="0" w:tplc="04070001">
      <w:start w:val="1"/>
      <w:numFmt w:val="bullet"/>
      <w:lvlText w:val=""/>
      <w:lvlJc w:val="left"/>
      <w:pPr>
        <w:tabs>
          <w:tab w:val="num" w:pos="3621"/>
        </w:tabs>
        <w:ind w:left="3621" w:hanging="360"/>
      </w:pPr>
      <w:rPr>
        <w:rFonts w:ascii="Symbol" w:hAnsi="Symbol" w:hint="default"/>
      </w:rPr>
    </w:lvl>
    <w:lvl w:ilvl="1" w:tplc="04070003" w:tentative="1">
      <w:start w:val="1"/>
      <w:numFmt w:val="bullet"/>
      <w:lvlText w:val="o"/>
      <w:lvlJc w:val="left"/>
      <w:pPr>
        <w:tabs>
          <w:tab w:val="num" w:pos="1440"/>
        </w:tabs>
        <w:ind w:left="1440" w:hanging="360"/>
      </w:pPr>
      <w:rPr>
        <w:rFonts w:ascii="Verdana" w:hAnsi="Verdana" w:cs="Verdan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Century Gothic" w:hAnsi="Century Gothic" w:hint="default"/>
      </w:rPr>
    </w:lvl>
    <w:lvl w:ilvl="4" w:tplc="04070003" w:tentative="1">
      <w:start w:val="1"/>
      <w:numFmt w:val="bullet"/>
      <w:lvlText w:val="o"/>
      <w:lvlJc w:val="left"/>
      <w:pPr>
        <w:tabs>
          <w:tab w:val="num" w:pos="3600"/>
        </w:tabs>
        <w:ind w:left="3600" w:hanging="360"/>
      </w:pPr>
      <w:rPr>
        <w:rFonts w:ascii="Verdana" w:hAnsi="Verdana" w:cs="Verdan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Century Gothic" w:hAnsi="Century Gothic" w:hint="default"/>
      </w:rPr>
    </w:lvl>
    <w:lvl w:ilvl="7" w:tplc="04070003" w:tentative="1">
      <w:start w:val="1"/>
      <w:numFmt w:val="bullet"/>
      <w:lvlText w:val="o"/>
      <w:lvlJc w:val="left"/>
      <w:pPr>
        <w:tabs>
          <w:tab w:val="num" w:pos="5760"/>
        </w:tabs>
        <w:ind w:left="5760" w:hanging="360"/>
      </w:pPr>
      <w:rPr>
        <w:rFonts w:ascii="Verdana" w:hAnsi="Verdana" w:cs="Verdan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C5959"/>
    <w:multiLevelType w:val="hybridMultilevel"/>
    <w:tmpl w:val="0E5C4128"/>
    <w:lvl w:ilvl="0" w:tplc="04CEAC9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8353C5"/>
    <w:multiLevelType w:val="hybridMultilevel"/>
    <w:tmpl w:val="00A040A4"/>
    <w:lvl w:ilvl="0" w:tplc="04CEAC9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390D02"/>
    <w:multiLevelType w:val="hybridMultilevel"/>
    <w:tmpl w:val="7DC46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964A80"/>
    <w:multiLevelType w:val="hybridMultilevel"/>
    <w:tmpl w:val="B8760F12"/>
    <w:lvl w:ilvl="0" w:tplc="04CEAC9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E6500A"/>
    <w:multiLevelType w:val="multilevel"/>
    <w:tmpl w:val="986C1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1234B"/>
    <w:multiLevelType w:val="hybridMultilevel"/>
    <w:tmpl w:val="695A1EAA"/>
    <w:lvl w:ilvl="0" w:tplc="04CEAC9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B32DAF"/>
    <w:multiLevelType w:val="hybridMultilevel"/>
    <w:tmpl w:val="942E4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942C9"/>
    <w:multiLevelType w:val="multilevel"/>
    <w:tmpl w:val="A2CC1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E2528"/>
    <w:multiLevelType w:val="hybridMultilevel"/>
    <w:tmpl w:val="DA0E0D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1265A8"/>
    <w:multiLevelType w:val="hybridMultilevel"/>
    <w:tmpl w:val="C77E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505E8"/>
    <w:multiLevelType w:val="hybridMultilevel"/>
    <w:tmpl w:val="7DD4B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C14CDB"/>
    <w:multiLevelType w:val="hybridMultilevel"/>
    <w:tmpl w:val="633C7AD2"/>
    <w:lvl w:ilvl="0" w:tplc="04CEAC9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04772D"/>
    <w:multiLevelType w:val="hybridMultilevel"/>
    <w:tmpl w:val="94BA0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BA1C45"/>
    <w:multiLevelType w:val="multilevel"/>
    <w:tmpl w:val="6EC4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E33245"/>
    <w:multiLevelType w:val="hybridMultilevel"/>
    <w:tmpl w:val="59047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F6F8A"/>
    <w:multiLevelType w:val="hybridMultilevel"/>
    <w:tmpl w:val="82C648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8A6D52"/>
    <w:multiLevelType w:val="hybridMultilevel"/>
    <w:tmpl w:val="61C42A26"/>
    <w:lvl w:ilvl="0" w:tplc="67C0D0BC">
      <w:start w:val="1"/>
      <w:numFmt w:val="decimal"/>
      <w:lvlText w:val="%1."/>
      <w:lvlJc w:val="left"/>
      <w:pPr>
        <w:ind w:left="1808"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48DA6974">
      <w:start w:val="1"/>
      <w:numFmt w:val="lowerLetter"/>
      <w:lvlText w:val="%2."/>
      <w:lvlJc w:val="left"/>
      <w:pPr>
        <w:ind w:left="2811"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tplc="1A1C11C4">
      <w:numFmt w:val="bullet"/>
      <w:lvlText w:val="•"/>
      <w:lvlJc w:val="left"/>
      <w:pPr>
        <w:ind w:left="3657" w:hanging="226"/>
      </w:pPr>
      <w:rPr>
        <w:rFonts w:hint="default"/>
        <w:lang w:val="en-US" w:eastAsia="en-US" w:bidi="ar-SA"/>
      </w:rPr>
    </w:lvl>
    <w:lvl w:ilvl="3" w:tplc="02389BD0">
      <w:numFmt w:val="bullet"/>
      <w:lvlText w:val="•"/>
      <w:lvlJc w:val="left"/>
      <w:pPr>
        <w:ind w:left="4495" w:hanging="226"/>
      </w:pPr>
      <w:rPr>
        <w:rFonts w:hint="default"/>
        <w:lang w:val="en-US" w:eastAsia="en-US" w:bidi="ar-SA"/>
      </w:rPr>
    </w:lvl>
    <w:lvl w:ilvl="4" w:tplc="EB5257CC">
      <w:numFmt w:val="bullet"/>
      <w:lvlText w:val="•"/>
      <w:lvlJc w:val="left"/>
      <w:pPr>
        <w:ind w:left="5333" w:hanging="226"/>
      </w:pPr>
      <w:rPr>
        <w:rFonts w:hint="default"/>
        <w:lang w:val="en-US" w:eastAsia="en-US" w:bidi="ar-SA"/>
      </w:rPr>
    </w:lvl>
    <w:lvl w:ilvl="5" w:tplc="B2FCFEEA">
      <w:numFmt w:val="bullet"/>
      <w:lvlText w:val="•"/>
      <w:lvlJc w:val="left"/>
      <w:pPr>
        <w:ind w:left="6171" w:hanging="226"/>
      </w:pPr>
      <w:rPr>
        <w:rFonts w:hint="default"/>
        <w:lang w:val="en-US" w:eastAsia="en-US" w:bidi="ar-SA"/>
      </w:rPr>
    </w:lvl>
    <w:lvl w:ilvl="6" w:tplc="FA28899E">
      <w:numFmt w:val="bullet"/>
      <w:lvlText w:val="•"/>
      <w:lvlJc w:val="left"/>
      <w:pPr>
        <w:ind w:left="7008" w:hanging="226"/>
      </w:pPr>
      <w:rPr>
        <w:rFonts w:hint="default"/>
        <w:lang w:val="en-US" w:eastAsia="en-US" w:bidi="ar-SA"/>
      </w:rPr>
    </w:lvl>
    <w:lvl w:ilvl="7" w:tplc="F336EC8C">
      <w:numFmt w:val="bullet"/>
      <w:lvlText w:val="•"/>
      <w:lvlJc w:val="left"/>
      <w:pPr>
        <w:ind w:left="7846" w:hanging="226"/>
      </w:pPr>
      <w:rPr>
        <w:rFonts w:hint="default"/>
        <w:lang w:val="en-US" w:eastAsia="en-US" w:bidi="ar-SA"/>
      </w:rPr>
    </w:lvl>
    <w:lvl w:ilvl="8" w:tplc="6EE61102">
      <w:numFmt w:val="bullet"/>
      <w:lvlText w:val="•"/>
      <w:lvlJc w:val="left"/>
      <w:pPr>
        <w:ind w:left="8684" w:hanging="226"/>
      </w:pPr>
      <w:rPr>
        <w:rFonts w:hint="default"/>
        <w:lang w:val="en-US" w:eastAsia="en-US" w:bidi="ar-SA"/>
      </w:rPr>
    </w:lvl>
  </w:abstractNum>
  <w:abstractNum w:abstractNumId="19" w15:restartNumberingAfterBreak="0">
    <w:nsid w:val="3ABA2BFE"/>
    <w:multiLevelType w:val="hybridMultilevel"/>
    <w:tmpl w:val="DA0E0DD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3BD23102"/>
    <w:multiLevelType w:val="multilevel"/>
    <w:tmpl w:val="A90A6EA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D900E93"/>
    <w:multiLevelType w:val="hybridMultilevel"/>
    <w:tmpl w:val="A47495CE"/>
    <w:lvl w:ilvl="0" w:tplc="E5B01F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A73E46"/>
    <w:multiLevelType w:val="hybridMultilevel"/>
    <w:tmpl w:val="7A14EDA6"/>
    <w:lvl w:ilvl="0" w:tplc="E5B01F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4B63AD"/>
    <w:multiLevelType w:val="hybridMultilevel"/>
    <w:tmpl w:val="9836BCCA"/>
    <w:lvl w:ilvl="0" w:tplc="CA9AF2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20699"/>
    <w:multiLevelType w:val="multilevel"/>
    <w:tmpl w:val="AAF4C2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A5D1E12"/>
    <w:multiLevelType w:val="hybridMultilevel"/>
    <w:tmpl w:val="FD1473AE"/>
    <w:lvl w:ilvl="0" w:tplc="0409000F">
      <w:start w:val="1"/>
      <w:numFmt w:val="decimal"/>
      <w:lvlText w:val="%1."/>
      <w:lvlJc w:val="left"/>
      <w:pPr>
        <w:ind w:left="720" w:hanging="360"/>
      </w:pPr>
      <w:rPr>
        <w:rFonts w:hint="default"/>
      </w:rPr>
    </w:lvl>
    <w:lvl w:ilvl="1" w:tplc="79C879C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A203C"/>
    <w:multiLevelType w:val="hybridMultilevel"/>
    <w:tmpl w:val="CF801A64"/>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7" w15:restartNumberingAfterBreak="0">
    <w:nsid w:val="4F1B0A9E"/>
    <w:multiLevelType w:val="hybridMultilevel"/>
    <w:tmpl w:val="50FEB8B8"/>
    <w:lvl w:ilvl="0" w:tplc="72243A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F5151C"/>
    <w:multiLevelType w:val="hybridMultilevel"/>
    <w:tmpl w:val="0B5052C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52F07543"/>
    <w:multiLevelType w:val="hybridMultilevel"/>
    <w:tmpl w:val="A2C84838"/>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7FF1452"/>
    <w:multiLevelType w:val="hybridMultilevel"/>
    <w:tmpl w:val="84BA6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E4F5559"/>
    <w:multiLevelType w:val="hybridMultilevel"/>
    <w:tmpl w:val="FF6ED00A"/>
    <w:lvl w:ilvl="0" w:tplc="04CEAC9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DF1DBE"/>
    <w:multiLevelType w:val="hybridMultilevel"/>
    <w:tmpl w:val="8452C8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BB04B8"/>
    <w:multiLevelType w:val="hybridMultilevel"/>
    <w:tmpl w:val="7392334A"/>
    <w:lvl w:ilvl="0" w:tplc="E5B01F20">
      <w:start w:val="1"/>
      <w:numFmt w:val="decimal"/>
      <w:lvlText w:val="%1."/>
      <w:lvlJc w:val="left"/>
      <w:pPr>
        <w:ind w:left="1080" w:hanging="720"/>
      </w:pPr>
      <w:rPr>
        <w:rFonts w:hint="default"/>
      </w:rPr>
    </w:lvl>
    <w:lvl w:ilvl="1" w:tplc="015A509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B3207"/>
    <w:multiLevelType w:val="multilevel"/>
    <w:tmpl w:val="FAF0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FF1E4C"/>
    <w:multiLevelType w:val="multilevel"/>
    <w:tmpl w:val="B2D07BC2"/>
    <w:lvl w:ilvl="0">
      <w:start w:val="1"/>
      <w:numFmt w:val="decimal"/>
      <w:lvlText w:val="%1."/>
      <w:lvlJc w:val="center"/>
      <w:pPr>
        <w:ind w:left="2160" w:hanging="360"/>
      </w:pPr>
      <w:rPr>
        <w:rFonts w:hint="default"/>
        <w:u w:val="none"/>
      </w:rPr>
    </w:lvl>
    <w:lvl w:ilvl="1">
      <w:start w:val="1"/>
      <w:numFmt w:val="decimal"/>
      <w:lvlText w:val="%1.%2."/>
      <w:lvlJc w:val="right"/>
      <w:pPr>
        <w:ind w:left="2880" w:hanging="360"/>
      </w:pPr>
      <w:rPr>
        <w:u w:val="none"/>
      </w:rPr>
    </w:lvl>
    <w:lvl w:ilvl="2">
      <w:start w:val="1"/>
      <w:numFmt w:val="decimal"/>
      <w:lvlText w:val="%1.%2.%3."/>
      <w:lvlJc w:val="right"/>
      <w:pPr>
        <w:ind w:left="3600" w:hanging="360"/>
      </w:pPr>
      <w:rPr>
        <w:u w:val="none"/>
      </w:rPr>
    </w:lvl>
    <w:lvl w:ilvl="3">
      <w:start w:val="1"/>
      <w:numFmt w:val="decimal"/>
      <w:lvlText w:val="%1.%2.%3.%4."/>
      <w:lvlJc w:val="right"/>
      <w:pPr>
        <w:ind w:left="4320" w:hanging="360"/>
      </w:pPr>
      <w:rPr>
        <w:u w:val="none"/>
      </w:rPr>
    </w:lvl>
    <w:lvl w:ilvl="4">
      <w:start w:val="1"/>
      <w:numFmt w:val="decimal"/>
      <w:lvlText w:val="%1.%2.%3.%4.%5."/>
      <w:lvlJc w:val="right"/>
      <w:pPr>
        <w:ind w:left="5040" w:hanging="360"/>
      </w:pPr>
      <w:rPr>
        <w:u w:val="none"/>
      </w:rPr>
    </w:lvl>
    <w:lvl w:ilvl="5">
      <w:start w:val="1"/>
      <w:numFmt w:val="decimal"/>
      <w:lvlText w:val="%1.%2.%3.%4.%5.%6."/>
      <w:lvlJc w:val="right"/>
      <w:pPr>
        <w:ind w:left="5760" w:hanging="360"/>
      </w:pPr>
      <w:rPr>
        <w:u w:val="none"/>
      </w:rPr>
    </w:lvl>
    <w:lvl w:ilvl="6">
      <w:start w:val="1"/>
      <w:numFmt w:val="decimal"/>
      <w:lvlText w:val="%1.%2.%3.%4.%5.%6.%7."/>
      <w:lvlJc w:val="right"/>
      <w:pPr>
        <w:ind w:left="6480" w:hanging="360"/>
      </w:pPr>
      <w:rPr>
        <w:u w:val="none"/>
      </w:rPr>
    </w:lvl>
    <w:lvl w:ilvl="7">
      <w:start w:val="1"/>
      <w:numFmt w:val="decimal"/>
      <w:lvlText w:val="%1.%2.%3.%4.%5.%6.%7.%8."/>
      <w:lvlJc w:val="right"/>
      <w:pPr>
        <w:ind w:left="7200" w:hanging="360"/>
      </w:pPr>
      <w:rPr>
        <w:u w:val="none"/>
      </w:rPr>
    </w:lvl>
    <w:lvl w:ilvl="8">
      <w:start w:val="1"/>
      <w:numFmt w:val="decimal"/>
      <w:lvlText w:val="%1.%2.%3.%4.%5.%6.%7.%8.%9."/>
      <w:lvlJc w:val="right"/>
      <w:pPr>
        <w:ind w:left="7920" w:hanging="360"/>
      </w:pPr>
      <w:rPr>
        <w:u w:val="none"/>
      </w:rPr>
    </w:lvl>
  </w:abstractNum>
  <w:num w:numId="1">
    <w:abstractNumId w:val="35"/>
  </w:num>
  <w:num w:numId="2">
    <w:abstractNumId w:val="12"/>
  </w:num>
  <w:num w:numId="3">
    <w:abstractNumId w:val="14"/>
  </w:num>
  <w:num w:numId="4">
    <w:abstractNumId w:val="8"/>
  </w:num>
  <w:num w:numId="5">
    <w:abstractNumId w:val="32"/>
  </w:num>
  <w:num w:numId="6">
    <w:abstractNumId w:val="29"/>
  </w:num>
  <w:num w:numId="7">
    <w:abstractNumId w:val="24"/>
  </w:num>
  <w:num w:numId="8">
    <w:abstractNumId w:val="30"/>
  </w:num>
  <w:num w:numId="9">
    <w:abstractNumId w:val="23"/>
  </w:num>
  <w:num w:numId="10">
    <w:abstractNumId w:val="9"/>
  </w:num>
  <w:num w:numId="11">
    <w:abstractNumId w:val="6"/>
  </w:num>
  <w:num w:numId="12">
    <w:abstractNumId w:val="34"/>
  </w:num>
  <w:num w:numId="13">
    <w:abstractNumId w:val="0"/>
  </w:num>
  <w:num w:numId="14">
    <w:abstractNumId w:val="2"/>
  </w:num>
  <w:num w:numId="15">
    <w:abstractNumId w:val="27"/>
  </w:num>
  <w:num w:numId="16">
    <w:abstractNumId w:val="13"/>
  </w:num>
  <w:num w:numId="17">
    <w:abstractNumId w:val="31"/>
  </w:num>
  <w:num w:numId="18">
    <w:abstractNumId w:val="5"/>
  </w:num>
  <w:num w:numId="19">
    <w:abstractNumId w:val="3"/>
  </w:num>
  <w:num w:numId="20">
    <w:abstractNumId w:val="7"/>
  </w:num>
  <w:num w:numId="21">
    <w:abstractNumId w:val="4"/>
  </w:num>
  <w:num w:numId="22">
    <w:abstractNumId w:val="25"/>
  </w:num>
  <w:num w:numId="23">
    <w:abstractNumId w:val="17"/>
  </w:num>
  <w:num w:numId="24">
    <w:abstractNumId w:val="11"/>
  </w:num>
  <w:num w:numId="25">
    <w:abstractNumId w:val="20"/>
  </w:num>
  <w:num w:numId="26">
    <w:abstractNumId w:val="19"/>
  </w:num>
  <w:num w:numId="27">
    <w:abstractNumId w:val="10"/>
  </w:num>
  <w:num w:numId="28">
    <w:abstractNumId w:val="28"/>
  </w:num>
  <w:num w:numId="29">
    <w:abstractNumId w:val="26"/>
  </w:num>
  <w:num w:numId="30">
    <w:abstractNumId w:val="18"/>
  </w:num>
  <w:num w:numId="31">
    <w:abstractNumId w:val="16"/>
  </w:num>
  <w:num w:numId="32">
    <w:abstractNumId w:val="33"/>
  </w:num>
  <w:num w:numId="33">
    <w:abstractNumId w:val="22"/>
  </w:num>
  <w:num w:numId="34">
    <w:abstractNumId w:val="21"/>
  </w:num>
  <w:num w:numId="35">
    <w:abstractNumId w:val="15"/>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E22"/>
    <w:rsid w:val="000566CD"/>
    <w:rsid w:val="000651F7"/>
    <w:rsid w:val="0007074C"/>
    <w:rsid w:val="00072C63"/>
    <w:rsid w:val="00075BDF"/>
    <w:rsid w:val="00080DE2"/>
    <w:rsid w:val="0008395E"/>
    <w:rsid w:val="000A2CB5"/>
    <w:rsid w:val="000B4D58"/>
    <w:rsid w:val="000D1A6C"/>
    <w:rsid w:val="000E1868"/>
    <w:rsid w:val="000E1EAF"/>
    <w:rsid w:val="000E5388"/>
    <w:rsid w:val="000F52B0"/>
    <w:rsid w:val="000F7852"/>
    <w:rsid w:val="001019D4"/>
    <w:rsid w:val="00116F6E"/>
    <w:rsid w:val="001249A3"/>
    <w:rsid w:val="001251B4"/>
    <w:rsid w:val="001323FC"/>
    <w:rsid w:val="00140F91"/>
    <w:rsid w:val="00150E60"/>
    <w:rsid w:val="0015427B"/>
    <w:rsid w:val="001750C7"/>
    <w:rsid w:val="00176372"/>
    <w:rsid w:val="00182A1B"/>
    <w:rsid w:val="001A64DF"/>
    <w:rsid w:val="001B2A11"/>
    <w:rsid w:val="001C0FC8"/>
    <w:rsid w:val="001C2D54"/>
    <w:rsid w:val="001C3DCF"/>
    <w:rsid w:val="001D1AC3"/>
    <w:rsid w:val="001E11D6"/>
    <w:rsid w:val="001E19B7"/>
    <w:rsid w:val="001E7E81"/>
    <w:rsid w:val="00200899"/>
    <w:rsid w:val="00205696"/>
    <w:rsid w:val="002065FC"/>
    <w:rsid w:val="002076E0"/>
    <w:rsid w:val="00210B24"/>
    <w:rsid w:val="00214E96"/>
    <w:rsid w:val="0021763C"/>
    <w:rsid w:val="002220FF"/>
    <w:rsid w:val="00223A76"/>
    <w:rsid w:val="00223C10"/>
    <w:rsid w:val="00225197"/>
    <w:rsid w:val="0025338C"/>
    <w:rsid w:val="00254E42"/>
    <w:rsid w:val="00256C84"/>
    <w:rsid w:val="0026122A"/>
    <w:rsid w:val="00262EBE"/>
    <w:rsid w:val="002632FD"/>
    <w:rsid w:val="0026715C"/>
    <w:rsid w:val="00267625"/>
    <w:rsid w:val="002802CC"/>
    <w:rsid w:val="0028325A"/>
    <w:rsid w:val="00292CD6"/>
    <w:rsid w:val="00294A1C"/>
    <w:rsid w:val="002A2570"/>
    <w:rsid w:val="002B01FE"/>
    <w:rsid w:val="002B5975"/>
    <w:rsid w:val="002C3858"/>
    <w:rsid w:val="002C5CCA"/>
    <w:rsid w:val="002C782D"/>
    <w:rsid w:val="002D6289"/>
    <w:rsid w:val="002F026F"/>
    <w:rsid w:val="0030001E"/>
    <w:rsid w:val="00303AAB"/>
    <w:rsid w:val="00315CA7"/>
    <w:rsid w:val="00325CC7"/>
    <w:rsid w:val="00331C0D"/>
    <w:rsid w:val="00332C7D"/>
    <w:rsid w:val="0033426D"/>
    <w:rsid w:val="00337E0C"/>
    <w:rsid w:val="0036306F"/>
    <w:rsid w:val="0036626F"/>
    <w:rsid w:val="0037143B"/>
    <w:rsid w:val="00371727"/>
    <w:rsid w:val="003758D3"/>
    <w:rsid w:val="0038065B"/>
    <w:rsid w:val="00392EBC"/>
    <w:rsid w:val="00395D99"/>
    <w:rsid w:val="003A1A8B"/>
    <w:rsid w:val="003A7681"/>
    <w:rsid w:val="003B093F"/>
    <w:rsid w:val="003B5F84"/>
    <w:rsid w:val="003D20DB"/>
    <w:rsid w:val="003D2A2F"/>
    <w:rsid w:val="003D3F80"/>
    <w:rsid w:val="003E4A6B"/>
    <w:rsid w:val="00403879"/>
    <w:rsid w:val="0040423C"/>
    <w:rsid w:val="00411FEE"/>
    <w:rsid w:val="0041558A"/>
    <w:rsid w:val="00415E02"/>
    <w:rsid w:val="00417A47"/>
    <w:rsid w:val="0042137F"/>
    <w:rsid w:val="0042671C"/>
    <w:rsid w:val="0043356B"/>
    <w:rsid w:val="00455B19"/>
    <w:rsid w:val="00465A38"/>
    <w:rsid w:val="004679A2"/>
    <w:rsid w:val="00476416"/>
    <w:rsid w:val="004813AB"/>
    <w:rsid w:val="00486737"/>
    <w:rsid w:val="00491134"/>
    <w:rsid w:val="00491391"/>
    <w:rsid w:val="004A4C21"/>
    <w:rsid w:val="004B506D"/>
    <w:rsid w:val="004B5904"/>
    <w:rsid w:val="004D27A9"/>
    <w:rsid w:val="004E0D92"/>
    <w:rsid w:val="004F5E4F"/>
    <w:rsid w:val="0053326E"/>
    <w:rsid w:val="00534CF2"/>
    <w:rsid w:val="0054138B"/>
    <w:rsid w:val="00546F67"/>
    <w:rsid w:val="005514F3"/>
    <w:rsid w:val="00554082"/>
    <w:rsid w:val="00556636"/>
    <w:rsid w:val="0055750F"/>
    <w:rsid w:val="00561D51"/>
    <w:rsid w:val="00565482"/>
    <w:rsid w:val="00565644"/>
    <w:rsid w:val="0056751B"/>
    <w:rsid w:val="00577205"/>
    <w:rsid w:val="005836C9"/>
    <w:rsid w:val="00583986"/>
    <w:rsid w:val="005931ED"/>
    <w:rsid w:val="005952B2"/>
    <w:rsid w:val="005A0B7B"/>
    <w:rsid w:val="005A0FD2"/>
    <w:rsid w:val="005A5163"/>
    <w:rsid w:val="005B2E96"/>
    <w:rsid w:val="005E7C0A"/>
    <w:rsid w:val="005F2CB1"/>
    <w:rsid w:val="005F3217"/>
    <w:rsid w:val="00606B93"/>
    <w:rsid w:val="0061590D"/>
    <w:rsid w:val="0061718E"/>
    <w:rsid w:val="006336C3"/>
    <w:rsid w:val="006461F8"/>
    <w:rsid w:val="0065362D"/>
    <w:rsid w:val="00655788"/>
    <w:rsid w:val="0066283F"/>
    <w:rsid w:val="00663AB5"/>
    <w:rsid w:val="00666F42"/>
    <w:rsid w:val="00670538"/>
    <w:rsid w:val="00683388"/>
    <w:rsid w:val="006A74D1"/>
    <w:rsid w:val="006A7F56"/>
    <w:rsid w:val="006D074B"/>
    <w:rsid w:val="006D5D3C"/>
    <w:rsid w:val="006E3B5A"/>
    <w:rsid w:val="006F1960"/>
    <w:rsid w:val="006F2D26"/>
    <w:rsid w:val="006F6BC8"/>
    <w:rsid w:val="0070630A"/>
    <w:rsid w:val="00710682"/>
    <w:rsid w:val="0072194D"/>
    <w:rsid w:val="00723AA7"/>
    <w:rsid w:val="0073710D"/>
    <w:rsid w:val="007506BE"/>
    <w:rsid w:val="00751A8D"/>
    <w:rsid w:val="0075475E"/>
    <w:rsid w:val="00756D6F"/>
    <w:rsid w:val="00766C4F"/>
    <w:rsid w:val="00767B11"/>
    <w:rsid w:val="00772F69"/>
    <w:rsid w:val="00775A6A"/>
    <w:rsid w:val="00782C76"/>
    <w:rsid w:val="007F3A9B"/>
    <w:rsid w:val="007F49A5"/>
    <w:rsid w:val="00810A20"/>
    <w:rsid w:val="008232F8"/>
    <w:rsid w:val="00824846"/>
    <w:rsid w:val="00826F4D"/>
    <w:rsid w:val="00831671"/>
    <w:rsid w:val="00852636"/>
    <w:rsid w:val="00857CD1"/>
    <w:rsid w:val="008709EF"/>
    <w:rsid w:val="00877224"/>
    <w:rsid w:val="00881891"/>
    <w:rsid w:val="00882930"/>
    <w:rsid w:val="008851F3"/>
    <w:rsid w:val="0089696A"/>
    <w:rsid w:val="008974CF"/>
    <w:rsid w:val="008A0198"/>
    <w:rsid w:val="008A2880"/>
    <w:rsid w:val="008A7EE6"/>
    <w:rsid w:val="008B746A"/>
    <w:rsid w:val="008C6163"/>
    <w:rsid w:val="008D0CC9"/>
    <w:rsid w:val="008D3F50"/>
    <w:rsid w:val="008D79C3"/>
    <w:rsid w:val="008D7AAB"/>
    <w:rsid w:val="008E0838"/>
    <w:rsid w:val="008E54ED"/>
    <w:rsid w:val="008F07CB"/>
    <w:rsid w:val="008F3BB8"/>
    <w:rsid w:val="008F56D2"/>
    <w:rsid w:val="008F7265"/>
    <w:rsid w:val="0090185E"/>
    <w:rsid w:val="00906FA3"/>
    <w:rsid w:val="00933707"/>
    <w:rsid w:val="00934BA8"/>
    <w:rsid w:val="00944EA2"/>
    <w:rsid w:val="00957DD1"/>
    <w:rsid w:val="00960416"/>
    <w:rsid w:val="00963329"/>
    <w:rsid w:val="009659DA"/>
    <w:rsid w:val="00987E29"/>
    <w:rsid w:val="009956A1"/>
    <w:rsid w:val="00995729"/>
    <w:rsid w:val="009A1DE3"/>
    <w:rsid w:val="009B2689"/>
    <w:rsid w:val="009B789D"/>
    <w:rsid w:val="009C3353"/>
    <w:rsid w:val="009C54FA"/>
    <w:rsid w:val="009C578E"/>
    <w:rsid w:val="009D224F"/>
    <w:rsid w:val="009F5952"/>
    <w:rsid w:val="009F7CAE"/>
    <w:rsid w:val="00A01299"/>
    <w:rsid w:val="00A104E2"/>
    <w:rsid w:val="00A11E6B"/>
    <w:rsid w:val="00A132D2"/>
    <w:rsid w:val="00A20FCF"/>
    <w:rsid w:val="00A22FE5"/>
    <w:rsid w:val="00A32ABC"/>
    <w:rsid w:val="00A4653D"/>
    <w:rsid w:val="00A517A0"/>
    <w:rsid w:val="00A56F8F"/>
    <w:rsid w:val="00A635AC"/>
    <w:rsid w:val="00A72EEC"/>
    <w:rsid w:val="00A732F5"/>
    <w:rsid w:val="00A73A1B"/>
    <w:rsid w:val="00A82A4F"/>
    <w:rsid w:val="00A94E31"/>
    <w:rsid w:val="00AA0512"/>
    <w:rsid w:val="00AA4641"/>
    <w:rsid w:val="00AA5DE7"/>
    <w:rsid w:val="00AB1912"/>
    <w:rsid w:val="00AB7C46"/>
    <w:rsid w:val="00AC114C"/>
    <w:rsid w:val="00AD0AD3"/>
    <w:rsid w:val="00AD275E"/>
    <w:rsid w:val="00AD39E4"/>
    <w:rsid w:val="00AD3E20"/>
    <w:rsid w:val="00AE2ECA"/>
    <w:rsid w:val="00AF2690"/>
    <w:rsid w:val="00B05EEF"/>
    <w:rsid w:val="00B068C3"/>
    <w:rsid w:val="00B070E1"/>
    <w:rsid w:val="00B070EB"/>
    <w:rsid w:val="00B12471"/>
    <w:rsid w:val="00B16AF7"/>
    <w:rsid w:val="00B21707"/>
    <w:rsid w:val="00B326DB"/>
    <w:rsid w:val="00B32BE7"/>
    <w:rsid w:val="00B333B9"/>
    <w:rsid w:val="00B35704"/>
    <w:rsid w:val="00B550B8"/>
    <w:rsid w:val="00B67FEE"/>
    <w:rsid w:val="00B70F61"/>
    <w:rsid w:val="00B73B71"/>
    <w:rsid w:val="00B831C2"/>
    <w:rsid w:val="00B964D9"/>
    <w:rsid w:val="00BA5E51"/>
    <w:rsid w:val="00BB6035"/>
    <w:rsid w:val="00BB76A5"/>
    <w:rsid w:val="00BC5DEE"/>
    <w:rsid w:val="00BE532B"/>
    <w:rsid w:val="00BE5E22"/>
    <w:rsid w:val="00BF2BAB"/>
    <w:rsid w:val="00C10E33"/>
    <w:rsid w:val="00C12A05"/>
    <w:rsid w:val="00C154F5"/>
    <w:rsid w:val="00C15C32"/>
    <w:rsid w:val="00C16D2B"/>
    <w:rsid w:val="00C25FA6"/>
    <w:rsid w:val="00C27D5C"/>
    <w:rsid w:val="00C37070"/>
    <w:rsid w:val="00C40F18"/>
    <w:rsid w:val="00C4336B"/>
    <w:rsid w:val="00C5724E"/>
    <w:rsid w:val="00C60DD2"/>
    <w:rsid w:val="00C61C8A"/>
    <w:rsid w:val="00C71FF0"/>
    <w:rsid w:val="00C7454C"/>
    <w:rsid w:val="00C821F7"/>
    <w:rsid w:val="00C849DA"/>
    <w:rsid w:val="00C90CE8"/>
    <w:rsid w:val="00C91646"/>
    <w:rsid w:val="00C97059"/>
    <w:rsid w:val="00CA0AD6"/>
    <w:rsid w:val="00CA278F"/>
    <w:rsid w:val="00CB451A"/>
    <w:rsid w:val="00CB4D50"/>
    <w:rsid w:val="00CB60F3"/>
    <w:rsid w:val="00CC3E77"/>
    <w:rsid w:val="00CC41BF"/>
    <w:rsid w:val="00CD517E"/>
    <w:rsid w:val="00CD5EB5"/>
    <w:rsid w:val="00CE1171"/>
    <w:rsid w:val="00CE49DA"/>
    <w:rsid w:val="00CF2231"/>
    <w:rsid w:val="00CF5FF0"/>
    <w:rsid w:val="00D00C2B"/>
    <w:rsid w:val="00D14547"/>
    <w:rsid w:val="00D154AD"/>
    <w:rsid w:val="00D23E07"/>
    <w:rsid w:val="00D356BA"/>
    <w:rsid w:val="00D4511C"/>
    <w:rsid w:val="00D5521C"/>
    <w:rsid w:val="00D73088"/>
    <w:rsid w:val="00D8621A"/>
    <w:rsid w:val="00D96B14"/>
    <w:rsid w:val="00DA200F"/>
    <w:rsid w:val="00DC7C6A"/>
    <w:rsid w:val="00DD7825"/>
    <w:rsid w:val="00DF1351"/>
    <w:rsid w:val="00E12265"/>
    <w:rsid w:val="00E12F0E"/>
    <w:rsid w:val="00E14002"/>
    <w:rsid w:val="00E1504E"/>
    <w:rsid w:val="00E16CAF"/>
    <w:rsid w:val="00E33A07"/>
    <w:rsid w:val="00E34387"/>
    <w:rsid w:val="00E41ACC"/>
    <w:rsid w:val="00E54C6B"/>
    <w:rsid w:val="00E628DB"/>
    <w:rsid w:val="00E62C8B"/>
    <w:rsid w:val="00E714D9"/>
    <w:rsid w:val="00E74E0F"/>
    <w:rsid w:val="00E826BF"/>
    <w:rsid w:val="00E83281"/>
    <w:rsid w:val="00E84734"/>
    <w:rsid w:val="00E91EB4"/>
    <w:rsid w:val="00E95F66"/>
    <w:rsid w:val="00EA006A"/>
    <w:rsid w:val="00EB30C6"/>
    <w:rsid w:val="00EB76E6"/>
    <w:rsid w:val="00ED1DAF"/>
    <w:rsid w:val="00ED24E6"/>
    <w:rsid w:val="00EE3DFB"/>
    <w:rsid w:val="00EF5F25"/>
    <w:rsid w:val="00EF6FCB"/>
    <w:rsid w:val="00F178EC"/>
    <w:rsid w:val="00F2237A"/>
    <w:rsid w:val="00F2477D"/>
    <w:rsid w:val="00F43DF7"/>
    <w:rsid w:val="00F460F5"/>
    <w:rsid w:val="00F50C28"/>
    <w:rsid w:val="00F56808"/>
    <w:rsid w:val="00F65ED0"/>
    <w:rsid w:val="00F67948"/>
    <w:rsid w:val="00F75FDD"/>
    <w:rsid w:val="00F80F45"/>
    <w:rsid w:val="00F8413E"/>
    <w:rsid w:val="00F85B0F"/>
    <w:rsid w:val="00F86AE2"/>
    <w:rsid w:val="00FA497D"/>
    <w:rsid w:val="00FB3538"/>
    <w:rsid w:val="00FB49A2"/>
    <w:rsid w:val="00FC4D1D"/>
    <w:rsid w:val="00FE109C"/>
    <w:rsid w:val="00FE241D"/>
    <w:rsid w:val="00FE6074"/>
    <w:rsid w:val="00FF7B4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783F86"/>
  <w15:docId w15:val="{16BF6BED-EF50-6F43-ABB8-219401BB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356B"/>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paragraph" w:styleId="berschrift9">
    <w:name w:val="heading 9"/>
    <w:basedOn w:val="Standard"/>
    <w:next w:val="Standard"/>
    <w:link w:val="berschrift9Zchn"/>
    <w:uiPriority w:val="9"/>
    <w:semiHidden/>
    <w:unhideWhenUsed/>
    <w:qFormat/>
    <w:rsid w:val="00E714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3E4A6B"/>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3E4A6B"/>
  </w:style>
  <w:style w:type="paragraph" w:styleId="Fuzeile">
    <w:name w:val="footer"/>
    <w:basedOn w:val="Standard"/>
    <w:link w:val="FuzeileZchn"/>
    <w:uiPriority w:val="99"/>
    <w:unhideWhenUsed/>
    <w:rsid w:val="003E4A6B"/>
    <w:pPr>
      <w:tabs>
        <w:tab w:val="center" w:pos="4680"/>
        <w:tab w:val="right" w:pos="9360"/>
      </w:tabs>
      <w:spacing w:line="240" w:lineRule="auto"/>
    </w:pPr>
  </w:style>
  <w:style w:type="character" w:customStyle="1" w:styleId="FuzeileZchn">
    <w:name w:val="Fußzeile Zchn"/>
    <w:basedOn w:val="Absatz-Standardschriftart"/>
    <w:link w:val="Fuzeile"/>
    <w:uiPriority w:val="99"/>
    <w:rsid w:val="003E4A6B"/>
  </w:style>
  <w:style w:type="paragraph" w:styleId="Listenabsatz">
    <w:name w:val="List Paragraph"/>
    <w:basedOn w:val="Standard"/>
    <w:uiPriority w:val="1"/>
    <w:qFormat/>
    <w:rsid w:val="00337E0C"/>
    <w:pPr>
      <w:ind w:left="720"/>
      <w:contextualSpacing/>
    </w:pPr>
  </w:style>
  <w:style w:type="table" w:styleId="Tabellenraster">
    <w:name w:val="Table Grid"/>
    <w:basedOn w:val="NormaleTabelle"/>
    <w:uiPriority w:val="39"/>
    <w:rsid w:val="00BC5D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5DEE"/>
    <w:rPr>
      <w:color w:val="0000FF" w:themeColor="hyperlink"/>
      <w:u w:val="single"/>
    </w:rPr>
  </w:style>
  <w:style w:type="character" w:styleId="NichtaufgelsteErwhnung">
    <w:name w:val="Unresolved Mention"/>
    <w:basedOn w:val="Absatz-Standardschriftart"/>
    <w:uiPriority w:val="99"/>
    <w:semiHidden/>
    <w:unhideWhenUsed/>
    <w:rsid w:val="00BC5DEE"/>
    <w:rPr>
      <w:color w:val="605E5C"/>
      <w:shd w:val="clear" w:color="auto" w:fill="E1DFDD"/>
    </w:rPr>
  </w:style>
  <w:style w:type="character" w:customStyle="1" w:styleId="berschrift9Zchn">
    <w:name w:val="Überschrift 9 Zchn"/>
    <w:basedOn w:val="Absatz-Standardschriftart"/>
    <w:link w:val="berschrift9"/>
    <w:uiPriority w:val="9"/>
    <w:semiHidden/>
    <w:rsid w:val="00E714D9"/>
    <w:rPr>
      <w:rFonts w:asciiTheme="majorHAnsi" w:eastAsiaTheme="majorEastAsia" w:hAnsiTheme="majorHAnsi" w:cstheme="majorBidi"/>
      <w:i/>
      <w:iCs/>
      <w:color w:val="272727" w:themeColor="text1" w:themeTint="D8"/>
      <w:sz w:val="21"/>
      <w:szCs w:val="21"/>
    </w:rPr>
  </w:style>
  <w:style w:type="table" w:customStyle="1" w:styleId="EinfacheTabelle21">
    <w:name w:val="Einfache Tabelle 21"/>
    <w:basedOn w:val="NormaleTabelle"/>
    <w:next w:val="NormaleTabelle"/>
    <w:uiPriority w:val="99"/>
    <w:rsid w:val="00882930"/>
    <w:pPr>
      <w:spacing w:line="240" w:lineRule="auto"/>
      <w:jc w:val="both"/>
    </w:pPr>
    <w:rPr>
      <w:rFonts w:ascii="Calibri" w:eastAsia="Calibri" w:hAnsi="Calibri" w:cs="Times New Roman"/>
      <w:lang w:val="de-D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EinfacheTabelle211">
    <w:name w:val="Einfache Tabelle 211"/>
    <w:basedOn w:val="NormaleTabelle"/>
    <w:next w:val="NormaleTabelle"/>
    <w:uiPriority w:val="99"/>
    <w:rsid w:val="00882930"/>
    <w:pPr>
      <w:spacing w:line="240" w:lineRule="auto"/>
      <w:jc w:val="both"/>
    </w:pPr>
    <w:rPr>
      <w:rFonts w:ascii="Calibri" w:eastAsia="Calibri" w:hAnsi="Calibri" w:cs="Times New Roman"/>
      <w:lang w:val="de-D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EinfacheTabelle22">
    <w:name w:val="Einfache Tabelle 22"/>
    <w:basedOn w:val="NormaleTabelle"/>
    <w:uiPriority w:val="99"/>
    <w:rsid w:val="00882930"/>
    <w:pPr>
      <w:spacing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EinfacheTabelle23">
    <w:name w:val="Einfache Tabelle 23"/>
    <w:basedOn w:val="NormaleTabelle"/>
    <w:next w:val="NormaleTabelle"/>
    <w:uiPriority w:val="99"/>
    <w:rsid w:val="00882930"/>
    <w:pPr>
      <w:spacing w:line="240" w:lineRule="auto"/>
      <w:jc w:val="both"/>
    </w:pPr>
    <w:rPr>
      <w:rFonts w:ascii="Calibri" w:eastAsia="Calibri" w:hAnsi="Calibri" w:cs="Times New Roman"/>
      <w:lang w:val="de-D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EinfacheTabelle24">
    <w:name w:val="Einfache Tabelle 24"/>
    <w:basedOn w:val="NormaleTabelle"/>
    <w:next w:val="NormaleTabelle"/>
    <w:uiPriority w:val="99"/>
    <w:rsid w:val="005931ED"/>
    <w:pPr>
      <w:spacing w:line="240" w:lineRule="auto"/>
      <w:jc w:val="both"/>
    </w:pPr>
    <w:rPr>
      <w:rFonts w:ascii="Calibri" w:eastAsia="Calibri" w:hAnsi="Calibri" w:cs="Times New Roman"/>
      <w:lang w:val="de-D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EinfacheTabelle26">
    <w:name w:val="Einfache Tabelle 26"/>
    <w:basedOn w:val="NormaleTabelle"/>
    <w:next w:val="NormaleTabelle"/>
    <w:uiPriority w:val="99"/>
    <w:rsid w:val="005931ED"/>
    <w:pPr>
      <w:spacing w:line="240" w:lineRule="auto"/>
      <w:jc w:val="both"/>
    </w:pPr>
    <w:rPr>
      <w:rFonts w:ascii="Calibri" w:eastAsia="Calibri" w:hAnsi="Calibri" w:cs="Times New Roman"/>
      <w:lang w:val="de-D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EinfacheTabelle25">
    <w:name w:val="Einfache Tabelle 25"/>
    <w:basedOn w:val="NormaleTabelle"/>
    <w:next w:val="NormaleTabelle"/>
    <w:uiPriority w:val="99"/>
    <w:rsid w:val="005931ED"/>
    <w:pPr>
      <w:spacing w:line="240" w:lineRule="auto"/>
      <w:jc w:val="both"/>
    </w:pPr>
    <w:rPr>
      <w:rFonts w:ascii="Calibri" w:eastAsia="Calibri" w:hAnsi="Calibri" w:cs="Times New Roman"/>
      <w:lang w:val="de-D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tandardWeb">
    <w:name w:val="Normal (Web)"/>
    <w:basedOn w:val="Standard"/>
    <w:uiPriority w:val="99"/>
    <w:semiHidden/>
    <w:unhideWhenUsed/>
    <w:rsid w:val="008D79C3"/>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Default">
    <w:name w:val="Default"/>
    <w:rsid w:val="00F2237A"/>
    <w:pPr>
      <w:autoSpaceDE w:val="0"/>
      <w:autoSpaceDN w:val="0"/>
      <w:adjustRightInd w:val="0"/>
      <w:spacing w:line="240" w:lineRule="auto"/>
    </w:pPr>
    <w:rPr>
      <w:rFonts w:ascii="Times New Roman" w:hAnsi="Times New Roman" w:cs="Times New Roman"/>
      <w:color w:val="000000"/>
      <w:sz w:val="24"/>
      <w:szCs w:val="24"/>
      <w:lang w:val="de-DE"/>
    </w:rPr>
  </w:style>
  <w:style w:type="character" w:styleId="Fett">
    <w:name w:val="Strong"/>
    <w:basedOn w:val="Absatz-Standardschriftart"/>
    <w:uiPriority w:val="22"/>
    <w:qFormat/>
    <w:rsid w:val="00465A38"/>
    <w:rPr>
      <w:b/>
      <w:bCs/>
    </w:rPr>
  </w:style>
  <w:style w:type="character" w:customStyle="1" w:styleId="katex-mathml">
    <w:name w:val="katex-mathml"/>
    <w:basedOn w:val="Absatz-Standardschriftart"/>
    <w:rsid w:val="00465A38"/>
  </w:style>
  <w:style w:type="character" w:customStyle="1" w:styleId="mord">
    <w:name w:val="mord"/>
    <w:basedOn w:val="Absatz-Standardschriftart"/>
    <w:rsid w:val="00465A38"/>
  </w:style>
  <w:style w:type="character" w:customStyle="1" w:styleId="vlist-s">
    <w:name w:val="vlist-s"/>
    <w:basedOn w:val="Absatz-Standardschriftart"/>
    <w:rsid w:val="00465A38"/>
  </w:style>
  <w:style w:type="character" w:customStyle="1" w:styleId="mrel">
    <w:name w:val="mrel"/>
    <w:basedOn w:val="Absatz-Standardschriftart"/>
    <w:rsid w:val="00465A38"/>
  </w:style>
  <w:style w:type="character" w:customStyle="1" w:styleId="mbin">
    <w:name w:val="mbin"/>
    <w:basedOn w:val="Absatz-Standardschriftart"/>
    <w:rsid w:val="00465A38"/>
  </w:style>
  <w:style w:type="character" w:styleId="Hervorhebung">
    <w:name w:val="Emphasis"/>
    <w:basedOn w:val="Absatz-Standardschriftart"/>
    <w:uiPriority w:val="20"/>
    <w:qFormat/>
    <w:rsid w:val="00465A38"/>
    <w:rPr>
      <w:i/>
      <w:iCs/>
    </w:rPr>
  </w:style>
  <w:style w:type="paragraph" w:customStyle="1" w:styleId="Text">
    <w:name w:val="Text"/>
    <w:link w:val="TextZchn"/>
    <w:rsid w:val="0040423C"/>
    <w:pPr>
      <w:spacing w:line="240" w:lineRule="auto"/>
    </w:pPr>
    <w:rPr>
      <w:rFonts w:ascii="Courier New" w:eastAsia="Courier New" w:hAnsi="Courier New" w:cs="Courier New"/>
      <w:snapToGrid w:val="0"/>
      <w:color w:val="000000"/>
      <w:sz w:val="24"/>
      <w:szCs w:val="20"/>
      <w:lang w:val="de-DE" w:eastAsia="de-DE"/>
    </w:rPr>
  </w:style>
  <w:style w:type="character" w:customStyle="1" w:styleId="TextZchn">
    <w:name w:val="Text Zchn"/>
    <w:link w:val="Text"/>
    <w:rsid w:val="0040423C"/>
    <w:rPr>
      <w:rFonts w:ascii="Courier New" w:eastAsia="Courier New" w:hAnsi="Courier New" w:cs="Courier New"/>
      <w:snapToGrid w:val="0"/>
      <w:color w:val="000000"/>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26641">
      <w:bodyDiv w:val="1"/>
      <w:marLeft w:val="0"/>
      <w:marRight w:val="0"/>
      <w:marTop w:val="0"/>
      <w:marBottom w:val="0"/>
      <w:divBdr>
        <w:top w:val="none" w:sz="0" w:space="0" w:color="auto"/>
        <w:left w:val="none" w:sz="0" w:space="0" w:color="auto"/>
        <w:bottom w:val="none" w:sz="0" w:space="0" w:color="auto"/>
        <w:right w:val="none" w:sz="0" w:space="0" w:color="auto"/>
      </w:divBdr>
    </w:div>
    <w:div w:id="249704618">
      <w:bodyDiv w:val="1"/>
      <w:marLeft w:val="0"/>
      <w:marRight w:val="0"/>
      <w:marTop w:val="0"/>
      <w:marBottom w:val="0"/>
      <w:divBdr>
        <w:top w:val="none" w:sz="0" w:space="0" w:color="auto"/>
        <w:left w:val="none" w:sz="0" w:space="0" w:color="auto"/>
        <w:bottom w:val="none" w:sz="0" w:space="0" w:color="auto"/>
        <w:right w:val="none" w:sz="0" w:space="0" w:color="auto"/>
      </w:divBdr>
    </w:div>
    <w:div w:id="365106139">
      <w:bodyDiv w:val="1"/>
      <w:marLeft w:val="0"/>
      <w:marRight w:val="0"/>
      <w:marTop w:val="0"/>
      <w:marBottom w:val="0"/>
      <w:divBdr>
        <w:top w:val="none" w:sz="0" w:space="0" w:color="auto"/>
        <w:left w:val="none" w:sz="0" w:space="0" w:color="auto"/>
        <w:bottom w:val="none" w:sz="0" w:space="0" w:color="auto"/>
        <w:right w:val="none" w:sz="0" w:space="0" w:color="auto"/>
      </w:divBdr>
    </w:div>
    <w:div w:id="688484480">
      <w:bodyDiv w:val="1"/>
      <w:marLeft w:val="0"/>
      <w:marRight w:val="0"/>
      <w:marTop w:val="0"/>
      <w:marBottom w:val="0"/>
      <w:divBdr>
        <w:top w:val="none" w:sz="0" w:space="0" w:color="auto"/>
        <w:left w:val="none" w:sz="0" w:space="0" w:color="auto"/>
        <w:bottom w:val="none" w:sz="0" w:space="0" w:color="auto"/>
        <w:right w:val="none" w:sz="0" w:space="0" w:color="auto"/>
      </w:divBdr>
    </w:div>
    <w:div w:id="783382804">
      <w:bodyDiv w:val="1"/>
      <w:marLeft w:val="0"/>
      <w:marRight w:val="0"/>
      <w:marTop w:val="0"/>
      <w:marBottom w:val="0"/>
      <w:divBdr>
        <w:top w:val="none" w:sz="0" w:space="0" w:color="auto"/>
        <w:left w:val="none" w:sz="0" w:space="0" w:color="auto"/>
        <w:bottom w:val="none" w:sz="0" w:space="0" w:color="auto"/>
        <w:right w:val="none" w:sz="0" w:space="0" w:color="auto"/>
      </w:divBdr>
    </w:div>
    <w:div w:id="862129956">
      <w:bodyDiv w:val="1"/>
      <w:marLeft w:val="0"/>
      <w:marRight w:val="0"/>
      <w:marTop w:val="0"/>
      <w:marBottom w:val="0"/>
      <w:divBdr>
        <w:top w:val="none" w:sz="0" w:space="0" w:color="auto"/>
        <w:left w:val="none" w:sz="0" w:space="0" w:color="auto"/>
        <w:bottom w:val="none" w:sz="0" w:space="0" w:color="auto"/>
        <w:right w:val="none" w:sz="0" w:space="0" w:color="auto"/>
      </w:divBdr>
    </w:div>
    <w:div w:id="1185941847">
      <w:bodyDiv w:val="1"/>
      <w:marLeft w:val="0"/>
      <w:marRight w:val="0"/>
      <w:marTop w:val="0"/>
      <w:marBottom w:val="0"/>
      <w:divBdr>
        <w:top w:val="none" w:sz="0" w:space="0" w:color="auto"/>
        <w:left w:val="none" w:sz="0" w:space="0" w:color="auto"/>
        <w:bottom w:val="none" w:sz="0" w:space="0" w:color="auto"/>
        <w:right w:val="none" w:sz="0" w:space="0" w:color="auto"/>
      </w:divBdr>
    </w:div>
    <w:div w:id="1191916418">
      <w:bodyDiv w:val="1"/>
      <w:marLeft w:val="0"/>
      <w:marRight w:val="0"/>
      <w:marTop w:val="0"/>
      <w:marBottom w:val="0"/>
      <w:divBdr>
        <w:top w:val="none" w:sz="0" w:space="0" w:color="auto"/>
        <w:left w:val="none" w:sz="0" w:space="0" w:color="auto"/>
        <w:bottom w:val="none" w:sz="0" w:space="0" w:color="auto"/>
        <w:right w:val="none" w:sz="0" w:space="0" w:color="auto"/>
      </w:divBdr>
    </w:div>
    <w:div w:id="1216892450">
      <w:bodyDiv w:val="1"/>
      <w:marLeft w:val="0"/>
      <w:marRight w:val="0"/>
      <w:marTop w:val="0"/>
      <w:marBottom w:val="0"/>
      <w:divBdr>
        <w:top w:val="none" w:sz="0" w:space="0" w:color="auto"/>
        <w:left w:val="none" w:sz="0" w:space="0" w:color="auto"/>
        <w:bottom w:val="none" w:sz="0" w:space="0" w:color="auto"/>
        <w:right w:val="none" w:sz="0" w:space="0" w:color="auto"/>
      </w:divBdr>
    </w:div>
    <w:div w:id="1313023237">
      <w:bodyDiv w:val="1"/>
      <w:marLeft w:val="0"/>
      <w:marRight w:val="0"/>
      <w:marTop w:val="0"/>
      <w:marBottom w:val="0"/>
      <w:divBdr>
        <w:top w:val="none" w:sz="0" w:space="0" w:color="auto"/>
        <w:left w:val="none" w:sz="0" w:space="0" w:color="auto"/>
        <w:bottom w:val="none" w:sz="0" w:space="0" w:color="auto"/>
        <w:right w:val="none" w:sz="0" w:space="0" w:color="auto"/>
      </w:divBdr>
      <w:divsChild>
        <w:div w:id="1217861195">
          <w:marLeft w:val="0"/>
          <w:marRight w:val="0"/>
          <w:marTop w:val="0"/>
          <w:marBottom w:val="0"/>
          <w:divBdr>
            <w:top w:val="none" w:sz="0" w:space="0" w:color="auto"/>
            <w:left w:val="none" w:sz="0" w:space="0" w:color="auto"/>
            <w:bottom w:val="none" w:sz="0" w:space="0" w:color="auto"/>
            <w:right w:val="none" w:sz="0" w:space="0" w:color="auto"/>
          </w:divBdr>
          <w:divsChild>
            <w:div w:id="654797380">
              <w:marLeft w:val="0"/>
              <w:marRight w:val="0"/>
              <w:marTop w:val="0"/>
              <w:marBottom w:val="0"/>
              <w:divBdr>
                <w:top w:val="none" w:sz="0" w:space="0" w:color="auto"/>
                <w:left w:val="none" w:sz="0" w:space="0" w:color="auto"/>
                <w:bottom w:val="none" w:sz="0" w:space="0" w:color="auto"/>
                <w:right w:val="none" w:sz="0" w:space="0" w:color="auto"/>
              </w:divBdr>
            </w:div>
          </w:divsChild>
        </w:div>
        <w:div w:id="2021808433">
          <w:marLeft w:val="0"/>
          <w:marRight w:val="0"/>
          <w:marTop w:val="0"/>
          <w:marBottom w:val="0"/>
          <w:divBdr>
            <w:top w:val="none" w:sz="0" w:space="0" w:color="auto"/>
            <w:left w:val="none" w:sz="0" w:space="0" w:color="auto"/>
            <w:bottom w:val="none" w:sz="0" w:space="0" w:color="auto"/>
            <w:right w:val="none" w:sz="0" w:space="0" w:color="auto"/>
          </w:divBdr>
          <w:divsChild>
            <w:div w:id="6696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5522">
      <w:bodyDiv w:val="1"/>
      <w:marLeft w:val="0"/>
      <w:marRight w:val="0"/>
      <w:marTop w:val="0"/>
      <w:marBottom w:val="0"/>
      <w:divBdr>
        <w:top w:val="none" w:sz="0" w:space="0" w:color="auto"/>
        <w:left w:val="none" w:sz="0" w:space="0" w:color="auto"/>
        <w:bottom w:val="none" w:sz="0" w:space="0" w:color="auto"/>
        <w:right w:val="none" w:sz="0" w:space="0" w:color="auto"/>
      </w:divBdr>
    </w:div>
    <w:div w:id="1831098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DF99E-85F5-43E2-8013-128264FD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5408</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dc:creator>
  <cp:lastModifiedBy>Nufer, Gerd</cp:lastModifiedBy>
  <cp:revision>7</cp:revision>
  <cp:lastPrinted>2025-12-30T13:06:00Z</cp:lastPrinted>
  <dcterms:created xsi:type="dcterms:W3CDTF">2025-12-30T15:33:00Z</dcterms:created>
  <dcterms:modified xsi:type="dcterms:W3CDTF">2025-12-30T15:42:00Z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1419c3255e7ab24b9a4a7fc6386c9ad9179336f27c9ab43c75131b4ce0c2868d</vt:lpwstr>
  </property>
</Properties>
</file>