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537B1" w14:textId="67EBC47E" w:rsidR="00777C24" w:rsidRDefault="00777C24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777C24">
        <w:rPr>
          <w:rFonts w:ascii="Times New Roman" w:hAnsi="Times New Roman" w:cs="Times New Roman"/>
          <w:b/>
          <w:bCs/>
          <w:sz w:val="24"/>
          <w:szCs w:val="28"/>
        </w:rPr>
        <w:t>Supplementary file</w:t>
      </w:r>
    </w:p>
    <w:p w14:paraId="4119D464" w14:textId="77777777" w:rsidR="00D1345C" w:rsidRDefault="00D1345C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C39EB77" w14:textId="01DE563B" w:rsidR="00D1345C" w:rsidRP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D12FC4"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  <w:t>Table</w:t>
      </w:r>
      <w:r w:rsidRPr="00D12FC4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="00C039EB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S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1</w:t>
      </w:r>
      <w:r w:rsidRPr="0098524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.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Age-specific and sex-specific association between plasma vitamin E and homocysteine level</w:t>
      </w:r>
    </w:p>
    <w:p w14:paraId="1513C716" w14:textId="499EC0BE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D12FC4"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  <w:t>Table</w:t>
      </w:r>
      <w:r w:rsidRPr="00D12FC4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="00C039EB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S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2</w:t>
      </w:r>
      <w:r w:rsidRPr="0098524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.</w:t>
      </w:r>
      <w:r w:rsidRPr="00420D67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Age-specific and sex-specific association between plasma vitamin E and hyperhomocysteinemia</w:t>
      </w:r>
    </w:p>
    <w:p w14:paraId="3AECD55D" w14:textId="77777777" w:rsidR="000410BC" w:rsidRPr="00D1345C" w:rsidRDefault="000410BC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899A16B" w14:textId="6A55126A" w:rsidR="00777C24" w:rsidRDefault="00684994" w:rsidP="00777C24">
      <w:pPr>
        <w:rPr>
          <w:rFonts w:ascii="Times New Roman" w:hAnsi="Times New Roman" w:cs="Times New Roman"/>
          <w:sz w:val="24"/>
          <w:szCs w:val="28"/>
        </w:rPr>
      </w:pPr>
      <w:r w:rsidRPr="003C76C3"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r w:rsidR="003C76C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C039EB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3C76C3">
        <w:rPr>
          <w:rFonts w:ascii="Times New Roman" w:hAnsi="Times New Roman" w:cs="Times New Roman" w:hint="eastAsia"/>
          <w:b/>
          <w:bCs/>
          <w:sz w:val="24"/>
          <w:szCs w:val="28"/>
        </w:rPr>
        <w:t>1.</w:t>
      </w:r>
      <w:r w:rsidRPr="00DF5B4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684994">
        <w:rPr>
          <w:rFonts w:ascii="Times New Roman" w:hAnsi="Times New Roman" w:cs="Times New Roman" w:hint="eastAsia"/>
          <w:sz w:val="24"/>
          <w:szCs w:val="28"/>
        </w:rPr>
        <w:t>Flowchart of this study</w:t>
      </w:r>
    </w:p>
    <w:p w14:paraId="5C521C47" w14:textId="07FFC5A3" w:rsidR="00E674F2" w:rsidRDefault="00E674F2" w:rsidP="00E674F2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3C76C3"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S2</w:t>
      </w:r>
      <w:r w:rsidRPr="000410BC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.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  <w:r w:rsidRPr="000410B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Subgroup analyses for association between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 and hyperhomocysteinemia</w:t>
      </w:r>
    </w:p>
    <w:p w14:paraId="40E0060C" w14:textId="77777777" w:rsidR="00BD5FB4" w:rsidRPr="00E674F2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691E688D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1A9251F6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2D5929CF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007B9B09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4CBB3DBB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0A331E2C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6D242936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0DC65797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5FFFE328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68CAEFE9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7DB63D94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6F311795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693809B2" w14:textId="77777777" w:rsidR="00BD5FB4" w:rsidRDefault="00BD5FB4" w:rsidP="00777C24">
      <w:pPr>
        <w:rPr>
          <w:rFonts w:ascii="Times New Roman" w:hAnsi="Times New Roman" w:cs="Times New Roman"/>
          <w:sz w:val="24"/>
          <w:szCs w:val="28"/>
        </w:rPr>
      </w:pPr>
    </w:p>
    <w:p w14:paraId="0D5C537D" w14:textId="581A23E3" w:rsidR="00D1345C" w:rsidRDefault="00D1345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69CAE872" w14:textId="62D206E7" w:rsidR="00D1345C" w:rsidRPr="0098524F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  <w:r w:rsidRPr="00D12FC4"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  <w:lastRenderedPageBreak/>
        <w:t>Table</w:t>
      </w:r>
      <w:r w:rsidRPr="00D12FC4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="00494381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S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1</w:t>
      </w:r>
      <w:r w:rsidRPr="0098524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.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Pr="005571C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Age-specific and sex-specific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a</w:t>
      </w:r>
      <w:r w:rsidRPr="0098524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ssociation between plasma vitamin E and homocysteine 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level</w:t>
      </w:r>
    </w:p>
    <w:p w14:paraId="284459A6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</w:p>
    <w:tbl>
      <w:tblPr>
        <w:tblW w:w="11340" w:type="dxa"/>
        <w:tblLook w:val="04A0" w:firstRow="1" w:lastRow="0" w:firstColumn="1" w:lastColumn="0" w:noHBand="0" w:noVBand="1"/>
      </w:tblPr>
      <w:tblGrid>
        <w:gridCol w:w="2410"/>
        <w:gridCol w:w="1276"/>
        <w:gridCol w:w="2410"/>
        <w:gridCol w:w="1417"/>
        <w:gridCol w:w="2552"/>
        <w:gridCol w:w="1275"/>
      </w:tblGrid>
      <w:tr w:rsidR="00D1345C" w:rsidRPr="00B25C5E" w14:paraId="1B9ECE64" w14:textId="77777777" w:rsidTr="00A05EF5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2FEEEC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EDC7BA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 xml:space="preserve">    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13E4F0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Crude model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42B821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Adjusted model</w:t>
            </w:r>
          </w:p>
        </w:tc>
      </w:tr>
      <w:tr w:rsidR="00D1345C" w:rsidRPr="00B25C5E" w14:paraId="76615624" w14:textId="77777777" w:rsidTr="00A05EF5">
        <w:trPr>
          <w:trHeight w:val="300"/>
        </w:trPr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60844E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08418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86BC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beta(95%CI)</w:t>
            </w:r>
            <w:r>
              <w:rPr>
                <w:rFonts w:hint="eastAsia"/>
              </w:rPr>
              <w:t xml:space="preserve"> </w:t>
            </w:r>
            <w:r w:rsidRPr="00AC5E1A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C8491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i/>
                <w:iCs/>
                <w:sz w:val="24"/>
                <w:szCs w:val="24"/>
                <w14:ligatures w14:val="none"/>
              </w:rPr>
              <w:t>p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69A7F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beta(95%CI)</w:t>
            </w:r>
            <w:r>
              <w:rPr>
                <w:rFonts w:hint="eastAsia"/>
              </w:rPr>
              <w:t xml:space="preserve"> </w:t>
            </w:r>
            <w:r w:rsidRPr="00AC5E1A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1E2AA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i/>
                <w:iCs/>
                <w:sz w:val="24"/>
                <w:szCs w:val="24"/>
                <w14:ligatures w14:val="none"/>
              </w:rPr>
              <w:t>p</w:t>
            </w:r>
          </w:p>
        </w:tc>
      </w:tr>
      <w:tr w:rsidR="00D1345C" w:rsidRPr="00B25C5E" w14:paraId="707C37EE" w14:textId="77777777" w:rsidTr="00A05EF5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2A0BC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Male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D174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3B7F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66F01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D4A23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33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D1345C" w:rsidRPr="00B25C5E" w14:paraId="1F7ACA9E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A9314" w14:textId="77777777" w:rsidR="00D1345C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&lt; 65 year-old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95C94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16C57" w14:textId="77777777" w:rsidR="00D1345C" w:rsidRPr="00E1653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5FF8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8A12E" w14:textId="77777777" w:rsidR="00D1345C" w:rsidRPr="00E1653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C4909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473E13E9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BDBE6" w14:textId="77777777" w:rsidR="00AF3164" w:rsidRPr="00560569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FF1D9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3468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1E163C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-0.01(-0.17,0.15)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47ADC6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0.886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E264B0" w14:textId="1FBA679B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0.03(-0.14,0.20)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3D9306" w14:textId="2D02863C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0.723</w:t>
            </w:r>
          </w:p>
        </w:tc>
      </w:tr>
      <w:tr w:rsidR="00AF3164" w:rsidRPr="00B25C5E" w14:paraId="6AF6AC6C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BD78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7.8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766AF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692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B02F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1.07(0.57,1.57)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EA5B0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71B7E" w14:textId="59B356E6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0.78(0.29,1.26)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68059" w14:textId="02A9E452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0.002</w:t>
            </w:r>
          </w:p>
        </w:tc>
      </w:tr>
      <w:tr w:rsidR="00AF3164" w:rsidRPr="00B25C5E" w14:paraId="397A6EDC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A020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7.8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~9.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8ACE3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695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D6252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0.21(-0.29,0.71)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1C62C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C4C6B" w14:textId="48BBD786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0.23(-0.26,0.71)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C74D2" w14:textId="6A1303ED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0.36</w:t>
            </w:r>
            <w:r w:rsidR="006B4AED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</w:t>
            </w:r>
          </w:p>
        </w:tc>
      </w:tr>
      <w:tr w:rsidR="00D1345C" w:rsidRPr="00B25C5E" w14:paraId="43FF8792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CE35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(9.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8A63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694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EE93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6BD9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33A2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927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08B389F5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D4CA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020AC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676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257C8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0.19(-0.32,0.69)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E3958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0.463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ACCD2" w14:textId="6FFBF834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0.22(-0.27,0.70)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064B0" w14:textId="009CF944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0.377</w:t>
            </w:r>
          </w:p>
        </w:tc>
      </w:tr>
      <w:tr w:rsidR="00AF3164" w:rsidRPr="00B25C5E" w14:paraId="4B1814DB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438F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CECB0B2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711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F437E25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0.67(0.17,1.17)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B4B376B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0.009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F99E5E1" w14:textId="7DF22FA6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0.51(0.01,1.00)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14B2B2" w14:textId="5706CEFE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0.047</w:t>
            </w:r>
          </w:p>
        </w:tc>
      </w:tr>
      <w:tr w:rsidR="00D1345C" w:rsidRPr="00B25C5E" w14:paraId="0E588A26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E641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3D81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5B4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15FD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0.407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7281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A5B97" w14:textId="7A372954" w:rsidR="00D1345C" w:rsidRPr="00B25C5E" w:rsidRDefault="00AF3164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0.364</w:t>
            </w:r>
          </w:p>
        </w:tc>
      </w:tr>
      <w:tr w:rsidR="00D1345C" w:rsidRPr="00B25C5E" w14:paraId="7DB04BE9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8828F" w14:textId="77777777" w:rsidR="00D1345C" w:rsidRPr="00560569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0D3207"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  <w:t xml:space="preserve">≥ </w:t>
            </w: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65 year-old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58EFA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ADD5F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B431A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A2220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BEBC2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7E9BF265" w14:textId="77777777" w:rsidTr="00C0616C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D330F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CCBBF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3671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13D9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-0.32(-0.50,-0.15)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5D16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004CB1" w14:textId="522CB155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-0.15(-0.33,0.02)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AF313" w14:textId="544D8690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0.088</w:t>
            </w:r>
          </w:p>
        </w:tc>
      </w:tr>
      <w:tr w:rsidR="00AF3164" w:rsidRPr="00B25C5E" w14:paraId="6FCD1986" w14:textId="77777777" w:rsidTr="00905918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F0C5F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7.6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7A5FC5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731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8D871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1.44(0.97,1.92)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432A8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81512" w14:textId="21179351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0.82(0.37,1.27)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BD3CAA" w14:textId="34306B03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</w:tr>
      <w:tr w:rsidR="00AF3164" w:rsidRPr="00B25C5E" w14:paraId="16BAF223" w14:textId="77777777" w:rsidTr="00905918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92CBB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7.6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15CFEF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6E108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0.32(-0.16,0.79)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3EE9C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0.189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65B681" w14:textId="74A3CE66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0.21(-0.24,0.65)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1758EB" w14:textId="5CDD5909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0.367</w:t>
            </w:r>
          </w:p>
        </w:tc>
      </w:tr>
      <w:tr w:rsidR="00D1345C" w:rsidRPr="00B25C5E" w14:paraId="61438C85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E7D620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9.9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0E3FF4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731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B81B35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F87022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F2A4D1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A99EF3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4F0E41FA" w14:textId="77777777" w:rsidTr="003E4394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2A5A7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9.9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9E19F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708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13E3F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0.15(-0.33,0.62)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DB42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0.548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161283" w14:textId="667913B4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0.07(-0.38,0.52)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12893" w14:textId="6C7F5B58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0.751</w:t>
            </w:r>
          </w:p>
        </w:tc>
      </w:tr>
      <w:tr w:rsidR="00AF3164" w:rsidRPr="00B25C5E" w14:paraId="3826B507" w14:textId="77777777" w:rsidTr="003E4394">
        <w:trPr>
          <w:trHeight w:val="300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0604F6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F935D9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764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938FA4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0.27(-0.20,0.74)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FA36D4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0.256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6166252" w14:textId="720F6ADD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0.24(-0.21,0.70)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3C6AEA4" w14:textId="57353E3A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0.296</w:t>
            </w:r>
          </w:p>
        </w:tc>
      </w:tr>
      <w:tr w:rsidR="00D1345C" w:rsidRPr="00B25C5E" w14:paraId="216D571D" w14:textId="77777777" w:rsidTr="00A05EF5">
        <w:trPr>
          <w:trHeight w:val="300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FB9327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490F31" w14:textId="77777777" w:rsidR="00D1345C" w:rsidRPr="00185DB0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D8A457" w14:textId="77777777" w:rsidR="00D1345C" w:rsidRPr="00185DB0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2579C4" w14:textId="77777777" w:rsidR="00D1345C" w:rsidRPr="00185DB0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0.164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BD3E13" w14:textId="77777777" w:rsidR="00D1345C" w:rsidRPr="00185DB0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0351FE" w14:textId="6B40E78B" w:rsidR="00D1345C" w:rsidRPr="00185DB0" w:rsidRDefault="00AF3164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0.752</w:t>
            </w:r>
          </w:p>
        </w:tc>
      </w:tr>
      <w:tr w:rsidR="00D1345C" w:rsidRPr="00B25C5E" w14:paraId="0FEB1D28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AB3C534" w14:textId="77777777" w:rsidR="00D1345C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DA15BA4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245973F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2C7F83F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C8B50BF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7A56A48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D1345C" w:rsidRPr="00B25C5E" w14:paraId="7CD2E7E0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9CA4892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Female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04ED5F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B7439A8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4D4A77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D2A4EDB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B202FB4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D1345C" w:rsidRPr="00B25C5E" w14:paraId="36BAC209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2167443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&lt; 65 year-old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276F9CA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959B73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1D68422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D97ED4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877CB30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2BB8CA95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5B2A5B1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18B49A6" w14:textId="68E488EC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481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779530A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0.09(-0.01,0.19)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31797913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0.076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1C269D1B" w14:textId="6D95BBC1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-0.02(-0.12,0.08)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1065C810" w14:textId="4AC15DC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0.713</w:t>
            </w:r>
          </w:p>
        </w:tc>
      </w:tr>
      <w:tr w:rsidR="00AF3164" w:rsidRPr="00B25C5E" w14:paraId="54F6784F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B407584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8.6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E93C6B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960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68BFAB43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0.27(-0.05,0.60)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1C1A13B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0.099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F7410CE" w14:textId="7166000E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0.06(-0.25,0.37)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12B56BD5" w14:textId="03070D2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0.695</w:t>
            </w:r>
          </w:p>
        </w:tc>
      </w:tr>
      <w:tr w:rsidR="00AF3164" w:rsidRPr="00B25C5E" w14:paraId="30F71910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E7255CE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8.6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10.1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5270EA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958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1CC299E0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0.01(-0.31,0.33)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7095EA2F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0.946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245F5AD" w14:textId="7A023B79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0.16(-0.15,0.46)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10EEB735" w14:textId="5B5514FD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0.32</w:t>
            </w:r>
            <w:r w:rsidR="006B4AED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</w:t>
            </w:r>
          </w:p>
        </w:tc>
      </w:tr>
      <w:tr w:rsidR="00D1345C" w:rsidRPr="00B25C5E" w14:paraId="590D5E97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289461E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10.1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53B56E" w14:textId="77777777" w:rsidR="00D1345C" w:rsidRPr="00F62510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932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641035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CE9387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FE6675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AD43C2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23ED00F4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0F29D18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13.1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81A48C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993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6924807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0.29(-0.03,0.62)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44E22516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0.072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2B59017" w14:textId="5FADF37E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0.15(-0.15,0.46)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7A6586B0" w14:textId="08B7E10D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0.324</w:t>
            </w:r>
          </w:p>
        </w:tc>
      </w:tr>
      <w:tr w:rsidR="00AF3164" w:rsidRPr="00B25C5E" w14:paraId="2D59ABB7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64A6396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3.1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DB4E40" w14:textId="34EBBF6C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97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3E55E882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0.51(0.19,0.84)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00C5956D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0.002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702340A" w14:textId="13063E88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0.10(-0.22,0.42)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6A933B5F" w14:textId="2F0B086D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0.529</w:t>
            </w:r>
          </w:p>
        </w:tc>
      </w:tr>
      <w:tr w:rsidR="00D1345C" w:rsidRPr="00B25C5E" w14:paraId="68C8BC6A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41D5D27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58B7A8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62E98E2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3500201A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F62510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0.004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0DC516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7F2C7D1D" w14:textId="5C9E8E85" w:rsidR="00D1345C" w:rsidRPr="00B25C5E" w:rsidRDefault="00AF3164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0.391</w:t>
            </w:r>
          </w:p>
        </w:tc>
      </w:tr>
      <w:tr w:rsidR="00D1345C" w:rsidRPr="00B25C5E" w14:paraId="48E66E4F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F12A83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0D3207"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  <w:t xml:space="preserve">≥ </w:t>
            </w: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65 year-old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9F8D507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A116E0B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9B7899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127424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264309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B25C5E" w14:paraId="3BC08B3B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B22B5D3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DA6336D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3885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3C0F92EC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-0.14(-0.26,-0.02)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3C8435A9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0.025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70B6AA3" w14:textId="5C767951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-0.08(-0.21,0.04)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4C06CBAD" w14:textId="2616FF83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</w:t>
            </w:r>
            <w:r w:rsidR="006B4AED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00</w:t>
            </w:r>
          </w:p>
        </w:tc>
      </w:tr>
      <w:tr w:rsidR="00AF3164" w:rsidRPr="00B25C5E" w14:paraId="6B1D118E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4AA390A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</w:tcPr>
          <w:p w14:paraId="715B0FF8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777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4D80870B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0.41(0.04,0.79)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56C984D7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0.032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0BFA0FC3" w14:textId="0B670654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0.14(-0.23,0.51)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133B75A6" w14:textId="31987C4D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0.454</w:t>
            </w:r>
          </w:p>
        </w:tc>
      </w:tr>
      <w:tr w:rsidR="00AF3164" w:rsidRPr="00B25C5E" w14:paraId="3580D107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53773E3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10.2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</w:tcPr>
          <w:p w14:paraId="4B65BCAE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751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19044AA9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0.08(-0.30,0.46)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54B0FB01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0.689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49A2564" w14:textId="16D79494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0.03(-0.33,0.40)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48992081" w14:textId="28AEE1B0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0.862</w:t>
            </w:r>
          </w:p>
        </w:tc>
      </w:tr>
      <w:tr w:rsidR="00D1345C" w:rsidRPr="00B25C5E" w14:paraId="42337EBC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9DFBD0E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10.2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648ED1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803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C79B67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FA1901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219BB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60BCB0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AF3164" w:rsidRPr="00400BA2" w14:paraId="613110F5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C91C11F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11.5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13.3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</w:tcPr>
          <w:p w14:paraId="0EAA9F67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762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42B1DD6D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0.09(-0.28,0.47)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3C88827A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0.624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C026107" w14:textId="421322E9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0.15(-0.21,0.52)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62513A29" w14:textId="6EEB4CA9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0.405</w:t>
            </w:r>
          </w:p>
        </w:tc>
      </w:tr>
      <w:tr w:rsidR="00AF3164" w:rsidRPr="00400BA2" w14:paraId="524F9799" w14:textId="77777777" w:rsidTr="00A05EF5">
        <w:trPr>
          <w:trHeight w:val="30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2646D95" w14:textId="77777777" w:rsidR="00AF3164" w:rsidRPr="00B25C5E" w:rsidRDefault="00AF3164" w:rsidP="00AF3164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13.3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</w:tcPr>
          <w:p w14:paraId="51CCBA28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792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360E5FE2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-0.03(-0.41,0.34)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</w:tcPr>
          <w:p w14:paraId="6081224A" w14:textId="77777777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0.871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50D4BC5" w14:textId="277F31E3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-0.05(-0.42,0.32)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noWrap/>
          </w:tcPr>
          <w:p w14:paraId="7A20AB11" w14:textId="658E6A01" w:rsidR="00AF3164" w:rsidRPr="00B25C5E" w:rsidRDefault="00AF3164" w:rsidP="00AF3164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0.801</w:t>
            </w:r>
          </w:p>
        </w:tc>
      </w:tr>
      <w:tr w:rsidR="00D1345C" w:rsidRPr="00400BA2" w14:paraId="7CC697D1" w14:textId="77777777" w:rsidTr="00AF3164">
        <w:trPr>
          <w:trHeight w:val="80"/>
        </w:trPr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779C20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AD65C5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42610DC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36176AD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400BA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0.388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D12B1E1" w14:textId="77777777" w:rsidR="00D1345C" w:rsidRPr="003A16F6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3EAEDA" w14:textId="468E3AD9" w:rsidR="00D1345C" w:rsidRPr="003A16F6" w:rsidRDefault="00AF3164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AF3164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0.902</w:t>
            </w:r>
          </w:p>
        </w:tc>
      </w:tr>
    </w:tbl>
    <w:p w14:paraId="69BB16B9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AC5E1A">
        <w:rPr>
          <w:rFonts w:ascii="Times New Roman" w:eastAsia="仿宋" w:hAnsi="Times New Roman" w:cs="Times New Roman" w:hint="eastAsia"/>
          <w:sz w:val="24"/>
          <w:szCs w:val="24"/>
          <w:vertAlign w:val="superscript"/>
          <w14:ligatures w14:val="none"/>
        </w:rPr>
        <w:t>a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Beta coefficients were estimated using a 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general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linear model. </w:t>
      </w:r>
    </w:p>
    <w:p w14:paraId="4963A354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D970F2">
        <w:rPr>
          <w:rFonts w:ascii="Times New Roman" w:eastAsia="仿宋" w:hAnsi="Times New Roman" w:cs="Times New Roman" w:hint="eastAsia"/>
          <w:sz w:val="24"/>
          <w:szCs w:val="24"/>
          <w:vertAlign w:val="superscript"/>
          <w14:ligatures w14:val="none"/>
        </w:rPr>
        <w:t>b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Performed by treating 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v</w:t>
      </w:r>
      <w:r w:rsidRPr="00D12FC4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itamin E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quartiles as a numeric variable. </w:t>
      </w:r>
    </w:p>
    <w:p w14:paraId="0E7DAB7B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</w:p>
    <w:p w14:paraId="0628389F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F62510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Crude model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: unadjusted.</w:t>
      </w:r>
    </w:p>
    <w:p w14:paraId="5010E24F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:vertAlign w:val="subscript"/>
          <w14:ligatures w14:val="none"/>
        </w:rPr>
      </w:pPr>
      <w:r w:rsidRPr="00F62510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Adjusted model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: adjusted for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sex, age, education,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occupation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marital status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smoking status,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alcohol consumption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body mass index, hypertension,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diabetes,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hyperlipidemia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stroke,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coronary heart disease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090B96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chronic kidney disease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A13C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folate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, VB</w:t>
      </w:r>
      <w:r w:rsidRPr="00A13C6A">
        <w:rPr>
          <w:rFonts w:ascii="Times New Roman" w:eastAsia="仿宋" w:hAnsi="Times New Roman" w:cs="Times New Roman" w:hint="eastAsia"/>
          <w:sz w:val="24"/>
          <w:szCs w:val="24"/>
          <w:vertAlign w:val="subscript"/>
          <w14:ligatures w14:val="none"/>
        </w:rPr>
        <w:t>12</w:t>
      </w:r>
    </w:p>
    <w:p w14:paraId="32C6D388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10ADD24A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7769181A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15CE98A1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31C223A4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7FDE2B88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09390243" w14:textId="77777777" w:rsidR="00D1345C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p w14:paraId="6B186F92" w14:textId="2E5FC3E1" w:rsidR="00D1345C" w:rsidRPr="0098524F" w:rsidRDefault="00D1345C" w:rsidP="00D1345C">
      <w:pPr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  <w:r w:rsidRPr="00D12FC4"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  <w:t>Table</w:t>
      </w:r>
      <w:r w:rsidRPr="00D12FC4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="00494381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S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2</w:t>
      </w:r>
      <w:r w:rsidRPr="0098524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.</w:t>
      </w:r>
      <w:r w:rsidRPr="00420D67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Pr="005571CF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Age-specific and sex-specific a</w:t>
      </w:r>
      <w:r w:rsidRPr="00575442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ssociation between plasma vitamin E and hyperhomocysteinemia</w:t>
      </w:r>
    </w:p>
    <w:p w14:paraId="237D2CD3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</w:p>
    <w:tbl>
      <w:tblPr>
        <w:tblW w:w="11057" w:type="dxa"/>
        <w:tblLook w:val="04A0" w:firstRow="1" w:lastRow="0" w:firstColumn="1" w:lastColumn="0" w:noHBand="0" w:noVBand="1"/>
      </w:tblPr>
      <w:tblGrid>
        <w:gridCol w:w="2552"/>
        <w:gridCol w:w="1363"/>
        <w:gridCol w:w="2039"/>
        <w:gridCol w:w="1276"/>
        <w:gridCol w:w="2409"/>
        <w:gridCol w:w="1418"/>
      </w:tblGrid>
      <w:tr w:rsidR="00D1345C" w:rsidRPr="00B25C5E" w14:paraId="6B3AFAAA" w14:textId="77777777" w:rsidTr="00A05EF5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2D6D00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BB6461" w14:textId="77777777" w:rsidR="00D1345C" w:rsidRPr="00B25C5E" w:rsidRDefault="00D1345C" w:rsidP="00A05EF5">
            <w:pPr>
              <w:ind w:left="120" w:hangingChars="50" w:hanging="120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 xml:space="preserve">     </w:t>
            </w: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E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vents(%)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06ACBE" w14:textId="77777777" w:rsidR="00D1345C" w:rsidRPr="001E6DDD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1E6DDD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Crude model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1D9DC8" w14:textId="77777777" w:rsidR="00D1345C" w:rsidRPr="001E6DDD" w:rsidRDefault="00D1345C" w:rsidP="00A05EF5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1E6DDD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Adjusted model</w:t>
            </w:r>
          </w:p>
        </w:tc>
      </w:tr>
      <w:tr w:rsidR="00D1345C" w:rsidRPr="00B25C5E" w14:paraId="76DE8620" w14:textId="77777777" w:rsidTr="00A05EF5">
        <w:trPr>
          <w:trHeight w:val="300"/>
        </w:trPr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AF3302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36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4B941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3D12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OR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(95%CI)</w:t>
            </w:r>
            <w:r>
              <w:rPr>
                <w:rFonts w:hint="eastAsia"/>
              </w:rPr>
              <w:t xml:space="preserve"> </w:t>
            </w:r>
            <w:r w:rsidRPr="00AC5E1A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C67D1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i/>
                <w:iCs/>
                <w:sz w:val="24"/>
                <w:szCs w:val="24"/>
                <w14:ligatures w14:val="none"/>
              </w:rPr>
              <w:t>p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786C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OR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(95%CI)</w:t>
            </w:r>
            <w:r>
              <w:rPr>
                <w:rFonts w:hint="eastAsia"/>
              </w:rPr>
              <w:t xml:space="preserve"> </w:t>
            </w:r>
            <w:r w:rsidRPr="00AC5E1A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B6A6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i/>
                <w:iCs/>
                <w:sz w:val="24"/>
                <w:szCs w:val="24"/>
                <w14:ligatures w14:val="none"/>
              </w:rPr>
              <w:t>p</w:t>
            </w:r>
          </w:p>
        </w:tc>
      </w:tr>
      <w:tr w:rsidR="00D1345C" w:rsidRPr="00B25C5E" w14:paraId="0191DE0B" w14:textId="77777777" w:rsidTr="00A05EF5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C721C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Male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27902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91D97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0F7DB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169C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382E8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D1345C" w:rsidRPr="00B25C5E" w14:paraId="230F8D68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004B7" w14:textId="77777777" w:rsidR="00D1345C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1E6DDD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&lt; 65 year-old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1CD94" w14:textId="77777777" w:rsidR="00D1345C" w:rsidRPr="0065512A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877B0" w14:textId="77777777" w:rsidR="00D1345C" w:rsidRPr="0065512A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47B5F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DBC95" w14:textId="77777777" w:rsidR="00D1345C" w:rsidRPr="0065512A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88E80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62BE5AEB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09E82" w14:textId="77777777" w:rsidR="00E32C1E" w:rsidRPr="00560569" w:rsidRDefault="00E32C1E" w:rsidP="00E32C1E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D9EE4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1209D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896(25.8)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857D79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0.96(0.89,1.04)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B7355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0.336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45EB2" w14:textId="1724B4AA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1.00(0.92,1.09)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E18BD6" w14:textId="2F214E98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0.970</w:t>
            </w:r>
          </w:p>
        </w:tc>
      </w:tr>
      <w:tr w:rsidR="00E32C1E" w:rsidRPr="00B25C5E" w14:paraId="1626B9B4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E2D5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7.8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4C9B6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228(32.9)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B3E22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1.67(1.31,2.11)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B713A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36D80" w14:textId="1422B33D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1.46(1.14,1.88)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CA084" w14:textId="2D07667F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0.003</w:t>
            </w:r>
          </w:p>
        </w:tc>
      </w:tr>
      <w:tr w:rsidR="00E32C1E" w:rsidRPr="00B25C5E" w14:paraId="5ECEC45D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E862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7.8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~9.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5E811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168(24.2)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4C6AA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1.67(1.31,2.11)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65694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4380C" w14:textId="1AD18C70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1.05(0.81,1.36)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6D463" w14:textId="0C6D30ED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0.724</w:t>
            </w:r>
          </w:p>
        </w:tc>
      </w:tr>
      <w:tr w:rsidR="00D1345C" w:rsidRPr="00B25C5E" w14:paraId="1BE9C776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FAED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(9.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A3974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1209D2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158(22.8)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EB6F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E86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7509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9D980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55F91891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CA0A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4C91B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152(22.5)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40B2A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0.98(0.76,1.27)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D3BEC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0BBA1" w14:textId="5FE5D936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0.99(0.76,1.29)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AE2BC" w14:textId="2D4AF18C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0.950</w:t>
            </w:r>
          </w:p>
        </w:tc>
      </w:tr>
      <w:tr w:rsidR="00E32C1E" w:rsidRPr="00B25C5E" w14:paraId="342837D3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5D73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A7DD865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190(26.7)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8E38FCD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1.24(0.97,1.58)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10A801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0.086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30A0402" w14:textId="46314665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1.19(0.91,1.55)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2488BCF" w14:textId="516E07F5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0.195</w:t>
            </w:r>
          </w:p>
        </w:tc>
      </w:tr>
      <w:tr w:rsidR="00D1345C" w:rsidRPr="00B25C5E" w14:paraId="7EACB7DE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7944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E77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792AE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3091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0.649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14039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9CEBC" w14:textId="06759CC6" w:rsidR="00D1345C" w:rsidRPr="00B25C5E" w:rsidRDefault="00E32C1E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0.925</w:t>
            </w:r>
          </w:p>
        </w:tc>
      </w:tr>
      <w:tr w:rsidR="00D1345C" w:rsidRPr="00B25C5E" w14:paraId="69B6A04E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6BAFB" w14:textId="77777777" w:rsidR="00D1345C" w:rsidRPr="00560569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3B5F96"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  <w:t xml:space="preserve">≥ </w:t>
            </w:r>
            <w:r w:rsidRPr="003B5F9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65 year-old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0086C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FFDE3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BC17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99718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65BA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2121F55A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0C899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8C5D83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1299(35.4)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EC52D1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0.88(0.81,0.96)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31E8CE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BCE83F" w14:textId="7158C3FF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0.94(0.86,1.03)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26A8AD" w14:textId="16ED2B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0.173</w:t>
            </w:r>
          </w:p>
        </w:tc>
      </w:tr>
      <w:tr w:rsidR="00E32C1E" w:rsidRPr="00B25C5E" w14:paraId="4F2BBE78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E44F4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7.6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381484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331(45.3)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7D78F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1.75(1.41,2.16)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9546FD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14108" w14:textId="7B77F76E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1.42(1.13,1.78)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8CA0A" w14:textId="1EEB6CF5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0.003</w:t>
            </w:r>
          </w:p>
        </w:tc>
      </w:tr>
      <w:tr w:rsidR="00E32C1E" w:rsidRPr="00B25C5E" w14:paraId="2F53EA42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6DD74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7.6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DA9F81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245(33.2)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5F513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1.05(0.85,1.31)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37B23E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0.655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BDD448" w14:textId="7EACC876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1.00(0.80,1.26)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85AD3D" w14:textId="3DB45F90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0.977</w:t>
            </w:r>
          </w:p>
        </w:tc>
      </w:tr>
      <w:tr w:rsidR="00D1345C" w:rsidRPr="00B25C5E" w14:paraId="34576614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4EAB6F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9.9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13A9C7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235(32.1)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64F2B6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C00B89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8741F7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FFA673D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4E57F095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3DBB8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9.9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40DC24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237(33.5)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4A10B2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1.06(0.85,1.32)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F384F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0.592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00427" w14:textId="0536666C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1.04(0.83,1.31)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3C3F5F" w14:textId="1C04E776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0.735</w:t>
            </w:r>
          </w:p>
        </w:tc>
      </w:tr>
      <w:tr w:rsidR="00E32C1E" w:rsidRPr="00B25C5E" w14:paraId="35F05FC9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B57280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1F66155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251(32.9)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400C2A2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1.03(0.83,1.28)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C37A901" w14:textId="77777777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0.771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E5B5146" w14:textId="6FD771D8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1.01(0.80,1.27)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049AFF6" w14:textId="070D88EF" w:rsidR="00E32C1E" w:rsidRPr="00B25C5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0.950</w:t>
            </w:r>
          </w:p>
        </w:tc>
      </w:tr>
      <w:tr w:rsidR="00D1345C" w:rsidRPr="00B25C5E" w14:paraId="64F5927F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977FAE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C0A1200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9615107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6E813D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0.061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B60D93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D7963C6" w14:textId="1C2A578E" w:rsidR="00D1345C" w:rsidRPr="00263097" w:rsidRDefault="00E32C1E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0.300</w:t>
            </w:r>
          </w:p>
        </w:tc>
      </w:tr>
      <w:tr w:rsidR="00D1345C" w:rsidRPr="00B25C5E" w14:paraId="55EAD86B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01FDCF" w14:textId="77777777" w:rsidR="00D1345C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72C8B7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8AD82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92B7BE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9FC59E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6D3730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D1345C" w:rsidRPr="00B25C5E" w14:paraId="434F11D9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7D729D" w14:textId="77777777" w:rsidR="00D1345C" w:rsidRDefault="00D1345C" w:rsidP="00A05EF5">
            <w:pPr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</w:pPr>
            <w:r w:rsidRPr="00871D4D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Female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A2CC00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78E31B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AD6B1B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F2E505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48AE30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D1345C" w:rsidRPr="00B25C5E" w14:paraId="3D52DCE8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6C8454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&lt; 65 year-old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1D63D5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8BA9A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F7A218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1217F5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2DF668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449DE532" w14:textId="77777777" w:rsidTr="002F617A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1840D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63C36A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493(10.2)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84C6112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0.93(0.84,1.02)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534C5C9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0.117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947D1F" w14:textId="3BCB9C10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0.93(0.84,1.03)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90E495" w14:textId="5B1C0276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0.155</w:t>
            </w:r>
          </w:p>
        </w:tc>
      </w:tr>
      <w:tr w:rsidR="00E32C1E" w:rsidRPr="00B25C5E" w14:paraId="609F53A5" w14:textId="77777777" w:rsidTr="003C741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6E8A6C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8.6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3C15A94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113(11.8)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BBCB7A7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1.38(1.02,1.87)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1DE8458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0.034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87F56B" w14:textId="17BC9FBC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1.19(0.87,1.62)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DECE5B" w14:textId="138A4A36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0.284</w:t>
            </w:r>
          </w:p>
        </w:tc>
      </w:tr>
      <w:tr w:rsidR="00E32C1E" w:rsidRPr="00B25C5E" w14:paraId="1E12BFCD" w14:textId="77777777" w:rsidTr="003C741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58D1EF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8.6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10.1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97A945D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101(10.5)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9AAC1E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1.22(0.90,1.66)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EC9F050" w14:textId="72053C69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</w:t>
            </w:r>
            <w:r w:rsidR="006B4AED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00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14F8D0" w14:textId="2F9710A4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1.31(0.95,1.81)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9A35E8" w14:textId="56EDCA78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0.094</w:t>
            </w:r>
          </w:p>
        </w:tc>
      </w:tr>
      <w:tr w:rsidR="00D1345C" w:rsidRPr="00B25C5E" w14:paraId="1B3EB218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54EFFE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10.1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587B8EA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82(8.8)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CDDA7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4247C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C809CF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82D41B6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26073687" w14:textId="77777777" w:rsidTr="002670F7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43076D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13.1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980D017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96(9.7)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DBBE6FC" w14:textId="77777777" w:rsidR="00E32C1E" w:rsidRPr="00263097" w:rsidRDefault="00E32C1E" w:rsidP="00E32C1E">
            <w:pPr>
              <w:pStyle w:val="111"/>
            </w:pPr>
            <w:r w:rsidRPr="000165A8">
              <w:rPr>
                <w:rFonts w:hint="eastAsia"/>
              </w:rPr>
              <w:t>1.11(0.81,1.51)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C992936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0.511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CEEA63" w14:textId="385DCFF4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1.13(0.82,1.56)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02B5D9" w14:textId="46D0634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0.466</w:t>
            </w:r>
          </w:p>
        </w:tc>
      </w:tr>
      <w:tr w:rsidR="00E32C1E" w:rsidRPr="00B25C5E" w14:paraId="083A8ECE" w14:textId="77777777" w:rsidTr="002670F7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C393B5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(≥1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3.1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3068F92" w14:textId="7F96092A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101(10.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4</w:t>
            </w: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DBEC7F4" w14:textId="77777777" w:rsidR="00E32C1E" w:rsidRPr="00263097" w:rsidRDefault="00E32C1E" w:rsidP="00E32C1E">
            <w:pPr>
              <w:pStyle w:val="111"/>
            </w:pPr>
            <w:r w:rsidRPr="000165A8">
              <w:rPr>
                <w:rFonts w:hint="eastAsia"/>
              </w:rPr>
              <w:t>1.20(0.88,1.63)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B09B567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0.251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81217D" w14:textId="3E973789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1.09(0.79,1.52)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EE6F8E" w14:textId="3C7858EA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0.594</w:t>
            </w:r>
          </w:p>
        </w:tc>
      </w:tr>
      <w:tr w:rsidR="00D1345C" w:rsidRPr="00B25C5E" w14:paraId="71BCE205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851DBF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D308F9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50BF11A" w14:textId="77777777" w:rsidR="00D1345C" w:rsidRPr="00263097" w:rsidRDefault="00D1345C" w:rsidP="00A05EF5">
            <w:pPr>
              <w:pStyle w:val="111"/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2D5892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0.771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4ABC8FB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D4A2D6A" w14:textId="322A3EA1" w:rsidR="00D1345C" w:rsidRPr="00263097" w:rsidRDefault="00E32C1E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0.707</w:t>
            </w:r>
          </w:p>
        </w:tc>
      </w:tr>
      <w:tr w:rsidR="00D1345C" w:rsidRPr="00B25C5E" w14:paraId="6BA1AA86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37C197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0D3207"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  <w14:ligatures w14:val="none"/>
              </w:rPr>
              <w:t xml:space="preserve">≥ </w:t>
            </w: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65 year-old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0AADB9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B7736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D28D5B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85C794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466BC8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2E341EA0" w14:textId="77777777" w:rsidTr="00642CBA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17D2D6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P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er 1 SD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10034D6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801(20.6)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FF7A818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0.86(0.80,0.94)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AF87CF4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DE8D7B" w14:textId="10E570FC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0.90(0.82,0.98)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E696CD" w14:textId="32719C63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0.018</w:t>
            </w:r>
          </w:p>
        </w:tc>
      </w:tr>
      <w:tr w:rsidR="00E32C1E" w:rsidRPr="00B25C5E" w14:paraId="2DF31827" w14:textId="77777777" w:rsidTr="005374E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87A609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Q1 (&lt;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EF96CCE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193(24.8)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1CFE3E5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1.39(1.10,1.77)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F667F7C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0.007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35BA32" w14:textId="4BF280A3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1.19(0.92,1.54)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34FDA3" w14:textId="2BEA4029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0.175</w:t>
            </w:r>
          </w:p>
        </w:tc>
      </w:tr>
      <w:tr w:rsidR="00E32C1E" w:rsidRPr="00B25C5E" w14:paraId="672EF63B" w14:textId="77777777" w:rsidTr="005374E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F26403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Q2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8.8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10.2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AF3AABF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158(21.0)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0EA2B30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1.12(0.88,1.44)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87CD6C" w14:textId="4DEB7970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0.36</w:t>
            </w:r>
            <w:r w:rsidR="006B4AED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E05ACF" w14:textId="6F3760BC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1.09(0.84,1.41)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08A858" w14:textId="65F52A7D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0.522</w:t>
            </w:r>
          </w:p>
        </w:tc>
      </w:tr>
      <w:tr w:rsidR="00D1345C" w:rsidRPr="00B25C5E" w14:paraId="77F681A7" w14:textId="77777777" w:rsidTr="00A05EF5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A93378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Q3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10.2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11.5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9283146" w14:textId="77777777" w:rsidR="00D1345C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154(19.2)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F72A7D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25D201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F64CF9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3A16F6"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  <w14:ligatures w14:val="none"/>
              </w:rPr>
              <w:t>Ref.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AF3D9C6" w14:textId="77777777" w:rsidR="00D1345C" w:rsidRPr="00263097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32C1E" w:rsidRPr="00B25C5E" w14:paraId="11FFC0E0" w14:textId="77777777" w:rsidTr="00F10170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D8E645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Q4 (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11.5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~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13.3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A06AFA0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149(19.6)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D8C3656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1.02(0.80,1.32)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70D5756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0.851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DC4CC4" w14:textId="401460F3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1.06(0.81,1.37)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79E2D4" w14:textId="4473212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0.674</w:t>
            </w:r>
          </w:p>
        </w:tc>
      </w:tr>
      <w:tr w:rsidR="00E32C1E" w:rsidRPr="00B25C5E" w14:paraId="7A9006EC" w14:textId="77777777" w:rsidTr="00F10170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970D65" w14:textId="77777777" w:rsidR="00E32C1E" w:rsidRPr="00B25C5E" w:rsidRDefault="00E32C1E" w:rsidP="00E32C1E">
            <w:pPr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Q5 (≥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13.3</w:t>
            </w:r>
            <w:r w:rsidRPr="00560569">
              <w:rPr>
                <w:rFonts w:hint="eastAsia"/>
              </w:rPr>
              <w:t xml:space="preserve"> 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ug/ml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CE9A221" w14:textId="77777777" w:rsidR="00E32C1E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147(18.6)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9FD7592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0.96(0.75,1.23)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B945AFA" w14:textId="77777777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0.753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72E2E4" w14:textId="12762361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0.95(0.73,1.24)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7715E7" w14:textId="5217AA74" w:rsidR="00E32C1E" w:rsidRPr="00263097" w:rsidRDefault="00E32C1E" w:rsidP="00E32C1E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0.698</w:t>
            </w:r>
          </w:p>
        </w:tc>
      </w:tr>
      <w:tr w:rsidR="00D1345C" w:rsidRPr="00B25C5E" w14:paraId="7E577E04" w14:textId="77777777" w:rsidTr="00A05EF5">
        <w:trPr>
          <w:trHeight w:val="300"/>
        </w:trPr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667AEF" w14:textId="77777777" w:rsidR="00D1345C" w:rsidRPr="00B25C5E" w:rsidRDefault="00D1345C" w:rsidP="00A05EF5">
            <w:pPr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B25C5E">
              <w:rPr>
                <w:rFonts w:ascii="Times New Roman" w:eastAsia="仿宋" w:hAnsi="Times New Roman" w:cs="Times New Roman"/>
                <w:i/>
                <w:iCs/>
                <w:sz w:val="24"/>
                <w:szCs w:val="24"/>
                <w14:ligatures w14:val="none"/>
              </w:rPr>
              <w:t>P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B25C5E">
              <w:rPr>
                <w:rFonts w:ascii="Times New Roman" w:eastAsia="仿宋" w:hAnsi="Times New Roman" w:cs="Times New Roman"/>
                <w:sz w:val="24"/>
                <w:szCs w:val="24"/>
                <w:vertAlign w:val="subscript"/>
                <w14:ligatures w14:val="none"/>
              </w:rPr>
              <w:t>for trend</w:t>
            </w:r>
            <w:r w:rsidRPr="00560569">
              <w:rPr>
                <w:rFonts w:ascii="Times New Roman" w:eastAsia="仿宋" w:hAnsi="Times New Roman" w:cs="Times New Roman" w:hint="eastAsia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3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86C538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48B722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A67044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20467B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0.162</w:t>
            </w:r>
          </w:p>
        </w:tc>
        <w:tc>
          <w:tcPr>
            <w:tcW w:w="24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2D9D2B" w14:textId="77777777" w:rsidR="00D1345C" w:rsidRPr="00B25C5E" w:rsidRDefault="00D1345C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F36ADC" w14:textId="64AE6A0B" w:rsidR="00D1345C" w:rsidRPr="00B25C5E" w:rsidRDefault="00E32C1E" w:rsidP="00A05EF5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  <w14:ligatures w14:val="none"/>
              </w:rPr>
            </w:pPr>
            <w:r w:rsidRPr="00E32C1E">
              <w:rPr>
                <w:rFonts w:ascii="Times New Roman" w:eastAsia="仿宋" w:hAnsi="Times New Roman" w:cs="Times New Roman" w:hint="eastAsia"/>
                <w:sz w:val="24"/>
                <w:szCs w:val="24"/>
                <w14:ligatures w14:val="none"/>
              </w:rPr>
              <w:t>0.533</w:t>
            </w:r>
          </w:p>
        </w:tc>
      </w:tr>
    </w:tbl>
    <w:p w14:paraId="7D8A68A5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AC5E1A">
        <w:rPr>
          <w:rFonts w:ascii="Times New Roman" w:eastAsia="仿宋" w:hAnsi="Times New Roman" w:cs="Times New Roman" w:hint="eastAsia"/>
          <w:sz w:val="24"/>
          <w:szCs w:val="24"/>
          <w:vertAlign w:val="superscript"/>
          <w14:ligatures w14:val="none"/>
        </w:rPr>
        <w:t>a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O</w:t>
      </w:r>
      <w:r w:rsidRPr="002335F2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Rs were estimated using a 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logistic</w:t>
      </w:r>
      <w:r w:rsidRPr="002335F2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regression model.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</w:p>
    <w:p w14:paraId="41DD7242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D970F2">
        <w:rPr>
          <w:rFonts w:ascii="Times New Roman" w:eastAsia="仿宋" w:hAnsi="Times New Roman" w:cs="Times New Roman" w:hint="eastAsia"/>
          <w:sz w:val="24"/>
          <w:szCs w:val="24"/>
          <w:vertAlign w:val="superscript"/>
          <w14:ligatures w14:val="none"/>
        </w:rPr>
        <w:t>b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Performed by treating 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v</w:t>
      </w:r>
      <w:r w:rsidRPr="00D12FC4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itamin E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quartiles as a numeric variable. </w:t>
      </w:r>
    </w:p>
    <w:p w14:paraId="6775329A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</w:p>
    <w:p w14:paraId="16233BFA" w14:textId="77777777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F62510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Crude model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: unadjusted.</w:t>
      </w:r>
    </w:p>
    <w:p w14:paraId="60C0AD3A" w14:textId="0FC83DB0" w:rsidR="00D1345C" w:rsidRDefault="00D1345C" w:rsidP="00D1345C">
      <w:pPr>
        <w:rPr>
          <w:rFonts w:ascii="Times New Roman" w:eastAsia="仿宋" w:hAnsi="Times New Roman" w:cs="Times New Roman"/>
          <w:sz w:val="24"/>
          <w:szCs w:val="24"/>
          <w:vertAlign w:val="subscript"/>
          <w14:ligatures w14:val="none"/>
        </w:rPr>
      </w:pPr>
      <w:r w:rsidRPr="00F62510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Adjusted model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: adjusted for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sex, age, education,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occupation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marital status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smoking status,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alcohol consumption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body mass index, hypertension,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diabetes,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hyperlipidemia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AC5E1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stroke, </w:t>
      </w:r>
      <w:r w:rsidRPr="007446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coronary heart disease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090B96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chronic kidney disease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, </w:t>
      </w:r>
      <w:r w:rsidRPr="00A13C6A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folate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, VB</w:t>
      </w:r>
      <w:r w:rsidRPr="00A13C6A">
        <w:rPr>
          <w:rFonts w:ascii="Times New Roman" w:eastAsia="仿宋" w:hAnsi="Times New Roman" w:cs="Times New Roman" w:hint="eastAsia"/>
          <w:sz w:val="24"/>
          <w:szCs w:val="24"/>
          <w:vertAlign w:val="subscript"/>
          <w14:ligatures w14:val="none"/>
        </w:rPr>
        <w:t>12</w:t>
      </w:r>
    </w:p>
    <w:p w14:paraId="0FF34256" w14:textId="77777777" w:rsidR="00D1345C" w:rsidRDefault="00D1345C">
      <w:pPr>
        <w:widowControl/>
        <w:jc w:val="left"/>
        <w:rPr>
          <w:rFonts w:ascii="Times New Roman" w:eastAsia="仿宋" w:hAnsi="Times New Roman" w:cs="Times New Roman"/>
          <w:sz w:val="24"/>
          <w:szCs w:val="24"/>
          <w:vertAlign w:val="subscript"/>
          <w14:ligatures w14:val="none"/>
        </w:rPr>
      </w:pPr>
      <w:r>
        <w:rPr>
          <w:rFonts w:ascii="Times New Roman" w:eastAsia="仿宋" w:hAnsi="Times New Roman" w:cs="Times New Roman"/>
          <w:sz w:val="24"/>
          <w:szCs w:val="24"/>
          <w:vertAlign w:val="subscript"/>
          <w14:ligatures w14:val="none"/>
        </w:rPr>
        <w:br w:type="page"/>
      </w:r>
    </w:p>
    <w:p w14:paraId="68D190E8" w14:textId="2AEA6129" w:rsidR="00684994" w:rsidRDefault="00684994" w:rsidP="0068499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r w:rsidR="00DF5B45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494381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1. </w:t>
      </w:r>
      <w:r w:rsidRPr="00684994">
        <w:rPr>
          <w:rFonts w:ascii="Times New Roman" w:hAnsi="Times New Roman" w:cs="Times New Roman" w:hint="eastAsia"/>
          <w:sz w:val="24"/>
          <w:szCs w:val="28"/>
        </w:rPr>
        <w:t>Flowchart of this study</w:t>
      </w:r>
    </w:p>
    <w:p w14:paraId="15521FF4" w14:textId="0ED57B1D" w:rsidR="00684994" w:rsidRDefault="003C46F9" w:rsidP="00684994">
      <w:pPr>
        <w:rPr>
          <w:rFonts w:ascii="Times New Roman" w:hAnsi="Times New Roman" w:cs="Times New Roman"/>
          <w:sz w:val="24"/>
          <w:szCs w:val="28"/>
        </w:rPr>
      </w:pPr>
      <w:r w:rsidRPr="003C46F9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83E8E60" wp14:editId="430A79FE">
            <wp:extent cx="4740147" cy="4987464"/>
            <wp:effectExtent l="0" t="0" r="3810" b="3810"/>
            <wp:docPr id="6713092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93" cy="49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7BED" w14:textId="77777777" w:rsidR="00E674F2" w:rsidRDefault="00E674F2" w:rsidP="00E674F2">
      <w:pPr>
        <w:rPr>
          <w:rFonts w:ascii="Times New Roman" w:eastAsia="仿宋" w:hAnsi="Times New Roman" w:cs="Times New Roman"/>
          <w:sz w:val="24"/>
          <w:szCs w:val="24"/>
          <w14:ligatures w14:val="none"/>
        </w:rPr>
      </w:pPr>
      <w:r w:rsidRPr="003C76C3"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S2</w:t>
      </w:r>
      <w:r w:rsidRPr="000410BC"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.</w:t>
      </w:r>
      <w:r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  <w:r w:rsidRPr="000410B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Subgroup analyses for association between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 and hyperhomocysteinemia</w:t>
      </w:r>
    </w:p>
    <w:p w14:paraId="71E3DF7C" w14:textId="42C294C4" w:rsidR="00E674F2" w:rsidRDefault="00247CCE" w:rsidP="00684994">
      <w:pPr>
        <w:rPr>
          <w:rFonts w:ascii="Times New Roman" w:hAnsi="Times New Roman" w:cs="Times New Roman"/>
          <w:sz w:val="24"/>
          <w:szCs w:val="28"/>
        </w:rPr>
      </w:pPr>
      <w:r w:rsidRPr="00247CC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A80F24B" wp14:editId="4188CC47">
            <wp:extent cx="6435449" cy="4953212"/>
            <wp:effectExtent l="0" t="0" r="3810" b="0"/>
            <wp:docPr id="1671485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10" cy="49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238D" w14:textId="10CE8EF1" w:rsidR="00E674F2" w:rsidRDefault="00E674F2" w:rsidP="00684994">
      <w:pPr>
        <w:rPr>
          <w:rFonts w:ascii="Times New Roman" w:eastAsia="等线" w:hAnsi="Times New Roman" w:cs="Times New Roman"/>
          <w:kern w:val="0"/>
          <w:sz w:val="24"/>
          <w14:ligatures w14:val="none"/>
        </w:rPr>
      </w:pPr>
      <w:r>
        <w:rPr>
          <w:rFonts w:ascii="Times New Roman" w:hAnsi="Times New Roman" w:cs="Times New Roman" w:hint="eastAsia"/>
          <w:sz w:val="24"/>
          <w:szCs w:val="28"/>
        </w:rPr>
        <w:t>A&amp;B:</w:t>
      </w:r>
      <w:r w:rsidRPr="00E674F2">
        <w:rPr>
          <w:rFonts w:hint="eastAsia"/>
        </w:rPr>
        <w:t xml:space="preserve"> </w:t>
      </w:r>
      <w:r w:rsidRPr="00E674F2">
        <w:rPr>
          <w:rFonts w:ascii="Times New Roman" w:hAnsi="Times New Roman" w:cs="Times New Roman" w:hint="eastAsia"/>
          <w:sz w:val="24"/>
          <w:szCs w:val="28"/>
        </w:rPr>
        <w:t xml:space="preserve">Stratified analysis for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 and hyperhomocysteinemia</w:t>
      </w:r>
      <w:r w:rsidRPr="00E674F2">
        <w:rPr>
          <w:rFonts w:ascii="Times New Roman" w:hAnsi="Times New Roman" w:cs="Times New Roman" w:hint="eastAsia"/>
          <w:sz w:val="24"/>
          <w:szCs w:val="28"/>
        </w:rPr>
        <w:t xml:space="preserve"> in various subgroups </w:t>
      </w:r>
      <w:r>
        <w:rPr>
          <w:rFonts w:ascii="Times New Roman" w:hAnsi="Times New Roman" w:cs="Times New Roman" w:hint="eastAsia"/>
          <w:sz w:val="24"/>
          <w:szCs w:val="28"/>
        </w:rPr>
        <w:t xml:space="preserve">in men </w:t>
      </w:r>
      <w:r w:rsidRPr="00E674F2">
        <w:rPr>
          <w:rFonts w:ascii="Times New Roman" w:hAnsi="Times New Roman" w:cs="Times New Roman" w:hint="eastAsia"/>
          <w:sz w:val="24"/>
          <w:szCs w:val="28"/>
        </w:rPr>
        <w:t xml:space="preserve">divided by </w:t>
      </w:r>
      <w:r>
        <w:rPr>
          <w:rFonts w:ascii="Times New Roman" w:hAnsi="Times New Roman" w:cs="Times New Roman" w:hint="eastAsia"/>
          <w:sz w:val="24"/>
          <w:szCs w:val="28"/>
        </w:rPr>
        <w:t>11.</w:t>
      </w:r>
      <w:r w:rsidR="00BE26CF">
        <w:rPr>
          <w:rFonts w:ascii="Times New Roman" w:hAnsi="Times New Roman" w:cs="Times New Roman" w:hint="eastAsia"/>
          <w:sz w:val="24"/>
          <w:szCs w:val="28"/>
        </w:rPr>
        <w:t>67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440875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ug/ml</w:t>
      </w:r>
      <w:r w:rsidRPr="00E674F2">
        <w:rPr>
          <w:rFonts w:ascii="Times New Roman" w:hAnsi="Times New Roman" w:cs="Times New Roman" w:hint="eastAsia"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(A: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</w:t>
      </w:r>
      <w:r>
        <w:rPr>
          <w:rFonts w:ascii="Times New Roman" w:hAnsi="Times New Roman" w:cs="Times New Roman" w:hint="eastAsia"/>
          <w:sz w:val="24"/>
          <w:szCs w:val="28"/>
        </w:rPr>
        <w:t>&lt; 11.</w:t>
      </w:r>
      <w:r w:rsidR="00BE26CF">
        <w:rPr>
          <w:rFonts w:ascii="Times New Roman" w:hAnsi="Times New Roman" w:cs="Times New Roman" w:hint="eastAsia"/>
          <w:sz w:val="24"/>
          <w:szCs w:val="28"/>
        </w:rPr>
        <w:t>67</w:t>
      </w:r>
      <w:r w:rsidRPr="00E674F2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 xml:space="preserve"> </w:t>
      </w:r>
      <w:r w:rsidRPr="00440875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ug/ml</w:t>
      </w:r>
      <w:r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; B:</w:t>
      </w:r>
      <w:r w:rsidRPr="00E674F2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</w:t>
      </w:r>
      <w:r w:rsidRPr="00E674F2">
        <w:rPr>
          <w:rFonts w:ascii="Times New Roman" w:hAnsi="Times New Roman" w:cs="Times New Roman"/>
          <w:sz w:val="24"/>
          <w:szCs w:val="28"/>
        </w:rPr>
        <w:t>≥</w:t>
      </w:r>
      <w:r>
        <w:rPr>
          <w:rFonts w:ascii="Times New Roman" w:hAnsi="Times New Roman" w:cs="Times New Roman" w:hint="eastAsia"/>
          <w:sz w:val="24"/>
          <w:szCs w:val="28"/>
        </w:rPr>
        <w:t xml:space="preserve"> 11.</w:t>
      </w:r>
      <w:r w:rsidR="00BE26CF">
        <w:rPr>
          <w:rFonts w:ascii="Times New Roman" w:hAnsi="Times New Roman" w:cs="Times New Roman" w:hint="eastAsia"/>
          <w:sz w:val="24"/>
          <w:szCs w:val="28"/>
        </w:rPr>
        <w:t>67</w:t>
      </w:r>
      <w:r w:rsidRPr="00E674F2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 xml:space="preserve"> </w:t>
      </w:r>
      <w:r w:rsidRPr="00440875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ug/ml</w:t>
      </w:r>
      <w:r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)</w:t>
      </w:r>
    </w:p>
    <w:p w14:paraId="03FCA61F" w14:textId="60CBF475" w:rsidR="00E674F2" w:rsidRPr="00E674F2" w:rsidRDefault="00E674F2" w:rsidP="00E674F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C&amp;D:</w:t>
      </w:r>
      <w:r w:rsidRPr="00E674F2">
        <w:rPr>
          <w:rFonts w:hint="eastAsia"/>
        </w:rPr>
        <w:t xml:space="preserve"> </w:t>
      </w:r>
      <w:r w:rsidRPr="00E674F2">
        <w:rPr>
          <w:rFonts w:ascii="Times New Roman" w:hAnsi="Times New Roman" w:cs="Times New Roman" w:hint="eastAsia"/>
          <w:sz w:val="24"/>
          <w:szCs w:val="28"/>
        </w:rPr>
        <w:t xml:space="preserve">Stratified analysis for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 and hyperhomocysteinemia</w:t>
      </w:r>
      <w:r w:rsidRPr="00E674F2">
        <w:rPr>
          <w:rFonts w:ascii="Times New Roman" w:hAnsi="Times New Roman" w:cs="Times New Roman" w:hint="eastAsia"/>
          <w:sz w:val="24"/>
          <w:szCs w:val="28"/>
        </w:rPr>
        <w:t xml:space="preserve"> in various subgroups </w:t>
      </w:r>
      <w:r>
        <w:rPr>
          <w:rFonts w:ascii="Times New Roman" w:hAnsi="Times New Roman" w:cs="Times New Roman" w:hint="eastAsia"/>
          <w:sz w:val="24"/>
          <w:szCs w:val="28"/>
        </w:rPr>
        <w:t xml:space="preserve">in women </w:t>
      </w:r>
      <w:r w:rsidRPr="00E674F2">
        <w:rPr>
          <w:rFonts w:ascii="Times New Roman" w:hAnsi="Times New Roman" w:cs="Times New Roman" w:hint="eastAsia"/>
          <w:sz w:val="24"/>
          <w:szCs w:val="28"/>
        </w:rPr>
        <w:t xml:space="preserve">divided by </w:t>
      </w:r>
      <w:r>
        <w:rPr>
          <w:rFonts w:ascii="Times New Roman" w:hAnsi="Times New Roman" w:cs="Times New Roman" w:hint="eastAsia"/>
          <w:sz w:val="24"/>
          <w:szCs w:val="28"/>
        </w:rPr>
        <w:t>8.</w:t>
      </w:r>
      <w:r w:rsidR="00BE26CF">
        <w:rPr>
          <w:rFonts w:ascii="Times New Roman" w:hAnsi="Times New Roman" w:cs="Times New Roman" w:hint="eastAsia"/>
          <w:sz w:val="24"/>
          <w:szCs w:val="28"/>
        </w:rPr>
        <w:t>38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440875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ug/ml</w:t>
      </w:r>
      <w:r w:rsidRPr="00E674F2">
        <w:rPr>
          <w:rFonts w:ascii="Times New Roman" w:hAnsi="Times New Roman" w:cs="Times New Roman" w:hint="eastAsia"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(A: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</w:t>
      </w:r>
      <w:r>
        <w:rPr>
          <w:rFonts w:ascii="Times New Roman" w:hAnsi="Times New Roman" w:cs="Times New Roman" w:hint="eastAsia"/>
          <w:sz w:val="24"/>
          <w:szCs w:val="28"/>
        </w:rPr>
        <w:t xml:space="preserve">&lt; </w:t>
      </w:r>
      <w:r w:rsidR="00BE26CF">
        <w:rPr>
          <w:rFonts w:ascii="Times New Roman" w:hAnsi="Times New Roman" w:cs="Times New Roman" w:hint="eastAsia"/>
          <w:sz w:val="24"/>
          <w:szCs w:val="28"/>
        </w:rPr>
        <w:t>8.38</w:t>
      </w:r>
      <w:r w:rsidRPr="00E674F2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 xml:space="preserve"> </w:t>
      </w:r>
      <w:r w:rsidRPr="00440875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ug/ml</w:t>
      </w:r>
      <w:r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; B:</w:t>
      </w:r>
      <w:r w:rsidRPr="00E674F2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 xml:space="preserve"> </w:t>
      </w:r>
      <w:r w:rsidRPr="00D1345C">
        <w:rPr>
          <w:rFonts w:ascii="Times New Roman" w:eastAsia="仿宋" w:hAnsi="Times New Roman" w:cs="Times New Roman" w:hint="eastAsia"/>
          <w:sz w:val="24"/>
          <w:szCs w:val="24"/>
          <w14:ligatures w14:val="none"/>
        </w:rPr>
        <w:t>plasma vitamin E</w:t>
      </w:r>
      <w:r w:rsidRPr="00E674F2">
        <w:rPr>
          <w:rFonts w:ascii="Times New Roman" w:hAnsi="Times New Roman" w:cs="Times New Roman"/>
          <w:sz w:val="24"/>
          <w:szCs w:val="28"/>
        </w:rPr>
        <w:t>≥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BE26CF">
        <w:rPr>
          <w:rFonts w:ascii="Times New Roman" w:hAnsi="Times New Roman" w:cs="Times New Roman" w:hint="eastAsia"/>
          <w:sz w:val="24"/>
          <w:szCs w:val="28"/>
        </w:rPr>
        <w:t>8.38</w:t>
      </w:r>
      <w:r w:rsidRPr="00E674F2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 xml:space="preserve"> </w:t>
      </w:r>
      <w:r w:rsidRPr="00440875"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ug/ml</w:t>
      </w:r>
      <w:r>
        <w:rPr>
          <w:rFonts w:ascii="Times New Roman" w:eastAsia="等线" w:hAnsi="Times New Roman" w:cs="Times New Roman" w:hint="eastAsia"/>
          <w:kern w:val="0"/>
          <w:sz w:val="24"/>
          <w14:ligatures w14:val="none"/>
        </w:rPr>
        <w:t>)</w:t>
      </w:r>
    </w:p>
    <w:p w14:paraId="0E2A333F" w14:textId="77777777" w:rsidR="00E674F2" w:rsidRPr="00E674F2" w:rsidRDefault="00E674F2" w:rsidP="00684994">
      <w:pPr>
        <w:rPr>
          <w:rFonts w:ascii="Times New Roman" w:hAnsi="Times New Roman" w:cs="Times New Roman"/>
          <w:sz w:val="24"/>
          <w:szCs w:val="28"/>
        </w:rPr>
      </w:pPr>
    </w:p>
    <w:sectPr w:rsidR="00E674F2" w:rsidRPr="00E674F2" w:rsidSect="00777C2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6DE91" w14:textId="77777777" w:rsidR="00570631" w:rsidRDefault="00570631" w:rsidP="00DF5B45">
      <w:pPr>
        <w:rPr>
          <w:rFonts w:hint="eastAsia"/>
        </w:rPr>
      </w:pPr>
      <w:r>
        <w:separator/>
      </w:r>
    </w:p>
  </w:endnote>
  <w:endnote w:type="continuationSeparator" w:id="0">
    <w:p w14:paraId="25794D6C" w14:textId="77777777" w:rsidR="00570631" w:rsidRDefault="00570631" w:rsidP="00DF5B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E181B" w14:textId="77777777" w:rsidR="00570631" w:rsidRDefault="00570631" w:rsidP="00DF5B45">
      <w:pPr>
        <w:rPr>
          <w:rFonts w:hint="eastAsia"/>
        </w:rPr>
      </w:pPr>
      <w:r>
        <w:separator/>
      </w:r>
    </w:p>
  </w:footnote>
  <w:footnote w:type="continuationSeparator" w:id="0">
    <w:p w14:paraId="63853A67" w14:textId="77777777" w:rsidR="00570631" w:rsidRDefault="00570631" w:rsidP="00DF5B4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C24"/>
    <w:rsid w:val="000410BC"/>
    <w:rsid w:val="000420FA"/>
    <w:rsid w:val="00117474"/>
    <w:rsid w:val="00154C19"/>
    <w:rsid w:val="00205BE1"/>
    <w:rsid w:val="00247CCE"/>
    <w:rsid w:val="003C46F9"/>
    <w:rsid w:val="003C76C3"/>
    <w:rsid w:val="00494381"/>
    <w:rsid w:val="00507418"/>
    <w:rsid w:val="00570631"/>
    <w:rsid w:val="00634BAF"/>
    <w:rsid w:val="00684994"/>
    <w:rsid w:val="006B4AED"/>
    <w:rsid w:val="006F5E04"/>
    <w:rsid w:val="0074158F"/>
    <w:rsid w:val="00777C24"/>
    <w:rsid w:val="00785B3E"/>
    <w:rsid w:val="00957B7B"/>
    <w:rsid w:val="00987A04"/>
    <w:rsid w:val="00AD74B4"/>
    <w:rsid w:val="00AF3164"/>
    <w:rsid w:val="00BD5FB4"/>
    <w:rsid w:val="00BE26CF"/>
    <w:rsid w:val="00C039EB"/>
    <w:rsid w:val="00C30425"/>
    <w:rsid w:val="00CF1FD9"/>
    <w:rsid w:val="00D1345C"/>
    <w:rsid w:val="00D16BA7"/>
    <w:rsid w:val="00D850E8"/>
    <w:rsid w:val="00DF34BB"/>
    <w:rsid w:val="00DF5B45"/>
    <w:rsid w:val="00E27E46"/>
    <w:rsid w:val="00E32C1E"/>
    <w:rsid w:val="00E32FB8"/>
    <w:rsid w:val="00E341A7"/>
    <w:rsid w:val="00E63ADF"/>
    <w:rsid w:val="00E652D8"/>
    <w:rsid w:val="00E65B91"/>
    <w:rsid w:val="00E674F2"/>
    <w:rsid w:val="00E96265"/>
    <w:rsid w:val="00F5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D2EAAF"/>
  <w15:chartTrackingRefBased/>
  <w15:docId w15:val="{7854D554-57CA-48C6-92E8-D755B11E8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B4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5B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5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5B45"/>
    <w:rPr>
      <w:sz w:val="18"/>
      <w:szCs w:val="18"/>
    </w:rPr>
  </w:style>
  <w:style w:type="paragraph" w:customStyle="1" w:styleId="111">
    <w:name w:val="正文111"/>
    <w:basedOn w:val="a"/>
    <w:qFormat/>
    <w:rsid w:val="00D1345C"/>
    <w:pPr>
      <w:jc w:val="center"/>
    </w:pPr>
    <w:rPr>
      <w:rFonts w:ascii="Times New Roman" w:eastAsia="仿宋" w:hAnsi="Times New Roman" w:cs="Times New Roman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94909-2D73-436E-86A0-3C90137C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21</cp:revision>
  <dcterms:created xsi:type="dcterms:W3CDTF">2024-07-29T13:07:00Z</dcterms:created>
  <dcterms:modified xsi:type="dcterms:W3CDTF">2025-01-15T05:19:00Z</dcterms:modified>
</cp:coreProperties>
</file>