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48FD2" w14:textId="77777777" w:rsidR="00E26251" w:rsidRDefault="00E26251" w:rsidP="00E26251">
      <w:pPr>
        <w:spacing w:line="360" w:lineRule="auto"/>
        <w:jc w:val="both"/>
      </w:pPr>
      <w:r>
        <w:rPr>
          <w:b/>
        </w:rPr>
        <w:t>Table 1</w:t>
      </w:r>
      <w:r>
        <w:t xml:space="preserve">: Synthetic polymers tested for epifluorescence upon excitation at 390nm and an emission recorded &gt;420nm using a Long Pass filter. This was done on a Nikon microscope equipped with the PARISS® hyperspectral imaging system. </w:t>
      </w:r>
      <w:r w:rsidRPr="00683768">
        <w:t xml:space="preserve">Plastics used are standards from the </w:t>
      </w:r>
      <w:proofErr w:type="spellStart"/>
      <w:r w:rsidRPr="00683768">
        <w:t>PolymerKit</w:t>
      </w:r>
      <w:proofErr w:type="spellEnd"/>
      <w:r w:rsidRPr="00683768">
        <w:t xml:space="preserve"> </w:t>
      </w:r>
      <w:proofErr w:type="gramStart"/>
      <w:r w:rsidRPr="00683768">
        <w:t>1.0;</w:t>
      </w:r>
      <w:proofErr w:type="gramEnd"/>
      <w:r w:rsidRPr="00683768">
        <w:t xml:space="preserve"> Hawaii Pacific University</w:t>
      </w:r>
      <w:r>
        <w:t>.</w:t>
      </w: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7"/>
        <w:gridCol w:w="1889"/>
        <w:gridCol w:w="2454"/>
        <w:gridCol w:w="1420"/>
      </w:tblGrid>
      <w:tr w:rsidR="00E26251" w14:paraId="3A84D644" w14:textId="77777777" w:rsidTr="001D40FF">
        <w:tc>
          <w:tcPr>
            <w:tcW w:w="341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5ABE5FA7" w14:textId="77777777" w:rsidR="00E26251" w:rsidRDefault="00E26251" w:rsidP="001D40FF">
            <w:r>
              <w:t>Synthetic polymer</w:t>
            </w:r>
          </w:p>
        </w:tc>
        <w:tc>
          <w:tcPr>
            <w:tcW w:w="188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546866E1" w14:textId="77777777" w:rsidR="00E26251" w:rsidRDefault="00E26251" w:rsidP="001D40FF">
            <w:r>
              <w:t>Abbreviation</w:t>
            </w:r>
          </w:p>
        </w:tc>
        <w:tc>
          <w:tcPr>
            <w:tcW w:w="2454" w:type="dxa"/>
            <w:tcBorders>
              <w:top w:val="single" w:sz="24" w:space="0" w:color="auto"/>
              <w:bottom w:val="single" w:sz="24" w:space="0" w:color="auto"/>
            </w:tcBorders>
          </w:tcPr>
          <w:p w14:paraId="443F9E14" w14:textId="77777777" w:rsidR="00E26251" w:rsidRDefault="00E26251" w:rsidP="001D40FF">
            <w:pPr>
              <w:ind w:right="-206"/>
            </w:pPr>
            <w:r>
              <w:t>Wavelength (color) of epifluorescence (nm)</w:t>
            </w:r>
          </w:p>
        </w:tc>
        <w:tc>
          <w:tcPr>
            <w:tcW w:w="1420" w:type="dxa"/>
            <w:tcBorders>
              <w:top w:val="single" w:sz="24" w:space="0" w:color="auto"/>
              <w:bottom w:val="single" w:sz="24" w:space="0" w:color="auto"/>
            </w:tcBorders>
          </w:tcPr>
          <w:p w14:paraId="57A04506" w14:textId="77777777" w:rsidR="00E26251" w:rsidRDefault="00E26251" w:rsidP="001D40FF">
            <w:pPr>
              <w:ind w:right="-206"/>
            </w:pPr>
          </w:p>
        </w:tc>
      </w:tr>
      <w:tr w:rsidR="00E26251" w14:paraId="362D6E16" w14:textId="77777777" w:rsidTr="001D40FF">
        <w:trPr>
          <w:trHeight w:hRule="exact" w:val="864"/>
        </w:trPr>
        <w:tc>
          <w:tcPr>
            <w:tcW w:w="3417" w:type="dxa"/>
            <w:tcBorders>
              <w:top w:val="single" w:sz="24" w:space="0" w:color="auto"/>
            </w:tcBorders>
            <w:vAlign w:val="center"/>
          </w:tcPr>
          <w:p w14:paraId="151CB570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Acrylonitrile Butadiene Styrene</w:t>
            </w:r>
          </w:p>
        </w:tc>
        <w:tc>
          <w:tcPr>
            <w:tcW w:w="1889" w:type="dxa"/>
            <w:tcBorders>
              <w:top w:val="single" w:sz="24" w:space="0" w:color="auto"/>
            </w:tcBorders>
            <w:vAlign w:val="center"/>
          </w:tcPr>
          <w:p w14:paraId="09694F26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ABS</w:t>
            </w:r>
          </w:p>
        </w:tc>
        <w:tc>
          <w:tcPr>
            <w:tcW w:w="2454" w:type="dxa"/>
            <w:tcBorders>
              <w:top w:val="single" w:sz="24" w:space="0" w:color="auto"/>
            </w:tcBorders>
            <w:vAlign w:val="center"/>
          </w:tcPr>
          <w:p w14:paraId="280E26E5" w14:textId="77777777" w:rsidR="00E26251" w:rsidRDefault="00E26251" w:rsidP="001D40FF">
            <w:pPr>
              <w:snapToGrid w:val="0"/>
              <w:spacing w:beforeLines="20" w:before="48"/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530  (</w:t>
            </w:r>
            <w:proofErr w:type="gramEnd"/>
            <w:r>
              <w:t>Blue/Green)</w:t>
            </w:r>
          </w:p>
        </w:tc>
        <w:tc>
          <w:tcPr>
            <w:tcW w:w="1420" w:type="dxa"/>
            <w:tcBorders>
              <w:top w:val="single" w:sz="24" w:space="0" w:color="auto"/>
            </w:tcBorders>
          </w:tcPr>
          <w:p w14:paraId="41F6DA9C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7D1C47E" wp14:editId="056BDFBB">
                  <wp:extent cx="756285" cy="543560"/>
                  <wp:effectExtent l="0" t="0" r="5715" b="2540"/>
                  <wp:docPr id="861450319" name="Picture 5" descr="A blue circle with white spots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450319" name="Picture 5" descr="A blue circle with white spots  AI-generated content may b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213" cy="603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5589FB30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07E50C8D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Cellulose Acetate</w:t>
            </w:r>
          </w:p>
        </w:tc>
        <w:tc>
          <w:tcPr>
            <w:tcW w:w="1889" w:type="dxa"/>
            <w:vAlign w:val="center"/>
          </w:tcPr>
          <w:p w14:paraId="791F266E" w14:textId="77777777" w:rsidR="00E26251" w:rsidRDefault="00E26251" w:rsidP="001D40FF">
            <w:pPr>
              <w:snapToGrid w:val="0"/>
              <w:spacing w:beforeLines="20" w:before="48"/>
            </w:pPr>
            <w:r>
              <w:t>CA</w:t>
            </w:r>
          </w:p>
        </w:tc>
        <w:tc>
          <w:tcPr>
            <w:tcW w:w="2454" w:type="dxa"/>
            <w:vAlign w:val="center"/>
          </w:tcPr>
          <w:p w14:paraId="3B12466B" w14:textId="77777777" w:rsidR="00E26251" w:rsidRDefault="00E26251" w:rsidP="001D40FF">
            <w:pPr>
              <w:snapToGrid w:val="0"/>
              <w:spacing w:beforeLines="20" w:before="48"/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505  (</w:t>
            </w:r>
            <w:proofErr w:type="gramEnd"/>
            <w:r>
              <w:t>Blue)</w:t>
            </w:r>
          </w:p>
        </w:tc>
        <w:tc>
          <w:tcPr>
            <w:tcW w:w="1420" w:type="dxa"/>
          </w:tcPr>
          <w:p w14:paraId="47244579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672C720" wp14:editId="4C4DE753">
                  <wp:extent cx="756285" cy="537803"/>
                  <wp:effectExtent l="0" t="0" r="0" b="0"/>
                  <wp:docPr id="1732615400" name="Picture 6" descr="A blue light in the dark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2615400" name="Picture 6" descr="A blue light in the dark  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435" cy="612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785832D9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29763E2D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Crumb Rubber (tire)</w:t>
            </w:r>
          </w:p>
        </w:tc>
        <w:tc>
          <w:tcPr>
            <w:tcW w:w="1889" w:type="dxa"/>
            <w:vAlign w:val="center"/>
          </w:tcPr>
          <w:p w14:paraId="383C00BE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CR</w:t>
            </w:r>
          </w:p>
        </w:tc>
        <w:tc>
          <w:tcPr>
            <w:tcW w:w="2454" w:type="dxa"/>
            <w:vAlign w:val="center"/>
          </w:tcPr>
          <w:p w14:paraId="70F53BEF" w14:textId="77777777" w:rsidR="00E26251" w:rsidRDefault="00E26251" w:rsidP="001D40FF">
            <w:pPr>
              <w:snapToGrid w:val="0"/>
              <w:spacing w:beforeLines="20" w:before="48"/>
            </w:pPr>
            <w:r>
              <w:t>None</w:t>
            </w:r>
          </w:p>
        </w:tc>
        <w:tc>
          <w:tcPr>
            <w:tcW w:w="1420" w:type="dxa"/>
          </w:tcPr>
          <w:p w14:paraId="0B092189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noProof/>
              </w:rPr>
              <w:drawing>
                <wp:inline distT="0" distB="0" distL="0" distR="0" wp14:anchorId="63B026AE" wp14:editId="77C8BEA5">
                  <wp:extent cx="756285" cy="537803"/>
                  <wp:effectExtent l="0" t="0" r="0" b="0"/>
                  <wp:docPr id="78398395" name="Picture 8" descr="A black object with white dots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98395" name="Picture 8" descr="A black object with white dots  AI-generated content may be incorrect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913" cy="588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73FE1A8B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6AA3A3DE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Ethylene Vinyl Acetate</w:t>
            </w:r>
          </w:p>
        </w:tc>
        <w:tc>
          <w:tcPr>
            <w:tcW w:w="1889" w:type="dxa"/>
            <w:vAlign w:val="center"/>
          </w:tcPr>
          <w:p w14:paraId="22D2715D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EVA</w:t>
            </w:r>
          </w:p>
        </w:tc>
        <w:tc>
          <w:tcPr>
            <w:tcW w:w="2454" w:type="dxa"/>
            <w:vAlign w:val="center"/>
          </w:tcPr>
          <w:p w14:paraId="7E53BDF8" w14:textId="77777777" w:rsidR="00E26251" w:rsidRDefault="00E26251" w:rsidP="001D40FF">
            <w:pPr>
              <w:snapToGrid w:val="0"/>
              <w:spacing w:beforeLines="20" w:before="48"/>
            </w:pPr>
            <w:r>
              <w:t>None</w:t>
            </w:r>
          </w:p>
        </w:tc>
        <w:tc>
          <w:tcPr>
            <w:tcW w:w="1420" w:type="dxa"/>
          </w:tcPr>
          <w:p w14:paraId="6DABD458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noProof/>
              </w:rPr>
              <w:drawing>
                <wp:inline distT="0" distB="0" distL="0" distR="0" wp14:anchorId="6B46AD2F" wp14:editId="116EDDFC">
                  <wp:extent cx="756285" cy="537803"/>
                  <wp:effectExtent l="0" t="0" r="0" b="0"/>
                  <wp:docPr id="1452390085" name="Picture 1" descr="A blue and white crystal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390085" name="Picture 1" descr="A blue and white crystal  AI-generated content may b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877" cy="576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4F80C133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764D39F5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Polyamide 66 (nylon)</w:t>
            </w:r>
          </w:p>
        </w:tc>
        <w:tc>
          <w:tcPr>
            <w:tcW w:w="1889" w:type="dxa"/>
            <w:vAlign w:val="center"/>
          </w:tcPr>
          <w:p w14:paraId="0BB568C3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PA66</w:t>
            </w:r>
          </w:p>
        </w:tc>
        <w:tc>
          <w:tcPr>
            <w:tcW w:w="2454" w:type="dxa"/>
            <w:vAlign w:val="center"/>
          </w:tcPr>
          <w:p w14:paraId="4980C4F3" w14:textId="77777777" w:rsidR="00E26251" w:rsidRDefault="00E26251" w:rsidP="001D40FF">
            <w:pPr>
              <w:snapToGrid w:val="0"/>
              <w:spacing w:beforeLines="20" w:before="48"/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495  (</w:t>
            </w:r>
            <w:proofErr w:type="gramEnd"/>
            <w:r>
              <w:t>Blue/Green)</w:t>
            </w:r>
          </w:p>
        </w:tc>
        <w:tc>
          <w:tcPr>
            <w:tcW w:w="1420" w:type="dxa"/>
          </w:tcPr>
          <w:p w14:paraId="6C107C63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546D467" wp14:editId="694F54AC">
                  <wp:extent cx="763905" cy="543222"/>
                  <wp:effectExtent l="0" t="0" r="0" b="3175"/>
                  <wp:docPr id="1657796489" name="Picture 9" descr="A blue oval shaped object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796489" name="Picture 9" descr="A blue oval shaped object  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14" cy="585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58DFA338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19809646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Polyester</w:t>
            </w:r>
          </w:p>
        </w:tc>
        <w:tc>
          <w:tcPr>
            <w:tcW w:w="1889" w:type="dxa"/>
            <w:vAlign w:val="center"/>
          </w:tcPr>
          <w:p w14:paraId="7511BF9D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PEST</w:t>
            </w:r>
          </w:p>
        </w:tc>
        <w:tc>
          <w:tcPr>
            <w:tcW w:w="2454" w:type="dxa"/>
            <w:vAlign w:val="center"/>
          </w:tcPr>
          <w:p w14:paraId="44F0CF1D" w14:textId="77777777" w:rsidR="00E26251" w:rsidRDefault="00E26251" w:rsidP="001D40FF">
            <w:pPr>
              <w:snapToGrid w:val="0"/>
              <w:spacing w:beforeLines="20" w:before="48"/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460  (</w:t>
            </w:r>
            <w:proofErr w:type="gramEnd"/>
            <w:r>
              <w:t>Blue)</w:t>
            </w:r>
          </w:p>
        </w:tc>
        <w:tc>
          <w:tcPr>
            <w:tcW w:w="1420" w:type="dxa"/>
          </w:tcPr>
          <w:p w14:paraId="654666B9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37041D9" wp14:editId="249AE2DF">
                  <wp:extent cx="763929" cy="543238"/>
                  <wp:effectExtent l="0" t="0" r="0" b="3175"/>
                  <wp:docPr id="221056520" name="Picture 7" descr="A blue woven fabric with black background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056520" name="Picture 7" descr="A blue woven fabric with black background  AI-generated content may be incorrect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547" cy="584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14667167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16857749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Polyester (with line dyed black)</w:t>
            </w:r>
          </w:p>
        </w:tc>
        <w:tc>
          <w:tcPr>
            <w:tcW w:w="1889" w:type="dxa"/>
            <w:vAlign w:val="center"/>
          </w:tcPr>
          <w:p w14:paraId="193DDA21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PEST</w:t>
            </w:r>
          </w:p>
        </w:tc>
        <w:tc>
          <w:tcPr>
            <w:tcW w:w="2454" w:type="dxa"/>
            <w:vAlign w:val="center"/>
          </w:tcPr>
          <w:p w14:paraId="74E5D6B6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t>None for black line</w:t>
            </w:r>
          </w:p>
        </w:tc>
        <w:tc>
          <w:tcPr>
            <w:tcW w:w="1420" w:type="dxa"/>
          </w:tcPr>
          <w:p w14:paraId="306B0332" w14:textId="77777777" w:rsidR="00E26251" w:rsidRDefault="00E26251" w:rsidP="001D40FF">
            <w:pPr>
              <w:snapToGrid w:val="0"/>
              <w:spacing w:beforeLines="20" w:before="48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4FE51F6" wp14:editId="0B9B391D">
                  <wp:extent cx="764540" cy="543673"/>
                  <wp:effectExtent l="0" t="0" r="0" b="2540"/>
                  <wp:docPr id="998203630" name="Picture 2" descr="A close-up of a blue and black surface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203630" name="Picture 2" descr="A close-up of a blue and black surface  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374" cy="567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3A2BD1F0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391946E6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Polyethylene Terephthalate</w:t>
            </w:r>
          </w:p>
        </w:tc>
        <w:tc>
          <w:tcPr>
            <w:tcW w:w="1889" w:type="dxa"/>
            <w:vAlign w:val="center"/>
          </w:tcPr>
          <w:p w14:paraId="19C1AE2A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PET</w:t>
            </w:r>
          </w:p>
        </w:tc>
        <w:tc>
          <w:tcPr>
            <w:tcW w:w="2454" w:type="dxa"/>
            <w:vAlign w:val="center"/>
          </w:tcPr>
          <w:p w14:paraId="3643351C" w14:textId="77777777" w:rsidR="00E26251" w:rsidRDefault="00E26251" w:rsidP="001D40FF">
            <w:pPr>
              <w:snapToGrid w:val="0"/>
              <w:spacing w:beforeLines="20" w:before="48"/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475  (</w:t>
            </w:r>
            <w:proofErr w:type="gramEnd"/>
            <w:r>
              <w:t>Blue/Green)</w:t>
            </w:r>
          </w:p>
        </w:tc>
        <w:tc>
          <w:tcPr>
            <w:tcW w:w="1420" w:type="dxa"/>
          </w:tcPr>
          <w:p w14:paraId="4B594152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CEAD2D8" wp14:editId="37A782FC">
                  <wp:extent cx="764540" cy="537802"/>
                  <wp:effectExtent l="0" t="0" r="0" b="0"/>
                  <wp:docPr id="1822758715" name="Picture 10" descr="A blue glowing object in the dark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2758715" name="Picture 10" descr="A blue glowing object in the dark  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343" cy="582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7C07E597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3E21B449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Polypropylene</w:t>
            </w:r>
          </w:p>
        </w:tc>
        <w:tc>
          <w:tcPr>
            <w:tcW w:w="1889" w:type="dxa"/>
            <w:vAlign w:val="center"/>
          </w:tcPr>
          <w:p w14:paraId="2E0E3507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PP</w:t>
            </w:r>
          </w:p>
        </w:tc>
        <w:tc>
          <w:tcPr>
            <w:tcW w:w="2454" w:type="dxa"/>
            <w:vAlign w:val="center"/>
          </w:tcPr>
          <w:p w14:paraId="72152595" w14:textId="77777777" w:rsidR="00E26251" w:rsidRDefault="00E26251" w:rsidP="001D40FF">
            <w:pPr>
              <w:snapToGrid w:val="0"/>
              <w:spacing w:beforeLines="20" w:before="48"/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465  (</w:t>
            </w:r>
            <w:proofErr w:type="gramEnd"/>
            <w:r>
              <w:t>Blue)</w:t>
            </w:r>
          </w:p>
        </w:tc>
        <w:tc>
          <w:tcPr>
            <w:tcW w:w="1420" w:type="dxa"/>
          </w:tcPr>
          <w:p w14:paraId="304FAF61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058C135" wp14:editId="57F8E8EA">
                  <wp:extent cx="763905" cy="543221"/>
                  <wp:effectExtent l="0" t="0" r="0" b="3175"/>
                  <wp:docPr id="1116241300" name="Picture 11" descr="A blue glowing object in space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241300" name="Picture 11" descr="A blue glowing object in space  AI-generated content may be incorrect.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992" cy="590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2DC09683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55FFCB63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Polystyrene</w:t>
            </w:r>
          </w:p>
        </w:tc>
        <w:tc>
          <w:tcPr>
            <w:tcW w:w="1889" w:type="dxa"/>
            <w:vAlign w:val="center"/>
          </w:tcPr>
          <w:p w14:paraId="512A86C8" w14:textId="77777777" w:rsidR="00E26251" w:rsidRDefault="00E26251" w:rsidP="001D40FF">
            <w:pPr>
              <w:snapToGrid w:val="0"/>
              <w:spacing w:beforeLines="20" w:before="48"/>
            </w:pPr>
            <w:r>
              <w:rPr>
                <w:rFonts w:ascii="Arial" w:hAnsi="Arial" w:cs="Arial"/>
                <w:sz w:val="20"/>
                <w:szCs w:val="20"/>
              </w:rPr>
              <w:t>PS</w:t>
            </w:r>
          </w:p>
        </w:tc>
        <w:tc>
          <w:tcPr>
            <w:tcW w:w="2454" w:type="dxa"/>
            <w:vAlign w:val="center"/>
          </w:tcPr>
          <w:p w14:paraId="67817D1F" w14:textId="77777777" w:rsidR="00E26251" w:rsidRDefault="00E26251" w:rsidP="001D40FF">
            <w:pPr>
              <w:snapToGrid w:val="0"/>
              <w:spacing w:beforeLines="20" w:before="48"/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475  (</w:t>
            </w:r>
            <w:proofErr w:type="gramEnd"/>
            <w:r>
              <w:t>Blue)</w:t>
            </w:r>
          </w:p>
        </w:tc>
        <w:tc>
          <w:tcPr>
            <w:tcW w:w="1420" w:type="dxa"/>
          </w:tcPr>
          <w:p w14:paraId="6DA9FFA0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30C50F9" wp14:editId="0A8B0C85">
                  <wp:extent cx="763905" cy="543221"/>
                  <wp:effectExtent l="0" t="0" r="0" b="3175"/>
                  <wp:docPr id="532007975" name="Picture 12" descr="A blue glowing object in space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007975" name="Picture 12" descr="A blue glowing object in space  AI-generated content may be incorrect.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804" cy="585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32F58349" w14:textId="77777777" w:rsidTr="001D40FF">
        <w:trPr>
          <w:trHeight w:hRule="exact" w:val="864"/>
        </w:trPr>
        <w:tc>
          <w:tcPr>
            <w:tcW w:w="3417" w:type="dxa"/>
            <w:vAlign w:val="center"/>
          </w:tcPr>
          <w:p w14:paraId="505ADCF5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Polyurethane (Elastane/Spandex)</w:t>
            </w:r>
          </w:p>
        </w:tc>
        <w:tc>
          <w:tcPr>
            <w:tcW w:w="1889" w:type="dxa"/>
            <w:vAlign w:val="center"/>
          </w:tcPr>
          <w:p w14:paraId="48DB73C7" w14:textId="77777777" w:rsidR="00E26251" w:rsidRDefault="00E26251" w:rsidP="001D40FF">
            <w:pPr>
              <w:snapToGrid w:val="0"/>
              <w:spacing w:beforeLines="20" w:before="48"/>
            </w:pPr>
            <w:r>
              <w:t>EA/SP</w:t>
            </w:r>
          </w:p>
        </w:tc>
        <w:tc>
          <w:tcPr>
            <w:tcW w:w="2454" w:type="dxa"/>
            <w:vAlign w:val="center"/>
          </w:tcPr>
          <w:p w14:paraId="25F56BCA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450  (</w:t>
            </w:r>
            <w:proofErr w:type="gramEnd"/>
            <w:r>
              <w:t>Blue)</w:t>
            </w:r>
          </w:p>
        </w:tc>
        <w:tc>
          <w:tcPr>
            <w:tcW w:w="1420" w:type="dxa"/>
          </w:tcPr>
          <w:p w14:paraId="5334FDB2" w14:textId="77777777" w:rsidR="00E26251" w:rsidRDefault="00E26251" w:rsidP="001D40FF">
            <w:pPr>
              <w:snapToGrid w:val="0"/>
              <w:spacing w:beforeLines="20" w:before="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36BF64E" wp14:editId="2FD4CA58">
                  <wp:extent cx="764540" cy="543673"/>
                  <wp:effectExtent l="0" t="0" r="0" b="2540"/>
                  <wp:docPr id="433822400" name="Picture 2" descr="A blue square with black border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822400" name="Picture 2" descr="A blue square with black border  AI-generated content may be incorrect.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832" cy="580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251" w14:paraId="7C99EACD" w14:textId="77777777" w:rsidTr="001D40FF">
        <w:trPr>
          <w:trHeight w:hRule="exact" w:val="864"/>
        </w:trPr>
        <w:tc>
          <w:tcPr>
            <w:tcW w:w="3417" w:type="dxa"/>
            <w:tcBorders>
              <w:bottom w:val="single" w:sz="24" w:space="0" w:color="auto"/>
            </w:tcBorders>
            <w:vAlign w:val="center"/>
          </w:tcPr>
          <w:p w14:paraId="0FBA5765" w14:textId="77777777" w:rsidR="00E26251" w:rsidRDefault="00E26251" w:rsidP="001D40FF">
            <w:pPr>
              <w:snapToGrid w:val="0"/>
              <w:spacing w:beforeLines="20" w:before="48" w:after="120"/>
            </w:pPr>
            <w:r>
              <w:rPr>
                <w:rFonts w:ascii="Arial" w:hAnsi="Arial" w:cs="Arial"/>
                <w:sz w:val="20"/>
                <w:szCs w:val="20"/>
              </w:rPr>
              <w:t xml:space="preserve">Polyvinyl Chloride </w:t>
            </w:r>
          </w:p>
        </w:tc>
        <w:tc>
          <w:tcPr>
            <w:tcW w:w="1889" w:type="dxa"/>
            <w:tcBorders>
              <w:bottom w:val="single" w:sz="24" w:space="0" w:color="auto"/>
            </w:tcBorders>
            <w:vAlign w:val="center"/>
          </w:tcPr>
          <w:p w14:paraId="7AB7894A" w14:textId="77777777" w:rsidR="00E26251" w:rsidRDefault="00E26251" w:rsidP="001D40FF">
            <w:pPr>
              <w:snapToGrid w:val="0"/>
              <w:spacing w:beforeLines="20" w:before="48" w:after="120"/>
            </w:pPr>
            <w:r>
              <w:t>PVC</w:t>
            </w:r>
          </w:p>
        </w:tc>
        <w:tc>
          <w:tcPr>
            <w:tcW w:w="2454" w:type="dxa"/>
            <w:tcBorders>
              <w:bottom w:val="single" w:sz="24" w:space="0" w:color="auto"/>
            </w:tcBorders>
            <w:vAlign w:val="center"/>
          </w:tcPr>
          <w:p w14:paraId="6E1AE6A6" w14:textId="77777777" w:rsidR="00E26251" w:rsidRDefault="00E26251" w:rsidP="001D40FF">
            <w:pPr>
              <w:snapToGrid w:val="0"/>
              <w:spacing w:beforeLines="20" w:before="48" w:after="120"/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530  (</w:t>
            </w:r>
            <w:proofErr w:type="gramEnd"/>
            <w:r>
              <w:t>Blue/Green)</w:t>
            </w:r>
          </w:p>
        </w:tc>
        <w:tc>
          <w:tcPr>
            <w:tcW w:w="1420" w:type="dxa"/>
            <w:tcBorders>
              <w:bottom w:val="single" w:sz="24" w:space="0" w:color="auto"/>
            </w:tcBorders>
          </w:tcPr>
          <w:p w14:paraId="190F576F" w14:textId="77777777" w:rsidR="00E26251" w:rsidRDefault="00E26251" w:rsidP="001D40FF">
            <w:pPr>
              <w:snapToGrid w:val="0"/>
              <w:spacing w:beforeLines="20" w:before="48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1636F85" wp14:editId="2EB9FF79">
                  <wp:extent cx="764540" cy="503699"/>
                  <wp:effectExtent l="0" t="0" r="0" b="4445"/>
                  <wp:docPr id="1985469783" name="Picture 13" descr="A blue glowing jellyfish in the dark  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5469783" name="Picture 13" descr="A blue glowing jellyfish in the dark  AI-generated content may be incorrect.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3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030" cy="5764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0274AA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251"/>
    <w:rsid w:val="000E2EDD"/>
    <w:rsid w:val="00A3737C"/>
    <w:rsid w:val="00A91650"/>
    <w:rsid w:val="00E26251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90E32"/>
  <w15:chartTrackingRefBased/>
  <w15:docId w15:val="{5013D3A7-3110-4AAA-84B2-5EA221C28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251"/>
    <w:pPr>
      <w:spacing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62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2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25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25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25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25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25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25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25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2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2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2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2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2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2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2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2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2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2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62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25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62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25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62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251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62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2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2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2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2625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729</Characters>
  <Application>Microsoft Office Word</Application>
  <DocSecurity>0</DocSecurity>
  <Lines>57</Lines>
  <Paragraphs>40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2026-01-16T18:13:00Z</dcterms:created>
  <dcterms:modified xsi:type="dcterms:W3CDTF">2026-01-16T18:13:00Z</dcterms:modified>
</cp:coreProperties>
</file>