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503D" w14:textId="7989E39B" w:rsidR="002A6E96" w:rsidRDefault="009E2872" w:rsidP="001F22B2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9E2872">
        <w:rPr>
          <w:rFonts w:ascii="Times New Roman" w:hAnsi="Times New Roman" w:cs="Times New Roman"/>
          <w:b/>
          <w:bCs/>
          <w:sz w:val="24"/>
          <w:szCs w:val="24"/>
          <w:lang w:val="en-CA"/>
        </w:rPr>
        <w:t>Supplementary files</w:t>
      </w:r>
    </w:p>
    <w:p w14:paraId="44E9A05B" w14:textId="2FD237A1" w:rsidR="002A6E96" w:rsidRPr="009E2872" w:rsidRDefault="009E2872" w:rsidP="001368F3">
      <w:pPr>
        <w:rPr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List of igneous suites of rocks used to construct figures 2 and 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547"/>
        <w:gridCol w:w="1792"/>
        <w:gridCol w:w="1998"/>
        <w:gridCol w:w="2455"/>
      </w:tblGrid>
      <w:tr w:rsidR="001368F3" w:rsidRPr="001368F3" w14:paraId="31C24AC1" w14:textId="77777777" w:rsidTr="001368F3">
        <w:trPr>
          <w:trHeight w:val="612"/>
        </w:trPr>
        <w:tc>
          <w:tcPr>
            <w:tcW w:w="0" w:type="auto"/>
            <w:shd w:val="clear" w:color="auto" w:fill="auto"/>
            <w:vAlign w:val="center"/>
            <w:hideMark/>
          </w:tcPr>
          <w:p w14:paraId="05E304CD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Name of igneous suite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BDE13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Cristallisation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age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3622F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Geochemical affinity granitoid</w:t>
            </w:r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029A727B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Geochemical affinity mafic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7A267E2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Age Reference</w:t>
            </w:r>
          </w:p>
        </w:tc>
      </w:tr>
      <w:tr w:rsidR="001368F3" w:rsidRPr="001368F3" w14:paraId="68093F6D" w14:textId="77777777" w:rsidTr="001368F3">
        <w:trPr>
          <w:trHeight w:val="345"/>
        </w:trPr>
        <w:tc>
          <w:tcPr>
            <w:tcW w:w="0" w:type="auto"/>
            <w:shd w:val="clear" w:color="auto" w:fill="auto"/>
            <w:vAlign w:val="center"/>
            <w:hideMark/>
          </w:tcPr>
          <w:p w14:paraId="05BA9B8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*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Bourguet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CE2C7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1038 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4E59A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Arc</w:t>
            </w:r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00A921B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737EF1A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Augland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et al., 2015</w:t>
            </w:r>
          </w:p>
        </w:tc>
      </w:tr>
      <w:tr w:rsidR="001368F3" w:rsidRPr="001368F3" w14:paraId="58ED0832" w14:textId="77777777" w:rsidTr="001368F3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14:paraId="45D320F9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*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Bouvreuil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4CB4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1006 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6F59B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Slab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failure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/ A-Type</w:t>
            </w:r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0BD8DF21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mantle array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19F4A1B9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Augland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et al., 2017</w:t>
            </w:r>
          </w:p>
        </w:tc>
      </w:tr>
      <w:tr w:rsidR="001368F3" w:rsidRPr="001368F3" w14:paraId="3FD98365" w14:textId="77777777" w:rsidTr="001368F3">
        <w:trPr>
          <w:trHeight w:val="318"/>
        </w:trPr>
        <w:tc>
          <w:tcPr>
            <w:tcW w:w="0" w:type="auto"/>
            <w:shd w:val="clear" w:color="auto" w:fill="auto"/>
            <w:vAlign w:val="center"/>
            <w:hideMark/>
          </w:tcPr>
          <w:p w14:paraId="1860539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*Core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32E3B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1014 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162A0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Slab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failure</w:t>
            </w:r>
            <w:proofErr w:type="spellEnd"/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30F1821F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mantle array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3C19AB9D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Augland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et al., 2017</w:t>
            </w:r>
          </w:p>
        </w:tc>
      </w:tr>
      <w:tr w:rsidR="001368F3" w:rsidRPr="001368F3" w14:paraId="2825E363" w14:textId="77777777" w:rsidTr="001368F3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14:paraId="16929FF9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*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Rheaume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FC49D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985 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F67482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A-type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66E05EEA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MORB+subduction</w:t>
            </w:r>
            <w:proofErr w:type="spellEnd"/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48A61FFC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Côté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et al., 2018</w:t>
            </w:r>
          </w:p>
        </w:tc>
      </w:tr>
      <w:tr w:rsidR="001368F3" w:rsidRPr="001368F3" w14:paraId="10836818" w14:textId="77777777" w:rsidTr="001368F3">
        <w:trPr>
          <w:trHeight w:val="714"/>
        </w:trPr>
        <w:tc>
          <w:tcPr>
            <w:tcW w:w="0" w:type="auto"/>
            <w:shd w:val="clear" w:color="auto" w:fill="auto"/>
            <w:vAlign w:val="center"/>
            <w:hideMark/>
          </w:tcPr>
          <w:p w14:paraId="50910277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*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Rodez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85D3B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995 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D7DA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Slab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failure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/ A-Type</w:t>
            </w:r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3389FB48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MORB+subduction</w:t>
            </w:r>
            <w:proofErr w:type="spellEnd"/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4F79D8EA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Papapavlou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, 2019</w:t>
            </w:r>
          </w:p>
        </w:tc>
      </w:tr>
      <w:tr w:rsidR="001368F3" w:rsidRPr="001368F3" w14:paraId="53EE5E08" w14:textId="77777777" w:rsidTr="001368F3">
        <w:trPr>
          <w:trHeight w:val="306"/>
        </w:trPr>
        <w:tc>
          <w:tcPr>
            <w:tcW w:w="0" w:type="auto"/>
            <w:shd w:val="clear" w:color="auto" w:fill="auto"/>
            <w:vAlign w:val="center"/>
            <w:hideMark/>
          </w:tcPr>
          <w:p w14:paraId="1C3D2774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*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Okaopeo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1F5299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1014 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0A008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Slab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failure</w:t>
            </w:r>
            <w:proofErr w:type="spellEnd"/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67F834D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mantle array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380FDF18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Augland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et al., 2015</w:t>
            </w:r>
          </w:p>
        </w:tc>
      </w:tr>
      <w:tr w:rsidR="001368F3" w:rsidRPr="001368F3" w14:paraId="30C452EA" w14:textId="77777777" w:rsidTr="001368F3">
        <w:trPr>
          <w:trHeight w:val="326"/>
        </w:trPr>
        <w:tc>
          <w:tcPr>
            <w:tcW w:w="0" w:type="auto"/>
            <w:shd w:val="clear" w:color="auto" w:fill="auto"/>
            <w:vAlign w:val="center"/>
            <w:hideMark/>
          </w:tcPr>
          <w:p w14:paraId="7A9A293A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*Sabot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Mangerite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2C8B7D" w14:textId="7EAFF3E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1017 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FDFCC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Slab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failure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/A-Type</w:t>
            </w:r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57698773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mantle array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067E27AA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Gobeil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et al., (2002)</w:t>
            </w:r>
          </w:p>
        </w:tc>
      </w:tr>
      <w:tr w:rsidR="001368F3" w:rsidRPr="001368F3" w14:paraId="03DBA2B8" w14:textId="77777777" w:rsidTr="001368F3">
        <w:trPr>
          <w:trHeight w:val="612"/>
        </w:trPr>
        <w:tc>
          <w:tcPr>
            <w:tcW w:w="0" w:type="auto"/>
            <w:shd w:val="clear" w:color="auto" w:fill="auto"/>
            <w:vAlign w:val="center"/>
            <w:hideMark/>
          </w:tcPr>
          <w:p w14:paraId="76ADB0A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*St-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Hedwidge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EC1C0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1017 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B968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Slab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failure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/A-type</w:t>
            </w:r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5F0A803A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mantle array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30E6085D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Papapavlou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, 2019</w:t>
            </w:r>
          </w:p>
        </w:tc>
      </w:tr>
      <w:tr w:rsidR="001368F3" w:rsidRPr="001368F3" w14:paraId="15DE6C07" w14:textId="77777777" w:rsidTr="001368F3">
        <w:trPr>
          <w:trHeight w:val="546"/>
        </w:trPr>
        <w:tc>
          <w:tcPr>
            <w:tcW w:w="0" w:type="auto"/>
            <w:shd w:val="clear" w:color="auto" w:fill="auto"/>
            <w:vAlign w:val="center"/>
            <w:hideMark/>
          </w:tcPr>
          <w:p w14:paraId="1BFE1289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*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Tremaudan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9D341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1028 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A5B5F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Slab failure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082047F9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mantle array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5975C39E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eastAsia="en-CA"/>
              </w:rPr>
              <w:t>Moukhsil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eastAsia="en-CA"/>
              </w:rPr>
              <w:t xml:space="preserve"> </w:t>
            </w:r>
            <w:r w:rsidRPr="001368F3">
              <w:rPr>
                <w:rFonts w:ascii="Times New Roman" w:eastAsia="Times New Roman" w:hAnsi="Times New Roman" w:cs="Times New Roman"/>
                <w:i/>
                <w:iCs/>
                <w:lang w:eastAsia="en-CA"/>
              </w:rPr>
              <w:t>et al</w:t>
            </w:r>
            <w:r w:rsidRPr="001368F3">
              <w:rPr>
                <w:rFonts w:ascii="Times New Roman" w:eastAsia="Times New Roman" w:hAnsi="Times New Roman" w:cs="Times New Roman"/>
                <w:lang w:eastAsia="en-CA"/>
              </w:rPr>
              <w:t>., 2013a, Davis</w:t>
            </w:r>
            <w:r w:rsidRPr="001368F3">
              <w:rPr>
                <w:rFonts w:ascii="Times New Roman" w:eastAsia="Times New Roman" w:hAnsi="Times New Roman" w:cs="Times New Roman"/>
                <w:i/>
                <w:iCs/>
                <w:lang w:eastAsia="en-CA"/>
              </w:rPr>
              <w:t xml:space="preserve"> et al</w:t>
            </w:r>
            <w:r w:rsidRPr="001368F3">
              <w:rPr>
                <w:rFonts w:ascii="Times New Roman" w:eastAsia="Times New Roman" w:hAnsi="Times New Roman" w:cs="Times New Roman"/>
                <w:lang w:eastAsia="en-CA"/>
              </w:rPr>
              <w:t>., 2015</w:t>
            </w:r>
          </w:p>
        </w:tc>
      </w:tr>
      <w:tr w:rsidR="001368F3" w:rsidRPr="001368F3" w14:paraId="03B6E8A0" w14:textId="77777777" w:rsidTr="001368F3">
        <w:trPr>
          <w:trHeight w:val="336"/>
        </w:trPr>
        <w:tc>
          <w:tcPr>
            <w:tcW w:w="0" w:type="auto"/>
            <w:shd w:val="clear" w:color="auto" w:fill="auto"/>
            <w:vAlign w:val="center"/>
            <w:hideMark/>
          </w:tcPr>
          <w:p w14:paraId="10E3040A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*Manic 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EAFA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1065 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56019" w14:textId="77777777" w:rsidR="001368F3" w:rsidRPr="001368F3" w:rsidRDefault="001368F3" w:rsidP="00136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Arc</w:t>
            </w:r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5484956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  <w:t>Andean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7D641642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Dunning et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Indares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(2010)</w:t>
            </w:r>
          </w:p>
        </w:tc>
      </w:tr>
      <w:tr w:rsidR="001368F3" w:rsidRPr="001368F3" w14:paraId="59FFB8D1" w14:textId="77777777" w:rsidTr="001368F3">
        <w:trPr>
          <w:trHeight w:val="618"/>
        </w:trPr>
        <w:tc>
          <w:tcPr>
            <w:tcW w:w="0" w:type="auto"/>
            <w:shd w:val="clear" w:color="auto" w:fill="auto"/>
            <w:vAlign w:val="center"/>
            <w:hideMark/>
          </w:tcPr>
          <w:p w14:paraId="1B070557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Guenette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48B7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1065 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6F1D3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Arc/Slab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failure</w:t>
            </w:r>
            <w:proofErr w:type="spellEnd"/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27B82244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5E0752C8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van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Breemen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&amp; Corriveau 1995</w:t>
            </w:r>
          </w:p>
        </w:tc>
      </w:tr>
      <w:tr w:rsidR="001368F3" w:rsidRPr="001368F3" w14:paraId="638F3B08" w14:textId="77777777" w:rsidTr="001368F3">
        <w:trPr>
          <w:trHeight w:val="306"/>
        </w:trPr>
        <w:tc>
          <w:tcPr>
            <w:tcW w:w="0" w:type="auto"/>
            <w:shd w:val="clear" w:color="auto" w:fill="auto"/>
            <w:vAlign w:val="center"/>
            <w:hideMark/>
          </w:tcPr>
          <w:p w14:paraId="426214EC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*Travers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98A42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1076 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9EEBB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Arc/ A-Type</w:t>
            </w:r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72D82CDC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6A3DE53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Papapavlou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et al., 2018</w:t>
            </w:r>
          </w:p>
        </w:tc>
      </w:tr>
      <w:tr w:rsidR="001368F3" w:rsidRPr="001368F3" w14:paraId="062BA87D" w14:textId="77777777" w:rsidTr="001368F3">
        <w:trPr>
          <w:trHeight w:val="612"/>
        </w:trPr>
        <w:tc>
          <w:tcPr>
            <w:tcW w:w="0" w:type="auto"/>
            <w:shd w:val="clear" w:color="auto" w:fill="auto"/>
            <w:vAlign w:val="bottom"/>
            <w:hideMark/>
          </w:tcPr>
          <w:p w14:paraId="08D889C3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Kensington-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Skootamatt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9A7DF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1080-1060 Ma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A126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Arc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7E40743F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Andean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09B880A3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eastAsia="en-CA"/>
              </w:rPr>
              <w:t xml:space="preserve">Corriveau et al., 2000; Corriveau et van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eastAsia="en-CA"/>
              </w:rPr>
              <w:t>Breeman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eastAsia="en-CA"/>
              </w:rPr>
              <w:t>, 2000</w:t>
            </w:r>
          </w:p>
        </w:tc>
      </w:tr>
      <w:tr w:rsidR="001368F3" w:rsidRPr="001368F3" w14:paraId="410899BF" w14:textId="77777777" w:rsidTr="001368F3">
        <w:trPr>
          <w:trHeight w:val="360"/>
        </w:trPr>
        <w:tc>
          <w:tcPr>
            <w:tcW w:w="0" w:type="auto"/>
            <w:shd w:val="clear" w:color="auto" w:fill="auto"/>
            <w:vAlign w:val="center"/>
            <w:hideMark/>
          </w:tcPr>
          <w:p w14:paraId="53EB6A8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*Argent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62697B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1103 Ma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53C2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Arc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6F913493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MORB + Subduction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309AE324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Davis et al., 2015</w:t>
            </w:r>
          </w:p>
        </w:tc>
      </w:tr>
      <w:tr w:rsidR="001368F3" w:rsidRPr="001368F3" w14:paraId="58897E8D" w14:textId="77777777" w:rsidTr="001368F3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14:paraId="01FEFAAC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*Travers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35A7F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1076 Ma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1394F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Arc/A-type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384624D1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Andean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75FF2709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Papapavlou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et al., 2018</w:t>
            </w:r>
          </w:p>
        </w:tc>
      </w:tr>
      <w:tr w:rsidR="001368F3" w:rsidRPr="001368F3" w14:paraId="5058FBDC" w14:textId="77777777" w:rsidTr="001368F3">
        <w:trPr>
          <w:trHeight w:val="870"/>
        </w:trPr>
        <w:tc>
          <w:tcPr>
            <w:tcW w:w="0" w:type="auto"/>
            <w:shd w:val="clear" w:color="auto" w:fill="auto"/>
            <w:vAlign w:val="center"/>
            <w:hideMark/>
          </w:tcPr>
          <w:p w14:paraId="2DC8D1D9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Chevreuil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Suite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27378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1160-65 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999F2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Arc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54E3AE5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MORB + Subduction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3DA3CF6A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eastAsia="en-CA"/>
              </w:rPr>
              <w:t xml:space="preserve">Corriveau et al., 2000; Corriveau et van 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eastAsia="en-CA"/>
              </w:rPr>
              <w:t>Breeman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eastAsia="en-CA"/>
              </w:rPr>
              <w:t>, 2000</w:t>
            </w:r>
          </w:p>
        </w:tc>
      </w:tr>
      <w:tr w:rsidR="001368F3" w:rsidRPr="001368F3" w14:paraId="3ED93AE0" w14:textId="77777777" w:rsidTr="001368F3">
        <w:trPr>
          <w:trHeight w:val="380"/>
        </w:trPr>
        <w:tc>
          <w:tcPr>
            <w:tcW w:w="0" w:type="auto"/>
            <w:shd w:val="clear" w:color="auto" w:fill="auto"/>
            <w:vAlign w:val="center"/>
            <w:hideMark/>
          </w:tcPr>
          <w:p w14:paraId="00C30569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*</w:t>
            </w: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Tétépisca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3427E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1050 Ma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0AC233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43C90F72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Andean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13625811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Moukhsil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</w:t>
            </w:r>
            <w:r w:rsidRPr="001368F3">
              <w:rPr>
                <w:rFonts w:ascii="Times New Roman" w:eastAsia="Times New Roman" w:hAnsi="Times New Roman" w:cs="Times New Roman"/>
                <w:i/>
                <w:iCs/>
                <w:lang w:val="en-CA" w:eastAsia="en-CA"/>
              </w:rPr>
              <w:t>et al</w:t>
            </w: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., 2013b</w:t>
            </w:r>
          </w:p>
        </w:tc>
      </w:tr>
      <w:tr w:rsidR="001368F3" w:rsidRPr="001368F3" w14:paraId="76806E31" w14:textId="77777777" w:rsidTr="001368F3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B46DC8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*Louis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4534B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1046 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C429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62731BE7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Andean</w:t>
            </w: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75025B9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Moukhsil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</w:t>
            </w:r>
            <w:r w:rsidRPr="001368F3">
              <w:rPr>
                <w:rFonts w:ascii="Times New Roman" w:eastAsia="Times New Roman" w:hAnsi="Times New Roman" w:cs="Times New Roman"/>
                <w:i/>
                <w:iCs/>
                <w:lang w:val="en-CA" w:eastAsia="en-CA"/>
              </w:rPr>
              <w:t>et al</w:t>
            </w: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., 2009</w:t>
            </w:r>
          </w:p>
        </w:tc>
      </w:tr>
      <w:tr w:rsidR="001368F3" w:rsidRPr="001368F3" w14:paraId="239C7950" w14:textId="77777777" w:rsidTr="001368F3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1052CD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Vein complex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545D5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1008 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4E189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439D007D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MORB+subduction</w:t>
            </w:r>
            <w:proofErr w:type="spellEnd"/>
          </w:p>
        </w:tc>
        <w:tc>
          <w:tcPr>
            <w:tcW w:w="2455" w:type="dxa"/>
            <w:shd w:val="clear" w:color="auto" w:fill="auto"/>
            <w:vAlign w:val="center"/>
            <w:hideMark/>
          </w:tcPr>
          <w:p w14:paraId="79288C54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Maity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, 2019</w:t>
            </w:r>
          </w:p>
        </w:tc>
      </w:tr>
      <w:tr w:rsidR="001368F3" w:rsidRPr="001368F3" w14:paraId="14701A94" w14:textId="77777777" w:rsidTr="001368F3">
        <w:trPr>
          <w:trHeight w:val="756"/>
        </w:trPr>
        <w:tc>
          <w:tcPr>
            <w:tcW w:w="0" w:type="auto"/>
            <w:shd w:val="clear" w:color="auto" w:fill="auto"/>
            <w:vAlign w:val="bottom"/>
            <w:hideMark/>
          </w:tcPr>
          <w:p w14:paraId="44E6C336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*Roc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BBD97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1012 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0534EF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998" w:type="dxa"/>
            <w:shd w:val="clear" w:color="auto" w:fill="auto"/>
            <w:vAlign w:val="bottom"/>
            <w:hideMark/>
          </w:tcPr>
          <w:p w14:paraId="62CC5797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mantle array</w:t>
            </w:r>
          </w:p>
        </w:tc>
        <w:tc>
          <w:tcPr>
            <w:tcW w:w="2455" w:type="dxa"/>
            <w:shd w:val="clear" w:color="auto" w:fill="auto"/>
            <w:vAlign w:val="bottom"/>
            <w:hideMark/>
          </w:tcPr>
          <w:p w14:paraId="5449207C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Moukhsil</w:t>
            </w:r>
            <w:proofErr w:type="spell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et al., 2015</w:t>
            </w:r>
          </w:p>
        </w:tc>
      </w:tr>
      <w:tr w:rsidR="001368F3" w:rsidRPr="001368F3" w14:paraId="73A3368F" w14:textId="77777777" w:rsidTr="001368F3">
        <w:trPr>
          <w:trHeight w:val="306"/>
        </w:trPr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2BB857F7" w14:textId="30618F2D" w:rsidR="001368F3" w:rsidRPr="001368F3" w:rsidRDefault="001368F3" w:rsidP="001368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* </w:t>
            </w:r>
            <w:proofErr w:type="gramStart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>data</w:t>
            </w:r>
            <w:proofErr w:type="gramEnd"/>
            <w:r w:rsidRPr="001368F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from the </w:t>
            </w:r>
            <w:r w:rsidR="00EC412F">
              <w:rPr>
                <w:rFonts w:ascii="Times New Roman" w:eastAsia="Times New Roman" w:hAnsi="Times New Roman" w:cs="Times New Roman"/>
                <w:lang w:val="en-CA" w:eastAsia="en-CA"/>
              </w:rPr>
              <w:t>MERN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135B0C" w14:textId="77777777" w:rsidR="001368F3" w:rsidRPr="001368F3" w:rsidRDefault="001368F3" w:rsidP="001368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14:paraId="3398BDAB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455" w:type="dxa"/>
            <w:shd w:val="clear" w:color="auto" w:fill="auto"/>
            <w:vAlign w:val="bottom"/>
            <w:hideMark/>
          </w:tcPr>
          <w:p w14:paraId="05B10897" w14:textId="77777777" w:rsidR="001368F3" w:rsidRPr="001368F3" w:rsidRDefault="001368F3" w:rsidP="0013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</w:tbl>
    <w:p w14:paraId="4BA95613" w14:textId="77777777" w:rsidR="009E2872" w:rsidRDefault="009E2872" w:rsidP="009E2872">
      <w:pPr>
        <w:rPr>
          <w:lang w:val="en-CA"/>
        </w:rPr>
      </w:pPr>
    </w:p>
    <w:p w14:paraId="281E3939" w14:textId="72FCCA85" w:rsidR="00F8537F" w:rsidRPr="004A21B1" w:rsidRDefault="00F8537F" w:rsidP="009E2872">
      <w:pPr>
        <w:rPr>
          <w:rFonts w:ascii="Times New Roman" w:hAnsi="Times New Roman" w:cs="Times New Roman"/>
          <w:i/>
          <w:iCs/>
          <w:noProof/>
          <w:sz w:val="24"/>
          <w:szCs w:val="24"/>
          <w:lang w:val="en-CA"/>
        </w:rPr>
      </w:pPr>
      <w:r w:rsidRPr="004A21B1">
        <w:rPr>
          <w:rFonts w:ascii="Times New Roman" w:hAnsi="Times New Roman" w:cs="Times New Roman"/>
          <w:i/>
          <w:iCs/>
          <w:sz w:val="24"/>
          <w:szCs w:val="24"/>
          <w:lang w:val="en-CA"/>
        </w:rPr>
        <w:lastRenderedPageBreak/>
        <w:t>Complete reference list</w:t>
      </w:r>
      <w:r w:rsidR="009E2872" w:rsidRPr="004A21B1">
        <w:rPr>
          <w:rFonts w:ascii="Times New Roman" w:hAnsi="Times New Roman" w:cs="Times New Roman"/>
          <w:i/>
          <w:iCs/>
          <w:sz w:val="24"/>
          <w:szCs w:val="24"/>
          <w:lang w:val="en-CA"/>
        </w:rPr>
        <w:t xml:space="preserve"> for compilation of igneous ages (U-Pb and TDM) used to as well as metamorphic ages used construct figures 2 and 3.</w:t>
      </w:r>
    </w:p>
    <w:p w14:paraId="2A86102F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Aleinikoff, J. N., Southworth, S., Merschat, A. J. Implications for late Grenvillian (Rigolet phase) construction of Rodinia using new U-Pb data from the Mars Hill terrane, Tennessee and North Carolina, United States.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Geology</w:t>
      </w:r>
      <w:r w:rsidRPr="00F8537F">
        <w:rPr>
          <w:rFonts w:ascii="Times New Roman" w:hAnsi="Times New Roman" w:cs="Times New Roman"/>
          <w:noProof/>
          <w:lang w:val="en-CA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41(10)</w:t>
      </w:r>
      <w:r w:rsidRPr="00F8537F">
        <w:rPr>
          <w:rFonts w:ascii="Times New Roman" w:hAnsi="Times New Roman" w:cs="Times New Roman"/>
          <w:noProof/>
          <w:lang w:val="en-CA"/>
        </w:rPr>
        <w:t>, 1087-1090 (2013)</w:t>
      </w:r>
    </w:p>
    <w:p w14:paraId="742791B2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Augland, L.E., Moukhsil, A., Solgadi, F. Mantle influence of syn- to late-Grenvillian alkaline magmatism in the Grenville Province: causes and implications.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Canadian Journal of Earth Sciences</w:t>
      </w:r>
      <w:r w:rsidRPr="00F8537F">
        <w:rPr>
          <w:rFonts w:ascii="Times New Roman" w:hAnsi="Times New Roman" w:cs="Times New Roman"/>
          <w:noProof/>
          <w:lang w:val="en-US"/>
        </w:rPr>
        <w:t xml:space="preserve">,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54</w:t>
      </w:r>
      <w:r w:rsidRPr="00F8537F">
        <w:rPr>
          <w:rFonts w:ascii="Times New Roman" w:hAnsi="Times New Roman" w:cs="Times New Roman"/>
          <w:noProof/>
          <w:lang w:val="en-US"/>
        </w:rPr>
        <w:t>: 263-277 (2017)</w:t>
      </w:r>
    </w:p>
    <w:p w14:paraId="2D0D4377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Augland, L.E., Moukhsil, A., Solgadi, F., Indares, A. Pinwarian to Grenvillian magmatic evolution in the central grenville province: New constraints from ID–TIMS U–Pb ages and coupled Lu–Hf S–MC–ICP–MS data.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 xml:space="preserve">Canadian Journal of Earth Sciences.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52</w:t>
      </w:r>
      <w:r w:rsidRPr="00F8537F">
        <w:rPr>
          <w:rFonts w:ascii="Times New Roman" w:hAnsi="Times New Roman" w:cs="Times New Roman"/>
          <w:noProof/>
          <w:lang w:val="en-US"/>
        </w:rPr>
        <w:t>, 701-721 (2015).</w:t>
      </w:r>
    </w:p>
    <w:p w14:paraId="70E1F1FC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Bedard, J. Parental magmas of Grenville Province massif-type anorthosites, and conjectures about why massif anorthosites are restricted to the Proterozoic.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Earth and Environmental Science Transactions of the Royal Society of Edinburgh</w:t>
      </w:r>
      <w:r w:rsidRPr="00F8537F">
        <w:rPr>
          <w:rFonts w:ascii="Times New Roman" w:hAnsi="Times New Roman" w:cs="Times New Roman"/>
          <w:noProof/>
          <w:lang w:val="en-US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100(1-2)</w:t>
      </w:r>
      <w:r w:rsidRPr="00F8537F">
        <w:rPr>
          <w:rFonts w:ascii="Times New Roman" w:hAnsi="Times New Roman" w:cs="Times New Roman"/>
          <w:noProof/>
          <w:lang w:val="en-US"/>
        </w:rPr>
        <w:t>, 77-103 (2009)</w:t>
      </w:r>
    </w:p>
    <w:p w14:paraId="270D54DF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Blein, O., La Flèche, M.R., Corriveau, L. </w:t>
      </w:r>
      <w:r w:rsidRPr="00F8537F">
        <w:rPr>
          <w:rFonts w:ascii="Times New Roman" w:hAnsi="Times New Roman" w:cs="Times New Roman"/>
          <w:noProof/>
          <w:lang w:val="en-US"/>
        </w:rPr>
        <w:t xml:space="preserve">Geochemistry of the granulitic Bondy gneiss complex: a 1.4 Ga arc in the Central Metasedimentary Belt, Grenville Province, Canada.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Precambrian Research</w:t>
      </w:r>
      <w:r w:rsidRPr="00F8537F">
        <w:rPr>
          <w:rFonts w:ascii="Times New Roman" w:hAnsi="Times New Roman" w:cs="Times New Roman"/>
          <w:noProof/>
          <w:lang w:val="en-US"/>
        </w:rPr>
        <w:t xml:space="preserve">,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120</w:t>
      </w:r>
      <w:r w:rsidRPr="00F8537F">
        <w:rPr>
          <w:rFonts w:ascii="Times New Roman" w:hAnsi="Times New Roman" w:cs="Times New Roman"/>
          <w:noProof/>
          <w:lang w:val="en-US"/>
        </w:rPr>
        <w:t>: 193-217. (2003)</w:t>
      </w:r>
    </w:p>
    <w:p w14:paraId="457DC075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Bonnet, A. N., Corriveau, L., La Flèche, M. R. Chemical imprint of highly metamorphosed volcanic-hosted hydrothermal alterations in the La Romaine Supracrustal Belt, eastern Grenville Province, Quebec.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Canadian Journal of Earth Sciences</w:t>
      </w:r>
      <w:r w:rsidRPr="00F8537F">
        <w:rPr>
          <w:rFonts w:ascii="Times New Roman" w:hAnsi="Times New Roman" w:cs="Times New Roman"/>
          <w:noProof/>
          <w:lang w:val="en-CA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42 (10)</w:t>
      </w:r>
      <w:r w:rsidRPr="00F8537F">
        <w:rPr>
          <w:rFonts w:ascii="Times New Roman" w:hAnsi="Times New Roman" w:cs="Times New Roman"/>
          <w:noProof/>
          <w:lang w:val="en-CA"/>
        </w:rPr>
        <w:t>, 1783-1814 (2005)</w:t>
      </w:r>
    </w:p>
    <w:p w14:paraId="607AB43C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Chiarenzelli, J., Lupulescu, M., Thern, E. &amp; Cousens, B. Tectonic implications of the discovery of a Shawinigan ophiolite (Pyrites Complex) in the Adirondack Lowlands.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Geosphere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7</w:t>
      </w:r>
      <w:r w:rsidRPr="00F8537F">
        <w:rPr>
          <w:rFonts w:ascii="Times New Roman" w:hAnsi="Times New Roman" w:cs="Times New Roman"/>
          <w:noProof/>
          <w:lang w:val="en-US"/>
        </w:rPr>
        <w:t>, 333–356 (2011).</w:t>
      </w:r>
    </w:p>
    <w:p w14:paraId="54C37C2B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Corfu, F. &amp; Easton, R. M. Sharbot Lake terrane and its relationships to Frontenac terrane, Central Metasedimentary Belt, Grenville Province: New insights from U-Pb geochronology.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Can. J. Earth Sci.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34</w:t>
      </w:r>
      <w:r w:rsidRPr="00F8537F">
        <w:rPr>
          <w:rFonts w:ascii="Times New Roman" w:hAnsi="Times New Roman" w:cs="Times New Roman"/>
          <w:noProof/>
          <w:lang w:val="en-US"/>
        </w:rPr>
        <w:t>, 1239–1257 (1997).</w:t>
      </w:r>
    </w:p>
    <w:p w14:paraId="6A7F61DF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Corriveau, L. Proterozoic subduction and terrane amalgamation in the southwestern Grenville province, Canada: Evidence from ultrapotassic to shoshonitic plutonism. </w:t>
      </w:r>
      <w:r w:rsidRPr="00F8537F">
        <w:rPr>
          <w:rFonts w:ascii="Times New Roman" w:hAnsi="Times New Roman" w:cs="Times New Roman"/>
          <w:i/>
          <w:iCs/>
          <w:noProof/>
        </w:rPr>
        <w:t>Geology</w:t>
      </w:r>
      <w:r w:rsidRPr="00F8537F">
        <w:rPr>
          <w:rFonts w:ascii="Times New Roman" w:hAnsi="Times New Roman" w:cs="Times New Roman"/>
          <w:noProof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</w:rPr>
        <w:t>18</w:t>
      </w:r>
      <w:r w:rsidRPr="00F8537F">
        <w:rPr>
          <w:rFonts w:ascii="Times New Roman" w:hAnsi="Times New Roman" w:cs="Times New Roman"/>
          <w:noProof/>
        </w:rPr>
        <w:t>, 614-617 (1990).</w:t>
      </w:r>
    </w:p>
    <w:p w14:paraId="33DAA990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F8537F">
        <w:rPr>
          <w:rFonts w:ascii="Times New Roman" w:hAnsi="Times New Roman" w:cs="Times New Roman"/>
          <w:noProof/>
        </w:rPr>
        <w:t>Corriveau, L. Architecture de la ceinture métasédimentaire centrale au Québec, Province de Grenville: Un exemple de l'analyse de terrains de métamorphisme élevé. Ministère de l’Énergie et des Ressources naturelles, Québec; Bulletin Géologique 586 (2013)</w:t>
      </w:r>
    </w:p>
    <w:p w14:paraId="66A7D553" w14:textId="61F1043F" w:rsid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Corriveau, L. &amp; Van Breemen, O. Docking of the Central Metasedimentary Belt to Laurentia in geon 12: Evidence from the 1.17-1.16 Ga Chevreuil intrusive suite and host gneisses, Quebec.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Can. J. Earth Sci.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37</w:t>
      </w:r>
      <w:r w:rsidRPr="00F8537F">
        <w:rPr>
          <w:rFonts w:ascii="Times New Roman" w:hAnsi="Times New Roman" w:cs="Times New Roman"/>
          <w:noProof/>
          <w:lang w:val="en-US"/>
        </w:rPr>
        <w:t>, 253–269 (2000).</w:t>
      </w:r>
    </w:p>
    <w:p w14:paraId="3393C6DC" w14:textId="77777777" w:rsidR="00EC412F" w:rsidRPr="00EC412F" w:rsidRDefault="00EC412F" w:rsidP="00EC412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EC412F">
        <w:rPr>
          <w:rFonts w:ascii="Times New Roman" w:hAnsi="Times New Roman" w:cs="Times New Roman"/>
          <w:noProof/>
          <w:lang w:val="en-CA"/>
        </w:rPr>
        <w:t xml:space="preserve">Côté, G., Moukhsil, A., Constantin, M. &amp; David, J. Geochemical characterization, geochronology, and geodynamic implications of Grenville rare Earths bearing syenites, Haut-Saint-Maurice, QC, Canada. </w:t>
      </w:r>
      <w:r w:rsidRPr="00EC412F">
        <w:rPr>
          <w:rFonts w:ascii="Times New Roman" w:hAnsi="Times New Roman" w:cs="Times New Roman"/>
          <w:noProof/>
        </w:rPr>
        <w:t>Minerals, 8, 336 (2018).</w:t>
      </w:r>
    </w:p>
    <w:p w14:paraId="4740C468" w14:textId="77777777" w:rsidR="00EC412F" w:rsidRPr="00EC412F" w:rsidRDefault="00EC412F" w:rsidP="00EC412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EC412F">
        <w:rPr>
          <w:rFonts w:ascii="Times New Roman" w:hAnsi="Times New Roman" w:cs="Times New Roman"/>
          <w:noProof/>
        </w:rPr>
        <w:t xml:space="preserve">Davis, D. W., Moukhsil, A., Lafrance, I., Hammouche, H., Goutier, J., Pilote, P. &amp; Talla-Takam, F. Datations U-Pb dans les provinces du Supérieur, de Churchill et de Grenville effectuées au JSGL en 2012-2013. </w:t>
      </w:r>
      <w:r w:rsidRPr="00EC412F">
        <w:rPr>
          <w:rFonts w:ascii="Times New Roman" w:hAnsi="Times New Roman" w:cs="Times New Roman"/>
          <w:noProof/>
          <w:lang w:val="en-CA"/>
        </w:rPr>
        <w:t>MERN, RP2014-07 (2015)</w:t>
      </w:r>
    </w:p>
    <w:p w14:paraId="21902054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Culshaw, N., Slagstad, T., Raistrick, M., Dostal, J. Geochemical, geochronological and isotopic constraints on the origin of members of the allochtonous Shawanaga and basal Parry Sound domains, Central Gneiss Belt, Grenville Province, Ontario.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Precambrian Research</w:t>
      </w:r>
      <w:r w:rsidRPr="00F8537F">
        <w:rPr>
          <w:rFonts w:ascii="Times New Roman" w:hAnsi="Times New Roman" w:cs="Times New Roman"/>
          <w:noProof/>
          <w:lang w:val="en-US"/>
        </w:rPr>
        <w:t>, 228: 131-150. (2013)</w:t>
      </w:r>
    </w:p>
    <w:p w14:paraId="3134E93E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Davis, D. W. &amp; Green, J. C. Geochronology of the North American Midcontinent rift in western Lake Superior and implications for its geodynamic evolution.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Can. J. Earth Sci.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34</w:t>
      </w:r>
      <w:r w:rsidRPr="00F8537F">
        <w:rPr>
          <w:rFonts w:ascii="Times New Roman" w:hAnsi="Times New Roman" w:cs="Times New Roman"/>
          <w:noProof/>
          <w:lang w:val="en-US"/>
        </w:rPr>
        <w:t>, 476–488 (1997).</w:t>
      </w:r>
    </w:p>
    <w:p w14:paraId="55E4C83D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Dickin, A. P., McNutt, R. H., Martin, C. &amp; Guo, A. The extent of juvenile crust in the Grenville Province: Nd isotope evidence.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Bull. Geol. Soc. Am.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122</w:t>
      </w:r>
      <w:r w:rsidRPr="00F8537F">
        <w:rPr>
          <w:rFonts w:ascii="Times New Roman" w:hAnsi="Times New Roman" w:cs="Times New Roman"/>
          <w:noProof/>
          <w:lang w:val="en-US"/>
        </w:rPr>
        <w:t>, 870–883 (2010).</w:t>
      </w:r>
    </w:p>
    <w:p w14:paraId="44E2A866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Dickin, A. P. Crustal formation in the Grenville Province: Nd-isotope evidence.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Can. J. Earth Sci.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37</w:t>
      </w:r>
      <w:r w:rsidRPr="00F8537F">
        <w:rPr>
          <w:rFonts w:ascii="Times New Roman" w:hAnsi="Times New Roman" w:cs="Times New Roman"/>
          <w:noProof/>
          <w:lang w:val="en-US"/>
        </w:rPr>
        <w:t>, 165–181 (2000).</w:t>
      </w:r>
    </w:p>
    <w:p w14:paraId="46631B89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lastRenderedPageBreak/>
        <w:t xml:space="preserve">Dickin, A.P. and McNutt, R.H. The Central Metasedimentary Belt (Grenville Province) as a failed back-arc rift zone: Nd isotope evidence.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Earth Planet. Sci. Lett</w:t>
      </w:r>
      <w:r w:rsidRPr="00F8537F">
        <w:rPr>
          <w:rFonts w:ascii="Times New Roman" w:hAnsi="Times New Roman" w:cs="Times New Roman"/>
          <w:noProof/>
          <w:lang w:val="en-US"/>
        </w:rPr>
        <w:t xml:space="preserve">.,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259</w:t>
      </w:r>
      <w:r w:rsidRPr="00F8537F">
        <w:rPr>
          <w:rFonts w:ascii="Times New Roman" w:hAnsi="Times New Roman" w:cs="Times New Roman"/>
          <w:noProof/>
          <w:lang w:val="en-US"/>
        </w:rPr>
        <w:t>, 97–106. (2007)</w:t>
      </w:r>
    </w:p>
    <w:p w14:paraId="63241F60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Dickin, A., Hynes, E., Strong, J., Wisborg, M. Testing a back-arc ‘aulacogen’ model for the Central Metasedimentary Belt of the Grenville Province.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Geol. Mag</w:t>
      </w:r>
      <w:r w:rsidRPr="00F8537F">
        <w:rPr>
          <w:rFonts w:ascii="Times New Roman" w:hAnsi="Times New Roman" w:cs="Times New Roman"/>
          <w:noProof/>
          <w:lang w:val="en-US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153</w:t>
      </w:r>
      <w:r w:rsidRPr="00F8537F">
        <w:rPr>
          <w:rFonts w:ascii="Times New Roman" w:hAnsi="Times New Roman" w:cs="Times New Roman"/>
          <w:noProof/>
          <w:lang w:val="en-US"/>
        </w:rPr>
        <w:t>, 681–695 (2016).</w:t>
      </w:r>
    </w:p>
    <w:p w14:paraId="7BD48016" w14:textId="162C7AC7" w:rsid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lang w:val="en-CA"/>
        </w:rPr>
      </w:pPr>
      <w:proofErr w:type="spellStart"/>
      <w:r w:rsidRPr="00F8537F">
        <w:rPr>
          <w:rFonts w:ascii="Times New Roman" w:hAnsi="Times New Roman" w:cs="Times New Roman"/>
          <w:lang w:val="en-CA"/>
        </w:rPr>
        <w:t>Dickin</w:t>
      </w:r>
      <w:proofErr w:type="spellEnd"/>
      <w:r w:rsidRPr="00F8537F">
        <w:rPr>
          <w:rFonts w:ascii="Times New Roman" w:hAnsi="Times New Roman" w:cs="Times New Roman"/>
          <w:lang w:val="en-CA"/>
        </w:rPr>
        <w:t xml:space="preserve">, A.P., Strong, J.W.D. Nd isotope mapping of the </w:t>
      </w:r>
      <w:proofErr w:type="spellStart"/>
      <w:r w:rsidRPr="00F8537F">
        <w:rPr>
          <w:rFonts w:ascii="Times New Roman" w:hAnsi="Times New Roman" w:cs="Times New Roman"/>
          <w:lang w:val="en-CA"/>
        </w:rPr>
        <w:t>Grenvillian</w:t>
      </w:r>
      <w:proofErr w:type="spellEnd"/>
      <w:r w:rsidRPr="00F8537F">
        <w:rPr>
          <w:rFonts w:ascii="Times New Roman" w:hAnsi="Times New Roman" w:cs="Times New Roman"/>
          <w:lang w:val="en-CA"/>
        </w:rPr>
        <w:t xml:space="preserve"> Allochthon Boundary Thrust in Algonquin Park, Ontario. </w:t>
      </w:r>
      <w:r w:rsidRPr="00F8537F">
        <w:rPr>
          <w:rFonts w:ascii="Times New Roman" w:hAnsi="Times New Roman" w:cs="Times New Roman"/>
          <w:i/>
          <w:iCs/>
          <w:lang w:val="en-CA"/>
        </w:rPr>
        <w:t>Can. J. Earth Sci</w:t>
      </w:r>
      <w:r w:rsidRPr="00F8537F">
        <w:rPr>
          <w:rFonts w:ascii="Times New Roman" w:hAnsi="Times New Roman" w:cs="Times New Roman"/>
          <w:lang w:val="en-CA"/>
        </w:rPr>
        <w:t xml:space="preserve">. </w:t>
      </w:r>
      <w:r w:rsidRPr="00F8537F">
        <w:rPr>
          <w:rFonts w:ascii="Times New Roman" w:hAnsi="Times New Roman" w:cs="Times New Roman"/>
          <w:b/>
          <w:bCs/>
          <w:lang w:val="en-CA"/>
        </w:rPr>
        <w:t>56</w:t>
      </w:r>
      <w:r w:rsidRPr="00F8537F">
        <w:rPr>
          <w:rFonts w:ascii="Times New Roman" w:hAnsi="Times New Roman" w:cs="Times New Roman"/>
          <w:lang w:val="en-CA"/>
        </w:rPr>
        <w:t>, 101–110. (2020)</w:t>
      </w:r>
    </w:p>
    <w:p w14:paraId="14744472" w14:textId="77777777" w:rsidR="00EC412F" w:rsidRPr="00EC412F" w:rsidRDefault="00EC412F" w:rsidP="00EC412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lang w:val="en-CA"/>
        </w:rPr>
      </w:pPr>
      <w:r w:rsidRPr="00EC412F">
        <w:rPr>
          <w:rFonts w:ascii="Times New Roman" w:hAnsi="Times New Roman" w:cs="Times New Roman"/>
          <w:lang w:val="en-CA"/>
        </w:rPr>
        <w:t xml:space="preserve">Dunning, G. &amp; </w:t>
      </w:r>
      <w:proofErr w:type="spellStart"/>
      <w:r w:rsidRPr="00EC412F">
        <w:rPr>
          <w:rFonts w:ascii="Times New Roman" w:hAnsi="Times New Roman" w:cs="Times New Roman"/>
          <w:lang w:val="en-CA"/>
        </w:rPr>
        <w:t>Indares</w:t>
      </w:r>
      <w:proofErr w:type="spellEnd"/>
      <w:r w:rsidRPr="00EC412F">
        <w:rPr>
          <w:rFonts w:ascii="Times New Roman" w:hAnsi="Times New Roman" w:cs="Times New Roman"/>
          <w:lang w:val="en-CA"/>
        </w:rPr>
        <w:t xml:space="preserve">, A. New insights on the 1.7-1.0 Ga crustal evolution of the central Grenville Province from the Manicouagan – </w:t>
      </w:r>
      <w:proofErr w:type="spellStart"/>
      <w:r w:rsidRPr="00EC412F">
        <w:rPr>
          <w:rFonts w:ascii="Times New Roman" w:hAnsi="Times New Roman" w:cs="Times New Roman"/>
          <w:lang w:val="en-CA"/>
        </w:rPr>
        <w:t>Baie</w:t>
      </w:r>
      <w:proofErr w:type="spellEnd"/>
      <w:r w:rsidRPr="00EC412F">
        <w:rPr>
          <w:rFonts w:ascii="Times New Roman" w:hAnsi="Times New Roman" w:cs="Times New Roman"/>
          <w:lang w:val="en-CA"/>
        </w:rPr>
        <w:t>-Comeau transect. Precambrian Research; 180, 204-226 (2010)</w:t>
      </w:r>
    </w:p>
    <w:p w14:paraId="2D70230F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Easton, R. Geology and Mineral Potential of the Late Syenite Suite ( 1090 – 1030 Ma ) and Associated Rocks , Central Metasedimentary Belt Boundary Tectonic Zone , Grenville Province.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Ontario Geological Survey, Open File Report</w:t>
      </w:r>
      <w:r w:rsidRPr="00F8537F">
        <w:rPr>
          <w:rFonts w:ascii="Times New Roman" w:hAnsi="Times New Roman" w:cs="Times New Roman"/>
          <w:noProof/>
          <w:lang w:val="en-CA"/>
        </w:rPr>
        <w:t xml:space="preserve">. 12-1 to 12-12,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6290</w:t>
      </w:r>
      <w:r w:rsidRPr="00F8537F">
        <w:rPr>
          <w:rFonts w:ascii="Times New Roman" w:hAnsi="Times New Roman" w:cs="Times New Roman"/>
          <w:noProof/>
          <w:lang w:val="en-CA"/>
        </w:rPr>
        <w:t xml:space="preserve"> (2012)</w:t>
      </w:r>
    </w:p>
    <w:p w14:paraId="41FDD2FC" w14:textId="4301D777" w:rsid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Easton, R. Project Unit 11-004 . Geology and Mineral Potential of the Brudenell Area , Northeastern Central Metasedimentary Belt , Grenville Province , with an Emphasis on the Syenitic Rocks. 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 xml:space="preserve">Ontario Geological Survey, Open File Report.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1983</w:t>
      </w:r>
      <w:r w:rsidRPr="00F8537F">
        <w:rPr>
          <w:rFonts w:ascii="Times New Roman" w:hAnsi="Times New Roman" w:cs="Times New Roman"/>
          <w:noProof/>
          <w:lang w:val="en-CA"/>
        </w:rPr>
        <w:t>, (2012)</w:t>
      </w:r>
    </w:p>
    <w:p w14:paraId="595B440D" w14:textId="77777777" w:rsidR="00EC412F" w:rsidRPr="00EC412F" w:rsidRDefault="00EC412F" w:rsidP="00EC412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EC412F">
        <w:rPr>
          <w:rFonts w:ascii="Times New Roman" w:hAnsi="Times New Roman" w:cs="Times New Roman"/>
          <w:noProof/>
        </w:rPr>
        <w:t xml:space="preserve">GobeilL, A.,Hebert, C., Clark, T., Beaumier, M. &amp; Perreault, S. Géologie de la région du lac De La Blache (22K/03 et 22K/04). </w:t>
      </w:r>
      <w:r w:rsidRPr="00EC412F">
        <w:rPr>
          <w:rFonts w:ascii="Times New Roman" w:hAnsi="Times New Roman" w:cs="Times New Roman"/>
          <w:noProof/>
          <w:lang w:val="en-CA"/>
        </w:rPr>
        <w:t>MERN, RG 2002-01 (2002).</w:t>
      </w:r>
    </w:p>
    <w:p w14:paraId="68BCB12E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Indares, A. &amp; Martignole, J. Metamorphic constraints on the tectonic evolution of the allochthonous monocyclic belt of the Grenville Province, western Quebec.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Can. J. Earth Sci.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27</w:t>
      </w:r>
      <w:r w:rsidRPr="00F8537F">
        <w:rPr>
          <w:rFonts w:ascii="Times New Roman" w:hAnsi="Times New Roman" w:cs="Times New Roman"/>
          <w:noProof/>
          <w:lang w:val="en-US"/>
        </w:rPr>
        <w:t>, 371–386 (1990).</w:t>
      </w:r>
    </w:p>
    <w:p w14:paraId="29E6313E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Indares, A., Dunning, G., Cox, R., Gale, D. &amp; Connelly, J. High-pressure, high-temperature rocks from the base of thick continental crust: Geology and age constraints from the Manicouagan Imbricate Zone, easter Grenville Province.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Tectonics</w:t>
      </w:r>
      <w:r w:rsidRPr="00F8537F">
        <w:rPr>
          <w:rFonts w:ascii="Times New Roman" w:hAnsi="Times New Roman" w:cs="Times New Roman"/>
          <w:noProof/>
          <w:lang w:val="en-CA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17</w:t>
      </w:r>
      <w:r w:rsidRPr="00F8537F">
        <w:rPr>
          <w:rFonts w:ascii="Times New Roman" w:hAnsi="Times New Roman" w:cs="Times New Roman"/>
          <w:noProof/>
          <w:lang w:val="en-CA"/>
        </w:rPr>
        <w:t>, 426–440 (1998).</w:t>
      </w:r>
    </w:p>
    <w:p w14:paraId="7EFBD0D7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Indares, A. Garnet-kyanite clinopvroxenites and garnet-kyanite restites from the manicouagan imbricate zone: A case of high-P - High-T metamorphism in the Grenville Province.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Canadian Mineralogist</w:t>
      </w:r>
      <w:r w:rsidRPr="00F8537F">
        <w:rPr>
          <w:rFonts w:ascii="Times New Roman" w:hAnsi="Times New Roman" w:cs="Times New Roman"/>
          <w:noProof/>
          <w:lang w:val="en-CA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35</w:t>
      </w:r>
      <w:r w:rsidRPr="00F8537F">
        <w:rPr>
          <w:rFonts w:ascii="Times New Roman" w:hAnsi="Times New Roman" w:cs="Times New Roman"/>
          <w:noProof/>
          <w:lang w:val="en-CA"/>
        </w:rPr>
        <w:t>, 1161-1171 (1997).</w:t>
      </w:r>
    </w:p>
    <w:p w14:paraId="1D87C696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Indares, A. &amp; Dunning, G. Coronitic metagabbro and eclogite from the Grenville Province of western Quebec: Interpretation of U-Pb geochronology and metamorphism.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Canadian Journal of Earth Sciences</w:t>
      </w:r>
      <w:r w:rsidRPr="00F8537F">
        <w:rPr>
          <w:rFonts w:ascii="Times New Roman" w:hAnsi="Times New Roman" w:cs="Times New Roman"/>
          <w:noProof/>
          <w:lang w:val="en-CA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34</w:t>
      </w:r>
      <w:r w:rsidRPr="00F8537F">
        <w:rPr>
          <w:rFonts w:ascii="Times New Roman" w:hAnsi="Times New Roman" w:cs="Times New Roman"/>
          <w:noProof/>
          <w:lang w:val="en-CA"/>
        </w:rPr>
        <w:t>, 891-901 (1997)</w:t>
      </w:r>
    </w:p>
    <w:p w14:paraId="7CDA3358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Indares, A., White, R. W. &amp; Powell, R. Phase equilibria modelling of kyanite-bearing anatectic paragneisses from the central Grenville Province.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J. Metamorph. Geol.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26</w:t>
      </w:r>
      <w:r w:rsidRPr="00F8537F">
        <w:rPr>
          <w:rFonts w:ascii="Times New Roman" w:hAnsi="Times New Roman" w:cs="Times New Roman"/>
          <w:noProof/>
          <w:lang w:val="en-US"/>
        </w:rPr>
        <w:t>, 815–836 (2008).</w:t>
      </w:r>
    </w:p>
    <w:p w14:paraId="59F0A26A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Jamieson, R. A., Beaumont, C., Nguyen, M. H. &amp; Culshaw, N. G. Synconvergent ductile flow in variable-strength continental crust: Numerical models with application to the western Grenville orogen.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Tectonics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26</w:t>
      </w:r>
      <w:r w:rsidRPr="00F8537F">
        <w:rPr>
          <w:rFonts w:ascii="Times New Roman" w:hAnsi="Times New Roman" w:cs="Times New Roman"/>
          <w:noProof/>
          <w:lang w:val="en-US"/>
        </w:rPr>
        <w:t>, 1–23 (2007).</w:t>
      </w:r>
    </w:p>
    <w:p w14:paraId="7F93A8A0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Jannin, S., Gervais, F., Moukhsil, A. &amp; Augland, L. E. Late-Grenvillian channel flow in the central Grenville Province (Manicouagan Reservoir area): New constraints from a structural and geochronological study of the Allochthon Boundary Thrust. </w:t>
      </w:r>
      <w:r w:rsidRPr="00F8537F">
        <w:rPr>
          <w:rFonts w:ascii="Times New Roman" w:hAnsi="Times New Roman" w:cs="Times New Roman"/>
          <w:i/>
          <w:iCs/>
          <w:noProof/>
        </w:rPr>
        <w:t>J. Struct. Geol.</w:t>
      </w:r>
      <w:r w:rsidRPr="00F8537F">
        <w:rPr>
          <w:rFonts w:ascii="Times New Roman" w:hAnsi="Times New Roman" w:cs="Times New Roman"/>
          <w:noProof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</w:rPr>
        <w:t>115</w:t>
      </w:r>
      <w:r w:rsidRPr="00F8537F">
        <w:rPr>
          <w:rFonts w:ascii="Times New Roman" w:hAnsi="Times New Roman" w:cs="Times New Roman"/>
          <w:noProof/>
        </w:rPr>
        <w:t>, 132–151 (2018).</w:t>
      </w:r>
    </w:p>
    <w:p w14:paraId="5EB90672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</w:rPr>
        <w:t xml:space="preserve">Jannin, S., Gervais, F., Moukhsil, A., Augland, L. E. &amp; Crowley, J. L. Déformations tardi-grenvilliennes dans la ceinture parautochtone (province de grenville centrale): Contraintes géochronologiques par couplage de méthodes U-Pb de haute résolution spatiale et de haute précision.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Can. J. Earth Sci.</w:t>
      </w:r>
      <w:r w:rsidRPr="00F8537F">
        <w:rPr>
          <w:rFonts w:ascii="Times New Roman" w:hAnsi="Times New Roman" w:cs="Times New Roman"/>
          <w:noProof/>
          <w:lang w:val="en-CA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55</w:t>
      </w:r>
      <w:r w:rsidRPr="00F8537F">
        <w:rPr>
          <w:rFonts w:ascii="Times New Roman" w:hAnsi="Times New Roman" w:cs="Times New Roman"/>
          <w:noProof/>
          <w:lang w:val="en-CA"/>
        </w:rPr>
        <w:t>, 406–435 (2018).</w:t>
      </w:r>
    </w:p>
    <w:p w14:paraId="26C9F653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Jordan, S., Indares, A., Dunning, G. Partial melting of metapelites in the Gagnon terrane below the high-pressure belt in the Manicouagan area (Grenville Province): Pressure-temperature (P-T) and U-Pb age constraints and implications.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 xml:space="preserve">Can. J. Earth Sci.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43</w:t>
      </w:r>
      <w:r w:rsidRPr="00F8537F">
        <w:rPr>
          <w:rFonts w:ascii="Times New Roman" w:hAnsi="Times New Roman" w:cs="Times New Roman"/>
          <w:noProof/>
          <w:lang w:val="en-CA"/>
        </w:rPr>
        <w:t>, 1309-1329 (2006)</w:t>
      </w:r>
    </w:p>
    <w:p w14:paraId="4D37AF25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Krogh, T. Precise U-Pb ages for Grenvillian and pre-Grenvillian thrusting of Proterozoic and Archean metamorphic assemblages in the Grenville Front tectonic zone, Canada. </w:t>
      </w:r>
      <w:r w:rsidRPr="00F8537F">
        <w:rPr>
          <w:rFonts w:ascii="Times New Roman" w:hAnsi="Times New Roman" w:cs="Times New Roman"/>
          <w:i/>
          <w:iCs/>
          <w:noProof/>
        </w:rPr>
        <w:t>Tectonics</w:t>
      </w:r>
      <w:r w:rsidRPr="00F8537F">
        <w:rPr>
          <w:rFonts w:ascii="Times New Roman" w:hAnsi="Times New Roman" w:cs="Times New Roman"/>
          <w:noProof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</w:rPr>
        <w:t>13</w:t>
      </w:r>
      <w:r w:rsidRPr="00F8537F">
        <w:rPr>
          <w:rFonts w:ascii="Times New Roman" w:hAnsi="Times New Roman" w:cs="Times New Roman"/>
          <w:noProof/>
        </w:rPr>
        <w:t>, 963-982 (1994)</w:t>
      </w:r>
    </w:p>
    <w:p w14:paraId="6C46F129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</w:rPr>
        <w:t xml:space="preserve">Lambert, C., Gervais, F., Moukhsil, A., Crowley, J. L. &amp; Bonnet, A. L. </w:t>
      </w:r>
      <w:r w:rsidRPr="00F8537F">
        <w:rPr>
          <w:rFonts w:ascii="Times New Roman" w:hAnsi="Times New Roman" w:cs="Times New Roman"/>
          <w:i/>
          <w:iCs/>
          <w:noProof/>
        </w:rPr>
        <w:t>Reconstruire l’architecture de l’ouest de la Province de Grenville, Québec : résultats préliminaires de la cartographie, de l’analyse cinématique et de la géochronologie</w:t>
      </w:r>
      <w:r w:rsidRPr="00F8537F">
        <w:rPr>
          <w:rFonts w:ascii="Times New Roman" w:hAnsi="Times New Roman" w:cs="Times New Roman"/>
          <w:noProof/>
        </w:rPr>
        <w:t xml:space="preserve">. </w:t>
      </w:r>
      <w:r w:rsidRPr="00F8537F">
        <w:rPr>
          <w:rFonts w:ascii="Times New Roman" w:hAnsi="Times New Roman" w:cs="Times New Roman"/>
          <w:noProof/>
          <w:lang w:val="en-CA"/>
        </w:rPr>
        <w:t>(2019).</w:t>
      </w:r>
    </w:p>
    <w:p w14:paraId="789EA01C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Lambert, C. W., Gervais, F., Crowley, J. L. &amp; Moukhsil, A. Evidence for extensive melt-present deformation and dismembering of the overlying allochthonous crust during late-grenvillian </w:t>
      </w:r>
      <w:r w:rsidRPr="00F8537F">
        <w:rPr>
          <w:rFonts w:ascii="Times New Roman" w:hAnsi="Times New Roman" w:cs="Times New Roman"/>
          <w:noProof/>
          <w:lang w:val="en-US"/>
        </w:rPr>
        <w:lastRenderedPageBreak/>
        <w:t xml:space="preserve">orogenic flow. in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Geological Society of America Abstracts with Programs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52</w:t>
      </w:r>
      <w:r w:rsidRPr="00F8537F">
        <w:rPr>
          <w:rFonts w:ascii="Times New Roman" w:hAnsi="Times New Roman" w:cs="Times New Roman"/>
          <w:noProof/>
          <w:lang w:val="en-US"/>
        </w:rPr>
        <w:t>, (Geological Society of America, 2020).</w:t>
      </w:r>
    </w:p>
    <w:p w14:paraId="787159DD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Lasalle, S., Dunning, G., Indares, A. In situ LA-ICP-MS dating of monazite from aluminous gneisses: Insights on the tectono-metamorphic history of a granulite-facies domain in the central Grenville Province.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Canadian Journal of Earth Sciences</w:t>
      </w:r>
      <w:r w:rsidRPr="00F8537F">
        <w:rPr>
          <w:rFonts w:ascii="Times New Roman" w:hAnsi="Times New Roman" w:cs="Times New Roman"/>
          <w:noProof/>
          <w:lang w:val="en-US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51</w:t>
      </w:r>
      <w:r w:rsidRPr="00F8537F">
        <w:rPr>
          <w:rFonts w:ascii="Times New Roman" w:hAnsi="Times New Roman" w:cs="Times New Roman"/>
          <w:noProof/>
          <w:lang w:val="en-US"/>
        </w:rPr>
        <w:t>, 558-572 (2014)</w:t>
      </w:r>
    </w:p>
    <w:p w14:paraId="5FDABF0E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Marcantonio, F., Mcnutt, R. H., Dickin, A. P., Heaman, L. M. Isotopic evidence for the crustal evolution of the Frontenac Arch in the Grenville Province of Ontario, Canada.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Chemical Geology</w:t>
      </w:r>
      <w:r w:rsidRPr="00F8537F">
        <w:rPr>
          <w:rFonts w:ascii="Times New Roman" w:hAnsi="Times New Roman" w:cs="Times New Roman"/>
          <w:noProof/>
          <w:lang w:val="en-CA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83</w:t>
      </w:r>
      <w:r w:rsidRPr="00F8537F">
        <w:rPr>
          <w:rFonts w:ascii="Times New Roman" w:hAnsi="Times New Roman" w:cs="Times New Roman"/>
          <w:noProof/>
          <w:lang w:val="en-CA"/>
        </w:rPr>
        <w:t>, 297-314 (1990)</w:t>
      </w:r>
    </w:p>
    <w:p w14:paraId="65E07265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Marsh, J. H. &amp; Culshaw, N. G. Timing and conditions of high-pressure metamorphism in the western Grenville Province: Constraints from accessory mineral composition and phase equilibrium modeling.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Lithos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200</w:t>
      </w:r>
      <w:r w:rsidRPr="00F8537F">
        <w:rPr>
          <w:rFonts w:ascii="Times New Roman" w:hAnsi="Times New Roman" w:cs="Times New Roman"/>
          <w:noProof/>
          <w:lang w:val="en-US"/>
        </w:rPr>
        <w:t>–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201</w:t>
      </w:r>
      <w:r w:rsidRPr="00F8537F">
        <w:rPr>
          <w:rFonts w:ascii="Times New Roman" w:hAnsi="Times New Roman" w:cs="Times New Roman"/>
          <w:noProof/>
          <w:lang w:val="en-US"/>
        </w:rPr>
        <w:t>, 402–417 (2014).</w:t>
      </w:r>
    </w:p>
    <w:p w14:paraId="6E9185A0" w14:textId="402DC180" w:rsid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Maity, B. &amp; Indares, A. The Geon 14 arc-related mafic rocks from the central Grenville Province.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Can. J. Earth Sci.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55</w:t>
      </w:r>
      <w:r w:rsidRPr="00F8537F">
        <w:rPr>
          <w:rFonts w:ascii="Times New Roman" w:hAnsi="Times New Roman" w:cs="Times New Roman"/>
          <w:noProof/>
          <w:lang w:val="en-US"/>
        </w:rPr>
        <w:t>, 545–570 (2018).</w:t>
      </w:r>
    </w:p>
    <w:p w14:paraId="36650F89" w14:textId="50EB50BA" w:rsidR="007F44D4" w:rsidRPr="00F8537F" w:rsidRDefault="007F44D4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7F44D4">
        <w:rPr>
          <w:rFonts w:ascii="Times New Roman" w:hAnsi="Times New Roman" w:cs="Times New Roman"/>
          <w:noProof/>
          <w:lang w:val="en-CA"/>
        </w:rPr>
        <w:t xml:space="preserve">Maity, B. Origin of mafic and potassic to ultrapotassic rocks, Manicouagan area, central Grenville Province: geochemical and geochronological constraints on the evolution of the Mesoproterozoic SE Laurentian margin and the Grenvillian LHO. Diss. Memorial University of Newfoundland, </w:t>
      </w:r>
      <w:r>
        <w:rPr>
          <w:rFonts w:ascii="Times New Roman" w:hAnsi="Times New Roman" w:cs="Times New Roman"/>
          <w:noProof/>
          <w:lang w:val="en-CA"/>
        </w:rPr>
        <w:t>(</w:t>
      </w:r>
      <w:r w:rsidRPr="007F44D4">
        <w:rPr>
          <w:rFonts w:ascii="Times New Roman" w:hAnsi="Times New Roman" w:cs="Times New Roman"/>
          <w:noProof/>
          <w:lang w:val="en-CA"/>
        </w:rPr>
        <w:t>2019</w:t>
      </w:r>
      <w:r>
        <w:rPr>
          <w:rFonts w:ascii="Times New Roman" w:hAnsi="Times New Roman" w:cs="Times New Roman"/>
          <w:noProof/>
          <w:lang w:val="en-CA"/>
        </w:rPr>
        <w:t>)</w:t>
      </w:r>
      <w:r w:rsidRPr="007F44D4">
        <w:rPr>
          <w:rFonts w:ascii="Times New Roman" w:hAnsi="Times New Roman" w:cs="Times New Roman"/>
          <w:noProof/>
          <w:lang w:val="en-CA"/>
        </w:rPr>
        <w:t>.</w:t>
      </w:r>
    </w:p>
    <w:p w14:paraId="5FC02B68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McCarron, T., Gaidies, F., Mcfarlane, C., Eastin, R., Jones, P. Coupling thermodynamic modeling and high-resolution in situ LA-ICP-MS monazite geochronology: evidence for Barrovian metamorphism late in the Grenvillian history of southeastern Ontario.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Mineralogy and Petrology</w:t>
      </w:r>
      <w:r w:rsidRPr="00F8537F">
        <w:rPr>
          <w:rFonts w:ascii="Times New Roman" w:hAnsi="Times New Roman" w:cs="Times New Roman"/>
          <w:noProof/>
          <w:lang w:val="en-CA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108</w:t>
      </w:r>
      <w:r w:rsidRPr="00F8537F">
        <w:rPr>
          <w:rFonts w:ascii="Times New Roman" w:hAnsi="Times New Roman" w:cs="Times New Roman"/>
          <w:noProof/>
          <w:lang w:val="en-CA"/>
        </w:rPr>
        <w:t>, 741-758 (2014).</w:t>
      </w:r>
    </w:p>
    <w:p w14:paraId="6A4E1E5A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McLelland, J. M., Selleck, B. W. &amp; Bickford, M. E. Review of the Proterozoic evolution of the Grenville Province, its Adirondack outlier, and the Mesoproterozoic inliers of the Appalachians.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Mem. Geol. Soc. Am.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206</w:t>
      </w:r>
      <w:r w:rsidRPr="00F8537F">
        <w:rPr>
          <w:rFonts w:ascii="Times New Roman" w:hAnsi="Times New Roman" w:cs="Times New Roman"/>
          <w:noProof/>
          <w:lang w:val="en-US"/>
        </w:rPr>
        <w:t>, 21–49 (2010).</w:t>
      </w:r>
    </w:p>
    <w:p w14:paraId="51EF6046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Mcnutt, R. H. &amp; Dickin, A. P. A comparision of Nd model ages and U-Pb zircon ages of Grenville granitoids: constraints on the evolution of the Laurentian margin from 1.5 to 1.0 Ga.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Terra Nova</w:t>
      </w:r>
      <w:r w:rsidRPr="00F8537F">
        <w:rPr>
          <w:rFonts w:ascii="Times New Roman" w:hAnsi="Times New Roman" w:cs="Times New Roman"/>
          <w:noProof/>
          <w:lang w:val="en-US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24</w:t>
      </w:r>
      <w:r w:rsidRPr="00F8537F">
        <w:rPr>
          <w:rFonts w:ascii="Times New Roman" w:hAnsi="Times New Roman" w:cs="Times New Roman"/>
          <w:noProof/>
          <w:lang w:val="en-US"/>
        </w:rPr>
        <w:t>, 7-15 (2012).</w:t>
      </w:r>
    </w:p>
    <w:p w14:paraId="674D47C0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>Mezger, K., Van Der Plujim, B., Essene, E., Halliday, A. Synorogenic collapse: A perspective from the middle crust, the Proterozoic Grenville orogen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. Science</w:t>
      </w:r>
      <w:r w:rsidRPr="00F8537F">
        <w:rPr>
          <w:rFonts w:ascii="Times New Roman" w:hAnsi="Times New Roman" w:cs="Times New Roman"/>
          <w:noProof/>
          <w:lang w:val="en-CA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CA"/>
        </w:rPr>
        <w:t>254</w:t>
      </w:r>
      <w:r w:rsidRPr="00F8537F">
        <w:rPr>
          <w:rFonts w:ascii="Times New Roman" w:hAnsi="Times New Roman" w:cs="Times New Roman"/>
          <w:noProof/>
          <w:lang w:val="en-CA"/>
        </w:rPr>
        <w:t>, 695-698 (1991)</w:t>
      </w:r>
    </w:p>
    <w:p w14:paraId="4D40E2FF" w14:textId="5EB10CAB" w:rsid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Moretton, K. &amp; Dickin, A.P. Nd isotope mapping of the Dysart gneiss complex: Evidence for a rifted block within the Central Metasedimentary Belt of the Grenville Province. </w:t>
      </w:r>
      <w:r w:rsidRPr="00F8537F">
        <w:rPr>
          <w:rFonts w:ascii="Times New Roman" w:hAnsi="Times New Roman" w:cs="Times New Roman"/>
          <w:i/>
          <w:iCs/>
          <w:noProof/>
        </w:rPr>
        <w:t>Precambrian Research</w:t>
      </w:r>
      <w:r w:rsidRPr="00F8537F">
        <w:rPr>
          <w:rFonts w:ascii="Times New Roman" w:hAnsi="Times New Roman" w:cs="Times New Roman"/>
          <w:noProof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</w:rPr>
        <w:t>228</w:t>
      </w:r>
      <w:r w:rsidRPr="00F8537F">
        <w:rPr>
          <w:rFonts w:ascii="Times New Roman" w:hAnsi="Times New Roman" w:cs="Times New Roman"/>
          <w:noProof/>
        </w:rPr>
        <w:t>, 223-232 (2013).</w:t>
      </w:r>
    </w:p>
    <w:p w14:paraId="35445EE5" w14:textId="77777777" w:rsidR="00EC412F" w:rsidRPr="00EC412F" w:rsidRDefault="00EC412F" w:rsidP="00EC412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EC412F">
        <w:rPr>
          <w:rFonts w:ascii="Times New Roman" w:hAnsi="Times New Roman" w:cs="Times New Roman"/>
          <w:noProof/>
        </w:rPr>
        <w:t>Moukhsil, A., Lacoste, P., Gobeil, A. &amp; David, J. Synthèse géologique de la région de Baie-Comeau (SNRC 22F). MERN; RG 2009 03, 29 p, (2009)</w:t>
      </w:r>
    </w:p>
    <w:p w14:paraId="4D51248E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F8537F">
        <w:rPr>
          <w:rFonts w:ascii="Times New Roman" w:hAnsi="Times New Roman" w:cs="Times New Roman"/>
          <w:noProof/>
        </w:rPr>
        <w:t>Moukhsil, S., Solgadi, F. Géologie, potentiel minéral et cadre géodynamique des roches de la région du Réservoir Daniel-Johnson (Manicouagan), partie centrale de la Province de Grenville. . Ministère de l’Énergie et des Ressources naturelles, Québec; RG, 7-92 (2017)</w:t>
      </w:r>
    </w:p>
    <w:p w14:paraId="3CF44636" w14:textId="3D07A6C1" w:rsid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F8537F">
        <w:rPr>
          <w:rFonts w:ascii="Times New Roman" w:hAnsi="Times New Roman" w:cs="Times New Roman"/>
          <w:noProof/>
        </w:rPr>
        <w:t>Moukhsil, A., Solgadi, F., Belkacim, S., Elbasbas., Augland,L.E. Géologie de la région du lac Okaopéo, Côte-Nord</w:t>
      </w:r>
      <w:bookmarkStart w:id="0" w:name="_Hlk80550703"/>
      <w:r w:rsidRPr="00F8537F">
        <w:rPr>
          <w:rFonts w:ascii="Times New Roman" w:hAnsi="Times New Roman" w:cs="Times New Roman"/>
          <w:noProof/>
        </w:rPr>
        <w:t>. Ministère de l’Énergie et des Ressources naturelles, Québec; RG</w:t>
      </w:r>
      <w:bookmarkEnd w:id="0"/>
      <w:r w:rsidRPr="00F8537F">
        <w:rPr>
          <w:rFonts w:ascii="Times New Roman" w:hAnsi="Times New Roman" w:cs="Times New Roman"/>
          <w:noProof/>
        </w:rPr>
        <w:t xml:space="preserve"> 2014-03, 34 pages (2014)</w:t>
      </w:r>
    </w:p>
    <w:p w14:paraId="148207F7" w14:textId="03A96274" w:rsidR="00EC412F" w:rsidRDefault="00EC412F" w:rsidP="00EC412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EC412F">
        <w:rPr>
          <w:rFonts w:ascii="Times New Roman" w:hAnsi="Times New Roman" w:cs="Times New Roman"/>
          <w:noProof/>
        </w:rPr>
        <w:t>Moukhsil, A. Solgadi, F. Belkacim, S., Augland, L. R. &amp; David, J. Géologie de la région de Parent, Haut-Saint-Maurice (Partie ouest du Grenville). MERN, 62 p (2015).</w:t>
      </w:r>
    </w:p>
    <w:p w14:paraId="1432AD12" w14:textId="1556195A" w:rsidR="00EC412F" w:rsidRDefault="00EC412F" w:rsidP="00EC412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EC412F">
        <w:rPr>
          <w:rFonts w:ascii="Times New Roman" w:hAnsi="Times New Roman" w:cs="Times New Roman"/>
          <w:noProof/>
        </w:rPr>
        <w:t>Moukhsil, A. Solgadi, F. Clark, T. Blouin, S., Indares, A.&amp; Davis, D.W. Géologie du nord-ouest de la région du barrage Daniel-Johnson (Manic 5), Côte-Nord. MERN; RG 2013 01, 44 p (2013b).</w:t>
      </w:r>
    </w:p>
    <w:p w14:paraId="231759A1" w14:textId="424973B6" w:rsidR="00EC412F" w:rsidRDefault="00EC412F" w:rsidP="00EC412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EC412F">
        <w:rPr>
          <w:rFonts w:ascii="Times New Roman" w:hAnsi="Times New Roman" w:cs="Times New Roman"/>
          <w:noProof/>
        </w:rPr>
        <w:t>Moukhsil, A., Solgadi, F., Indares, A. &amp; Belkacim. S. Géologie de la région septentrionale du réservoir aux Outardes 4, Côte-Nord. MERN, RG 2013 0 (2013)</w:t>
      </w:r>
    </w:p>
    <w:p w14:paraId="7D6773E6" w14:textId="501B0ADB" w:rsidR="00EC412F" w:rsidRDefault="00EC412F" w:rsidP="00EC412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EC412F">
        <w:rPr>
          <w:rFonts w:ascii="Times New Roman" w:hAnsi="Times New Roman" w:cs="Times New Roman"/>
          <w:noProof/>
          <w:lang w:val="en-CA"/>
        </w:rPr>
        <w:t xml:space="preserve">Papapavlou, K. U‐Pb geochronology report. </w:t>
      </w:r>
      <w:r w:rsidRPr="00EC412F">
        <w:rPr>
          <w:rFonts w:ascii="Times New Roman" w:hAnsi="Times New Roman" w:cs="Times New Roman"/>
          <w:noProof/>
        </w:rPr>
        <w:t xml:space="preserve">Grenville 2018‐2019. MERN MB 2019-11 (2019). </w:t>
      </w:r>
    </w:p>
    <w:p w14:paraId="149AF4B8" w14:textId="77777777" w:rsidR="00EC412F" w:rsidRPr="00EC412F" w:rsidRDefault="00EC412F" w:rsidP="00EC412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</w:rPr>
      </w:pPr>
      <w:r w:rsidRPr="00EC412F">
        <w:rPr>
          <w:rFonts w:ascii="Times New Roman" w:hAnsi="Times New Roman" w:cs="Times New Roman"/>
          <w:noProof/>
        </w:rPr>
        <w:t>Papapavlou, k., Moukhsil, A., Côté, G. &amp; Poirier, P. U-Pb Geochronology of Zircon by LA-ICPMS in samples from the Grenville Province (La Tuque Area, Quebec), MERN, MB 2018-35 (2018)</w:t>
      </w:r>
    </w:p>
    <w:p w14:paraId="584C9C26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4A21B1">
        <w:rPr>
          <w:rFonts w:ascii="Times New Roman" w:hAnsi="Times New Roman" w:cs="Times New Roman"/>
          <w:noProof/>
        </w:rPr>
        <w:t xml:space="preserve">Peck, W. H. </w:t>
      </w:r>
      <w:r w:rsidRPr="004A21B1">
        <w:rPr>
          <w:rFonts w:ascii="Times New Roman" w:hAnsi="Times New Roman" w:cs="Times New Roman"/>
          <w:i/>
          <w:iCs/>
          <w:noProof/>
        </w:rPr>
        <w:t>et al.</w:t>
      </w:r>
      <w:r w:rsidRPr="004A21B1">
        <w:rPr>
          <w:rFonts w:ascii="Times New Roman" w:hAnsi="Times New Roman" w:cs="Times New Roman"/>
          <w:noProof/>
        </w:rPr>
        <w:t xml:space="preserve"> </w:t>
      </w:r>
      <w:r w:rsidRPr="00F8537F">
        <w:rPr>
          <w:rFonts w:ascii="Times New Roman" w:hAnsi="Times New Roman" w:cs="Times New Roman"/>
          <w:noProof/>
          <w:lang w:val="en-US"/>
        </w:rPr>
        <w:t xml:space="preserve">Orogenic to postorogenic (1.20-1.15 Ga) magmatism in the Adirondack Lowlands and Frontenac terrane, southern Grenville Province, USA and Canada.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Geosphere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9</w:t>
      </w:r>
      <w:r w:rsidRPr="00F8537F">
        <w:rPr>
          <w:rFonts w:ascii="Times New Roman" w:hAnsi="Times New Roman" w:cs="Times New Roman"/>
          <w:noProof/>
          <w:lang w:val="en-US"/>
        </w:rPr>
        <w:t xml:space="preserve">, 1637–1663 </w:t>
      </w:r>
      <w:r w:rsidRPr="00F8537F">
        <w:rPr>
          <w:rFonts w:ascii="Times New Roman" w:hAnsi="Times New Roman" w:cs="Times New Roman"/>
          <w:noProof/>
          <w:lang w:val="en-US"/>
        </w:rPr>
        <w:lastRenderedPageBreak/>
        <w:t>(2013).</w:t>
      </w:r>
    </w:p>
    <w:p w14:paraId="7D25F676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Rivers, T. Lithotectonic elements of the Grenville Province: Review and tectonic implications.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Precambrian Res.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86</w:t>
      </w:r>
      <w:r w:rsidRPr="00F8537F">
        <w:rPr>
          <w:rFonts w:ascii="Times New Roman" w:hAnsi="Times New Roman" w:cs="Times New Roman"/>
          <w:noProof/>
          <w:lang w:val="en-US"/>
        </w:rPr>
        <w:t>, 117–154 (1997).</w:t>
      </w:r>
    </w:p>
    <w:p w14:paraId="346D0CB2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Rivers, T. Assembly and preservation of lower, mid, and upper orogenic crust in the Grenville Province-Implications for the evolution of large hot long-duration orogens.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Precambrian Res.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167</w:t>
      </w:r>
      <w:r w:rsidRPr="00F8537F">
        <w:rPr>
          <w:rFonts w:ascii="Times New Roman" w:hAnsi="Times New Roman" w:cs="Times New Roman"/>
          <w:noProof/>
          <w:lang w:val="en-US"/>
        </w:rPr>
        <w:t>, 237–259 (2008).</w:t>
      </w:r>
    </w:p>
    <w:p w14:paraId="568CDE02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Rivers, T. The Grenville Province as a large hot long-duration collisional orogen – insights from the spatial and thermal evolution of its orogenic fronts.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Geol. Soc. London, Spec. Publ.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327</w:t>
      </w:r>
      <w:r w:rsidRPr="00F8537F">
        <w:rPr>
          <w:rFonts w:ascii="Times New Roman" w:hAnsi="Times New Roman" w:cs="Times New Roman"/>
          <w:noProof/>
          <w:lang w:val="en-US"/>
        </w:rPr>
        <w:t>, 405–444 (2009).</w:t>
      </w:r>
    </w:p>
    <w:p w14:paraId="7869CFB7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Rivers, T. Upper-crustal orogenic lid and mid-crustal core complexes: Signature of a collapsed orogenic plateau in the hinterland of the Grenville Province.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Can. J. Earth Sci.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49</w:t>
      </w:r>
      <w:r w:rsidRPr="00F8537F">
        <w:rPr>
          <w:rFonts w:ascii="Times New Roman" w:hAnsi="Times New Roman" w:cs="Times New Roman"/>
          <w:noProof/>
          <w:lang w:val="en-US"/>
        </w:rPr>
        <w:t>, 1–42 (2012).</w:t>
      </w:r>
    </w:p>
    <w:p w14:paraId="0E52A408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Rivers, T.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et al.</w:t>
      </w:r>
      <w:r w:rsidRPr="00F8537F">
        <w:rPr>
          <w:rFonts w:ascii="Times New Roman" w:hAnsi="Times New Roman" w:cs="Times New Roman"/>
          <w:noProof/>
          <w:lang w:val="en-US"/>
        </w:rPr>
        <w:t xml:space="preserve"> The Grenville Orogen — A post-LITHOPROBE perspective. in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Tectonic Styles in Canada: The LITHOPROBE Perspective.</w:t>
      </w:r>
      <w:r w:rsidRPr="00F8537F">
        <w:rPr>
          <w:rFonts w:ascii="Times New Roman" w:hAnsi="Times New Roman" w:cs="Times New Roman"/>
          <w:noProof/>
          <w:lang w:val="en-US"/>
        </w:rPr>
        <w:t xml:space="preserve"> (eds. Percival, J. A., Cook, F. A. &amp; Clowes, R. .) 97–236 (2012).</w:t>
      </w:r>
    </w:p>
    <w:p w14:paraId="1F1FFDCF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Sappin, A.-A., Constantin, M. &amp; Clark, T. Petrology of mafic and ultramafic intrusions from the Portneuf–Mauricie Domain, Grenville Province, Canada: Implications for plutonic complexes in a Proterozoic island arc.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Lithos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154</w:t>
      </w:r>
      <w:r w:rsidRPr="00F8537F">
        <w:rPr>
          <w:rFonts w:ascii="Times New Roman" w:hAnsi="Times New Roman" w:cs="Times New Roman"/>
          <w:noProof/>
          <w:lang w:val="en-US"/>
        </w:rPr>
        <w:t>, 277–295 (2012).</w:t>
      </w:r>
    </w:p>
    <w:p w14:paraId="0A346E80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Slagstad, T., Culshaw, N.G., Jamieson, R.A., Ketchum, J.W.F. Early Mesoproterozoic tectonic history of the southwestern Grenville Province, Ontario: Constraints from geochemistry and geochronology of high-grade gneisses.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Geological Society of America Memoir</w:t>
      </w:r>
      <w:r w:rsidRPr="00F8537F">
        <w:rPr>
          <w:rFonts w:ascii="Times New Roman" w:hAnsi="Times New Roman" w:cs="Times New Roman"/>
          <w:noProof/>
          <w:lang w:val="en-US"/>
        </w:rPr>
        <w:t xml:space="preserve">,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197</w:t>
      </w:r>
      <w:r w:rsidRPr="00F8537F">
        <w:rPr>
          <w:rFonts w:ascii="Times New Roman" w:hAnsi="Times New Roman" w:cs="Times New Roman"/>
          <w:noProof/>
          <w:lang w:val="en-US"/>
        </w:rPr>
        <w:t>: 209-241. (2004)</w:t>
      </w:r>
    </w:p>
    <w:p w14:paraId="7C5F3A0C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Smith, T. E. &amp; Harris, M. J. The Queensborough mafic-ultramafic complex: A fragment of a Meso-Proterozoic ophiolite? Grenville Province, Canada.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Tectonophysics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265</w:t>
      </w:r>
      <w:r w:rsidRPr="00F8537F">
        <w:rPr>
          <w:rFonts w:ascii="Times New Roman" w:hAnsi="Times New Roman" w:cs="Times New Roman"/>
          <w:noProof/>
          <w:lang w:val="en-US"/>
        </w:rPr>
        <w:t>, 53–82 (1996).</w:t>
      </w:r>
    </w:p>
    <w:p w14:paraId="6C42E42E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Soucy La Roche, R., Gervais, F., Tremblay, A., Crowley, J. L. &amp; Ruffet, G. Tectono-metamorphic history of the eastern Taureau shear zone, Mauricie area, Québec: Implications for the exhumation of the mid-crust in the Grenville Province.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Precambrian Res.</w:t>
      </w:r>
      <w:r w:rsidRPr="00F8537F">
        <w:rPr>
          <w:rFonts w:ascii="Times New Roman" w:hAnsi="Times New Roman" w:cs="Times New Roman"/>
          <w:noProof/>
          <w:lang w:val="en-US"/>
        </w:rPr>
        <w:t xml:space="preserve">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257</w:t>
      </w:r>
      <w:r w:rsidRPr="00F8537F">
        <w:rPr>
          <w:rFonts w:ascii="Times New Roman" w:hAnsi="Times New Roman" w:cs="Times New Roman"/>
          <w:noProof/>
          <w:lang w:val="en-US"/>
        </w:rPr>
        <w:t>, 22–46 (2015).</w:t>
      </w:r>
    </w:p>
    <w:p w14:paraId="745DA9D2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 xml:space="preserve">Valverde Cardenas, C. Geochemical constraints on the origin of mafic and ultrapotassic dykes from the southern Manicouagan area, Grenville Province. 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Masters Thesis</w:t>
      </w:r>
      <w:r w:rsidRPr="00F8537F">
        <w:rPr>
          <w:rFonts w:ascii="Times New Roman" w:hAnsi="Times New Roman" w:cs="Times New Roman"/>
          <w:noProof/>
          <w:lang w:val="en-CA"/>
        </w:rPr>
        <w:t>. Memorial University of Newfoundland. (2009)</w:t>
      </w:r>
    </w:p>
    <w:p w14:paraId="4848E13D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CA"/>
        </w:rPr>
        <w:t>Valverde Cardenas, C., Indares, A., Jenner, G. Mafic and ultrapotassic rocks from the Canyon domain (central Grenville Province): geochemistry and tectonic implications</w:t>
      </w:r>
      <w:r w:rsidRPr="00F8537F">
        <w:rPr>
          <w:rFonts w:ascii="Times New Roman" w:hAnsi="Times New Roman" w:cs="Times New Roman"/>
          <w:i/>
          <w:iCs/>
          <w:noProof/>
          <w:lang w:val="en-CA"/>
        </w:rPr>
        <w:t>. Canadian Journal of Earth Sciences</w:t>
      </w:r>
      <w:r w:rsidRPr="00F8537F">
        <w:rPr>
          <w:rFonts w:ascii="Times New Roman" w:hAnsi="Times New Roman" w:cs="Times New Roman"/>
          <w:noProof/>
          <w:lang w:val="en-CA"/>
        </w:rPr>
        <w:t>, 49: 412-433. (2012)</w:t>
      </w:r>
    </w:p>
    <w:p w14:paraId="3BD0D42F" w14:textId="77777777" w:rsidR="00F8537F" w:rsidRPr="00F8537F" w:rsidRDefault="00F8537F" w:rsidP="00F8537F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lang w:val="en-CA"/>
        </w:rPr>
      </w:pPr>
      <w:r w:rsidRPr="00F8537F">
        <w:rPr>
          <w:rFonts w:ascii="Times New Roman" w:hAnsi="Times New Roman" w:cs="Times New Roman"/>
          <w:noProof/>
          <w:lang w:val="en-US"/>
        </w:rPr>
        <w:t xml:space="preserve">Zelek, M. &amp; Dickin, A. P. Nd Isotope Mapping of Crustal Terranes in the Parent-Clova Area, Quebec: Implications for the Evolution of the Laurentian Margin in the Central Grenville Province. </w:t>
      </w:r>
      <w:r w:rsidRPr="00F8537F">
        <w:rPr>
          <w:rFonts w:ascii="Times New Roman" w:hAnsi="Times New Roman" w:cs="Times New Roman"/>
          <w:i/>
          <w:iCs/>
          <w:noProof/>
          <w:lang w:val="en-US"/>
        </w:rPr>
        <w:t>Geoscience</w:t>
      </w:r>
      <w:r w:rsidRPr="00F8537F">
        <w:rPr>
          <w:rFonts w:ascii="Times New Roman" w:hAnsi="Times New Roman" w:cs="Times New Roman"/>
          <w:noProof/>
          <w:lang w:val="en-US"/>
        </w:rPr>
        <w:t xml:space="preserve">. </w:t>
      </w:r>
      <w:r w:rsidRPr="00F8537F">
        <w:rPr>
          <w:rFonts w:ascii="Times New Roman" w:hAnsi="Times New Roman" w:cs="Times New Roman"/>
          <w:b/>
          <w:bCs/>
          <w:noProof/>
          <w:lang w:val="en-US"/>
        </w:rPr>
        <w:t>v3 n3</w:t>
      </w:r>
      <w:r w:rsidRPr="00F8537F">
        <w:rPr>
          <w:rFonts w:ascii="Times New Roman" w:hAnsi="Times New Roman" w:cs="Times New Roman"/>
          <w:noProof/>
          <w:lang w:val="en-US"/>
        </w:rPr>
        <w:t>, 448-465 (2013)</w:t>
      </w:r>
    </w:p>
    <w:p w14:paraId="6533B852" w14:textId="77777777" w:rsidR="002A6E96" w:rsidRPr="002A6E96" w:rsidRDefault="002A6E96" w:rsidP="001F22B2"/>
    <w:sectPr w:rsidR="002A6E96" w:rsidRPr="002A6E9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B2"/>
    <w:rsid w:val="001368F3"/>
    <w:rsid w:val="001F22B2"/>
    <w:rsid w:val="002A6E96"/>
    <w:rsid w:val="002C040E"/>
    <w:rsid w:val="004A21B1"/>
    <w:rsid w:val="004E6D3A"/>
    <w:rsid w:val="006009CE"/>
    <w:rsid w:val="00685AF8"/>
    <w:rsid w:val="007F44D4"/>
    <w:rsid w:val="0087757D"/>
    <w:rsid w:val="008F1F4F"/>
    <w:rsid w:val="009E2872"/>
    <w:rsid w:val="00A45D94"/>
    <w:rsid w:val="00B137FD"/>
    <w:rsid w:val="00C00B73"/>
    <w:rsid w:val="00D65BA1"/>
    <w:rsid w:val="00D84240"/>
    <w:rsid w:val="00DB5041"/>
    <w:rsid w:val="00E9348F"/>
    <w:rsid w:val="00EC412F"/>
    <w:rsid w:val="00F46BD2"/>
    <w:rsid w:val="00F8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C9F16"/>
  <w15:docId w15:val="{397E4BE1-3050-4CE7-849B-575B8224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4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2419</Words>
  <Characters>13792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Beaudry</dc:creator>
  <cp:keywords/>
  <dc:description/>
  <cp:lastModifiedBy>Felix</cp:lastModifiedBy>
  <cp:revision>5</cp:revision>
  <dcterms:created xsi:type="dcterms:W3CDTF">2021-08-24T22:08:00Z</dcterms:created>
  <dcterms:modified xsi:type="dcterms:W3CDTF">2021-08-25T21:59:00Z</dcterms:modified>
</cp:coreProperties>
</file>