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62D2B2" w14:textId="77777777" w:rsidR="004B597C" w:rsidRDefault="004B597C" w:rsidP="004B597C"/>
    <w:tbl>
      <w:tblPr>
        <w:tblW w:w="1453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8"/>
        <w:gridCol w:w="751"/>
        <w:gridCol w:w="1540"/>
        <w:gridCol w:w="2086"/>
        <w:gridCol w:w="1650"/>
        <w:gridCol w:w="1215"/>
        <w:gridCol w:w="1290"/>
        <w:gridCol w:w="1613"/>
        <w:gridCol w:w="1028"/>
        <w:gridCol w:w="740"/>
        <w:gridCol w:w="1614"/>
      </w:tblGrid>
      <w:tr w:rsidR="004B597C" w:rsidRPr="005C36BB" w14:paraId="37A14D9B" w14:textId="77777777" w:rsidTr="004B597C">
        <w:trPr>
          <w:trHeight w:val="525"/>
        </w:trPr>
        <w:tc>
          <w:tcPr>
            <w:tcW w:w="14580" w:type="dxa"/>
            <w:gridSpan w:val="11"/>
            <w:tcBorders>
              <w:bottom w:val="single" w:sz="12" w:space="0" w:color="000000"/>
            </w:tcBorders>
            <w:vAlign w:val="center"/>
            <w:hideMark/>
          </w:tcPr>
          <w:p w14:paraId="4087DFCB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Table </w:t>
            </w:r>
            <w:proofErr w:type="spellStart"/>
            <w:r w:rsidRPr="005C36BB"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  <w:szCs w:val="22"/>
              </w:rPr>
              <w:t>S1</w:t>
            </w:r>
            <w:proofErr w:type="spellEnd"/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. Eigen values and variance contribution ratio of measured indicators and characteristic value of principal components</w:t>
            </w:r>
          </w:p>
        </w:tc>
      </w:tr>
      <w:tr w:rsidR="004B597C" w:rsidRPr="005C36BB" w14:paraId="19E9493F" w14:textId="77777777" w:rsidTr="004B597C">
        <w:trPr>
          <w:trHeight w:val="495"/>
        </w:trPr>
        <w:tc>
          <w:tcPr>
            <w:tcW w:w="810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vAlign w:val="center"/>
            <w:hideMark/>
          </w:tcPr>
          <w:p w14:paraId="422B0B80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Principal component</w:t>
            </w:r>
          </w:p>
        </w:tc>
        <w:tc>
          <w:tcPr>
            <w:tcW w:w="810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vAlign w:val="center"/>
            <w:hideMark/>
          </w:tcPr>
          <w:p w14:paraId="0864FF53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Eigen value</w:t>
            </w:r>
          </w:p>
        </w:tc>
        <w:tc>
          <w:tcPr>
            <w:tcW w:w="1665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vAlign w:val="center"/>
            <w:hideMark/>
          </w:tcPr>
          <w:p w14:paraId="25A3D41E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Variance contribution ratio (%)</w:t>
            </w:r>
          </w:p>
        </w:tc>
        <w:tc>
          <w:tcPr>
            <w:tcW w:w="2340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vAlign w:val="center"/>
            <w:hideMark/>
          </w:tcPr>
          <w:p w14:paraId="190D48E2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Accumulated variance contribution ratio (%)</w:t>
            </w:r>
          </w:p>
        </w:tc>
        <w:tc>
          <w:tcPr>
            <w:tcW w:w="10035" w:type="dxa"/>
            <w:gridSpan w:val="7"/>
            <w:tcBorders>
              <w:top w:val="single" w:sz="12" w:space="0" w:color="000000"/>
              <w:bottom w:val="single" w:sz="4" w:space="0" w:color="000000"/>
            </w:tcBorders>
            <w:vAlign w:val="center"/>
            <w:hideMark/>
          </w:tcPr>
          <w:p w14:paraId="2DB1D29B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Eigen vector of measured indicators</w:t>
            </w:r>
          </w:p>
        </w:tc>
      </w:tr>
      <w:tr w:rsidR="004B597C" w:rsidRPr="005C36BB" w14:paraId="2634B460" w14:textId="77777777" w:rsidTr="004B597C">
        <w:trPr>
          <w:trHeight w:val="630"/>
        </w:trPr>
        <w:tc>
          <w:tcPr>
            <w:tcW w:w="0" w:type="auto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  <w:hideMark/>
          </w:tcPr>
          <w:p w14:paraId="25ABAD8F" w14:textId="77777777" w:rsidR="004B597C" w:rsidRPr="005C36BB" w:rsidRDefault="004B597C" w:rsidP="004B597C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  <w:hideMark/>
          </w:tcPr>
          <w:p w14:paraId="462E1F37" w14:textId="77777777" w:rsidR="004B597C" w:rsidRPr="005C36BB" w:rsidRDefault="004B597C" w:rsidP="004B597C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  <w:hideMark/>
          </w:tcPr>
          <w:p w14:paraId="727059C5" w14:textId="77777777" w:rsidR="004B597C" w:rsidRPr="005C36BB" w:rsidRDefault="004B597C" w:rsidP="004B597C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  <w:hideMark/>
          </w:tcPr>
          <w:p w14:paraId="5B30BDC5" w14:textId="77777777" w:rsidR="004B597C" w:rsidRPr="005C36BB" w:rsidRDefault="004B597C" w:rsidP="004B597C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90" w:type="dxa"/>
            <w:tcBorders>
              <w:bottom w:val="single" w:sz="12" w:space="0" w:color="000000"/>
            </w:tcBorders>
            <w:vAlign w:val="center"/>
            <w:hideMark/>
          </w:tcPr>
          <w:p w14:paraId="77ED1B49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Milk yield variation</w:t>
            </w:r>
          </w:p>
        </w:tc>
        <w:tc>
          <w:tcPr>
            <w:tcW w:w="1260" w:type="dxa"/>
            <w:tcBorders>
              <w:bottom w:val="single" w:sz="12" w:space="0" w:color="000000"/>
            </w:tcBorders>
            <w:vAlign w:val="center"/>
            <w:hideMark/>
          </w:tcPr>
          <w:p w14:paraId="5E3CAEDD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Respiratory rate</w:t>
            </w:r>
          </w:p>
        </w:tc>
        <w:tc>
          <w:tcPr>
            <w:tcW w:w="1350" w:type="dxa"/>
            <w:tcBorders>
              <w:bottom w:val="single" w:sz="12" w:space="0" w:color="000000"/>
            </w:tcBorders>
            <w:vAlign w:val="center"/>
            <w:hideMark/>
          </w:tcPr>
          <w:p w14:paraId="590D2B20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Rectal temperature </w:t>
            </w:r>
          </w:p>
        </w:tc>
        <w:tc>
          <w:tcPr>
            <w:tcW w:w="1755" w:type="dxa"/>
            <w:tcBorders>
              <w:bottom w:val="single" w:sz="12" w:space="0" w:color="000000"/>
            </w:tcBorders>
            <w:vAlign w:val="center"/>
            <w:hideMark/>
          </w:tcPr>
          <w:p w14:paraId="693C5878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Potassium content in erythrocytes</w:t>
            </w:r>
          </w:p>
        </w:tc>
        <w:tc>
          <w:tcPr>
            <w:tcW w:w="1125" w:type="dxa"/>
            <w:tcBorders>
              <w:bottom w:val="single" w:sz="12" w:space="0" w:color="000000"/>
            </w:tcBorders>
            <w:vAlign w:val="center"/>
            <w:hideMark/>
          </w:tcPr>
          <w:p w14:paraId="4B1AD85F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Plasma cortisol</w:t>
            </w:r>
          </w:p>
        </w:tc>
        <w:tc>
          <w:tcPr>
            <w:tcW w:w="765" w:type="dxa"/>
            <w:tcBorders>
              <w:bottom w:val="single" w:sz="12" w:space="0" w:color="000000"/>
            </w:tcBorders>
            <w:vAlign w:val="center"/>
            <w:hideMark/>
          </w:tcPr>
          <w:p w14:paraId="5FEB9A1D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5C36BB">
              <w:rPr>
                <w:rFonts w:ascii="Times New Roman" w:eastAsia="DengXian" w:hAnsi="Times New Roman" w:cs="Times New Roman"/>
                <w:i/>
                <w:iCs/>
                <w:color w:val="000000"/>
                <w:sz w:val="22"/>
                <w:szCs w:val="22"/>
              </w:rPr>
              <w:t>HSP</w:t>
            </w: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70</w:t>
            </w:r>
            <w:proofErr w:type="spellEnd"/>
          </w:p>
        </w:tc>
        <w:tc>
          <w:tcPr>
            <w:tcW w:w="765" w:type="dxa"/>
            <w:tcBorders>
              <w:top w:val="single" w:sz="4" w:space="0" w:color="000000"/>
              <w:bottom w:val="single" w:sz="12" w:space="0" w:color="000000"/>
            </w:tcBorders>
            <w:vAlign w:val="center"/>
            <w:hideMark/>
          </w:tcPr>
          <w:p w14:paraId="6C843010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5C36BB">
              <w:rPr>
                <w:rFonts w:ascii="Times New Roman" w:eastAsia="DengXian" w:hAnsi="Times New Roman" w:cs="Times New Roman"/>
                <w:i/>
                <w:iCs/>
                <w:color w:val="000000"/>
                <w:sz w:val="22"/>
                <w:szCs w:val="22"/>
              </w:rPr>
              <w:t>HSP</w:t>
            </w: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90</w:t>
            </w:r>
            <w:proofErr w:type="spellEnd"/>
          </w:p>
        </w:tc>
      </w:tr>
      <w:tr w:rsidR="004B597C" w:rsidRPr="005C36BB" w14:paraId="4943AE6E" w14:textId="77777777" w:rsidTr="004B597C">
        <w:trPr>
          <w:trHeight w:val="210"/>
        </w:trPr>
        <w:tc>
          <w:tcPr>
            <w:tcW w:w="810" w:type="dxa"/>
            <w:vAlign w:val="center"/>
            <w:hideMark/>
          </w:tcPr>
          <w:p w14:paraId="4EF88357" w14:textId="77777777" w:rsidR="004B597C" w:rsidRPr="005C36BB" w:rsidRDefault="004B597C" w:rsidP="004B597C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PC1</w:t>
            </w:r>
            <w:proofErr w:type="spellEnd"/>
          </w:p>
        </w:tc>
        <w:tc>
          <w:tcPr>
            <w:tcW w:w="810" w:type="dxa"/>
            <w:vAlign w:val="center"/>
            <w:hideMark/>
          </w:tcPr>
          <w:p w14:paraId="2ED390D9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1.45 </w:t>
            </w:r>
          </w:p>
        </w:tc>
        <w:tc>
          <w:tcPr>
            <w:tcW w:w="1665" w:type="dxa"/>
            <w:vAlign w:val="center"/>
            <w:hideMark/>
          </w:tcPr>
          <w:p w14:paraId="0568B26C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20.78 </w:t>
            </w:r>
          </w:p>
        </w:tc>
        <w:tc>
          <w:tcPr>
            <w:tcW w:w="2340" w:type="dxa"/>
            <w:vAlign w:val="center"/>
            <w:hideMark/>
          </w:tcPr>
          <w:p w14:paraId="1C9187B1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20.78 </w:t>
            </w:r>
          </w:p>
        </w:tc>
        <w:tc>
          <w:tcPr>
            <w:tcW w:w="1890" w:type="dxa"/>
            <w:vAlign w:val="center"/>
            <w:hideMark/>
          </w:tcPr>
          <w:p w14:paraId="160F5C75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-0.08 </w:t>
            </w:r>
          </w:p>
        </w:tc>
        <w:tc>
          <w:tcPr>
            <w:tcW w:w="1260" w:type="dxa"/>
            <w:vAlign w:val="center"/>
            <w:hideMark/>
          </w:tcPr>
          <w:p w14:paraId="665AAF19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-0.46 </w:t>
            </w:r>
          </w:p>
        </w:tc>
        <w:tc>
          <w:tcPr>
            <w:tcW w:w="1350" w:type="dxa"/>
            <w:vAlign w:val="center"/>
            <w:hideMark/>
          </w:tcPr>
          <w:p w14:paraId="3FFC2D92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0.42 </w:t>
            </w:r>
          </w:p>
        </w:tc>
        <w:tc>
          <w:tcPr>
            <w:tcW w:w="1755" w:type="dxa"/>
            <w:vAlign w:val="center"/>
            <w:hideMark/>
          </w:tcPr>
          <w:p w14:paraId="486D0B90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0.58 </w:t>
            </w:r>
          </w:p>
        </w:tc>
        <w:tc>
          <w:tcPr>
            <w:tcW w:w="1125" w:type="dxa"/>
            <w:vAlign w:val="center"/>
            <w:hideMark/>
          </w:tcPr>
          <w:p w14:paraId="1A615EC5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0.39 </w:t>
            </w:r>
          </w:p>
        </w:tc>
        <w:tc>
          <w:tcPr>
            <w:tcW w:w="765" w:type="dxa"/>
            <w:vAlign w:val="center"/>
            <w:hideMark/>
          </w:tcPr>
          <w:p w14:paraId="247D5BAC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0.03 </w:t>
            </w:r>
          </w:p>
        </w:tc>
        <w:tc>
          <w:tcPr>
            <w:tcW w:w="765" w:type="dxa"/>
            <w:vAlign w:val="center"/>
            <w:hideMark/>
          </w:tcPr>
          <w:p w14:paraId="7832A07C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0.36 </w:t>
            </w:r>
          </w:p>
        </w:tc>
      </w:tr>
      <w:tr w:rsidR="004B597C" w:rsidRPr="005C36BB" w14:paraId="427E5CDC" w14:textId="77777777" w:rsidTr="004B597C">
        <w:trPr>
          <w:trHeight w:val="210"/>
        </w:trPr>
        <w:tc>
          <w:tcPr>
            <w:tcW w:w="810" w:type="dxa"/>
            <w:vAlign w:val="center"/>
            <w:hideMark/>
          </w:tcPr>
          <w:p w14:paraId="448795B1" w14:textId="77777777" w:rsidR="004B597C" w:rsidRPr="005C36BB" w:rsidRDefault="004B597C" w:rsidP="004B597C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PC2</w:t>
            </w:r>
            <w:proofErr w:type="spellEnd"/>
          </w:p>
        </w:tc>
        <w:tc>
          <w:tcPr>
            <w:tcW w:w="810" w:type="dxa"/>
            <w:vAlign w:val="center"/>
            <w:hideMark/>
          </w:tcPr>
          <w:p w14:paraId="20867813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1.45 </w:t>
            </w:r>
          </w:p>
        </w:tc>
        <w:tc>
          <w:tcPr>
            <w:tcW w:w="1665" w:type="dxa"/>
            <w:vAlign w:val="center"/>
            <w:hideMark/>
          </w:tcPr>
          <w:p w14:paraId="61B94366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20.65 </w:t>
            </w:r>
          </w:p>
        </w:tc>
        <w:tc>
          <w:tcPr>
            <w:tcW w:w="2340" w:type="dxa"/>
            <w:vAlign w:val="center"/>
            <w:hideMark/>
          </w:tcPr>
          <w:p w14:paraId="1B5B795F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41.43 </w:t>
            </w:r>
          </w:p>
        </w:tc>
        <w:tc>
          <w:tcPr>
            <w:tcW w:w="1890" w:type="dxa"/>
            <w:vAlign w:val="center"/>
            <w:hideMark/>
          </w:tcPr>
          <w:p w14:paraId="1F4BF8C5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-0.09 </w:t>
            </w:r>
          </w:p>
        </w:tc>
        <w:tc>
          <w:tcPr>
            <w:tcW w:w="1260" w:type="dxa"/>
            <w:vAlign w:val="center"/>
            <w:hideMark/>
          </w:tcPr>
          <w:p w14:paraId="40936D71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0.59 </w:t>
            </w:r>
          </w:p>
        </w:tc>
        <w:tc>
          <w:tcPr>
            <w:tcW w:w="1350" w:type="dxa"/>
            <w:vAlign w:val="center"/>
            <w:hideMark/>
          </w:tcPr>
          <w:p w14:paraId="72DA53A7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-0.20 </w:t>
            </w:r>
          </w:p>
        </w:tc>
        <w:tc>
          <w:tcPr>
            <w:tcW w:w="1755" w:type="dxa"/>
            <w:vAlign w:val="center"/>
            <w:hideMark/>
          </w:tcPr>
          <w:p w14:paraId="3CC81213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0.40 </w:t>
            </w:r>
          </w:p>
        </w:tc>
        <w:tc>
          <w:tcPr>
            <w:tcW w:w="1125" w:type="dxa"/>
            <w:vAlign w:val="center"/>
            <w:hideMark/>
          </w:tcPr>
          <w:p w14:paraId="626A25A9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0.01 </w:t>
            </w:r>
          </w:p>
        </w:tc>
        <w:tc>
          <w:tcPr>
            <w:tcW w:w="765" w:type="dxa"/>
            <w:vAlign w:val="center"/>
            <w:hideMark/>
          </w:tcPr>
          <w:p w14:paraId="1D33BE88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-0.56 </w:t>
            </w:r>
          </w:p>
        </w:tc>
        <w:tc>
          <w:tcPr>
            <w:tcW w:w="765" w:type="dxa"/>
            <w:vAlign w:val="center"/>
            <w:hideMark/>
          </w:tcPr>
          <w:p w14:paraId="65211DBA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0.37 </w:t>
            </w:r>
          </w:p>
        </w:tc>
      </w:tr>
      <w:tr w:rsidR="004B597C" w:rsidRPr="005C36BB" w14:paraId="2098CA4F" w14:textId="77777777" w:rsidTr="004B597C">
        <w:trPr>
          <w:trHeight w:val="210"/>
        </w:trPr>
        <w:tc>
          <w:tcPr>
            <w:tcW w:w="810" w:type="dxa"/>
            <w:vAlign w:val="center"/>
            <w:hideMark/>
          </w:tcPr>
          <w:p w14:paraId="04BD3A2B" w14:textId="77777777" w:rsidR="004B597C" w:rsidRPr="005C36BB" w:rsidRDefault="004B597C" w:rsidP="004B597C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PC3</w:t>
            </w:r>
            <w:proofErr w:type="spellEnd"/>
          </w:p>
        </w:tc>
        <w:tc>
          <w:tcPr>
            <w:tcW w:w="810" w:type="dxa"/>
            <w:vAlign w:val="center"/>
            <w:hideMark/>
          </w:tcPr>
          <w:p w14:paraId="6A6D39B8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1.16 </w:t>
            </w:r>
          </w:p>
        </w:tc>
        <w:tc>
          <w:tcPr>
            <w:tcW w:w="1665" w:type="dxa"/>
            <w:vAlign w:val="center"/>
            <w:hideMark/>
          </w:tcPr>
          <w:p w14:paraId="7B4C2739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16.54 </w:t>
            </w:r>
          </w:p>
        </w:tc>
        <w:tc>
          <w:tcPr>
            <w:tcW w:w="2340" w:type="dxa"/>
            <w:vAlign w:val="center"/>
            <w:hideMark/>
          </w:tcPr>
          <w:p w14:paraId="3389BEAD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57.98 </w:t>
            </w:r>
          </w:p>
        </w:tc>
        <w:tc>
          <w:tcPr>
            <w:tcW w:w="1890" w:type="dxa"/>
            <w:vAlign w:val="center"/>
            <w:hideMark/>
          </w:tcPr>
          <w:p w14:paraId="4664CE2F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0.05 </w:t>
            </w:r>
          </w:p>
        </w:tc>
        <w:tc>
          <w:tcPr>
            <w:tcW w:w="1260" w:type="dxa"/>
            <w:vAlign w:val="center"/>
            <w:hideMark/>
          </w:tcPr>
          <w:p w14:paraId="2446CB06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0.57 </w:t>
            </w:r>
          </w:p>
        </w:tc>
        <w:tc>
          <w:tcPr>
            <w:tcW w:w="1350" w:type="dxa"/>
            <w:vAlign w:val="center"/>
            <w:hideMark/>
          </w:tcPr>
          <w:p w14:paraId="4AE778E0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0.23 </w:t>
            </w:r>
          </w:p>
        </w:tc>
        <w:tc>
          <w:tcPr>
            <w:tcW w:w="1755" w:type="dxa"/>
            <w:vAlign w:val="center"/>
            <w:hideMark/>
          </w:tcPr>
          <w:p w14:paraId="2D14FF18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-0.08 </w:t>
            </w:r>
          </w:p>
        </w:tc>
        <w:tc>
          <w:tcPr>
            <w:tcW w:w="1125" w:type="dxa"/>
            <w:vAlign w:val="center"/>
            <w:hideMark/>
          </w:tcPr>
          <w:p w14:paraId="198B0DC5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0.68 </w:t>
            </w:r>
          </w:p>
        </w:tc>
        <w:tc>
          <w:tcPr>
            <w:tcW w:w="765" w:type="dxa"/>
            <w:vAlign w:val="center"/>
            <w:hideMark/>
          </w:tcPr>
          <w:p w14:paraId="069BEE13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0.35 </w:t>
            </w:r>
          </w:p>
        </w:tc>
        <w:tc>
          <w:tcPr>
            <w:tcW w:w="765" w:type="dxa"/>
            <w:vAlign w:val="center"/>
            <w:hideMark/>
          </w:tcPr>
          <w:p w14:paraId="27090886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-0.17 </w:t>
            </w:r>
          </w:p>
        </w:tc>
      </w:tr>
      <w:tr w:rsidR="004B597C" w:rsidRPr="005C36BB" w14:paraId="7BD4B60A" w14:textId="77777777" w:rsidTr="004B597C">
        <w:trPr>
          <w:trHeight w:val="210"/>
        </w:trPr>
        <w:tc>
          <w:tcPr>
            <w:tcW w:w="810" w:type="dxa"/>
            <w:vAlign w:val="center"/>
            <w:hideMark/>
          </w:tcPr>
          <w:p w14:paraId="2095F312" w14:textId="77777777" w:rsidR="004B597C" w:rsidRPr="005C36BB" w:rsidRDefault="004B597C" w:rsidP="004B597C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PC4</w:t>
            </w:r>
            <w:proofErr w:type="spellEnd"/>
          </w:p>
        </w:tc>
        <w:tc>
          <w:tcPr>
            <w:tcW w:w="810" w:type="dxa"/>
            <w:vAlign w:val="center"/>
            <w:hideMark/>
          </w:tcPr>
          <w:p w14:paraId="339AC01F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0.90 </w:t>
            </w:r>
          </w:p>
        </w:tc>
        <w:tc>
          <w:tcPr>
            <w:tcW w:w="1665" w:type="dxa"/>
            <w:vAlign w:val="center"/>
            <w:hideMark/>
          </w:tcPr>
          <w:p w14:paraId="52C94325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12.91 </w:t>
            </w:r>
          </w:p>
        </w:tc>
        <w:tc>
          <w:tcPr>
            <w:tcW w:w="2340" w:type="dxa"/>
            <w:vAlign w:val="center"/>
            <w:hideMark/>
          </w:tcPr>
          <w:p w14:paraId="0E21D323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70.89 </w:t>
            </w:r>
          </w:p>
        </w:tc>
        <w:tc>
          <w:tcPr>
            <w:tcW w:w="1890" w:type="dxa"/>
            <w:vAlign w:val="center"/>
            <w:hideMark/>
          </w:tcPr>
          <w:p w14:paraId="42ADA062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0.47 </w:t>
            </w:r>
          </w:p>
        </w:tc>
        <w:tc>
          <w:tcPr>
            <w:tcW w:w="1260" w:type="dxa"/>
            <w:vAlign w:val="center"/>
            <w:hideMark/>
          </w:tcPr>
          <w:p w14:paraId="19EEB20F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0.28 </w:t>
            </w:r>
          </w:p>
        </w:tc>
        <w:tc>
          <w:tcPr>
            <w:tcW w:w="1350" w:type="dxa"/>
            <w:vAlign w:val="center"/>
            <w:hideMark/>
          </w:tcPr>
          <w:p w14:paraId="7531B6D9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0.23 </w:t>
            </w:r>
          </w:p>
        </w:tc>
        <w:tc>
          <w:tcPr>
            <w:tcW w:w="1755" w:type="dxa"/>
            <w:vAlign w:val="center"/>
            <w:hideMark/>
          </w:tcPr>
          <w:p w14:paraId="0F409507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0.41 </w:t>
            </w:r>
          </w:p>
        </w:tc>
        <w:tc>
          <w:tcPr>
            <w:tcW w:w="1125" w:type="dxa"/>
            <w:vAlign w:val="center"/>
            <w:hideMark/>
          </w:tcPr>
          <w:p w14:paraId="3BA1DA20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-0.52 </w:t>
            </w:r>
          </w:p>
        </w:tc>
        <w:tc>
          <w:tcPr>
            <w:tcW w:w="765" w:type="dxa"/>
            <w:vAlign w:val="center"/>
            <w:hideMark/>
          </w:tcPr>
          <w:p w14:paraId="4B39DA63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0.46 </w:t>
            </w:r>
          </w:p>
        </w:tc>
        <w:tc>
          <w:tcPr>
            <w:tcW w:w="765" w:type="dxa"/>
            <w:vAlign w:val="center"/>
            <w:hideMark/>
          </w:tcPr>
          <w:p w14:paraId="057BDCDD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0.06 </w:t>
            </w:r>
          </w:p>
        </w:tc>
      </w:tr>
      <w:tr w:rsidR="004B597C" w:rsidRPr="005C36BB" w14:paraId="54C13320" w14:textId="77777777" w:rsidTr="004B597C">
        <w:trPr>
          <w:trHeight w:val="210"/>
        </w:trPr>
        <w:tc>
          <w:tcPr>
            <w:tcW w:w="810" w:type="dxa"/>
            <w:vAlign w:val="center"/>
            <w:hideMark/>
          </w:tcPr>
          <w:p w14:paraId="2A58A0D5" w14:textId="77777777" w:rsidR="004B597C" w:rsidRPr="005C36BB" w:rsidRDefault="004B597C" w:rsidP="004B597C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PC5</w:t>
            </w:r>
            <w:proofErr w:type="spellEnd"/>
          </w:p>
        </w:tc>
        <w:tc>
          <w:tcPr>
            <w:tcW w:w="810" w:type="dxa"/>
            <w:vAlign w:val="center"/>
            <w:hideMark/>
          </w:tcPr>
          <w:p w14:paraId="251EE751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0.77 </w:t>
            </w:r>
          </w:p>
        </w:tc>
        <w:tc>
          <w:tcPr>
            <w:tcW w:w="1665" w:type="dxa"/>
            <w:vAlign w:val="center"/>
            <w:hideMark/>
          </w:tcPr>
          <w:p w14:paraId="2D9CE365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10.97 </w:t>
            </w:r>
          </w:p>
        </w:tc>
        <w:tc>
          <w:tcPr>
            <w:tcW w:w="2340" w:type="dxa"/>
            <w:vAlign w:val="center"/>
            <w:hideMark/>
          </w:tcPr>
          <w:p w14:paraId="76CC72C7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81.86 </w:t>
            </w:r>
          </w:p>
        </w:tc>
        <w:tc>
          <w:tcPr>
            <w:tcW w:w="1890" w:type="dxa"/>
            <w:vAlign w:val="center"/>
            <w:hideMark/>
          </w:tcPr>
          <w:p w14:paraId="1C5C3B60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-0.16 </w:t>
            </w:r>
          </w:p>
        </w:tc>
        <w:tc>
          <w:tcPr>
            <w:tcW w:w="1260" w:type="dxa"/>
            <w:vAlign w:val="center"/>
            <w:hideMark/>
          </w:tcPr>
          <w:p w14:paraId="195E87C0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0.12 </w:t>
            </w:r>
          </w:p>
        </w:tc>
        <w:tc>
          <w:tcPr>
            <w:tcW w:w="1350" w:type="dxa"/>
            <w:vAlign w:val="center"/>
            <w:hideMark/>
          </w:tcPr>
          <w:p w14:paraId="5A8A9B3A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0.78 </w:t>
            </w:r>
          </w:p>
        </w:tc>
        <w:tc>
          <w:tcPr>
            <w:tcW w:w="1755" w:type="dxa"/>
            <w:vAlign w:val="center"/>
            <w:hideMark/>
          </w:tcPr>
          <w:p w14:paraId="1271EF0B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-0.11 </w:t>
            </w:r>
          </w:p>
        </w:tc>
        <w:tc>
          <w:tcPr>
            <w:tcW w:w="1125" w:type="dxa"/>
            <w:vAlign w:val="center"/>
            <w:hideMark/>
          </w:tcPr>
          <w:p w14:paraId="37EC2CD9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-0.23 </w:t>
            </w:r>
          </w:p>
        </w:tc>
        <w:tc>
          <w:tcPr>
            <w:tcW w:w="765" w:type="dxa"/>
            <w:vAlign w:val="center"/>
            <w:hideMark/>
          </w:tcPr>
          <w:p w14:paraId="7A814EFB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-0.42 </w:t>
            </w:r>
          </w:p>
        </w:tc>
        <w:tc>
          <w:tcPr>
            <w:tcW w:w="765" w:type="dxa"/>
            <w:vAlign w:val="center"/>
            <w:hideMark/>
          </w:tcPr>
          <w:p w14:paraId="4DBFDE55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-0.33 </w:t>
            </w:r>
          </w:p>
        </w:tc>
      </w:tr>
      <w:tr w:rsidR="004B597C" w:rsidRPr="005C36BB" w14:paraId="0E6B2CE1" w14:textId="77777777" w:rsidTr="004B597C">
        <w:trPr>
          <w:trHeight w:val="210"/>
        </w:trPr>
        <w:tc>
          <w:tcPr>
            <w:tcW w:w="810" w:type="dxa"/>
            <w:vAlign w:val="center"/>
            <w:hideMark/>
          </w:tcPr>
          <w:p w14:paraId="12D34113" w14:textId="77777777" w:rsidR="004B597C" w:rsidRPr="005C36BB" w:rsidRDefault="004B597C" w:rsidP="004B597C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PC6</w:t>
            </w:r>
            <w:proofErr w:type="spellEnd"/>
          </w:p>
        </w:tc>
        <w:tc>
          <w:tcPr>
            <w:tcW w:w="810" w:type="dxa"/>
            <w:vAlign w:val="center"/>
            <w:hideMark/>
          </w:tcPr>
          <w:p w14:paraId="4D741F56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0.71 </w:t>
            </w:r>
          </w:p>
        </w:tc>
        <w:tc>
          <w:tcPr>
            <w:tcW w:w="1665" w:type="dxa"/>
            <w:vAlign w:val="center"/>
            <w:hideMark/>
          </w:tcPr>
          <w:p w14:paraId="7AE3113D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10.14 </w:t>
            </w:r>
          </w:p>
        </w:tc>
        <w:tc>
          <w:tcPr>
            <w:tcW w:w="2340" w:type="dxa"/>
            <w:vAlign w:val="center"/>
            <w:hideMark/>
          </w:tcPr>
          <w:p w14:paraId="741939AF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92.00 </w:t>
            </w:r>
          </w:p>
        </w:tc>
        <w:tc>
          <w:tcPr>
            <w:tcW w:w="1890" w:type="dxa"/>
            <w:vAlign w:val="center"/>
            <w:hideMark/>
          </w:tcPr>
          <w:p w14:paraId="06C6D767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0.60 </w:t>
            </w:r>
          </w:p>
        </w:tc>
        <w:tc>
          <w:tcPr>
            <w:tcW w:w="1260" w:type="dxa"/>
            <w:vAlign w:val="center"/>
            <w:hideMark/>
          </w:tcPr>
          <w:p w14:paraId="15424264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-0.04 </w:t>
            </w:r>
          </w:p>
        </w:tc>
        <w:tc>
          <w:tcPr>
            <w:tcW w:w="1350" w:type="dxa"/>
            <w:vAlign w:val="center"/>
            <w:hideMark/>
          </w:tcPr>
          <w:p w14:paraId="29F9C41B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0.21 </w:t>
            </w:r>
          </w:p>
        </w:tc>
        <w:tc>
          <w:tcPr>
            <w:tcW w:w="1755" w:type="dxa"/>
            <w:vAlign w:val="center"/>
            <w:hideMark/>
          </w:tcPr>
          <w:p w14:paraId="6DE5081D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-0.49 </w:t>
            </w:r>
          </w:p>
        </w:tc>
        <w:tc>
          <w:tcPr>
            <w:tcW w:w="1125" w:type="dxa"/>
            <w:vAlign w:val="center"/>
            <w:hideMark/>
          </w:tcPr>
          <w:p w14:paraId="0675253E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0.10 </w:t>
            </w:r>
          </w:p>
        </w:tc>
        <w:tc>
          <w:tcPr>
            <w:tcW w:w="765" w:type="dxa"/>
            <w:vAlign w:val="center"/>
            <w:hideMark/>
          </w:tcPr>
          <w:p w14:paraId="572273CB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-0.21 </w:t>
            </w:r>
          </w:p>
        </w:tc>
        <w:tc>
          <w:tcPr>
            <w:tcW w:w="765" w:type="dxa"/>
            <w:vAlign w:val="center"/>
            <w:hideMark/>
          </w:tcPr>
          <w:p w14:paraId="5FC11C65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0.55 </w:t>
            </w:r>
          </w:p>
        </w:tc>
      </w:tr>
      <w:tr w:rsidR="004B597C" w:rsidRPr="005C36BB" w14:paraId="3A738F2B" w14:textId="77777777" w:rsidTr="004B597C">
        <w:trPr>
          <w:trHeight w:val="210"/>
        </w:trPr>
        <w:tc>
          <w:tcPr>
            <w:tcW w:w="810" w:type="dxa"/>
            <w:tcBorders>
              <w:bottom w:val="single" w:sz="12" w:space="0" w:color="000000"/>
            </w:tcBorders>
            <w:vAlign w:val="center"/>
            <w:hideMark/>
          </w:tcPr>
          <w:p w14:paraId="40A57394" w14:textId="77777777" w:rsidR="004B597C" w:rsidRPr="005C36BB" w:rsidRDefault="004B597C" w:rsidP="004B597C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PC7</w:t>
            </w:r>
            <w:proofErr w:type="spellEnd"/>
          </w:p>
        </w:tc>
        <w:tc>
          <w:tcPr>
            <w:tcW w:w="810" w:type="dxa"/>
            <w:tcBorders>
              <w:bottom w:val="single" w:sz="12" w:space="0" w:color="000000"/>
            </w:tcBorders>
            <w:vAlign w:val="center"/>
            <w:hideMark/>
          </w:tcPr>
          <w:p w14:paraId="264FC551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0.56 </w:t>
            </w:r>
          </w:p>
        </w:tc>
        <w:tc>
          <w:tcPr>
            <w:tcW w:w="1665" w:type="dxa"/>
            <w:tcBorders>
              <w:bottom w:val="single" w:sz="12" w:space="0" w:color="000000"/>
            </w:tcBorders>
            <w:vAlign w:val="center"/>
            <w:hideMark/>
          </w:tcPr>
          <w:p w14:paraId="5D517204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8.00 </w:t>
            </w:r>
          </w:p>
        </w:tc>
        <w:tc>
          <w:tcPr>
            <w:tcW w:w="2340" w:type="dxa"/>
            <w:tcBorders>
              <w:bottom w:val="single" w:sz="12" w:space="0" w:color="000000"/>
            </w:tcBorders>
            <w:vAlign w:val="center"/>
            <w:hideMark/>
          </w:tcPr>
          <w:p w14:paraId="188FE922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100.00 </w:t>
            </w:r>
          </w:p>
        </w:tc>
        <w:tc>
          <w:tcPr>
            <w:tcW w:w="1890" w:type="dxa"/>
            <w:tcBorders>
              <w:bottom w:val="single" w:sz="12" w:space="0" w:color="000000"/>
            </w:tcBorders>
            <w:vAlign w:val="center"/>
            <w:hideMark/>
          </w:tcPr>
          <w:p w14:paraId="63EF837C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-0.62 </w:t>
            </w:r>
          </w:p>
        </w:tc>
        <w:tc>
          <w:tcPr>
            <w:tcW w:w="1260" w:type="dxa"/>
            <w:tcBorders>
              <w:bottom w:val="single" w:sz="12" w:space="0" w:color="000000"/>
            </w:tcBorders>
            <w:vAlign w:val="center"/>
            <w:hideMark/>
          </w:tcPr>
          <w:p w14:paraId="7694067B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0.16 </w:t>
            </w:r>
          </w:p>
        </w:tc>
        <w:tc>
          <w:tcPr>
            <w:tcW w:w="1350" w:type="dxa"/>
            <w:tcBorders>
              <w:bottom w:val="single" w:sz="12" w:space="0" w:color="000000"/>
            </w:tcBorders>
            <w:vAlign w:val="center"/>
            <w:hideMark/>
          </w:tcPr>
          <w:p w14:paraId="27C9A61B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0.17 </w:t>
            </w:r>
          </w:p>
        </w:tc>
        <w:tc>
          <w:tcPr>
            <w:tcW w:w="1755" w:type="dxa"/>
            <w:tcBorders>
              <w:bottom w:val="single" w:sz="12" w:space="0" w:color="000000"/>
            </w:tcBorders>
            <w:vAlign w:val="center"/>
            <w:hideMark/>
          </w:tcPr>
          <w:p w14:paraId="7DF61260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-0.28 </w:t>
            </w:r>
          </w:p>
        </w:tc>
        <w:tc>
          <w:tcPr>
            <w:tcW w:w="1125" w:type="dxa"/>
            <w:tcBorders>
              <w:bottom w:val="single" w:sz="12" w:space="0" w:color="000000"/>
            </w:tcBorders>
            <w:vAlign w:val="center"/>
            <w:hideMark/>
          </w:tcPr>
          <w:p w14:paraId="642BF265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-0.24 </w:t>
            </w:r>
          </w:p>
        </w:tc>
        <w:tc>
          <w:tcPr>
            <w:tcW w:w="765" w:type="dxa"/>
            <w:tcBorders>
              <w:bottom w:val="single" w:sz="12" w:space="0" w:color="000000"/>
            </w:tcBorders>
            <w:vAlign w:val="center"/>
            <w:hideMark/>
          </w:tcPr>
          <w:p w14:paraId="04FF00E9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0.36 </w:t>
            </w:r>
          </w:p>
        </w:tc>
        <w:tc>
          <w:tcPr>
            <w:tcW w:w="765" w:type="dxa"/>
            <w:tcBorders>
              <w:bottom w:val="single" w:sz="12" w:space="0" w:color="000000"/>
            </w:tcBorders>
            <w:vAlign w:val="center"/>
            <w:hideMark/>
          </w:tcPr>
          <w:p w14:paraId="45D2938E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5C36B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0.54 </w:t>
            </w:r>
          </w:p>
        </w:tc>
      </w:tr>
      <w:tr w:rsidR="004B597C" w:rsidRPr="005C36BB" w14:paraId="4C668D9E" w14:textId="77777777" w:rsidTr="004B597C">
        <w:trPr>
          <w:trHeight w:val="260"/>
        </w:trPr>
        <w:tc>
          <w:tcPr>
            <w:tcW w:w="0" w:type="auto"/>
            <w:vAlign w:val="center"/>
            <w:hideMark/>
          </w:tcPr>
          <w:p w14:paraId="7E4843A0" w14:textId="77777777" w:rsidR="004B597C" w:rsidRPr="005C36BB" w:rsidRDefault="004B597C" w:rsidP="004B59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  <w:hideMark/>
          </w:tcPr>
          <w:p w14:paraId="35575D9E" w14:textId="77777777" w:rsidR="004B597C" w:rsidRPr="005C36BB" w:rsidRDefault="004B597C" w:rsidP="004B597C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vAlign w:val="center"/>
            <w:hideMark/>
          </w:tcPr>
          <w:p w14:paraId="73AF400D" w14:textId="77777777" w:rsidR="004B597C" w:rsidRPr="005C36BB" w:rsidRDefault="004B597C" w:rsidP="004B597C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vAlign w:val="center"/>
            <w:hideMark/>
          </w:tcPr>
          <w:p w14:paraId="253921C5" w14:textId="77777777" w:rsidR="004B597C" w:rsidRPr="005C36BB" w:rsidRDefault="004B597C" w:rsidP="004B597C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vAlign w:val="center"/>
            <w:hideMark/>
          </w:tcPr>
          <w:p w14:paraId="1BD13D8A" w14:textId="77777777" w:rsidR="004B597C" w:rsidRPr="005C36BB" w:rsidRDefault="004B597C" w:rsidP="004B597C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vAlign w:val="center"/>
            <w:hideMark/>
          </w:tcPr>
          <w:p w14:paraId="453288BC" w14:textId="77777777" w:rsidR="004B597C" w:rsidRPr="005C36BB" w:rsidRDefault="004B597C" w:rsidP="004B597C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vAlign w:val="center"/>
            <w:hideMark/>
          </w:tcPr>
          <w:p w14:paraId="3EB47794" w14:textId="77777777" w:rsidR="004B597C" w:rsidRPr="005C36BB" w:rsidRDefault="004B597C" w:rsidP="004B597C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vAlign w:val="center"/>
            <w:hideMark/>
          </w:tcPr>
          <w:p w14:paraId="2C5C3618" w14:textId="77777777" w:rsidR="004B597C" w:rsidRPr="005C36BB" w:rsidRDefault="004B597C" w:rsidP="004B597C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vAlign w:val="center"/>
            <w:hideMark/>
          </w:tcPr>
          <w:p w14:paraId="6893FB93" w14:textId="77777777" w:rsidR="004B597C" w:rsidRPr="005C36BB" w:rsidRDefault="004B597C" w:rsidP="004B597C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vAlign w:val="center"/>
            <w:hideMark/>
          </w:tcPr>
          <w:p w14:paraId="102733D6" w14:textId="77777777" w:rsidR="004B597C" w:rsidRPr="005C36BB" w:rsidRDefault="004B597C" w:rsidP="004B597C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vAlign w:val="center"/>
            <w:hideMark/>
          </w:tcPr>
          <w:p w14:paraId="4AFC4EC4" w14:textId="77777777" w:rsidR="004B597C" w:rsidRPr="005C36BB" w:rsidRDefault="004B597C" w:rsidP="004B597C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</w:tbl>
    <w:p w14:paraId="4B223AD5" w14:textId="7B37D258" w:rsidR="004B597C" w:rsidRDefault="004B597C" w:rsidP="004B597C"/>
    <w:p w14:paraId="278D796C" w14:textId="77777777" w:rsidR="004B597C" w:rsidRDefault="004B597C" w:rsidP="004B597C"/>
    <w:sectPr w:rsidR="004B597C" w:rsidSect="004B597C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Italic">
    <w:altName w:val="Times New Roman"/>
    <w:panose1 w:val="020B0604020202020204"/>
    <w:charset w:val="00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4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B14"/>
    <w:rsid w:val="00005E4C"/>
    <w:rsid w:val="00021D5C"/>
    <w:rsid w:val="000567F5"/>
    <w:rsid w:val="00166D15"/>
    <w:rsid w:val="00241C68"/>
    <w:rsid w:val="0035295B"/>
    <w:rsid w:val="003549D0"/>
    <w:rsid w:val="0040438B"/>
    <w:rsid w:val="00430754"/>
    <w:rsid w:val="004A5555"/>
    <w:rsid w:val="004B597C"/>
    <w:rsid w:val="00565133"/>
    <w:rsid w:val="005A2A52"/>
    <w:rsid w:val="005C36BB"/>
    <w:rsid w:val="00603DD2"/>
    <w:rsid w:val="0064049F"/>
    <w:rsid w:val="00685F00"/>
    <w:rsid w:val="00692872"/>
    <w:rsid w:val="006A399D"/>
    <w:rsid w:val="006D2702"/>
    <w:rsid w:val="00766B14"/>
    <w:rsid w:val="007B5B90"/>
    <w:rsid w:val="00876EF8"/>
    <w:rsid w:val="008B2650"/>
    <w:rsid w:val="008C6DBB"/>
    <w:rsid w:val="0096592D"/>
    <w:rsid w:val="009E1738"/>
    <w:rsid w:val="00A27655"/>
    <w:rsid w:val="00AA2DFD"/>
    <w:rsid w:val="00AC69B0"/>
    <w:rsid w:val="00AF31C7"/>
    <w:rsid w:val="00B402F5"/>
    <w:rsid w:val="00BA687A"/>
    <w:rsid w:val="00BD1DE4"/>
    <w:rsid w:val="00C116A6"/>
    <w:rsid w:val="00CB7442"/>
    <w:rsid w:val="00CD6FE2"/>
    <w:rsid w:val="00D23F24"/>
    <w:rsid w:val="00D65247"/>
    <w:rsid w:val="00DD2F2C"/>
    <w:rsid w:val="00DE76A1"/>
    <w:rsid w:val="00EA08DA"/>
    <w:rsid w:val="00F11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51F239"/>
  <w15:chartTrackingRefBased/>
  <w15:docId w15:val="{4291E6F6-9526-A847-B5F6-F3B1D4F82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597C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01">
    <w:name w:val="font01"/>
    <w:basedOn w:val="a0"/>
    <w:rsid w:val="004B597C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21">
    <w:name w:val="font21"/>
    <w:basedOn w:val="a0"/>
    <w:rsid w:val="004B597C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11">
    <w:name w:val="font11"/>
    <w:basedOn w:val="a0"/>
    <w:rsid w:val="004B597C"/>
    <w:rPr>
      <w:rFonts w:ascii="Times New Roman Italic" w:hAnsi="Times New Roman Italic" w:hint="default"/>
      <w:b w:val="0"/>
      <w:bCs w:val="0"/>
      <w:i/>
      <w:iCs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31">
    <w:name w:val="font31"/>
    <w:basedOn w:val="a0"/>
    <w:rsid w:val="004B597C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2"/>
      <w:szCs w:val="22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784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2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4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0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23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134</Words>
  <Characters>767</Characters>
  <Application>Microsoft Office Word</Application>
  <DocSecurity>0</DocSecurity>
  <Lines>6</Lines>
  <Paragraphs>1</Paragraphs>
  <ScaleCrop>false</ScaleCrop>
  <Company/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774372420@qq.com</dc:creator>
  <cp:keywords/>
  <dc:description/>
  <cp:lastModifiedBy>774372420@qq.com</cp:lastModifiedBy>
  <cp:revision>6</cp:revision>
  <dcterms:created xsi:type="dcterms:W3CDTF">2021-08-26T02:23:00Z</dcterms:created>
  <dcterms:modified xsi:type="dcterms:W3CDTF">2021-08-26T02:58:00Z</dcterms:modified>
</cp:coreProperties>
</file>