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4A7A43" w14:textId="349F58AA" w:rsidR="00055DAF" w:rsidRPr="00CD2BA5" w:rsidRDefault="007E30BA" w:rsidP="00055DAF">
      <w:pPr>
        <w:spacing w:line="480" w:lineRule="auto"/>
        <w:rPr>
          <w:rFonts w:ascii="Times New Roman" w:hAnsi="Times New Roman"/>
          <w:sz w:val="22"/>
        </w:rPr>
      </w:pPr>
      <w:r w:rsidRPr="00CD2BA5">
        <w:rPr>
          <w:rFonts w:ascii="Times New Roman" w:hAnsi="Times New Roman"/>
          <w:sz w:val="22"/>
        </w:rPr>
        <w:t>Supplemental t</w:t>
      </w:r>
      <w:r w:rsidR="00055DAF" w:rsidRPr="00CD2BA5">
        <w:rPr>
          <w:rFonts w:ascii="Times New Roman" w:hAnsi="Times New Roman"/>
          <w:sz w:val="22"/>
        </w:rPr>
        <w:t xml:space="preserve">able </w:t>
      </w:r>
      <w:r w:rsidR="00DE591E" w:rsidRPr="00CD2BA5">
        <w:rPr>
          <w:rFonts w:ascii="Times New Roman" w:hAnsi="Times New Roman"/>
          <w:sz w:val="22"/>
        </w:rPr>
        <w:t>2</w:t>
      </w:r>
      <w:r w:rsidR="00055DAF" w:rsidRPr="00CD2BA5">
        <w:rPr>
          <w:rFonts w:ascii="Times New Roman" w:hAnsi="Times New Roman"/>
          <w:sz w:val="22"/>
        </w:rPr>
        <w:t xml:space="preserve">. </w:t>
      </w:r>
      <w:r w:rsidR="00684424" w:rsidRPr="00CD2BA5">
        <w:rPr>
          <w:rFonts w:ascii="Times New Roman" w:hAnsi="Times New Roman"/>
          <w:sz w:val="22"/>
        </w:rPr>
        <w:t>Perioperative d</w:t>
      </w:r>
      <w:r w:rsidR="007C7776" w:rsidRPr="00CD2BA5">
        <w:rPr>
          <w:rFonts w:ascii="Times New Roman" w:hAnsi="Times New Roman"/>
          <w:sz w:val="22"/>
        </w:rPr>
        <w:t>etail of patient</w:t>
      </w:r>
      <w:r w:rsidR="00F172A0" w:rsidRPr="00CD2BA5">
        <w:rPr>
          <w:rFonts w:ascii="Times New Roman" w:hAnsi="Times New Roman"/>
          <w:sz w:val="22"/>
        </w:rPr>
        <w:t xml:space="preserve">s </w:t>
      </w:r>
      <w:r w:rsidR="00F22C6A" w:rsidRPr="00CD2BA5">
        <w:rPr>
          <w:rFonts w:ascii="Times New Roman" w:hAnsi="Times New Roman"/>
          <w:sz w:val="22"/>
        </w:rPr>
        <w:t>with unilateral VATS</w:t>
      </w:r>
    </w:p>
    <w:tbl>
      <w:tblPr>
        <w:tblStyle w:val="a7"/>
        <w:tblpPr w:leftFromText="180" w:rightFromText="180" w:vertAnchor="text" w:tblpY="1"/>
        <w:tblOverlap w:val="never"/>
        <w:tblW w:w="139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5"/>
        <w:gridCol w:w="554"/>
        <w:gridCol w:w="541"/>
        <w:gridCol w:w="2660"/>
        <w:gridCol w:w="741"/>
        <w:gridCol w:w="1276"/>
        <w:gridCol w:w="2128"/>
        <w:gridCol w:w="1134"/>
        <w:gridCol w:w="993"/>
        <w:gridCol w:w="3326"/>
      </w:tblGrid>
      <w:tr w:rsidR="00723112" w:rsidRPr="00CD2BA5" w14:paraId="02F2C61F" w14:textId="77777777" w:rsidTr="00DE591E">
        <w:trPr>
          <w:trHeight w:val="983"/>
        </w:trPr>
        <w:tc>
          <w:tcPr>
            <w:tcW w:w="605" w:type="dxa"/>
            <w:tcBorders>
              <w:top w:val="single" w:sz="4" w:space="0" w:color="auto"/>
              <w:bottom w:val="single" w:sz="4" w:space="0" w:color="auto"/>
            </w:tcBorders>
          </w:tcPr>
          <w:p w14:paraId="22414E62" w14:textId="77777777" w:rsidR="00686B72" w:rsidRPr="00CD2BA5" w:rsidRDefault="00686B72" w:rsidP="00F27B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Case</w:t>
            </w:r>
          </w:p>
          <w:p w14:paraId="3E68CAC3" w14:textId="77777777" w:rsidR="00686B72" w:rsidRPr="00CD2BA5" w:rsidRDefault="00686B72" w:rsidP="00F27B2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No.</w:t>
            </w:r>
          </w:p>
        </w:tc>
        <w:tc>
          <w:tcPr>
            <w:tcW w:w="554" w:type="dxa"/>
            <w:tcBorders>
              <w:top w:val="single" w:sz="4" w:space="0" w:color="auto"/>
              <w:bottom w:val="single" w:sz="4" w:space="0" w:color="auto"/>
            </w:tcBorders>
          </w:tcPr>
          <w:p w14:paraId="5537676A" w14:textId="77777777" w:rsidR="00686B72" w:rsidRPr="00CD2BA5" w:rsidRDefault="00686B72" w:rsidP="00F27B2E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Age</w:t>
            </w:r>
          </w:p>
        </w:tc>
        <w:tc>
          <w:tcPr>
            <w:tcW w:w="541" w:type="dxa"/>
            <w:tcBorders>
              <w:top w:val="single" w:sz="4" w:space="0" w:color="auto"/>
              <w:bottom w:val="single" w:sz="4" w:space="0" w:color="auto"/>
            </w:tcBorders>
          </w:tcPr>
          <w:p w14:paraId="49873FC6" w14:textId="2ECC9781" w:rsidR="00686B72" w:rsidRPr="00CD2BA5" w:rsidRDefault="00686B72" w:rsidP="00F27B2E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Sex</w:t>
            </w:r>
          </w:p>
        </w:tc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</w:tcPr>
          <w:p w14:paraId="5F10FF1B" w14:textId="7DD08AE9" w:rsidR="00686B72" w:rsidRPr="00CD2BA5" w:rsidRDefault="00686B72" w:rsidP="00F27B2E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Procedure type</w:t>
            </w:r>
          </w:p>
        </w:tc>
        <w:tc>
          <w:tcPr>
            <w:tcW w:w="741" w:type="dxa"/>
            <w:tcBorders>
              <w:top w:val="single" w:sz="4" w:space="0" w:color="auto"/>
              <w:bottom w:val="single" w:sz="4" w:space="0" w:color="auto"/>
            </w:tcBorders>
          </w:tcPr>
          <w:p w14:paraId="47C51BBC" w14:textId="6577C893" w:rsidR="00686B72" w:rsidRPr="00CD2BA5" w:rsidRDefault="008F3994" w:rsidP="00A93561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P</w:t>
            </w:r>
            <w:r w:rsidR="00686B72" w:rsidRPr="00CD2BA5">
              <w:rPr>
                <w:rFonts w:ascii="Times New Roman" w:hAnsi="Times New Roman"/>
                <w:sz w:val="18"/>
                <w:szCs w:val="18"/>
              </w:rPr>
              <w:t>ort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19F8EE7" w14:textId="0D8BD05C" w:rsidR="00686B72" w:rsidRPr="00CD2BA5" w:rsidRDefault="00686B72" w:rsidP="00A93561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 xml:space="preserve">Drain size </w:t>
            </w:r>
          </w:p>
          <w:p w14:paraId="4AD6EDD5" w14:textId="23D6212E" w:rsidR="005A298D" w:rsidRPr="00CD2BA5" w:rsidRDefault="00686B72" w:rsidP="00A93561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(S</w:t>
            </w:r>
            <w:r w:rsidR="005A298D" w:rsidRPr="00CD2BA5">
              <w:rPr>
                <w:rFonts w:ascii="Times New Roman" w:hAnsi="Times New Roman"/>
                <w:sz w:val="18"/>
                <w:szCs w:val="18"/>
              </w:rPr>
              <w:t>ub vs ICS</w:t>
            </w:r>
            <w:r w:rsidRPr="00CD2BA5">
              <w:rPr>
                <w:rFonts w:ascii="Times New Roman" w:hAnsi="Times New Roman"/>
                <w:sz w:val="18"/>
                <w:szCs w:val="18"/>
              </w:rPr>
              <w:t xml:space="preserve">) </w:t>
            </w:r>
          </w:p>
          <w:p w14:paraId="2A17AA71" w14:textId="120AFEA0" w:rsidR="00686B72" w:rsidRPr="00CD2BA5" w:rsidRDefault="00686B72" w:rsidP="00A93561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 xml:space="preserve">(Fr) 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14:paraId="5B30DE0B" w14:textId="77777777" w:rsidR="00E505FE" w:rsidRPr="00CD2BA5" w:rsidRDefault="00686B72" w:rsidP="00F27B2E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 xml:space="preserve">Incision size </w:t>
            </w:r>
          </w:p>
          <w:p w14:paraId="4A9774F3" w14:textId="155AE5DC" w:rsidR="005A298D" w:rsidRPr="00CD2BA5" w:rsidRDefault="005A298D" w:rsidP="00F27B2E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(Sub vs ICS</w:t>
            </w:r>
            <w:r w:rsidR="00E505FE" w:rsidRPr="00CD2BA5">
              <w:rPr>
                <w:rFonts w:ascii="Times New Roman" w:hAnsi="Times New Roman"/>
                <w:sz w:val="18"/>
                <w:szCs w:val="18"/>
              </w:rPr>
              <w:t xml:space="preserve"> vs 3</w:t>
            </w:r>
            <w:r w:rsidR="00E505FE" w:rsidRPr="00CD2BA5">
              <w:rPr>
                <w:rFonts w:ascii="Times New Roman" w:hAnsi="Times New Roman"/>
                <w:sz w:val="18"/>
                <w:szCs w:val="18"/>
                <w:vertAlign w:val="superscript"/>
              </w:rPr>
              <w:t>rd</w:t>
            </w:r>
            <w:r w:rsidR="00E505FE" w:rsidRPr="00CD2BA5">
              <w:rPr>
                <w:rFonts w:ascii="Times New Roman" w:hAnsi="Times New Roman"/>
                <w:sz w:val="18"/>
                <w:szCs w:val="18"/>
              </w:rPr>
              <w:t xml:space="preserve"> port</w:t>
            </w:r>
            <w:r w:rsidRPr="00CD2BA5">
              <w:rPr>
                <w:rFonts w:ascii="Times New Roman" w:hAnsi="Times New Roman"/>
                <w:sz w:val="18"/>
                <w:szCs w:val="18"/>
              </w:rPr>
              <w:t>)</w:t>
            </w:r>
            <w:r w:rsidR="00686B72" w:rsidRPr="00CD2BA5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14:paraId="68F27FA6" w14:textId="609B8DB0" w:rsidR="00686B72" w:rsidRPr="00CD2BA5" w:rsidRDefault="00686B72" w:rsidP="00F27B2E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(cm)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A17F1E6" w14:textId="0B91CD26" w:rsidR="00686B72" w:rsidRPr="00CD2BA5" w:rsidRDefault="00686B72" w:rsidP="00F27B2E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 xml:space="preserve">Operative time (min) 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43A7E24A" w14:textId="5686599F" w:rsidR="00686B72" w:rsidRPr="00CD2BA5" w:rsidRDefault="00686B72" w:rsidP="00F27B2E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Blood loss (ml)</w:t>
            </w:r>
          </w:p>
        </w:tc>
        <w:tc>
          <w:tcPr>
            <w:tcW w:w="3326" w:type="dxa"/>
            <w:tcBorders>
              <w:top w:val="single" w:sz="4" w:space="0" w:color="auto"/>
              <w:bottom w:val="single" w:sz="4" w:space="0" w:color="auto"/>
            </w:tcBorders>
          </w:tcPr>
          <w:p w14:paraId="307B3D7E" w14:textId="2E52AF98" w:rsidR="00686B72" w:rsidRPr="00CD2BA5" w:rsidRDefault="00686B72" w:rsidP="00F27B2E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 xml:space="preserve">Pathology </w:t>
            </w:r>
          </w:p>
        </w:tc>
      </w:tr>
      <w:tr w:rsidR="00723112" w:rsidRPr="00CD2BA5" w14:paraId="3263EF41" w14:textId="77777777" w:rsidTr="00DE591E">
        <w:tc>
          <w:tcPr>
            <w:tcW w:w="605" w:type="dxa"/>
          </w:tcPr>
          <w:p w14:paraId="05507F63" w14:textId="3EDE528D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54" w:type="dxa"/>
            <w:vAlign w:val="center"/>
          </w:tcPr>
          <w:p w14:paraId="7C33A3BF" w14:textId="78C69558" w:rsidR="00686B72" w:rsidRPr="00CD2BA5" w:rsidRDefault="00686B72" w:rsidP="0053617C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541" w:type="dxa"/>
            <w:vAlign w:val="center"/>
          </w:tcPr>
          <w:p w14:paraId="641DCBB9" w14:textId="4A1F44C7" w:rsidR="00686B72" w:rsidRPr="00CD2BA5" w:rsidRDefault="00686B72" w:rsidP="0053617C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2660" w:type="dxa"/>
          </w:tcPr>
          <w:p w14:paraId="661D636D" w14:textId="1246BF55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Mediastinal tumor resection</w:t>
            </w:r>
          </w:p>
        </w:tc>
        <w:tc>
          <w:tcPr>
            <w:tcW w:w="741" w:type="dxa"/>
          </w:tcPr>
          <w:p w14:paraId="122161D0" w14:textId="38D1DBB1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2-port</w:t>
            </w:r>
          </w:p>
        </w:tc>
        <w:tc>
          <w:tcPr>
            <w:tcW w:w="1276" w:type="dxa"/>
            <w:vAlign w:val="center"/>
          </w:tcPr>
          <w:p w14:paraId="107C4A08" w14:textId="13FE6D50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No</w:t>
            </w:r>
            <w:r w:rsidR="00A11681" w:rsidRPr="00CD2BA5">
              <w:rPr>
                <w:rFonts w:ascii="Times New Roman" w:hAnsi="Times New Roman"/>
                <w:sz w:val="18"/>
                <w:szCs w:val="18"/>
              </w:rPr>
              <w:t xml:space="preserve"> drain</w:t>
            </w:r>
          </w:p>
        </w:tc>
        <w:tc>
          <w:tcPr>
            <w:tcW w:w="2128" w:type="dxa"/>
            <w:vAlign w:val="center"/>
          </w:tcPr>
          <w:p w14:paraId="0B30CAEF" w14:textId="4E4EFF93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3.0/3.0</w:t>
            </w:r>
          </w:p>
        </w:tc>
        <w:tc>
          <w:tcPr>
            <w:tcW w:w="1134" w:type="dxa"/>
            <w:vAlign w:val="center"/>
          </w:tcPr>
          <w:p w14:paraId="69E5E4E0" w14:textId="5ED96C22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90</w:t>
            </w:r>
          </w:p>
        </w:tc>
        <w:tc>
          <w:tcPr>
            <w:tcW w:w="993" w:type="dxa"/>
            <w:vAlign w:val="center"/>
          </w:tcPr>
          <w:p w14:paraId="338A4C1A" w14:textId="251C9A4B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326" w:type="dxa"/>
            <w:vAlign w:val="center"/>
          </w:tcPr>
          <w:p w14:paraId="5B965C68" w14:textId="27BC0652" w:rsidR="00686B72" w:rsidRPr="00CD2BA5" w:rsidRDefault="006543BB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T</w:t>
            </w:r>
            <w:r w:rsidR="00686B72"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hymic hyperplasia</w:t>
            </w:r>
          </w:p>
        </w:tc>
      </w:tr>
      <w:tr w:rsidR="00723112" w:rsidRPr="00CD2BA5" w14:paraId="50E48B8F" w14:textId="77777777" w:rsidTr="00DE591E">
        <w:tc>
          <w:tcPr>
            <w:tcW w:w="605" w:type="dxa"/>
          </w:tcPr>
          <w:p w14:paraId="12DD84E2" w14:textId="77777777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54" w:type="dxa"/>
            <w:vAlign w:val="center"/>
          </w:tcPr>
          <w:p w14:paraId="573F9B9B" w14:textId="6F9A8E36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76</w:t>
            </w:r>
          </w:p>
        </w:tc>
        <w:tc>
          <w:tcPr>
            <w:tcW w:w="541" w:type="dxa"/>
            <w:vAlign w:val="center"/>
          </w:tcPr>
          <w:p w14:paraId="3E416A6B" w14:textId="549E15B8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2660" w:type="dxa"/>
          </w:tcPr>
          <w:p w14:paraId="7D66931A" w14:textId="3F8E8F3E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Mediastinal tumor resection</w:t>
            </w:r>
          </w:p>
        </w:tc>
        <w:tc>
          <w:tcPr>
            <w:tcW w:w="741" w:type="dxa"/>
          </w:tcPr>
          <w:p w14:paraId="408DD367" w14:textId="3718F8D8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2-port</w:t>
            </w:r>
          </w:p>
        </w:tc>
        <w:tc>
          <w:tcPr>
            <w:tcW w:w="1276" w:type="dxa"/>
            <w:vAlign w:val="center"/>
          </w:tcPr>
          <w:p w14:paraId="63263F29" w14:textId="25794A2F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No</w:t>
            </w:r>
            <w:r w:rsidR="00A11681" w:rsidRPr="00CD2BA5">
              <w:rPr>
                <w:rFonts w:ascii="Times New Roman" w:hAnsi="Times New Roman"/>
                <w:sz w:val="18"/>
                <w:szCs w:val="18"/>
              </w:rPr>
              <w:t xml:space="preserve"> drain</w:t>
            </w:r>
          </w:p>
        </w:tc>
        <w:tc>
          <w:tcPr>
            <w:tcW w:w="2128" w:type="dxa"/>
            <w:vAlign w:val="center"/>
          </w:tcPr>
          <w:p w14:paraId="4D51E554" w14:textId="105C0250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3.0/3.0</w:t>
            </w:r>
          </w:p>
        </w:tc>
        <w:tc>
          <w:tcPr>
            <w:tcW w:w="1134" w:type="dxa"/>
            <w:vAlign w:val="center"/>
          </w:tcPr>
          <w:p w14:paraId="59D7B4C3" w14:textId="2D894D5E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993" w:type="dxa"/>
            <w:vAlign w:val="center"/>
          </w:tcPr>
          <w:p w14:paraId="433E703C" w14:textId="2B089DB2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3326" w:type="dxa"/>
            <w:vAlign w:val="center"/>
          </w:tcPr>
          <w:p w14:paraId="25A89EE5" w14:textId="28B2FFC1" w:rsidR="00686B72" w:rsidRPr="00CD2BA5" w:rsidRDefault="006543BB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T</w:t>
            </w:r>
            <w:r w:rsidR="00686B72"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hymoma</w:t>
            </w:r>
          </w:p>
        </w:tc>
      </w:tr>
      <w:tr w:rsidR="00723112" w:rsidRPr="00CD2BA5" w14:paraId="4AC0F3C3" w14:textId="77777777" w:rsidTr="00DE591E">
        <w:tc>
          <w:tcPr>
            <w:tcW w:w="605" w:type="dxa"/>
          </w:tcPr>
          <w:p w14:paraId="6ACADB04" w14:textId="266670AD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554" w:type="dxa"/>
            <w:vAlign w:val="center"/>
          </w:tcPr>
          <w:p w14:paraId="03412224" w14:textId="0EEBCB58" w:rsidR="00686B72" w:rsidRPr="00CD2BA5" w:rsidRDefault="00686B72" w:rsidP="0053617C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541" w:type="dxa"/>
            <w:vAlign w:val="center"/>
          </w:tcPr>
          <w:p w14:paraId="74C771F4" w14:textId="4A32DC19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2660" w:type="dxa"/>
          </w:tcPr>
          <w:p w14:paraId="11BF1C52" w14:textId="6CFD2E3D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Wedge resection</w:t>
            </w:r>
            <w:r w:rsidR="00E07B0E" w:rsidRPr="00CD2BA5">
              <w:rPr>
                <w:rFonts w:ascii="Times New Roman" w:hAnsi="Times New Roman"/>
                <w:sz w:val="18"/>
                <w:szCs w:val="18"/>
              </w:rPr>
              <w:t xml:space="preserve"> (RML)</w:t>
            </w:r>
          </w:p>
        </w:tc>
        <w:tc>
          <w:tcPr>
            <w:tcW w:w="741" w:type="dxa"/>
          </w:tcPr>
          <w:p w14:paraId="7963197D" w14:textId="6B381803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2-port</w:t>
            </w:r>
          </w:p>
        </w:tc>
        <w:tc>
          <w:tcPr>
            <w:tcW w:w="1276" w:type="dxa"/>
            <w:vAlign w:val="center"/>
          </w:tcPr>
          <w:p w14:paraId="6BAE3EEB" w14:textId="11EE6637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No</w:t>
            </w:r>
            <w:r w:rsidR="00A11681" w:rsidRPr="00CD2BA5">
              <w:rPr>
                <w:rFonts w:ascii="Times New Roman" w:hAnsi="Times New Roman"/>
                <w:sz w:val="18"/>
                <w:szCs w:val="18"/>
              </w:rPr>
              <w:t xml:space="preserve"> drain</w:t>
            </w:r>
          </w:p>
        </w:tc>
        <w:tc>
          <w:tcPr>
            <w:tcW w:w="2128" w:type="dxa"/>
            <w:vAlign w:val="center"/>
          </w:tcPr>
          <w:p w14:paraId="16B0A201" w14:textId="44AF8D43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2.5/2.5</w:t>
            </w:r>
          </w:p>
        </w:tc>
        <w:tc>
          <w:tcPr>
            <w:tcW w:w="1134" w:type="dxa"/>
            <w:vAlign w:val="center"/>
          </w:tcPr>
          <w:p w14:paraId="1143B1BF" w14:textId="04D146F3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993" w:type="dxa"/>
            <w:vAlign w:val="center"/>
          </w:tcPr>
          <w:p w14:paraId="6D069465" w14:textId="1BD31EA7" w:rsidR="00686B72" w:rsidRPr="00CD2BA5" w:rsidRDefault="00686B72" w:rsidP="0053617C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3326" w:type="dxa"/>
            <w:vAlign w:val="center"/>
          </w:tcPr>
          <w:p w14:paraId="02DBF133" w14:textId="03056865" w:rsidR="00686B72" w:rsidRPr="00CD2BA5" w:rsidRDefault="006543BB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M</w:t>
            </w:r>
            <w:r w:rsidR="00686B72"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etastasizing leiomyoma</w:t>
            </w:r>
          </w:p>
        </w:tc>
      </w:tr>
      <w:tr w:rsidR="00723112" w:rsidRPr="00CD2BA5" w14:paraId="0A025108" w14:textId="77777777" w:rsidTr="00DE591E">
        <w:tc>
          <w:tcPr>
            <w:tcW w:w="605" w:type="dxa"/>
          </w:tcPr>
          <w:p w14:paraId="67546F8F" w14:textId="77777777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54" w:type="dxa"/>
            <w:vAlign w:val="center"/>
          </w:tcPr>
          <w:p w14:paraId="2D48AB20" w14:textId="75DE8580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541" w:type="dxa"/>
            <w:vAlign w:val="center"/>
          </w:tcPr>
          <w:p w14:paraId="57D9ACDC" w14:textId="5A66F4CB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2660" w:type="dxa"/>
          </w:tcPr>
          <w:p w14:paraId="4D005DC0" w14:textId="74F20CB8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Wedge resection</w:t>
            </w:r>
            <w:r w:rsidR="00E07B0E" w:rsidRPr="00CD2BA5">
              <w:rPr>
                <w:rFonts w:ascii="Times New Roman" w:hAnsi="Times New Roman"/>
                <w:sz w:val="18"/>
                <w:szCs w:val="18"/>
              </w:rPr>
              <w:t xml:space="preserve"> (RUL</w:t>
            </w:r>
            <w:r w:rsidR="00277F89" w:rsidRPr="00CD2BA5">
              <w:rPr>
                <w:rFonts w:ascii="Times New Roman" w:hAnsi="Times New Roman"/>
                <w:sz w:val="18"/>
                <w:szCs w:val="18"/>
              </w:rPr>
              <w:t>, RLL</w:t>
            </w:r>
            <w:r w:rsidR="00E07B0E" w:rsidRPr="00CD2BA5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741" w:type="dxa"/>
          </w:tcPr>
          <w:p w14:paraId="4A0FF006" w14:textId="1C21F384" w:rsidR="00686B72" w:rsidRPr="00CD2BA5" w:rsidRDefault="0053617C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2-port</w:t>
            </w:r>
          </w:p>
        </w:tc>
        <w:tc>
          <w:tcPr>
            <w:tcW w:w="1276" w:type="dxa"/>
            <w:vAlign w:val="center"/>
          </w:tcPr>
          <w:p w14:paraId="22195A0E" w14:textId="28AA27CD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1</w:t>
            </w:r>
            <w:r w:rsidR="00EA1908" w:rsidRPr="00CD2BA5">
              <w:rPr>
                <w:rFonts w:ascii="Times New Roman" w:hAnsi="Times New Roman"/>
                <w:sz w:val="18"/>
                <w:szCs w:val="18"/>
              </w:rPr>
              <w:t>5</w:t>
            </w:r>
            <w:r w:rsidRPr="00CD2BA5">
              <w:rPr>
                <w:rFonts w:ascii="Times New Roman" w:hAnsi="Times New Roman"/>
                <w:sz w:val="18"/>
                <w:szCs w:val="18"/>
              </w:rPr>
              <w:t>/1</w:t>
            </w:r>
            <w:r w:rsidR="00EA1908" w:rsidRPr="00CD2BA5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2128" w:type="dxa"/>
            <w:vAlign w:val="center"/>
          </w:tcPr>
          <w:p w14:paraId="41A0939E" w14:textId="1BE5181A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3.0/3.0</w:t>
            </w:r>
          </w:p>
        </w:tc>
        <w:tc>
          <w:tcPr>
            <w:tcW w:w="1134" w:type="dxa"/>
            <w:vAlign w:val="center"/>
          </w:tcPr>
          <w:p w14:paraId="484BE7A5" w14:textId="480B4B45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993" w:type="dxa"/>
            <w:vAlign w:val="center"/>
          </w:tcPr>
          <w:p w14:paraId="23027737" w14:textId="2DFFE6ED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326" w:type="dxa"/>
            <w:vAlign w:val="center"/>
          </w:tcPr>
          <w:p w14:paraId="27D3F8F3" w14:textId="2B66B0B0" w:rsidR="00686B72" w:rsidRPr="00CD2BA5" w:rsidRDefault="006543BB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M</w:t>
            </w:r>
            <w:r w:rsidR="00686B72"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etasta</w:t>
            </w:r>
            <w:r w:rsidR="008F3994"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sis </w:t>
            </w:r>
            <w:r w:rsidR="00B13A9B"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of</w:t>
            </w:r>
            <w:r w:rsidR="00686B72"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4E5C45"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breast cancer</w:t>
            </w:r>
          </w:p>
        </w:tc>
      </w:tr>
      <w:tr w:rsidR="00723112" w:rsidRPr="00CD2BA5" w14:paraId="2C3615D7" w14:textId="77777777" w:rsidTr="00DE591E">
        <w:tc>
          <w:tcPr>
            <w:tcW w:w="605" w:type="dxa"/>
          </w:tcPr>
          <w:p w14:paraId="15EB4FB7" w14:textId="77777777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54" w:type="dxa"/>
            <w:vAlign w:val="center"/>
          </w:tcPr>
          <w:p w14:paraId="7F5DCE9B" w14:textId="4CAAC184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541" w:type="dxa"/>
            <w:vAlign w:val="center"/>
          </w:tcPr>
          <w:p w14:paraId="4CCC1A2D" w14:textId="6E359B1F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2660" w:type="dxa"/>
          </w:tcPr>
          <w:p w14:paraId="3C7696A0" w14:textId="24BBB915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RLL lobectomy</w:t>
            </w:r>
          </w:p>
        </w:tc>
        <w:tc>
          <w:tcPr>
            <w:tcW w:w="741" w:type="dxa"/>
          </w:tcPr>
          <w:p w14:paraId="7550D533" w14:textId="5D403154" w:rsidR="00686B72" w:rsidRPr="00CD2BA5" w:rsidRDefault="0053617C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3-port</w:t>
            </w:r>
          </w:p>
        </w:tc>
        <w:tc>
          <w:tcPr>
            <w:tcW w:w="1276" w:type="dxa"/>
            <w:vAlign w:val="center"/>
          </w:tcPr>
          <w:p w14:paraId="2C7D5051" w14:textId="6077F723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 xml:space="preserve">14 </w:t>
            </w: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(*)</w:t>
            </w:r>
          </w:p>
        </w:tc>
        <w:tc>
          <w:tcPr>
            <w:tcW w:w="2128" w:type="dxa"/>
            <w:vAlign w:val="center"/>
          </w:tcPr>
          <w:p w14:paraId="5E7F053F" w14:textId="7671A6E1" w:rsidR="00686B72" w:rsidRPr="00CD2BA5" w:rsidRDefault="00650368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  <w:r w:rsidR="00686B72"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.0/</w:t>
            </w: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  <w:r w:rsidR="00686B72"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.0</w:t>
            </w:r>
            <w:r w:rsidR="00E07B0E"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/1.0</w:t>
            </w:r>
          </w:p>
        </w:tc>
        <w:tc>
          <w:tcPr>
            <w:tcW w:w="1134" w:type="dxa"/>
            <w:vAlign w:val="center"/>
          </w:tcPr>
          <w:p w14:paraId="49F92936" w14:textId="401B6767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993" w:type="dxa"/>
            <w:vAlign w:val="center"/>
          </w:tcPr>
          <w:p w14:paraId="76AEE8F6" w14:textId="4E2A8948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326" w:type="dxa"/>
            <w:vAlign w:val="center"/>
          </w:tcPr>
          <w:p w14:paraId="49AA7ACE" w14:textId="566E403A" w:rsidR="00686B72" w:rsidRPr="00CD2BA5" w:rsidRDefault="004E5C45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Primary l</w:t>
            </w:r>
            <w:r w:rsidR="00A512ED"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ung </w:t>
            </w: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cancer</w:t>
            </w:r>
          </w:p>
        </w:tc>
      </w:tr>
      <w:tr w:rsidR="00723112" w:rsidRPr="00CD2BA5" w14:paraId="683A27E2" w14:textId="77777777" w:rsidTr="00DE591E">
        <w:tc>
          <w:tcPr>
            <w:tcW w:w="605" w:type="dxa"/>
          </w:tcPr>
          <w:p w14:paraId="31F0AD40" w14:textId="77777777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54" w:type="dxa"/>
            <w:vAlign w:val="center"/>
          </w:tcPr>
          <w:p w14:paraId="79334969" w14:textId="12C19DA8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541" w:type="dxa"/>
            <w:vAlign w:val="center"/>
          </w:tcPr>
          <w:p w14:paraId="3F944731" w14:textId="4B49DBEB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2660" w:type="dxa"/>
          </w:tcPr>
          <w:p w14:paraId="4D58B418" w14:textId="4FB1CD5E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RUL lobectomy</w:t>
            </w:r>
          </w:p>
        </w:tc>
        <w:tc>
          <w:tcPr>
            <w:tcW w:w="741" w:type="dxa"/>
          </w:tcPr>
          <w:p w14:paraId="357996F6" w14:textId="02B14BF8" w:rsidR="00686B72" w:rsidRPr="00CD2BA5" w:rsidRDefault="0053617C" w:rsidP="0053617C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3-port</w:t>
            </w:r>
          </w:p>
        </w:tc>
        <w:tc>
          <w:tcPr>
            <w:tcW w:w="1276" w:type="dxa"/>
            <w:vAlign w:val="center"/>
          </w:tcPr>
          <w:p w14:paraId="5F01E40B" w14:textId="390FFD6A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20 (*)</w:t>
            </w:r>
          </w:p>
        </w:tc>
        <w:tc>
          <w:tcPr>
            <w:tcW w:w="2128" w:type="dxa"/>
            <w:vAlign w:val="center"/>
          </w:tcPr>
          <w:p w14:paraId="66966657" w14:textId="684B5F95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3.0/3.0</w:t>
            </w:r>
            <w:r w:rsidR="00E07B0E"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/1.0</w:t>
            </w:r>
          </w:p>
        </w:tc>
        <w:tc>
          <w:tcPr>
            <w:tcW w:w="1134" w:type="dxa"/>
            <w:vAlign w:val="center"/>
          </w:tcPr>
          <w:p w14:paraId="32E10A79" w14:textId="0F0D2D4F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993" w:type="dxa"/>
            <w:vAlign w:val="center"/>
          </w:tcPr>
          <w:p w14:paraId="7E5B88E3" w14:textId="737FE50E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326" w:type="dxa"/>
            <w:vAlign w:val="center"/>
          </w:tcPr>
          <w:p w14:paraId="37B9A6A0" w14:textId="5412B9EA" w:rsidR="00686B72" w:rsidRPr="00CD2BA5" w:rsidRDefault="004E5C45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Primary lung cancer</w:t>
            </w:r>
          </w:p>
        </w:tc>
      </w:tr>
      <w:tr w:rsidR="00723112" w:rsidRPr="00CD2BA5" w14:paraId="45E42F64" w14:textId="77777777" w:rsidTr="00DE591E">
        <w:tc>
          <w:tcPr>
            <w:tcW w:w="605" w:type="dxa"/>
          </w:tcPr>
          <w:p w14:paraId="1A18E830" w14:textId="77777777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54" w:type="dxa"/>
            <w:vAlign w:val="center"/>
          </w:tcPr>
          <w:p w14:paraId="4890402B" w14:textId="68A208C5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541" w:type="dxa"/>
            <w:vAlign w:val="center"/>
          </w:tcPr>
          <w:p w14:paraId="60FA9D71" w14:textId="25053D14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2660" w:type="dxa"/>
          </w:tcPr>
          <w:p w14:paraId="308F7048" w14:textId="13B5B5C2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Wedge resection</w:t>
            </w:r>
            <w:r w:rsidR="00E07B0E" w:rsidRPr="00CD2BA5">
              <w:rPr>
                <w:rFonts w:ascii="Times New Roman" w:hAnsi="Times New Roman"/>
                <w:sz w:val="18"/>
                <w:szCs w:val="18"/>
              </w:rPr>
              <w:t xml:space="preserve"> (LUL)</w:t>
            </w:r>
          </w:p>
        </w:tc>
        <w:tc>
          <w:tcPr>
            <w:tcW w:w="741" w:type="dxa"/>
          </w:tcPr>
          <w:p w14:paraId="0701A9C0" w14:textId="66BC2483" w:rsidR="00686B72" w:rsidRPr="00CD2BA5" w:rsidRDefault="0053617C" w:rsidP="0053617C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3-port</w:t>
            </w:r>
          </w:p>
        </w:tc>
        <w:tc>
          <w:tcPr>
            <w:tcW w:w="1276" w:type="dxa"/>
            <w:vAlign w:val="center"/>
          </w:tcPr>
          <w:p w14:paraId="09D35593" w14:textId="414F647B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24 (*)</w:t>
            </w:r>
          </w:p>
        </w:tc>
        <w:tc>
          <w:tcPr>
            <w:tcW w:w="2128" w:type="dxa"/>
            <w:vAlign w:val="center"/>
          </w:tcPr>
          <w:p w14:paraId="0B868C99" w14:textId="750F638A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3.0/3.0</w:t>
            </w:r>
            <w:r w:rsidR="00E07B0E"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/1.0</w:t>
            </w:r>
          </w:p>
        </w:tc>
        <w:tc>
          <w:tcPr>
            <w:tcW w:w="1134" w:type="dxa"/>
            <w:vAlign w:val="center"/>
          </w:tcPr>
          <w:p w14:paraId="43CC72CB" w14:textId="37E271D0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993" w:type="dxa"/>
            <w:vAlign w:val="center"/>
          </w:tcPr>
          <w:p w14:paraId="155CABD7" w14:textId="21B7C239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326" w:type="dxa"/>
            <w:vAlign w:val="center"/>
          </w:tcPr>
          <w:p w14:paraId="6E65791D" w14:textId="2A61385C" w:rsidR="00686B72" w:rsidRPr="00CD2BA5" w:rsidRDefault="006543BB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M</w:t>
            </w:r>
            <w:r w:rsidR="00686B72"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etasta</w:t>
            </w:r>
            <w:r w:rsidR="008F3994"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sis</w:t>
            </w:r>
            <w:r w:rsidR="00686B72"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B13A9B"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of</w:t>
            </w:r>
            <w:r w:rsidR="008F3994"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B13A9B"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nasopharyngeal cancer</w:t>
            </w:r>
          </w:p>
        </w:tc>
      </w:tr>
      <w:tr w:rsidR="00723112" w:rsidRPr="00CD2BA5" w14:paraId="7422C62A" w14:textId="77777777" w:rsidTr="00DE591E">
        <w:tc>
          <w:tcPr>
            <w:tcW w:w="605" w:type="dxa"/>
          </w:tcPr>
          <w:p w14:paraId="5DFAF1DB" w14:textId="77777777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54" w:type="dxa"/>
            <w:vAlign w:val="center"/>
          </w:tcPr>
          <w:p w14:paraId="7F1D594A" w14:textId="077DFB9F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57</w:t>
            </w:r>
          </w:p>
        </w:tc>
        <w:tc>
          <w:tcPr>
            <w:tcW w:w="541" w:type="dxa"/>
            <w:vAlign w:val="center"/>
          </w:tcPr>
          <w:p w14:paraId="23F759F4" w14:textId="38E17D81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2660" w:type="dxa"/>
          </w:tcPr>
          <w:p w14:paraId="11C16E7B" w14:textId="1DCE8A64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Pericardial window</w:t>
            </w:r>
          </w:p>
        </w:tc>
        <w:tc>
          <w:tcPr>
            <w:tcW w:w="741" w:type="dxa"/>
          </w:tcPr>
          <w:p w14:paraId="71299482" w14:textId="5AD19101" w:rsidR="00686B72" w:rsidRPr="00CD2BA5" w:rsidRDefault="0053617C" w:rsidP="0053617C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3-port</w:t>
            </w:r>
          </w:p>
        </w:tc>
        <w:tc>
          <w:tcPr>
            <w:tcW w:w="1276" w:type="dxa"/>
            <w:vAlign w:val="center"/>
          </w:tcPr>
          <w:p w14:paraId="44B820DA" w14:textId="65D9D768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12 (*)</w:t>
            </w:r>
          </w:p>
        </w:tc>
        <w:tc>
          <w:tcPr>
            <w:tcW w:w="2128" w:type="dxa"/>
            <w:vAlign w:val="center"/>
          </w:tcPr>
          <w:p w14:paraId="66D11F90" w14:textId="2B45DC44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2.5/2.5</w:t>
            </w:r>
            <w:r w:rsidR="00E07B0E"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/0.5</w:t>
            </w:r>
          </w:p>
        </w:tc>
        <w:tc>
          <w:tcPr>
            <w:tcW w:w="1134" w:type="dxa"/>
            <w:vAlign w:val="center"/>
          </w:tcPr>
          <w:p w14:paraId="7FB4C561" w14:textId="5C7234BB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90</w:t>
            </w:r>
          </w:p>
        </w:tc>
        <w:tc>
          <w:tcPr>
            <w:tcW w:w="993" w:type="dxa"/>
            <w:vAlign w:val="center"/>
          </w:tcPr>
          <w:p w14:paraId="550513EC" w14:textId="7E3829F0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3326" w:type="dxa"/>
            <w:vAlign w:val="center"/>
          </w:tcPr>
          <w:p w14:paraId="50BCC01C" w14:textId="23053B8E" w:rsidR="00686B72" w:rsidRPr="00CD2BA5" w:rsidRDefault="006543BB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M</w:t>
            </w:r>
            <w:r w:rsidR="00686B72"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etasta</w:t>
            </w:r>
            <w:r w:rsidR="008F3994"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sis </w:t>
            </w:r>
            <w:r w:rsidR="00B13A9B"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of</w:t>
            </w:r>
            <w:r w:rsidR="00686B72"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4E5C45"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primary lung cancer</w:t>
            </w:r>
          </w:p>
        </w:tc>
      </w:tr>
      <w:tr w:rsidR="00723112" w:rsidRPr="00CD2BA5" w14:paraId="461013EF" w14:textId="77777777" w:rsidTr="00DE591E">
        <w:tc>
          <w:tcPr>
            <w:tcW w:w="605" w:type="dxa"/>
          </w:tcPr>
          <w:p w14:paraId="6C5D3ADD" w14:textId="7195529A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54" w:type="dxa"/>
            <w:vAlign w:val="center"/>
          </w:tcPr>
          <w:p w14:paraId="4FA81FC7" w14:textId="0F27B69C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57</w:t>
            </w:r>
          </w:p>
        </w:tc>
        <w:tc>
          <w:tcPr>
            <w:tcW w:w="541" w:type="dxa"/>
            <w:vAlign w:val="center"/>
          </w:tcPr>
          <w:p w14:paraId="7FD7F9EB" w14:textId="1F884284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2660" w:type="dxa"/>
          </w:tcPr>
          <w:p w14:paraId="1B9BAA67" w14:textId="7598283E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RUL lobectomy</w:t>
            </w:r>
          </w:p>
        </w:tc>
        <w:tc>
          <w:tcPr>
            <w:tcW w:w="741" w:type="dxa"/>
          </w:tcPr>
          <w:p w14:paraId="3EB9606E" w14:textId="34B4B4EC" w:rsidR="00686B72" w:rsidRPr="00CD2BA5" w:rsidRDefault="0053617C" w:rsidP="0053617C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3-port</w:t>
            </w:r>
          </w:p>
        </w:tc>
        <w:tc>
          <w:tcPr>
            <w:tcW w:w="1276" w:type="dxa"/>
            <w:vAlign w:val="center"/>
          </w:tcPr>
          <w:p w14:paraId="3DE4F8FA" w14:textId="6333365C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28 (*)</w:t>
            </w:r>
          </w:p>
        </w:tc>
        <w:tc>
          <w:tcPr>
            <w:tcW w:w="2128" w:type="dxa"/>
            <w:vAlign w:val="center"/>
          </w:tcPr>
          <w:p w14:paraId="14305435" w14:textId="5A1D1B4D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5.0/5.0</w:t>
            </w:r>
            <w:r w:rsidR="00E07B0E"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/1.0</w:t>
            </w:r>
          </w:p>
        </w:tc>
        <w:tc>
          <w:tcPr>
            <w:tcW w:w="1134" w:type="dxa"/>
            <w:vAlign w:val="center"/>
          </w:tcPr>
          <w:p w14:paraId="1D1B3060" w14:textId="3F7F2E52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210</w:t>
            </w:r>
          </w:p>
        </w:tc>
        <w:tc>
          <w:tcPr>
            <w:tcW w:w="993" w:type="dxa"/>
            <w:vAlign w:val="center"/>
          </w:tcPr>
          <w:p w14:paraId="371B926A" w14:textId="64A83FA2" w:rsidR="00686B72" w:rsidRPr="00CD2BA5" w:rsidRDefault="00686B72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3326" w:type="dxa"/>
            <w:vAlign w:val="center"/>
          </w:tcPr>
          <w:p w14:paraId="37CCC78C" w14:textId="55020826" w:rsidR="00686B72" w:rsidRPr="00CD2BA5" w:rsidRDefault="004E5C45" w:rsidP="0053617C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Primary lung cancer</w:t>
            </w:r>
          </w:p>
        </w:tc>
      </w:tr>
      <w:tr w:rsidR="004E5C45" w:rsidRPr="00CD2BA5" w14:paraId="18CFA90F" w14:textId="77777777" w:rsidTr="00DE591E">
        <w:tc>
          <w:tcPr>
            <w:tcW w:w="605" w:type="dxa"/>
          </w:tcPr>
          <w:p w14:paraId="20BEAFC7" w14:textId="6B4C30CB" w:rsidR="004E5C45" w:rsidRPr="00CD2BA5" w:rsidRDefault="004E5C45" w:rsidP="004E5C45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54" w:type="dxa"/>
            <w:vAlign w:val="center"/>
          </w:tcPr>
          <w:p w14:paraId="4E6A28CE" w14:textId="5208409E" w:rsidR="004E5C45" w:rsidRPr="00CD2BA5" w:rsidRDefault="004E5C45" w:rsidP="004E5C45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56</w:t>
            </w:r>
          </w:p>
        </w:tc>
        <w:tc>
          <w:tcPr>
            <w:tcW w:w="541" w:type="dxa"/>
            <w:vAlign w:val="center"/>
          </w:tcPr>
          <w:p w14:paraId="59AC3390" w14:textId="6473E581" w:rsidR="004E5C45" w:rsidRPr="00CD2BA5" w:rsidRDefault="004E5C45" w:rsidP="004E5C45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2660" w:type="dxa"/>
          </w:tcPr>
          <w:p w14:paraId="3E42F527" w14:textId="1DB84DB7" w:rsidR="004E5C45" w:rsidRPr="00CD2BA5" w:rsidRDefault="004E5C45" w:rsidP="004E5C45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Pericardial window</w:t>
            </w:r>
          </w:p>
        </w:tc>
        <w:tc>
          <w:tcPr>
            <w:tcW w:w="741" w:type="dxa"/>
          </w:tcPr>
          <w:p w14:paraId="0CE05400" w14:textId="138D883F" w:rsidR="004E5C45" w:rsidRPr="00CD2BA5" w:rsidRDefault="004E5C45" w:rsidP="004E5C4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3-port</w:t>
            </w:r>
          </w:p>
        </w:tc>
        <w:tc>
          <w:tcPr>
            <w:tcW w:w="1276" w:type="dxa"/>
            <w:vAlign w:val="center"/>
          </w:tcPr>
          <w:p w14:paraId="29C3AAD7" w14:textId="5A5547C2" w:rsidR="004E5C45" w:rsidRPr="00CD2BA5" w:rsidRDefault="004E5C45" w:rsidP="004E5C45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12 (*)</w:t>
            </w:r>
          </w:p>
        </w:tc>
        <w:tc>
          <w:tcPr>
            <w:tcW w:w="2128" w:type="dxa"/>
            <w:vAlign w:val="center"/>
          </w:tcPr>
          <w:p w14:paraId="527DD37E" w14:textId="2442C2B8" w:rsidR="004E5C45" w:rsidRPr="00CD2BA5" w:rsidRDefault="004E5C45" w:rsidP="004E5C45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2.5/2.5/0.5</w:t>
            </w:r>
          </w:p>
        </w:tc>
        <w:tc>
          <w:tcPr>
            <w:tcW w:w="1134" w:type="dxa"/>
            <w:vAlign w:val="center"/>
          </w:tcPr>
          <w:p w14:paraId="40277D5D" w14:textId="41637A7D" w:rsidR="004E5C45" w:rsidRPr="00CD2BA5" w:rsidRDefault="004E5C45" w:rsidP="004E5C45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93" w:type="dxa"/>
            <w:vAlign w:val="center"/>
          </w:tcPr>
          <w:p w14:paraId="4601248A" w14:textId="3B6D7E8D" w:rsidR="004E5C45" w:rsidRPr="00CD2BA5" w:rsidRDefault="004E5C45" w:rsidP="004E5C45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3326" w:type="dxa"/>
            <w:vAlign w:val="center"/>
          </w:tcPr>
          <w:p w14:paraId="34E38E1C" w14:textId="09E5CE5C" w:rsidR="004E5C45" w:rsidRPr="00CD2BA5" w:rsidRDefault="004E5C45" w:rsidP="004E5C45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Metastasis </w:t>
            </w:r>
            <w:r w:rsidR="00B13A9B"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of</w:t>
            </w: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primary lung cancer</w:t>
            </w:r>
          </w:p>
        </w:tc>
      </w:tr>
      <w:tr w:rsidR="004E5C45" w:rsidRPr="00CD2BA5" w14:paraId="02A8BF71" w14:textId="77777777" w:rsidTr="00DE591E">
        <w:tc>
          <w:tcPr>
            <w:tcW w:w="605" w:type="dxa"/>
          </w:tcPr>
          <w:p w14:paraId="24219E4B" w14:textId="356C2107" w:rsidR="004E5C45" w:rsidRPr="00CD2BA5" w:rsidRDefault="004E5C45" w:rsidP="004E5C45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54" w:type="dxa"/>
            <w:vAlign w:val="center"/>
          </w:tcPr>
          <w:p w14:paraId="38C26269" w14:textId="227893CD" w:rsidR="004E5C45" w:rsidRPr="00CD2BA5" w:rsidRDefault="004E5C45" w:rsidP="004E5C45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541" w:type="dxa"/>
            <w:vAlign w:val="center"/>
          </w:tcPr>
          <w:p w14:paraId="144634B5" w14:textId="0B7F173B" w:rsidR="004E5C45" w:rsidRPr="00CD2BA5" w:rsidRDefault="004E5C45" w:rsidP="004E5C45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2660" w:type="dxa"/>
          </w:tcPr>
          <w:p w14:paraId="6460C012" w14:textId="5E78E4FB" w:rsidR="004E5C45" w:rsidRPr="00CD2BA5" w:rsidRDefault="004E5C45" w:rsidP="004E5C45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RLL lobectomy</w:t>
            </w:r>
          </w:p>
        </w:tc>
        <w:tc>
          <w:tcPr>
            <w:tcW w:w="741" w:type="dxa"/>
          </w:tcPr>
          <w:p w14:paraId="361284E6" w14:textId="37B08971" w:rsidR="004E5C45" w:rsidRPr="00CD2BA5" w:rsidRDefault="004E5C45" w:rsidP="004E5C4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3-port</w:t>
            </w:r>
          </w:p>
        </w:tc>
        <w:tc>
          <w:tcPr>
            <w:tcW w:w="1276" w:type="dxa"/>
            <w:vAlign w:val="center"/>
          </w:tcPr>
          <w:p w14:paraId="6EB554D8" w14:textId="15032E43" w:rsidR="004E5C45" w:rsidRPr="00CD2BA5" w:rsidRDefault="004E5C45" w:rsidP="004E5C45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24 (*)</w:t>
            </w:r>
          </w:p>
        </w:tc>
        <w:tc>
          <w:tcPr>
            <w:tcW w:w="2128" w:type="dxa"/>
            <w:vAlign w:val="center"/>
          </w:tcPr>
          <w:p w14:paraId="3D84C84C" w14:textId="39F092E6" w:rsidR="004E5C45" w:rsidRPr="00CD2BA5" w:rsidRDefault="004E5C45" w:rsidP="004E5C45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4.0/4.0/1.0</w:t>
            </w:r>
          </w:p>
        </w:tc>
        <w:tc>
          <w:tcPr>
            <w:tcW w:w="1134" w:type="dxa"/>
            <w:vAlign w:val="center"/>
          </w:tcPr>
          <w:p w14:paraId="2A04DFC1" w14:textId="70C0F79D" w:rsidR="004E5C45" w:rsidRPr="00CD2BA5" w:rsidRDefault="004E5C45" w:rsidP="004E5C45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993" w:type="dxa"/>
            <w:vAlign w:val="center"/>
          </w:tcPr>
          <w:p w14:paraId="1808C848" w14:textId="7EE45FCE" w:rsidR="004E5C45" w:rsidRPr="00CD2BA5" w:rsidRDefault="004E5C45" w:rsidP="004E5C45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3326" w:type="dxa"/>
            <w:vAlign w:val="center"/>
          </w:tcPr>
          <w:p w14:paraId="23F82B7A" w14:textId="66D3A052" w:rsidR="004E5C45" w:rsidRPr="00CD2BA5" w:rsidRDefault="004E5C45" w:rsidP="004E5C45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Primary lung cancer</w:t>
            </w:r>
          </w:p>
        </w:tc>
      </w:tr>
      <w:tr w:rsidR="004E5C45" w:rsidRPr="00CD2BA5" w14:paraId="5BC15327" w14:textId="77777777" w:rsidTr="00DE591E">
        <w:tc>
          <w:tcPr>
            <w:tcW w:w="605" w:type="dxa"/>
          </w:tcPr>
          <w:p w14:paraId="33A726C5" w14:textId="282C5CC1" w:rsidR="004E5C45" w:rsidRPr="00CD2BA5" w:rsidRDefault="004E5C45" w:rsidP="004E5C45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554" w:type="dxa"/>
            <w:vAlign w:val="center"/>
          </w:tcPr>
          <w:p w14:paraId="2E871FEB" w14:textId="06CAD354" w:rsidR="004E5C45" w:rsidRPr="00CD2BA5" w:rsidRDefault="004E5C45" w:rsidP="004E5C4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541" w:type="dxa"/>
            <w:vAlign w:val="center"/>
          </w:tcPr>
          <w:p w14:paraId="10E057BC" w14:textId="25AAF6D8" w:rsidR="004E5C45" w:rsidRPr="00CD2BA5" w:rsidRDefault="004E5C45" w:rsidP="004E5C4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2660" w:type="dxa"/>
          </w:tcPr>
          <w:p w14:paraId="09928737" w14:textId="0D9253DC" w:rsidR="004E5C45" w:rsidRPr="00CD2BA5" w:rsidRDefault="004E5C45" w:rsidP="004E5C45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Wedge resection (RUL, RLL)</w:t>
            </w:r>
          </w:p>
        </w:tc>
        <w:tc>
          <w:tcPr>
            <w:tcW w:w="741" w:type="dxa"/>
          </w:tcPr>
          <w:p w14:paraId="1E78180C" w14:textId="0A958281" w:rsidR="004E5C45" w:rsidRPr="00CD2BA5" w:rsidRDefault="004E5C45" w:rsidP="004E5C4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3-port</w:t>
            </w:r>
          </w:p>
        </w:tc>
        <w:tc>
          <w:tcPr>
            <w:tcW w:w="1276" w:type="dxa"/>
            <w:vAlign w:val="center"/>
          </w:tcPr>
          <w:p w14:paraId="5559FA22" w14:textId="7F814D1C" w:rsidR="004E5C45" w:rsidRPr="00CD2BA5" w:rsidRDefault="004E5C45" w:rsidP="004E5C4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12 (*)</w:t>
            </w:r>
          </w:p>
        </w:tc>
        <w:tc>
          <w:tcPr>
            <w:tcW w:w="2128" w:type="dxa"/>
            <w:vAlign w:val="center"/>
          </w:tcPr>
          <w:p w14:paraId="77DDCA2F" w14:textId="402A88E8" w:rsidR="004E5C45" w:rsidRPr="00CD2BA5" w:rsidRDefault="004E5C45" w:rsidP="004E5C4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2.5/2.5/0.5</w:t>
            </w:r>
          </w:p>
        </w:tc>
        <w:tc>
          <w:tcPr>
            <w:tcW w:w="1134" w:type="dxa"/>
            <w:vAlign w:val="center"/>
          </w:tcPr>
          <w:p w14:paraId="12A25321" w14:textId="35E8344D" w:rsidR="004E5C45" w:rsidRPr="00CD2BA5" w:rsidRDefault="004E5C45" w:rsidP="004E5C4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993" w:type="dxa"/>
            <w:vAlign w:val="center"/>
          </w:tcPr>
          <w:p w14:paraId="785BDBBF" w14:textId="1A3C6124" w:rsidR="004E5C45" w:rsidRPr="00CD2BA5" w:rsidRDefault="004E5C45" w:rsidP="004E5C4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3326" w:type="dxa"/>
            <w:vAlign w:val="center"/>
          </w:tcPr>
          <w:p w14:paraId="770A2884" w14:textId="407E4464" w:rsidR="004E5C45" w:rsidRPr="00CD2BA5" w:rsidRDefault="004E5C45" w:rsidP="004E5C4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Metastasis </w:t>
            </w:r>
            <w:r w:rsidR="00B13A9B"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of</w:t>
            </w: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thymic carcinoma</w:t>
            </w:r>
          </w:p>
        </w:tc>
      </w:tr>
      <w:tr w:rsidR="004E5C45" w:rsidRPr="00CD2BA5" w14:paraId="47DE0F0C" w14:textId="77777777" w:rsidTr="00DE591E">
        <w:tc>
          <w:tcPr>
            <w:tcW w:w="605" w:type="dxa"/>
          </w:tcPr>
          <w:p w14:paraId="71A4D7F6" w14:textId="16968647" w:rsidR="004E5C45" w:rsidRPr="00CD2BA5" w:rsidRDefault="004E5C45" w:rsidP="004E5C45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554" w:type="dxa"/>
            <w:vAlign w:val="center"/>
          </w:tcPr>
          <w:p w14:paraId="5BFDEEFA" w14:textId="2E19E54E" w:rsidR="004E5C45" w:rsidRPr="00CD2BA5" w:rsidRDefault="004E5C45" w:rsidP="004E5C4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541" w:type="dxa"/>
            <w:vAlign w:val="center"/>
          </w:tcPr>
          <w:p w14:paraId="37C5DB57" w14:textId="2ACC9017" w:rsidR="004E5C45" w:rsidRPr="00CD2BA5" w:rsidRDefault="004E5C45" w:rsidP="004E5C4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2660" w:type="dxa"/>
          </w:tcPr>
          <w:p w14:paraId="3C7C6F5F" w14:textId="33A40E89" w:rsidR="004E5C45" w:rsidRPr="00CD2BA5" w:rsidRDefault="004E5C45" w:rsidP="004E5C45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Wedge resection (RLL)</w:t>
            </w:r>
          </w:p>
        </w:tc>
        <w:tc>
          <w:tcPr>
            <w:tcW w:w="741" w:type="dxa"/>
          </w:tcPr>
          <w:p w14:paraId="13E0A355" w14:textId="0F8401C1" w:rsidR="004E5C45" w:rsidRPr="00CD2BA5" w:rsidRDefault="004E5C45" w:rsidP="004E5C4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2-port</w:t>
            </w:r>
          </w:p>
        </w:tc>
        <w:tc>
          <w:tcPr>
            <w:tcW w:w="1276" w:type="dxa"/>
            <w:vAlign w:val="center"/>
          </w:tcPr>
          <w:p w14:paraId="0CC97664" w14:textId="77713066" w:rsidR="004E5C45" w:rsidRPr="00CD2BA5" w:rsidRDefault="004E5C45" w:rsidP="004E5C4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No drain</w:t>
            </w:r>
          </w:p>
        </w:tc>
        <w:tc>
          <w:tcPr>
            <w:tcW w:w="2128" w:type="dxa"/>
            <w:vAlign w:val="center"/>
          </w:tcPr>
          <w:p w14:paraId="27CF9CDE" w14:textId="739CD2BC" w:rsidR="004E5C45" w:rsidRPr="00CD2BA5" w:rsidRDefault="004E5C45" w:rsidP="004E5C4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2.5/2.5</w:t>
            </w:r>
          </w:p>
        </w:tc>
        <w:tc>
          <w:tcPr>
            <w:tcW w:w="1134" w:type="dxa"/>
            <w:vAlign w:val="center"/>
          </w:tcPr>
          <w:p w14:paraId="62C1AF83" w14:textId="282B47F7" w:rsidR="004E5C45" w:rsidRPr="00CD2BA5" w:rsidRDefault="004E5C45" w:rsidP="004E5C4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993" w:type="dxa"/>
            <w:vAlign w:val="center"/>
          </w:tcPr>
          <w:p w14:paraId="3B771DA4" w14:textId="19676CEF" w:rsidR="004E5C45" w:rsidRPr="00CD2BA5" w:rsidRDefault="004E5C45" w:rsidP="004E5C4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3326" w:type="dxa"/>
            <w:vAlign w:val="center"/>
          </w:tcPr>
          <w:p w14:paraId="63B8E961" w14:textId="5CC566F4" w:rsidR="004E5C45" w:rsidRPr="00CD2BA5" w:rsidRDefault="004E5C45" w:rsidP="004E5C4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Metastasis </w:t>
            </w:r>
            <w:r w:rsidR="00B13A9B"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of</w:t>
            </w: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renal cell carcinoma</w:t>
            </w:r>
          </w:p>
        </w:tc>
      </w:tr>
      <w:tr w:rsidR="004E5C45" w:rsidRPr="00CD2BA5" w14:paraId="1851A69D" w14:textId="77777777" w:rsidTr="00DE591E">
        <w:tc>
          <w:tcPr>
            <w:tcW w:w="605" w:type="dxa"/>
          </w:tcPr>
          <w:p w14:paraId="511497E9" w14:textId="444AAF31" w:rsidR="004E5C45" w:rsidRPr="00CD2BA5" w:rsidRDefault="004E5C45" w:rsidP="004E5C45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554" w:type="dxa"/>
            <w:vAlign w:val="center"/>
          </w:tcPr>
          <w:p w14:paraId="1E14A7CE" w14:textId="327EA61F" w:rsidR="004E5C45" w:rsidRPr="00CD2BA5" w:rsidRDefault="004E5C45" w:rsidP="004E5C4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541" w:type="dxa"/>
            <w:vAlign w:val="center"/>
          </w:tcPr>
          <w:p w14:paraId="197649C1" w14:textId="04C0911C" w:rsidR="004E5C45" w:rsidRPr="00CD2BA5" w:rsidRDefault="004E5C45" w:rsidP="004E5C4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F</w:t>
            </w:r>
          </w:p>
        </w:tc>
        <w:tc>
          <w:tcPr>
            <w:tcW w:w="2660" w:type="dxa"/>
          </w:tcPr>
          <w:p w14:paraId="69F82244" w14:textId="29BB6E70" w:rsidR="004E5C45" w:rsidRPr="00CD2BA5" w:rsidRDefault="004E5C45" w:rsidP="004E5C45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Wedge resection (RLL)</w:t>
            </w:r>
          </w:p>
        </w:tc>
        <w:tc>
          <w:tcPr>
            <w:tcW w:w="741" w:type="dxa"/>
          </w:tcPr>
          <w:p w14:paraId="4B16A971" w14:textId="24BC4929" w:rsidR="004E5C45" w:rsidRPr="00CD2BA5" w:rsidRDefault="004E5C45" w:rsidP="004E5C4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3-port</w:t>
            </w:r>
          </w:p>
        </w:tc>
        <w:tc>
          <w:tcPr>
            <w:tcW w:w="1276" w:type="dxa"/>
            <w:vAlign w:val="center"/>
          </w:tcPr>
          <w:p w14:paraId="6F476A89" w14:textId="1D694DD8" w:rsidR="004E5C45" w:rsidRPr="00CD2BA5" w:rsidRDefault="004E5C45" w:rsidP="004E5C4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15 (*)</w:t>
            </w:r>
          </w:p>
        </w:tc>
        <w:tc>
          <w:tcPr>
            <w:tcW w:w="2128" w:type="dxa"/>
            <w:vAlign w:val="center"/>
          </w:tcPr>
          <w:p w14:paraId="21CEEFD3" w14:textId="52AACDED" w:rsidR="004E5C45" w:rsidRPr="00CD2BA5" w:rsidRDefault="004E5C45" w:rsidP="004E5C4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2.5/2.5/0.5</w:t>
            </w:r>
          </w:p>
        </w:tc>
        <w:tc>
          <w:tcPr>
            <w:tcW w:w="1134" w:type="dxa"/>
            <w:vAlign w:val="center"/>
          </w:tcPr>
          <w:p w14:paraId="1AD3346B" w14:textId="1F7487FA" w:rsidR="004E5C45" w:rsidRPr="00CD2BA5" w:rsidRDefault="004E5C45" w:rsidP="004E5C4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993" w:type="dxa"/>
            <w:vAlign w:val="center"/>
          </w:tcPr>
          <w:p w14:paraId="338E9A47" w14:textId="2FCAD1E9" w:rsidR="004E5C45" w:rsidRPr="00CD2BA5" w:rsidRDefault="004E5C45" w:rsidP="004E5C4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3326" w:type="dxa"/>
            <w:vAlign w:val="center"/>
          </w:tcPr>
          <w:p w14:paraId="00C1727C" w14:textId="3B939D03" w:rsidR="004E5C45" w:rsidRPr="00CD2BA5" w:rsidRDefault="004E5C45" w:rsidP="004E5C4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Organizing pneumonia</w:t>
            </w:r>
          </w:p>
        </w:tc>
      </w:tr>
      <w:tr w:rsidR="004E5C45" w:rsidRPr="00CD2BA5" w14:paraId="37D91BEA" w14:textId="77777777" w:rsidTr="00DE591E">
        <w:tc>
          <w:tcPr>
            <w:tcW w:w="605" w:type="dxa"/>
            <w:tcBorders>
              <w:bottom w:val="single" w:sz="4" w:space="0" w:color="auto"/>
            </w:tcBorders>
          </w:tcPr>
          <w:p w14:paraId="6A7E34EF" w14:textId="418F50A8" w:rsidR="004E5C45" w:rsidRPr="00CD2BA5" w:rsidRDefault="004E5C45" w:rsidP="004E5C45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54" w:type="dxa"/>
            <w:tcBorders>
              <w:bottom w:val="single" w:sz="4" w:space="0" w:color="auto"/>
            </w:tcBorders>
            <w:vAlign w:val="center"/>
          </w:tcPr>
          <w:p w14:paraId="06C1982F" w14:textId="3FB7C35C" w:rsidR="004E5C45" w:rsidRPr="00CD2BA5" w:rsidRDefault="004E5C45" w:rsidP="004E5C4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541" w:type="dxa"/>
            <w:tcBorders>
              <w:bottom w:val="single" w:sz="4" w:space="0" w:color="auto"/>
            </w:tcBorders>
            <w:vAlign w:val="center"/>
          </w:tcPr>
          <w:p w14:paraId="4BF7F101" w14:textId="6A8B8EF9" w:rsidR="004E5C45" w:rsidRPr="00CD2BA5" w:rsidRDefault="004E5C45" w:rsidP="004E5C4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M</w:t>
            </w:r>
          </w:p>
        </w:tc>
        <w:tc>
          <w:tcPr>
            <w:tcW w:w="2660" w:type="dxa"/>
            <w:tcBorders>
              <w:bottom w:val="single" w:sz="4" w:space="0" w:color="auto"/>
            </w:tcBorders>
          </w:tcPr>
          <w:p w14:paraId="01E59A78" w14:textId="0C325283" w:rsidR="004E5C45" w:rsidRPr="00CD2BA5" w:rsidRDefault="004E5C45" w:rsidP="004E5C45">
            <w:pPr>
              <w:rPr>
                <w:rFonts w:ascii="Times New Roman" w:hAnsi="Times New Roman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sz w:val="18"/>
                <w:szCs w:val="18"/>
              </w:rPr>
              <w:t>RUL lobectomy</w:t>
            </w:r>
          </w:p>
        </w:tc>
        <w:tc>
          <w:tcPr>
            <w:tcW w:w="741" w:type="dxa"/>
            <w:tcBorders>
              <w:bottom w:val="single" w:sz="4" w:space="0" w:color="auto"/>
            </w:tcBorders>
          </w:tcPr>
          <w:p w14:paraId="2868682E" w14:textId="21228CE4" w:rsidR="004E5C45" w:rsidRPr="00CD2BA5" w:rsidRDefault="004E5C45" w:rsidP="004E5C4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2-port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0639EAC" w14:textId="3E14D728" w:rsidR="004E5C45" w:rsidRPr="00CD2BA5" w:rsidRDefault="004E5C45" w:rsidP="004E5C4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14/14</w:t>
            </w:r>
          </w:p>
        </w:tc>
        <w:tc>
          <w:tcPr>
            <w:tcW w:w="2128" w:type="dxa"/>
            <w:tcBorders>
              <w:bottom w:val="single" w:sz="4" w:space="0" w:color="auto"/>
            </w:tcBorders>
            <w:vAlign w:val="center"/>
          </w:tcPr>
          <w:p w14:paraId="68CB0559" w14:textId="6BF0D40F" w:rsidR="004E5C45" w:rsidRPr="00CD2BA5" w:rsidRDefault="004E5C45" w:rsidP="004E5C4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3.0/3.0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4F992882" w14:textId="549152F7" w:rsidR="004E5C45" w:rsidRPr="00CD2BA5" w:rsidRDefault="004E5C45" w:rsidP="004E5C4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41B3E2C3" w14:textId="12E39D42" w:rsidR="004E5C45" w:rsidRPr="00CD2BA5" w:rsidRDefault="004E5C45" w:rsidP="004E5C4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326" w:type="dxa"/>
            <w:tcBorders>
              <w:bottom w:val="single" w:sz="4" w:space="0" w:color="auto"/>
            </w:tcBorders>
            <w:vAlign w:val="center"/>
          </w:tcPr>
          <w:p w14:paraId="2D0F1D05" w14:textId="22EE0FD3" w:rsidR="004E5C45" w:rsidRPr="00CD2BA5" w:rsidRDefault="004E5C45" w:rsidP="004E5C4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D2BA5">
              <w:rPr>
                <w:rFonts w:ascii="Times New Roman" w:hAnsi="Times New Roman"/>
                <w:color w:val="000000"/>
                <w:sz w:val="18"/>
                <w:szCs w:val="18"/>
              </w:rPr>
              <w:t>Primary lung cancer</w:t>
            </w:r>
          </w:p>
        </w:tc>
      </w:tr>
    </w:tbl>
    <w:p w14:paraId="268C0554" w14:textId="13362BA8" w:rsidR="00B405CE" w:rsidRPr="00CD2BA5" w:rsidRDefault="005A298D" w:rsidP="0053617C">
      <w:pPr>
        <w:rPr>
          <w:rFonts w:ascii="Times New Roman" w:hAnsi="Times New Roman"/>
          <w:sz w:val="22"/>
        </w:rPr>
      </w:pPr>
      <w:r w:rsidRPr="00CD2BA5">
        <w:rPr>
          <w:rFonts w:ascii="Times New Roman" w:hAnsi="Times New Roman"/>
          <w:sz w:val="22"/>
        </w:rPr>
        <w:t>VATS: video-assisted thoracoscopic surgery; Sub vs ICS: subxiphoid vs intercostal approach; RUL: right upper lobe; RML: right middle lobe; RLL: right lower lobe; LUL: left upper lobe; (</w:t>
      </w:r>
      <w:r w:rsidR="00E07B0E" w:rsidRPr="00CD2BA5">
        <w:rPr>
          <w:rFonts w:ascii="Times New Roman" w:hAnsi="Times New Roman"/>
          <w:sz w:val="22"/>
        </w:rPr>
        <w:t>*</w:t>
      </w:r>
      <w:r w:rsidRPr="00CD2BA5">
        <w:rPr>
          <w:rFonts w:ascii="Times New Roman" w:hAnsi="Times New Roman"/>
          <w:sz w:val="22"/>
        </w:rPr>
        <w:t>)</w:t>
      </w:r>
      <w:r w:rsidR="00E07B0E" w:rsidRPr="00CD2BA5">
        <w:rPr>
          <w:rFonts w:ascii="Times New Roman" w:hAnsi="Times New Roman"/>
          <w:sz w:val="22"/>
        </w:rPr>
        <w:t xml:space="preserve"> stands for chest</w:t>
      </w:r>
      <w:r w:rsidR="008840B6" w:rsidRPr="00CD2BA5">
        <w:rPr>
          <w:rFonts w:ascii="Times New Roman" w:hAnsi="Times New Roman"/>
          <w:sz w:val="22"/>
        </w:rPr>
        <w:t>-</w:t>
      </w:r>
      <w:r w:rsidR="00E07B0E" w:rsidRPr="00CD2BA5">
        <w:rPr>
          <w:rFonts w:ascii="Times New Roman" w:hAnsi="Times New Roman"/>
          <w:sz w:val="22"/>
        </w:rPr>
        <w:t>drain insertion through the third port</w:t>
      </w:r>
      <w:r w:rsidRPr="00CD2BA5">
        <w:rPr>
          <w:rFonts w:ascii="Times New Roman" w:hAnsi="Times New Roman"/>
          <w:sz w:val="22"/>
        </w:rPr>
        <w:t>.</w:t>
      </w:r>
    </w:p>
    <w:sectPr w:rsidR="00B405CE" w:rsidRPr="00CD2BA5" w:rsidSect="00055DAF">
      <w:pgSz w:w="16838" w:h="11906" w:orient="landscape"/>
      <w:pgMar w:top="1797" w:right="1440" w:bottom="1797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412C28" w14:textId="77777777" w:rsidR="00BE5E72" w:rsidRDefault="00BE5E72" w:rsidP="00517FC3">
      <w:r>
        <w:separator/>
      </w:r>
    </w:p>
  </w:endnote>
  <w:endnote w:type="continuationSeparator" w:id="0">
    <w:p w14:paraId="41209603" w14:textId="77777777" w:rsidR="00BE5E72" w:rsidRDefault="00BE5E72" w:rsidP="00517F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B7C4B0" w14:textId="77777777" w:rsidR="00BE5E72" w:rsidRDefault="00BE5E72" w:rsidP="00517FC3">
      <w:r>
        <w:separator/>
      </w:r>
    </w:p>
  </w:footnote>
  <w:footnote w:type="continuationSeparator" w:id="0">
    <w:p w14:paraId="7D9A71E5" w14:textId="77777777" w:rsidR="00BE5E72" w:rsidRDefault="00BE5E72" w:rsidP="00517F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CE2"/>
    <w:rsid w:val="000040DB"/>
    <w:rsid w:val="00055DAF"/>
    <w:rsid w:val="000A4DA8"/>
    <w:rsid w:val="000D50AF"/>
    <w:rsid w:val="00115076"/>
    <w:rsid w:val="00176238"/>
    <w:rsid w:val="001D43F8"/>
    <w:rsid w:val="00262F14"/>
    <w:rsid w:val="00277F89"/>
    <w:rsid w:val="00282C67"/>
    <w:rsid w:val="002925DD"/>
    <w:rsid w:val="00295B8A"/>
    <w:rsid w:val="0030003E"/>
    <w:rsid w:val="003149A2"/>
    <w:rsid w:val="00315DDC"/>
    <w:rsid w:val="00372329"/>
    <w:rsid w:val="0038371D"/>
    <w:rsid w:val="003863DC"/>
    <w:rsid w:val="003A132D"/>
    <w:rsid w:val="003F2BFE"/>
    <w:rsid w:val="00411233"/>
    <w:rsid w:val="004A1216"/>
    <w:rsid w:val="004E5C45"/>
    <w:rsid w:val="004F253D"/>
    <w:rsid w:val="00517FC3"/>
    <w:rsid w:val="005317AC"/>
    <w:rsid w:val="0053617C"/>
    <w:rsid w:val="005A298D"/>
    <w:rsid w:val="005B6DA7"/>
    <w:rsid w:val="005D2CE2"/>
    <w:rsid w:val="005F7334"/>
    <w:rsid w:val="0060405E"/>
    <w:rsid w:val="0062396C"/>
    <w:rsid w:val="00640ACE"/>
    <w:rsid w:val="00650368"/>
    <w:rsid w:val="006543BB"/>
    <w:rsid w:val="00680979"/>
    <w:rsid w:val="00682BFE"/>
    <w:rsid w:val="00684424"/>
    <w:rsid w:val="00686B72"/>
    <w:rsid w:val="006E2D52"/>
    <w:rsid w:val="00717FED"/>
    <w:rsid w:val="00723112"/>
    <w:rsid w:val="00733B58"/>
    <w:rsid w:val="007361ED"/>
    <w:rsid w:val="007565C9"/>
    <w:rsid w:val="00777417"/>
    <w:rsid w:val="00791157"/>
    <w:rsid w:val="007C7776"/>
    <w:rsid w:val="007E30BA"/>
    <w:rsid w:val="00845F29"/>
    <w:rsid w:val="00864303"/>
    <w:rsid w:val="00880FD3"/>
    <w:rsid w:val="008840B6"/>
    <w:rsid w:val="0089272D"/>
    <w:rsid w:val="008E756A"/>
    <w:rsid w:val="008F3994"/>
    <w:rsid w:val="009A5797"/>
    <w:rsid w:val="009B1EB2"/>
    <w:rsid w:val="009C20DF"/>
    <w:rsid w:val="00A11681"/>
    <w:rsid w:val="00A46E6D"/>
    <w:rsid w:val="00A512ED"/>
    <w:rsid w:val="00A60819"/>
    <w:rsid w:val="00A8544D"/>
    <w:rsid w:val="00A93561"/>
    <w:rsid w:val="00AF65C5"/>
    <w:rsid w:val="00AF6E4B"/>
    <w:rsid w:val="00B13A9B"/>
    <w:rsid w:val="00B21CEA"/>
    <w:rsid w:val="00B405CE"/>
    <w:rsid w:val="00B9375C"/>
    <w:rsid w:val="00BE5E72"/>
    <w:rsid w:val="00C52B19"/>
    <w:rsid w:val="00C73400"/>
    <w:rsid w:val="00CA7861"/>
    <w:rsid w:val="00CD2BA5"/>
    <w:rsid w:val="00D601DF"/>
    <w:rsid w:val="00DC54D7"/>
    <w:rsid w:val="00DE591E"/>
    <w:rsid w:val="00E07B0E"/>
    <w:rsid w:val="00E42FDE"/>
    <w:rsid w:val="00E505FE"/>
    <w:rsid w:val="00E568DA"/>
    <w:rsid w:val="00E6161E"/>
    <w:rsid w:val="00E74387"/>
    <w:rsid w:val="00E97912"/>
    <w:rsid w:val="00EA1908"/>
    <w:rsid w:val="00F172A0"/>
    <w:rsid w:val="00F22C6A"/>
    <w:rsid w:val="00F45045"/>
    <w:rsid w:val="00F90093"/>
    <w:rsid w:val="00F966AE"/>
    <w:rsid w:val="00FC71BD"/>
    <w:rsid w:val="00FF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54D839B"/>
  <w15:chartTrackingRefBased/>
  <w15:docId w15:val="{07DD2F17-A2DC-4999-B7EE-0F7AE4AA2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7FC3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7FC3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17FC3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17FC3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17FC3"/>
    <w:rPr>
      <w:sz w:val="20"/>
      <w:szCs w:val="20"/>
    </w:rPr>
  </w:style>
  <w:style w:type="table" w:styleId="a7">
    <w:name w:val="Table Grid"/>
    <w:basedOn w:val="a1"/>
    <w:uiPriority w:val="59"/>
    <w:unhideWhenUsed/>
    <w:rsid w:val="00055D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261</Words>
  <Characters>1490</Characters>
  <Application>Microsoft Office Word</Application>
  <DocSecurity>0</DocSecurity>
  <Lines>12</Lines>
  <Paragraphs>3</Paragraphs>
  <ScaleCrop>false</ScaleCrop>
  <Company/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劉又瑋</dc:creator>
  <cp:keywords/>
  <dc:description/>
  <cp:lastModifiedBy>又瑋 劉</cp:lastModifiedBy>
  <cp:revision>68</cp:revision>
  <dcterms:created xsi:type="dcterms:W3CDTF">2016-11-24T07:53:00Z</dcterms:created>
  <dcterms:modified xsi:type="dcterms:W3CDTF">2021-06-26T13:20:00Z</dcterms:modified>
</cp:coreProperties>
</file>