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73EA" w14:textId="233664D2" w:rsidR="00553419" w:rsidRDefault="001A5FEF">
      <w:r w:rsidRPr="00532E35">
        <w:t>Table 1</w:t>
      </w:r>
    </w:p>
    <w:p w14:paraId="151F396C" w14:textId="77777777" w:rsidR="00D62399" w:rsidRPr="00532E35" w:rsidRDefault="00D62399"/>
    <w:p w14:paraId="044456FE" w14:textId="56CAE942" w:rsidR="00987FCF" w:rsidRDefault="0013725F">
      <w:r w:rsidRPr="0013725F">
        <w:rPr>
          <w:noProof/>
        </w:rPr>
        <w:drawing>
          <wp:inline distT="0" distB="0" distL="0" distR="0" wp14:anchorId="41637FAA" wp14:editId="24D4279F">
            <wp:extent cx="4791366" cy="1433396"/>
            <wp:effectExtent l="0" t="0" r="0" b="0"/>
            <wp:docPr id="6053704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704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6165" cy="14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00C73" w14:textId="77777777" w:rsidR="003B51ED" w:rsidRDefault="003B51ED"/>
    <w:p w14:paraId="1E94401D" w14:textId="77777777" w:rsidR="0081105F" w:rsidRPr="0081105F" w:rsidRDefault="00CA5DD7">
      <w:pPr>
        <w:rPr>
          <w:b/>
          <w:bCs/>
          <w:sz w:val="20"/>
          <w:szCs w:val="20"/>
        </w:rPr>
      </w:pPr>
      <w:r w:rsidRPr="0081105F">
        <w:rPr>
          <w:b/>
          <w:bCs/>
          <w:sz w:val="20"/>
          <w:szCs w:val="20"/>
        </w:rPr>
        <w:t xml:space="preserve">Table 1 </w:t>
      </w:r>
    </w:p>
    <w:p w14:paraId="2FC61EF7" w14:textId="5DD2DD11" w:rsidR="00CA5DD7" w:rsidRDefault="00C41B44">
      <w:pPr>
        <w:rPr>
          <w:color w:val="000000" w:themeColor="text1"/>
          <w:sz w:val="20"/>
          <w:szCs w:val="20"/>
        </w:rPr>
      </w:pPr>
      <w:r w:rsidRPr="00C41B44">
        <w:rPr>
          <w:color w:val="000000" w:themeColor="text1"/>
          <w:sz w:val="20"/>
          <w:szCs w:val="20"/>
        </w:rPr>
        <w:t>Patient</w:t>
      </w:r>
      <w:r w:rsidRPr="00387338">
        <w:rPr>
          <w:color w:val="000000" w:themeColor="text1"/>
          <w:sz w:val="20"/>
          <w:szCs w:val="20"/>
        </w:rPr>
        <w:t xml:space="preserve"> </w:t>
      </w:r>
      <w:proofErr w:type="spellStart"/>
      <w:r w:rsidRPr="00387338">
        <w:rPr>
          <w:color w:val="000000" w:themeColor="text1"/>
          <w:sz w:val="20"/>
          <w:szCs w:val="20"/>
        </w:rPr>
        <w:t>demographics</w:t>
      </w:r>
      <w:proofErr w:type="spellEnd"/>
      <w:r w:rsidR="00492571">
        <w:rPr>
          <w:color w:val="000000" w:themeColor="text1"/>
          <w:sz w:val="20"/>
          <w:szCs w:val="20"/>
        </w:rPr>
        <w:t>: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 w:rsidR="00605673">
        <w:rPr>
          <w:color w:val="000000" w:themeColor="text1"/>
          <w:sz w:val="20"/>
          <w:szCs w:val="20"/>
        </w:rPr>
        <w:t>no</w:t>
      </w:r>
      <w:proofErr w:type="spellEnd"/>
      <w:r w:rsidR="00605673">
        <w:rPr>
          <w:color w:val="000000" w:themeColor="text1"/>
          <w:sz w:val="20"/>
          <w:szCs w:val="20"/>
        </w:rPr>
        <w:t xml:space="preserve"> </w:t>
      </w:r>
      <w:proofErr w:type="spellStart"/>
      <w:r w:rsidR="00605673">
        <w:rPr>
          <w:color w:val="000000" w:themeColor="text1"/>
          <w:sz w:val="20"/>
          <w:szCs w:val="20"/>
        </w:rPr>
        <w:t>significant</w:t>
      </w:r>
      <w:proofErr w:type="spellEnd"/>
      <w:r w:rsidR="00605673">
        <w:rPr>
          <w:color w:val="000000" w:themeColor="text1"/>
          <w:sz w:val="20"/>
          <w:szCs w:val="20"/>
        </w:rPr>
        <w:t xml:space="preserve"> </w:t>
      </w:r>
      <w:proofErr w:type="spellStart"/>
      <w:r w:rsidR="00605673">
        <w:rPr>
          <w:color w:val="000000" w:themeColor="text1"/>
          <w:sz w:val="20"/>
          <w:szCs w:val="20"/>
        </w:rPr>
        <w:t>differences</w:t>
      </w:r>
      <w:proofErr w:type="spellEnd"/>
      <w:r w:rsidR="00605673">
        <w:rPr>
          <w:color w:val="000000" w:themeColor="text1"/>
          <w:sz w:val="20"/>
          <w:szCs w:val="20"/>
        </w:rPr>
        <w:t xml:space="preserve"> </w:t>
      </w:r>
      <w:proofErr w:type="spellStart"/>
      <w:r w:rsidR="00E83022">
        <w:rPr>
          <w:color w:val="000000" w:themeColor="text1"/>
          <w:sz w:val="20"/>
          <w:szCs w:val="20"/>
        </w:rPr>
        <w:t>between</w:t>
      </w:r>
      <w:proofErr w:type="spellEnd"/>
      <w:r w:rsidR="00E83022">
        <w:rPr>
          <w:color w:val="000000" w:themeColor="text1"/>
          <w:sz w:val="20"/>
          <w:szCs w:val="20"/>
        </w:rPr>
        <w:t xml:space="preserve"> </w:t>
      </w:r>
      <w:proofErr w:type="spellStart"/>
      <w:r w:rsidR="00E83022">
        <w:rPr>
          <w:color w:val="000000" w:themeColor="text1"/>
          <w:sz w:val="20"/>
          <w:szCs w:val="20"/>
        </w:rPr>
        <w:t>patients</w:t>
      </w:r>
      <w:proofErr w:type="spellEnd"/>
      <w:r w:rsidR="00E83022">
        <w:rPr>
          <w:color w:val="000000" w:themeColor="text1"/>
          <w:sz w:val="20"/>
          <w:szCs w:val="20"/>
        </w:rPr>
        <w:t xml:space="preserve"> </w:t>
      </w:r>
      <w:proofErr w:type="spellStart"/>
      <w:r w:rsidR="00E83022">
        <w:rPr>
          <w:color w:val="000000" w:themeColor="text1"/>
          <w:sz w:val="20"/>
          <w:szCs w:val="20"/>
        </w:rPr>
        <w:t>with</w:t>
      </w:r>
      <w:proofErr w:type="spellEnd"/>
      <w:r w:rsidR="00E83022">
        <w:rPr>
          <w:color w:val="000000" w:themeColor="text1"/>
          <w:sz w:val="20"/>
          <w:szCs w:val="20"/>
        </w:rPr>
        <w:t xml:space="preserve"> NS-RYGB and S-RYGB </w:t>
      </w:r>
      <w:r w:rsidR="003E6104">
        <w:rPr>
          <w:color w:val="000000" w:themeColor="text1"/>
          <w:sz w:val="20"/>
          <w:szCs w:val="20"/>
        </w:rPr>
        <w:t xml:space="preserve">in </w:t>
      </w:r>
      <w:proofErr w:type="spellStart"/>
      <w:r w:rsidR="003E6104">
        <w:rPr>
          <w:color w:val="000000" w:themeColor="text1"/>
          <w:sz w:val="20"/>
          <w:szCs w:val="20"/>
        </w:rPr>
        <w:t>gender</w:t>
      </w:r>
      <w:proofErr w:type="spellEnd"/>
      <w:r w:rsidR="003E6104">
        <w:rPr>
          <w:color w:val="000000" w:themeColor="text1"/>
          <w:sz w:val="20"/>
          <w:szCs w:val="20"/>
        </w:rPr>
        <w:t xml:space="preserve"> and </w:t>
      </w:r>
      <w:proofErr w:type="spellStart"/>
      <w:r w:rsidR="003E6104">
        <w:rPr>
          <w:color w:val="000000" w:themeColor="text1"/>
          <w:sz w:val="20"/>
          <w:szCs w:val="20"/>
        </w:rPr>
        <w:t>age</w:t>
      </w:r>
      <w:proofErr w:type="spellEnd"/>
      <w:r w:rsidR="003E6104">
        <w:rPr>
          <w:color w:val="000000" w:themeColor="text1"/>
          <w:sz w:val="20"/>
          <w:szCs w:val="20"/>
        </w:rPr>
        <w:t xml:space="preserve"> at OP. </w:t>
      </w:r>
      <w:r w:rsidR="00BE6A5B">
        <w:rPr>
          <w:color w:val="000000" w:themeColor="text1"/>
          <w:sz w:val="20"/>
          <w:szCs w:val="20"/>
        </w:rPr>
        <w:t xml:space="preserve">Baseline </w:t>
      </w:r>
      <w:proofErr w:type="spellStart"/>
      <w:r w:rsidR="00BE6A5B">
        <w:rPr>
          <w:color w:val="000000" w:themeColor="text1"/>
          <w:sz w:val="20"/>
          <w:szCs w:val="20"/>
        </w:rPr>
        <w:t>characteristics</w:t>
      </w:r>
      <w:proofErr w:type="spellEnd"/>
      <w:r w:rsidR="00BE6A5B">
        <w:rPr>
          <w:color w:val="000000" w:themeColor="text1"/>
          <w:sz w:val="20"/>
          <w:szCs w:val="20"/>
        </w:rPr>
        <w:t xml:space="preserve"> </w:t>
      </w:r>
      <w:proofErr w:type="spellStart"/>
      <w:r w:rsidR="00BE6A5B">
        <w:rPr>
          <w:color w:val="000000" w:themeColor="text1"/>
          <w:sz w:val="20"/>
          <w:szCs w:val="20"/>
        </w:rPr>
        <w:t>are</w:t>
      </w:r>
      <w:proofErr w:type="spellEnd"/>
      <w:r w:rsidR="00BE6A5B">
        <w:rPr>
          <w:color w:val="000000" w:themeColor="text1"/>
          <w:sz w:val="20"/>
          <w:szCs w:val="20"/>
        </w:rPr>
        <w:t xml:space="preserve"> </w:t>
      </w:r>
      <w:proofErr w:type="spellStart"/>
      <w:r w:rsidR="00BE6A5B">
        <w:rPr>
          <w:color w:val="000000" w:themeColor="text1"/>
          <w:sz w:val="20"/>
          <w:szCs w:val="20"/>
        </w:rPr>
        <w:t>comparable</w:t>
      </w:r>
      <w:proofErr w:type="spellEnd"/>
      <w:r w:rsidR="00BE6A5B">
        <w:rPr>
          <w:color w:val="000000" w:themeColor="text1"/>
          <w:sz w:val="20"/>
          <w:szCs w:val="20"/>
        </w:rPr>
        <w:t xml:space="preserve"> </w:t>
      </w:r>
      <w:proofErr w:type="spellStart"/>
      <w:r w:rsidR="00BE6A5B">
        <w:rPr>
          <w:color w:val="000000" w:themeColor="text1"/>
          <w:sz w:val="20"/>
          <w:szCs w:val="20"/>
        </w:rPr>
        <w:t>between</w:t>
      </w:r>
      <w:proofErr w:type="spellEnd"/>
      <w:r w:rsidR="00BE6A5B">
        <w:rPr>
          <w:color w:val="000000" w:themeColor="text1"/>
          <w:sz w:val="20"/>
          <w:szCs w:val="20"/>
        </w:rPr>
        <w:t xml:space="preserve"> </w:t>
      </w:r>
      <w:proofErr w:type="spellStart"/>
      <w:r w:rsidR="00BE6A5B">
        <w:rPr>
          <w:color w:val="000000" w:themeColor="text1"/>
          <w:sz w:val="20"/>
          <w:szCs w:val="20"/>
        </w:rPr>
        <w:t>groups</w:t>
      </w:r>
      <w:proofErr w:type="spellEnd"/>
      <w:r w:rsidR="00BE6A5B">
        <w:rPr>
          <w:color w:val="000000" w:themeColor="text1"/>
          <w:sz w:val="20"/>
          <w:szCs w:val="20"/>
        </w:rPr>
        <w:t xml:space="preserve">. </w:t>
      </w:r>
      <w:r w:rsidR="00916C81">
        <w:rPr>
          <w:color w:val="000000" w:themeColor="text1"/>
          <w:sz w:val="20"/>
          <w:szCs w:val="20"/>
        </w:rPr>
        <w:t xml:space="preserve">The </w:t>
      </w:r>
      <w:r w:rsidR="008013F9">
        <w:rPr>
          <w:color w:val="000000" w:themeColor="text1"/>
          <w:sz w:val="20"/>
          <w:szCs w:val="20"/>
        </w:rPr>
        <w:t xml:space="preserve">OP-duration </w:t>
      </w:r>
      <w:proofErr w:type="spellStart"/>
      <w:r w:rsidR="008013F9">
        <w:rPr>
          <w:color w:val="000000" w:themeColor="text1"/>
          <w:sz w:val="20"/>
          <w:szCs w:val="20"/>
        </w:rPr>
        <w:t>is</w:t>
      </w:r>
      <w:proofErr w:type="spellEnd"/>
      <w:r w:rsidR="008013F9">
        <w:rPr>
          <w:color w:val="000000" w:themeColor="text1"/>
          <w:sz w:val="20"/>
          <w:szCs w:val="20"/>
        </w:rPr>
        <w:t xml:space="preserve"> </w:t>
      </w:r>
      <w:proofErr w:type="spellStart"/>
      <w:r w:rsidR="008013F9">
        <w:rPr>
          <w:color w:val="000000" w:themeColor="text1"/>
          <w:sz w:val="20"/>
          <w:szCs w:val="20"/>
        </w:rPr>
        <w:t>significantly</w:t>
      </w:r>
      <w:proofErr w:type="spellEnd"/>
      <w:r w:rsidR="008013F9">
        <w:rPr>
          <w:color w:val="000000" w:themeColor="text1"/>
          <w:sz w:val="20"/>
          <w:szCs w:val="20"/>
        </w:rPr>
        <w:t xml:space="preserve"> </w:t>
      </w:r>
      <w:proofErr w:type="spellStart"/>
      <w:r w:rsidR="008013F9">
        <w:rPr>
          <w:color w:val="000000" w:themeColor="text1"/>
          <w:sz w:val="20"/>
          <w:szCs w:val="20"/>
        </w:rPr>
        <w:t>longer</w:t>
      </w:r>
      <w:proofErr w:type="spellEnd"/>
      <w:r w:rsidR="008013F9">
        <w:rPr>
          <w:color w:val="000000" w:themeColor="text1"/>
          <w:sz w:val="20"/>
          <w:szCs w:val="20"/>
        </w:rPr>
        <w:t xml:space="preserve"> in </w:t>
      </w:r>
      <w:proofErr w:type="spellStart"/>
      <w:r w:rsidR="008013F9">
        <w:rPr>
          <w:color w:val="000000" w:themeColor="text1"/>
          <w:sz w:val="20"/>
          <w:szCs w:val="20"/>
        </w:rPr>
        <w:t>the</w:t>
      </w:r>
      <w:proofErr w:type="spellEnd"/>
      <w:r w:rsidR="008013F9">
        <w:rPr>
          <w:color w:val="000000" w:themeColor="text1"/>
          <w:sz w:val="20"/>
          <w:szCs w:val="20"/>
        </w:rPr>
        <w:t xml:space="preserve"> </w:t>
      </w:r>
      <w:r w:rsidR="00916C81">
        <w:rPr>
          <w:color w:val="000000" w:themeColor="text1"/>
          <w:sz w:val="20"/>
          <w:szCs w:val="20"/>
        </w:rPr>
        <w:t xml:space="preserve">NS-RYGB </w:t>
      </w:r>
      <w:proofErr w:type="spellStart"/>
      <w:r w:rsidR="00916C81">
        <w:rPr>
          <w:color w:val="000000" w:themeColor="text1"/>
          <w:sz w:val="20"/>
          <w:szCs w:val="20"/>
        </w:rPr>
        <w:t>group</w:t>
      </w:r>
      <w:proofErr w:type="spellEnd"/>
      <w:r w:rsidR="00916C81">
        <w:rPr>
          <w:color w:val="000000" w:themeColor="text1"/>
          <w:sz w:val="20"/>
          <w:szCs w:val="20"/>
        </w:rPr>
        <w:t>.</w:t>
      </w:r>
    </w:p>
    <w:p w14:paraId="414690E6" w14:textId="77777777" w:rsidR="00532E35" w:rsidRDefault="00532E35">
      <w:pPr>
        <w:rPr>
          <w:color w:val="000000" w:themeColor="text1"/>
          <w:sz w:val="20"/>
          <w:szCs w:val="20"/>
        </w:rPr>
      </w:pPr>
    </w:p>
    <w:p w14:paraId="6308A97E" w14:textId="77777777" w:rsidR="0081105F" w:rsidRDefault="0081105F">
      <w:pPr>
        <w:rPr>
          <w:color w:val="000000" w:themeColor="text1"/>
          <w:sz w:val="20"/>
          <w:szCs w:val="20"/>
        </w:rPr>
      </w:pPr>
    </w:p>
    <w:p w14:paraId="40BF0F61" w14:textId="77777777" w:rsidR="000A71C9" w:rsidRDefault="000A71C9">
      <w:pPr>
        <w:rPr>
          <w:color w:val="000000" w:themeColor="text1"/>
          <w:sz w:val="20"/>
          <w:szCs w:val="20"/>
        </w:rPr>
      </w:pPr>
    </w:p>
    <w:p w14:paraId="43EABE17" w14:textId="77777777" w:rsidR="00805BAD" w:rsidRDefault="00805BAD">
      <w:pPr>
        <w:rPr>
          <w:color w:val="000000" w:themeColor="text1"/>
          <w:sz w:val="20"/>
          <w:szCs w:val="20"/>
        </w:rPr>
      </w:pPr>
    </w:p>
    <w:p w14:paraId="40D14355" w14:textId="77777777" w:rsidR="00805BAD" w:rsidRDefault="00805BAD">
      <w:pPr>
        <w:rPr>
          <w:color w:val="000000" w:themeColor="text1"/>
          <w:sz w:val="20"/>
          <w:szCs w:val="20"/>
        </w:rPr>
      </w:pPr>
    </w:p>
    <w:p w14:paraId="487FA315" w14:textId="7CB2EF77" w:rsidR="00532E35" w:rsidRDefault="00532E35">
      <w:pPr>
        <w:rPr>
          <w:color w:val="000000" w:themeColor="text1"/>
        </w:rPr>
      </w:pPr>
      <w:r>
        <w:rPr>
          <w:color w:val="000000" w:themeColor="text1"/>
        </w:rPr>
        <w:t>Table 2</w:t>
      </w:r>
    </w:p>
    <w:p w14:paraId="45B3EE66" w14:textId="77777777" w:rsidR="0081105F" w:rsidRDefault="0081105F">
      <w:pPr>
        <w:rPr>
          <w:color w:val="000000" w:themeColor="text1"/>
        </w:rPr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C396B" w:rsidRPr="00387338" w14:paraId="29A64B12" w14:textId="77777777" w:rsidTr="00A81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6C3CE1" w14:textId="77777777" w:rsidR="002C396B" w:rsidRPr="00387338" w:rsidRDefault="002C396B" w:rsidP="002C396B">
            <w:pPr>
              <w:jc w:val="both"/>
            </w:pPr>
            <w:r w:rsidRPr="00387338">
              <w:t xml:space="preserve">SBL </w:t>
            </w:r>
            <w:r>
              <w:t>[</w:t>
            </w:r>
            <w:r w:rsidRPr="00387338">
              <w:t>cm</w:t>
            </w:r>
            <w:r>
              <w:t>]</w:t>
            </w:r>
          </w:p>
        </w:tc>
        <w:tc>
          <w:tcPr>
            <w:tcW w:w="2265" w:type="dxa"/>
          </w:tcPr>
          <w:p w14:paraId="0CE8C8B8" w14:textId="10869C93" w:rsidR="002C396B" w:rsidRPr="00387338" w:rsidRDefault="002C396B" w:rsidP="002C39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7338">
              <w:t>CC</w:t>
            </w:r>
            <w:r>
              <w:t xml:space="preserve"> </w:t>
            </w:r>
            <w:proofErr w:type="spellStart"/>
            <w:r>
              <w:t>length</w:t>
            </w:r>
            <w:proofErr w:type="spellEnd"/>
            <w:r w:rsidRPr="00387338">
              <w:t xml:space="preserve"> </w:t>
            </w:r>
            <w:r>
              <w:t>[</w:t>
            </w:r>
            <w:r w:rsidRPr="00387338">
              <w:t>cm</w:t>
            </w:r>
            <w:r>
              <w:t>]</w:t>
            </w:r>
          </w:p>
        </w:tc>
        <w:tc>
          <w:tcPr>
            <w:tcW w:w="2265" w:type="dxa"/>
          </w:tcPr>
          <w:p w14:paraId="6F80B694" w14:textId="4CFEE204" w:rsidR="002C396B" w:rsidRPr="00387338" w:rsidRDefault="002C396B" w:rsidP="002C39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7338">
              <w:t xml:space="preserve">BPL </w:t>
            </w:r>
            <w:r>
              <w:t xml:space="preserve">and </w:t>
            </w:r>
            <w:r w:rsidRPr="00387338">
              <w:t>AL</w:t>
            </w:r>
            <w:r>
              <w:t xml:space="preserve"> </w:t>
            </w:r>
            <w:proofErr w:type="spellStart"/>
            <w:r>
              <w:t>lengths</w:t>
            </w:r>
            <w:proofErr w:type="spellEnd"/>
            <w:r w:rsidRPr="00387338">
              <w:t xml:space="preserve"> </w:t>
            </w:r>
            <w:r>
              <w:t>[</w:t>
            </w:r>
            <w:r w:rsidRPr="00387338">
              <w:t>cm</w:t>
            </w:r>
            <w:r>
              <w:t>]</w:t>
            </w:r>
          </w:p>
        </w:tc>
        <w:tc>
          <w:tcPr>
            <w:tcW w:w="2265" w:type="dxa"/>
          </w:tcPr>
          <w:p w14:paraId="35685017" w14:textId="5ED6BF96" w:rsidR="002C396B" w:rsidRPr="00387338" w:rsidRDefault="002C396B" w:rsidP="002C39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396B" w:rsidRPr="00387338" w14:paraId="35CC052B" w14:textId="77777777" w:rsidTr="00A8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B9AB20D" w14:textId="77777777" w:rsidR="002C396B" w:rsidRPr="00387338" w:rsidRDefault="002C396B" w:rsidP="002C396B">
            <w:pPr>
              <w:jc w:val="both"/>
            </w:pPr>
            <w:r w:rsidRPr="00387338">
              <w:rPr>
                <w:b w:val="0"/>
                <w:bCs w:val="0"/>
              </w:rPr>
              <w:t>&lt;500</w:t>
            </w:r>
          </w:p>
        </w:tc>
        <w:tc>
          <w:tcPr>
            <w:tcW w:w="2265" w:type="dxa"/>
          </w:tcPr>
          <w:p w14:paraId="689E9BC1" w14:textId="17317E30" w:rsidR="002C396B" w:rsidRPr="00387338" w:rsidRDefault="002C396B" w:rsidP="002C39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338">
              <w:t>&gt;200</w:t>
            </w:r>
          </w:p>
        </w:tc>
        <w:tc>
          <w:tcPr>
            <w:tcW w:w="2265" w:type="dxa"/>
          </w:tcPr>
          <w:p w14:paraId="3D04C467" w14:textId="6203746C" w:rsidR="002C396B" w:rsidRPr="00387338" w:rsidRDefault="00E453EB" w:rsidP="002C39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≤ 100</w:t>
            </w:r>
          </w:p>
        </w:tc>
        <w:tc>
          <w:tcPr>
            <w:tcW w:w="2265" w:type="dxa"/>
          </w:tcPr>
          <w:p w14:paraId="28AD85A0" w14:textId="08FF163C" w:rsidR="002C396B" w:rsidRPr="00387338" w:rsidRDefault="002C396B" w:rsidP="002C39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396B" w:rsidRPr="00387338" w14:paraId="1672AC3E" w14:textId="77777777" w:rsidTr="00A81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EEF236D" w14:textId="1A18DB94" w:rsidR="002C396B" w:rsidRPr="00387338" w:rsidRDefault="002C396B" w:rsidP="002C396B">
            <w:pPr>
              <w:jc w:val="both"/>
            </w:pPr>
            <w:r w:rsidRPr="00387338">
              <w:rPr>
                <w:b w:val="0"/>
                <w:bCs w:val="0"/>
              </w:rPr>
              <w:t>500-</w:t>
            </w:r>
            <w:r>
              <w:rPr>
                <w:b w:val="0"/>
                <w:bCs w:val="0"/>
              </w:rPr>
              <w:t>7</w:t>
            </w:r>
            <w:r w:rsidRPr="00387338">
              <w:rPr>
                <w:b w:val="0"/>
                <w:bCs w:val="0"/>
              </w:rPr>
              <w:t>00</w:t>
            </w:r>
          </w:p>
        </w:tc>
        <w:tc>
          <w:tcPr>
            <w:tcW w:w="2265" w:type="dxa"/>
          </w:tcPr>
          <w:p w14:paraId="005620C2" w14:textId="60C2A631" w:rsidR="002C396B" w:rsidRPr="00387338" w:rsidRDefault="002C396B" w:rsidP="002C39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338">
              <w:t>&gt;280</w:t>
            </w:r>
          </w:p>
        </w:tc>
        <w:tc>
          <w:tcPr>
            <w:tcW w:w="2265" w:type="dxa"/>
          </w:tcPr>
          <w:p w14:paraId="3C9CAEC6" w14:textId="6B11CCAA" w:rsidR="002C396B" w:rsidRPr="00387338" w:rsidRDefault="002C396B" w:rsidP="002C39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338">
              <w:t>1</w:t>
            </w:r>
            <w:r w:rsidR="00893C47">
              <w:t>00 - 120</w:t>
            </w:r>
          </w:p>
        </w:tc>
        <w:tc>
          <w:tcPr>
            <w:tcW w:w="2265" w:type="dxa"/>
          </w:tcPr>
          <w:p w14:paraId="672F0082" w14:textId="10F5B13A" w:rsidR="002C396B" w:rsidRPr="00387338" w:rsidRDefault="002C396B" w:rsidP="002C39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396B" w:rsidRPr="00387338" w14:paraId="01E116CD" w14:textId="77777777" w:rsidTr="00A8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84694D3" w14:textId="63DE83B7" w:rsidR="002C396B" w:rsidRPr="00387338" w:rsidRDefault="002C396B" w:rsidP="002C396B">
            <w:pPr>
              <w:jc w:val="both"/>
            </w:pPr>
            <w:r w:rsidRPr="00387338">
              <w:rPr>
                <w:b w:val="0"/>
                <w:bCs w:val="0"/>
              </w:rPr>
              <w:t>&gt;</w:t>
            </w:r>
            <w:r>
              <w:rPr>
                <w:b w:val="0"/>
                <w:bCs w:val="0"/>
              </w:rPr>
              <w:t>7</w:t>
            </w:r>
            <w:r w:rsidRPr="00387338">
              <w:rPr>
                <w:b w:val="0"/>
                <w:bCs w:val="0"/>
              </w:rPr>
              <w:t>00</w:t>
            </w:r>
          </w:p>
        </w:tc>
        <w:tc>
          <w:tcPr>
            <w:tcW w:w="2265" w:type="dxa"/>
          </w:tcPr>
          <w:p w14:paraId="16B536D0" w14:textId="266E8CD4" w:rsidR="002C396B" w:rsidRPr="00387338" w:rsidRDefault="002C396B" w:rsidP="002C39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338">
              <w:t>&gt;360</w:t>
            </w:r>
          </w:p>
        </w:tc>
        <w:tc>
          <w:tcPr>
            <w:tcW w:w="2265" w:type="dxa"/>
          </w:tcPr>
          <w:p w14:paraId="49F17557" w14:textId="16B11060" w:rsidR="002C396B" w:rsidRPr="00387338" w:rsidRDefault="00893C47" w:rsidP="002C39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≥ </w:t>
            </w:r>
            <w:r w:rsidR="002C396B" w:rsidRPr="00387338">
              <w:t>120</w:t>
            </w:r>
          </w:p>
        </w:tc>
        <w:tc>
          <w:tcPr>
            <w:tcW w:w="2265" w:type="dxa"/>
          </w:tcPr>
          <w:p w14:paraId="56C8355F" w14:textId="5C4E7BD5" w:rsidR="002C396B" w:rsidRPr="00387338" w:rsidRDefault="002C396B" w:rsidP="002C39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0276CC" w14:textId="77777777" w:rsidR="0081105F" w:rsidRDefault="00C411DF" w:rsidP="00C411DF">
      <w:pPr>
        <w:jc w:val="both"/>
        <w:rPr>
          <w:b/>
          <w:bCs/>
          <w:sz w:val="21"/>
          <w:szCs w:val="21"/>
        </w:rPr>
      </w:pPr>
      <w:r w:rsidRPr="00387338">
        <w:rPr>
          <w:b/>
          <w:bCs/>
          <w:sz w:val="21"/>
          <w:szCs w:val="21"/>
        </w:rPr>
        <w:t xml:space="preserve">Table </w:t>
      </w:r>
      <w:r>
        <w:rPr>
          <w:b/>
          <w:bCs/>
          <w:sz w:val="21"/>
          <w:szCs w:val="21"/>
        </w:rPr>
        <w:t>2</w:t>
      </w:r>
    </w:p>
    <w:p w14:paraId="33347796" w14:textId="22CD88B6" w:rsidR="00C411DF" w:rsidRPr="00387338" w:rsidRDefault="00C411DF" w:rsidP="00C411DF">
      <w:pPr>
        <w:jc w:val="both"/>
        <w:rPr>
          <w:sz w:val="21"/>
          <w:szCs w:val="21"/>
        </w:rPr>
      </w:pPr>
      <w:proofErr w:type="spellStart"/>
      <w:r w:rsidRPr="00387338">
        <w:rPr>
          <w:sz w:val="21"/>
          <w:szCs w:val="21"/>
        </w:rPr>
        <w:t>Limb</w:t>
      </w:r>
      <w:proofErr w:type="spellEnd"/>
      <w:r w:rsidRPr="00387338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lengths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selection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NS-RYGB </w:t>
      </w:r>
      <w:proofErr w:type="spellStart"/>
      <w:r>
        <w:rPr>
          <w:sz w:val="21"/>
          <w:szCs w:val="21"/>
        </w:rPr>
        <w:t>group</w:t>
      </w:r>
      <w:proofErr w:type="spellEnd"/>
      <w:r>
        <w:rPr>
          <w:sz w:val="21"/>
          <w:szCs w:val="21"/>
        </w:rPr>
        <w:t xml:space="preserve"> on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basis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SBL: </w:t>
      </w:r>
      <w:proofErr w:type="spellStart"/>
      <w:r>
        <w:rPr>
          <w:sz w:val="21"/>
          <w:szCs w:val="21"/>
        </w:rPr>
        <w:t>small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bowel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length</w:t>
      </w:r>
      <w:proofErr w:type="spellEnd"/>
      <w:r>
        <w:rPr>
          <w:sz w:val="21"/>
          <w:szCs w:val="21"/>
        </w:rPr>
        <w:t xml:space="preserve"> [cm] (SBL), number of patients (n), common channel length [cm], biliopancreatic limb (BPL) and alimentary limb (AL) lengths [cm]</w:t>
      </w:r>
    </w:p>
    <w:p w14:paraId="60F0F6E3" w14:textId="77777777" w:rsidR="004F290D" w:rsidRDefault="004F290D">
      <w:pPr>
        <w:rPr>
          <w:color w:val="000000" w:themeColor="text1"/>
        </w:rPr>
      </w:pPr>
    </w:p>
    <w:p w14:paraId="20243777" w14:textId="77777777" w:rsidR="009D41CB" w:rsidRDefault="009D41CB">
      <w:pPr>
        <w:rPr>
          <w:color w:val="000000" w:themeColor="text1"/>
        </w:rPr>
      </w:pPr>
    </w:p>
    <w:p w14:paraId="213169DC" w14:textId="77777777" w:rsidR="00805BAD" w:rsidRDefault="00805BAD">
      <w:pPr>
        <w:rPr>
          <w:color w:val="000000" w:themeColor="text1"/>
        </w:rPr>
      </w:pPr>
    </w:p>
    <w:p w14:paraId="27313F04" w14:textId="77777777" w:rsidR="00805BAD" w:rsidRDefault="00805BAD">
      <w:pPr>
        <w:rPr>
          <w:color w:val="000000" w:themeColor="text1"/>
        </w:rPr>
      </w:pPr>
    </w:p>
    <w:p w14:paraId="0E62E221" w14:textId="77777777" w:rsidR="00805BAD" w:rsidRDefault="00805BAD">
      <w:pPr>
        <w:rPr>
          <w:color w:val="000000" w:themeColor="text1"/>
        </w:rPr>
      </w:pPr>
    </w:p>
    <w:p w14:paraId="7FD86428" w14:textId="47239556" w:rsidR="009D41CB" w:rsidRPr="00D621A3" w:rsidRDefault="00226C0E">
      <w:pPr>
        <w:rPr>
          <w:color w:val="000000" w:themeColor="text1"/>
        </w:rPr>
      </w:pPr>
      <w:r w:rsidRPr="00D621A3">
        <w:rPr>
          <w:color w:val="000000" w:themeColor="text1"/>
        </w:rPr>
        <w:t>Table 3</w:t>
      </w:r>
    </w:p>
    <w:p w14:paraId="66FD1DAF" w14:textId="77777777" w:rsidR="009D41CB" w:rsidRPr="00D621A3" w:rsidRDefault="009D41CB">
      <w:pPr>
        <w:rPr>
          <w:color w:val="000000" w:themeColor="text1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680"/>
        <w:gridCol w:w="540"/>
        <w:gridCol w:w="540"/>
        <w:gridCol w:w="500"/>
        <w:gridCol w:w="560"/>
        <w:gridCol w:w="500"/>
      </w:tblGrid>
      <w:tr w:rsidR="004F290D" w:rsidRPr="00D621A3" w14:paraId="76583E46" w14:textId="77777777" w:rsidTr="004F290D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263BE9" w14:textId="5E49900B" w:rsidR="009D41CB" w:rsidRPr="00D621A3" w:rsidRDefault="009D41CB" w:rsidP="009D41CB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D55C8B" w14:textId="77777777" w:rsidR="004F290D" w:rsidRPr="00D621A3" w:rsidRDefault="004F290D">
            <w:pPr>
              <w:jc w:val="right"/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4C26ED" w14:textId="77777777" w:rsidR="004F290D" w:rsidRPr="00D621A3" w:rsidRDefault="004F290D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D621A3">
              <w:rPr>
                <w:color w:val="000000"/>
                <w:sz w:val="22"/>
                <w:szCs w:val="22"/>
              </w:rPr>
              <w:t>sd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7E1143" w14:textId="77777777" w:rsidR="004F290D" w:rsidRPr="00D621A3" w:rsidRDefault="004F290D">
            <w:pPr>
              <w:jc w:val="right"/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min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6915E6" w14:textId="77777777" w:rsidR="004F290D" w:rsidRPr="00D621A3" w:rsidRDefault="004F290D">
            <w:pPr>
              <w:jc w:val="right"/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md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79FB3D" w14:textId="77777777" w:rsidR="004F290D" w:rsidRPr="00D621A3" w:rsidRDefault="004F290D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D621A3">
              <w:rPr>
                <w:color w:val="000000"/>
                <w:sz w:val="22"/>
                <w:szCs w:val="22"/>
              </w:rPr>
              <w:t>max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A80F1B" w14:textId="77777777" w:rsidR="004F290D" w:rsidRPr="00D621A3" w:rsidRDefault="004F290D">
            <w:pPr>
              <w:jc w:val="right"/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n</w:t>
            </w:r>
          </w:p>
        </w:tc>
      </w:tr>
      <w:tr w:rsidR="004F290D" w:rsidRPr="00D621A3" w14:paraId="5C7ED64E" w14:textId="77777777" w:rsidTr="004F290D">
        <w:trPr>
          <w:trHeight w:val="320"/>
        </w:trPr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5CFDD4" w14:textId="77777777" w:rsidR="004F290D" w:rsidRPr="00D621A3" w:rsidRDefault="004F290D">
            <w:pPr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SBL [cm]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827FFD" w14:textId="77777777" w:rsidR="004F290D" w:rsidRPr="00D621A3" w:rsidRDefault="004F290D">
            <w:pPr>
              <w:jc w:val="center"/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585,0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74DBD0" w14:textId="77777777" w:rsidR="004F290D" w:rsidRPr="00D621A3" w:rsidRDefault="004F290D">
            <w:pPr>
              <w:jc w:val="center"/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87,8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1784D" w14:textId="77777777" w:rsidR="004F290D" w:rsidRPr="00D621A3" w:rsidRDefault="004F290D">
            <w:pPr>
              <w:jc w:val="center"/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111596" w14:textId="77777777" w:rsidR="004F290D" w:rsidRPr="00D621A3" w:rsidRDefault="004F290D">
            <w:pPr>
              <w:jc w:val="center"/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75FFD3" w14:textId="77777777" w:rsidR="004F290D" w:rsidRPr="00D621A3" w:rsidRDefault="004F290D">
            <w:pPr>
              <w:jc w:val="center"/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E3FD73" w14:textId="77777777" w:rsidR="004F290D" w:rsidRPr="00D621A3" w:rsidRDefault="004F290D">
            <w:pPr>
              <w:jc w:val="center"/>
              <w:rPr>
                <w:color w:val="000000"/>
                <w:sz w:val="22"/>
                <w:szCs w:val="22"/>
              </w:rPr>
            </w:pPr>
            <w:r w:rsidRPr="00D621A3">
              <w:rPr>
                <w:color w:val="000000"/>
                <w:sz w:val="22"/>
                <w:szCs w:val="22"/>
              </w:rPr>
              <w:t>114</w:t>
            </w:r>
          </w:p>
        </w:tc>
      </w:tr>
      <w:tr w:rsidR="00FC6E89" w:rsidRPr="00D621A3" w14:paraId="3984D797" w14:textId="77777777" w:rsidTr="00D621A3">
        <w:trPr>
          <w:trHeight w:val="5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BE66" w14:textId="77777777" w:rsidR="00FC6E89" w:rsidRDefault="00FC6E89" w:rsidP="00D621A3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0A53" w14:textId="77777777" w:rsidR="00FC6E89" w:rsidRPr="00D621A3" w:rsidRDefault="00FC6E8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DFA1" w14:textId="77777777" w:rsidR="00FC6E89" w:rsidRPr="00D621A3" w:rsidRDefault="00FC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4F649" w14:textId="77777777" w:rsidR="00FC6E89" w:rsidRPr="00D621A3" w:rsidRDefault="00FC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91D59" w14:textId="77777777" w:rsidR="00FC6E89" w:rsidRPr="00D621A3" w:rsidRDefault="00FC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961A" w14:textId="77777777" w:rsidR="00FC6E89" w:rsidRPr="00D621A3" w:rsidRDefault="00FC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65B2E" w14:textId="77777777" w:rsidR="00FC6E89" w:rsidRPr="00D621A3" w:rsidRDefault="00FC6E8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A90934" w14:textId="4BC13858" w:rsidR="00AD537D" w:rsidRPr="00AD537D" w:rsidRDefault="003E6156" w:rsidP="00AD537D">
      <w:pPr>
        <w:rPr>
          <w:b/>
          <w:bCs/>
          <w:sz w:val="21"/>
          <w:szCs w:val="21"/>
        </w:rPr>
      </w:pPr>
      <w:r w:rsidRPr="00AD537D">
        <w:rPr>
          <w:b/>
          <w:bCs/>
          <w:sz w:val="21"/>
          <w:szCs w:val="21"/>
        </w:rPr>
        <w:t>Table 3</w:t>
      </w:r>
    </w:p>
    <w:p w14:paraId="5AD2F245" w14:textId="62D41AA6" w:rsidR="00AD537D" w:rsidRPr="00D621A3" w:rsidRDefault="00FC6289" w:rsidP="00AD537D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NS-RYGB </w:t>
      </w:r>
      <w:proofErr w:type="spellStart"/>
      <w:r>
        <w:rPr>
          <w:color w:val="000000"/>
          <w:sz w:val="21"/>
          <w:szCs w:val="21"/>
        </w:rPr>
        <w:t>group</w:t>
      </w:r>
      <w:proofErr w:type="spellEnd"/>
      <w:r>
        <w:rPr>
          <w:color w:val="000000"/>
          <w:sz w:val="21"/>
          <w:szCs w:val="21"/>
        </w:rPr>
        <w:t xml:space="preserve">: </w:t>
      </w:r>
      <w:proofErr w:type="spellStart"/>
      <w:r w:rsidR="00AD537D">
        <w:rPr>
          <w:color w:val="000000"/>
          <w:sz w:val="21"/>
          <w:szCs w:val="21"/>
        </w:rPr>
        <w:t>Intraoperatively</w:t>
      </w:r>
      <w:proofErr w:type="spellEnd"/>
      <w:r w:rsidR="00AD537D">
        <w:rPr>
          <w:color w:val="000000"/>
          <w:sz w:val="21"/>
          <w:szCs w:val="21"/>
        </w:rPr>
        <w:t xml:space="preserve"> </w:t>
      </w:r>
      <w:proofErr w:type="spellStart"/>
      <w:r w:rsidR="00AD537D">
        <w:rPr>
          <w:color w:val="000000"/>
          <w:sz w:val="21"/>
          <w:szCs w:val="21"/>
        </w:rPr>
        <w:t>measured</w:t>
      </w:r>
      <w:proofErr w:type="spellEnd"/>
      <w:r w:rsidR="00AD537D">
        <w:rPr>
          <w:color w:val="000000"/>
          <w:sz w:val="21"/>
          <w:szCs w:val="21"/>
        </w:rPr>
        <w:t xml:space="preserve"> </w:t>
      </w:r>
      <w:proofErr w:type="spellStart"/>
      <w:r w:rsidR="00AD537D">
        <w:rPr>
          <w:color w:val="000000"/>
          <w:sz w:val="21"/>
          <w:szCs w:val="21"/>
        </w:rPr>
        <w:t>small</w:t>
      </w:r>
      <w:proofErr w:type="spellEnd"/>
      <w:r w:rsidR="00AD537D">
        <w:rPr>
          <w:color w:val="000000"/>
          <w:sz w:val="21"/>
          <w:szCs w:val="21"/>
        </w:rPr>
        <w:t xml:space="preserve"> </w:t>
      </w:r>
      <w:proofErr w:type="spellStart"/>
      <w:r w:rsidR="00AD537D">
        <w:rPr>
          <w:color w:val="000000"/>
          <w:sz w:val="21"/>
          <w:szCs w:val="21"/>
        </w:rPr>
        <w:t>bowel</w:t>
      </w:r>
      <w:proofErr w:type="spellEnd"/>
      <w:r w:rsidR="00AD537D">
        <w:rPr>
          <w:color w:val="000000"/>
          <w:sz w:val="21"/>
          <w:szCs w:val="21"/>
        </w:rPr>
        <w:t xml:space="preserve"> </w:t>
      </w:r>
      <w:proofErr w:type="spellStart"/>
      <w:r w:rsidR="00AD537D">
        <w:rPr>
          <w:color w:val="000000"/>
          <w:sz w:val="21"/>
          <w:szCs w:val="21"/>
        </w:rPr>
        <w:t>length</w:t>
      </w:r>
      <w:proofErr w:type="spellEnd"/>
      <w:r w:rsidR="00AD537D">
        <w:rPr>
          <w:color w:val="000000"/>
          <w:sz w:val="21"/>
          <w:szCs w:val="21"/>
        </w:rPr>
        <w:t xml:space="preserve"> [cm] (SBL), </w:t>
      </w:r>
      <w:proofErr w:type="spellStart"/>
      <w:r w:rsidR="00AD537D">
        <w:rPr>
          <w:color w:val="000000"/>
          <w:sz w:val="21"/>
          <w:szCs w:val="21"/>
        </w:rPr>
        <w:t>mean</w:t>
      </w:r>
      <w:proofErr w:type="spellEnd"/>
      <w:r w:rsidR="00AD537D">
        <w:rPr>
          <w:color w:val="000000"/>
          <w:sz w:val="21"/>
          <w:szCs w:val="21"/>
        </w:rPr>
        <w:t xml:space="preserve"> (m), </w:t>
      </w:r>
      <w:proofErr w:type="spellStart"/>
      <w:r w:rsidR="00AD537D">
        <w:rPr>
          <w:color w:val="000000"/>
          <w:sz w:val="21"/>
          <w:szCs w:val="21"/>
        </w:rPr>
        <w:t>standard</w:t>
      </w:r>
      <w:proofErr w:type="spellEnd"/>
      <w:r w:rsidR="00AD537D">
        <w:rPr>
          <w:color w:val="000000"/>
          <w:sz w:val="21"/>
          <w:szCs w:val="21"/>
        </w:rPr>
        <w:t xml:space="preserve"> </w:t>
      </w:r>
      <w:proofErr w:type="spellStart"/>
      <w:r w:rsidR="00AD537D">
        <w:rPr>
          <w:color w:val="000000"/>
          <w:sz w:val="21"/>
          <w:szCs w:val="21"/>
        </w:rPr>
        <w:t>deviation</w:t>
      </w:r>
      <w:proofErr w:type="spellEnd"/>
      <w:r w:rsidR="00AD537D">
        <w:rPr>
          <w:color w:val="000000"/>
          <w:sz w:val="21"/>
          <w:szCs w:val="21"/>
        </w:rPr>
        <w:t xml:space="preserve"> (</w:t>
      </w:r>
      <w:proofErr w:type="spellStart"/>
      <w:r w:rsidR="00AD537D">
        <w:rPr>
          <w:color w:val="000000"/>
          <w:sz w:val="21"/>
          <w:szCs w:val="21"/>
        </w:rPr>
        <w:t>sd</w:t>
      </w:r>
      <w:proofErr w:type="spellEnd"/>
      <w:r w:rsidR="00AD537D">
        <w:rPr>
          <w:color w:val="000000"/>
          <w:sz w:val="21"/>
          <w:szCs w:val="21"/>
        </w:rPr>
        <w:t xml:space="preserve">), </w:t>
      </w:r>
      <w:proofErr w:type="spellStart"/>
      <w:r w:rsidR="00AD537D">
        <w:rPr>
          <w:color w:val="000000"/>
          <w:sz w:val="21"/>
          <w:szCs w:val="21"/>
        </w:rPr>
        <w:t>minimum</w:t>
      </w:r>
      <w:proofErr w:type="spellEnd"/>
      <w:r w:rsidR="00AD537D">
        <w:rPr>
          <w:color w:val="000000"/>
          <w:sz w:val="21"/>
          <w:szCs w:val="21"/>
        </w:rPr>
        <w:t xml:space="preserve"> (min), median (md), maximum (</w:t>
      </w:r>
      <w:proofErr w:type="spellStart"/>
      <w:r w:rsidR="00AD537D">
        <w:rPr>
          <w:color w:val="000000"/>
          <w:sz w:val="21"/>
          <w:szCs w:val="21"/>
        </w:rPr>
        <w:t>max</w:t>
      </w:r>
      <w:proofErr w:type="spellEnd"/>
      <w:r w:rsidR="00AD537D">
        <w:rPr>
          <w:color w:val="000000"/>
          <w:sz w:val="21"/>
          <w:szCs w:val="21"/>
        </w:rPr>
        <w:t xml:space="preserve">), </w:t>
      </w:r>
      <w:proofErr w:type="spellStart"/>
      <w:r w:rsidR="00AD537D">
        <w:rPr>
          <w:color w:val="000000"/>
          <w:sz w:val="21"/>
          <w:szCs w:val="21"/>
        </w:rPr>
        <w:t>number</w:t>
      </w:r>
      <w:proofErr w:type="spellEnd"/>
      <w:r w:rsidR="00AD537D">
        <w:rPr>
          <w:color w:val="000000"/>
          <w:sz w:val="21"/>
          <w:szCs w:val="21"/>
        </w:rPr>
        <w:t xml:space="preserve"> (n)</w:t>
      </w:r>
    </w:p>
    <w:p w14:paraId="7CD7FD1F" w14:textId="77777777" w:rsidR="007275E6" w:rsidRDefault="007275E6">
      <w:pPr>
        <w:rPr>
          <w:b/>
          <w:bCs/>
          <w:sz w:val="21"/>
          <w:szCs w:val="21"/>
        </w:rPr>
      </w:pPr>
    </w:p>
    <w:p w14:paraId="2EF228C6" w14:textId="77777777" w:rsidR="00A07AFE" w:rsidRDefault="00A07AFE">
      <w:pPr>
        <w:rPr>
          <w:b/>
          <w:bCs/>
          <w:sz w:val="21"/>
          <w:szCs w:val="21"/>
        </w:rPr>
      </w:pPr>
    </w:p>
    <w:p w14:paraId="426C0E1D" w14:textId="77777777" w:rsidR="00A07AFE" w:rsidRDefault="00A07AFE">
      <w:pPr>
        <w:rPr>
          <w:b/>
          <w:bCs/>
          <w:sz w:val="21"/>
          <w:szCs w:val="21"/>
        </w:rPr>
      </w:pPr>
    </w:p>
    <w:p w14:paraId="5BD1099B" w14:textId="77777777" w:rsidR="00A07AFE" w:rsidRDefault="00A07AFE">
      <w:pPr>
        <w:rPr>
          <w:b/>
          <w:bCs/>
          <w:sz w:val="21"/>
          <w:szCs w:val="21"/>
        </w:rPr>
      </w:pPr>
    </w:p>
    <w:p w14:paraId="78BC00FE" w14:textId="77777777" w:rsidR="00A07AFE" w:rsidRDefault="00A07AFE">
      <w:pPr>
        <w:rPr>
          <w:b/>
          <w:bCs/>
          <w:sz w:val="21"/>
          <w:szCs w:val="21"/>
        </w:rPr>
      </w:pPr>
    </w:p>
    <w:p w14:paraId="281DF047" w14:textId="77777777" w:rsidR="00A07AFE" w:rsidRDefault="00A07AFE">
      <w:pPr>
        <w:rPr>
          <w:b/>
          <w:bCs/>
          <w:sz w:val="21"/>
          <w:szCs w:val="21"/>
        </w:rPr>
      </w:pPr>
    </w:p>
    <w:p w14:paraId="150D3E25" w14:textId="77777777" w:rsidR="00A07AFE" w:rsidRDefault="00A07AFE">
      <w:pPr>
        <w:rPr>
          <w:b/>
          <w:bCs/>
          <w:sz w:val="21"/>
          <w:szCs w:val="21"/>
        </w:rPr>
      </w:pPr>
    </w:p>
    <w:p w14:paraId="367819D0" w14:textId="77777777" w:rsidR="00A07AFE" w:rsidRDefault="00A07AFE">
      <w:pPr>
        <w:rPr>
          <w:b/>
          <w:bCs/>
          <w:sz w:val="21"/>
          <w:szCs w:val="21"/>
        </w:rPr>
      </w:pPr>
    </w:p>
    <w:p w14:paraId="14968143" w14:textId="77777777" w:rsidR="00A07AFE" w:rsidRDefault="00A07AFE">
      <w:pPr>
        <w:rPr>
          <w:b/>
          <w:bCs/>
          <w:sz w:val="21"/>
          <w:szCs w:val="21"/>
        </w:rPr>
      </w:pPr>
    </w:p>
    <w:p w14:paraId="5EBCF85B" w14:textId="77777777" w:rsidR="00805BAD" w:rsidRDefault="00805BAD">
      <w:pPr>
        <w:rPr>
          <w:b/>
          <w:bCs/>
          <w:sz w:val="21"/>
          <w:szCs w:val="21"/>
        </w:rPr>
      </w:pPr>
    </w:p>
    <w:p w14:paraId="225385E7" w14:textId="19AB6135" w:rsidR="00163CF8" w:rsidRDefault="00163CF8">
      <w:r w:rsidRPr="00163CF8">
        <w:lastRenderedPageBreak/>
        <w:t>Table 4</w:t>
      </w:r>
    </w:p>
    <w:p w14:paraId="548CF7E6" w14:textId="77777777" w:rsidR="00163CF8" w:rsidRDefault="00163CF8"/>
    <w:p w14:paraId="4E3A3E41" w14:textId="5AB37DAC" w:rsidR="00C77B3D" w:rsidRDefault="00F33723">
      <w:pPr>
        <w:rPr>
          <w:sz w:val="21"/>
          <w:szCs w:val="21"/>
        </w:rPr>
      </w:pPr>
      <w:r w:rsidRPr="00F33723">
        <w:rPr>
          <w:noProof/>
          <w:sz w:val="21"/>
          <w:szCs w:val="21"/>
        </w:rPr>
        <w:drawing>
          <wp:inline distT="0" distB="0" distL="0" distR="0" wp14:anchorId="32E9055A" wp14:editId="1B18D848">
            <wp:extent cx="5132425" cy="1123566"/>
            <wp:effectExtent l="0" t="0" r="0" b="0"/>
            <wp:docPr id="17051968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968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7474" cy="116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C3A1" w14:textId="142E308B" w:rsidR="008C4F25" w:rsidRPr="008C4F25" w:rsidRDefault="008C4F25">
      <w:pPr>
        <w:rPr>
          <w:b/>
          <w:bCs/>
          <w:sz w:val="21"/>
          <w:szCs w:val="21"/>
        </w:rPr>
      </w:pPr>
      <w:r w:rsidRPr="008C4F25">
        <w:rPr>
          <w:b/>
          <w:bCs/>
          <w:sz w:val="21"/>
          <w:szCs w:val="21"/>
        </w:rPr>
        <w:t>Table 4</w:t>
      </w:r>
    </w:p>
    <w:p w14:paraId="1A6DBEE3" w14:textId="3C676F38" w:rsidR="00A3611D" w:rsidRDefault="008B4639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Changes</w:t>
      </w:r>
      <w:proofErr w:type="spellEnd"/>
      <w:r>
        <w:rPr>
          <w:sz w:val="21"/>
          <w:szCs w:val="21"/>
        </w:rPr>
        <w:t xml:space="preserve"> in </w:t>
      </w:r>
      <w:proofErr w:type="spellStart"/>
      <w:r w:rsidR="0036125F">
        <w:rPr>
          <w:sz w:val="21"/>
          <w:szCs w:val="21"/>
        </w:rPr>
        <w:t>body</w:t>
      </w:r>
      <w:proofErr w:type="spellEnd"/>
      <w:r w:rsidR="0036125F">
        <w:rPr>
          <w:sz w:val="21"/>
          <w:szCs w:val="21"/>
        </w:rPr>
        <w:t xml:space="preserve"> </w:t>
      </w:r>
      <w:proofErr w:type="spellStart"/>
      <w:r w:rsidR="0036125F">
        <w:rPr>
          <w:sz w:val="21"/>
          <w:szCs w:val="21"/>
        </w:rPr>
        <w:t>weight</w:t>
      </w:r>
      <w:proofErr w:type="spellEnd"/>
      <w:r w:rsidR="0036125F">
        <w:rPr>
          <w:sz w:val="21"/>
          <w:szCs w:val="21"/>
        </w:rPr>
        <w:t xml:space="preserve"> [kg]</w:t>
      </w:r>
      <w:r w:rsidR="00955FC2">
        <w:rPr>
          <w:sz w:val="21"/>
          <w:szCs w:val="21"/>
        </w:rPr>
        <w:t xml:space="preserve"> and </w:t>
      </w:r>
      <w:proofErr w:type="spellStart"/>
      <w:r w:rsidR="00955FC2">
        <w:rPr>
          <w:sz w:val="21"/>
          <w:szCs w:val="21"/>
        </w:rPr>
        <w:t>body</w:t>
      </w:r>
      <w:proofErr w:type="spellEnd"/>
      <w:r w:rsidR="00955FC2">
        <w:rPr>
          <w:sz w:val="21"/>
          <w:szCs w:val="21"/>
        </w:rPr>
        <w:t xml:space="preserve"> </w:t>
      </w:r>
      <w:proofErr w:type="spellStart"/>
      <w:r w:rsidR="00955FC2">
        <w:rPr>
          <w:sz w:val="21"/>
          <w:szCs w:val="21"/>
        </w:rPr>
        <w:t>mass</w:t>
      </w:r>
      <w:proofErr w:type="spellEnd"/>
      <w:r w:rsidR="00955FC2">
        <w:rPr>
          <w:sz w:val="21"/>
          <w:szCs w:val="21"/>
        </w:rPr>
        <w:t xml:space="preserve"> </w:t>
      </w:r>
      <w:proofErr w:type="spellStart"/>
      <w:r w:rsidR="00955FC2">
        <w:rPr>
          <w:sz w:val="21"/>
          <w:szCs w:val="21"/>
        </w:rPr>
        <w:t>index</w:t>
      </w:r>
      <w:proofErr w:type="spellEnd"/>
      <w:r w:rsidR="00955FC2">
        <w:rPr>
          <w:sz w:val="21"/>
          <w:szCs w:val="21"/>
        </w:rPr>
        <w:t xml:space="preserve"> (BMI) [kg/m^2</w:t>
      </w:r>
      <w:r w:rsidR="00A3611D">
        <w:rPr>
          <w:sz w:val="21"/>
          <w:szCs w:val="21"/>
        </w:rPr>
        <w:t>]</w:t>
      </w:r>
      <w:r w:rsidR="0036125F">
        <w:rPr>
          <w:sz w:val="21"/>
          <w:szCs w:val="21"/>
        </w:rPr>
        <w:t xml:space="preserve"> </w:t>
      </w:r>
      <w:proofErr w:type="spellStart"/>
      <w:r w:rsidR="0036125F">
        <w:rPr>
          <w:sz w:val="21"/>
          <w:szCs w:val="21"/>
        </w:rPr>
        <w:t>pre</w:t>
      </w:r>
      <w:proofErr w:type="spellEnd"/>
      <w:r w:rsidR="0036125F">
        <w:rPr>
          <w:sz w:val="21"/>
          <w:szCs w:val="21"/>
        </w:rPr>
        <w:t xml:space="preserve">- and 1 </w:t>
      </w:r>
      <w:proofErr w:type="spellStart"/>
      <w:r w:rsidR="0036125F">
        <w:rPr>
          <w:sz w:val="21"/>
          <w:szCs w:val="21"/>
        </w:rPr>
        <w:t>year</w:t>
      </w:r>
      <w:proofErr w:type="spellEnd"/>
      <w:r w:rsidR="0036125F">
        <w:rPr>
          <w:sz w:val="21"/>
          <w:szCs w:val="21"/>
        </w:rPr>
        <w:t xml:space="preserve"> post-operative</w:t>
      </w:r>
      <w:r w:rsidR="001036C4">
        <w:rPr>
          <w:sz w:val="21"/>
          <w:szCs w:val="21"/>
        </w:rPr>
        <w:t xml:space="preserve"> in </w:t>
      </w:r>
      <w:proofErr w:type="spellStart"/>
      <w:r w:rsidR="001036C4">
        <w:rPr>
          <w:sz w:val="21"/>
          <w:szCs w:val="21"/>
        </w:rPr>
        <w:t>both</w:t>
      </w:r>
      <w:proofErr w:type="spellEnd"/>
      <w:r w:rsidR="001036C4">
        <w:rPr>
          <w:sz w:val="21"/>
          <w:szCs w:val="21"/>
        </w:rPr>
        <w:t xml:space="preserve"> </w:t>
      </w:r>
      <w:proofErr w:type="spellStart"/>
      <w:r w:rsidR="001036C4">
        <w:rPr>
          <w:sz w:val="21"/>
          <w:szCs w:val="21"/>
        </w:rPr>
        <w:t>groups</w:t>
      </w:r>
      <w:proofErr w:type="spellEnd"/>
      <w:r w:rsidR="00A3611D">
        <w:rPr>
          <w:sz w:val="21"/>
          <w:szCs w:val="21"/>
        </w:rPr>
        <w:t>.</w:t>
      </w:r>
      <w:r w:rsidR="001036C4">
        <w:rPr>
          <w:sz w:val="21"/>
          <w:szCs w:val="21"/>
        </w:rPr>
        <w:t xml:space="preserve"> </w:t>
      </w:r>
      <w:proofErr w:type="spellStart"/>
      <w:r w:rsidR="00A3611D">
        <w:rPr>
          <w:sz w:val="21"/>
          <w:szCs w:val="21"/>
        </w:rPr>
        <w:t>Number</w:t>
      </w:r>
      <w:proofErr w:type="spellEnd"/>
      <w:r w:rsidR="00A3611D">
        <w:rPr>
          <w:sz w:val="21"/>
          <w:szCs w:val="21"/>
        </w:rPr>
        <w:t xml:space="preserve"> </w:t>
      </w:r>
      <w:proofErr w:type="spellStart"/>
      <w:r w:rsidR="00A3611D">
        <w:rPr>
          <w:sz w:val="21"/>
          <w:szCs w:val="21"/>
        </w:rPr>
        <w:t>of</w:t>
      </w:r>
      <w:proofErr w:type="spellEnd"/>
      <w:r w:rsidR="00A3611D">
        <w:rPr>
          <w:sz w:val="21"/>
          <w:szCs w:val="21"/>
        </w:rPr>
        <w:t xml:space="preserve"> </w:t>
      </w:r>
      <w:proofErr w:type="spellStart"/>
      <w:r w:rsidR="00A3611D">
        <w:rPr>
          <w:sz w:val="21"/>
          <w:szCs w:val="21"/>
        </w:rPr>
        <w:t>cases</w:t>
      </w:r>
      <w:proofErr w:type="spellEnd"/>
      <w:r w:rsidR="00A3611D">
        <w:rPr>
          <w:sz w:val="21"/>
          <w:szCs w:val="21"/>
        </w:rPr>
        <w:t xml:space="preserve"> (n), </w:t>
      </w:r>
      <w:proofErr w:type="spellStart"/>
      <w:r w:rsidR="00DB5718">
        <w:rPr>
          <w:sz w:val="21"/>
          <w:szCs w:val="21"/>
        </w:rPr>
        <w:t>mean</w:t>
      </w:r>
      <w:proofErr w:type="spellEnd"/>
      <w:r w:rsidR="00DB5718">
        <w:rPr>
          <w:sz w:val="21"/>
          <w:szCs w:val="21"/>
        </w:rPr>
        <w:t xml:space="preserve"> (m), </w:t>
      </w:r>
      <w:proofErr w:type="spellStart"/>
      <w:r w:rsidR="00DB5718">
        <w:rPr>
          <w:sz w:val="21"/>
          <w:szCs w:val="21"/>
        </w:rPr>
        <w:t>standard</w:t>
      </w:r>
      <w:proofErr w:type="spellEnd"/>
      <w:r w:rsidR="00DB5718">
        <w:rPr>
          <w:sz w:val="21"/>
          <w:szCs w:val="21"/>
        </w:rPr>
        <w:t xml:space="preserve"> </w:t>
      </w:r>
      <w:proofErr w:type="spellStart"/>
      <w:r w:rsidR="00DB5718">
        <w:rPr>
          <w:sz w:val="21"/>
          <w:szCs w:val="21"/>
        </w:rPr>
        <w:t>deviation</w:t>
      </w:r>
      <w:proofErr w:type="spellEnd"/>
      <w:r w:rsidR="00DB5718">
        <w:rPr>
          <w:sz w:val="21"/>
          <w:szCs w:val="21"/>
        </w:rPr>
        <w:t xml:space="preserve"> (</w:t>
      </w:r>
      <w:proofErr w:type="spellStart"/>
      <w:r w:rsidR="00DB5718">
        <w:rPr>
          <w:sz w:val="21"/>
          <w:szCs w:val="21"/>
        </w:rPr>
        <w:t>sd</w:t>
      </w:r>
      <w:proofErr w:type="spellEnd"/>
      <w:r w:rsidR="00DB5718">
        <w:rPr>
          <w:sz w:val="21"/>
          <w:szCs w:val="21"/>
        </w:rPr>
        <w:t xml:space="preserve">), </w:t>
      </w:r>
      <w:proofErr w:type="spellStart"/>
      <w:r w:rsidR="00DB5718">
        <w:rPr>
          <w:sz w:val="21"/>
          <w:szCs w:val="21"/>
        </w:rPr>
        <w:t>minimum</w:t>
      </w:r>
      <w:proofErr w:type="spellEnd"/>
      <w:r w:rsidR="00DB5718">
        <w:rPr>
          <w:sz w:val="21"/>
          <w:szCs w:val="21"/>
        </w:rPr>
        <w:t xml:space="preserve"> (min), median (md), maximum (</w:t>
      </w:r>
      <w:proofErr w:type="spellStart"/>
      <w:r w:rsidR="00DB5718">
        <w:rPr>
          <w:sz w:val="21"/>
          <w:szCs w:val="21"/>
        </w:rPr>
        <w:t>max</w:t>
      </w:r>
      <w:proofErr w:type="spellEnd"/>
      <w:r w:rsidR="00DB5718">
        <w:rPr>
          <w:sz w:val="21"/>
          <w:szCs w:val="21"/>
        </w:rPr>
        <w:t>)</w:t>
      </w:r>
      <w:r w:rsidR="00CE577E">
        <w:rPr>
          <w:sz w:val="21"/>
          <w:szCs w:val="21"/>
        </w:rPr>
        <w:t xml:space="preserve">. </w:t>
      </w:r>
      <w:r w:rsidR="006C11D6">
        <w:rPr>
          <w:sz w:val="21"/>
          <w:szCs w:val="21"/>
        </w:rPr>
        <w:t xml:space="preserve">The postoperative </w:t>
      </w:r>
      <w:proofErr w:type="spellStart"/>
      <w:r w:rsidR="006C11D6">
        <w:rPr>
          <w:sz w:val="21"/>
          <w:szCs w:val="21"/>
        </w:rPr>
        <w:t>weightloss</w:t>
      </w:r>
      <w:proofErr w:type="spellEnd"/>
      <w:r w:rsidR="006C11D6">
        <w:rPr>
          <w:sz w:val="21"/>
          <w:szCs w:val="21"/>
        </w:rPr>
        <w:t xml:space="preserve"> </w:t>
      </w:r>
      <w:proofErr w:type="spellStart"/>
      <w:r w:rsidR="006C11D6">
        <w:rPr>
          <w:sz w:val="21"/>
          <w:szCs w:val="21"/>
        </w:rPr>
        <w:t>outcome</w:t>
      </w:r>
      <w:proofErr w:type="spellEnd"/>
      <w:r w:rsidR="006C11D6">
        <w:rPr>
          <w:sz w:val="21"/>
          <w:szCs w:val="21"/>
        </w:rPr>
        <w:t xml:space="preserve"> </w:t>
      </w:r>
      <w:proofErr w:type="spellStart"/>
      <w:r w:rsidR="006C11D6">
        <w:rPr>
          <w:sz w:val="21"/>
          <w:szCs w:val="21"/>
        </w:rPr>
        <w:t>is</w:t>
      </w:r>
      <w:proofErr w:type="spellEnd"/>
      <w:r w:rsidR="006C11D6">
        <w:rPr>
          <w:sz w:val="21"/>
          <w:szCs w:val="21"/>
        </w:rPr>
        <w:t xml:space="preserve"> </w:t>
      </w:r>
      <w:proofErr w:type="spellStart"/>
      <w:r w:rsidR="006C11D6">
        <w:rPr>
          <w:sz w:val="21"/>
          <w:szCs w:val="21"/>
        </w:rPr>
        <w:t>comparable</w:t>
      </w:r>
      <w:proofErr w:type="spellEnd"/>
      <w:r w:rsidR="006C11D6">
        <w:rPr>
          <w:sz w:val="21"/>
          <w:szCs w:val="21"/>
        </w:rPr>
        <w:t xml:space="preserve"> </w:t>
      </w:r>
      <w:proofErr w:type="spellStart"/>
      <w:r w:rsidR="006C11D6">
        <w:rPr>
          <w:sz w:val="21"/>
          <w:szCs w:val="21"/>
        </w:rPr>
        <w:t>between</w:t>
      </w:r>
      <w:proofErr w:type="spellEnd"/>
      <w:r w:rsidR="006C11D6">
        <w:rPr>
          <w:sz w:val="21"/>
          <w:szCs w:val="21"/>
        </w:rPr>
        <w:t xml:space="preserve"> </w:t>
      </w:r>
      <w:proofErr w:type="spellStart"/>
      <w:r w:rsidR="006C11D6">
        <w:rPr>
          <w:sz w:val="21"/>
          <w:szCs w:val="21"/>
        </w:rPr>
        <w:t>both</w:t>
      </w:r>
      <w:proofErr w:type="spellEnd"/>
      <w:r w:rsidR="006C11D6">
        <w:rPr>
          <w:sz w:val="21"/>
          <w:szCs w:val="21"/>
        </w:rPr>
        <w:t xml:space="preserve"> </w:t>
      </w:r>
      <w:proofErr w:type="spellStart"/>
      <w:r w:rsidR="006C11D6">
        <w:rPr>
          <w:sz w:val="21"/>
          <w:szCs w:val="21"/>
        </w:rPr>
        <w:t>groups</w:t>
      </w:r>
      <w:proofErr w:type="spellEnd"/>
      <w:r w:rsidR="006C11D6">
        <w:rPr>
          <w:sz w:val="21"/>
          <w:szCs w:val="21"/>
        </w:rPr>
        <w:t>.</w:t>
      </w:r>
    </w:p>
    <w:p w14:paraId="0CD90420" w14:textId="77777777" w:rsidR="0066208C" w:rsidRDefault="0066208C">
      <w:pPr>
        <w:rPr>
          <w:sz w:val="21"/>
          <w:szCs w:val="21"/>
        </w:rPr>
      </w:pPr>
    </w:p>
    <w:p w14:paraId="55B1C631" w14:textId="77777777" w:rsidR="0066208C" w:rsidRDefault="0066208C">
      <w:pPr>
        <w:rPr>
          <w:sz w:val="21"/>
          <w:szCs w:val="21"/>
        </w:rPr>
      </w:pPr>
    </w:p>
    <w:p w14:paraId="535EC2AD" w14:textId="77777777" w:rsidR="00805BAD" w:rsidRDefault="00805BAD">
      <w:pPr>
        <w:rPr>
          <w:sz w:val="21"/>
          <w:szCs w:val="21"/>
        </w:rPr>
      </w:pPr>
    </w:p>
    <w:p w14:paraId="65F8E6CD" w14:textId="77777777" w:rsidR="00805BAD" w:rsidRDefault="00805BAD">
      <w:pPr>
        <w:rPr>
          <w:sz w:val="21"/>
          <w:szCs w:val="21"/>
        </w:rPr>
      </w:pPr>
    </w:p>
    <w:p w14:paraId="1B711BEE" w14:textId="77777777" w:rsidR="000A71C9" w:rsidRDefault="000A71C9">
      <w:pPr>
        <w:rPr>
          <w:sz w:val="21"/>
          <w:szCs w:val="21"/>
        </w:rPr>
      </w:pPr>
    </w:p>
    <w:p w14:paraId="5C72F7AB" w14:textId="77777777" w:rsidR="000A71C9" w:rsidRDefault="000A71C9">
      <w:pPr>
        <w:rPr>
          <w:sz w:val="21"/>
          <w:szCs w:val="21"/>
        </w:rPr>
      </w:pPr>
    </w:p>
    <w:p w14:paraId="6DEE90F8" w14:textId="77777777" w:rsidR="000A71C9" w:rsidRDefault="000A71C9">
      <w:pPr>
        <w:rPr>
          <w:sz w:val="21"/>
          <w:szCs w:val="21"/>
        </w:rPr>
      </w:pPr>
    </w:p>
    <w:p w14:paraId="61F1609C" w14:textId="77777777" w:rsidR="006D5F7D" w:rsidRDefault="006D5F7D">
      <w:pPr>
        <w:rPr>
          <w:sz w:val="21"/>
          <w:szCs w:val="21"/>
        </w:rPr>
      </w:pPr>
    </w:p>
    <w:p w14:paraId="6F28D734" w14:textId="4E2D7F00" w:rsidR="00742EE2" w:rsidRDefault="006D5F7D">
      <w:r>
        <w:t>Table 5</w:t>
      </w:r>
    </w:p>
    <w:p w14:paraId="1304D933" w14:textId="77777777" w:rsidR="006D5F7D" w:rsidRPr="006D5F7D" w:rsidRDefault="006D5F7D"/>
    <w:p w14:paraId="5D52A67C" w14:textId="77777777" w:rsidR="00742EE2" w:rsidRDefault="00742EE2">
      <w:pPr>
        <w:rPr>
          <w:sz w:val="21"/>
          <w:szCs w:val="21"/>
        </w:rPr>
      </w:pPr>
    </w:p>
    <w:p w14:paraId="3330207E" w14:textId="64A24053" w:rsidR="0066208C" w:rsidRDefault="0066208C">
      <w:pPr>
        <w:rPr>
          <w:sz w:val="21"/>
          <w:szCs w:val="21"/>
        </w:rPr>
      </w:pPr>
      <w:r w:rsidRPr="0066208C">
        <w:rPr>
          <w:noProof/>
          <w:sz w:val="21"/>
          <w:szCs w:val="21"/>
        </w:rPr>
        <w:drawing>
          <wp:inline distT="0" distB="0" distL="0" distR="0" wp14:anchorId="3F8A9980" wp14:editId="26C4EBE4">
            <wp:extent cx="5092721" cy="2827606"/>
            <wp:effectExtent l="0" t="0" r="0" b="0"/>
            <wp:docPr id="1861074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74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10" cy="284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6AE60" w14:textId="6874B265" w:rsidR="006D5F7D" w:rsidRDefault="006D5F7D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Table 5</w:t>
      </w:r>
    </w:p>
    <w:p w14:paraId="1669CDD0" w14:textId="23508765" w:rsidR="006D5F7D" w:rsidRDefault="00CE703A">
      <w:p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Percentages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387338">
        <w:rPr>
          <w:color w:val="000000" w:themeColor="text1"/>
          <w:sz w:val="20"/>
          <w:szCs w:val="20"/>
        </w:rPr>
        <w:t>of</w:t>
      </w:r>
      <w:proofErr w:type="spellEnd"/>
      <w:r w:rsidRPr="00387338"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patients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with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387338">
        <w:rPr>
          <w:color w:val="000000" w:themeColor="text1"/>
          <w:sz w:val="20"/>
          <w:szCs w:val="20"/>
        </w:rPr>
        <w:t>aHT</w:t>
      </w:r>
      <w:proofErr w:type="spellEnd"/>
      <w:r w:rsidRPr="00387338">
        <w:rPr>
          <w:color w:val="000000" w:themeColor="text1"/>
          <w:sz w:val="20"/>
          <w:szCs w:val="20"/>
        </w:rPr>
        <w:t xml:space="preserve">, T2DM, </w:t>
      </w:r>
      <w:proofErr w:type="spellStart"/>
      <w:r w:rsidRPr="00387338">
        <w:rPr>
          <w:color w:val="000000" w:themeColor="text1"/>
          <w:sz w:val="20"/>
          <w:szCs w:val="20"/>
        </w:rPr>
        <w:t>reflux</w:t>
      </w:r>
      <w:proofErr w:type="spellEnd"/>
      <w:r w:rsidRPr="00387338">
        <w:rPr>
          <w:color w:val="000000" w:themeColor="text1"/>
          <w:sz w:val="20"/>
          <w:szCs w:val="20"/>
        </w:rPr>
        <w:t xml:space="preserve"> and </w:t>
      </w:r>
      <w:proofErr w:type="spellStart"/>
      <w:r w:rsidRPr="00387338">
        <w:rPr>
          <w:color w:val="000000" w:themeColor="text1"/>
          <w:sz w:val="20"/>
          <w:szCs w:val="20"/>
        </w:rPr>
        <w:t>sleep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387338">
        <w:rPr>
          <w:color w:val="000000" w:themeColor="text1"/>
          <w:sz w:val="20"/>
          <w:szCs w:val="20"/>
        </w:rPr>
        <w:t>apnea</w:t>
      </w:r>
      <w:proofErr w:type="spellEnd"/>
      <w:r w:rsidRPr="00387338"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preoperatively</w:t>
      </w:r>
      <w:proofErr w:type="spellEnd"/>
      <w:r w:rsidRPr="00387338">
        <w:rPr>
          <w:color w:val="000000" w:themeColor="text1"/>
          <w:sz w:val="20"/>
          <w:szCs w:val="20"/>
        </w:rPr>
        <w:t xml:space="preserve"> and 1 </w:t>
      </w:r>
      <w:proofErr w:type="spellStart"/>
      <w:r w:rsidRPr="00387338">
        <w:rPr>
          <w:color w:val="000000" w:themeColor="text1"/>
          <w:sz w:val="20"/>
          <w:szCs w:val="20"/>
        </w:rPr>
        <w:t>year</w:t>
      </w:r>
      <w:proofErr w:type="spellEnd"/>
      <w:r w:rsidRPr="00387338">
        <w:rPr>
          <w:color w:val="000000" w:themeColor="text1"/>
          <w:sz w:val="20"/>
          <w:szCs w:val="20"/>
        </w:rPr>
        <w:t xml:space="preserve"> post</w:t>
      </w:r>
      <w:r>
        <w:rPr>
          <w:color w:val="000000" w:themeColor="text1"/>
          <w:sz w:val="20"/>
          <w:szCs w:val="20"/>
        </w:rPr>
        <w:t>-</w:t>
      </w:r>
      <w:proofErr w:type="spellStart"/>
      <w:r w:rsidRPr="00387338">
        <w:rPr>
          <w:color w:val="000000" w:themeColor="text1"/>
          <w:sz w:val="20"/>
          <w:szCs w:val="20"/>
        </w:rPr>
        <w:t>operative</w:t>
      </w:r>
      <w:r>
        <w:rPr>
          <w:color w:val="000000" w:themeColor="text1"/>
          <w:sz w:val="20"/>
          <w:szCs w:val="20"/>
        </w:rPr>
        <w:t>ly</w:t>
      </w:r>
      <w:proofErr w:type="spellEnd"/>
      <w:r>
        <w:rPr>
          <w:color w:val="000000" w:themeColor="text1"/>
          <w:sz w:val="20"/>
          <w:szCs w:val="20"/>
        </w:rPr>
        <w:t xml:space="preserve">, </w:t>
      </w:r>
      <w:proofErr w:type="spellStart"/>
      <w:r w:rsidR="001B6C25">
        <w:rPr>
          <w:color w:val="000000" w:themeColor="text1"/>
          <w:sz w:val="20"/>
          <w:szCs w:val="20"/>
        </w:rPr>
        <w:t>compared</w:t>
      </w:r>
      <w:proofErr w:type="spellEnd"/>
      <w:r w:rsidR="001B6C25">
        <w:rPr>
          <w:color w:val="000000" w:themeColor="text1"/>
          <w:sz w:val="20"/>
          <w:szCs w:val="20"/>
        </w:rPr>
        <w:t xml:space="preserve"> </w:t>
      </w:r>
      <w:proofErr w:type="spellStart"/>
      <w:r w:rsidR="001B6C25">
        <w:rPr>
          <w:color w:val="000000" w:themeColor="text1"/>
          <w:sz w:val="20"/>
          <w:szCs w:val="20"/>
        </w:rPr>
        <w:t>between</w:t>
      </w:r>
      <w:proofErr w:type="spellEnd"/>
      <w:r w:rsidR="001B6C25">
        <w:rPr>
          <w:color w:val="000000" w:themeColor="text1"/>
          <w:sz w:val="20"/>
          <w:szCs w:val="20"/>
        </w:rPr>
        <w:t xml:space="preserve"> NS-RYGB </w:t>
      </w:r>
      <w:proofErr w:type="spellStart"/>
      <w:r w:rsidR="001B6C25">
        <w:rPr>
          <w:color w:val="000000" w:themeColor="text1"/>
          <w:sz w:val="20"/>
          <w:szCs w:val="20"/>
        </w:rPr>
        <w:t>group</w:t>
      </w:r>
      <w:proofErr w:type="spellEnd"/>
      <w:r w:rsidR="001B6C25">
        <w:rPr>
          <w:color w:val="000000" w:themeColor="text1"/>
          <w:sz w:val="20"/>
          <w:szCs w:val="20"/>
        </w:rPr>
        <w:t xml:space="preserve"> and S-RYGB </w:t>
      </w:r>
      <w:proofErr w:type="spellStart"/>
      <w:r w:rsidR="001B6C25">
        <w:rPr>
          <w:color w:val="000000" w:themeColor="text1"/>
          <w:sz w:val="20"/>
          <w:szCs w:val="20"/>
        </w:rPr>
        <w:t>group</w:t>
      </w:r>
      <w:proofErr w:type="spellEnd"/>
      <w:r w:rsidR="001B6C25">
        <w:rPr>
          <w:color w:val="000000" w:themeColor="text1"/>
          <w:sz w:val="20"/>
          <w:szCs w:val="20"/>
        </w:rPr>
        <w:t>.</w:t>
      </w:r>
      <w:r w:rsidR="00847BE3">
        <w:rPr>
          <w:color w:val="000000" w:themeColor="text1"/>
          <w:sz w:val="20"/>
          <w:szCs w:val="20"/>
        </w:rPr>
        <w:t xml:space="preserve"> The NS-RYGB </w:t>
      </w:r>
      <w:proofErr w:type="spellStart"/>
      <w:r w:rsidR="00847BE3">
        <w:rPr>
          <w:color w:val="000000" w:themeColor="text1"/>
          <w:sz w:val="20"/>
          <w:szCs w:val="20"/>
        </w:rPr>
        <w:t>group</w:t>
      </w:r>
      <w:proofErr w:type="spellEnd"/>
      <w:r w:rsidR="00847BE3">
        <w:rPr>
          <w:color w:val="000000" w:themeColor="text1"/>
          <w:sz w:val="20"/>
          <w:szCs w:val="20"/>
        </w:rPr>
        <w:t xml:space="preserve"> </w:t>
      </w:r>
      <w:proofErr w:type="spellStart"/>
      <w:r w:rsidR="00847BE3">
        <w:rPr>
          <w:color w:val="000000" w:themeColor="text1"/>
          <w:sz w:val="20"/>
          <w:szCs w:val="20"/>
        </w:rPr>
        <w:t>shows</w:t>
      </w:r>
      <w:proofErr w:type="spellEnd"/>
      <w:r w:rsidR="00847BE3">
        <w:rPr>
          <w:color w:val="000000" w:themeColor="text1"/>
          <w:sz w:val="20"/>
          <w:szCs w:val="20"/>
        </w:rPr>
        <w:t xml:space="preserve"> </w:t>
      </w:r>
      <w:proofErr w:type="spellStart"/>
      <w:r w:rsidR="00847BE3">
        <w:rPr>
          <w:color w:val="000000" w:themeColor="text1"/>
          <w:sz w:val="20"/>
          <w:szCs w:val="20"/>
        </w:rPr>
        <w:t>significant</w:t>
      </w:r>
      <w:proofErr w:type="spellEnd"/>
      <w:r w:rsidR="00847BE3">
        <w:rPr>
          <w:color w:val="000000" w:themeColor="text1"/>
          <w:sz w:val="20"/>
          <w:szCs w:val="20"/>
        </w:rPr>
        <w:t xml:space="preserve"> </w:t>
      </w:r>
      <w:proofErr w:type="spellStart"/>
      <w:r w:rsidR="0036574F">
        <w:rPr>
          <w:color w:val="000000" w:themeColor="text1"/>
          <w:sz w:val="20"/>
          <w:szCs w:val="20"/>
        </w:rPr>
        <w:t>greater</w:t>
      </w:r>
      <w:proofErr w:type="spellEnd"/>
      <w:r w:rsidR="0036574F">
        <w:rPr>
          <w:color w:val="000000" w:themeColor="text1"/>
          <w:sz w:val="20"/>
          <w:szCs w:val="20"/>
        </w:rPr>
        <w:t xml:space="preserve"> </w:t>
      </w:r>
      <w:proofErr w:type="spellStart"/>
      <w:r w:rsidR="0036574F">
        <w:rPr>
          <w:color w:val="000000" w:themeColor="text1"/>
          <w:sz w:val="20"/>
          <w:szCs w:val="20"/>
        </w:rPr>
        <w:t>reductions</w:t>
      </w:r>
      <w:proofErr w:type="spellEnd"/>
      <w:r w:rsidR="00DD6DC5">
        <w:rPr>
          <w:color w:val="000000" w:themeColor="text1"/>
          <w:sz w:val="20"/>
          <w:szCs w:val="20"/>
        </w:rPr>
        <w:t xml:space="preserve"> in </w:t>
      </w:r>
      <w:proofErr w:type="spellStart"/>
      <w:r w:rsidR="00DD6DC5">
        <w:rPr>
          <w:color w:val="000000" w:themeColor="text1"/>
          <w:sz w:val="20"/>
          <w:szCs w:val="20"/>
        </w:rPr>
        <w:t>aHT</w:t>
      </w:r>
      <w:proofErr w:type="spellEnd"/>
      <w:r w:rsidR="00F50885">
        <w:rPr>
          <w:color w:val="000000" w:themeColor="text1"/>
          <w:sz w:val="20"/>
          <w:szCs w:val="20"/>
        </w:rPr>
        <w:t xml:space="preserve"> and T2DM, </w:t>
      </w:r>
      <w:proofErr w:type="spellStart"/>
      <w:r w:rsidR="00F50885">
        <w:rPr>
          <w:color w:val="000000" w:themeColor="text1"/>
          <w:sz w:val="20"/>
          <w:szCs w:val="20"/>
        </w:rPr>
        <w:t>while</w:t>
      </w:r>
      <w:proofErr w:type="spellEnd"/>
      <w:r w:rsidR="00F50885">
        <w:rPr>
          <w:color w:val="000000" w:themeColor="text1"/>
          <w:sz w:val="20"/>
          <w:szCs w:val="20"/>
        </w:rPr>
        <w:t xml:space="preserve"> </w:t>
      </w:r>
      <w:proofErr w:type="spellStart"/>
      <w:r w:rsidR="004225D7">
        <w:rPr>
          <w:color w:val="000000" w:themeColor="text1"/>
          <w:sz w:val="20"/>
          <w:szCs w:val="20"/>
        </w:rPr>
        <w:t>resolution</w:t>
      </w:r>
      <w:proofErr w:type="spellEnd"/>
      <w:r w:rsidR="004225D7">
        <w:rPr>
          <w:color w:val="000000" w:themeColor="text1"/>
          <w:sz w:val="20"/>
          <w:szCs w:val="20"/>
        </w:rPr>
        <w:t xml:space="preserve"> </w:t>
      </w:r>
      <w:proofErr w:type="spellStart"/>
      <w:r w:rsidR="004225D7">
        <w:rPr>
          <w:color w:val="000000" w:themeColor="text1"/>
          <w:sz w:val="20"/>
          <w:szCs w:val="20"/>
        </w:rPr>
        <w:t>of</w:t>
      </w:r>
      <w:proofErr w:type="spellEnd"/>
      <w:r w:rsidR="004225D7">
        <w:rPr>
          <w:color w:val="000000" w:themeColor="text1"/>
          <w:sz w:val="20"/>
          <w:szCs w:val="20"/>
        </w:rPr>
        <w:t xml:space="preserve"> </w:t>
      </w:r>
      <w:r w:rsidR="00F50885">
        <w:rPr>
          <w:color w:val="000000" w:themeColor="text1"/>
          <w:sz w:val="20"/>
          <w:szCs w:val="20"/>
        </w:rPr>
        <w:t>OSAS and GERD</w:t>
      </w:r>
      <w:r w:rsidR="00680FCD">
        <w:rPr>
          <w:color w:val="000000" w:themeColor="text1"/>
          <w:sz w:val="20"/>
          <w:szCs w:val="20"/>
        </w:rPr>
        <w:t xml:space="preserve"> </w:t>
      </w:r>
      <w:proofErr w:type="spellStart"/>
      <w:r w:rsidR="00680FCD">
        <w:rPr>
          <w:color w:val="000000" w:themeColor="text1"/>
          <w:sz w:val="20"/>
          <w:szCs w:val="20"/>
        </w:rPr>
        <w:t>is</w:t>
      </w:r>
      <w:proofErr w:type="spellEnd"/>
      <w:r w:rsidR="00680FCD">
        <w:rPr>
          <w:color w:val="000000" w:themeColor="text1"/>
          <w:sz w:val="20"/>
          <w:szCs w:val="20"/>
        </w:rPr>
        <w:t xml:space="preserve"> comparable </w:t>
      </w:r>
      <w:proofErr w:type="spellStart"/>
      <w:r w:rsidR="00680FCD">
        <w:rPr>
          <w:color w:val="000000" w:themeColor="text1"/>
          <w:sz w:val="20"/>
          <w:szCs w:val="20"/>
        </w:rPr>
        <w:t>between</w:t>
      </w:r>
      <w:proofErr w:type="spellEnd"/>
      <w:r w:rsidR="00680FCD">
        <w:rPr>
          <w:color w:val="000000" w:themeColor="text1"/>
          <w:sz w:val="20"/>
          <w:szCs w:val="20"/>
        </w:rPr>
        <w:t xml:space="preserve"> </w:t>
      </w:r>
      <w:proofErr w:type="spellStart"/>
      <w:r w:rsidR="00680FCD">
        <w:rPr>
          <w:color w:val="000000" w:themeColor="text1"/>
          <w:sz w:val="20"/>
          <w:szCs w:val="20"/>
        </w:rPr>
        <w:t>groups</w:t>
      </w:r>
      <w:proofErr w:type="spellEnd"/>
      <w:r w:rsidR="00680FCD">
        <w:rPr>
          <w:color w:val="000000" w:themeColor="text1"/>
          <w:sz w:val="20"/>
          <w:szCs w:val="20"/>
        </w:rPr>
        <w:t>.</w:t>
      </w:r>
    </w:p>
    <w:p w14:paraId="0BF9BC2B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52EAE32F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4924D092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6CAE0B14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5291CCC3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1B412545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7BF9C10C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59A27F07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1C50BBFD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59726CD1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54B41323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64B7ED47" w14:textId="77777777" w:rsidR="00805BAD" w:rsidRDefault="00805BAD">
      <w:pPr>
        <w:rPr>
          <w:color w:val="000000" w:themeColor="text1"/>
          <w:sz w:val="20"/>
          <w:szCs w:val="20"/>
        </w:rPr>
      </w:pPr>
    </w:p>
    <w:p w14:paraId="7826CD7C" w14:textId="6B5CDDDA" w:rsidR="00403958" w:rsidRPr="00A07AFE" w:rsidRDefault="00403958">
      <w:pPr>
        <w:rPr>
          <w:color w:val="000000" w:themeColor="text1"/>
        </w:rPr>
      </w:pPr>
      <w:r w:rsidRPr="00A07AFE">
        <w:rPr>
          <w:color w:val="000000" w:themeColor="text1"/>
        </w:rPr>
        <w:lastRenderedPageBreak/>
        <w:t>Table 6</w:t>
      </w:r>
    </w:p>
    <w:p w14:paraId="15917296" w14:textId="77777777" w:rsidR="00403958" w:rsidRDefault="00403958">
      <w:pPr>
        <w:rPr>
          <w:color w:val="000000" w:themeColor="text1"/>
          <w:sz w:val="20"/>
          <w:szCs w:val="20"/>
        </w:rPr>
      </w:pPr>
    </w:p>
    <w:p w14:paraId="636D23AD" w14:textId="6374148E" w:rsidR="00403958" w:rsidRDefault="00403958">
      <w:pPr>
        <w:rPr>
          <w:sz w:val="21"/>
          <w:szCs w:val="21"/>
        </w:rPr>
      </w:pPr>
      <w:r w:rsidRPr="00403958">
        <w:rPr>
          <w:noProof/>
          <w:sz w:val="21"/>
          <w:szCs w:val="21"/>
        </w:rPr>
        <w:drawing>
          <wp:inline distT="0" distB="0" distL="0" distR="0" wp14:anchorId="7745778E" wp14:editId="04D7C1DA">
            <wp:extent cx="4668216" cy="1807699"/>
            <wp:effectExtent l="0" t="0" r="0" b="0"/>
            <wp:docPr id="8404151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4151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3119" cy="183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3103B" w14:textId="77777777" w:rsidR="00403958" w:rsidRDefault="00403958">
      <w:pPr>
        <w:rPr>
          <w:sz w:val="21"/>
          <w:szCs w:val="21"/>
        </w:rPr>
      </w:pPr>
    </w:p>
    <w:p w14:paraId="4CF10FFF" w14:textId="02F3DD97" w:rsidR="00403958" w:rsidRPr="001D63A4" w:rsidRDefault="00403958" w:rsidP="00805BAD">
      <w:pPr>
        <w:rPr>
          <w:b/>
          <w:bCs/>
          <w:sz w:val="21"/>
          <w:szCs w:val="21"/>
        </w:rPr>
      </w:pPr>
      <w:r w:rsidRPr="001D63A4">
        <w:rPr>
          <w:b/>
          <w:bCs/>
          <w:sz w:val="21"/>
          <w:szCs w:val="21"/>
        </w:rPr>
        <w:t>Table 6</w:t>
      </w:r>
    </w:p>
    <w:p w14:paraId="693B2C62" w14:textId="6313D304" w:rsidR="001D63A4" w:rsidRDefault="001D63A4" w:rsidP="00805BAD">
      <w:pPr>
        <w:jc w:val="both"/>
        <w:rPr>
          <w:sz w:val="20"/>
          <w:szCs w:val="20"/>
        </w:rPr>
      </w:pPr>
      <w:proofErr w:type="spellStart"/>
      <w:r w:rsidRPr="001D63A4">
        <w:rPr>
          <w:sz w:val="20"/>
          <w:szCs w:val="20"/>
        </w:rPr>
        <w:t>Percentage</w:t>
      </w:r>
      <w:proofErr w:type="spellEnd"/>
      <w:r w:rsidRPr="001D63A4">
        <w:rPr>
          <w:sz w:val="20"/>
          <w:szCs w:val="20"/>
        </w:rPr>
        <w:t xml:space="preserve"> </w:t>
      </w:r>
      <w:proofErr w:type="spellStart"/>
      <w:r w:rsidRPr="001D63A4">
        <w:rPr>
          <w:sz w:val="20"/>
          <w:szCs w:val="20"/>
        </w:rPr>
        <w:t>of</w:t>
      </w:r>
      <w:proofErr w:type="spellEnd"/>
      <w:r w:rsidRPr="001D63A4">
        <w:rPr>
          <w:sz w:val="20"/>
          <w:szCs w:val="20"/>
        </w:rPr>
        <w:t xml:space="preserve"> </w:t>
      </w:r>
      <w:proofErr w:type="spellStart"/>
      <w:r w:rsidRPr="001D63A4">
        <w:rPr>
          <w:sz w:val="20"/>
          <w:szCs w:val="20"/>
        </w:rPr>
        <w:t>patients</w:t>
      </w:r>
      <w:proofErr w:type="spellEnd"/>
      <w:r w:rsidRPr="001D63A4">
        <w:rPr>
          <w:sz w:val="20"/>
          <w:szCs w:val="20"/>
        </w:rPr>
        <w:t xml:space="preserve"> </w:t>
      </w:r>
      <w:proofErr w:type="spellStart"/>
      <w:r w:rsidRPr="001D63A4">
        <w:rPr>
          <w:sz w:val="20"/>
          <w:szCs w:val="20"/>
        </w:rPr>
        <w:t>with</w:t>
      </w:r>
      <w:proofErr w:type="spellEnd"/>
      <w:r w:rsidRPr="001D63A4">
        <w:rPr>
          <w:sz w:val="20"/>
          <w:szCs w:val="20"/>
        </w:rPr>
        <w:t xml:space="preserve"> iron </w:t>
      </w:r>
      <w:proofErr w:type="spellStart"/>
      <w:r w:rsidRPr="001D63A4">
        <w:rPr>
          <w:sz w:val="20"/>
          <w:szCs w:val="20"/>
        </w:rPr>
        <w:t>deficiency</w:t>
      </w:r>
      <w:proofErr w:type="spellEnd"/>
      <w:r w:rsidRPr="001D63A4">
        <w:rPr>
          <w:sz w:val="20"/>
          <w:szCs w:val="20"/>
        </w:rPr>
        <w:t xml:space="preserve">, </w:t>
      </w:r>
      <w:proofErr w:type="spellStart"/>
      <w:r w:rsidRPr="001D63A4">
        <w:rPr>
          <w:sz w:val="20"/>
          <w:szCs w:val="20"/>
        </w:rPr>
        <w:t>requiring</w:t>
      </w:r>
      <w:proofErr w:type="spellEnd"/>
      <w:r w:rsidRPr="001D63A4">
        <w:rPr>
          <w:sz w:val="20"/>
          <w:szCs w:val="20"/>
        </w:rPr>
        <w:t xml:space="preserve"> </w:t>
      </w:r>
      <w:proofErr w:type="spellStart"/>
      <w:r w:rsidRPr="001D63A4">
        <w:rPr>
          <w:sz w:val="20"/>
          <w:szCs w:val="20"/>
        </w:rPr>
        <w:t>hospital</w:t>
      </w:r>
      <w:proofErr w:type="spellEnd"/>
      <w:r w:rsidRPr="001D63A4">
        <w:rPr>
          <w:sz w:val="20"/>
          <w:szCs w:val="20"/>
        </w:rPr>
        <w:t xml:space="preserve"> </w:t>
      </w:r>
      <w:proofErr w:type="spellStart"/>
      <w:r w:rsidRPr="001D63A4">
        <w:rPr>
          <w:sz w:val="20"/>
          <w:szCs w:val="20"/>
        </w:rPr>
        <w:t>readmission</w:t>
      </w:r>
      <w:proofErr w:type="spellEnd"/>
      <w:r w:rsidRPr="001D63A4">
        <w:rPr>
          <w:sz w:val="20"/>
          <w:szCs w:val="20"/>
        </w:rPr>
        <w:t xml:space="preserve">, </w:t>
      </w:r>
      <w:r w:rsidRPr="001D63A4">
        <w:rPr>
          <w:rFonts w:eastAsia="Aptos"/>
          <w:sz w:val="20"/>
          <w:szCs w:val="20"/>
        </w:rPr>
        <w:t xml:space="preserve">and </w:t>
      </w:r>
      <w:proofErr w:type="spellStart"/>
      <w:r w:rsidRPr="001D63A4">
        <w:rPr>
          <w:sz w:val="20"/>
          <w:szCs w:val="20"/>
        </w:rPr>
        <w:t>requiring</w:t>
      </w:r>
      <w:proofErr w:type="spellEnd"/>
      <w:r w:rsidRPr="001D63A4">
        <w:rPr>
          <w:sz w:val="20"/>
          <w:szCs w:val="20"/>
        </w:rPr>
        <w:t xml:space="preserve"> CT</w:t>
      </w:r>
      <w:r w:rsidR="00D37913">
        <w:rPr>
          <w:sz w:val="20"/>
          <w:szCs w:val="20"/>
        </w:rPr>
        <w:t>-scan</w:t>
      </w:r>
      <w:r w:rsidRPr="001D63A4">
        <w:rPr>
          <w:sz w:val="20"/>
          <w:szCs w:val="20"/>
        </w:rPr>
        <w:t>/</w:t>
      </w:r>
      <w:proofErr w:type="spellStart"/>
      <w:r w:rsidRPr="001D63A4">
        <w:rPr>
          <w:sz w:val="20"/>
          <w:szCs w:val="20"/>
        </w:rPr>
        <w:t>endoscopy</w:t>
      </w:r>
      <w:proofErr w:type="spellEnd"/>
      <w:r w:rsidRPr="001D63A4">
        <w:rPr>
          <w:sz w:val="20"/>
          <w:szCs w:val="20"/>
        </w:rPr>
        <w:t xml:space="preserve"> </w:t>
      </w:r>
      <w:proofErr w:type="spellStart"/>
      <w:r w:rsidRPr="001D63A4">
        <w:rPr>
          <w:sz w:val="20"/>
          <w:szCs w:val="20"/>
        </w:rPr>
        <w:t>within</w:t>
      </w:r>
      <w:proofErr w:type="spellEnd"/>
      <w:r w:rsidRPr="001D63A4">
        <w:rPr>
          <w:sz w:val="20"/>
          <w:szCs w:val="20"/>
        </w:rPr>
        <w:t xml:space="preserve"> 1 </w:t>
      </w:r>
      <w:proofErr w:type="spellStart"/>
      <w:r w:rsidRPr="001D63A4">
        <w:rPr>
          <w:sz w:val="20"/>
          <w:szCs w:val="20"/>
        </w:rPr>
        <w:t>year</w:t>
      </w:r>
      <w:proofErr w:type="spellEnd"/>
      <w:r w:rsidRPr="001D63A4">
        <w:rPr>
          <w:sz w:val="20"/>
          <w:szCs w:val="20"/>
        </w:rPr>
        <w:t xml:space="preserve"> post-</w:t>
      </w:r>
      <w:proofErr w:type="spellStart"/>
      <w:r w:rsidRPr="001D63A4">
        <w:rPr>
          <w:sz w:val="20"/>
          <w:szCs w:val="20"/>
        </w:rPr>
        <w:t>operatively</w:t>
      </w:r>
      <w:proofErr w:type="spellEnd"/>
      <w:r w:rsidR="00DE394A">
        <w:rPr>
          <w:sz w:val="20"/>
          <w:szCs w:val="20"/>
        </w:rPr>
        <w:t xml:space="preserve">. </w:t>
      </w:r>
      <w:r w:rsidR="005160BF">
        <w:rPr>
          <w:sz w:val="20"/>
          <w:szCs w:val="20"/>
        </w:rPr>
        <w:t xml:space="preserve">The NS-RYGB </w:t>
      </w:r>
      <w:proofErr w:type="spellStart"/>
      <w:r w:rsidR="005160BF">
        <w:rPr>
          <w:sz w:val="20"/>
          <w:szCs w:val="20"/>
        </w:rPr>
        <w:t>group</w:t>
      </w:r>
      <w:proofErr w:type="spellEnd"/>
      <w:r w:rsidR="005160BF">
        <w:rPr>
          <w:sz w:val="20"/>
          <w:szCs w:val="20"/>
        </w:rPr>
        <w:t xml:space="preserve"> </w:t>
      </w:r>
      <w:proofErr w:type="spellStart"/>
      <w:r w:rsidR="005160BF">
        <w:rPr>
          <w:sz w:val="20"/>
          <w:szCs w:val="20"/>
        </w:rPr>
        <w:t>shows</w:t>
      </w:r>
      <w:proofErr w:type="spellEnd"/>
      <w:r w:rsidR="005160BF">
        <w:rPr>
          <w:sz w:val="20"/>
          <w:szCs w:val="20"/>
        </w:rPr>
        <w:t xml:space="preserve"> </w:t>
      </w:r>
      <w:proofErr w:type="spellStart"/>
      <w:r w:rsidR="005160BF">
        <w:rPr>
          <w:sz w:val="20"/>
          <w:szCs w:val="20"/>
        </w:rPr>
        <w:t>significant</w:t>
      </w:r>
      <w:proofErr w:type="spellEnd"/>
      <w:r w:rsidR="005160BF">
        <w:rPr>
          <w:sz w:val="20"/>
          <w:szCs w:val="20"/>
        </w:rPr>
        <w:t xml:space="preserve"> </w:t>
      </w:r>
      <w:proofErr w:type="spellStart"/>
      <w:r w:rsidR="005160BF">
        <w:rPr>
          <w:sz w:val="20"/>
          <w:szCs w:val="20"/>
        </w:rPr>
        <w:t>less</w:t>
      </w:r>
      <w:proofErr w:type="spellEnd"/>
      <w:r w:rsidR="005160BF">
        <w:rPr>
          <w:sz w:val="20"/>
          <w:szCs w:val="20"/>
        </w:rPr>
        <w:t xml:space="preserve"> iron </w:t>
      </w:r>
      <w:proofErr w:type="spellStart"/>
      <w:r w:rsidR="005160BF">
        <w:rPr>
          <w:sz w:val="20"/>
          <w:szCs w:val="20"/>
        </w:rPr>
        <w:t>deficiency</w:t>
      </w:r>
      <w:proofErr w:type="spellEnd"/>
      <w:r w:rsidR="00560905">
        <w:rPr>
          <w:sz w:val="20"/>
          <w:szCs w:val="20"/>
        </w:rPr>
        <w:t xml:space="preserve">, </w:t>
      </w:r>
      <w:proofErr w:type="spellStart"/>
      <w:r w:rsidR="00560905">
        <w:rPr>
          <w:sz w:val="20"/>
          <w:szCs w:val="20"/>
        </w:rPr>
        <w:t>hospital</w:t>
      </w:r>
      <w:proofErr w:type="spellEnd"/>
      <w:r w:rsidR="00560905">
        <w:rPr>
          <w:sz w:val="20"/>
          <w:szCs w:val="20"/>
        </w:rPr>
        <w:t xml:space="preserve"> </w:t>
      </w:r>
      <w:proofErr w:type="spellStart"/>
      <w:r w:rsidR="00560905">
        <w:rPr>
          <w:sz w:val="20"/>
          <w:szCs w:val="20"/>
        </w:rPr>
        <w:t>readmissions</w:t>
      </w:r>
      <w:proofErr w:type="spellEnd"/>
      <w:r w:rsidR="00560905">
        <w:rPr>
          <w:sz w:val="20"/>
          <w:szCs w:val="20"/>
        </w:rPr>
        <w:t xml:space="preserve"> and </w:t>
      </w:r>
      <w:proofErr w:type="spellStart"/>
      <w:r w:rsidR="00560905">
        <w:rPr>
          <w:sz w:val="20"/>
          <w:szCs w:val="20"/>
        </w:rPr>
        <w:t>requires</w:t>
      </w:r>
      <w:proofErr w:type="spellEnd"/>
      <w:r w:rsidR="00560905">
        <w:rPr>
          <w:sz w:val="20"/>
          <w:szCs w:val="20"/>
        </w:rPr>
        <w:t xml:space="preserve"> </w:t>
      </w:r>
      <w:proofErr w:type="spellStart"/>
      <w:r w:rsidR="00560905">
        <w:rPr>
          <w:sz w:val="20"/>
          <w:szCs w:val="20"/>
        </w:rPr>
        <w:t>less</w:t>
      </w:r>
      <w:proofErr w:type="spellEnd"/>
      <w:r w:rsidR="00560905">
        <w:rPr>
          <w:sz w:val="20"/>
          <w:szCs w:val="20"/>
        </w:rPr>
        <w:t xml:space="preserve"> </w:t>
      </w:r>
      <w:r w:rsidR="00847BE3">
        <w:rPr>
          <w:sz w:val="20"/>
          <w:szCs w:val="20"/>
        </w:rPr>
        <w:t>CT-scans/</w:t>
      </w:r>
      <w:proofErr w:type="spellStart"/>
      <w:r w:rsidR="00847BE3">
        <w:rPr>
          <w:sz w:val="20"/>
          <w:szCs w:val="20"/>
        </w:rPr>
        <w:t>endoscopies</w:t>
      </w:r>
      <w:proofErr w:type="spellEnd"/>
      <w:r w:rsidR="00847BE3">
        <w:rPr>
          <w:sz w:val="20"/>
          <w:szCs w:val="20"/>
        </w:rPr>
        <w:t>.</w:t>
      </w:r>
    </w:p>
    <w:p w14:paraId="065EFA43" w14:textId="77777777" w:rsidR="006D100A" w:rsidRDefault="006D100A" w:rsidP="001D63A4">
      <w:pPr>
        <w:spacing w:line="360" w:lineRule="auto"/>
        <w:jc w:val="both"/>
        <w:rPr>
          <w:sz w:val="20"/>
          <w:szCs w:val="20"/>
        </w:rPr>
      </w:pPr>
    </w:p>
    <w:p w14:paraId="755269E9" w14:textId="77777777" w:rsidR="002878A2" w:rsidRDefault="002878A2" w:rsidP="001D63A4">
      <w:pPr>
        <w:spacing w:line="360" w:lineRule="auto"/>
        <w:jc w:val="both"/>
        <w:rPr>
          <w:sz w:val="20"/>
          <w:szCs w:val="20"/>
        </w:rPr>
      </w:pPr>
    </w:p>
    <w:p w14:paraId="23AB7359" w14:textId="77777777" w:rsidR="00805BAD" w:rsidRDefault="00805BAD" w:rsidP="001D63A4">
      <w:pPr>
        <w:spacing w:line="360" w:lineRule="auto"/>
        <w:jc w:val="both"/>
        <w:rPr>
          <w:sz w:val="20"/>
          <w:szCs w:val="20"/>
        </w:rPr>
      </w:pPr>
    </w:p>
    <w:p w14:paraId="4BD0F121" w14:textId="77777777" w:rsidR="00DE6024" w:rsidRDefault="00DE6024" w:rsidP="001D63A4">
      <w:pPr>
        <w:spacing w:line="360" w:lineRule="auto"/>
        <w:jc w:val="both"/>
        <w:rPr>
          <w:sz w:val="20"/>
          <w:szCs w:val="20"/>
        </w:rPr>
      </w:pPr>
    </w:p>
    <w:p w14:paraId="37E7F3EB" w14:textId="77777777" w:rsidR="00805BAD" w:rsidRDefault="00805BAD" w:rsidP="001D63A4">
      <w:pPr>
        <w:spacing w:line="360" w:lineRule="auto"/>
        <w:jc w:val="both"/>
        <w:rPr>
          <w:sz w:val="20"/>
          <w:szCs w:val="20"/>
        </w:rPr>
      </w:pPr>
    </w:p>
    <w:p w14:paraId="78676DAC" w14:textId="3249E8CF" w:rsidR="006D100A" w:rsidRPr="002878A2" w:rsidRDefault="006D100A" w:rsidP="001D63A4">
      <w:pPr>
        <w:spacing w:line="360" w:lineRule="auto"/>
        <w:jc w:val="both"/>
      </w:pPr>
      <w:r w:rsidRPr="002878A2">
        <w:t>Table 7</w:t>
      </w:r>
    </w:p>
    <w:p w14:paraId="1E5C7F5B" w14:textId="363C582D" w:rsidR="006D100A" w:rsidRDefault="006D100A" w:rsidP="001D63A4">
      <w:pPr>
        <w:spacing w:line="360" w:lineRule="auto"/>
        <w:jc w:val="both"/>
        <w:rPr>
          <w:sz w:val="20"/>
          <w:szCs w:val="20"/>
        </w:rPr>
      </w:pPr>
      <w:r w:rsidRPr="006D100A">
        <w:rPr>
          <w:noProof/>
          <w:sz w:val="20"/>
          <w:szCs w:val="20"/>
        </w:rPr>
        <w:drawing>
          <wp:inline distT="0" distB="0" distL="0" distR="0" wp14:anchorId="440F86E5" wp14:editId="41597153">
            <wp:extent cx="4409367" cy="1118381"/>
            <wp:effectExtent l="0" t="0" r="0" b="0"/>
            <wp:docPr id="16208050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050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9894" cy="113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31DB6" w14:textId="7BF5A00D" w:rsidR="0033358E" w:rsidRPr="00392773" w:rsidRDefault="0033358E" w:rsidP="00805BAD">
      <w:pPr>
        <w:jc w:val="both"/>
        <w:rPr>
          <w:b/>
          <w:bCs/>
          <w:sz w:val="20"/>
          <w:szCs w:val="20"/>
        </w:rPr>
      </w:pPr>
      <w:r w:rsidRPr="00392773">
        <w:rPr>
          <w:b/>
          <w:bCs/>
          <w:sz w:val="20"/>
          <w:szCs w:val="20"/>
        </w:rPr>
        <w:t>Table 7</w:t>
      </w:r>
    </w:p>
    <w:p w14:paraId="2AD282D2" w14:textId="73188477" w:rsidR="00060C4A" w:rsidRPr="00387338" w:rsidRDefault="00060C4A" w:rsidP="00805BAD">
      <w:pPr>
        <w:jc w:val="both"/>
        <w:rPr>
          <w:sz w:val="20"/>
          <w:szCs w:val="20"/>
        </w:rPr>
      </w:pPr>
      <w:r w:rsidRPr="00387338">
        <w:rPr>
          <w:rFonts w:eastAsia="Aptos"/>
          <w:sz w:val="20"/>
          <w:szCs w:val="20"/>
        </w:rPr>
        <w:t>Body</w:t>
      </w:r>
      <w:r w:rsidRPr="00387338">
        <w:rPr>
          <w:sz w:val="20"/>
          <w:szCs w:val="20"/>
        </w:rPr>
        <w:t xml:space="preserve"> </w:t>
      </w:r>
      <w:proofErr w:type="spellStart"/>
      <w:r w:rsidRPr="00387338">
        <w:rPr>
          <w:sz w:val="20"/>
          <w:szCs w:val="20"/>
        </w:rPr>
        <w:t>weight</w:t>
      </w:r>
      <w:proofErr w:type="spellEnd"/>
      <w:r w:rsidRPr="00387338">
        <w:rPr>
          <w:sz w:val="20"/>
          <w:szCs w:val="20"/>
        </w:rPr>
        <w:t xml:space="preserve"> </w:t>
      </w:r>
      <w:proofErr w:type="spellStart"/>
      <w:r w:rsidRPr="00387338">
        <w:rPr>
          <w:sz w:val="20"/>
          <w:szCs w:val="20"/>
        </w:rPr>
        <w:t>satisfaction</w:t>
      </w:r>
      <w:proofErr w:type="spellEnd"/>
      <w:r w:rsidRPr="00387338">
        <w:rPr>
          <w:sz w:val="20"/>
          <w:szCs w:val="20"/>
        </w:rPr>
        <w:t xml:space="preserve"> and </w:t>
      </w:r>
      <w:proofErr w:type="spellStart"/>
      <w:r w:rsidRPr="00387338">
        <w:rPr>
          <w:rFonts w:eastAsia="Aptos"/>
          <w:sz w:val="20"/>
          <w:szCs w:val="20"/>
        </w:rPr>
        <w:t>quality</w:t>
      </w:r>
      <w:proofErr w:type="spellEnd"/>
      <w:r w:rsidRPr="00387338">
        <w:rPr>
          <w:sz w:val="20"/>
          <w:szCs w:val="20"/>
        </w:rPr>
        <w:t xml:space="preserve"> </w:t>
      </w:r>
      <w:proofErr w:type="spellStart"/>
      <w:r w:rsidRPr="00387338">
        <w:rPr>
          <w:sz w:val="20"/>
          <w:szCs w:val="20"/>
        </w:rPr>
        <w:t>of</w:t>
      </w:r>
      <w:proofErr w:type="spellEnd"/>
      <w:r w:rsidRPr="00387338">
        <w:rPr>
          <w:sz w:val="20"/>
          <w:szCs w:val="20"/>
        </w:rPr>
        <w:t xml:space="preserve"> </w:t>
      </w:r>
      <w:proofErr w:type="spellStart"/>
      <w:r w:rsidRPr="00387338">
        <w:rPr>
          <w:sz w:val="20"/>
          <w:szCs w:val="20"/>
        </w:rPr>
        <w:t>life</w:t>
      </w:r>
      <w:proofErr w:type="spellEnd"/>
      <w:r w:rsidRPr="00387338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QoL</w:t>
      </w:r>
      <w:proofErr w:type="spellEnd"/>
      <w:r>
        <w:rPr>
          <w:sz w:val="20"/>
          <w:szCs w:val="20"/>
        </w:rPr>
        <w:t xml:space="preserve">) </w:t>
      </w:r>
      <w:proofErr w:type="spellStart"/>
      <w:r w:rsidRPr="00387338">
        <w:rPr>
          <w:rFonts w:eastAsia="Aptos"/>
          <w:sz w:val="20"/>
          <w:szCs w:val="20"/>
        </w:rPr>
        <w:t>scores</w:t>
      </w:r>
      <w:proofErr w:type="spellEnd"/>
      <w:r w:rsidRPr="00387338">
        <w:rPr>
          <w:rFonts w:eastAsia="Aptos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before</w:t>
      </w:r>
      <w:proofErr w:type="spellEnd"/>
      <w:r>
        <w:rPr>
          <w:sz w:val="20"/>
          <w:szCs w:val="20"/>
        </w:rPr>
        <w:t xml:space="preserve"> and after </w:t>
      </w:r>
      <w:proofErr w:type="spellStart"/>
      <w:r>
        <w:rPr>
          <w:sz w:val="20"/>
          <w:szCs w:val="20"/>
        </w:rPr>
        <w:t>surgery</w:t>
      </w:r>
      <w:proofErr w:type="spellEnd"/>
      <w:r w:rsidR="00A37A57">
        <w:rPr>
          <w:sz w:val="20"/>
          <w:szCs w:val="20"/>
        </w:rPr>
        <w:t xml:space="preserve">. </w:t>
      </w:r>
      <w:r w:rsidR="005821F4">
        <w:rPr>
          <w:sz w:val="20"/>
          <w:szCs w:val="20"/>
        </w:rPr>
        <w:t xml:space="preserve">The </w:t>
      </w:r>
      <w:proofErr w:type="spellStart"/>
      <w:r w:rsidR="005821F4">
        <w:rPr>
          <w:sz w:val="20"/>
          <w:szCs w:val="20"/>
        </w:rPr>
        <w:t>data</w:t>
      </w:r>
      <w:proofErr w:type="spellEnd"/>
      <w:r w:rsidR="005821F4">
        <w:rPr>
          <w:sz w:val="20"/>
          <w:szCs w:val="20"/>
        </w:rPr>
        <w:t xml:space="preserve"> </w:t>
      </w:r>
      <w:proofErr w:type="spellStart"/>
      <w:r w:rsidR="005821F4">
        <w:rPr>
          <w:sz w:val="20"/>
          <w:szCs w:val="20"/>
        </w:rPr>
        <w:t>shows</w:t>
      </w:r>
      <w:proofErr w:type="spellEnd"/>
      <w:r w:rsidR="005821F4">
        <w:rPr>
          <w:sz w:val="20"/>
          <w:szCs w:val="20"/>
        </w:rPr>
        <w:t xml:space="preserve"> </w:t>
      </w:r>
      <w:proofErr w:type="spellStart"/>
      <w:r w:rsidR="005821F4">
        <w:rPr>
          <w:sz w:val="20"/>
          <w:szCs w:val="20"/>
        </w:rPr>
        <w:t>significant</w:t>
      </w:r>
      <w:proofErr w:type="spellEnd"/>
      <w:r w:rsidR="005821F4">
        <w:rPr>
          <w:sz w:val="20"/>
          <w:szCs w:val="20"/>
        </w:rPr>
        <w:t xml:space="preserve"> </w:t>
      </w:r>
      <w:proofErr w:type="spellStart"/>
      <w:r w:rsidR="005821F4">
        <w:rPr>
          <w:sz w:val="20"/>
          <w:szCs w:val="20"/>
        </w:rPr>
        <w:t>better</w:t>
      </w:r>
      <w:proofErr w:type="spellEnd"/>
      <w:r w:rsidR="005821F4">
        <w:rPr>
          <w:sz w:val="20"/>
          <w:szCs w:val="20"/>
        </w:rPr>
        <w:t xml:space="preserve"> </w:t>
      </w:r>
      <w:proofErr w:type="spellStart"/>
      <w:r w:rsidR="005821F4">
        <w:rPr>
          <w:sz w:val="20"/>
          <w:szCs w:val="20"/>
        </w:rPr>
        <w:t>outcomes</w:t>
      </w:r>
      <w:proofErr w:type="spellEnd"/>
      <w:r w:rsidR="005821F4">
        <w:rPr>
          <w:sz w:val="20"/>
          <w:szCs w:val="20"/>
        </w:rPr>
        <w:t xml:space="preserve"> </w:t>
      </w:r>
      <w:r w:rsidR="00840FAC">
        <w:rPr>
          <w:sz w:val="20"/>
          <w:szCs w:val="20"/>
        </w:rPr>
        <w:t xml:space="preserve">in </w:t>
      </w:r>
      <w:proofErr w:type="spellStart"/>
      <w:r w:rsidR="00840FAC">
        <w:rPr>
          <w:sz w:val="20"/>
          <w:szCs w:val="20"/>
        </w:rPr>
        <w:t>QoL</w:t>
      </w:r>
      <w:proofErr w:type="spellEnd"/>
      <w:r w:rsidR="00840FAC">
        <w:rPr>
          <w:sz w:val="20"/>
          <w:szCs w:val="20"/>
        </w:rPr>
        <w:t xml:space="preserve"> and </w:t>
      </w:r>
      <w:proofErr w:type="spellStart"/>
      <w:r w:rsidR="00840FAC">
        <w:rPr>
          <w:sz w:val="20"/>
          <w:szCs w:val="20"/>
        </w:rPr>
        <w:t>satisfaction</w:t>
      </w:r>
      <w:proofErr w:type="spellEnd"/>
      <w:r w:rsidR="00840FAC">
        <w:rPr>
          <w:sz w:val="20"/>
          <w:szCs w:val="20"/>
        </w:rPr>
        <w:t xml:space="preserve"> </w:t>
      </w:r>
      <w:proofErr w:type="spellStart"/>
      <w:r w:rsidR="00840FAC">
        <w:rPr>
          <w:sz w:val="20"/>
          <w:szCs w:val="20"/>
        </w:rPr>
        <w:t>with</w:t>
      </w:r>
      <w:proofErr w:type="spellEnd"/>
      <w:r w:rsidR="00840FAC">
        <w:rPr>
          <w:sz w:val="20"/>
          <w:szCs w:val="20"/>
        </w:rPr>
        <w:t xml:space="preserve"> </w:t>
      </w:r>
      <w:proofErr w:type="spellStart"/>
      <w:r w:rsidR="00840FAC">
        <w:rPr>
          <w:sz w:val="20"/>
          <w:szCs w:val="20"/>
        </w:rPr>
        <w:t>body</w:t>
      </w:r>
      <w:proofErr w:type="spellEnd"/>
      <w:r w:rsidR="00840FAC">
        <w:rPr>
          <w:sz w:val="20"/>
          <w:szCs w:val="20"/>
        </w:rPr>
        <w:t xml:space="preserve"> </w:t>
      </w:r>
      <w:proofErr w:type="spellStart"/>
      <w:r w:rsidR="00840FAC">
        <w:rPr>
          <w:sz w:val="20"/>
          <w:szCs w:val="20"/>
        </w:rPr>
        <w:t>weight</w:t>
      </w:r>
      <w:proofErr w:type="spellEnd"/>
      <w:r w:rsidR="004A4F7C">
        <w:rPr>
          <w:sz w:val="20"/>
          <w:szCs w:val="20"/>
        </w:rPr>
        <w:t xml:space="preserve"> in </w:t>
      </w:r>
      <w:proofErr w:type="spellStart"/>
      <w:r w:rsidR="004A4F7C">
        <w:rPr>
          <w:sz w:val="20"/>
          <w:szCs w:val="20"/>
        </w:rPr>
        <w:t>the</w:t>
      </w:r>
      <w:proofErr w:type="spellEnd"/>
      <w:r w:rsidR="004A4F7C">
        <w:rPr>
          <w:sz w:val="20"/>
          <w:szCs w:val="20"/>
        </w:rPr>
        <w:t xml:space="preserve"> NS-RYGB </w:t>
      </w:r>
      <w:proofErr w:type="spellStart"/>
      <w:r w:rsidR="004A4F7C">
        <w:rPr>
          <w:sz w:val="20"/>
          <w:szCs w:val="20"/>
        </w:rPr>
        <w:t>group</w:t>
      </w:r>
      <w:proofErr w:type="spellEnd"/>
      <w:r w:rsidR="004A4F7C">
        <w:rPr>
          <w:sz w:val="20"/>
          <w:szCs w:val="20"/>
        </w:rPr>
        <w:t>.</w:t>
      </w:r>
    </w:p>
    <w:p w14:paraId="2F0F87AE" w14:textId="77777777" w:rsidR="0033358E" w:rsidRPr="001D63A4" w:rsidRDefault="0033358E" w:rsidP="002878A2">
      <w:pPr>
        <w:spacing w:line="276" w:lineRule="auto"/>
        <w:jc w:val="both"/>
        <w:rPr>
          <w:sz w:val="20"/>
          <w:szCs w:val="20"/>
        </w:rPr>
      </w:pPr>
    </w:p>
    <w:p w14:paraId="76923A53" w14:textId="77777777" w:rsidR="00403958" w:rsidRPr="006D5F7D" w:rsidRDefault="00403958">
      <w:pPr>
        <w:rPr>
          <w:sz w:val="21"/>
          <w:szCs w:val="21"/>
        </w:rPr>
      </w:pPr>
    </w:p>
    <w:sectPr w:rsidR="00403958" w:rsidRPr="006D5F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19"/>
    <w:rsid w:val="00002393"/>
    <w:rsid w:val="00060C4A"/>
    <w:rsid w:val="0008776A"/>
    <w:rsid w:val="000A71C9"/>
    <w:rsid w:val="001036C4"/>
    <w:rsid w:val="001310E9"/>
    <w:rsid w:val="0013725F"/>
    <w:rsid w:val="00163CF8"/>
    <w:rsid w:val="00166762"/>
    <w:rsid w:val="001A1D93"/>
    <w:rsid w:val="001A5FEF"/>
    <w:rsid w:val="001B399E"/>
    <w:rsid w:val="001B6C25"/>
    <w:rsid w:val="001D63A4"/>
    <w:rsid w:val="001F66F9"/>
    <w:rsid w:val="0020717F"/>
    <w:rsid w:val="00226C0E"/>
    <w:rsid w:val="002878A2"/>
    <w:rsid w:val="002C396B"/>
    <w:rsid w:val="00306A6E"/>
    <w:rsid w:val="00307884"/>
    <w:rsid w:val="00310FCA"/>
    <w:rsid w:val="0033358E"/>
    <w:rsid w:val="00345C09"/>
    <w:rsid w:val="0036125F"/>
    <w:rsid w:val="0036574F"/>
    <w:rsid w:val="00392773"/>
    <w:rsid w:val="003939CC"/>
    <w:rsid w:val="003B51ED"/>
    <w:rsid w:val="003D6FB8"/>
    <w:rsid w:val="003E6104"/>
    <w:rsid w:val="003E6156"/>
    <w:rsid w:val="00403958"/>
    <w:rsid w:val="004225D7"/>
    <w:rsid w:val="00492571"/>
    <w:rsid w:val="004A4F7C"/>
    <w:rsid w:val="004A5827"/>
    <w:rsid w:val="004F290D"/>
    <w:rsid w:val="005160BF"/>
    <w:rsid w:val="00521740"/>
    <w:rsid w:val="00532E35"/>
    <w:rsid w:val="005439DC"/>
    <w:rsid w:val="00553419"/>
    <w:rsid w:val="00560905"/>
    <w:rsid w:val="005821F4"/>
    <w:rsid w:val="005B5FA2"/>
    <w:rsid w:val="005D5C0F"/>
    <w:rsid w:val="00605673"/>
    <w:rsid w:val="0066208C"/>
    <w:rsid w:val="00680FCD"/>
    <w:rsid w:val="00684DBC"/>
    <w:rsid w:val="00696C35"/>
    <w:rsid w:val="006C11D6"/>
    <w:rsid w:val="006D100A"/>
    <w:rsid w:val="006D5152"/>
    <w:rsid w:val="006D5F7D"/>
    <w:rsid w:val="006F2C48"/>
    <w:rsid w:val="007275E6"/>
    <w:rsid w:val="00740193"/>
    <w:rsid w:val="0074138D"/>
    <w:rsid w:val="00742EE2"/>
    <w:rsid w:val="00760595"/>
    <w:rsid w:val="007D4128"/>
    <w:rsid w:val="008013F9"/>
    <w:rsid w:val="00805BAD"/>
    <w:rsid w:val="0081105F"/>
    <w:rsid w:val="00840FAC"/>
    <w:rsid w:val="00847BE3"/>
    <w:rsid w:val="00893C47"/>
    <w:rsid w:val="008B4639"/>
    <w:rsid w:val="008C4F25"/>
    <w:rsid w:val="008E292A"/>
    <w:rsid w:val="008E3F04"/>
    <w:rsid w:val="008E50B0"/>
    <w:rsid w:val="008F6BC7"/>
    <w:rsid w:val="00916C81"/>
    <w:rsid w:val="00955FC2"/>
    <w:rsid w:val="00987FCF"/>
    <w:rsid w:val="009D41CB"/>
    <w:rsid w:val="009F7391"/>
    <w:rsid w:val="00A07AFE"/>
    <w:rsid w:val="00A3611D"/>
    <w:rsid w:val="00A37A57"/>
    <w:rsid w:val="00A413C2"/>
    <w:rsid w:val="00A80746"/>
    <w:rsid w:val="00AD537D"/>
    <w:rsid w:val="00B6758A"/>
    <w:rsid w:val="00B71FCF"/>
    <w:rsid w:val="00BE6A5B"/>
    <w:rsid w:val="00C411DF"/>
    <w:rsid w:val="00C41B44"/>
    <w:rsid w:val="00C77B3D"/>
    <w:rsid w:val="00CA5DD7"/>
    <w:rsid w:val="00CE577E"/>
    <w:rsid w:val="00CE703A"/>
    <w:rsid w:val="00D37913"/>
    <w:rsid w:val="00D621A3"/>
    <w:rsid w:val="00D62399"/>
    <w:rsid w:val="00DB5718"/>
    <w:rsid w:val="00DD6DC5"/>
    <w:rsid w:val="00DE394A"/>
    <w:rsid w:val="00DE6024"/>
    <w:rsid w:val="00E453EB"/>
    <w:rsid w:val="00E83022"/>
    <w:rsid w:val="00F03BD3"/>
    <w:rsid w:val="00F33723"/>
    <w:rsid w:val="00F479EA"/>
    <w:rsid w:val="00F50885"/>
    <w:rsid w:val="00F76711"/>
    <w:rsid w:val="00FC6289"/>
    <w:rsid w:val="00FC6E89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F354"/>
  <w15:chartTrackingRefBased/>
  <w15:docId w15:val="{C885B494-C6AA-8C40-AE27-4AD0AC1E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290D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3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3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34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34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34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34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34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34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34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3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3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34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34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34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34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34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34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3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5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34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34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534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34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534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3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34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3419"/>
    <w:rPr>
      <w:b/>
      <w:bCs/>
      <w:smallCaps/>
      <w:color w:val="0F4761" w:themeColor="accent1" w:themeShade="BF"/>
      <w:spacing w:val="5"/>
    </w:rPr>
  </w:style>
  <w:style w:type="table" w:styleId="EinfacheTabelle2">
    <w:name w:val="Plain Table 2"/>
    <w:basedOn w:val="NormaleTabelle"/>
    <w:uiPriority w:val="42"/>
    <w:rsid w:val="00987F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zeichen">
    <w:name w:val="annotation reference"/>
    <w:basedOn w:val="Absatz-Standardschriftart"/>
    <w:uiPriority w:val="99"/>
    <w:rsid w:val="00987F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87FCF"/>
    <w:rPr>
      <w:rFonts w:ascii="Tahoma" w:eastAsiaTheme="minorHAnsi" w:hAnsi="Tahoma" w:cs="Tahoma"/>
      <w:sz w:val="16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87FCF"/>
    <w:rPr>
      <w:rFonts w:ascii="Tahoma" w:hAnsi="Tahoma" w:cs="Tahoma"/>
      <w:kern w:val="0"/>
      <w:sz w:val="16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1718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Köhler</dc:creator>
  <cp:keywords/>
  <dc:description/>
  <cp:lastModifiedBy>Luise Köhler</cp:lastModifiedBy>
  <cp:revision>109</cp:revision>
  <dcterms:created xsi:type="dcterms:W3CDTF">2025-11-10T08:21:00Z</dcterms:created>
  <dcterms:modified xsi:type="dcterms:W3CDTF">2025-12-28T08:04:00Z</dcterms:modified>
</cp:coreProperties>
</file>