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08" w:rsidRDefault="00AC1808" w:rsidP="00AC1808">
      <w:pPr>
        <w:spacing w:line="480" w:lineRule="auto"/>
        <w:rPr>
          <w:rFonts w:ascii="Times New Roman" w:eastAsia="新細明體" w:hAnsi="Times New Roman" w:cs="Times New Roman"/>
          <w:b/>
          <w:bCs/>
          <w:sz w:val="24"/>
          <w:szCs w:val="24"/>
          <w:highlight w:val="yellow"/>
          <w:lang w:eastAsia="zh-TW" w:bidi="ar"/>
        </w:rPr>
      </w:pPr>
      <w:r w:rsidRPr="00AC1808">
        <w:rPr>
          <w:rFonts w:ascii="Times New Roman" w:eastAsia="新細明體" w:hAnsi="Times New Roman" w:cs="Times New Roman"/>
          <w:b/>
          <w:bCs/>
          <w:sz w:val="24"/>
          <w:szCs w:val="24"/>
          <w:lang w:eastAsia="zh-TW" w:bidi="ar"/>
        </w:rPr>
        <w:t>Highlights</w:t>
      </w:r>
    </w:p>
    <w:p w:rsidR="00AC1808" w:rsidRPr="00AC1808" w:rsidRDefault="00AC1808" w:rsidP="00AC1808">
      <w:pPr>
        <w:pStyle w:val="ab"/>
        <w:numPr>
          <w:ilvl w:val="0"/>
          <w:numId w:val="3"/>
        </w:numPr>
        <w:spacing w:line="480" w:lineRule="auto"/>
        <w:ind w:leftChars="0"/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0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</w:pPr>
      <w:bookmarkStart w:id="1" w:name="_GoBack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2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 xml:space="preserve">Skill-based competencies, not trait-based dispositions, are independently associated with design thinking–aligned teaching </w:t>
      </w:r>
      <w:proofErr w:type="spellStart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3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>behaviours</w:t>
      </w:r>
      <w:proofErr w:type="spellEnd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4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>.</w:t>
      </w:r>
    </w:p>
    <w:p w:rsidR="00AC1808" w:rsidRPr="00AC1808" w:rsidRDefault="00AC1808" w:rsidP="00AC1808">
      <w:pPr>
        <w:pStyle w:val="ab"/>
        <w:numPr>
          <w:ilvl w:val="0"/>
          <w:numId w:val="3"/>
        </w:numPr>
        <w:spacing w:line="480" w:lineRule="auto"/>
        <w:ind w:leftChars="0"/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5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</w:pPr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6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 xml:space="preserve">Trait-based dispositions influence teaching </w:t>
      </w:r>
      <w:proofErr w:type="spellStart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7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>behaviours</w:t>
      </w:r>
      <w:proofErr w:type="spellEnd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8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 xml:space="preserve"> only indirectly through the development of process-oriented skills (complete mediation).</w:t>
      </w:r>
    </w:p>
    <w:p w:rsidR="00AC1808" w:rsidRPr="00AC1808" w:rsidRDefault="00AC1808" w:rsidP="00AC1808">
      <w:pPr>
        <w:pStyle w:val="ab"/>
        <w:numPr>
          <w:ilvl w:val="0"/>
          <w:numId w:val="3"/>
        </w:numPr>
        <w:spacing w:line="480" w:lineRule="auto"/>
        <w:ind w:leftChars="0"/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9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</w:pPr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10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 xml:space="preserve">Accumulated design thinking teaching experience is a significant independent predictor of teaching </w:t>
      </w:r>
      <w:proofErr w:type="spellStart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11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>behaviour</w:t>
      </w:r>
      <w:proofErr w:type="spellEnd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12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 xml:space="preserve"> enactment.</w:t>
      </w:r>
    </w:p>
    <w:p w:rsidR="00AC1808" w:rsidRPr="00AC1808" w:rsidRDefault="00AC1808" w:rsidP="00AC1808">
      <w:pPr>
        <w:pStyle w:val="ab"/>
        <w:numPr>
          <w:ilvl w:val="0"/>
          <w:numId w:val="3"/>
        </w:numPr>
        <w:spacing w:line="480" w:lineRule="auto"/>
        <w:ind w:leftChars="0"/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13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</w:pPr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14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 xml:space="preserve">Faculty development should </w:t>
      </w:r>
      <w:proofErr w:type="spellStart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15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>prioritise</w:t>
      </w:r>
      <w:proofErr w:type="spellEnd"/>
      <w:r w:rsidRPr="00AC1808">
        <w:rPr>
          <w:rFonts w:ascii="Times New Roman" w:eastAsia="新細明體" w:hAnsi="Times New Roman" w:cs="Times New Roman"/>
          <w:bCs/>
          <w:sz w:val="24"/>
          <w:szCs w:val="24"/>
          <w:lang w:eastAsia="zh-TW" w:bidi="ar"/>
          <w:rPrChange w:id="16" w:author="劉杏元" w:date="2025-12-28T13:31:00Z">
            <w:rPr>
              <w:rFonts w:ascii="Times New Roman" w:eastAsia="新細明體" w:hAnsi="Times New Roman" w:cs="Times New Roman"/>
              <w:b/>
              <w:bCs/>
              <w:sz w:val="24"/>
              <w:szCs w:val="24"/>
              <w:lang w:eastAsia="zh-TW" w:bidi="ar"/>
            </w:rPr>
          </w:rPrChange>
        </w:rPr>
        <w:t xml:space="preserve"> hands-on skill training and authentic practice over mindset-focused selection.</w:t>
      </w:r>
    </w:p>
    <w:bookmarkEnd w:id="1"/>
    <w:p w:rsidR="00AC1808" w:rsidRPr="00AC1808" w:rsidRDefault="00AC1808" w:rsidP="00AC1808">
      <w:pPr>
        <w:spacing w:line="480" w:lineRule="auto"/>
        <w:rPr>
          <w:rFonts w:ascii="Times New Roman" w:eastAsia="新細明體" w:hAnsi="Times New Roman" w:cs="Times New Roman" w:hint="eastAsia"/>
          <w:b/>
          <w:bCs/>
          <w:sz w:val="24"/>
          <w:szCs w:val="24"/>
          <w:highlight w:val="yellow"/>
          <w:lang w:eastAsia="zh-TW" w:bidi="ar"/>
        </w:rPr>
      </w:pPr>
    </w:p>
    <w:p w:rsidR="00D86F92" w:rsidRDefault="00D86F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6F92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CDA" w:rsidRDefault="00671CDA">
      <w:r>
        <w:separator/>
      </w:r>
    </w:p>
  </w:endnote>
  <w:endnote w:type="continuationSeparator" w:id="0">
    <w:p w:rsidR="00671CDA" w:rsidRDefault="0067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F92" w:rsidRDefault="0014140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F92" w:rsidRDefault="0014140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:rsidR="00D86F92" w:rsidRDefault="0014140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CDA" w:rsidRDefault="00671CDA">
      <w:r>
        <w:separator/>
      </w:r>
    </w:p>
  </w:footnote>
  <w:footnote w:type="continuationSeparator" w:id="0">
    <w:p w:rsidR="00671CDA" w:rsidRDefault="00671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3AE3"/>
    <w:multiLevelType w:val="multilevel"/>
    <w:tmpl w:val="045B3AE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66CFF59"/>
    <w:multiLevelType w:val="singleLevel"/>
    <w:tmpl w:val="466CFF5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61717010"/>
    <w:multiLevelType w:val="hybridMultilevel"/>
    <w:tmpl w:val="F8FEB752"/>
    <w:lvl w:ilvl="0" w:tplc="171AC3A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劉杏元">
    <w15:presenceInfo w15:providerId="None" w15:userId="劉杏元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720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1720E3"/>
    <w:rsid w:val="000C4F40"/>
    <w:rsid w:val="001412BB"/>
    <w:rsid w:val="00141408"/>
    <w:rsid w:val="001E3716"/>
    <w:rsid w:val="00296656"/>
    <w:rsid w:val="002B7459"/>
    <w:rsid w:val="00301101"/>
    <w:rsid w:val="00315062"/>
    <w:rsid w:val="00320357"/>
    <w:rsid w:val="0032583F"/>
    <w:rsid w:val="003A5773"/>
    <w:rsid w:val="00430BEB"/>
    <w:rsid w:val="00490309"/>
    <w:rsid w:val="004D7FA4"/>
    <w:rsid w:val="004E1B7C"/>
    <w:rsid w:val="0051438A"/>
    <w:rsid w:val="00517FB3"/>
    <w:rsid w:val="005D472F"/>
    <w:rsid w:val="006076DE"/>
    <w:rsid w:val="006142C0"/>
    <w:rsid w:val="00671CDA"/>
    <w:rsid w:val="006A6C25"/>
    <w:rsid w:val="00705E2E"/>
    <w:rsid w:val="00842309"/>
    <w:rsid w:val="00847135"/>
    <w:rsid w:val="008712D8"/>
    <w:rsid w:val="009078D1"/>
    <w:rsid w:val="00962233"/>
    <w:rsid w:val="009B201E"/>
    <w:rsid w:val="00A3415F"/>
    <w:rsid w:val="00AC1808"/>
    <w:rsid w:val="00BA73A1"/>
    <w:rsid w:val="00BC1270"/>
    <w:rsid w:val="00C12240"/>
    <w:rsid w:val="00C5435B"/>
    <w:rsid w:val="00C6042A"/>
    <w:rsid w:val="00C73C3D"/>
    <w:rsid w:val="00CE1965"/>
    <w:rsid w:val="00D86F92"/>
    <w:rsid w:val="00DE6547"/>
    <w:rsid w:val="00E14515"/>
    <w:rsid w:val="00E31A57"/>
    <w:rsid w:val="00E71EE8"/>
    <w:rsid w:val="00EA2709"/>
    <w:rsid w:val="00F24935"/>
    <w:rsid w:val="00F31416"/>
    <w:rsid w:val="00FD6BD0"/>
    <w:rsid w:val="00FF6797"/>
    <w:rsid w:val="02092C94"/>
    <w:rsid w:val="02BB4CAA"/>
    <w:rsid w:val="03763BDA"/>
    <w:rsid w:val="05DE0DAD"/>
    <w:rsid w:val="0707292D"/>
    <w:rsid w:val="070C6406"/>
    <w:rsid w:val="075B6EBF"/>
    <w:rsid w:val="07E5429E"/>
    <w:rsid w:val="088C3501"/>
    <w:rsid w:val="09906FBF"/>
    <w:rsid w:val="0B894C35"/>
    <w:rsid w:val="0BA750B6"/>
    <w:rsid w:val="0CD32DDF"/>
    <w:rsid w:val="0DE10A35"/>
    <w:rsid w:val="0E18716B"/>
    <w:rsid w:val="0E3C1B66"/>
    <w:rsid w:val="10F57213"/>
    <w:rsid w:val="11F46EBE"/>
    <w:rsid w:val="124460E5"/>
    <w:rsid w:val="14A35CE8"/>
    <w:rsid w:val="158A27B8"/>
    <w:rsid w:val="16CA3B68"/>
    <w:rsid w:val="17294DEE"/>
    <w:rsid w:val="1750321E"/>
    <w:rsid w:val="17513EEB"/>
    <w:rsid w:val="17B551B1"/>
    <w:rsid w:val="18E1774F"/>
    <w:rsid w:val="18F56814"/>
    <w:rsid w:val="19013D4F"/>
    <w:rsid w:val="1AA25432"/>
    <w:rsid w:val="1C097B8F"/>
    <w:rsid w:val="1C550CBB"/>
    <w:rsid w:val="1C687BA8"/>
    <w:rsid w:val="1CCA535B"/>
    <w:rsid w:val="1F012E44"/>
    <w:rsid w:val="1F805348"/>
    <w:rsid w:val="209A6FD1"/>
    <w:rsid w:val="20CA46C3"/>
    <w:rsid w:val="21BB54E6"/>
    <w:rsid w:val="244939AC"/>
    <w:rsid w:val="266D52EB"/>
    <w:rsid w:val="26D629C8"/>
    <w:rsid w:val="29C75FFB"/>
    <w:rsid w:val="2CDC63A8"/>
    <w:rsid w:val="2D6A2532"/>
    <w:rsid w:val="2E1720E3"/>
    <w:rsid w:val="2E6D730E"/>
    <w:rsid w:val="2E7510DA"/>
    <w:rsid w:val="30103067"/>
    <w:rsid w:val="30945B60"/>
    <w:rsid w:val="31BE4673"/>
    <w:rsid w:val="31F3546A"/>
    <w:rsid w:val="32EA01F0"/>
    <w:rsid w:val="336530DF"/>
    <w:rsid w:val="35316ED2"/>
    <w:rsid w:val="36581A9A"/>
    <w:rsid w:val="36771768"/>
    <w:rsid w:val="36C13DB6"/>
    <w:rsid w:val="39B015CE"/>
    <w:rsid w:val="3A8C5F13"/>
    <w:rsid w:val="3EAC49E9"/>
    <w:rsid w:val="3EE32B3C"/>
    <w:rsid w:val="3F1A2538"/>
    <w:rsid w:val="40D000DB"/>
    <w:rsid w:val="4255123F"/>
    <w:rsid w:val="434155E3"/>
    <w:rsid w:val="439E61EF"/>
    <w:rsid w:val="442510D9"/>
    <w:rsid w:val="45283FCD"/>
    <w:rsid w:val="4546230F"/>
    <w:rsid w:val="45EB3C3E"/>
    <w:rsid w:val="47933099"/>
    <w:rsid w:val="48065562"/>
    <w:rsid w:val="4C174643"/>
    <w:rsid w:val="4D177F21"/>
    <w:rsid w:val="4E7F1A99"/>
    <w:rsid w:val="4E8E0898"/>
    <w:rsid w:val="4F6E3703"/>
    <w:rsid w:val="500077E6"/>
    <w:rsid w:val="5001724C"/>
    <w:rsid w:val="5031169F"/>
    <w:rsid w:val="50EF4A8A"/>
    <w:rsid w:val="521603C6"/>
    <w:rsid w:val="5439486D"/>
    <w:rsid w:val="54D63DF6"/>
    <w:rsid w:val="56AD7D44"/>
    <w:rsid w:val="56CE500E"/>
    <w:rsid w:val="579C6348"/>
    <w:rsid w:val="57EF6E42"/>
    <w:rsid w:val="58CD3576"/>
    <w:rsid w:val="59E73DA9"/>
    <w:rsid w:val="5A0330D6"/>
    <w:rsid w:val="5A5328EF"/>
    <w:rsid w:val="5A5B1684"/>
    <w:rsid w:val="5DC6335E"/>
    <w:rsid w:val="5E9522D2"/>
    <w:rsid w:val="5F493BFB"/>
    <w:rsid w:val="60621C6C"/>
    <w:rsid w:val="60EB10D2"/>
    <w:rsid w:val="62B45DAB"/>
    <w:rsid w:val="652949BC"/>
    <w:rsid w:val="65D36257"/>
    <w:rsid w:val="65DF3FAF"/>
    <w:rsid w:val="66B577B9"/>
    <w:rsid w:val="680B541C"/>
    <w:rsid w:val="689B5AF1"/>
    <w:rsid w:val="6BF0636F"/>
    <w:rsid w:val="6C5C1004"/>
    <w:rsid w:val="6D5A0FC0"/>
    <w:rsid w:val="6D954DB4"/>
    <w:rsid w:val="6E455EAB"/>
    <w:rsid w:val="6EC60D73"/>
    <w:rsid w:val="6F457799"/>
    <w:rsid w:val="705947D5"/>
    <w:rsid w:val="70964152"/>
    <w:rsid w:val="71A22E1C"/>
    <w:rsid w:val="73CB3F0D"/>
    <w:rsid w:val="75472802"/>
    <w:rsid w:val="779437BB"/>
    <w:rsid w:val="78586D7C"/>
    <w:rsid w:val="78CE313C"/>
    <w:rsid w:val="7B2C4973"/>
    <w:rsid w:val="7BB679F7"/>
    <w:rsid w:val="7CF631FA"/>
    <w:rsid w:val="7E654684"/>
    <w:rsid w:val="7E8B7E60"/>
    <w:rsid w:val="7ECB797B"/>
    <w:rsid w:val="7F1A04C3"/>
    <w:rsid w:val="7FD7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447AE6"/>
  <w15:docId w15:val="{B5D13DE6-5983-48A6-9D66-192CE348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1">
    <w:name w:val="heading 1"/>
    <w:basedOn w:val="a"/>
    <w:next w:val="a"/>
    <w:link w:val="10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annotation text"/>
    <w:basedOn w:val="a"/>
  </w:style>
  <w:style w:type="character" w:styleId="a6">
    <w:name w:val="Emphasis"/>
    <w:basedOn w:val="a0"/>
    <w:qFormat/>
    <w:rPr>
      <w:i/>
      <w:iCs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9">
    <w:name w:val="Hyperlink"/>
    <w:basedOn w:val="a0"/>
    <w:rPr>
      <w:color w:val="0000FF"/>
      <w:u w:val="single"/>
    </w:rPr>
  </w:style>
  <w:style w:type="paragraph" w:styleId="Web">
    <w:name w:val="Normal (Web)"/>
    <w:uiPriority w:val="99"/>
    <w:qFormat/>
    <w:pPr>
      <w:spacing w:beforeAutospacing="1" w:afterAutospacing="1"/>
    </w:pPr>
    <w:rPr>
      <w:sz w:val="24"/>
      <w:szCs w:val="24"/>
      <w:lang w:eastAsia="zh-CN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4">
    <w:name w:val="註解方塊文字 字元"/>
    <w:basedOn w:val="a0"/>
    <w:link w:val="a3"/>
    <w:qFormat/>
    <w:rPr>
      <w:rFonts w:asciiTheme="majorHAnsi" w:eastAsiaTheme="majorEastAsia" w:hAnsiTheme="majorHAnsi" w:cstheme="majorBidi"/>
      <w:sz w:val="18"/>
      <w:szCs w:val="18"/>
      <w:lang w:eastAsia="zh-CN"/>
    </w:rPr>
  </w:style>
  <w:style w:type="character" w:customStyle="1" w:styleId="11">
    <w:name w:val="未解析的提及項目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qFormat/>
    <w:rPr>
      <w:rFonts w:asciiTheme="majorHAnsi" w:eastAsiaTheme="majorEastAsia" w:hAnsiTheme="majorHAnsi" w:cstheme="majorBidi"/>
      <w:b/>
      <w:bCs/>
      <w:kern w:val="52"/>
      <w:sz w:val="52"/>
      <w:szCs w:val="52"/>
      <w:lang w:eastAsia="zh-CN"/>
    </w:rPr>
  </w:style>
  <w:style w:type="paragraph" w:styleId="ab">
    <w:name w:val="List Paragraph"/>
    <w:basedOn w:val="a"/>
    <w:uiPriority w:val="99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長庚科技大學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WPS_1666816067</dc:creator>
  <cp:lastModifiedBy>劉杏元</cp:lastModifiedBy>
  <cp:revision>2</cp:revision>
  <dcterms:created xsi:type="dcterms:W3CDTF">2025-12-28T05:31:00Z</dcterms:created>
  <dcterms:modified xsi:type="dcterms:W3CDTF">2025-12-28T05:31:00Z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9BEF714FA8E44EBFAE1E382E7B938FD7_13</vt:lpwstr>
  </property>
</Properties>
</file>