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B038" w14:textId="77777777" w:rsidR="00184FB5" w:rsidRPr="00D564DF" w:rsidRDefault="00184FB5" w:rsidP="00184FB5">
      <w:pPr>
        <w:bidi w:val="0"/>
        <w:spacing w:after="120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671AE7">
        <w:rPr>
          <w:rFonts w:ascii="Times New Roman" w:hAnsi="Times New Roman" w:cs="Times New Roman"/>
          <w:b/>
          <w:bCs/>
          <w:sz w:val="24"/>
          <w:szCs w:val="24"/>
        </w:rPr>
        <w:t>Unique thermal properties of polyvinyl alcohol embedded with reduced graphene oxide-copper nanoparticles composite</w:t>
      </w:r>
    </w:p>
    <w:p w14:paraId="1B985632" w14:textId="77777777" w:rsidR="00184FB5" w:rsidRPr="00C238EB" w:rsidRDefault="00184FB5" w:rsidP="00184FB5">
      <w:pPr>
        <w:bidi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818">
        <w:rPr>
          <w:rFonts w:ascii="Times New Roman" w:hAnsi="Times New Roman" w:cs="Times New Roman"/>
          <w:b/>
          <w:bCs/>
          <w:szCs w:val="24"/>
        </w:rPr>
        <w:t>Roghayeh Tayebi</w:t>
      </w:r>
      <w:r w:rsidRPr="002E781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E7818">
        <w:rPr>
          <w:rFonts w:ascii="Times New Roman" w:hAnsi="Times New Roman" w:cs="Times New Roman"/>
          <w:b/>
          <w:bCs/>
        </w:rPr>
        <w:t>Esmaiel</w:t>
      </w:r>
      <w:proofErr w:type="spellEnd"/>
      <w:r w:rsidRPr="002E7818">
        <w:rPr>
          <w:rFonts w:ascii="Times New Roman" w:hAnsi="Times New Roman" w:cs="Times New Roman"/>
          <w:b/>
          <w:bCs/>
        </w:rPr>
        <w:t xml:space="preserve"> Soleimani</w:t>
      </w:r>
      <w:r w:rsidRPr="00C238EB">
        <w:rPr>
          <w:rFonts w:ascii="Times New Roman" w:hAnsi="Times New Roman" w:cs="Times New Roman"/>
          <w:sz w:val="24"/>
          <w:szCs w:val="24"/>
        </w:rPr>
        <w:t>*</w:t>
      </w:r>
    </w:p>
    <w:p w14:paraId="3E2F8DC3" w14:textId="77777777" w:rsidR="00184FB5" w:rsidRDefault="00184FB5" w:rsidP="00184FB5">
      <w:pPr>
        <w:bidi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5E4443" w14:textId="77777777" w:rsidR="00184FB5" w:rsidRPr="00C238EB" w:rsidRDefault="00184FB5" w:rsidP="00184FB5">
      <w:pPr>
        <w:bidi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38EB">
        <w:rPr>
          <w:rFonts w:ascii="Times New Roman" w:hAnsi="Times New Roman" w:cs="Times New Roman"/>
          <w:i/>
          <w:iCs/>
          <w:sz w:val="24"/>
          <w:szCs w:val="24"/>
        </w:rPr>
        <w:t xml:space="preserve">Inorganic Chemistry Research Laboratory, Faculty of Chemistry, </w:t>
      </w:r>
      <w:proofErr w:type="spellStart"/>
      <w:r w:rsidRPr="00C238EB">
        <w:rPr>
          <w:rFonts w:ascii="Times New Roman" w:hAnsi="Times New Roman" w:cs="Times New Roman"/>
          <w:i/>
          <w:iCs/>
          <w:sz w:val="24"/>
          <w:szCs w:val="24"/>
        </w:rPr>
        <w:t>Shahrood</w:t>
      </w:r>
      <w:proofErr w:type="spellEnd"/>
      <w:r w:rsidRPr="00C238EB">
        <w:rPr>
          <w:rFonts w:ascii="Times New Roman" w:hAnsi="Times New Roman" w:cs="Times New Roman"/>
          <w:i/>
          <w:iCs/>
          <w:sz w:val="24"/>
          <w:szCs w:val="24"/>
        </w:rPr>
        <w:t xml:space="preserve"> University of Technology, </w:t>
      </w:r>
      <w:proofErr w:type="spellStart"/>
      <w:r w:rsidRPr="00C238EB">
        <w:rPr>
          <w:rFonts w:ascii="Times New Roman" w:hAnsi="Times New Roman" w:cs="Times New Roman"/>
          <w:i/>
          <w:iCs/>
          <w:sz w:val="24"/>
          <w:szCs w:val="24"/>
        </w:rPr>
        <w:t>Shahrood</w:t>
      </w:r>
      <w:proofErr w:type="spellEnd"/>
      <w:r w:rsidRPr="00C238EB">
        <w:rPr>
          <w:rFonts w:ascii="Times New Roman" w:hAnsi="Times New Roman" w:cs="Times New Roman"/>
          <w:i/>
          <w:iCs/>
          <w:sz w:val="24"/>
          <w:szCs w:val="24"/>
        </w:rPr>
        <w:t>, Iran</w:t>
      </w:r>
    </w:p>
    <w:p w14:paraId="138B3BED" w14:textId="77777777" w:rsidR="00184FB5" w:rsidRDefault="00184FB5"/>
    <w:p w14:paraId="5EDB28E4" w14:textId="77777777" w:rsidR="00184FB5" w:rsidRDefault="00184FB5" w:rsidP="00184FB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711FA">
        <w:rPr>
          <w:rFonts w:asciiTheme="majorBidi" w:hAnsiTheme="majorBidi" w:cstheme="majorBidi"/>
          <w:b/>
          <w:bCs/>
          <w:sz w:val="28"/>
          <w:szCs w:val="28"/>
        </w:rPr>
        <w:t>Supplementary Information</w:t>
      </w:r>
    </w:p>
    <w:p w14:paraId="00B7713D" w14:textId="77777777" w:rsidR="00184FB5" w:rsidRDefault="00184FB5" w:rsidP="00184FB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BC3E649" w14:textId="43D0BD7A" w:rsidR="00184FB5" w:rsidRDefault="00184FB5" w:rsidP="00184FB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A01C398" wp14:editId="70B962A0">
            <wp:extent cx="5013960" cy="2447925"/>
            <wp:effectExtent l="0" t="0" r="0" b="9525"/>
            <wp:docPr id="36" name="Picture 36" descr="C:\Users\Asus\Pictures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sus\Pictures\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AA56C" w14:textId="13E0B1D8" w:rsidR="00184FB5" w:rsidRDefault="00184FB5" w:rsidP="00184FB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91DA2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91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591D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232E">
        <w:rPr>
          <w:rFonts w:ascii="Times New Roman" w:hAnsi="Times New Roman" w:cs="Times New Roman"/>
          <w:sz w:val="24"/>
          <w:szCs w:val="24"/>
        </w:rPr>
        <w:t xml:space="preserve"> FT-IR spectrum of polyvinyl alcohol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BCC08F" w14:textId="77777777" w:rsidR="00184FB5" w:rsidRDefault="00184FB5" w:rsidP="00184FB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837227D" w14:textId="32C64B0A" w:rsidR="00184FB5" w:rsidRDefault="00184FB5" w:rsidP="00184FB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39910D" wp14:editId="477E986F">
            <wp:extent cx="5045075" cy="2247900"/>
            <wp:effectExtent l="0" t="0" r="3175" b="0"/>
            <wp:docPr id="37" name="Picture 37" descr="C:\Users\Asus\Pictures\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Asus\Pictures\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2A2" w14:textId="0E6D49A0" w:rsidR="00184FB5" w:rsidRDefault="00184FB5" w:rsidP="00184FB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91DA2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91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591D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61650">
        <w:rPr>
          <w:rFonts w:ascii="Times New Roman" w:hAnsi="Times New Roman" w:cs="Times New Roman"/>
          <w:sz w:val="24"/>
          <w:szCs w:val="24"/>
        </w:rPr>
        <w:t xml:space="preserve"> FT-IR spectrum of PVA/Cu nanocomposite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A5697E" w14:textId="59889ACE" w:rsidR="00184FB5" w:rsidRDefault="00184FB5" w:rsidP="00184FB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A7B2EA" wp14:editId="0487B24C">
            <wp:extent cx="4688005" cy="2442949"/>
            <wp:effectExtent l="0" t="0" r="0" b="0"/>
            <wp:docPr id="46" name="Picture 46" descr="C:\Users\Asus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sus\Desktop\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957" cy="24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F5BD8" w14:textId="5439F59C" w:rsidR="00184FB5" w:rsidRDefault="00184FB5" w:rsidP="00184FB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FC3FBF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3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FC3F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80D36">
        <w:rPr>
          <w:rFonts w:ascii="Times New Roman" w:hAnsi="Times New Roman" w:cs="Times New Roman"/>
          <w:sz w:val="24"/>
          <w:szCs w:val="24"/>
        </w:rPr>
        <w:t xml:space="preserve"> XRD diffraction pattern of PVA/Cu nanocomposite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2C2DF" w14:textId="77777777" w:rsidR="00184FB5" w:rsidRDefault="00184FB5" w:rsidP="00184FB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088CD87" w14:textId="77777777" w:rsidR="00184FB5" w:rsidRDefault="00184FB5" w:rsidP="00184FB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18857" w14:textId="77777777" w:rsidR="00184FB5" w:rsidRDefault="00184FB5" w:rsidP="00184FB5">
      <w:pPr>
        <w:pStyle w:val="BodyText"/>
        <w:keepNext/>
        <w:jc w:val="center"/>
      </w:pPr>
      <w:r>
        <w:rPr>
          <w:noProof/>
          <w:lang w:bidi="fa-IR"/>
        </w:rPr>
        <w:drawing>
          <wp:inline distT="0" distB="0" distL="0" distR="0" wp14:anchorId="6C183257" wp14:editId="77503168">
            <wp:extent cx="1649095" cy="2083435"/>
            <wp:effectExtent l="0" t="0" r="8255" b="0"/>
            <wp:docPr id="19" name="Picture 19" descr="C:\Users\Asus\Pictures\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Asus\Pictures\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E4B">
        <w:rPr>
          <w:noProof/>
          <w:lang w:bidi="fa-IR"/>
        </w:rPr>
        <w:t xml:space="preserve"> </w:t>
      </w:r>
      <w:r>
        <w:rPr>
          <w:noProof/>
          <w:lang w:bidi="fa-IR"/>
        </w:rPr>
        <w:drawing>
          <wp:inline distT="0" distB="0" distL="0" distR="0" wp14:anchorId="5A846215" wp14:editId="23B3B0D9">
            <wp:extent cx="1657350" cy="2065655"/>
            <wp:effectExtent l="0" t="0" r="0" b="0"/>
            <wp:docPr id="49" name="Picture 49" descr="C:\Users\Asus\Pictures\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:\Users\Asus\Pictures\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E4B">
        <w:rPr>
          <w:noProof/>
          <w:lang w:bidi="fa-IR"/>
        </w:rPr>
        <w:t xml:space="preserve"> </w:t>
      </w:r>
      <w:r>
        <w:rPr>
          <w:noProof/>
          <w:lang w:bidi="fa-IR"/>
        </w:rPr>
        <w:drawing>
          <wp:inline distT="0" distB="0" distL="0" distR="0" wp14:anchorId="3F9439EB" wp14:editId="347EB1FB">
            <wp:extent cx="1652270" cy="2069465"/>
            <wp:effectExtent l="0" t="0" r="5080" b="6985"/>
            <wp:docPr id="51" name="Picture 51" descr="C:\Users\Asus\Pictures\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:\Users\Asus\Pictures\1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CFCF7" w14:textId="17D18D0C" w:rsidR="00184FB5" w:rsidRDefault="00184FB5" w:rsidP="00724DB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3FBF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3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S4</w:t>
      </w:r>
      <w:r w:rsidRPr="00FC3FB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A5091">
        <w:rPr>
          <w:rFonts w:ascii="Times New Roman" w:hAnsi="Times New Roman" w:cs="Times New Roman"/>
          <w:sz w:val="24"/>
          <w:szCs w:val="24"/>
        </w:rPr>
        <w:t>FE-SEM image of PVA/Cu nanocomposite</w:t>
      </w:r>
    </w:p>
    <w:p w14:paraId="72454051" w14:textId="18D38D80" w:rsidR="00184FB5" w:rsidRDefault="00184FB5" w:rsidP="00184F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E8367A" wp14:editId="157EAB08">
            <wp:extent cx="5164455" cy="1362075"/>
            <wp:effectExtent l="0" t="0" r="0" b="9525"/>
            <wp:docPr id="58" name="Picture 58" descr="C:\Users\Asus\Pictures\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Asus\Pictures\0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7143" w14:textId="5131ED3C" w:rsidR="00184FB5" w:rsidRPr="000A5091" w:rsidRDefault="00184FB5" w:rsidP="008A3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C3FBF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3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S5</w:t>
      </w:r>
      <w:r w:rsidRPr="00FC3F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531EC">
        <w:rPr>
          <w:rFonts w:ascii="Times New Roman" w:hAnsi="Times New Roman" w:cs="Times New Roman"/>
          <w:sz w:val="24"/>
          <w:szCs w:val="24"/>
        </w:rPr>
        <w:t xml:space="preserve"> EDS spectrum of PVA/Cu nanocomposite.</w:t>
      </w:r>
    </w:p>
    <w:p w14:paraId="2FFCABB7" w14:textId="77777777" w:rsidR="00184FB5" w:rsidRDefault="00184FB5" w:rsidP="00184FB5">
      <w:pPr>
        <w:jc w:val="center"/>
      </w:pPr>
    </w:p>
    <w:sectPr w:rsidR="00184FB5" w:rsidSect="00724DB0">
      <w:headerReference w:type="default" r:id="rId13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2113" w14:textId="77777777" w:rsidR="007A4072" w:rsidRDefault="007A4072" w:rsidP="00724DB0">
      <w:pPr>
        <w:spacing w:after="0" w:line="240" w:lineRule="auto"/>
      </w:pPr>
      <w:r>
        <w:separator/>
      </w:r>
    </w:p>
  </w:endnote>
  <w:endnote w:type="continuationSeparator" w:id="0">
    <w:p w14:paraId="71B34998" w14:textId="77777777" w:rsidR="007A4072" w:rsidRDefault="007A4072" w:rsidP="0072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59F4" w14:textId="77777777" w:rsidR="007A4072" w:rsidRDefault="007A4072" w:rsidP="00724DB0">
      <w:pPr>
        <w:spacing w:after="0" w:line="240" w:lineRule="auto"/>
      </w:pPr>
      <w:r>
        <w:separator/>
      </w:r>
    </w:p>
  </w:footnote>
  <w:footnote w:type="continuationSeparator" w:id="0">
    <w:p w14:paraId="4F19EABE" w14:textId="77777777" w:rsidR="007A4072" w:rsidRDefault="007A4072" w:rsidP="0072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18336367"/>
      <w:docPartObj>
        <w:docPartGallery w:val="Page Numbers (Top of Page)"/>
        <w:docPartUnique/>
      </w:docPartObj>
    </w:sdtPr>
    <w:sdtContent>
      <w:p w14:paraId="5A6F6637" w14:textId="77777777" w:rsidR="00724DB0" w:rsidRDefault="00724DB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7EEC15C" w14:textId="77777777" w:rsidR="00724DB0" w:rsidRDefault="00724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184FB5"/>
    <w:rsid w:val="001B5F99"/>
    <w:rsid w:val="00724DB0"/>
    <w:rsid w:val="007A4072"/>
    <w:rsid w:val="008A3217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548C"/>
  <w15:chartTrackingRefBased/>
  <w15:docId w15:val="{2C2062CA-4FEB-43C0-B183-98668B9D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B5"/>
    <w:pPr>
      <w:bidi/>
      <w:spacing w:line="259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FB5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FB5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FB5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FB5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FB5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FB5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FB5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FB5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FB5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F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F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FB5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18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FB5"/>
    <w:pPr>
      <w:numPr>
        <w:ilvl w:val="1"/>
      </w:numPr>
      <w:bidi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84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FB5"/>
    <w:pPr>
      <w:bidi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84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FB5"/>
    <w:pPr>
      <w:bidi w:val="0"/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184F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F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FB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next w:val="BodyTextFirstIndent"/>
    <w:link w:val="BodyTextChar"/>
    <w:qFormat/>
    <w:rsid w:val="00184FB5"/>
    <w:pPr>
      <w:widowControl w:val="0"/>
      <w:spacing w:after="0" w:line="360" w:lineRule="auto"/>
      <w:ind w:firstLine="284"/>
      <w:jc w:val="both"/>
    </w:pPr>
    <w:rPr>
      <w:rFonts w:ascii="Times New Roman" w:hAnsi="Times New Roman" w:cs="B Nazanin"/>
      <w:color w:val="000000" w:themeColor="text1"/>
      <w:kern w:val="0"/>
      <w:sz w:val="24"/>
      <w:szCs w:val="28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184FB5"/>
    <w:rPr>
      <w:rFonts w:ascii="Times New Roman" w:hAnsi="Times New Roman" w:cs="B Nazanin"/>
      <w:color w:val="000000" w:themeColor="text1"/>
      <w:kern w:val="0"/>
      <w:szCs w:val="28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4FB5"/>
    <w:pPr>
      <w:widowControl/>
      <w:spacing w:after="160" w:line="259" w:lineRule="auto"/>
      <w:ind w:firstLine="360"/>
      <w:jc w:val="left"/>
    </w:pPr>
    <w:rPr>
      <w:rFonts w:asciiTheme="minorHAnsi" w:hAnsiTheme="minorHAnsi" w:cstheme="minorBidi"/>
      <w:color w:val="auto"/>
      <w:kern w:val="2"/>
      <w:sz w:val="22"/>
      <w:szCs w:val="22"/>
      <w:lang w:bidi="fa-IR"/>
      <w14:ligatures w14:val="standardContextu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4FB5"/>
    <w:rPr>
      <w:rFonts w:ascii="Times New Roman" w:hAnsi="Times New Roman" w:cs="B Nazanin"/>
      <w:color w:val="000000" w:themeColor="text1"/>
      <w:kern w:val="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4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B0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24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B0"/>
    <w:rPr>
      <w:sz w:val="22"/>
      <w:szCs w:val="22"/>
      <w:lang w:bidi="fa-IR"/>
    </w:rPr>
  </w:style>
  <w:style w:type="character" w:styleId="LineNumber">
    <w:name w:val="line number"/>
    <w:basedOn w:val="DefaultParagraphFont"/>
    <w:uiPriority w:val="99"/>
    <w:semiHidden/>
    <w:unhideWhenUsed/>
    <w:rsid w:val="0072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CEnter</dc:creator>
  <cp:keywords/>
  <dc:description/>
  <cp:lastModifiedBy>Asus CEnter</cp:lastModifiedBy>
  <cp:revision>2</cp:revision>
  <dcterms:created xsi:type="dcterms:W3CDTF">2025-12-20T13:52:00Z</dcterms:created>
  <dcterms:modified xsi:type="dcterms:W3CDTF">2025-12-20T14:26:00Z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047a86f2-160d-4ecb-be15-e05f7c0965b0</vt:lpwstr>
  </property>
</Properties>
</file>