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C7" w:rsidRPr="00B875D2" w:rsidRDefault="00D409C7" w:rsidP="009842CF">
      <w:pPr>
        <w:spacing w:after="0" w:line="480" w:lineRule="auto"/>
        <w:rPr>
          <w:rFonts w:cs="Times New Roman"/>
          <w:b/>
        </w:rPr>
      </w:pPr>
      <w:r w:rsidRPr="00B875D2">
        <w:rPr>
          <w:rFonts w:cs="Times New Roman"/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0716CBC9" wp14:editId="1094994B">
            <wp:simplePos x="0" y="0"/>
            <wp:positionH relativeFrom="column">
              <wp:posOffset>4508500</wp:posOffset>
            </wp:positionH>
            <wp:positionV relativeFrom="paragraph">
              <wp:posOffset>-234950</wp:posOffset>
            </wp:positionV>
            <wp:extent cx="1534160" cy="71120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Mlogo_highre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6" t="17094" r="8013" b="29915"/>
                    <a:stretch/>
                  </pic:blipFill>
                  <pic:spPr bwMode="auto">
                    <a:xfrm>
                      <a:off x="0" y="0"/>
                      <a:ext cx="1534160" cy="71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5D2">
        <w:rPr>
          <w:rFonts w:cs="Times New Roman"/>
          <w:b/>
        </w:rPr>
        <w:t>The CREAM Consortium</w:t>
      </w:r>
    </w:p>
    <w:p w:rsidR="00D409C7" w:rsidRPr="00B875D2" w:rsidRDefault="00D409C7" w:rsidP="009842CF">
      <w:pPr>
        <w:spacing w:after="0" w:line="480" w:lineRule="auto"/>
        <w:rPr>
          <w:rFonts w:cs="Times New Roman"/>
        </w:rPr>
      </w:pPr>
    </w:p>
    <w:p w:rsidR="00D409C7" w:rsidRPr="00B875D2" w:rsidRDefault="00D409C7" w:rsidP="009842CF">
      <w:pPr>
        <w:spacing w:after="0" w:line="480" w:lineRule="auto"/>
        <w:rPr>
          <w:rFonts w:cs="Times New Roman"/>
          <w:lang w:val="en-US"/>
        </w:rPr>
      </w:pPr>
      <w:hyperlink r:id="rId5" w:history="1">
        <w:r w:rsidRPr="00B875D2">
          <w:rPr>
            <w:rStyle w:val="Hyperlink"/>
          </w:rPr>
          <w:t>Joan E. Bailey-Wilson</w:t>
        </w:r>
      </w:hyperlink>
      <w:r w:rsidRPr="004962F5">
        <w:rPr>
          <w:noProof/>
          <w:vertAlign w:val="superscript"/>
        </w:rPr>
        <w:t>1</w:t>
      </w:r>
      <w:r w:rsidRPr="00B875D2">
        <w:rPr>
          <w:rFonts w:cs="Times New Roman"/>
        </w:rPr>
        <w:t xml:space="preserve">, </w:t>
      </w:r>
      <w:hyperlink r:id="rId6" w:history="1">
        <w:r w:rsidRPr="00B875D2">
          <w:rPr>
            <w:rStyle w:val="Hyperlink"/>
            <w:rFonts w:cs="Times New Roman"/>
          </w:rPr>
          <w:t>Paul Nigel Baird</w:t>
        </w:r>
      </w:hyperlink>
      <w:r w:rsidRPr="004962F5">
        <w:rPr>
          <w:noProof/>
          <w:vertAlign w:val="superscript"/>
        </w:rPr>
        <w:t>2</w:t>
      </w:r>
      <w:r w:rsidRPr="00B875D2">
        <w:rPr>
          <w:rFonts w:cs="Times New Roman"/>
        </w:rPr>
        <w:t xml:space="preserve">, </w:t>
      </w:r>
      <w:hyperlink r:id="rId7" w:history="1">
        <w:proofErr w:type="spellStart"/>
        <w:r w:rsidRPr="00B875D2">
          <w:rPr>
            <w:rStyle w:val="Hyperlink"/>
            <w:rFonts w:cs="Times New Roman"/>
            <w:lang w:val="en-US"/>
          </w:rPr>
          <w:t>Amutha</w:t>
        </w:r>
        <w:proofErr w:type="spellEnd"/>
        <w:r w:rsidRPr="00B875D2">
          <w:rPr>
            <w:rStyle w:val="Hyperlink"/>
            <w:rFonts w:cs="Times New Roman"/>
            <w:lang w:val="en-US"/>
          </w:rPr>
          <w:t xml:space="preserve"> </w:t>
        </w:r>
        <w:proofErr w:type="spellStart"/>
        <w:r w:rsidRPr="00B875D2">
          <w:rPr>
            <w:rStyle w:val="Hyperlink"/>
            <w:rFonts w:cs="Times New Roman"/>
            <w:lang w:val="en-US"/>
          </w:rPr>
          <w:t>Barathi</w:t>
        </w:r>
        <w:proofErr w:type="spellEnd"/>
        <w:r w:rsidRPr="00B875D2">
          <w:rPr>
            <w:rStyle w:val="Hyperlink"/>
            <w:rFonts w:cs="Times New Roman"/>
            <w:lang w:val="en-US"/>
          </w:rPr>
          <w:t xml:space="preserve"> Veluchamy</w:t>
        </w:r>
      </w:hyperlink>
      <w:r w:rsidRPr="004962F5">
        <w:rPr>
          <w:rFonts w:cs="Times New Roman"/>
          <w:noProof/>
          <w:vertAlign w:val="superscript"/>
          <w:lang w:val="en-US"/>
        </w:rPr>
        <w:t>3-5</w:t>
      </w:r>
      <w:r w:rsidRPr="00B875D2">
        <w:rPr>
          <w:rFonts w:cs="Times New Roman"/>
          <w:lang w:val="en-US"/>
        </w:rPr>
        <w:t xml:space="preserve">, </w:t>
      </w:r>
      <w:hyperlink r:id="rId8" w:history="1">
        <w:r w:rsidRPr="00B875D2">
          <w:rPr>
            <w:rStyle w:val="Hyperlink"/>
          </w:rPr>
          <w:t xml:space="preserve">Ginevra </w:t>
        </w:r>
        <w:proofErr w:type="spellStart"/>
        <w:r w:rsidRPr="00B875D2">
          <w:rPr>
            <w:rStyle w:val="Hyperlink"/>
          </w:rPr>
          <w:t>Biino</w:t>
        </w:r>
        <w:proofErr w:type="spellEnd"/>
      </w:hyperlink>
      <w:r w:rsidRPr="004962F5">
        <w:rPr>
          <w:rFonts w:cs="Times New Roman"/>
          <w:noProof/>
          <w:vertAlign w:val="superscript"/>
          <w:lang w:val="en-US"/>
        </w:rPr>
        <w:t>6</w:t>
      </w:r>
      <w:r>
        <w:rPr>
          <w:rFonts w:cs="Times New Roman"/>
          <w:lang w:val="en-US"/>
        </w:rPr>
        <w:t>,</w:t>
      </w:r>
      <w:r w:rsidRPr="00B875D2">
        <w:rPr>
          <w:rFonts w:cs="Times New Roman"/>
          <w:lang w:val="en-US"/>
        </w:rPr>
        <w:t xml:space="preserve"> </w:t>
      </w:r>
      <w:hyperlink r:id="rId9" w:history="1">
        <w:r w:rsidRPr="00B875D2">
          <w:rPr>
            <w:rStyle w:val="Hyperlink"/>
            <w:rFonts w:cs="Times New Roman"/>
            <w:lang w:val="en-US"/>
          </w:rPr>
          <w:t>Kathryn P. Burdon</w:t>
        </w:r>
      </w:hyperlink>
      <w:r w:rsidRPr="004962F5">
        <w:rPr>
          <w:rFonts w:cs="Times New Roman"/>
          <w:noProof/>
          <w:vertAlign w:val="superscript"/>
          <w:lang w:val="en-US"/>
        </w:rPr>
        <w:t>7</w:t>
      </w:r>
      <w:r w:rsidRPr="00B875D2">
        <w:rPr>
          <w:rFonts w:cs="Times New Roman"/>
          <w:lang w:val="en-US"/>
        </w:rPr>
        <w:t xml:space="preserve">, </w:t>
      </w:r>
      <w:hyperlink r:id="rId10" w:history="1">
        <w:r w:rsidRPr="00B875D2">
          <w:rPr>
            <w:rStyle w:val="Hyperlink"/>
            <w:rFonts w:cs="Times New Roman"/>
            <w:lang w:val="en-US"/>
          </w:rPr>
          <w:t>Harry Campbell</w:t>
        </w:r>
      </w:hyperlink>
      <w:r w:rsidRPr="004962F5">
        <w:rPr>
          <w:rFonts w:cs="Times New Roman"/>
          <w:noProof/>
          <w:vertAlign w:val="superscript"/>
          <w:lang w:val="en-US"/>
        </w:rPr>
        <w:t>8</w:t>
      </w:r>
      <w:r w:rsidRPr="00B875D2">
        <w:rPr>
          <w:rFonts w:cs="Times New Roman"/>
          <w:lang w:val="en-US"/>
        </w:rPr>
        <w:t xml:space="preserve">, </w:t>
      </w:r>
      <w:hyperlink r:id="rId11" w:history="1">
        <w:r w:rsidRPr="00B875D2">
          <w:rPr>
            <w:rStyle w:val="Hyperlink"/>
            <w:rFonts w:cs="Times New Roman"/>
            <w:lang w:val="en-US"/>
          </w:rPr>
          <w:t xml:space="preserve">Li </w:t>
        </w:r>
        <w:proofErr w:type="spellStart"/>
        <w:r w:rsidRPr="00B875D2">
          <w:rPr>
            <w:rStyle w:val="Hyperlink"/>
            <w:rFonts w:cs="Times New Roman"/>
            <w:lang w:val="en-US"/>
          </w:rPr>
          <w:t>Jia</w:t>
        </w:r>
        <w:proofErr w:type="spellEnd"/>
        <w:r w:rsidRPr="00B875D2">
          <w:rPr>
            <w:rStyle w:val="Hyperlink"/>
            <w:rFonts w:cs="Times New Roman"/>
            <w:lang w:val="en-US"/>
          </w:rPr>
          <w:t xml:space="preserve"> Chen</w:t>
        </w:r>
      </w:hyperlink>
      <w:r w:rsidRPr="004962F5">
        <w:rPr>
          <w:rFonts w:cs="Times New Roman"/>
          <w:noProof/>
          <w:vertAlign w:val="superscript"/>
          <w:lang w:val="en-US"/>
        </w:rPr>
        <w:t>9</w:t>
      </w:r>
      <w:r w:rsidRPr="00B875D2">
        <w:rPr>
          <w:rFonts w:cs="Times New Roman"/>
          <w:lang w:val="en-US"/>
        </w:rPr>
        <w:t xml:space="preserve">, </w:t>
      </w:r>
      <w:hyperlink r:id="rId12" w:history="1">
        <w:r w:rsidRPr="00B875D2">
          <w:rPr>
            <w:rStyle w:val="Hyperlink"/>
          </w:rPr>
          <w:t>Ching-Yu Cheng</w:t>
        </w:r>
      </w:hyperlink>
      <w:r w:rsidRPr="004962F5">
        <w:rPr>
          <w:rFonts w:cs="Times New Roman"/>
          <w:noProof/>
          <w:vertAlign w:val="superscript"/>
          <w:lang w:val="en-US"/>
        </w:rPr>
        <w:t>10-12</w:t>
      </w:r>
      <w:r w:rsidRPr="00B875D2">
        <w:rPr>
          <w:rFonts w:cs="Times New Roman"/>
          <w:lang w:val="en-US"/>
        </w:rPr>
        <w:t xml:space="preserve">, </w:t>
      </w:r>
      <w:hyperlink r:id="rId13" w:history="1">
        <w:r w:rsidRPr="00B875D2">
          <w:rPr>
            <w:rStyle w:val="Hyperlink"/>
            <w:rFonts w:cs="Times New Roman"/>
            <w:lang w:val="en-US"/>
          </w:rPr>
          <w:t>Emily Y. Chew</w:t>
        </w:r>
      </w:hyperlink>
      <w:r w:rsidRPr="004962F5">
        <w:rPr>
          <w:rFonts w:cs="Times New Roman"/>
          <w:noProof/>
          <w:vertAlign w:val="superscript"/>
          <w:lang w:val="en-US"/>
        </w:rPr>
        <w:t>13</w:t>
      </w:r>
      <w:r w:rsidRPr="00B875D2">
        <w:rPr>
          <w:rFonts w:cs="Times New Roman"/>
          <w:lang w:val="en-US"/>
        </w:rPr>
        <w:t xml:space="preserve">, </w:t>
      </w:r>
      <w:hyperlink r:id="rId14" w:history="1">
        <w:r w:rsidRPr="00B875D2">
          <w:rPr>
            <w:rStyle w:val="Hyperlink"/>
          </w:rPr>
          <w:t>Jamie E. Craig</w:t>
        </w:r>
      </w:hyperlink>
      <w:r w:rsidRPr="004962F5">
        <w:rPr>
          <w:noProof/>
          <w:vertAlign w:val="superscript"/>
        </w:rPr>
        <w:t>14</w:t>
      </w:r>
      <w:r w:rsidRPr="00B875D2">
        <w:rPr>
          <w:rFonts w:cs="Times New Roman"/>
          <w:lang w:val="en-US"/>
        </w:rPr>
        <w:t xml:space="preserve">, </w:t>
      </w:r>
      <w:hyperlink r:id="rId15" w:history="1">
        <w:proofErr w:type="spellStart"/>
        <w:r w:rsidRPr="00B875D2">
          <w:rPr>
            <w:rStyle w:val="Hyperlink"/>
          </w:rPr>
          <w:t>Phillippa</w:t>
        </w:r>
        <w:proofErr w:type="spellEnd"/>
        <w:r w:rsidRPr="00B875D2">
          <w:rPr>
            <w:rStyle w:val="Hyperlink"/>
          </w:rPr>
          <w:t xml:space="preserve"> M. Cumberland</w:t>
        </w:r>
      </w:hyperlink>
      <w:r w:rsidRPr="004962F5">
        <w:rPr>
          <w:noProof/>
          <w:vertAlign w:val="superscript"/>
        </w:rPr>
        <w:t>15</w:t>
      </w:r>
      <w:r w:rsidRPr="00B875D2">
        <w:rPr>
          <w:rFonts w:cs="Times New Roman"/>
          <w:lang w:val="en-US"/>
        </w:rPr>
        <w:t xml:space="preserve">, </w:t>
      </w:r>
      <w:hyperlink r:id="rId16" w:history="1">
        <w:r w:rsidRPr="00B875D2">
          <w:rPr>
            <w:rStyle w:val="Hyperlink"/>
            <w:rFonts w:cs="Times New Roman"/>
            <w:lang w:val="en-US"/>
          </w:rPr>
          <w:t>Margaret M. Deangelis</w:t>
        </w:r>
      </w:hyperlink>
      <w:r w:rsidRPr="00B30EFE">
        <w:rPr>
          <w:rStyle w:val="Hyperlink"/>
          <w:rFonts w:cs="Times New Roman"/>
          <w:noProof/>
          <w:vertAlign w:val="superscript"/>
          <w:lang w:val="en-US"/>
        </w:rPr>
        <w:t>16</w:t>
      </w:r>
      <w:r w:rsidRPr="00B875D2">
        <w:rPr>
          <w:rFonts w:cs="Times New Roman"/>
        </w:rPr>
        <w:t xml:space="preserve">, </w:t>
      </w:r>
      <w:hyperlink r:id="rId17" w:history="1">
        <w:r w:rsidRPr="00B875D2">
          <w:rPr>
            <w:rStyle w:val="Hyperlink"/>
          </w:rPr>
          <w:t>Cécile Delcourt</w:t>
        </w:r>
      </w:hyperlink>
      <w:r w:rsidRPr="00B30EFE">
        <w:rPr>
          <w:noProof/>
          <w:vertAlign w:val="superscript"/>
        </w:rPr>
        <w:t>17</w:t>
      </w:r>
      <w:r w:rsidRPr="00B875D2">
        <w:t xml:space="preserve">, </w:t>
      </w:r>
      <w:hyperlink r:id="rId18" w:history="1">
        <w:r w:rsidRPr="00B875D2">
          <w:rPr>
            <w:rStyle w:val="Hyperlink"/>
            <w:rFonts w:cs="Times New Roman"/>
          </w:rPr>
          <w:t>Xiaohu Ding</w:t>
        </w:r>
      </w:hyperlink>
      <w:r w:rsidRPr="00B30EFE">
        <w:rPr>
          <w:rFonts w:cs="Times New Roman"/>
          <w:noProof/>
          <w:vertAlign w:val="superscript"/>
        </w:rPr>
        <w:t>18</w:t>
      </w:r>
      <w:r w:rsidRPr="00B875D2">
        <w:rPr>
          <w:rFonts w:cs="Times New Roman"/>
          <w:lang w:val="en-US"/>
        </w:rPr>
        <w:t xml:space="preserve">, </w:t>
      </w:r>
      <w:proofErr w:type="spellStart"/>
      <w:r w:rsidRPr="007149A6">
        <w:rPr>
          <w:rFonts w:cs="Times New Roman"/>
          <w:lang w:val="en-US"/>
        </w:rPr>
        <w:t>Priya</w:t>
      </w:r>
      <w:proofErr w:type="spellEnd"/>
      <w:r w:rsidRPr="007149A6">
        <w:rPr>
          <w:rFonts w:cs="Times New Roman"/>
          <w:lang w:val="en-US"/>
        </w:rPr>
        <w:t xml:space="preserve"> Duggal</w:t>
      </w:r>
      <w:r w:rsidRPr="007149A6">
        <w:rPr>
          <w:rFonts w:cs="Times New Roman"/>
          <w:noProof/>
          <w:vertAlign w:val="superscript"/>
          <w:lang w:val="en-US"/>
        </w:rPr>
        <w:t>19</w:t>
      </w:r>
      <w:r>
        <w:rPr>
          <w:rFonts w:cs="Times New Roman"/>
          <w:lang w:val="en-US"/>
        </w:rPr>
        <w:t xml:space="preserve">, </w:t>
      </w:r>
      <w:hyperlink r:id="rId19" w:history="1">
        <w:r w:rsidRPr="00B875D2">
          <w:rPr>
            <w:rStyle w:val="Hyperlink"/>
            <w:lang w:val="en-US"/>
          </w:rPr>
          <w:t xml:space="preserve">Cornelia M. van </w:t>
        </w:r>
        <w:proofErr w:type="spellStart"/>
        <w:r w:rsidRPr="00B875D2">
          <w:rPr>
            <w:rStyle w:val="Hyperlink"/>
            <w:lang w:val="en-US"/>
          </w:rPr>
          <w:t>Duijn</w:t>
        </w:r>
        <w:proofErr w:type="spellEnd"/>
      </w:hyperlink>
      <w:r w:rsidRPr="007149A6">
        <w:rPr>
          <w:noProof/>
          <w:vertAlign w:val="superscript"/>
        </w:rPr>
        <w:t>20</w:t>
      </w:r>
      <w:r w:rsidRPr="00B875D2">
        <w:rPr>
          <w:lang w:val="en-US"/>
        </w:rPr>
        <w:t>,</w:t>
      </w:r>
      <w:r w:rsidRPr="00B875D2">
        <w:rPr>
          <w:rFonts w:cs="Times New Roman"/>
          <w:lang w:val="en-US"/>
        </w:rPr>
        <w:t xml:space="preserve"> </w:t>
      </w:r>
      <w:hyperlink r:id="rId20" w:history="1">
        <w:r w:rsidRPr="00B875D2">
          <w:rPr>
            <w:rStyle w:val="Hyperlink"/>
            <w:rFonts w:cs="Times New Roman"/>
            <w:lang w:val="en-US"/>
          </w:rPr>
          <w:t>David M. Evans</w:t>
        </w:r>
      </w:hyperlink>
      <w:r w:rsidRPr="007149A6">
        <w:rPr>
          <w:rFonts w:cs="Times New Roman"/>
          <w:noProof/>
          <w:vertAlign w:val="superscript"/>
          <w:lang w:val="en-US"/>
        </w:rPr>
        <w:t>21-23</w:t>
      </w:r>
      <w:r w:rsidRPr="00B875D2">
        <w:rPr>
          <w:rFonts w:cs="Times New Roman"/>
          <w:lang w:val="en-US"/>
        </w:rPr>
        <w:t xml:space="preserve">, </w:t>
      </w:r>
      <w:hyperlink r:id="rId21" w:history="1">
        <w:proofErr w:type="spellStart"/>
        <w:r w:rsidRPr="00B875D2">
          <w:rPr>
            <w:rStyle w:val="Hyperlink"/>
            <w:lang w:val="en-US"/>
          </w:rPr>
          <w:t>Qiao</w:t>
        </w:r>
        <w:proofErr w:type="spellEnd"/>
        <w:r w:rsidRPr="00B875D2">
          <w:rPr>
            <w:rStyle w:val="Hyperlink"/>
            <w:lang w:val="en-US"/>
          </w:rPr>
          <w:t xml:space="preserve"> Fan</w:t>
        </w:r>
      </w:hyperlink>
      <w:r w:rsidRPr="007149A6">
        <w:rPr>
          <w:noProof/>
          <w:vertAlign w:val="superscript"/>
        </w:rPr>
        <w:t>24</w:t>
      </w:r>
      <w:r w:rsidRPr="00B875D2">
        <w:rPr>
          <w:rFonts w:cs="Times New Roman"/>
        </w:rPr>
        <w:t xml:space="preserve">, </w:t>
      </w:r>
      <w:hyperlink r:id="rId22" w:history="1">
        <w:r w:rsidRPr="00B875D2">
          <w:rPr>
            <w:rStyle w:val="Hyperlink"/>
            <w:rFonts w:cs="Times New Roman"/>
            <w:lang w:val="en-US"/>
          </w:rPr>
          <w:t>Maurizio Fossarello</w:t>
        </w:r>
      </w:hyperlink>
      <w:r w:rsidRPr="007149A6">
        <w:rPr>
          <w:rFonts w:cs="Times New Roman"/>
          <w:noProof/>
          <w:vertAlign w:val="superscript"/>
          <w:lang w:val="en-US"/>
        </w:rPr>
        <w:t>25</w:t>
      </w:r>
      <w:r w:rsidRPr="00B875D2">
        <w:rPr>
          <w:rFonts w:cs="Times New Roman"/>
          <w:lang w:val="en-US"/>
        </w:rPr>
        <w:t xml:space="preserve">, </w:t>
      </w:r>
      <w:hyperlink r:id="rId23" w:history="1">
        <w:r w:rsidRPr="00B875D2">
          <w:rPr>
            <w:rStyle w:val="Hyperlink"/>
          </w:rPr>
          <w:t>Paul J. Foster</w:t>
        </w:r>
      </w:hyperlink>
      <w:r w:rsidRPr="007149A6">
        <w:rPr>
          <w:noProof/>
          <w:vertAlign w:val="superscript"/>
        </w:rPr>
        <w:t>26</w:t>
      </w:r>
      <w:r w:rsidRPr="00B875D2">
        <w:t xml:space="preserve">, </w:t>
      </w:r>
      <w:hyperlink r:id="rId24" w:history="1">
        <w:proofErr w:type="spellStart"/>
        <w:r w:rsidRPr="00B875D2">
          <w:rPr>
            <w:rStyle w:val="Hyperlink"/>
            <w:rFonts w:cs="Times New Roman"/>
            <w:lang w:val="en-US"/>
          </w:rPr>
          <w:t>Puya</w:t>
        </w:r>
        <w:proofErr w:type="spellEnd"/>
        <w:r w:rsidRPr="00B875D2">
          <w:rPr>
            <w:rStyle w:val="Hyperlink"/>
            <w:rFonts w:cs="Times New Roman"/>
            <w:lang w:val="en-US"/>
          </w:rPr>
          <w:t xml:space="preserve"> </w:t>
        </w:r>
        <w:proofErr w:type="spellStart"/>
        <w:r w:rsidRPr="00B875D2">
          <w:rPr>
            <w:rStyle w:val="Hyperlink"/>
            <w:rFonts w:cs="Times New Roman"/>
            <w:lang w:val="en-US"/>
          </w:rPr>
          <w:t>Gharahkhani</w:t>
        </w:r>
        <w:proofErr w:type="spellEnd"/>
      </w:hyperlink>
      <w:r w:rsidRPr="007149A6">
        <w:rPr>
          <w:noProof/>
          <w:vertAlign w:val="superscript"/>
        </w:rPr>
        <w:t>27</w:t>
      </w:r>
      <w:r w:rsidRPr="00B875D2">
        <w:rPr>
          <w:rFonts w:cs="Times New Roman"/>
          <w:lang w:val="en-US"/>
        </w:rPr>
        <w:t xml:space="preserve">, </w:t>
      </w:r>
      <w:hyperlink r:id="rId25" w:history="1">
        <w:r w:rsidRPr="00B875D2">
          <w:rPr>
            <w:rStyle w:val="Hyperlink"/>
            <w:rFonts w:cs="Times New Roman"/>
            <w:lang w:val="en-US"/>
          </w:rPr>
          <w:t>Adriana I. Iglesias</w:t>
        </w:r>
      </w:hyperlink>
      <w:r w:rsidRPr="007149A6">
        <w:rPr>
          <w:rFonts w:cs="Times New Roman"/>
          <w:noProof/>
          <w:vertAlign w:val="superscript"/>
          <w:lang w:val="en-US"/>
        </w:rPr>
        <w:t>20,28,29</w:t>
      </w:r>
      <w:r w:rsidRPr="00B875D2">
        <w:rPr>
          <w:rFonts w:cs="Times New Roman"/>
          <w:lang w:val="en-US"/>
        </w:rPr>
        <w:t xml:space="preserve">, </w:t>
      </w:r>
      <w:hyperlink r:id="rId26" w:history="1">
        <w:r w:rsidRPr="00B875D2">
          <w:rPr>
            <w:rStyle w:val="Hyperlink"/>
            <w:rFonts w:cs="Times New Roman"/>
          </w:rPr>
          <w:t>Jeremy A. Guggenheim</w:t>
        </w:r>
      </w:hyperlink>
      <w:r w:rsidRPr="007149A6">
        <w:rPr>
          <w:noProof/>
          <w:vertAlign w:val="superscript"/>
        </w:rPr>
        <w:t>30</w:t>
      </w:r>
      <w:r w:rsidRPr="00B875D2">
        <w:rPr>
          <w:rFonts w:cs="Times New Roman"/>
        </w:rPr>
        <w:t xml:space="preserve">, </w:t>
      </w:r>
      <w:hyperlink r:id="rId27" w:history="1">
        <w:r w:rsidRPr="00B875D2">
          <w:rPr>
            <w:rStyle w:val="Hyperlink"/>
            <w:rFonts w:cs="Times New Roman"/>
            <w:lang w:val="en-US"/>
          </w:rPr>
          <w:t>Xiaobo Guo</w:t>
        </w:r>
      </w:hyperlink>
      <w:r w:rsidRPr="007149A6">
        <w:rPr>
          <w:rFonts w:cs="Times New Roman"/>
          <w:noProof/>
          <w:vertAlign w:val="superscript"/>
          <w:lang w:val="en-US"/>
        </w:rPr>
        <w:t>18,31</w:t>
      </w:r>
      <w:r w:rsidRPr="00B875D2">
        <w:rPr>
          <w:rFonts w:cs="Times New Roman"/>
          <w:lang w:val="en-US"/>
        </w:rPr>
        <w:t xml:space="preserve">, </w:t>
      </w:r>
      <w:hyperlink r:id="rId28" w:history="1">
        <w:proofErr w:type="spellStart"/>
        <w:r w:rsidRPr="00B875D2">
          <w:rPr>
            <w:rStyle w:val="Hyperlink"/>
            <w:rFonts w:cs="Times New Roman"/>
            <w:lang w:val="en-US"/>
          </w:rPr>
          <w:t>Annechien</w:t>
        </w:r>
        <w:proofErr w:type="spellEnd"/>
        <w:r w:rsidRPr="00B875D2">
          <w:rPr>
            <w:rStyle w:val="Hyperlink"/>
            <w:rFonts w:cs="Times New Roman"/>
            <w:lang w:val="en-US"/>
          </w:rPr>
          <w:t xml:space="preserve"> E.G. Haarman</w:t>
        </w:r>
      </w:hyperlink>
      <w:r w:rsidRPr="007149A6">
        <w:rPr>
          <w:noProof/>
          <w:vertAlign w:val="superscript"/>
        </w:rPr>
        <w:t>20,29</w:t>
      </w:r>
      <w:r w:rsidRPr="00B875D2">
        <w:rPr>
          <w:rFonts w:cs="Times New Roman"/>
          <w:lang w:val="en-US"/>
        </w:rPr>
        <w:t xml:space="preserve">, </w:t>
      </w:r>
      <w:hyperlink r:id="rId29" w:history="1">
        <w:r w:rsidRPr="00B875D2">
          <w:rPr>
            <w:rStyle w:val="Hyperlink"/>
            <w:rFonts w:cs="Times New Roman"/>
            <w:lang w:val="en-US"/>
          </w:rPr>
          <w:t>Toomas Haller</w:t>
        </w:r>
      </w:hyperlink>
      <w:r w:rsidRPr="007149A6">
        <w:rPr>
          <w:noProof/>
          <w:vertAlign w:val="superscript"/>
        </w:rPr>
        <w:t>32</w:t>
      </w:r>
      <w:r w:rsidRPr="00B875D2">
        <w:rPr>
          <w:rFonts w:cs="Times New Roman"/>
          <w:lang w:val="en-US"/>
        </w:rPr>
        <w:t xml:space="preserve">, </w:t>
      </w:r>
      <w:hyperlink r:id="rId30" w:history="1">
        <w:r w:rsidRPr="00B875D2">
          <w:rPr>
            <w:rStyle w:val="Hyperlink"/>
            <w:rFonts w:cs="Times New Roman"/>
          </w:rPr>
          <w:t>Christopher J. Hammond</w:t>
        </w:r>
      </w:hyperlink>
      <w:r w:rsidRPr="007149A6">
        <w:rPr>
          <w:noProof/>
          <w:vertAlign w:val="superscript"/>
        </w:rPr>
        <w:t>33</w:t>
      </w:r>
      <w:r w:rsidRPr="00B875D2">
        <w:rPr>
          <w:rFonts w:cs="Times New Roman"/>
        </w:rPr>
        <w:t xml:space="preserve">, </w:t>
      </w:r>
      <w:hyperlink r:id="rId31" w:history="1">
        <w:proofErr w:type="spellStart"/>
        <w:r w:rsidRPr="00B875D2">
          <w:rPr>
            <w:rStyle w:val="Hyperlink"/>
            <w:rFonts w:cs="Times New Roman"/>
          </w:rPr>
          <w:t>Xikun</w:t>
        </w:r>
        <w:proofErr w:type="spellEnd"/>
        <w:r w:rsidRPr="00B875D2">
          <w:rPr>
            <w:rStyle w:val="Hyperlink"/>
            <w:rFonts w:cs="Times New Roman"/>
          </w:rPr>
          <w:t xml:space="preserve"> Han</w:t>
        </w:r>
      </w:hyperlink>
      <w:r w:rsidRPr="007149A6">
        <w:rPr>
          <w:noProof/>
          <w:vertAlign w:val="superscript"/>
        </w:rPr>
        <w:t>27</w:t>
      </w:r>
      <w:r w:rsidRPr="00B875D2">
        <w:rPr>
          <w:rFonts w:cs="Times New Roman"/>
        </w:rPr>
        <w:t xml:space="preserve">, </w:t>
      </w:r>
      <w:hyperlink r:id="rId32" w:history="1">
        <w:r w:rsidRPr="00B875D2">
          <w:rPr>
            <w:rStyle w:val="Hyperlink"/>
            <w:rFonts w:cs="Times New Roman"/>
          </w:rPr>
          <w:t>Caroline Hayward</w:t>
        </w:r>
      </w:hyperlink>
      <w:r w:rsidRPr="007149A6">
        <w:rPr>
          <w:noProof/>
          <w:vertAlign w:val="superscript"/>
        </w:rPr>
        <w:t>34</w:t>
      </w:r>
      <w:r w:rsidRPr="00B875D2">
        <w:rPr>
          <w:rFonts w:cs="Times New Roman"/>
        </w:rPr>
        <w:t xml:space="preserve">, </w:t>
      </w:r>
      <w:hyperlink r:id="rId33" w:history="1">
        <w:proofErr w:type="spellStart"/>
        <w:r w:rsidRPr="00B875D2">
          <w:rPr>
            <w:rStyle w:val="Hyperlink"/>
            <w:rFonts w:cs="Times New Roman"/>
          </w:rPr>
          <w:t>Mingguang</w:t>
        </w:r>
        <w:proofErr w:type="spellEnd"/>
        <w:r w:rsidRPr="00B875D2">
          <w:rPr>
            <w:rStyle w:val="Hyperlink"/>
            <w:rFonts w:cs="Times New Roman"/>
          </w:rPr>
          <w:t xml:space="preserve"> He</w:t>
        </w:r>
      </w:hyperlink>
      <w:r w:rsidRPr="00B30EFE">
        <w:rPr>
          <w:noProof/>
          <w:vertAlign w:val="superscript"/>
        </w:rPr>
        <w:t>2,18</w:t>
      </w:r>
      <w:r w:rsidRPr="00B875D2">
        <w:rPr>
          <w:rFonts w:cs="Times New Roman"/>
        </w:rPr>
        <w:t xml:space="preserve">, </w:t>
      </w:r>
      <w:hyperlink r:id="rId34" w:history="1">
        <w:r w:rsidRPr="00B875D2">
          <w:rPr>
            <w:rStyle w:val="Hyperlink"/>
            <w:rFonts w:cs="Times New Roman"/>
          </w:rPr>
          <w:t>Alex W. Hewitt</w:t>
        </w:r>
      </w:hyperlink>
      <w:r w:rsidRPr="007149A6">
        <w:rPr>
          <w:noProof/>
          <w:vertAlign w:val="superscript"/>
        </w:rPr>
        <w:t>2,7,35</w:t>
      </w:r>
      <w:r w:rsidRPr="004962F5">
        <w:rPr>
          <w:rFonts w:cs="Times New Roman"/>
          <w:lang w:val="en-US"/>
        </w:rPr>
        <w:t xml:space="preserve">, </w:t>
      </w:r>
      <w:hyperlink r:id="rId35" w:history="1">
        <w:proofErr w:type="spellStart"/>
        <w:r w:rsidRPr="004962F5">
          <w:rPr>
            <w:rStyle w:val="Hyperlink"/>
            <w:rFonts w:cs="Times New Roman"/>
            <w:lang w:val="en-US"/>
          </w:rPr>
          <w:t>Quan</w:t>
        </w:r>
        <w:proofErr w:type="spellEnd"/>
        <w:r w:rsidRPr="004962F5">
          <w:rPr>
            <w:rStyle w:val="Hyperlink"/>
            <w:rFonts w:cs="Times New Roman"/>
            <w:lang w:val="en-US"/>
          </w:rPr>
          <w:t xml:space="preserve"> </w:t>
        </w:r>
        <w:r>
          <w:rPr>
            <w:rStyle w:val="Hyperlink"/>
            <w:rFonts w:cs="Times New Roman"/>
            <w:lang w:val="en-US"/>
          </w:rPr>
          <w:t xml:space="preserve">V. </w:t>
        </w:r>
        <w:r w:rsidRPr="004962F5">
          <w:rPr>
            <w:rStyle w:val="Hyperlink"/>
            <w:rFonts w:cs="Times New Roman"/>
            <w:lang w:val="en-US"/>
          </w:rPr>
          <w:t>Hoang</w:t>
        </w:r>
      </w:hyperlink>
      <w:r w:rsidRPr="007149A6">
        <w:rPr>
          <w:rFonts w:cs="Times New Roman"/>
          <w:noProof/>
          <w:vertAlign w:val="superscript"/>
          <w:lang w:val="en-US"/>
        </w:rPr>
        <w:t>3,36</w:t>
      </w:r>
      <w:r w:rsidRPr="004962F5">
        <w:rPr>
          <w:rFonts w:cs="Times New Roman"/>
          <w:lang w:val="en-US"/>
        </w:rPr>
        <w:t xml:space="preserve"> , </w:t>
      </w:r>
      <w:hyperlink r:id="rId36" w:history="1">
        <w:r w:rsidRPr="004962F5">
          <w:rPr>
            <w:rStyle w:val="Hyperlink"/>
            <w:rFonts w:cs="Times New Roman"/>
            <w:lang w:val="en-US"/>
          </w:rPr>
          <w:t>Pirro G. Hysi</w:t>
        </w:r>
      </w:hyperlink>
      <w:r w:rsidRPr="007149A6">
        <w:rPr>
          <w:noProof/>
          <w:vertAlign w:val="superscript"/>
          <w:lang w:val="en-US"/>
        </w:rPr>
        <w:t>33</w:t>
      </w:r>
      <w:r w:rsidRPr="00B875D2">
        <w:rPr>
          <w:rFonts w:cs="Times New Roman"/>
          <w:lang w:val="en-US"/>
        </w:rPr>
        <w:t xml:space="preserve">, </w:t>
      </w:r>
      <w:bookmarkStart w:id="0" w:name="_GoBack"/>
      <w:r>
        <w:fldChar w:fldCharType="begin"/>
      </w:r>
      <w:r>
        <w:instrText xml:space="preserve"> HYPERLINK "https://orcid.org/0000-0002-0024-1993" </w:instrText>
      </w:r>
      <w:r>
        <w:fldChar w:fldCharType="separate"/>
      </w:r>
      <w:r w:rsidRPr="00B875D2">
        <w:rPr>
          <w:rStyle w:val="Hyperlink"/>
          <w:rFonts w:cs="Times New Roman"/>
          <w:lang w:val="en-US"/>
        </w:rPr>
        <w:t xml:space="preserve">Robert P. </w:t>
      </w:r>
      <w:proofErr w:type="spellStart"/>
      <w:r w:rsidRPr="00B875D2">
        <w:rPr>
          <w:rStyle w:val="Hyperlink"/>
          <w:rFonts w:cs="Times New Roman"/>
          <w:lang w:val="en-US"/>
        </w:rPr>
        <w:t>Igo</w:t>
      </w:r>
      <w:proofErr w:type="spellEnd"/>
      <w:r w:rsidRPr="00B875D2">
        <w:rPr>
          <w:rStyle w:val="Hyperlink"/>
          <w:rFonts w:cs="Times New Roman"/>
          <w:lang w:val="en-US"/>
        </w:rPr>
        <w:t xml:space="preserve"> Jr.</w:t>
      </w:r>
      <w:r>
        <w:rPr>
          <w:rStyle w:val="Hyperlink"/>
          <w:rFonts w:cs="Times New Roman"/>
          <w:lang w:val="en-US"/>
        </w:rPr>
        <w:fldChar w:fldCharType="end"/>
      </w:r>
      <w:r w:rsidRPr="007149A6">
        <w:rPr>
          <w:noProof/>
          <w:vertAlign w:val="superscript"/>
        </w:rPr>
        <w:t>37</w:t>
      </w:r>
      <w:r w:rsidRPr="00B875D2">
        <w:rPr>
          <w:rFonts w:cs="Times New Roman"/>
          <w:lang w:val="en-US"/>
        </w:rPr>
        <w:t xml:space="preserve">, </w:t>
      </w:r>
      <w:hyperlink r:id="rId37" w:history="1">
        <w:proofErr w:type="spellStart"/>
        <w:r w:rsidRPr="00B875D2">
          <w:rPr>
            <w:rStyle w:val="Hyperlink"/>
            <w:rFonts w:cs="Times New Roman"/>
            <w:lang w:val="en-US"/>
          </w:rPr>
          <w:t>Sudha</w:t>
        </w:r>
        <w:proofErr w:type="spellEnd"/>
        <w:r w:rsidRPr="00B875D2">
          <w:rPr>
            <w:rStyle w:val="Hyperlink"/>
            <w:rFonts w:cs="Times New Roman"/>
            <w:lang w:val="en-US"/>
          </w:rPr>
          <w:t xml:space="preserve"> K. </w:t>
        </w:r>
        <w:proofErr w:type="spellStart"/>
        <w:r w:rsidRPr="00B875D2">
          <w:rPr>
            <w:rStyle w:val="Hyperlink"/>
            <w:rFonts w:cs="Times New Roman"/>
            <w:lang w:val="en-US"/>
          </w:rPr>
          <w:t>Iyengar</w:t>
        </w:r>
        <w:proofErr w:type="spellEnd"/>
      </w:hyperlink>
      <w:r w:rsidRPr="007149A6">
        <w:rPr>
          <w:noProof/>
          <w:vertAlign w:val="superscript"/>
        </w:rPr>
        <w:t>37-39</w:t>
      </w:r>
      <w:r w:rsidRPr="004B0D9D">
        <w:rPr>
          <w:rFonts w:cs="Times New Roman"/>
        </w:rPr>
        <w:t xml:space="preserve">, </w:t>
      </w:r>
      <w:hyperlink r:id="rId38" w:history="1">
        <w:r w:rsidRPr="004B0D9D">
          <w:rPr>
            <w:rStyle w:val="Hyperlink"/>
            <w:rFonts w:cs="Times New Roman"/>
          </w:rPr>
          <w:t>Jost B. Jonas</w:t>
        </w:r>
      </w:hyperlink>
      <w:r w:rsidRPr="007149A6">
        <w:rPr>
          <w:noProof/>
          <w:vertAlign w:val="superscript"/>
        </w:rPr>
        <w:t>40,41</w:t>
      </w:r>
      <w:r w:rsidRPr="004B0D9D">
        <w:rPr>
          <w:rFonts w:cs="Times New Roman"/>
        </w:rPr>
        <w:t xml:space="preserve">, </w:t>
      </w:r>
      <w:hyperlink r:id="rId39" w:history="1">
        <w:r w:rsidRPr="004B0D9D">
          <w:rPr>
            <w:rStyle w:val="Hyperlink"/>
            <w:rFonts w:cs="Times New Roman"/>
          </w:rPr>
          <w:t>Mika Kähönen</w:t>
        </w:r>
      </w:hyperlink>
      <w:r w:rsidRPr="007149A6">
        <w:rPr>
          <w:rFonts w:cs="Times New Roman"/>
          <w:noProof/>
          <w:vertAlign w:val="superscript"/>
        </w:rPr>
        <w:t>42,43</w:t>
      </w:r>
      <w:r w:rsidRPr="004B0D9D">
        <w:rPr>
          <w:rFonts w:cs="Times New Roman"/>
        </w:rPr>
        <w:t>,</w:t>
      </w:r>
      <w:hyperlink r:id="rId40" w:history="1">
        <w:r w:rsidRPr="004B0D9D">
          <w:rPr>
            <w:rStyle w:val="Hyperlink"/>
            <w:rFonts w:cs="Times New Roman"/>
          </w:rPr>
          <w:t xml:space="preserve"> Jaakko Kaprio</w:t>
        </w:r>
      </w:hyperlink>
      <w:r w:rsidRPr="007149A6">
        <w:rPr>
          <w:rFonts w:cs="Times New Roman"/>
          <w:noProof/>
          <w:vertAlign w:val="superscript"/>
        </w:rPr>
        <w:t>44,45</w:t>
      </w:r>
      <w:r w:rsidRPr="004B0D9D">
        <w:rPr>
          <w:rFonts w:cs="Times New Roman"/>
        </w:rPr>
        <w:t xml:space="preserve">, , </w:t>
      </w:r>
      <w:bookmarkEnd w:id="0"/>
      <w:r>
        <w:fldChar w:fldCharType="begin"/>
      </w:r>
      <w:r>
        <w:instrText xml:space="preserve"> HYPERLINK "https://orcid.org/0000-0001-6802-8585" </w:instrText>
      </w:r>
      <w:r>
        <w:fldChar w:fldCharType="separate"/>
      </w:r>
      <w:r w:rsidRPr="004B0D9D">
        <w:rPr>
          <w:rStyle w:val="Hyperlink"/>
          <w:rFonts w:cs="Times New Roman"/>
        </w:rPr>
        <w:t>Anthony P. Khawaja</w:t>
      </w:r>
      <w:r>
        <w:rPr>
          <w:rStyle w:val="Hyperlink"/>
          <w:rFonts w:cs="Times New Roman"/>
        </w:rPr>
        <w:fldChar w:fldCharType="end"/>
      </w:r>
      <w:r w:rsidRPr="007149A6">
        <w:rPr>
          <w:noProof/>
          <w:vertAlign w:val="superscript"/>
        </w:rPr>
        <w:t>26,46</w:t>
      </w:r>
      <w:r w:rsidRPr="004B0D9D">
        <w:rPr>
          <w:rFonts w:cs="Times New Roman"/>
        </w:rPr>
        <w:t xml:space="preserve">, </w:t>
      </w:r>
      <w:hyperlink r:id="rId41" w:history="1">
        <w:r w:rsidRPr="004B0D9D">
          <w:rPr>
            <w:rStyle w:val="Hyperlink"/>
            <w:rFonts w:cs="Times New Roman"/>
          </w:rPr>
          <w:t>Caroline C. W. Klaver</w:t>
        </w:r>
      </w:hyperlink>
      <w:r w:rsidRPr="007149A6">
        <w:rPr>
          <w:noProof/>
          <w:vertAlign w:val="superscript"/>
        </w:rPr>
        <w:t>16,20,29,47</w:t>
      </w:r>
      <w:r w:rsidRPr="004B0D9D">
        <w:rPr>
          <w:rFonts w:cs="Times New Roman"/>
        </w:rPr>
        <w:t xml:space="preserve">, </w:t>
      </w:r>
      <w:r w:rsidRPr="00E526C3">
        <w:t>Alison P. Klein</w:t>
      </w:r>
      <w:r w:rsidRPr="00E526C3">
        <w:rPr>
          <w:noProof/>
          <w:vertAlign w:val="superscript"/>
        </w:rPr>
        <w:t>19</w:t>
      </w:r>
      <w:r>
        <w:t xml:space="preserve">, </w:t>
      </w:r>
      <w:hyperlink r:id="rId42" w:history="1">
        <w:r w:rsidRPr="004B0D9D">
          <w:rPr>
            <w:rStyle w:val="Hyperlink"/>
            <w:rFonts w:cs="Times New Roman"/>
          </w:rPr>
          <w:t>Barbara E. Klein</w:t>
        </w:r>
      </w:hyperlink>
      <w:r w:rsidRPr="00213B2D">
        <w:rPr>
          <w:noProof/>
          <w:vertAlign w:val="superscript"/>
        </w:rPr>
        <w:t>48</w:t>
      </w:r>
      <w:r w:rsidRPr="004B0D9D">
        <w:rPr>
          <w:rFonts w:cs="Times New Roman"/>
        </w:rPr>
        <w:t xml:space="preserve">, </w:t>
      </w:r>
      <w:hyperlink r:id="rId43" w:history="1">
        <w:r w:rsidRPr="004B0D9D">
          <w:rPr>
            <w:rStyle w:val="Hyperlink"/>
            <w:rFonts w:cs="Times New Roman"/>
          </w:rPr>
          <w:t>Ronald Klein</w:t>
        </w:r>
      </w:hyperlink>
      <w:r w:rsidRPr="00213B2D">
        <w:rPr>
          <w:noProof/>
          <w:vertAlign w:val="superscript"/>
        </w:rPr>
        <w:t>48</w:t>
      </w:r>
      <w:r w:rsidRPr="004B0D9D">
        <w:rPr>
          <w:rFonts w:cs="Times New Roman"/>
        </w:rPr>
        <w:t xml:space="preserve">, </w:t>
      </w:r>
      <w:hyperlink r:id="rId44" w:history="1">
        <w:r w:rsidRPr="004B0D9D">
          <w:rPr>
            <w:rStyle w:val="Hyperlink"/>
            <w:rFonts w:cs="Times New Roman"/>
          </w:rPr>
          <w:t>Jonathan H. Lass</w:t>
        </w:r>
      </w:hyperlink>
      <w:r w:rsidRPr="007149A6">
        <w:rPr>
          <w:noProof/>
          <w:vertAlign w:val="superscript"/>
        </w:rPr>
        <w:t>37,38</w:t>
      </w:r>
      <w:r w:rsidRPr="007149A6">
        <w:rPr>
          <w:rFonts w:cs="Times New Roman"/>
        </w:rPr>
        <w:t xml:space="preserve">, </w:t>
      </w:r>
      <w:hyperlink r:id="rId45" w:history="1">
        <w:r w:rsidRPr="007149A6">
          <w:rPr>
            <w:rStyle w:val="Hyperlink"/>
            <w:rFonts w:cs="Times New Roman"/>
          </w:rPr>
          <w:t>Kris Lee</w:t>
        </w:r>
      </w:hyperlink>
      <w:r w:rsidRPr="007149A6">
        <w:rPr>
          <w:rFonts w:cs="Times New Roman"/>
          <w:noProof/>
          <w:vertAlign w:val="superscript"/>
        </w:rPr>
        <w:t>48</w:t>
      </w:r>
      <w:r w:rsidRPr="007149A6">
        <w:rPr>
          <w:rFonts w:cs="Times New Roman"/>
        </w:rPr>
        <w:t xml:space="preserve">, </w:t>
      </w:r>
      <w:hyperlink r:id="rId46" w:history="1">
        <w:r w:rsidRPr="007149A6">
          <w:rPr>
            <w:rStyle w:val="Hyperlink"/>
            <w:rFonts w:cs="Times New Roman"/>
          </w:rPr>
          <w:t>Terho Lehtimäki</w:t>
        </w:r>
      </w:hyperlink>
      <w:r w:rsidRPr="007149A6">
        <w:rPr>
          <w:rFonts w:cs="Times New Roman"/>
          <w:noProof/>
          <w:vertAlign w:val="superscript"/>
        </w:rPr>
        <w:t>49,50</w:t>
      </w:r>
      <w:r w:rsidRPr="007149A6">
        <w:rPr>
          <w:rFonts w:cs="Times New Roman"/>
        </w:rPr>
        <w:t xml:space="preserve">, </w:t>
      </w:r>
      <w:hyperlink r:id="rId47" w:history="1">
        <w:proofErr w:type="spellStart"/>
        <w:r w:rsidRPr="007149A6">
          <w:rPr>
            <w:rStyle w:val="Hyperlink"/>
            <w:rFonts w:cs="Times New Roman"/>
          </w:rPr>
          <w:t>Deyana</w:t>
        </w:r>
        <w:proofErr w:type="spellEnd"/>
        <w:r w:rsidRPr="007149A6">
          <w:rPr>
            <w:rStyle w:val="Hyperlink"/>
            <w:rFonts w:cs="Times New Roman"/>
          </w:rPr>
          <w:t xml:space="preserve"> Lewis</w:t>
        </w:r>
      </w:hyperlink>
      <w:r w:rsidRPr="007149A6">
        <w:rPr>
          <w:noProof/>
          <w:vertAlign w:val="superscript"/>
        </w:rPr>
        <w:t>1</w:t>
      </w:r>
      <w:r w:rsidRPr="007149A6">
        <w:rPr>
          <w:rFonts w:cs="Times New Roman"/>
        </w:rPr>
        <w:t xml:space="preserve">, </w:t>
      </w:r>
      <w:hyperlink r:id="rId48" w:history="1">
        <w:r w:rsidRPr="007149A6">
          <w:rPr>
            <w:rStyle w:val="Hyperlink"/>
            <w:rFonts w:cs="Times New Roman"/>
          </w:rPr>
          <w:t>Qing Li</w:t>
        </w:r>
      </w:hyperlink>
      <w:r w:rsidRPr="007149A6">
        <w:rPr>
          <w:rFonts w:cs="Times New Roman"/>
          <w:noProof/>
          <w:vertAlign w:val="superscript"/>
        </w:rPr>
        <w:t>51</w:t>
      </w:r>
      <w:r w:rsidRPr="007149A6">
        <w:rPr>
          <w:rFonts w:cs="Times New Roman"/>
        </w:rPr>
        <w:t xml:space="preserve">, </w:t>
      </w:r>
      <w:hyperlink r:id="rId49" w:history="1">
        <w:r w:rsidRPr="007149A6">
          <w:rPr>
            <w:rStyle w:val="Hyperlink"/>
            <w:rFonts w:cs="Times New Roman"/>
          </w:rPr>
          <w:t>Shi-Ming Li</w:t>
        </w:r>
      </w:hyperlink>
      <w:r w:rsidRPr="007149A6">
        <w:rPr>
          <w:rFonts w:cs="Times New Roman"/>
          <w:noProof/>
          <w:vertAlign w:val="superscript"/>
        </w:rPr>
        <w:t>41</w:t>
      </w:r>
      <w:r w:rsidRPr="00F777C1">
        <w:rPr>
          <w:rFonts w:cs="Times New Roman"/>
          <w:lang w:val="en-US"/>
        </w:rPr>
        <w:t xml:space="preserve">, </w:t>
      </w:r>
      <w:hyperlink r:id="rId50" w:history="1">
        <w:r w:rsidRPr="00F777C1">
          <w:rPr>
            <w:rStyle w:val="Hyperlink"/>
            <w:rFonts w:cs="Times New Roman"/>
            <w:lang w:val="en-US"/>
          </w:rPr>
          <w:t>Leo-</w:t>
        </w:r>
        <w:proofErr w:type="spellStart"/>
        <w:r w:rsidRPr="00F777C1">
          <w:rPr>
            <w:rStyle w:val="Hyperlink"/>
            <w:rFonts w:cs="Times New Roman"/>
            <w:lang w:val="en-US"/>
          </w:rPr>
          <w:t>Pekka</w:t>
        </w:r>
        <w:proofErr w:type="spellEnd"/>
        <w:r w:rsidRPr="00F777C1">
          <w:rPr>
            <w:rStyle w:val="Hyperlink"/>
            <w:rFonts w:cs="Times New Roman"/>
            <w:lang w:val="en-US"/>
          </w:rPr>
          <w:t xml:space="preserve"> </w:t>
        </w:r>
        <w:proofErr w:type="spellStart"/>
        <w:r w:rsidRPr="00F777C1">
          <w:rPr>
            <w:rStyle w:val="Hyperlink"/>
            <w:rFonts w:cs="Times New Roman"/>
            <w:lang w:val="en-US"/>
          </w:rPr>
          <w:t>Lyytikäinen</w:t>
        </w:r>
        <w:proofErr w:type="spellEnd"/>
      </w:hyperlink>
      <w:r w:rsidRPr="00213B2D">
        <w:rPr>
          <w:rFonts w:cs="Times New Roman"/>
          <w:noProof/>
          <w:vertAlign w:val="superscript"/>
        </w:rPr>
        <w:t>49,50</w:t>
      </w:r>
      <w:r w:rsidRPr="004B0D9D">
        <w:rPr>
          <w:rFonts w:cs="Times New Roman"/>
        </w:rPr>
        <w:t xml:space="preserve">, </w:t>
      </w:r>
      <w:hyperlink r:id="rId51" w:history="1">
        <w:r w:rsidRPr="004B0D9D">
          <w:rPr>
            <w:rStyle w:val="Hyperlink"/>
            <w:rFonts w:cs="Times New Roman"/>
          </w:rPr>
          <w:t>Stuart MacGregor</w:t>
        </w:r>
      </w:hyperlink>
      <w:r w:rsidRPr="007149A6">
        <w:rPr>
          <w:noProof/>
          <w:vertAlign w:val="superscript"/>
        </w:rPr>
        <w:t>27</w:t>
      </w:r>
      <w:r w:rsidRPr="004B0D9D">
        <w:rPr>
          <w:rFonts w:cs="Times New Roman"/>
        </w:rPr>
        <w:t xml:space="preserve">, </w:t>
      </w:r>
      <w:hyperlink r:id="rId52" w:history="1">
        <w:r w:rsidRPr="004B0D9D">
          <w:rPr>
            <w:rStyle w:val="Hyperlink"/>
            <w:rFonts w:cs="Times New Roman"/>
          </w:rPr>
          <w:t>David A. Mackey</w:t>
        </w:r>
      </w:hyperlink>
      <w:r w:rsidRPr="007149A6">
        <w:rPr>
          <w:noProof/>
          <w:vertAlign w:val="superscript"/>
        </w:rPr>
        <w:t>2,7,35</w:t>
      </w:r>
      <w:r w:rsidRPr="00B875D2">
        <w:rPr>
          <w:rFonts w:cs="Times New Roman"/>
          <w:lang w:val="en-US"/>
        </w:rPr>
        <w:t xml:space="preserve">, </w:t>
      </w:r>
      <w:hyperlink r:id="rId53" w:history="1">
        <w:r w:rsidRPr="00B875D2">
          <w:rPr>
            <w:rStyle w:val="Hyperlink"/>
            <w:rFonts w:cs="Times New Roman"/>
            <w:lang w:val="en-US"/>
          </w:rPr>
          <w:t>Nicholas G. Martin</w:t>
        </w:r>
      </w:hyperlink>
      <w:r w:rsidRPr="00213B2D">
        <w:rPr>
          <w:noProof/>
          <w:vertAlign w:val="superscript"/>
        </w:rPr>
        <w:t>52</w:t>
      </w:r>
      <w:r w:rsidRPr="00B875D2">
        <w:rPr>
          <w:rFonts w:cs="Times New Roman"/>
          <w:lang w:val="en-US"/>
        </w:rPr>
        <w:t xml:space="preserve">, </w:t>
      </w:r>
      <w:hyperlink r:id="rId54" w:history="1">
        <w:r w:rsidRPr="00B875D2">
          <w:rPr>
            <w:rStyle w:val="Hyperlink"/>
            <w:rFonts w:cs="Times New Roman"/>
            <w:lang w:val="en-US"/>
          </w:rPr>
          <w:t>Akira Meguro</w:t>
        </w:r>
      </w:hyperlink>
      <w:r w:rsidRPr="00213B2D">
        <w:rPr>
          <w:rFonts w:cs="Times New Roman"/>
          <w:noProof/>
          <w:vertAlign w:val="superscript"/>
        </w:rPr>
        <w:t>53</w:t>
      </w:r>
      <w:r w:rsidRPr="00B875D2">
        <w:rPr>
          <w:rFonts w:cs="Times New Roman"/>
        </w:rPr>
        <w:t xml:space="preserve">, </w:t>
      </w:r>
      <w:hyperlink r:id="rId55" w:history="1">
        <w:r w:rsidRPr="00B875D2">
          <w:rPr>
            <w:rStyle w:val="Hyperlink"/>
            <w:rFonts w:cs="Times New Roman"/>
            <w:lang w:val="en-US"/>
          </w:rPr>
          <w:t xml:space="preserve">Andres </w:t>
        </w:r>
        <w:proofErr w:type="spellStart"/>
        <w:r w:rsidRPr="00B875D2">
          <w:rPr>
            <w:rStyle w:val="Hyperlink"/>
            <w:rFonts w:cs="Times New Roman"/>
            <w:lang w:val="en-US"/>
          </w:rPr>
          <w:t>Metspalu</w:t>
        </w:r>
        <w:proofErr w:type="spellEnd"/>
      </w:hyperlink>
      <w:r w:rsidRPr="007149A6">
        <w:rPr>
          <w:noProof/>
          <w:vertAlign w:val="superscript"/>
        </w:rPr>
        <w:t>32</w:t>
      </w:r>
      <w:hyperlink r:id="rId56" w:history="1">
        <w:r w:rsidRPr="00B875D2">
          <w:rPr>
            <w:rStyle w:val="Hyperlink"/>
            <w:rFonts w:cs="Times New Roman"/>
            <w:lang w:val="en-US"/>
          </w:rPr>
          <w:t>, Candace Middlebrooks</w:t>
        </w:r>
      </w:hyperlink>
      <w:r w:rsidRPr="004962F5">
        <w:rPr>
          <w:noProof/>
          <w:vertAlign w:val="superscript"/>
        </w:rPr>
        <w:t>1</w:t>
      </w:r>
      <w:r w:rsidRPr="00B875D2">
        <w:rPr>
          <w:rFonts w:cs="Times New Roman"/>
          <w:lang w:val="en-US"/>
        </w:rPr>
        <w:t xml:space="preserve">, </w:t>
      </w:r>
      <w:hyperlink r:id="rId57" w:history="1">
        <w:r w:rsidRPr="00B875D2">
          <w:rPr>
            <w:rStyle w:val="Hyperlink"/>
            <w:rFonts w:cs="Times New Roman"/>
            <w:lang w:val="en-US"/>
          </w:rPr>
          <w:t>Masahiro Miyake</w:t>
        </w:r>
      </w:hyperlink>
      <w:r w:rsidRPr="00213B2D">
        <w:rPr>
          <w:rFonts w:cs="Times New Roman"/>
          <w:noProof/>
          <w:vertAlign w:val="superscript"/>
          <w:lang w:val="en-US"/>
        </w:rPr>
        <w:t>54</w:t>
      </w:r>
      <w:r w:rsidRPr="00B875D2">
        <w:rPr>
          <w:rFonts w:cs="Times New Roman"/>
          <w:lang w:val="en-US"/>
        </w:rPr>
        <w:t xml:space="preserve">, </w:t>
      </w:r>
      <w:hyperlink r:id="rId58" w:history="1">
        <w:proofErr w:type="spellStart"/>
        <w:r w:rsidRPr="00B875D2">
          <w:rPr>
            <w:rStyle w:val="Hyperlink"/>
            <w:rFonts w:cs="Times New Roman"/>
          </w:rPr>
          <w:t>Nobuhisa</w:t>
        </w:r>
        <w:proofErr w:type="spellEnd"/>
        <w:r w:rsidRPr="00B875D2">
          <w:rPr>
            <w:rStyle w:val="Hyperlink"/>
            <w:rFonts w:cs="Times New Roman"/>
          </w:rPr>
          <w:t xml:space="preserve"> Mizuki</w:t>
        </w:r>
      </w:hyperlink>
      <w:r w:rsidRPr="00213B2D">
        <w:rPr>
          <w:rFonts w:cs="Times New Roman"/>
          <w:noProof/>
          <w:vertAlign w:val="superscript"/>
        </w:rPr>
        <w:t>53</w:t>
      </w:r>
      <w:r w:rsidRPr="00B875D2">
        <w:rPr>
          <w:rFonts w:cs="Times New Roman"/>
        </w:rPr>
        <w:t xml:space="preserve">, </w:t>
      </w:r>
      <w:hyperlink r:id="rId59" w:history="1">
        <w:r w:rsidRPr="00B875D2">
          <w:rPr>
            <w:rStyle w:val="Hyperlink"/>
            <w:rFonts w:cs="Times New Roman"/>
          </w:rPr>
          <w:t>Anthony Musolf</w:t>
        </w:r>
      </w:hyperlink>
      <w:r w:rsidRPr="007149A6">
        <w:rPr>
          <w:rFonts w:cs="Times New Roman"/>
          <w:noProof/>
          <w:vertAlign w:val="superscript"/>
        </w:rPr>
        <w:t>1</w:t>
      </w:r>
      <w:r w:rsidRPr="007149A6">
        <w:rPr>
          <w:rFonts w:cs="Times New Roman"/>
        </w:rPr>
        <w:t xml:space="preserve">, </w:t>
      </w:r>
      <w:hyperlink r:id="rId60" w:history="1">
        <w:r w:rsidRPr="007149A6">
          <w:rPr>
            <w:rStyle w:val="Hyperlink"/>
            <w:rFonts w:cs="Times New Roman"/>
          </w:rPr>
          <w:t>Stefan Nickels</w:t>
        </w:r>
      </w:hyperlink>
      <w:r w:rsidRPr="007149A6">
        <w:rPr>
          <w:rFonts w:cs="Times New Roman"/>
          <w:noProof/>
          <w:vertAlign w:val="superscript"/>
        </w:rPr>
        <w:t>55</w:t>
      </w:r>
      <w:r w:rsidRPr="007149A6">
        <w:rPr>
          <w:rFonts w:cs="Times New Roman"/>
        </w:rPr>
        <w:t xml:space="preserve">, </w:t>
      </w:r>
      <w:hyperlink r:id="rId61" w:history="1">
        <w:r w:rsidRPr="007149A6">
          <w:rPr>
            <w:rStyle w:val="Hyperlink"/>
            <w:rFonts w:cs="Times New Roman"/>
          </w:rPr>
          <w:t>Konrad Oexle</w:t>
        </w:r>
      </w:hyperlink>
      <w:r w:rsidRPr="007149A6">
        <w:rPr>
          <w:rFonts w:cs="Times New Roman"/>
          <w:noProof/>
          <w:vertAlign w:val="superscript"/>
        </w:rPr>
        <w:t>56</w:t>
      </w:r>
      <w:r w:rsidRPr="007149A6">
        <w:rPr>
          <w:rFonts w:cs="Times New Roman"/>
        </w:rPr>
        <w:t xml:space="preserve">, </w:t>
      </w:r>
      <w:hyperlink r:id="rId62" w:history="1">
        <w:r w:rsidRPr="007149A6">
          <w:rPr>
            <w:rStyle w:val="Hyperlink"/>
            <w:rFonts w:cs="Times New Roman"/>
          </w:rPr>
          <w:t xml:space="preserve">Chi </w:t>
        </w:r>
        <w:proofErr w:type="spellStart"/>
        <w:r w:rsidRPr="007149A6">
          <w:rPr>
            <w:rStyle w:val="Hyperlink"/>
            <w:rFonts w:cs="Times New Roman"/>
          </w:rPr>
          <w:t>Pui</w:t>
        </w:r>
        <w:proofErr w:type="spellEnd"/>
        <w:r w:rsidRPr="007149A6">
          <w:rPr>
            <w:rStyle w:val="Hyperlink"/>
            <w:rFonts w:cs="Times New Roman"/>
          </w:rPr>
          <w:t xml:space="preserve"> Pang</w:t>
        </w:r>
      </w:hyperlink>
      <w:r w:rsidRPr="007149A6">
        <w:rPr>
          <w:rFonts w:cs="Times New Roman"/>
          <w:noProof/>
          <w:vertAlign w:val="superscript"/>
        </w:rPr>
        <w:t>9</w:t>
      </w:r>
      <w:r w:rsidRPr="007149A6">
        <w:rPr>
          <w:rFonts w:cs="Times New Roman"/>
        </w:rPr>
        <w:t xml:space="preserve">, </w:t>
      </w:r>
      <w:hyperlink r:id="rId63" w:history="1">
        <w:r w:rsidRPr="007149A6">
          <w:rPr>
            <w:rStyle w:val="Hyperlink"/>
            <w:rFonts w:cs="Times New Roman"/>
          </w:rPr>
          <w:t>Olavi Pärssinen</w:t>
        </w:r>
      </w:hyperlink>
      <w:r w:rsidRPr="007149A6">
        <w:rPr>
          <w:noProof/>
          <w:vertAlign w:val="superscript"/>
          <w:lang w:val="en-US"/>
        </w:rPr>
        <w:t>57,58</w:t>
      </w:r>
      <w:r w:rsidRPr="007149A6">
        <w:rPr>
          <w:rFonts w:cs="Times New Roman"/>
          <w:lang w:val="en-US"/>
        </w:rPr>
        <w:t xml:space="preserve">, </w:t>
      </w:r>
      <w:hyperlink r:id="rId64" w:history="1">
        <w:r w:rsidRPr="007149A6">
          <w:rPr>
            <w:rStyle w:val="Hyperlink"/>
            <w:rFonts w:cs="Times New Roman"/>
            <w:lang w:val="en-US"/>
          </w:rPr>
          <w:t>Andrew D. Paterson</w:t>
        </w:r>
      </w:hyperlink>
      <w:r w:rsidRPr="007149A6">
        <w:rPr>
          <w:noProof/>
          <w:vertAlign w:val="superscript"/>
          <w:lang w:val="en-US"/>
        </w:rPr>
        <w:t>59</w:t>
      </w:r>
      <w:r w:rsidRPr="007149A6">
        <w:rPr>
          <w:rFonts w:cs="Times New Roman"/>
          <w:lang w:val="en-US"/>
        </w:rPr>
        <w:t xml:space="preserve">, </w:t>
      </w:r>
      <w:r w:rsidRPr="007149A6">
        <w:rPr>
          <w:lang w:val="en-US"/>
        </w:rPr>
        <w:t>Craig Pennell</w:t>
      </w:r>
      <w:r w:rsidRPr="007149A6">
        <w:rPr>
          <w:noProof/>
          <w:vertAlign w:val="superscript"/>
          <w:lang w:val="en-US"/>
        </w:rPr>
        <w:t>35</w:t>
      </w:r>
      <w:r w:rsidRPr="007149A6">
        <w:rPr>
          <w:lang w:val="en-US"/>
        </w:rPr>
        <w:t xml:space="preserve">, </w:t>
      </w:r>
      <w:hyperlink r:id="rId65" w:history="1">
        <w:r w:rsidRPr="007149A6">
          <w:rPr>
            <w:rStyle w:val="Hyperlink"/>
            <w:rFonts w:cs="Times New Roman"/>
            <w:lang w:val="en-US"/>
          </w:rPr>
          <w:t>Norbert Pfeiffer</w:t>
        </w:r>
      </w:hyperlink>
      <w:r w:rsidRPr="00213B2D">
        <w:rPr>
          <w:noProof/>
          <w:vertAlign w:val="superscript"/>
          <w:lang w:val="en-US"/>
        </w:rPr>
        <w:t>55</w:t>
      </w:r>
      <w:r w:rsidRPr="00213B2D">
        <w:rPr>
          <w:rFonts w:cs="Times New Roman"/>
          <w:lang w:val="en-US"/>
        </w:rPr>
        <w:t xml:space="preserve">, </w:t>
      </w:r>
      <w:hyperlink r:id="rId66" w:history="1">
        <w:proofErr w:type="spellStart"/>
        <w:r w:rsidRPr="00213B2D">
          <w:rPr>
            <w:rStyle w:val="Hyperlink"/>
            <w:rFonts w:cs="Times New Roman"/>
            <w:lang w:val="en-US"/>
          </w:rPr>
          <w:t>Ozren</w:t>
        </w:r>
        <w:proofErr w:type="spellEnd"/>
        <w:r w:rsidRPr="00213B2D">
          <w:rPr>
            <w:rStyle w:val="Hyperlink"/>
            <w:rFonts w:cs="Times New Roman"/>
            <w:lang w:val="en-US"/>
          </w:rPr>
          <w:t xml:space="preserve"> Polasek</w:t>
        </w:r>
      </w:hyperlink>
      <w:r w:rsidRPr="00213B2D">
        <w:rPr>
          <w:rFonts w:cs="Times New Roman"/>
          <w:noProof/>
          <w:vertAlign w:val="superscript"/>
          <w:lang w:val="en-US"/>
        </w:rPr>
        <w:t>60,61</w:t>
      </w:r>
      <w:r w:rsidRPr="004962F5">
        <w:rPr>
          <w:rFonts w:cs="Times New Roman"/>
          <w:lang w:val="en-US"/>
        </w:rPr>
        <w:t xml:space="preserve">, </w:t>
      </w:r>
      <w:hyperlink r:id="rId67" w:history="1">
        <w:r w:rsidRPr="004962F5">
          <w:rPr>
            <w:rStyle w:val="Hyperlink"/>
            <w:rFonts w:cs="Times New Roman"/>
            <w:lang w:val="en-US"/>
          </w:rPr>
          <w:t>Jugnoo S. Rahi</w:t>
        </w:r>
      </w:hyperlink>
      <w:r w:rsidRPr="007149A6">
        <w:rPr>
          <w:noProof/>
          <w:vertAlign w:val="superscript"/>
        </w:rPr>
        <w:t>15,26,62</w:t>
      </w:r>
      <w:r w:rsidRPr="004962F5">
        <w:rPr>
          <w:rFonts w:cs="Times New Roman"/>
          <w:lang w:val="en-US"/>
        </w:rPr>
        <w:t xml:space="preserve">, </w:t>
      </w:r>
      <w:hyperlink r:id="rId68" w:history="1">
        <w:r w:rsidRPr="004962F5">
          <w:rPr>
            <w:rStyle w:val="Hyperlink"/>
            <w:rFonts w:cs="Times New Roman"/>
            <w:lang w:val="en-US"/>
          </w:rPr>
          <w:t xml:space="preserve">Olli </w:t>
        </w:r>
        <w:proofErr w:type="spellStart"/>
        <w:r w:rsidRPr="004962F5">
          <w:rPr>
            <w:rStyle w:val="Hyperlink"/>
            <w:rFonts w:cs="Times New Roman"/>
            <w:lang w:val="en-US"/>
          </w:rPr>
          <w:t>Raitakari</w:t>
        </w:r>
        <w:proofErr w:type="spellEnd"/>
      </w:hyperlink>
      <w:r w:rsidRPr="00213B2D">
        <w:rPr>
          <w:noProof/>
          <w:vertAlign w:val="superscript"/>
        </w:rPr>
        <w:t>63,64</w:t>
      </w:r>
      <w:r>
        <w:t xml:space="preserve">, </w:t>
      </w:r>
      <w:r w:rsidRPr="004962F5">
        <w:rPr>
          <w:rFonts w:cs="Times New Roman"/>
          <w:lang w:val="en-US"/>
        </w:rPr>
        <w:t xml:space="preserve"> </w:t>
      </w:r>
      <w:hyperlink r:id="rId69" w:history="1">
        <w:r w:rsidRPr="004962F5">
          <w:rPr>
            <w:rStyle w:val="Hyperlink"/>
            <w:rFonts w:cs="Times New Roman"/>
            <w:lang w:val="en-US"/>
          </w:rPr>
          <w:t xml:space="preserve">Igor </w:t>
        </w:r>
        <w:proofErr w:type="spellStart"/>
        <w:r w:rsidRPr="004962F5">
          <w:rPr>
            <w:rStyle w:val="Hyperlink"/>
            <w:rFonts w:cs="Times New Roman"/>
            <w:lang w:val="en-US"/>
          </w:rPr>
          <w:t>Rudan</w:t>
        </w:r>
        <w:proofErr w:type="spellEnd"/>
      </w:hyperlink>
      <w:r w:rsidRPr="004962F5">
        <w:rPr>
          <w:noProof/>
          <w:vertAlign w:val="superscript"/>
        </w:rPr>
        <w:t>8</w:t>
      </w:r>
      <w:r w:rsidRPr="004962F5">
        <w:rPr>
          <w:rFonts w:cs="Times New Roman"/>
          <w:lang w:val="en-US"/>
        </w:rPr>
        <w:t xml:space="preserve">, </w:t>
      </w:r>
      <w:hyperlink r:id="rId70" w:history="1">
        <w:proofErr w:type="spellStart"/>
        <w:r w:rsidRPr="004962F5">
          <w:rPr>
            <w:rStyle w:val="Hyperlink"/>
            <w:lang w:val="en-US"/>
          </w:rPr>
          <w:t>Srujana</w:t>
        </w:r>
        <w:proofErr w:type="spellEnd"/>
        <w:r w:rsidRPr="004962F5">
          <w:rPr>
            <w:rStyle w:val="Hyperlink"/>
            <w:lang w:val="en-US"/>
          </w:rPr>
          <w:t xml:space="preserve"> Sahebjada</w:t>
        </w:r>
      </w:hyperlink>
      <w:r w:rsidRPr="004962F5">
        <w:rPr>
          <w:noProof/>
          <w:vertAlign w:val="superscript"/>
          <w:lang w:val="en-US"/>
        </w:rPr>
        <w:t>2</w:t>
      </w:r>
      <w:r w:rsidRPr="00B875D2">
        <w:rPr>
          <w:lang w:val="en-AU"/>
        </w:rPr>
        <w:t xml:space="preserve">, </w:t>
      </w:r>
      <w:hyperlink r:id="rId71" w:history="1">
        <w:r w:rsidRPr="00B875D2">
          <w:rPr>
            <w:rStyle w:val="Hyperlink"/>
            <w:rFonts w:cs="Times New Roman"/>
            <w:lang w:val="en-US"/>
          </w:rPr>
          <w:t>Seang-Mei Saw</w:t>
        </w:r>
      </w:hyperlink>
      <w:r w:rsidRPr="00213B2D">
        <w:rPr>
          <w:noProof/>
          <w:vertAlign w:val="superscript"/>
        </w:rPr>
        <w:t>65,66</w:t>
      </w:r>
      <w:r w:rsidRPr="00B875D2">
        <w:rPr>
          <w:rFonts w:cs="Times New Roman"/>
          <w:lang w:val="en-US"/>
        </w:rPr>
        <w:t xml:space="preserve">, </w:t>
      </w:r>
      <w:hyperlink r:id="rId72" w:history="1">
        <w:r w:rsidRPr="00B875D2">
          <w:rPr>
            <w:rStyle w:val="Hyperlink"/>
            <w:rFonts w:cs="Times New Roman"/>
            <w:lang w:val="en-US"/>
          </w:rPr>
          <w:t>Dwight Stambolian</w:t>
        </w:r>
      </w:hyperlink>
      <w:r w:rsidRPr="00213B2D">
        <w:rPr>
          <w:noProof/>
          <w:vertAlign w:val="superscript"/>
        </w:rPr>
        <w:t>67</w:t>
      </w:r>
      <w:r w:rsidRPr="00B875D2">
        <w:rPr>
          <w:rFonts w:cs="Times New Roman"/>
          <w:lang w:val="en-US"/>
        </w:rPr>
        <w:t xml:space="preserve">, </w:t>
      </w:r>
      <w:hyperlink r:id="rId73" w:history="1">
        <w:r w:rsidRPr="00B875D2">
          <w:rPr>
            <w:rStyle w:val="Hyperlink"/>
            <w:rFonts w:cs="Times New Roman"/>
            <w:lang w:val="en-US"/>
          </w:rPr>
          <w:t>Claire L. Simpson</w:t>
        </w:r>
      </w:hyperlink>
      <w:r w:rsidRPr="00213B2D">
        <w:rPr>
          <w:noProof/>
          <w:vertAlign w:val="superscript"/>
        </w:rPr>
        <w:t>1,68</w:t>
      </w:r>
      <w:r w:rsidRPr="00B875D2">
        <w:rPr>
          <w:rFonts w:cs="Times New Roman"/>
          <w:lang w:val="en-US"/>
        </w:rPr>
        <w:t xml:space="preserve">, </w:t>
      </w:r>
      <w:hyperlink r:id="rId74" w:history="1">
        <w:r w:rsidRPr="00B875D2">
          <w:rPr>
            <w:rStyle w:val="Hyperlink"/>
            <w:rFonts w:cs="Times New Roman"/>
            <w:lang w:val="en-US"/>
          </w:rPr>
          <w:t>E-</w:t>
        </w:r>
        <w:proofErr w:type="spellStart"/>
        <w:r w:rsidRPr="00B875D2">
          <w:rPr>
            <w:rStyle w:val="Hyperlink"/>
            <w:rFonts w:cs="Times New Roman"/>
            <w:lang w:val="en-US"/>
          </w:rPr>
          <w:t>Shyong</w:t>
        </w:r>
        <w:proofErr w:type="spellEnd"/>
        <w:r w:rsidRPr="00B875D2">
          <w:rPr>
            <w:rStyle w:val="Hyperlink"/>
            <w:rFonts w:cs="Times New Roman"/>
            <w:lang w:val="en-US"/>
          </w:rPr>
          <w:t xml:space="preserve"> Tai</w:t>
        </w:r>
      </w:hyperlink>
      <w:r w:rsidRPr="00213B2D">
        <w:rPr>
          <w:noProof/>
          <w:vertAlign w:val="superscript"/>
        </w:rPr>
        <w:t>66</w:t>
      </w:r>
      <w:r w:rsidRPr="00B875D2">
        <w:rPr>
          <w:rFonts w:cs="Times New Roman"/>
          <w:lang w:val="en-US"/>
        </w:rPr>
        <w:t xml:space="preserve">, </w:t>
      </w:r>
      <w:hyperlink r:id="rId75" w:history="1">
        <w:r w:rsidRPr="00B875D2">
          <w:rPr>
            <w:rStyle w:val="Hyperlink"/>
            <w:rFonts w:cs="Times New Roman"/>
          </w:rPr>
          <w:t>Milly S. Tedja</w:t>
        </w:r>
      </w:hyperlink>
      <w:r w:rsidRPr="007149A6">
        <w:rPr>
          <w:noProof/>
          <w:vertAlign w:val="superscript"/>
        </w:rPr>
        <w:t>20,29</w:t>
      </w:r>
      <w:r w:rsidRPr="007149A6">
        <w:rPr>
          <w:rFonts w:cs="Times New Roman"/>
          <w:lang w:val="en-US"/>
        </w:rPr>
        <w:t xml:space="preserve">, </w:t>
      </w:r>
      <w:r w:rsidRPr="007149A6">
        <w:rPr>
          <w:lang w:val="en-US"/>
        </w:rPr>
        <w:t xml:space="preserve"> </w:t>
      </w:r>
      <w:hyperlink r:id="rId76" w:history="1">
        <w:r w:rsidRPr="007149A6">
          <w:rPr>
            <w:rStyle w:val="Hyperlink"/>
            <w:rFonts w:cs="Times New Roman"/>
            <w:lang w:val="en-US"/>
          </w:rPr>
          <w:t>J. Willem L. Tideman</w:t>
        </w:r>
      </w:hyperlink>
      <w:r w:rsidRPr="007149A6">
        <w:rPr>
          <w:noProof/>
          <w:vertAlign w:val="superscript"/>
          <w:lang w:val="en-US"/>
        </w:rPr>
        <w:t>20,29</w:t>
      </w:r>
      <w:r w:rsidRPr="007149A6">
        <w:rPr>
          <w:rFonts w:cs="Times New Roman"/>
          <w:lang w:val="en-US"/>
        </w:rPr>
        <w:t xml:space="preserve">, </w:t>
      </w:r>
      <w:hyperlink r:id="rId77" w:history="1">
        <w:proofErr w:type="spellStart"/>
        <w:r w:rsidRPr="007149A6">
          <w:rPr>
            <w:rStyle w:val="Hyperlink"/>
            <w:rFonts w:cs="Times New Roman"/>
            <w:lang w:val="en-US"/>
          </w:rPr>
          <w:t>Akitaka</w:t>
        </w:r>
        <w:proofErr w:type="spellEnd"/>
        <w:r w:rsidRPr="007149A6">
          <w:rPr>
            <w:rStyle w:val="Hyperlink"/>
            <w:rFonts w:cs="Times New Roman"/>
            <w:lang w:val="en-US"/>
          </w:rPr>
          <w:t xml:space="preserve"> Tsujikawa</w:t>
        </w:r>
      </w:hyperlink>
      <w:r w:rsidRPr="007149A6">
        <w:rPr>
          <w:rStyle w:val="Hyperlink"/>
          <w:rFonts w:cs="Times New Roman"/>
          <w:noProof/>
          <w:vertAlign w:val="superscript"/>
          <w:lang w:val="en-US"/>
        </w:rPr>
        <w:t>54</w:t>
      </w:r>
      <w:r w:rsidRPr="007149A6">
        <w:rPr>
          <w:rFonts w:cs="Times New Roman"/>
          <w:lang w:val="en-US"/>
        </w:rPr>
        <w:t xml:space="preserve">, </w:t>
      </w:r>
      <w:hyperlink r:id="rId78" w:history="1">
        <w:r w:rsidRPr="00E526C3">
          <w:rPr>
            <w:rStyle w:val="Hyperlink"/>
            <w:rFonts w:cs="Times New Roman"/>
          </w:rPr>
          <w:t>Virginie J.M. Verhoeven</w:t>
        </w:r>
      </w:hyperlink>
      <w:r w:rsidRPr="00E526C3">
        <w:rPr>
          <w:noProof/>
          <w:vertAlign w:val="superscript"/>
        </w:rPr>
        <w:t>20,28,29</w:t>
      </w:r>
      <w:r w:rsidRPr="00E526C3">
        <w:rPr>
          <w:rFonts w:cs="Times New Roman"/>
        </w:rPr>
        <w:t xml:space="preserve">, </w:t>
      </w:r>
      <w:hyperlink r:id="rId79" w:history="1">
        <w:r w:rsidRPr="00E526C3">
          <w:rPr>
            <w:rStyle w:val="Hyperlink"/>
            <w:rFonts w:cs="Times New Roman"/>
          </w:rPr>
          <w:t>Veronique Vitart</w:t>
        </w:r>
      </w:hyperlink>
      <w:r w:rsidRPr="00E526C3">
        <w:rPr>
          <w:noProof/>
          <w:vertAlign w:val="superscript"/>
        </w:rPr>
        <w:t>34</w:t>
      </w:r>
      <w:r w:rsidRPr="00E526C3">
        <w:rPr>
          <w:rFonts w:cs="Times New Roman"/>
        </w:rPr>
        <w:t xml:space="preserve">, </w:t>
      </w:r>
      <w:hyperlink r:id="rId80" w:history="1">
        <w:proofErr w:type="spellStart"/>
        <w:r w:rsidRPr="00E526C3">
          <w:rPr>
            <w:rStyle w:val="Hyperlink"/>
            <w:rFonts w:cs="Times New Roman"/>
          </w:rPr>
          <w:t>Ningli</w:t>
        </w:r>
        <w:proofErr w:type="spellEnd"/>
        <w:r w:rsidRPr="00E526C3">
          <w:rPr>
            <w:rStyle w:val="Hyperlink"/>
            <w:rFonts w:cs="Times New Roman"/>
          </w:rPr>
          <w:t xml:space="preserve"> Wang</w:t>
        </w:r>
      </w:hyperlink>
      <w:r w:rsidRPr="00E526C3">
        <w:rPr>
          <w:rFonts w:cs="Times New Roman"/>
          <w:noProof/>
          <w:vertAlign w:val="superscript"/>
        </w:rPr>
        <w:t>41</w:t>
      </w:r>
      <w:r w:rsidRPr="00E526C3">
        <w:rPr>
          <w:rFonts w:cs="Times New Roman"/>
        </w:rPr>
        <w:t xml:space="preserve">, </w:t>
      </w:r>
      <w:hyperlink r:id="rId81" w:history="1">
        <w:r w:rsidRPr="00E526C3">
          <w:rPr>
            <w:rStyle w:val="Hyperlink"/>
            <w:rFonts w:cs="Times New Roman"/>
          </w:rPr>
          <w:t xml:space="preserve"> Juho Wedenoja</w:t>
        </w:r>
      </w:hyperlink>
      <w:r w:rsidRPr="00E526C3">
        <w:rPr>
          <w:noProof/>
          <w:vertAlign w:val="superscript"/>
        </w:rPr>
        <w:t>44,69</w:t>
      </w:r>
      <w:r w:rsidRPr="00E526C3">
        <w:rPr>
          <w:rFonts w:cs="Times New Roman"/>
        </w:rPr>
        <w:t xml:space="preserve">, </w:t>
      </w:r>
      <w:hyperlink r:id="rId82" w:history="1">
        <w:r w:rsidRPr="004962F5">
          <w:rPr>
            <w:rStyle w:val="Hyperlink"/>
            <w:rFonts w:cs="Times New Roman"/>
            <w:lang w:val="nl-NL"/>
          </w:rPr>
          <w:t>Wen Bin Wei</w:t>
        </w:r>
      </w:hyperlink>
      <w:r w:rsidRPr="007149A6">
        <w:rPr>
          <w:rFonts w:cs="Times New Roman"/>
          <w:noProof/>
          <w:vertAlign w:val="superscript"/>
          <w:lang w:val="en-US"/>
        </w:rPr>
        <w:t>70</w:t>
      </w:r>
      <w:r w:rsidRPr="007149A6">
        <w:rPr>
          <w:rFonts w:cs="Times New Roman"/>
          <w:lang w:val="en-US"/>
        </w:rPr>
        <w:t xml:space="preserve">, </w:t>
      </w:r>
      <w:hyperlink r:id="rId83" w:history="1">
        <w:r w:rsidRPr="007149A6">
          <w:rPr>
            <w:rStyle w:val="Hyperlink"/>
            <w:rFonts w:cs="Times New Roman"/>
            <w:lang w:val="en-US"/>
          </w:rPr>
          <w:t>Cathy Williams</w:t>
        </w:r>
      </w:hyperlink>
      <w:r w:rsidRPr="007149A6">
        <w:rPr>
          <w:rFonts w:cs="Times New Roman"/>
          <w:noProof/>
          <w:vertAlign w:val="superscript"/>
          <w:lang w:val="en-US"/>
        </w:rPr>
        <w:t>23</w:t>
      </w:r>
      <w:r w:rsidRPr="007149A6">
        <w:rPr>
          <w:rFonts w:cs="Times New Roman"/>
          <w:lang w:val="en-US"/>
        </w:rPr>
        <w:t xml:space="preserve">, </w:t>
      </w:r>
      <w:hyperlink r:id="rId84" w:history="1">
        <w:r w:rsidRPr="007149A6">
          <w:rPr>
            <w:rStyle w:val="Hyperlink"/>
            <w:rFonts w:cs="Times New Roman"/>
            <w:lang w:val="en-US"/>
          </w:rPr>
          <w:t>Katie M. Williams</w:t>
        </w:r>
      </w:hyperlink>
      <w:r w:rsidRPr="007149A6">
        <w:rPr>
          <w:noProof/>
          <w:vertAlign w:val="superscript"/>
          <w:lang w:val="en-US"/>
        </w:rPr>
        <w:t>33</w:t>
      </w:r>
      <w:r w:rsidRPr="007149A6">
        <w:rPr>
          <w:rFonts w:cs="Times New Roman"/>
          <w:lang w:val="en-US"/>
        </w:rPr>
        <w:t xml:space="preserve">, </w:t>
      </w:r>
      <w:hyperlink r:id="rId85" w:history="1">
        <w:r w:rsidRPr="007149A6">
          <w:rPr>
            <w:rStyle w:val="Hyperlink"/>
            <w:rFonts w:cs="Times New Roman"/>
            <w:lang w:val="en-US"/>
          </w:rPr>
          <w:t>James F. Wilson</w:t>
        </w:r>
      </w:hyperlink>
      <w:r w:rsidRPr="007149A6">
        <w:rPr>
          <w:noProof/>
          <w:vertAlign w:val="superscript"/>
          <w:lang w:val="en-US"/>
        </w:rPr>
        <w:t>8,34</w:t>
      </w:r>
      <w:r w:rsidRPr="007149A6">
        <w:rPr>
          <w:rFonts w:cs="Times New Roman"/>
          <w:lang w:val="en-US"/>
        </w:rPr>
        <w:t xml:space="preserve">, </w:t>
      </w:r>
      <w:hyperlink r:id="rId86" w:history="1">
        <w:r w:rsidRPr="007149A6">
          <w:rPr>
            <w:rStyle w:val="Hyperlink"/>
            <w:rFonts w:cs="Times New Roman"/>
            <w:lang w:val="en-US"/>
          </w:rPr>
          <w:t>Robert Wojciechowski</w:t>
        </w:r>
      </w:hyperlink>
      <w:r w:rsidRPr="007149A6">
        <w:rPr>
          <w:noProof/>
          <w:vertAlign w:val="superscript"/>
          <w:lang w:val="en-US"/>
        </w:rPr>
        <w:t>1,19,71</w:t>
      </w:r>
      <w:r w:rsidRPr="007149A6">
        <w:rPr>
          <w:rFonts w:cs="Times New Roman"/>
          <w:lang w:val="en-US"/>
        </w:rPr>
        <w:t xml:space="preserve">, </w:t>
      </w:r>
      <w:hyperlink r:id="rId87" w:history="1">
        <w:proofErr w:type="spellStart"/>
        <w:r w:rsidRPr="007149A6">
          <w:rPr>
            <w:rStyle w:val="Hyperlink"/>
            <w:rFonts w:cs="Times New Roman"/>
            <w:lang w:val="en-US"/>
          </w:rPr>
          <w:t>Ya</w:t>
        </w:r>
        <w:proofErr w:type="spellEnd"/>
        <w:r w:rsidRPr="007149A6">
          <w:rPr>
            <w:rStyle w:val="Hyperlink"/>
            <w:rFonts w:cs="Times New Roman"/>
            <w:lang w:val="en-US"/>
          </w:rPr>
          <w:t xml:space="preserve"> Xing Wang</w:t>
        </w:r>
      </w:hyperlink>
      <w:r w:rsidRPr="007149A6">
        <w:rPr>
          <w:noProof/>
          <w:vertAlign w:val="superscript"/>
          <w:lang w:val="en-US"/>
        </w:rPr>
        <w:t>41</w:t>
      </w:r>
      <w:r w:rsidRPr="00F777C1">
        <w:rPr>
          <w:rFonts w:cs="Times New Roman"/>
          <w:lang w:val="en-US"/>
        </w:rPr>
        <w:t xml:space="preserve">, </w:t>
      </w:r>
      <w:hyperlink r:id="rId88" w:history="1">
        <w:r w:rsidRPr="00F777C1">
          <w:rPr>
            <w:rStyle w:val="Hyperlink"/>
            <w:rFonts w:cs="Times New Roman"/>
            <w:lang w:val="en-US"/>
          </w:rPr>
          <w:t>Kenji Yamashiro</w:t>
        </w:r>
      </w:hyperlink>
      <w:r w:rsidRPr="00F777C1">
        <w:rPr>
          <w:rFonts w:cs="Times New Roman"/>
          <w:noProof/>
          <w:vertAlign w:val="superscript"/>
          <w:lang w:val="en-US"/>
        </w:rPr>
        <w:t>72</w:t>
      </w:r>
      <w:r w:rsidRPr="00F777C1">
        <w:rPr>
          <w:rFonts w:cs="Times New Roman"/>
          <w:lang w:val="en-US"/>
        </w:rPr>
        <w:t xml:space="preserve">, </w:t>
      </w:r>
      <w:hyperlink r:id="rId89" w:history="1">
        <w:r w:rsidRPr="00F777C1">
          <w:rPr>
            <w:rStyle w:val="Hyperlink"/>
            <w:rFonts w:cs="Times New Roman"/>
            <w:lang w:val="en-US"/>
          </w:rPr>
          <w:t>Jason C. S. Yam</w:t>
        </w:r>
      </w:hyperlink>
      <w:r w:rsidRPr="004962F5">
        <w:rPr>
          <w:rFonts w:cs="Times New Roman"/>
          <w:noProof/>
          <w:vertAlign w:val="superscript"/>
          <w:lang w:val="en-US"/>
        </w:rPr>
        <w:t>9</w:t>
      </w:r>
      <w:r w:rsidRPr="004962F5">
        <w:rPr>
          <w:rFonts w:cs="Times New Roman"/>
          <w:lang w:val="en-US"/>
        </w:rPr>
        <w:t xml:space="preserve">, </w:t>
      </w:r>
      <w:hyperlink r:id="rId90" w:history="1">
        <w:r w:rsidRPr="004962F5">
          <w:rPr>
            <w:rStyle w:val="Hyperlink"/>
            <w:rFonts w:cs="Times New Roman"/>
            <w:lang w:val="en-US" w:eastAsia="zh-HK"/>
          </w:rPr>
          <w:t>Maurice K.H. Yap</w:t>
        </w:r>
      </w:hyperlink>
      <w:r w:rsidRPr="00B30EFE">
        <w:rPr>
          <w:rFonts w:cs="Times New Roman"/>
          <w:noProof/>
          <w:color w:val="000000"/>
          <w:vertAlign w:val="superscript"/>
          <w:lang w:val="en-US" w:eastAsia="zh-HK"/>
        </w:rPr>
        <w:t>73</w:t>
      </w:r>
      <w:r w:rsidRPr="004962F5">
        <w:rPr>
          <w:rFonts w:cs="Times New Roman"/>
          <w:color w:val="000000"/>
          <w:lang w:val="en-US" w:eastAsia="zh-HK"/>
        </w:rPr>
        <w:t>,</w:t>
      </w:r>
      <w:r w:rsidRPr="004962F5">
        <w:rPr>
          <w:rFonts w:cs="Times New Roman"/>
          <w:lang w:val="en-US"/>
        </w:rPr>
        <w:t xml:space="preserve"> </w:t>
      </w:r>
      <w:hyperlink r:id="rId91" w:history="1">
        <w:proofErr w:type="spellStart"/>
        <w:r w:rsidRPr="004962F5">
          <w:rPr>
            <w:rStyle w:val="Hyperlink"/>
            <w:rFonts w:cs="Times New Roman"/>
            <w:lang w:val="en-US"/>
          </w:rPr>
          <w:t>Seyhan</w:t>
        </w:r>
        <w:proofErr w:type="spellEnd"/>
        <w:r w:rsidRPr="004962F5">
          <w:rPr>
            <w:rStyle w:val="Hyperlink"/>
            <w:rFonts w:cs="Times New Roman"/>
            <w:lang w:val="en-US"/>
          </w:rPr>
          <w:t xml:space="preserve"> </w:t>
        </w:r>
        <w:proofErr w:type="spellStart"/>
        <w:r w:rsidRPr="004962F5">
          <w:rPr>
            <w:rStyle w:val="Hyperlink"/>
            <w:rFonts w:cs="Times New Roman"/>
            <w:lang w:val="en-US"/>
          </w:rPr>
          <w:t>Yazar</w:t>
        </w:r>
        <w:proofErr w:type="spellEnd"/>
      </w:hyperlink>
      <w:r w:rsidRPr="007149A6">
        <w:rPr>
          <w:rFonts w:cs="Times New Roman"/>
          <w:noProof/>
          <w:vertAlign w:val="superscript"/>
        </w:rPr>
        <w:t>35</w:t>
      </w:r>
      <w:r w:rsidRPr="00B875D2">
        <w:rPr>
          <w:rFonts w:cs="Times New Roman"/>
          <w:lang w:val="en-US"/>
        </w:rPr>
        <w:t xml:space="preserve">, </w:t>
      </w:r>
      <w:hyperlink r:id="rId92" w:history="1">
        <w:proofErr w:type="spellStart"/>
        <w:r w:rsidRPr="00B875D2">
          <w:rPr>
            <w:rStyle w:val="Hyperlink"/>
            <w:rFonts w:cs="Times New Roman"/>
            <w:lang w:val="en-US"/>
          </w:rPr>
          <w:t>Shea</w:t>
        </w:r>
        <w:proofErr w:type="spellEnd"/>
        <w:r w:rsidRPr="00B875D2">
          <w:rPr>
            <w:rStyle w:val="Hyperlink"/>
            <w:rFonts w:cs="Times New Roman"/>
            <w:lang w:val="en-US"/>
          </w:rPr>
          <w:t xml:space="preserve"> Ping Yip</w:t>
        </w:r>
      </w:hyperlink>
      <w:r w:rsidRPr="00B30EFE">
        <w:rPr>
          <w:rFonts w:cs="Times New Roman"/>
          <w:noProof/>
          <w:vertAlign w:val="superscript"/>
          <w:lang w:val="en-US"/>
        </w:rPr>
        <w:t>74</w:t>
      </w:r>
      <w:r w:rsidRPr="00B875D2">
        <w:rPr>
          <w:rFonts w:cs="Times New Roman"/>
          <w:lang w:val="en-US"/>
        </w:rPr>
        <w:t xml:space="preserve">,  </w:t>
      </w:r>
      <w:hyperlink r:id="rId93" w:history="1">
        <w:r w:rsidRPr="00B875D2">
          <w:rPr>
            <w:rStyle w:val="Hyperlink"/>
            <w:rFonts w:cs="Times New Roman"/>
            <w:lang w:val="en-US"/>
          </w:rPr>
          <w:t>Terri L. Young</w:t>
        </w:r>
      </w:hyperlink>
      <w:r w:rsidRPr="00213B2D">
        <w:rPr>
          <w:noProof/>
          <w:vertAlign w:val="superscript"/>
        </w:rPr>
        <w:t>48</w:t>
      </w:r>
      <w:r>
        <w:rPr>
          <w:rFonts w:cs="Times New Roman"/>
        </w:rPr>
        <w:t xml:space="preserve">, </w:t>
      </w:r>
      <w:hyperlink r:id="rId94" w:history="1">
        <w:proofErr w:type="spellStart"/>
        <w:r w:rsidRPr="00B875D2">
          <w:rPr>
            <w:rStyle w:val="Hyperlink"/>
            <w:rFonts w:cs="Times New Roman"/>
            <w:lang w:val="en-US"/>
          </w:rPr>
          <w:t>Xiangtian</w:t>
        </w:r>
        <w:proofErr w:type="spellEnd"/>
        <w:r w:rsidRPr="00B875D2">
          <w:rPr>
            <w:rStyle w:val="Hyperlink"/>
            <w:rFonts w:cs="Times New Roman"/>
            <w:lang w:val="en-US"/>
          </w:rPr>
          <w:t xml:space="preserve"> Zhou</w:t>
        </w:r>
      </w:hyperlink>
      <w:r w:rsidRPr="00B30EFE">
        <w:rPr>
          <w:rFonts w:cs="Times New Roman"/>
          <w:noProof/>
          <w:vertAlign w:val="superscript"/>
          <w:lang w:val="en-US"/>
        </w:rPr>
        <w:t>75</w:t>
      </w:r>
    </w:p>
    <w:p w:rsidR="00D409C7" w:rsidRPr="00B875D2" w:rsidRDefault="00D409C7" w:rsidP="009842CF">
      <w:pPr>
        <w:spacing w:after="0" w:line="480" w:lineRule="auto"/>
        <w:rPr>
          <w:rFonts w:cs="Times New Roman"/>
          <w:lang w:val="en-US"/>
        </w:rPr>
      </w:pPr>
    </w:p>
    <w:p w:rsidR="00D409C7" w:rsidRPr="00B875D2" w:rsidRDefault="00D409C7" w:rsidP="009842CF">
      <w:pPr>
        <w:spacing w:after="0" w:line="480" w:lineRule="auto"/>
        <w:rPr>
          <w:rFonts w:cs="Times New Roman"/>
          <w:b/>
          <w:lang w:val="en-US"/>
        </w:rPr>
      </w:pPr>
      <w:r w:rsidRPr="00B875D2">
        <w:rPr>
          <w:rFonts w:cs="Times New Roman"/>
          <w:b/>
          <w:lang w:val="en-US"/>
        </w:rPr>
        <w:t>Affiliations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1.</w:t>
      </w:r>
      <w:r w:rsidRPr="007149A6">
        <w:tab/>
        <w:t>Computational and Statistical Genomics Branch, National Human Genome Research Institute, National Institutes of Health, Bethesda, Maryland, USA.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2.</w:t>
      </w:r>
      <w:r w:rsidRPr="007149A6">
        <w:tab/>
        <w:t>Centre for Eye Research Australia, Ophthalmology, Department of Surgery, University of Melbourne, Royal Victorian Eye and Ear Hospital, Melbourne, Australia.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3.</w:t>
      </w:r>
      <w:r w:rsidRPr="007149A6">
        <w:tab/>
        <w:t>Singapore Eye Research Institute, Singapore National Eye Centre, Singapore.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4.</w:t>
      </w:r>
      <w:r w:rsidRPr="007149A6">
        <w:tab/>
        <w:t>Duke-NUS Medical School, Singapore, Singapore.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5.</w:t>
      </w:r>
      <w:r w:rsidRPr="007149A6">
        <w:tab/>
        <w:t>Department of Ophthalmology, National University Health Systems, National University of Singapore, Singapore.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6.</w:t>
      </w:r>
      <w:r w:rsidRPr="007149A6">
        <w:tab/>
        <w:t>Institute of Molecular Genetics, National Research Council of Italy, Pavia, Italy.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7.</w:t>
      </w:r>
      <w:r w:rsidRPr="007149A6">
        <w:tab/>
        <w:t>Department of Ophthalmology, Menzies Institute of Medical Research, University of Tasmania, Hobart, Australia.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8.</w:t>
      </w:r>
      <w:r w:rsidRPr="007149A6">
        <w:tab/>
        <w:t>Centre for Global Health Research, Usher Institute for Population Health Sciences and Informatics, University of Edinburgh, Edinburgh, UK.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9.</w:t>
      </w:r>
      <w:r w:rsidRPr="007149A6">
        <w:tab/>
        <w:t>Department of Ophthalmology and Visual Sciences, The Chinese University of Hong Kong, Hong Kong Eye Hospital, Kowloon, Hong Kong.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10.</w:t>
      </w:r>
      <w:r w:rsidRPr="007149A6">
        <w:tab/>
        <w:t>Department of Ophthalmology, Yong Loo Lin School of Medicine, National University of Singapore, Singapore.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11.</w:t>
      </w:r>
      <w:r w:rsidRPr="007149A6">
        <w:tab/>
        <w:t>Ocular Epidemiology Research Group, Singapore Eye Research Institute, Singapore National Eye Centre, Singapore.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12.</w:t>
      </w:r>
      <w:r w:rsidRPr="007149A6">
        <w:tab/>
        <w:t>Ophthalmology &amp; Visual Sciences Academic Clinical Program (Eye ACP), Duke-NUS Medical School, Singapore.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13.</w:t>
      </w:r>
      <w:r w:rsidRPr="007149A6">
        <w:tab/>
        <w:t>Division of Epidemiology and Clinical Applications, National Eye Institute/National Institutes of Health, Bethesda, USA.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14.</w:t>
      </w:r>
      <w:r w:rsidRPr="007149A6">
        <w:tab/>
        <w:t>Department of Ophthalmology, Flinders University, Adelaide, Australia.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15.</w:t>
      </w:r>
      <w:r w:rsidRPr="007149A6">
        <w:tab/>
        <w:t>Great Ormond Street Institute of Child Health, University College London, London, UK.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16.</w:t>
      </w:r>
      <w:r w:rsidRPr="007149A6">
        <w:tab/>
        <w:t>Institute for Molecular and Clinical Ophthalmology, Basel, Switzerland.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17.</w:t>
      </w:r>
      <w:r w:rsidRPr="007149A6">
        <w:tab/>
        <w:t>Université de Bordeaux, Inserm, Bordeaux Population Health Research Center, team LEHA, UMR 1219, F-33000 Bordeaux, France.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18.</w:t>
      </w:r>
      <w:r w:rsidRPr="007149A6">
        <w:tab/>
        <w:t>State Key Laboratory of Ophthalmology, Zhongshan Ophthalmic Center, Sun Yat-sen University, Guangzhou, China.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19.</w:t>
      </w:r>
      <w:r w:rsidRPr="007149A6">
        <w:tab/>
        <w:t>Department of Epidemiology and Medicine, Johns Hopkins Bloomberg School of Public Health, Baltimore, Maryland, USA.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20.</w:t>
      </w:r>
      <w:r w:rsidRPr="007149A6">
        <w:tab/>
        <w:t>Department of Epidemiology, Erasmus Medical Center, Rotterdam, The Netherlands.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21.</w:t>
      </w:r>
      <w:r w:rsidRPr="007149A6">
        <w:tab/>
        <w:t>Translational Research Institute, University of Queensland Diamantina Institute, Brisbane, Queensland, Australia.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22.</w:t>
      </w:r>
      <w:r w:rsidRPr="007149A6">
        <w:tab/>
        <w:t>MRC Integrative Epidemiology Unit, University of Bristol, Bristol, UK.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23.</w:t>
      </w:r>
      <w:r w:rsidRPr="007149A6">
        <w:tab/>
        <w:t>Department of Population Health Sciences, Bristol Medical School, Bristol, UK.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24.</w:t>
      </w:r>
      <w:r w:rsidRPr="007149A6">
        <w:tab/>
        <w:t>Centre for Quantitative Medicine, DUKE-National University of Singapore, Singapore.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25.</w:t>
      </w:r>
      <w:r w:rsidRPr="007149A6">
        <w:tab/>
        <w:t>University Hospital 'San Giovanni di Dio', Cagliari, Italy.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26.</w:t>
      </w:r>
      <w:r w:rsidRPr="007149A6">
        <w:tab/>
        <w:t>NIHR Biomedical Research Centre, Moorfields Eye Hospital NHS Foundation Trust and UCL Institute of Ophthalmology, London, UK.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27.</w:t>
      </w:r>
      <w:r w:rsidRPr="007149A6">
        <w:tab/>
        <w:t>Statistical Genetics, QIMR Berghofer Medical Research Institute, Brisbane, Australia.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28.</w:t>
      </w:r>
      <w:r w:rsidRPr="007149A6">
        <w:tab/>
        <w:t>Department of Clinical Genetics, Erasmus Medical Center, Rotterdam, The Netherlands.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29.</w:t>
      </w:r>
      <w:r w:rsidRPr="007149A6">
        <w:tab/>
        <w:t>Department of Ophthalmology, Erasmus Medical Center, Rotterdam, The Netherlands.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30.</w:t>
      </w:r>
      <w:r w:rsidRPr="007149A6">
        <w:tab/>
        <w:t>School of Optometry &amp; Vision Sciences, Cardiff University, Cardiff, UK.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31.</w:t>
      </w:r>
      <w:r w:rsidRPr="007149A6">
        <w:tab/>
        <w:t>Department of Statistical Science, School of Mathematics, Sun Yat-Sen University, Guangzhou, China.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32.</w:t>
      </w:r>
      <w:r w:rsidRPr="007149A6">
        <w:tab/>
        <w:t>Institute of Genomics, University of Tartu, Tartu, Estonia.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33.</w:t>
      </w:r>
      <w:r w:rsidRPr="007149A6">
        <w:tab/>
        <w:t>Section of Academic Ophthalmology, School of Life Course Sciences, King's College London, London, UK.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34.</w:t>
      </w:r>
      <w:r w:rsidRPr="007149A6">
        <w:tab/>
        <w:t>MRC Human Genetics Unit, MRC Institute of Genetics &amp; Molecular Medicine, University of Edinburgh, Edinburgh, UK.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35.</w:t>
      </w:r>
      <w:r w:rsidRPr="007149A6">
        <w:tab/>
        <w:t>Centre for Ophthalmology and Visual Science, Lions Eye Institute, University of Western Australia, Perth, Australia.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36.</w:t>
      </w:r>
      <w:r w:rsidRPr="007149A6">
        <w:tab/>
        <w:t>Department of Ophthalmology, Columbia University, New York, USA.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37.</w:t>
      </w:r>
      <w:r w:rsidRPr="007149A6">
        <w:tab/>
        <w:t>Department of Population and Quantitative Health Sciences, Case Western Reserve University, Cleveland, Ohio, USA.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38.</w:t>
      </w:r>
      <w:r w:rsidRPr="007149A6">
        <w:tab/>
        <w:t>Department of Ophthalmology and Visual Sciences, Case Western Reserve University and University Hospitals Eye Institute, Cleveland, Ohio, USA.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39.</w:t>
      </w:r>
      <w:r w:rsidRPr="007149A6">
        <w:tab/>
        <w:t>Department of Genetics, Case Western Reserve University, Cleveland, Ohio, USA.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40.</w:t>
      </w:r>
      <w:r w:rsidRPr="007149A6">
        <w:tab/>
        <w:t>Department of Ophthalmology, Medical Faculty Mannheim of the Ruprecht-Karls-University of Heidelberg, Mannheim, Germany.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41.</w:t>
      </w:r>
      <w:r w:rsidRPr="007149A6">
        <w:tab/>
        <w:t>Beijing Tongren Eye Center, Beijing Tongren Hospital, Beijing Institute of Ophthalmology, Beijing Key Laboratory of Ophthalmology and Visual Sciences, Capital Medical University, Beijing, China.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42.</w:t>
      </w:r>
      <w:r w:rsidRPr="007149A6">
        <w:tab/>
        <w:t>Department of Clinical Physiology, Tampere University Hospital and School of Medicine, University of Tampere, Tampere, Finland.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43.</w:t>
      </w:r>
      <w:r w:rsidRPr="007149A6">
        <w:tab/>
        <w:t>Finnish Cardiovascular Research Center, Faculty of Medicine and Life Sciences, University of Tampere, Tampere, Finland.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44.</w:t>
      </w:r>
      <w:r w:rsidRPr="007149A6">
        <w:tab/>
        <w:t>Department of Public Health, University of Helsinki, Helsinki, Finland.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45.</w:t>
      </w:r>
      <w:r w:rsidRPr="007149A6">
        <w:tab/>
        <w:t>Institute for Molecular Medicine Finland FIMM, HiLIFE Unit, University of Helsinki, Helsinki, Finland.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46.</w:t>
      </w:r>
      <w:r w:rsidRPr="007149A6">
        <w:tab/>
        <w:t>Department of Public Health and Primary Care, University of Cambridge, Cambridge, UK.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47.</w:t>
      </w:r>
      <w:r w:rsidRPr="007149A6">
        <w:tab/>
        <w:t>Department of Ophthalmology, Radboud University Medical Center, Nijmegen, The Netherlands.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48.</w:t>
      </w:r>
      <w:r w:rsidRPr="007149A6">
        <w:tab/>
        <w:t>Department of Ophthalmology and Visual Sciences, University of Wisconsin–Madison, Madison, Wisconsin, USA.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49.</w:t>
      </w:r>
      <w:r w:rsidRPr="007149A6">
        <w:tab/>
        <w:t>Department of Clinical Chemistry, Finnish Cardiovascular Research Center-Tampere, Faculty of Medicine and Life Sciences, University of Tampere.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50.</w:t>
      </w:r>
      <w:r w:rsidRPr="007149A6">
        <w:tab/>
        <w:t>Department of Clinical Chemistry, Fimlab Laboratories, University of Tampere, Tampere, Finland.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51.</w:t>
      </w:r>
      <w:r w:rsidRPr="007149A6">
        <w:tab/>
        <w:t>National Human Genome Research Institute, National Institutes of Health, Baltimore, USA.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52.</w:t>
      </w:r>
      <w:r w:rsidRPr="007149A6">
        <w:tab/>
        <w:t>Genetic Epidemiology, QIMR Berghofer Medical Research Institute, Brisbane, Australia.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53.</w:t>
      </w:r>
      <w:r w:rsidRPr="007149A6">
        <w:tab/>
        <w:t>Department of Ophthalmology, Yokohama City University School of Medicine, Yokohama, Kanagawa, Japan.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54.</w:t>
      </w:r>
      <w:r w:rsidRPr="007149A6">
        <w:tab/>
        <w:t>Department of Ophthalmology and Visual Sciences, Kyoto University Graduate School of Medicine, Kyoto, Japan.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55.</w:t>
      </w:r>
      <w:r w:rsidRPr="007149A6">
        <w:tab/>
        <w:t>Department of Ophthalmology, University Medical Center of the Johannes Gutenberg University Mainz, Mainz, Germany.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56.</w:t>
      </w:r>
      <w:r w:rsidRPr="007149A6">
        <w:tab/>
        <w:t>Institute of Neurogenomics, Helmholtz Zentrum München, German Research Centre for Environmental Health, Neuherberg, Germany.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57.</w:t>
      </w:r>
      <w:r w:rsidRPr="007149A6">
        <w:tab/>
        <w:t>Department of Ophthalmology, Central Hospital of Central Finland, Jyväskylä, Finland.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58.</w:t>
      </w:r>
      <w:r w:rsidRPr="007149A6">
        <w:tab/>
        <w:t>Gerontology Research Center, Faculty of Sport and Health Sciences, University of  Jyväskylä, Jyväskylä, Finland.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59.</w:t>
      </w:r>
      <w:r w:rsidRPr="007149A6">
        <w:tab/>
        <w:t>Program in Genetics and Genome Biology, Hospital for Sick Children and University of Toronto, Toronto, Ontario, Canada.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60.</w:t>
      </w:r>
      <w:r w:rsidRPr="007149A6">
        <w:tab/>
        <w:t>Gen-info Ltd, Zagreb, Croatia. 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61.</w:t>
      </w:r>
      <w:r w:rsidRPr="007149A6">
        <w:tab/>
        <w:t>University of Split School of Medicine, Soltanska 2, Split, Croatia.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62.</w:t>
      </w:r>
      <w:r w:rsidRPr="007149A6">
        <w:tab/>
        <w:t>Ulverscroft Vision Research Group, University College London, London, UK.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63.</w:t>
      </w:r>
      <w:r w:rsidRPr="007149A6">
        <w:tab/>
        <w:t>Research Centre of Applied and Preventive Cardiovascular Medicine, University of Turku, Turku, Finland.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64.</w:t>
      </w:r>
      <w:r w:rsidRPr="007149A6">
        <w:tab/>
        <w:t>Department of Clinical Physiology and Nuclear Medicine, Turku University Hospital, Turku, Finland.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65.</w:t>
      </w:r>
      <w:r w:rsidRPr="007149A6">
        <w:tab/>
        <w:t>Myopia Research Group, Singapore Eye Research Institute, Singapore National Eye Centre, Singapore.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66.</w:t>
      </w:r>
      <w:r w:rsidRPr="007149A6">
        <w:tab/>
        <w:t>Saw Swee Hock School of Public Health, National University Health Systems,  National University of Singapore, Singapore.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67.</w:t>
      </w:r>
      <w:r w:rsidRPr="007149A6">
        <w:tab/>
        <w:t>Department of Ophthalmology, University of Pennsylvania, Philadelphia, Pennsylvania, USA.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68.</w:t>
      </w:r>
      <w:r w:rsidRPr="007149A6">
        <w:tab/>
        <w:t>Department of Genetics, Genomics and Informatics, University of Tennessee Health Sciences Center, Memphis, Tenessee.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69.</w:t>
      </w:r>
      <w:r w:rsidRPr="007149A6">
        <w:tab/>
        <w:t>Department of Ophthalmology, University of Helsinki and Helsinki University Hospital, Helsinki, Finland.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70.</w:t>
      </w:r>
      <w:r w:rsidRPr="007149A6">
        <w:tab/>
        <w:t>Beijing Tongren Eye Center, Beijing Key Laboratory of Intraocular Tumor Diagnosis and Treatment, Beijing Ophthalmology &amp; Visual Sciences Key Lab, Beijing Tongren Hospital, Capital Medical University, Beijing, China.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71.</w:t>
      </w:r>
      <w:r w:rsidRPr="007149A6">
        <w:tab/>
        <w:t>Wilmer Eye Institute, Johns Hopkins Medical Institutions, Baltimore, Maryland, USA.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72.</w:t>
      </w:r>
      <w:r w:rsidRPr="007149A6">
        <w:tab/>
        <w:t>Department of Ophthalmology, Otsu Red Cross Hospital, Nagara, Japan. 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73.</w:t>
      </w:r>
      <w:r w:rsidRPr="007149A6">
        <w:tab/>
        <w:t>Centre for Myopia Research, School of Optometry, The Hong Kong Polytechnic University, Hong Kong, Hong Kong.</w:t>
      </w:r>
    </w:p>
    <w:p w:rsidR="00D409C7" w:rsidRPr="007149A6" w:rsidRDefault="00D409C7" w:rsidP="007149A6">
      <w:pPr>
        <w:pStyle w:val="EndNoteBibliography"/>
        <w:spacing w:after="0"/>
      </w:pPr>
      <w:r w:rsidRPr="007149A6">
        <w:t>74.</w:t>
      </w:r>
      <w:r w:rsidRPr="007149A6">
        <w:tab/>
        <w:t>Department of Health Technology and Informatics, The Hong Kong Polytechnic University, Hong Kong, Hong Kong.</w:t>
      </w:r>
    </w:p>
    <w:p w:rsidR="00D409C7" w:rsidRPr="007149A6" w:rsidRDefault="00D409C7" w:rsidP="007149A6">
      <w:pPr>
        <w:pStyle w:val="EndNoteBibliography"/>
      </w:pPr>
      <w:r w:rsidRPr="007149A6">
        <w:t>75.</w:t>
      </w:r>
      <w:r w:rsidRPr="007149A6">
        <w:tab/>
        <w:t>School of Ophthalmology and Optometry, Eye Hospital, Wenzhou Medical University, China.</w:t>
      </w:r>
    </w:p>
    <w:p w:rsidR="00D409C7" w:rsidRPr="00EC21C1" w:rsidRDefault="00D409C7" w:rsidP="009842CF">
      <w:pPr>
        <w:spacing w:after="0" w:line="480" w:lineRule="auto"/>
        <w:rPr>
          <w:rFonts w:cs="Times New Roman"/>
          <w:lang w:val="en-US"/>
        </w:rPr>
      </w:pPr>
    </w:p>
    <w:p w:rsidR="00887553" w:rsidRDefault="00887553"/>
    <w:sectPr w:rsidR="00887553" w:rsidSect="006B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409C7"/>
    <w:rsid w:val="00887553"/>
    <w:rsid w:val="00D409C7"/>
    <w:rsid w:val="00E5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13A95A-1ACF-4771-A0DF-8DAA8A75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9C7"/>
    <w:rPr>
      <w:lang w:val="en-GB"/>
    </w:rPr>
  </w:style>
  <w:style w:type="character" w:default="1" w:styleId="DefaultParagraphFont">
    <w:name w:val="Default Paragraph Font"/>
    <w:uiPriority w:val="1"/>
    <w:unhideWhenUsed/>
    <w:rsid w:val="00D409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409C7"/>
  </w:style>
  <w:style w:type="paragraph" w:customStyle="1" w:styleId="EndNoteBibliographyTitle">
    <w:name w:val="EndNote Bibliography Title"/>
    <w:basedOn w:val="Normal"/>
    <w:link w:val="EndNoteBibliographyTitleChar"/>
    <w:rsid w:val="00D409C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409C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409C7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409C7"/>
    <w:rPr>
      <w:rFonts w:ascii="Calibri" w:hAnsi="Calibri" w:cs="Calibri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C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409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3-0999-9802" TargetMode="External"/><Relationship Id="rId18" Type="http://schemas.openxmlformats.org/officeDocument/2006/relationships/hyperlink" Target="https://orcid.org/0000-0002-3385-6572" TargetMode="External"/><Relationship Id="rId26" Type="http://schemas.openxmlformats.org/officeDocument/2006/relationships/hyperlink" Target="https://orcid.org/0000-0001-5164-340X" TargetMode="External"/><Relationship Id="rId39" Type="http://schemas.openxmlformats.org/officeDocument/2006/relationships/hyperlink" Target="https://orcid.org/0000-0002-4510-7341" TargetMode="External"/><Relationship Id="rId21" Type="http://schemas.openxmlformats.org/officeDocument/2006/relationships/hyperlink" Target="https://orcid.org/0000-0002-2762-8346" TargetMode="External"/><Relationship Id="rId34" Type="http://schemas.openxmlformats.org/officeDocument/2006/relationships/hyperlink" Target="https://orcid.org/0000-0002-5123-5999" TargetMode="External"/><Relationship Id="rId42" Type="http://schemas.openxmlformats.org/officeDocument/2006/relationships/hyperlink" Target="https://orcid.org/0000-0003-2379-976X" TargetMode="External"/><Relationship Id="rId47" Type="http://schemas.openxmlformats.org/officeDocument/2006/relationships/hyperlink" Target="https://orcid.org/0000-0003-0824-0773" TargetMode="External"/><Relationship Id="rId50" Type="http://schemas.openxmlformats.org/officeDocument/2006/relationships/hyperlink" Target="https://orcid.org/0000-0002-7200-5455" TargetMode="External"/><Relationship Id="rId55" Type="http://schemas.openxmlformats.org/officeDocument/2006/relationships/hyperlink" Target="https://orcid.org/0000-0002-3718-796X" TargetMode="External"/><Relationship Id="rId63" Type="http://schemas.openxmlformats.org/officeDocument/2006/relationships/hyperlink" Target="https://orcid.org/0000-0002-2976-8174" TargetMode="External"/><Relationship Id="rId68" Type="http://schemas.openxmlformats.org/officeDocument/2006/relationships/hyperlink" Target="https://orcid.org/0000-0001-9365-3702" TargetMode="External"/><Relationship Id="rId76" Type="http://schemas.openxmlformats.org/officeDocument/2006/relationships/hyperlink" Target="https://orcid.org/0000-0002-3042-8783" TargetMode="External"/><Relationship Id="rId84" Type="http://schemas.openxmlformats.org/officeDocument/2006/relationships/hyperlink" Target="https://orcid.org/0000-0003-4596-3938" TargetMode="External"/><Relationship Id="rId89" Type="http://schemas.openxmlformats.org/officeDocument/2006/relationships/hyperlink" Target="https://orcid.org/0000-0002-2156-1486" TargetMode="External"/><Relationship Id="rId7" Type="http://schemas.openxmlformats.org/officeDocument/2006/relationships/hyperlink" Target="https://orcid.org/0000-0002-6477-9784" TargetMode="External"/><Relationship Id="rId71" Type="http://schemas.openxmlformats.org/officeDocument/2006/relationships/hyperlink" Target="https://orcid.org/0000-0001-7166-796X" TargetMode="External"/><Relationship Id="rId92" Type="http://schemas.openxmlformats.org/officeDocument/2006/relationships/hyperlink" Target="https://orcid.org/0000-0002-2170-81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cid.org/0000-0003-3731-142X" TargetMode="External"/><Relationship Id="rId29" Type="http://schemas.openxmlformats.org/officeDocument/2006/relationships/hyperlink" Target="https://orcid.org/0000-0002-5069-6523" TargetMode="External"/><Relationship Id="rId11" Type="http://schemas.openxmlformats.org/officeDocument/2006/relationships/hyperlink" Target="https://orcid.org/0000-0003-3500-5840" TargetMode="External"/><Relationship Id="rId24" Type="http://schemas.openxmlformats.org/officeDocument/2006/relationships/hyperlink" Target="https://orcid.org/0000-0002-4203-5952" TargetMode="External"/><Relationship Id="rId32" Type="http://schemas.openxmlformats.org/officeDocument/2006/relationships/hyperlink" Target="https://orcid.org/0000-0002-9405-9550" TargetMode="External"/><Relationship Id="rId37" Type="http://schemas.openxmlformats.org/officeDocument/2006/relationships/hyperlink" Target="https://orcid.org/0000-0001-7488-250X" TargetMode="External"/><Relationship Id="rId40" Type="http://schemas.openxmlformats.org/officeDocument/2006/relationships/hyperlink" Target="https://orcid.org/0000-0002-3716-2455" TargetMode="External"/><Relationship Id="rId45" Type="http://schemas.openxmlformats.org/officeDocument/2006/relationships/hyperlink" Target="https://orcid.org/0000-0002-9102-4627" TargetMode="External"/><Relationship Id="rId53" Type="http://schemas.openxmlformats.org/officeDocument/2006/relationships/hyperlink" Target="https://orcid.org/0000-0003-4069-8020" TargetMode="External"/><Relationship Id="rId58" Type="http://schemas.openxmlformats.org/officeDocument/2006/relationships/hyperlink" Target="file:///\\storage\v\vcl01\oogk\Data\RESEARCH\Klaver\CREAM\CREAM%20members\update%20VJMV%202020\0000-0003-3738-8777" TargetMode="External"/><Relationship Id="rId66" Type="http://schemas.openxmlformats.org/officeDocument/2006/relationships/hyperlink" Target="http://orcid.org/0000-0002-5765-1862" TargetMode="External"/><Relationship Id="rId74" Type="http://schemas.openxmlformats.org/officeDocument/2006/relationships/hyperlink" Target="https://orcid.org/0000-0003-2929-8966" TargetMode="External"/><Relationship Id="rId79" Type="http://schemas.openxmlformats.org/officeDocument/2006/relationships/hyperlink" Target="https://orcid.org/0000-0002-4991-3797" TargetMode="External"/><Relationship Id="rId87" Type="http://schemas.openxmlformats.org/officeDocument/2006/relationships/hyperlink" Target="https://orcid.org/0000-0003-2749-7793" TargetMode="External"/><Relationship Id="rId5" Type="http://schemas.openxmlformats.org/officeDocument/2006/relationships/hyperlink" Target="https://orcid.org/0000-0002-9153-2920" TargetMode="External"/><Relationship Id="rId61" Type="http://schemas.openxmlformats.org/officeDocument/2006/relationships/hyperlink" Target="https://orcid.org/0000-0001-7447-2252" TargetMode="External"/><Relationship Id="rId82" Type="http://schemas.openxmlformats.org/officeDocument/2006/relationships/hyperlink" Target="https://orcid.org/0000-0001-7983-8241" TargetMode="External"/><Relationship Id="rId90" Type="http://schemas.openxmlformats.org/officeDocument/2006/relationships/hyperlink" Target="https://orcid.org/0000-0003-4687-4101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orcid.org/0000-0002-2374-920" TargetMode="External"/><Relationship Id="rId14" Type="http://schemas.openxmlformats.org/officeDocument/2006/relationships/hyperlink" Target="https://orcid.org/0000-0001-9955-9696" TargetMode="External"/><Relationship Id="rId22" Type="http://schemas.openxmlformats.org/officeDocument/2006/relationships/hyperlink" Target="https://orcid.org/0000-0003-1520-7760" TargetMode="External"/><Relationship Id="rId27" Type="http://schemas.openxmlformats.org/officeDocument/2006/relationships/hyperlink" Target="https://orcid.org/0000-0002-2972-3515" TargetMode="External"/><Relationship Id="rId30" Type="http://schemas.openxmlformats.org/officeDocument/2006/relationships/hyperlink" Target="ttps://orcid.org/0000-0002-3227-2620" TargetMode="External"/><Relationship Id="rId35" Type="http://schemas.openxmlformats.org/officeDocument/2006/relationships/hyperlink" Target="https://orcid.org/0000-0002-5486-9292" TargetMode="External"/><Relationship Id="rId43" Type="http://schemas.openxmlformats.org/officeDocument/2006/relationships/hyperlink" Target="https://orcid.org/0000-0002-4428-6237" TargetMode="External"/><Relationship Id="rId48" Type="http://schemas.openxmlformats.org/officeDocument/2006/relationships/hyperlink" Target="https://orcid.org/0000-0003-0660-8335" TargetMode="External"/><Relationship Id="rId56" Type="http://schemas.openxmlformats.org/officeDocument/2006/relationships/hyperlink" Target="https://orcid.org/0000-0002-6118-0549" TargetMode="External"/><Relationship Id="rId64" Type="http://schemas.openxmlformats.org/officeDocument/2006/relationships/hyperlink" Target="https://orcid.org/0000-0002-9169-118X" TargetMode="External"/><Relationship Id="rId69" Type="http://schemas.openxmlformats.org/officeDocument/2006/relationships/hyperlink" Target="https://orcid.org/0000-0001-6993-6884" TargetMode="External"/><Relationship Id="rId77" Type="http://schemas.openxmlformats.org/officeDocument/2006/relationships/hyperlink" Target="https://orcid.org/0000-0003-0779-7799" TargetMode="External"/><Relationship Id="rId8" Type="http://schemas.openxmlformats.org/officeDocument/2006/relationships/hyperlink" Target="https://orcid.org/0000-0002-9936-946X" TargetMode="External"/><Relationship Id="rId51" Type="http://schemas.openxmlformats.org/officeDocument/2006/relationships/hyperlink" Target="https://orcid.org/0000-0001-6731-8142" TargetMode="External"/><Relationship Id="rId72" Type="http://schemas.openxmlformats.org/officeDocument/2006/relationships/hyperlink" Target="https://orcid.org/0000-0002-2733-2916" TargetMode="External"/><Relationship Id="rId80" Type="http://schemas.openxmlformats.org/officeDocument/2006/relationships/hyperlink" Target="https://orcid.org/0000-0002-8933-4482" TargetMode="External"/><Relationship Id="rId85" Type="http://schemas.openxmlformats.org/officeDocument/2006/relationships/hyperlink" Target="https://orcid.org/0000-0001-5751-9178" TargetMode="External"/><Relationship Id="rId93" Type="http://schemas.openxmlformats.org/officeDocument/2006/relationships/hyperlink" Target="https://orcid.org/0000-0001-6994-99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rcid.org/0000-0003-0655-885X" TargetMode="External"/><Relationship Id="rId17" Type="http://schemas.openxmlformats.org/officeDocument/2006/relationships/hyperlink" Target="https://orcid.org/0000-0002-2099-0481" TargetMode="External"/><Relationship Id="rId25" Type="http://schemas.openxmlformats.org/officeDocument/2006/relationships/hyperlink" Target="https://orcid.org/0000-0001-5532-764X" TargetMode="External"/><Relationship Id="rId33" Type="http://schemas.openxmlformats.org/officeDocument/2006/relationships/hyperlink" Target="https://orcid.org/0000-0002-6912-2810" TargetMode="External"/><Relationship Id="rId38" Type="http://schemas.openxmlformats.org/officeDocument/2006/relationships/hyperlink" Target="https://orcid.org/0000-0003-2972-5227" TargetMode="External"/><Relationship Id="rId46" Type="http://schemas.openxmlformats.org/officeDocument/2006/relationships/hyperlink" Target="https://orcid.org/0000-0002-2555-4427" TargetMode="External"/><Relationship Id="rId59" Type="http://schemas.openxmlformats.org/officeDocument/2006/relationships/hyperlink" Target="https://orcid.org/0000-0002-7290-483X" TargetMode="External"/><Relationship Id="rId67" Type="http://schemas.openxmlformats.org/officeDocument/2006/relationships/hyperlink" Target="https://orcid.org/0000-0002-5718-9209" TargetMode="External"/><Relationship Id="rId20" Type="http://schemas.openxmlformats.org/officeDocument/2006/relationships/hyperlink" Target="https://orcid.org/0000-0003-0663-4621" TargetMode="External"/><Relationship Id="rId41" Type="http://schemas.openxmlformats.org/officeDocument/2006/relationships/hyperlink" Target="https://orcid.org/0000-0002-2355-5258" TargetMode="External"/><Relationship Id="rId54" Type="http://schemas.openxmlformats.org/officeDocument/2006/relationships/hyperlink" Target="https://orcid.org/0000-0002-9797-0948" TargetMode="External"/><Relationship Id="rId62" Type="http://schemas.openxmlformats.org/officeDocument/2006/relationships/hyperlink" Target="https://orcid.org/0000-0002-7764-6382" TargetMode="External"/><Relationship Id="rId70" Type="http://schemas.openxmlformats.org/officeDocument/2006/relationships/hyperlink" Target="https://orcid.org/0000-0002-1945-7209" TargetMode="External"/><Relationship Id="rId75" Type="http://schemas.openxmlformats.org/officeDocument/2006/relationships/hyperlink" Target="https://orcid.org/0000-0003-0356-9684" TargetMode="External"/><Relationship Id="rId83" Type="http://schemas.openxmlformats.org/officeDocument/2006/relationships/hyperlink" Target="https://orcid.org/0000-0002-9133-2021" TargetMode="External"/><Relationship Id="rId88" Type="http://schemas.openxmlformats.org/officeDocument/2006/relationships/hyperlink" Target="https://orcid.org/0000-0001-9354-8558" TargetMode="External"/><Relationship Id="rId91" Type="http://schemas.openxmlformats.org/officeDocument/2006/relationships/hyperlink" Target="https://orcid.org/0000-0003-0994-6196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cid.org/0000-0002-1305-3502" TargetMode="External"/><Relationship Id="rId15" Type="http://schemas.openxmlformats.org/officeDocument/2006/relationships/hyperlink" Target="https://orcid.org/0000-0002-3352-3014" TargetMode="External"/><Relationship Id="rId23" Type="http://schemas.openxmlformats.org/officeDocument/2006/relationships/hyperlink" Target="https://orcid.org/0000-0002-4755-177X" TargetMode="External"/><Relationship Id="rId28" Type="http://schemas.openxmlformats.org/officeDocument/2006/relationships/hyperlink" Target="https://orcid.org/0000-0002-5486-9292" TargetMode="External"/><Relationship Id="rId36" Type="http://schemas.openxmlformats.org/officeDocument/2006/relationships/hyperlink" Target="https://orcid.org/0000-0001-5752-2510" TargetMode="External"/><Relationship Id="rId49" Type="http://schemas.openxmlformats.org/officeDocument/2006/relationships/hyperlink" Target="https://orcid.org/0000-0003-2828-3260" TargetMode="External"/><Relationship Id="rId57" Type="http://schemas.openxmlformats.org/officeDocument/2006/relationships/hyperlink" Target="https://orcid.org/0000-0001-7410-3764" TargetMode="External"/><Relationship Id="rId10" Type="http://schemas.openxmlformats.org/officeDocument/2006/relationships/hyperlink" Target="https://orcid.org/0000-0002-6169-6262" TargetMode="External"/><Relationship Id="rId31" Type="http://schemas.openxmlformats.org/officeDocument/2006/relationships/hyperlink" Target="https://orcid.org/0000-0002-3823-7308" TargetMode="External"/><Relationship Id="rId44" Type="http://schemas.openxmlformats.org/officeDocument/2006/relationships/hyperlink" Target="https://orcid.org/0000-0002-3289-3443" TargetMode="External"/><Relationship Id="rId52" Type="http://schemas.openxmlformats.org/officeDocument/2006/relationships/hyperlink" Target="https://orcid.org/0000-0001-7914-4709" TargetMode="External"/><Relationship Id="rId60" Type="http://schemas.openxmlformats.org/officeDocument/2006/relationships/hyperlink" Target="https://orcid.org/0000-0003-0415-2354" TargetMode="External"/><Relationship Id="rId65" Type="http://schemas.openxmlformats.org/officeDocument/2006/relationships/hyperlink" Target="https://orcid.org/0000-0002-5766-2617" TargetMode="External"/><Relationship Id="rId73" Type="http://schemas.openxmlformats.org/officeDocument/2006/relationships/hyperlink" Target="https://orcid.org/0000-0003-2244-7690" TargetMode="External"/><Relationship Id="rId78" Type="http://schemas.openxmlformats.org/officeDocument/2006/relationships/hyperlink" Target="https://orcid.org/0000-0001-7359-7862" TargetMode="External"/><Relationship Id="rId81" Type="http://schemas.openxmlformats.org/officeDocument/2006/relationships/hyperlink" Target="http://orcid.org/0000-0002-6155-0378" TargetMode="External"/><Relationship Id="rId86" Type="http://schemas.openxmlformats.org/officeDocument/2006/relationships/hyperlink" Target="https://orcid.org/0000-0002-9593-4652" TargetMode="External"/><Relationship Id="rId94" Type="http://schemas.openxmlformats.org/officeDocument/2006/relationships/hyperlink" Target="https://orcid.org/0000-0002-1115-561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orcid.org/0000-0001-8217-1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Haarman</dc:creator>
  <cp:keywords/>
  <dc:description/>
  <cp:lastModifiedBy>Annet Haarman</cp:lastModifiedBy>
  <cp:revision>2</cp:revision>
  <dcterms:created xsi:type="dcterms:W3CDTF">2021-08-17T15:19:00Z</dcterms:created>
  <dcterms:modified xsi:type="dcterms:W3CDTF">2021-08-17T15:20:00Z</dcterms:modified>
</cp:coreProperties>
</file>