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BA64E" w14:textId="77777777" w:rsidR="00246326" w:rsidRPr="007B4EEE" w:rsidRDefault="00246326" w:rsidP="0024632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4EEE">
        <w:rPr>
          <w:rFonts w:ascii="Times New Roman" w:hAnsi="Times New Roman" w:cs="Times New Roman"/>
          <w:b/>
          <w:bCs/>
          <w:sz w:val="24"/>
          <w:szCs w:val="24"/>
        </w:rPr>
        <w:t>Polygenic risk score effectively predicts risk of depression onset in Alzheimer’s disease</w:t>
      </w:r>
    </w:p>
    <w:p w14:paraId="2777A397" w14:textId="29BA6054" w:rsidR="00246326" w:rsidRDefault="00246326" w:rsidP="0024632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B4EEE">
        <w:rPr>
          <w:rFonts w:ascii="Times New Roman" w:hAnsi="Times New Roman" w:cs="Times New Roman"/>
          <w:sz w:val="24"/>
          <w:szCs w:val="24"/>
        </w:rPr>
        <w:t xml:space="preserve">Suraj </w:t>
      </w:r>
      <w:r w:rsidRPr="007B4EEE">
        <w:rPr>
          <w:rFonts w:ascii="Times New Roman" w:eastAsia="Times New Roman" w:hAnsi="Times New Roman" w:cs="Times New Roman"/>
          <w:color w:val="000000"/>
          <w:sz w:val="24"/>
          <w:szCs w:val="24"/>
        </w:rPr>
        <w:t>Upadhya</w:t>
      </w:r>
      <w:r w:rsidRPr="007B4EE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B4E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DA5621">
        <w:rPr>
          <w:rFonts w:ascii="Times New Roman" w:hAnsi="Times New Roman" w:cs="Times New Roman"/>
          <w:sz w:val="24"/>
          <w:szCs w:val="24"/>
        </w:rPr>
        <w:t>Hongliang Liu</w:t>
      </w:r>
      <w:r w:rsidRPr="007B4EE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B4EEE">
        <w:rPr>
          <w:rFonts w:ascii="Times New Roman" w:hAnsi="Times New Roman" w:cs="Times New Roman"/>
          <w:sz w:val="24"/>
          <w:szCs w:val="24"/>
        </w:rPr>
        <w:t>Sheng Luo</w:t>
      </w:r>
      <w:r w:rsidRPr="007B4EE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B4EEE">
        <w:rPr>
          <w:rFonts w:ascii="Times New Roman" w:hAnsi="Times New Roman" w:cs="Times New Roman"/>
          <w:sz w:val="24"/>
          <w:szCs w:val="24"/>
        </w:rPr>
        <w:t>, Michael W. Lutz</w:t>
      </w:r>
      <w:r w:rsidRPr="007B4EE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B4EEE">
        <w:rPr>
          <w:rFonts w:ascii="Times New Roman" w:hAnsi="Times New Roman" w:cs="Times New Roman"/>
          <w:sz w:val="24"/>
          <w:szCs w:val="24"/>
        </w:rPr>
        <w:t>, Ornit Chiba-Falek</w:t>
      </w:r>
      <w:r w:rsidRPr="007B4EEE">
        <w:rPr>
          <w:rFonts w:ascii="Times New Roman" w:hAnsi="Times New Roman" w:cs="Times New Roman"/>
          <w:sz w:val="24"/>
          <w:szCs w:val="24"/>
          <w:vertAlign w:val="superscript"/>
        </w:rPr>
        <w:t>1,3*</w:t>
      </w:r>
    </w:p>
    <w:p w14:paraId="0BB88F1A" w14:textId="77777777" w:rsidR="00FB10D6" w:rsidRPr="007B4EEE" w:rsidRDefault="00FB10D6" w:rsidP="00FB10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4EEE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7B4EEE">
        <w:rPr>
          <w:rFonts w:ascii="Times New Roman" w:hAnsi="Times New Roman" w:cs="Times New Roman"/>
          <w:sz w:val="24"/>
          <w:szCs w:val="24"/>
        </w:rPr>
        <w:t xml:space="preserve">Division of Translational Brain Sciences, Department of Neurology, Duke University Medical Center, Durham, NC, USA, </w:t>
      </w:r>
      <w:r w:rsidRPr="007B4EE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B4EEE">
        <w:rPr>
          <w:rFonts w:ascii="Times New Roman" w:hAnsi="Times New Roman" w:cs="Times New Roman"/>
          <w:sz w:val="24"/>
          <w:szCs w:val="24"/>
        </w:rPr>
        <w:t xml:space="preserve">Department of Biostatistics and Bioinformatics, Duke University Medical Center, Durham, NC, USA, </w:t>
      </w:r>
      <w:r w:rsidRPr="007B4EE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B4EEE">
        <w:rPr>
          <w:rFonts w:ascii="Times New Roman" w:hAnsi="Times New Roman" w:cs="Times New Roman"/>
          <w:sz w:val="24"/>
          <w:szCs w:val="24"/>
        </w:rPr>
        <w:t>Center for Genomic and Computational Biology, Duke University Medical Center, Durham, NC, USA</w:t>
      </w:r>
    </w:p>
    <w:p w14:paraId="344819BD" w14:textId="77777777" w:rsidR="00B13FB1" w:rsidRDefault="00B13FB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0BF6EB" w14:textId="2024867D" w:rsidR="00B7180A" w:rsidRDefault="00B7180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Material</w:t>
      </w:r>
    </w:p>
    <w:p w14:paraId="43302C68" w14:textId="77777777" w:rsidR="00246326" w:rsidRDefault="0024632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B41C08" w14:textId="0E99F3F1" w:rsidR="00280376" w:rsidRDefault="00B7180A">
      <w:pPr>
        <w:rPr>
          <w:rFonts w:ascii="Times New Roman" w:hAnsi="Times New Roman" w:cs="Times New Roman"/>
          <w:sz w:val="24"/>
          <w:szCs w:val="24"/>
        </w:rPr>
      </w:pPr>
      <w:r w:rsidRPr="00B7180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7180A">
        <w:rPr>
          <w:rFonts w:ascii="Times New Roman" w:hAnsi="Times New Roman" w:cs="Times New Roman"/>
          <w:b/>
          <w:bCs/>
          <w:sz w:val="24"/>
          <w:szCs w:val="24"/>
        </w:rPr>
        <w:t xml:space="preserve">1: </w:t>
      </w:r>
      <w:r w:rsidRPr="00B7180A">
        <w:rPr>
          <w:rFonts w:ascii="Times New Roman" w:hAnsi="Times New Roman" w:cs="Times New Roman"/>
          <w:sz w:val="24"/>
          <w:szCs w:val="24"/>
        </w:rPr>
        <w:t>SNP Counts</w:t>
      </w:r>
    </w:p>
    <w:tbl>
      <w:tblPr>
        <w:tblStyle w:val="TableGrid"/>
        <w:tblW w:w="3983" w:type="dxa"/>
        <w:jc w:val="center"/>
        <w:tblLook w:val="0420" w:firstRow="1" w:lastRow="0" w:firstColumn="0" w:lastColumn="0" w:noHBand="0" w:noVBand="1"/>
      </w:tblPr>
      <w:tblGrid>
        <w:gridCol w:w="1327"/>
        <w:gridCol w:w="1327"/>
        <w:gridCol w:w="1329"/>
      </w:tblGrid>
      <w:tr w:rsidR="00F05CF9" w:rsidRPr="00F05CF9" w14:paraId="36A138BA" w14:textId="77777777" w:rsidTr="008D0385">
        <w:trPr>
          <w:trHeight w:val="284"/>
          <w:jc w:val="center"/>
        </w:trPr>
        <w:tc>
          <w:tcPr>
            <w:tcW w:w="1327" w:type="dxa"/>
            <w:vAlign w:val="center"/>
            <w:hideMark/>
          </w:tcPr>
          <w:p w14:paraId="14C407C8" w14:textId="57C71963" w:rsidR="00F05CF9" w:rsidRPr="00F05CF9" w:rsidRDefault="00F05CF9" w:rsidP="00EC7823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5C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 threshold</w:t>
            </w:r>
            <w:r w:rsidR="002C6F5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327" w:type="dxa"/>
            <w:vAlign w:val="center"/>
            <w:hideMark/>
          </w:tcPr>
          <w:p w14:paraId="3F6B3449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ROSMAP</w:t>
            </w:r>
          </w:p>
        </w:tc>
        <w:tc>
          <w:tcPr>
            <w:tcW w:w="1329" w:type="dxa"/>
            <w:vAlign w:val="center"/>
            <w:hideMark/>
          </w:tcPr>
          <w:p w14:paraId="0EC1A9F1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NACC</w:t>
            </w:r>
          </w:p>
        </w:tc>
      </w:tr>
      <w:tr w:rsidR="00F05CF9" w:rsidRPr="00F05CF9" w14:paraId="71AC84B2" w14:textId="77777777" w:rsidTr="008D0385">
        <w:trPr>
          <w:trHeight w:val="302"/>
          <w:jc w:val="center"/>
        </w:trPr>
        <w:tc>
          <w:tcPr>
            <w:tcW w:w="1327" w:type="dxa"/>
            <w:vAlign w:val="center"/>
            <w:hideMark/>
          </w:tcPr>
          <w:p w14:paraId="6209F78F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27" w:type="dxa"/>
            <w:vAlign w:val="center"/>
            <w:hideMark/>
          </w:tcPr>
          <w:p w14:paraId="336B076F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191077</w:t>
            </w:r>
          </w:p>
        </w:tc>
        <w:tc>
          <w:tcPr>
            <w:tcW w:w="1329" w:type="dxa"/>
            <w:vAlign w:val="center"/>
            <w:hideMark/>
          </w:tcPr>
          <w:p w14:paraId="2C09090A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59869</w:t>
            </w:r>
          </w:p>
        </w:tc>
      </w:tr>
      <w:tr w:rsidR="00F05CF9" w:rsidRPr="00F05CF9" w14:paraId="3A0FE269" w14:textId="77777777" w:rsidTr="008D0385">
        <w:trPr>
          <w:trHeight w:val="274"/>
          <w:jc w:val="center"/>
        </w:trPr>
        <w:tc>
          <w:tcPr>
            <w:tcW w:w="1327" w:type="dxa"/>
            <w:vAlign w:val="center"/>
            <w:hideMark/>
          </w:tcPr>
          <w:p w14:paraId="026B861F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327" w:type="dxa"/>
            <w:vAlign w:val="center"/>
            <w:hideMark/>
          </w:tcPr>
          <w:p w14:paraId="720504A3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94611</w:t>
            </w:r>
          </w:p>
        </w:tc>
        <w:tc>
          <w:tcPr>
            <w:tcW w:w="1329" w:type="dxa"/>
            <w:vAlign w:val="center"/>
            <w:hideMark/>
          </w:tcPr>
          <w:p w14:paraId="458FD5F5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33336</w:t>
            </w:r>
          </w:p>
        </w:tc>
      </w:tr>
      <w:tr w:rsidR="00F05CF9" w:rsidRPr="00F05CF9" w14:paraId="03395A08" w14:textId="77777777" w:rsidTr="008D0385">
        <w:trPr>
          <w:trHeight w:val="302"/>
          <w:jc w:val="center"/>
        </w:trPr>
        <w:tc>
          <w:tcPr>
            <w:tcW w:w="1327" w:type="dxa"/>
            <w:vAlign w:val="center"/>
            <w:hideMark/>
          </w:tcPr>
          <w:p w14:paraId="0E6D97C9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327" w:type="dxa"/>
            <w:vAlign w:val="center"/>
            <w:hideMark/>
          </w:tcPr>
          <w:p w14:paraId="1D64B1FE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55554</w:t>
            </w:r>
          </w:p>
        </w:tc>
        <w:tc>
          <w:tcPr>
            <w:tcW w:w="1329" w:type="dxa"/>
            <w:vAlign w:val="center"/>
            <w:hideMark/>
          </w:tcPr>
          <w:p w14:paraId="3B0D2B0D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20594</w:t>
            </w:r>
          </w:p>
        </w:tc>
      </w:tr>
      <w:tr w:rsidR="00F05CF9" w:rsidRPr="00F05CF9" w14:paraId="0AE9AB37" w14:textId="77777777" w:rsidTr="008D0385">
        <w:trPr>
          <w:trHeight w:val="302"/>
          <w:jc w:val="center"/>
        </w:trPr>
        <w:tc>
          <w:tcPr>
            <w:tcW w:w="1327" w:type="dxa"/>
            <w:vAlign w:val="center"/>
            <w:hideMark/>
          </w:tcPr>
          <w:p w14:paraId="4A3FA33F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327" w:type="dxa"/>
            <w:vAlign w:val="center"/>
            <w:hideMark/>
          </w:tcPr>
          <w:p w14:paraId="06668687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32671</w:t>
            </w:r>
          </w:p>
        </w:tc>
        <w:tc>
          <w:tcPr>
            <w:tcW w:w="1329" w:type="dxa"/>
            <w:vAlign w:val="center"/>
            <w:hideMark/>
          </w:tcPr>
          <w:p w14:paraId="26439CF8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12723</w:t>
            </w:r>
          </w:p>
        </w:tc>
      </w:tr>
      <w:tr w:rsidR="00F05CF9" w:rsidRPr="00F05CF9" w14:paraId="4AB11992" w14:textId="77777777" w:rsidTr="008D0385">
        <w:trPr>
          <w:trHeight w:val="302"/>
          <w:jc w:val="center"/>
        </w:trPr>
        <w:tc>
          <w:tcPr>
            <w:tcW w:w="1327" w:type="dxa"/>
            <w:vAlign w:val="center"/>
            <w:hideMark/>
          </w:tcPr>
          <w:p w14:paraId="415A1DA5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27" w:type="dxa"/>
            <w:vAlign w:val="center"/>
            <w:hideMark/>
          </w:tcPr>
          <w:p w14:paraId="3930136A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9785</w:t>
            </w:r>
          </w:p>
        </w:tc>
        <w:tc>
          <w:tcPr>
            <w:tcW w:w="1329" w:type="dxa"/>
            <w:vAlign w:val="center"/>
            <w:hideMark/>
          </w:tcPr>
          <w:p w14:paraId="0465A67F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3956</w:t>
            </w:r>
          </w:p>
        </w:tc>
      </w:tr>
      <w:tr w:rsidR="00F05CF9" w:rsidRPr="00F05CF9" w14:paraId="13AE8479" w14:textId="77777777" w:rsidTr="008D0385">
        <w:trPr>
          <w:trHeight w:val="302"/>
          <w:jc w:val="center"/>
        </w:trPr>
        <w:tc>
          <w:tcPr>
            <w:tcW w:w="1327" w:type="dxa"/>
            <w:vAlign w:val="center"/>
            <w:hideMark/>
          </w:tcPr>
          <w:p w14:paraId="072EE22A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327" w:type="dxa"/>
            <w:vAlign w:val="center"/>
            <w:hideMark/>
          </w:tcPr>
          <w:p w14:paraId="2CA71CDB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5915</w:t>
            </w:r>
          </w:p>
        </w:tc>
        <w:tc>
          <w:tcPr>
            <w:tcW w:w="1329" w:type="dxa"/>
            <w:vAlign w:val="center"/>
            <w:hideMark/>
          </w:tcPr>
          <w:p w14:paraId="220ACEDC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2435</w:t>
            </w:r>
          </w:p>
        </w:tc>
      </w:tr>
      <w:tr w:rsidR="00F05CF9" w:rsidRPr="00F05CF9" w14:paraId="675E7B19" w14:textId="77777777" w:rsidTr="008D0385">
        <w:trPr>
          <w:trHeight w:val="302"/>
          <w:jc w:val="center"/>
        </w:trPr>
        <w:tc>
          <w:tcPr>
            <w:tcW w:w="1327" w:type="dxa"/>
            <w:vAlign w:val="center"/>
            <w:hideMark/>
          </w:tcPr>
          <w:p w14:paraId="291CD26D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327" w:type="dxa"/>
            <w:vAlign w:val="center"/>
            <w:hideMark/>
          </w:tcPr>
          <w:p w14:paraId="51C1697A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1841</w:t>
            </w:r>
          </w:p>
        </w:tc>
        <w:tc>
          <w:tcPr>
            <w:tcW w:w="1329" w:type="dxa"/>
            <w:vAlign w:val="center"/>
            <w:hideMark/>
          </w:tcPr>
          <w:p w14:paraId="03F84AE9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773</w:t>
            </w:r>
          </w:p>
        </w:tc>
      </w:tr>
      <w:tr w:rsidR="00F05CF9" w:rsidRPr="00F05CF9" w14:paraId="494F0349" w14:textId="77777777" w:rsidTr="008D0385">
        <w:trPr>
          <w:trHeight w:val="302"/>
          <w:jc w:val="center"/>
        </w:trPr>
        <w:tc>
          <w:tcPr>
            <w:tcW w:w="1327" w:type="dxa"/>
            <w:vAlign w:val="center"/>
            <w:hideMark/>
          </w:tcPr>
          <w:p w14:paraId="2EA55F9A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27" w:type="dxa"/>
            <w:vAlign w:val="center"/>
            <w:hideMark/>
          </w:tcPr>
          <w:p w14:paraId="1951518B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1329" w:type="dxa"/>
            <w:vAlign w:val="center"/>
            <w:hideMark/>
          </w:tcPr>
          <w:p w14:paraId="5FB1F69E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F05CF9" w:rsidRPr="00F05CF9" w14:paraId="18101B36" w14:textId="77777777" w:rsidTr="008D0385">
        <w:trPr>
          <w:trHeight w:val="302"/>
          <w:jc w:val="center"/>
        </w:trPr>
        <w:tc>
          <w:tcPr>
            <w:tcW w:w="1327" w:type="dxa"/>
            <w:vAlign w:val="center"/>
            <w:hideMark/>
          </w:tcPr>
          <w:p w14:paraId="773DD2F8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05C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1327" w:type="dxa"/>
            <w:vAlign w:val="center"/>
            <w:hideMark/>
          </w:tcPr>
          <w:p w14:paraId="19D370ED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329" w:type="dxa"/>
            <w:vAlign w:val="center"/>
            <w:hideMark/>
          </w:tcPr>
          <w:p w14:paraId="5F9FFF40" w14:textId="77777777" w:rsidR="00F05CF9" w:rsidRPr="00F05CF9" w:rsidRDefault="00F05CF9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F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14:paraId="69E50CE2" w14:textId="0BFC1A9C" w:rsidR="008225B6" w:rsidRPr="002C6F53" w:rsidRDefault="002C6F53" w:rsidP="002C6F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SNP selection threshold</w:t>
      </w:r>
    </w:p>
    <w:p w14:paraId="1BB03B8A" w14:textId="49FDBA02" w:rsidR="00FE029A" w:rsidRDefault="00FE029A" w:rsidP="00FE029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16EDF9" w14:textId="77777777" w:rsidR="007C574F" w:rsidRDefault="007C57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8660C6" w14:textId="77777777" w:rsidR="007C574F" w:rsidRDefault="007C57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71CE21" w14:textId="77777777" w:rsidR="007C574F" w:rsidRDefault="007C57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DF550A" w14:textId="77777777" w:rsidR="007C574F" w:rsidRDefault="007C57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F144CC" w14:textId="77777777" w:rsidR="007C574F" w:rsidRDefault="007C57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C66719" w14:textId="77777777" w:rsidR="007C574F" w:rsidRDefault="007C57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4FE594" w14:textId="006DFA8F" w:rsidR="00FE029A" w:rsidRDefault="00FE029A">
      <w:pPr>
        <w:rPr>
          <w:rFonts w:ascii="Times New Roman" w:hAnsi="Times New Roman" w:cs="Times New Roman"/>
          <w:sz w:val="24"/>
          <w:szCs w:val="24"/>
        </w:rPr>
      </w:pPr>
      <w:r w:rsidRPr="00FE029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E029A">
        <w:rPr>
          <w:rFonts w:ascii="Times New Roman" w:hAnsi="Times New Roman" w:cs="Times New Roman"/>
          <w:b/>
          <w:bCs/>
          <w:sz w:val="24"/>
          <w:szCs w:val="24"/>
        </w:rPr>
        <w:t xml:space="preserve">2: </w:t>
      </w:r>
      <w:r w:rsidRPr="00FE029A">
        <w:rPr>
          <w:rFonts w:ascii="Times New Roman" w:hAnsi="Times New Roman" w:cs="Times New Roman"/>
          <w:sz w:val="24"/>
          <w:szCs w:val="24"/>
        </w:rPr>
        <w:t>Case-Control parameter estimates in ROSMAP</w:t>
      </w:r>
    </w:p>
    <w:tbl>
      <w:tblPr>
        <w:tblStyle w:val="TableGrid"/>
        <w:tblW w:w="9358" w:type="dxa"/>
        <w:tblLook w:val="0420" w:firstRow="1" w:lastRow="0" w:firstColumn="0" w:lastColumn="0" w:noHBand="0" w:noVBand="1"/>
      </w:tblPr>
      <w:tblGrid>
        <w:gridCol w:w="2814"/>
        <w:gridCol w:w="2639"/>
        <w:gridCol w:w="1917"/>
        <w:gridCol w:w="1988"/>
      </w:tblGrid>
      <w:tr w:rsidR="00EC7823" w:rsidRPr="00EC7823" w14:paraId="4CBC6D08" w14:textId="77777777" w:rsidTr="00274E3D">
        <w:trPr>
          <w:trHeight w:val="356"/>
        </w:trPr>
        <w:tc>
          <w:tcPr>
            <w:tcW w:w="2814" w:type="dxa"/>
            <w:hideMark/>
          </w:tcPr>
          <w:p w14:paraId="413F124F" w14:textId="77777777" w:rsidR="00EC7823" w:rsidRPr="00EC7823" w:rsidRDefault="00EC7823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PRS</w:t>
            </w:r>
          </w:p>
        </w:tc>
        <w:tc>
          <w:tcPr>
            <w:tcW w:w="2639" w:type="dxa"/>
            <w:hideMark/>
          </w:tcPr>
          <w:p w14:paraId="2BAE336C" w14:textId="65573E33" w:rsidR="00EC7823" w:rsidRPr="00EC7823" w:rsidRDefault="00EC7823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C7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CA722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917" w:type="dxa"/>
            <w:hideMark/>
          </w:tcPr>
          <w:p w14:paraId="54F77E17" w14:textId="5EFA1DFE" w:rsidR="00EC7823" w:rsidRPr="00EC7823" w:rsidRDefault="00EC7823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C7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CA722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988" w:type="dxa"/>
            <w:hideMark/>
          </w:tcPr>
          <w:p w14:paraId="35AD199D" w14:textId="6DE5E6C8" w:rsidR="00EC7823" w:rsidRPr="00EC7823" w:rsidRDefault="00CA7226" w:rsidP="00EC782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C7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814AF9" w:rsidRPr="00EC7823" w14:paraId="5BC9284F" w14:textId="77777777" w:rsidTr="00274E3D">
        <w:trPr>
          <w:trHeight w:val="356"/>
        </w:trPr>
        <w:tc>
          <w:tcPr>
            <w:tcW w:w="2814" w:type="dxa"/>
          </w:tcPr>
          <w:p w14:paraId="73AFB34E" w14:textId="0007E9E9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=0.5)</w:t>
            </w:r>
          </w:p>
        </w:tc>
        <w:tc>
          <w:tcPr>
            <w:tcW w:w="2639" w:type="dxa"/>
            <w:hideMark/>
          </w:tcPr>
          <w:p w14:paraId="367EAAA7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1917" w:type="dxa"/>
            <w:hideMark/>
          </w:tcPr>
          <w:p w14:paraId="34659120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1988" w:type="dxa"/>
            <w:hideMark/>
          </w:tcPr>
          <w:p w14:paraId="377D44E7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0.493</w:t>
            </w:r>
          </w:p>
        </w:tc>
      </w:tr>
      <w:tr w:rsidR="00814AF9" w:rsidRPr="00EC7823" w14:paraId="1037E9EA" w14:textId="77777777" w:rsidTr="00274E3D">
        <w:trPr>
          <w:trHeight w:val="356"/>
        </w:trPr>
        <w:tc>
          <w:tcPr>
            <w:tcW w:w="2814" w:type="dxa"/>
          </w:tcPr>
          <w:p w14:paraId="4F1C4919" w14:textId="4AA52F6A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=0.2)</w:t>
            </w:r>
          </w:p>
        </w:tc>
        <w:tc>
          <w:tcPr>
            <w:tcW w:w="2639" w:type="dxa"/>
            <w:hideMark/>
          </w:tcPr>
          <w:p w14:paraId="0B2D1B3A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</w:tc>
        <w:tc>
          <w:tcPr>
            <w:tcW w:w="1917" w:type="dxa"/>
            <w:hideMark/>
          </w:tcPr>
          <w:p w14:paraId="5C7A3D0F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1988" w:type="dxa"/>
            <w:hideMark/>
          </w:tcPr>
          <w:p w14:paraId="5885631B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0.124</w:t>
            </w:r>
          </w:p>
        </w:tc>
      </w:tr>
      <w:tr w:rsidR="00814AF9" w:rsidRPr="00EC7823" w14:paraId="14A844FF" w14:textId="77777777" w:rsidTr="00274E3D">
        <w:trPr>
          <w:trHeight w:val="356"/>
        </w:trPr>
        <w:tc>
          <w:tcPr>
            <w:tcW w:w="2814" w:type="dxa"/>
          </w:tcPr>
          <w:p w14:paraId="4C156716" w14:textId="3E18CFF3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=0.1)</w:t>
            </w:r>
          </w:p>
        </w:tc>
        <w:tc>
          <w:tcPr>
            <w:tcW w:w="2639" w:type="dxa"/>
            <w:hideMark/>
          </w:tcPr>
          <w:p w14:paraId="6C208FDB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1917" w:type="dxa"/>
            <w:hideMark/>
          </w:tcPr>
          <w:p w14:paraId="383BAEBC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1988" w:type="dxa"/>
            <w:hideMark/>
          </w:tcPr>
          <w:p w14:paraId="64AB249B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</w:tr>
      <w:tr w:rsidR="00814AF9" w:rsidRPr="00EC7823" w14:paraId="4C23A72A" w14:textId="77777777" w:rsidTr="00274E3D">
        <w:trPr>
          <w:trHeight w:val="356"/>
        </w:trPr>
        <w:tc>
          <w:tcPr>
            <w:tcW w:w="2814" w:type="dxa"/>
          </w:tcPr>
          <w:p w14:paraId="166BB9B0" w14:textId="58EE679B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=0.05)</w:t>
            </w:r>
          </w:p>
        </w:tc>
        <w:tc>
          <w:tcPr>
            <w:tcW w:w="2639" w:type="dxa"/>
            <w:hideMark/>
          </w:tcPr>
          <w:p w14:paraId="3DBF609E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0.136</w:t>
            </w:r>
          </w:p>
        </w:tc>
        <w:tc>
          <w:tcPr>
            <w:tcW w:w="1917" w:type="dxa"/>
            <w:hideMark/>
          </w:tcPr>
          <w:p w14:paraId="71EA5268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1988" w:type="dxa"/>
            <w:hideMark/>
          </w:tcPr>
          <w:p w14:paraId="456844C9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</w:tr>
      <w:tr w:rsidR="00814AF9" w:rsidRPr="00EC7823" w14:paraId="6880AFC9" w14:textId="77777777" w:rsidTr="00274E3D">
        <w:trPr>
          <w:trHeight w:val="356"/>
        </w:trPr>
        <w:tc>
          <w:tcPr>
            <w:tcW w:w="2814" w:type="dxa"/>
          </w:tcPr>
          <w:p w14:paraId="0ED0CF6D" w14:textId="4D09865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=0.01)</w:t>
            </w:r>
          </w:p>
        </w:tc>
        <w:tc>
          <w:tcPr>
            <w:tcW w:w="2639" w:type="dxa"/>
            <w:hideMark/>
          </w:tcPr>
          <w:p w14:paraId="7BB241EA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  <w:tc>
          <w:tcPr>
            <w:tcW w:w="1917" w:type="dxa"/>
            <w:hideMark/>
          </w:tcPr>
          <w:p w14:paraId="0097AC7E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1988" w:type="dxa"/>
            <w:hideMark/>
          </w:tcPr>
          <w:p w14:paraId="55C10243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0.261</w:t>
            </w:r>
          </w:p>
        </w:tc>
      </w:tr>
      <w:tr w:rsidR="00814AF9" w:rsidRPr="00EC7823" w14:paraId="2DDC5010" w14:textId="77777777" w:rsidTr="00274E3D">
        <w:trPr>
          <w:trHeight w:val="356"/>
        </w:trPr>
        <w:tc>
          <w:tcPr>
            <w:tcW w:w="2814" w:type="dxa"/>
          </w:tcPr>
          <w:p w14:paraId="2BE4A975" w14:textId="5DE9509C" w:rsidR="00814AF9" w:rsidRPr="00750BE1" w:rsidRDefault="00814AF9" w:rsidP="005A39F8">
            <w:pPr>
              <w:tabs>
                <w:tab w:val="center" w:pos="1272"/>
                <w:tab w:val="right" w:pos="2544"/>
              </w:tabs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  <w:r w:rsidR="00750B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639" w:type="dxa"/>
            <w:hideMark/>
          </w:tcPr>
          <w:p w14:paraId="7E45B582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  <w:tc>
          <w:tcPr>
            <w:tcW w:w="1917" w:type="dxa"/>
            <w:hideMark/>
          </w:tcPr>
          <w:p w14:paraId="53512B6B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1988" w:type="dxa"/>
            <w:hideMark/>
          </w:tcPr>
          <w:p w14:paraId="6BFB96FD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</w:tr>
      <w:tr w:rsidR="00814AF9" w:rsidRPr="00EC7823" w14:paraId="71284167" w14:textId="77777777" w:rsidTr="00274E3D">
        <w:trPr>
          <w:trHeight w:val="356"/>
        </w:trPr>
        <w:tc>
          <w:tcPr>
            <w:tcW w:w="2814" w:type="dxa"/>
          </w:tcPr>
          <w:p w14:paraId="77F83BDE" w14:textId="4AEA253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=0.001)</w:t>
            </w:r>
          </w:p>
        </w:tc>
        <w:tc>
          <w:tcPr>
            <w:tcW w:w="2639" w:type="dxa"/>
            <w:hideMark/>
          </w:tcPr>
          <w:p w14:paraId="091DAD7C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  <w:tc>
          <w:tcPr>
            <w:tcW w:w="1917" w:type="dxa"/>
            <w:hideMark/>
          </w:tcPr>
          <w:p w14:paraId="52952F02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1988" w:type="dxa"/>
            <w:hideMark/>
          </w:tcPr>
          <w:p w14:paraId="40394C13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0.222</w:t>
            </w:r>
          </w:p>
        </w:tc>
      </w:tr>
      <w:tr w:rsidR="00814AF9" w:rsidRPr="00EC7823" w14:paraId="2589DD8F" w14:textId="77777777" w:rsidTr="00274E3D">
        <w:trPr>
          <w:trHeight w:val="356"/>
        </w:trPr>
        <w:tc>
          <w:tcPr>
            <w:tcW w:w="2814" w:type="dxa"/>
          </w:tcPr>
          <w:p w14:paraId="3061F7B7" w14:textId="13A27AD0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=0.0001)</w:t>
            </w:r>
          </w:p>
        </w:tc>
        <w:tc>
          <w:tcPr>
            <w:tcW w:w="2639" w:type="dxa"/>
            <w:hideMark/>
          </w:tcPr>
          <w:p w14:paraId="39690584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-0.065</w:t>
            </w:r>
          </w:p>
        </w:tc>
        <w:tc>
          <w:tcPr>
            <w:tcW w:w="1917" w:type="dxa"/>
            <w:hideMark/>
          </w:tcPr>
          <w:p w14:paraId="0D057139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  <w:tc>
          <w:tcPr>
            <w:tcW w:w="1988" w:type="dxa"/>
            <w:hideMark/>
          </w:tcPr>
          <w:p w14:paraId="24D54A23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</w:rPr>
              <w:t>0.489</w:t>
            </w:r>
          </w:p>
        </w:tc>
      </w:tr>
      <w:tr w:rsidR="00814AF9" w:rsidRPr="00EC7823" w14:paraId="5A060DAC" w14:textId="77777777" w:rsidTr="00274E3D">
        <w:trPr>
          <w:trHeight w:val="356"/>
        </w:trPr>
        <w:tc>
          <w:tcPr>
            <w:tcW w:w="2814" w:type="dxa"/>
          </w:tcPr>
          <w:p w14:paraId="35057D4F" w14:textId="5B4E359C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=1</w:t>
            </w:r>
            <w:r w:rsidRPr="0035475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e-05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</w:tc>
        <w:tc>
          <w:tcPr>
            <w:tcW w:w="2639" w:type="dxa"/>
            <w:hideMark/>
          </w:tcPr>
          <w:p w14:paraId="2EA508AE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-0.042</w:t>
            </w:r>
          </w:p>
        </w:tc>
        <w:tc>
          <w:tcPr>
            <w:tcW w:w="1917" w:type="dxa"/>
            <w:hideMark/>
          </w:tcPr>
          <w:p w14:paraId="0C4AD1E8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0.094</w:t>
            </w:r>
          </w:p>
        </w:tc>
        <w:tc>
          <w:tcPr>
            <w:tcW w:w="1988" w:type="dxa"/>
            <w:hideMark/>
          </w:tcPr>
          <w:p w14:paraId="2D636AD4" w14:textId="77777777" w:rsidR="00814AF9" w:rsidRPr="00EC7823" w:rsidRDefault="00814AF9" w:rsidP="00814AF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2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0.656</w:t>
            </w:r>
          </w:p>
        </w:tc>
      </w:tr>
    </w:tbl>
    <w:p w14:paraId="1668B4AC" w14:textId="5AC64E55" w:rsidR="008619FB" w:rsidRDefault="00E37E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057500">
        <w:rPr>
          <w:rFonts w:ascii="Times New Roman" w:hAnsi="Times New Roman" w:cs="Times New Roman"/>
          <w:sz w:val="24"/>
          <w:szCs w:val="24"/>
        </w:rPr>
        <w:t>L</w:t>
      </w:r>
      <w:r w:rsidR="002C6F53">
        <w:rPr>
          <w:rFonts w:ascii="Times New Roman" w:hAnsi="Times New Roman" w:cs="Times New Roman"/>
          <w:sz w:val="24"/>
          <w:szCs w:val="24"/>
        </w:rPr>
        <w:t>ogistic r</w:t>
      </w:r>
      <w:r>
        <w:rPr>
          <w:rFonts w:ascii="Times New Roman" w:hAnsi="Times New Roman" w:cs="Times New Roman"/>
          <w:sz w:val="24"/>
          <w:szCs w:val="24"/>
        </w:rPr>
        <w:t xml:space="preserve">egression analysis </w:t>
      </w:r>
      <w:r w:rsidR="00E72E76">
        <w:rPr>
          <w:rFonts w:ascii="Times New Roman" w:hAnsi="Times New Roman" w:cs="Times New Roman"/>
          <w:sz w:val="24"/>
          <w:szCs w:val="24"/>
        </w:rPr>
        <w:t>using the PRS made at different SNP thresholds</w:t>
      </w:r>
      <w:r w:rsidR="00D55B6A">
        <w:rPr>
          <w:rFonts w:ascii="Times New Roman" w:hAnsi="Times New Roman" w:cs="Times New Roman"/>
          <w:sz w:val="24"/>
          <w:szCs w:val="24"/>
        </w:rPr>
        <w:t xml:space="preserve"> in the ROSMAP dataset.</w:t>
      </w:r>
    </w:p>
    <w:p w14:paraId="04B7EEAC" w14:textId="31EEC5ED" w:rsidR="00750BE1" w:rsidRPr="00B765CE" w:rsidRDefault="00750B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B765CE" w:rsidRPr="00B765CE">
        <w:rPr>
          <w:rFonts w:ascii="Times New Roman" w:hAnsi="Times New Roman" w:cs="Times New Roman"/>
          <w:sz w:val="24"/>
          <w:szCs w:val="24"/>
        </w:rPr>
        <w:t xml:space="preserve"> </w:t>
      </w:r>
      <w:r w:rsidR="00B765CE">
        <w:rPr>
          <w:rFonts w:ascii="Times New Roman" w:hAnsi="Times New Roman" w:cs="Times New Roman"/>
          <w:sz w:val="24"/>
          <w:szCs w:val="24"/>
        </w:rPr>
        <w:t>PRS (</w:t>
      </w:r>
      <w:r w:rsidR="00B765CE"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765CE"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B765CE"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 w:rsidR="00B765CE">
        <w:rPr>
          <w:rFonts w:ascii="Times New Roman" w:hAnsi="Times New Roman" w:cs="Times New Roman"/>
          <w:sz w:val="24"/>
          <w:szCs w:val="24"/>
        </w:rPr>
        <w:t>=0.005) was deemed with optimal and used for subsequent analysis in ROSMAP.</w:t>
      </w:r>
    </w:p>
    <w:p w14:paraId="22385071" w14:textId="77777777" w:rsidR="00EA0BB3" w:rsidRDefault="00EA0B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CB6A2D" w14:textId="065FBF3E" w:rsidR="0068646D" w:rsidRDefault="0068646D">
      <w:pPr>
        <w:rPr>
          <w:rFonts w:ascii="Times New Roman" w:hAnsi="Times New Roman" w:cs="Times New Roman"/>
          <w:sz w:val="24"/>
          <w:szCs w:val="24"/>
        </w:rPr>
      </w:pPr>
      <w:r w:rsidRPr="0068646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8646D">
        <w:rPr>
          <w:rFonts w:ascii="Times New Roman" w:hAnsi="Times New Roman" w:cs="Times New Roman"/>
          <w:b/>
          <w:bCs/>
          <w:sz w:val="24"/>
          <w:szCs w:val="24"/>
        </w:rPr>
        <w:t xml:space="preserve">3: </w:t>
      </w:r>
      <w:r w:rsidRPr="0068646D">
        <w:rPr>
          <w:rFonts w:ascii="Times New Roman" w:hAnsi="Times New Roman" w:cs="Times New Roman"/>
          <w:sz w:val="24"/>
          <w:szCs w:val="24"/>
        </w:rPr>
        <w:t>Case-Control parameter estimates in NACC</w:t>
      </w:r>
    </w:p>
    <w:tbl>
      <w:tblPr>
        <w:tblStyle w:val="TableGrid"/>
        <w:tblW w:w="9360" w:type="dxa"/>
        <w:tblLook w:val="0420" w:firstRow="1" w:lastRow="0" w:firstColumn="0" w:lastColumn="0" w:noHBand="0" w:noVBand="1"/>
      </w:tblPr>
      <w:tblGrid>
        <w:gridCol w:w="2625"/>
        <w:gridCol w:w="2055"/>
        <w:gridCol w:w="2339"/>
        <w:gridCol w:w="2341"/>
      </w:tblGrid>
      <w:tr w:rsidR="0035475B" w:rsidRPr="0035475B" w14:paraId="08D4AB51" w14:textId="77777777" w:rsidTr="00274E3D">
        <w:trPr>
          <w:trHeight w:val="394"/>
        </w:trPr>
        <w:tc>
          <w:tcPr>
            <w:tcW w:w="2625" w:type="dxa"/>
            <w:hideMark/>
          </w:tcPr>
          <w:p w14:paraId="40A631FA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PRS</w:t>
            </w:r>
          </w:p>
        </w:tc>
        <w:tc>
          <w:tcPr>
            <w:tcW w:w="2055" w:type="dxa"/>
            <w:hideMark/>
          </w:tcPr>
          <w:p w14:paraId="42D81318" w14:textId="507EF5AD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D55B6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339" w:type="dxa"/>
            <w:hideMark/>
          </w:tcPr>
          <w:p w14:paraId="7661604C" w14:textId="31A3C9F0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D55B6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341" w:type="dxa"/>
            <w:hideMark/>
          </w:tcPr>
          <w:p w14:paraId="10B848FC" w14:textId="7B630831" w:rsidR="0035475B" w:rsidRPr="0035475B" w:rsidRDefault="00D55B6A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814AF9" w:rsidRPr="0035475B" w14:paraId="2C927238" w14:textId="77777777" w:rsidTr="00274E3D">
        <w:trPr>
          <w:trHeight w:val="394"/>
        </w:trPr>
        <w:tc>
          <w:tcPr>
            <w:tcW w:w="2625" w:type="dxa"/>
            <w:hideMark/>
          </w:tcPr>
          <w:p w14:paraId="61BCE5A4" w14:textId="271F9812" w:rsidR="0035475B" w:rsidRPr="0035475B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=0.5)</w:t>
            </w:r>
          </w:p>
        </w:tc>
        <w:tc>
          <w:tcPr>
            <w:tcW w:w="2055" w:type="dxa"/>
            <w:hideMark/>
          </w:tcPr>
          <w:p w14:paraId="26C2ACA8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2339" w:type="dxa"/>
            <w:hideMark/>
          </w:tcPr>
          <w:p w14:paraId="156667F9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2341" w:type="dxa"/>
            <w:hideMark/>
          </w:tcPr>
          <w:p w14:paraId="14AF851D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0.0033</w:t>
            </w:r>
          </w:p>
        </w:tc>
      </w:tr>
      <w:tr w:rsidR="0035475B" w:rsidRPr="0035475B" w14:paraId="21403B4F" w14:textId="77777777" w:rsidTr="00274E3D">
        <w:trPr>
          <w:trHeight w:val="394"/>
        </w:trPr>
        <w:tc>
          <w:tcPr>
            <w:tcW w:w="2625" w:type="dxa"/>
            <w:hideMark/>
          </w:tcPr>
          <w:p w14:paraId="0934892B" w14:textId="63C3CA97" w:rsidR="0035475B" w:rsidRPr="0035475B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=0.2)</w:t>
            </w:r>
          </w:p>
        </w:tc>
        <w:tc>
          <w:tcPr>
            <w:tcW w:w="2055" w:type="dxa"/>
            <w:hideMark/>
          </w:tcPr>
          <w:p w14:paraId="3F7EDA4A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  <w:tc>
          <w:tcPr>
            <w:tcW w:w="2339" w:type="dxa"/>
            <w:hideMark/>
          </w:tcPr>
          <w:p w14:paraId="00890E0C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2341" w:type="dxa"/>
            <w:hideMark/>
          </w:tcPr>
          <w:p w14:paraId="24EC8893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0.0034</w:t>
            </w:r>
          </w:p>
        </w:tc>
      </w:tr>
      <w:tr w:rsidR="00814AF9" w:rsidRPr="0035475B" w14:paraId="781506E3" w14:textId="77777777" w:rsidTr="00274E3D">
        <w:trPr>
          <w:trHeight w:val="394"/>
        </w:trPr>
        <w:tc>
          <w:tcPr>
            <w:tcW w:w="2625" w:type="dxa"/>
            <w:hideMark/>
          </w:tcPr>
          <w:p w14:paraId="383004C1" w14:textId="6BBE2972" w:rsidR="0035475B" w:rsidRPr="0035475B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=0.1)</w:t>
            </w:r>
          </w:p>
        </w:tc>
        <w:tc>
          <w:tcPr>
            <w:tcW w:w="2055" w:type="dxa"/>
            <w:hideMark/>
          </w:tcPr>
          <w:p w14:paraId="2533210A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</w:p>
        </w:tc>
        <w:tc>
          <w:tcPr>
            <w:tcW w:w="2339" w:type="dxa"/>
            <w:hideMark/>
          </w:tcPr>
          <w:p w14:paraId="3587525A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2341" w:type="dxa"/>
            <w:hideMark/>
          </w:tcPr>
          <w:p w14:paraId="236F18BE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0.0407</w:t>
            </w:r>
          </w:p>
        </w:tc>
      </w:tr>
      <w:tr w:rsidR="0035475B" w:rsidRPr="0035475B" w14:paraId="0227C5C5" w14:textId="77777777" w:rsidTr="00274E3D">
        <w:trPr>
          <w:trHeight w:val="394"/>
        </w:trPr>
        <w:tc>
          <w:tcPr>
            <w:tcW w:w="2625" w:type="dxa"/>
            <w:hideMark/>
          </w:tcPr>
          <w:p w14:paraId="59B638CF" w14:textId="1EC8379A" w:rsidR="0035475B" w:rsidRPr="0035475B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=0.05)</w:t>
            </w:r>
          </w:p>
        </w:tc>
        <w:tc>
          <w:tcPr>
            <w:tcW w:w="2055" w:type="dxa"/>
            <w:hideMark/>
          </w:tcPr>
          <w:p w14:paraId="3EAE5143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2339" w:type="dxa"/>
            <w:hideMark/>
          </w:tcPr>
          <w:p w14:paraId="40705F0A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2341" w:type="dxa"/>
            <w:hideMark/>
          </w:tcPr>
          <w:p w14:paraId="31FAEB75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0.0227</w:t>
            </w:r>
          </w:p>
        </w:tc>
      </w:tr>
      <w:tr w:rsidR="00814AF9" w:rsidRPr="0035475B" w14:paraId="3DF8FB63" w14:textId="77777777" w:rsidTr="00274E3D">
        <w:trPr>
          <w:trHeight w:val="394"/>
        </w:trPr>
        <w:tc>
          <w:tcPr>
            <w:tcW w:w="2625" w:type="dxa"/>
            <w:hideMark/>
          </w:tcPr>
          <w:p w14:paraId="4ADAB703" w14:textId="77F0DA79" w:rsidR="0035475B" w:rsidRPr="0035475B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=0.01)</w:t>
            </w:r>
          </w:p>
        </w:tc>
        <w:tc>
          <w:tcPr>
            <w:tcW w:w="2055" w:type="dxa"/>
            <w:hideMark/>
          </w:tcPr>
          <w:p w14:paraId="43ABBA85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2339" w:type="dxa"/>
            <w:hideMark/>
          </w:tcPr>
          <w:p w14:paraId="2E1F5549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2341" w:type="dxa"/>
            <w:hideMark/>
          </w:tcPr>
          <w:p w14:paraId="0317AA9D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0.0159</w:t>
            </w:r>
          </w:p>
        </w:tc>
      </w:tr>
      <w:tr w:rsidR="0035475B" w:rsidRPr="0035475B" w14:paraId="30DE30F0" w14:textId="77777777" w:rsidTr="00274E3D">
        <w:trPr>
          <w:trHeight w:val="394"/>
        </w:trPr>
        <w:tc>
          <w:tcPr>
            <w:tcW w:w="2625" w:type="dxa"/>
            <w:hideMark/>
          </w:tcPr>
          <w:p w14:paraId="13D0E135" w14:textId="37AF3850" w:rsidR="0035475B" w:rsidRPr="0035475B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2055" w:type="dxa"/>
            <w:hideMark/>
          </w:tcPr>
          <w:p w14:paraId="4F5C695F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2339" w:type="dxa"/>
            <w:hideMark/>
          </w:tcPr>
          <w:p w14:paraId="2743476B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2341" w:type="dxa"/>
            <w:hideMark/>
          </w:tcPr>
          <w:p w14:paraId="5B17888B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0.0149</w:t>
            </w:r>
          </w:p>
        </w:tc>
      </w:tr>
      <w:tr w:rsidR="00814AF9" w:rsidRPr="0035475B" w14:paraId="1DA37248" w14:textId="77777777" w:rsidTr="00274E3D">
        <w:trPr>
          <w:trHeight w:val="394"/>
        </w:trPr>
        <w:tc>
          <w:tcPr>
            <w:tcW w:w="2625" w:type="dxa"/>
            <w:hideMark/>
          </w:tcPr>
          <w:p w14:paraId="57082501" w14:textId="302BD7DC" w:rsidR="0035475B" w:rsidRPr="00B765CE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=0.001)</w:t>
            </w:r>
            <w:r w:rsidR="00B765C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hideMark/>
          </w:tcPr>
          <w:p w14:paraId="6E806B95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0.112</w:t>
            </w:r>
          </w:p>
        </w:tc>
        <w:tc>
          <w:tcPr>
            <w:tcW w:w="2339" w:type="dxa"/>
            <w:hideMark/>
          </w:tcPr>
          <w:p w14:paraId="4FAC1343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2341" w:type="dxa"/>
            <w:hideMark/>
          </w:tcPr>
          <w:p w14:paraId="176BCCFB" w14:textId="2CE4CB56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0.0031</w:t>
            </w:r>
          </w:p>
        </w:tc>
      </w:tr>
      <w:tr w:rsidR="0035475B" w:rsidRPr="0035475B" w14:paraId="4B4A2351" w14:textId="77777777" w:rsidTr="00274E3D">
        <w:trPr>
          <w:trHeight w:val="394"/>
        </w:trPr>
        <w:tc>
          <w:tcPr>
            <w:tcW w:w="2625" w:type="dxa"/>
            <w:hideMark/>
          </w:tcPr>
          <w:p w14:paraId="2263F75E" w14:textId="58213DDC" w:rsidR="0035475B" w:rsidRPr="0035475B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=0.0001)</w:t>
            </w:r>
          </w:p>
        </w:tc>
        <w:tc>
          <w:tcPr>
            <w:tcW w:w="2055" w:type="dxa"/>
            <w:hideMark/>
          </w:tcPr>
          <w:p w14:paraId="7015A85D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2339" w:type="dxa"/>
            <w:hideMark/>
          </w:tcPr>
          <w:p w14:paraId="09E8E21D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2341" w:type="dxa"/>
            <w:hideMark/>
          </w:tcPr>
          <w:p w14:paraId="46371C6C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</w:rPr>
              <w:t>0.2161</w:t>
            </w:r>
          </w:p>
        </w:tc>
      </w:tr>
      <w:tr w:rsidR="00814AF9" w:rsidRPr="0035475B" w14:paraId="6F471AC4" w14:textId="77777777" w:rsidTr="00274E3D">
        <w:trPr>
          <w:trHeight w:val="394"/>
        </w:trPr>
        <w:tc>
          <w:tcPr>
            <w:tcW w:w="2625" w:type="dxa"/>
            <w:hideMark/>
          </w:tcPr>
          <w:p w14:paraId="7639AA39" w14:textId="31D4B29F" w:rsidR="0035475B" w:rsidRPr="0035475B" w:rsidRDefault="00814AF9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=1</w:t>
            </w:r>
            <w:r w:rsidR="0035475B" w:rsidRPr="0035475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e-05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</w:tc>
        <w:tc>
          <w:tcPr>
            <w:tcW w:w="2055" w:type="dxa"/>
            <w:hideMark/>
          </w:tcPr>
          <w:p w14:paraId="1D4437B5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0.040</w:t>
            </w:r>
          </w:p>
        </w:tc>
        <w:tc>
          <w:tcPr>
            <w:tcW w:w="2339" w:type="dxa"/>
            <w:hideMark/>
          </w:tcPr>
          <w:p w14:paraId="5D19DCEA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0.038</w:t>
            </w:r>
          </w:p>
        </w:tc>
        <w:tc>
          <w:tcPr>
            <w:tcW w:w="2341" w:type="dxa"/>
            <w:hideMark/>
          </w:tcPr>
          <w:p w14:paraId="443CE5C2" w14:textId="77777777" w:rsidR="0035475B" w:rsidRPr="0035475B" w:rsidRDefault="0035475B" w:rsidP="003547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5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0.2910</w:t>
            </w:r>
          </w:p>
        </w:tc>
      </w:tr>
    </w:tbl>
    <w:p w14:paraId="389E4C58" w14:textId="1D04E6B2" w:rsidR="00D55B6A" w:rsidRDefault="00D55B6A" w:rsidP="00D55B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057500">
        <w:rPr>
          <w:rFonts w:ascii="Times New Roman" w:hAnsi="Times New Roman" w:cs="Times New Roman"/>
          <w:sz w:val="24"/>
          <w:szCs w:val="24"/>
        </w:rPr>
        <w:t>L</w:t>
      </w:r>
      <w:r w:rsidR="002C6F53">
        <w:rPr>
          <w:rFonts w:ascii="Times New Roman" w:hAnsi="Times New Roman" w:cs="Times New Roman"/>
          <w:sz w:val="24"/>
          <w:szCs w:val="24"/>
        </w:rPr>
        <w:t>ogistic r</w:t>
      </w:r>
      <w:r>
        <w:rPr>
          <w:rFonts w:ascii="Times New Roman" w:hAnsi="Times New Roman" w:cs="Times New Roman"/>
          <w:sz w:val="24"/>
          <w:szCs w:val="24"/>
        </w:rPr>
        <w:t>egression analysis using the PRS made at different SNP thresholds in the NACC dataset.</w:t>
      </w:r>
    </w:p>
    <w:p w14:paraId="6012F0FC" w14:textId="06C12ACF" w:rsidR="00B765CE" w:rsidRDefault="00B765CE" w:rsidP="00D55B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*</w:t>
      </w:r>
      <w:r w:rsidR="001448DB">
        <w:rPr>
          <w:rFonts w:ascii="Times New Roman" w:hAnsi="Times New Roman" w:cs="Times New Roman"/>
          <w:sz w:val="24"/>
          <w:szCs w:val="24"/>
        </w:rPr>
        <w:t>PRS (</w:t>
      </w:r>
      <w:r w:rsidR="001448DB"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448DB"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1448DB"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 w:rsidR="001448DB">
        <w:rPr>
          <w:rFonts w:ascii="Times New Roman" w:hAnsi="Times New Roman" w:cs="Times New Roman"/>
          <w:sz w:val="24"/>
          <w:szCs w:val="24"/>
        </w:rPr>
        <w:t>=0.001) was deemed with optimal and used for subsequent analysis in NACC.</w:t>
      </w:r>
    </w:p>
    <w:p w14:paraId="320F0F0D" w14:textId="77777777" w:rsidR="001448DB" w:rsidRPr="00B765CE" w:rsidRDefault="001448DB" w:rsidP="00D55B6A">
      <w:pPr>
        <w:rPr>
          <w:rFonts w:ascii="Times New Roman" w:hAnsi="Times New Roman" w:cs="Times New Roman"/>
          <w:sz w:val="24"/>
          <w:szCs w:val="24"/>
        </w:rPr>
      </w:pPr>
    </w:p>
    <w:p w14:paraId="436815A9" w14:textId="75C2624D" w:rsidR="0068646D" w:rsidRDefault="00806335">
      <w:pPr>
        <w:rPr>
          <w:rFonts w:ascii="Times New Roman" w:hAnsi="Times New Roman" w:cs="Times New Roman"/>
          <w:sz w:val="24"/>
          <w:szCs w:val="24"/>
        </w:rPr>
      </w:pPr>
      <w:r w:rsidRPr="00C823C1">
        <w:rPr>
          <w:rFonts w:ascii="Times New Roman" w:hAnsi="Times New Roman" w:cs="Times New Roman"/>
          <w:b/>
          <w:bCs/>
          <w:sz w:val="24"/>
          <w:szCs w:val="24"/>
        </w:rPr>
        <w:t>Table S4:</w:t>
      </w:r>
      <w:r>
        <w:rPr>
          <w:rFonts w:ascii="Times New Roman" w:hAnsi="Times New Roman" w:cs="Times New Roman"/>
          <w:sz w:val="24"/>
          <w:szCs w:val="24"/>
        </w:rPr>
        <w:t xml:space="preserve"> Full Model, excluding PRS, parameter estimates using ROC analysis in ROSMAP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066"/>
        <w:gridCol w:w="3242"/>
        <w:gridCol w:w="1891"/>
        <w:gridCol w:w="2156"/>
      </w:tblGrid>
      <w:tr w:rsidR="00992987" w14:paraId="04CB2FB6" w14:textId="3407B2B2" w:rsidTr="00151773">
        <w:trPr>
          <w:trHeight w:val="397"/>
        </w:trPr>
        <w:tc>
          <w:tcPr>
            <w:tcW w:w="2066" w:type="dxa"/>
          </w:tcPr>
          <w:p w14:paraId="183574BA" w14:textId="305F3A09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42" w:type="dxa"/>
          </w:tcPr>
          <w:p w14:paraId="55CBBF96" w14:textId="272D1B4B" w:rsidR="008370FE" w:rsidRPr="00C823C1" w:rsidRDefault="008370FE" w:rsidP="00AA50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03C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AA50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r w:rsidR="00AA50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="00C823C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91" w:type="dxa"/>
          </w:tcPr>
          <w:p w14:paraId="0481CA4B" w14:textId="664520E7" w:rsidR="008370FE" w:rsidRPr="00C823C1" w:rsidRDefault="008370FE" w:rsidP="009929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03C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C823C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156" w:type="dxa"/>
          </w:tcPr>
          <w:p w14:paraId="6F8747F6" w14:textId="050C1C8E" w:rsidR="008370FE" w:rsidRPr="00C823C1" w:rsidRDefault="00992987" w:rsidP="009929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992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C823C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992987" w14:paraId="5996D6BA" w14:textId="7E83EF8E" w:rsidTr="00151773">
        <w:trPr>
          <w:trHeight w:val="388"/>
        </w:trPr>
        <w:tc>
          <w:tcPr>
            <w:tcW w:w="2066" w:type="dxa"/>
          </w:tcPr>
          <w:p w14:paraId="5E8EE30E" w14:textId="0AC4E8A4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3242" w:type="dxa"/>
          </w:tcPr>
          <w:p w14:paraId="2AA9862D" w14:textId="592F6647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6.24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5 [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9, 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11.822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448D2A04" w14:textId="7265DEE9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  <w:r w:rsidR="00CD06D0" w:rsidRPr="009929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6" w:type="dxa"/>
          </w:tcPr>
          <w:p w14:paraId="45F7EB4B" w14:textId="5B1ED5E0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0.023</w:t>
            </w:r>
          </w:p>
        </w:tc>
      </w:tr>
      <w:tr w:rsidR="00992987" w14:paraId="115C0B31" w14:textId="2E2E4FA4" w:rsidTr="00151773">
        <w:trPr>
          <w:trHeight w:val="397"/>
        </w:trPr>
        <w:tc>
          <w:tcPr>
            <w:tcW w:w="2066" w:type="dxa"/>
          </w:tcPr>
          <w:p w14:paraId="1A67F910" w14:textId="060758D9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="00992987">
              <w:rPr>
                <w:rFonts w:ascii="Times New Roman" w:hAnsi="Times New Roman" w:cs="Times New Roman"/>
                <w:sz w:val="24"/>
                <w:szCs w:val="24"/>
              </w:rPr>
              <w:t xml:space="preserve"> (Female)</w:t>
            </w:r>
          </w:p>
        </w:tc>
        <w:tc>
          <w:tcPr>
            <w:tcW w:w="3242" w:type="dxa"/>
          </w:tcPr>
          <w:p w14:paraId="21CA9BA1" w14:textId="28C9F619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7 [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-0.33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0.450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74C12788" w14:textId="6C079EE3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</w:p>
        </w:tc>
        <w:tc>
          <w:tcPr>
            <w:tcW w:w="2156" w:type="dxa"/>
          </w:tcPr>
          <w:p w14:paraId="6AC64962" w14:textId="010F288E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="00992987" w:rsidRPr="009929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92987" w14:paraId="376ECBF3" w14:textId="09AFDEF2" w:rsidTr="00151773">
        <w:trPr>
          <w:trHeight w:val="388"/>
        </w:trPr>
        <w:tc>
          <w:tcPr>
            <w:tcW w:w="2066" w:type="dxa"/>
          </w:tcPr>
          <w:p w14:paraId="57FDC328" w14:textId="1C3AD155" w:rsidR="008370FE" w:rsidRDefault="00992987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42" w:type="dxa"/>
          </w:tcPr>
          <w:p w14:paraId="3D34BBE2" w14:textId="773512BE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-0.062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6, 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2B18AB96" w14:textId="136F9CB8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CD06D0" w:rsidRPr="009929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6" w:type="dxa"/>
          </w:tcPr>
          <w:p w14:paraId="31F3A0AF" w14:textId="3D9388D5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0.050</w:t>
            </w:r>
          </w:p>
        </w:tc>
      </w:tr>
      <w:tr w:rsidR="00992987" w14:paraId="312ED404" w14:textId="638579F2" w:rsidTr="00151773">
        <w:trPr>
          <w:trHeight w:val="520"/>
        </w:trPr>
        <w:tc>
          <w:tcPr>
            <w:tcW w:w="2066" w:type="dxa"/>
          </w:tcPr>
          <w:p w14:paraId="0266FF90" w14:textId="7C52E682" w:rsidR="008370FE" w:rsidRDefault="00992987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42" w:type="dxa"/>
          </w:tcPr>
          <w:p w14:paraId="4466F6C7" w14:textId="4A1CFC2F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5 [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-0.248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-0.00</w:t>
            </w:r>
            <w:r w:rsidR="00CD06D0" w:rsidRPr="009929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3D16045E" w14:textId="6088F900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  <w:r w:rsidR="00CD06D0" w:rsidRPr="009929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6" w:type="dxa"/>
          </w:tcPr>
          <w:p w14:paraId="5D782F87" w14:textId="7E77F5D5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</w:t>
            </w:r>
            <w:r w:rsidR="00992987" w:rsidRPr="00992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992987" w14:paraId="743B71C1" w14:textId="4F518027" w:rsidTr="00151773">
        <w:trPr>
          <w:trHeight w:val="397"/>
        </w:trPr>
        <w:tc>
          <w:tcPr>
            <w:tcW w:w="2066" w:type="dxa"/>
          </w:tcPr>
          <w:p w14:paraId="3446F5D2" w14:textId="11C5FC3E" w:rsidR="008370FE" w:rsidRPr="00F74F89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  <w:r w:rsidR="0015177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4[0]</w:t>
            </w:r>
            <w:r w:rsidR="00F74F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42" w:type="dxa"/>
          </w:tcPr>
          <w:p w14:paraId="2151566D" w14:textId="6A7FD17F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0.518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0, 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1.279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486D64F8" w14:textId="7D5EDB47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0.358</w:t>
            </w:r>
          </w:p>
        </w:tc>
        <w:tc>
          <w:tcPr>
            <w:tcW w:w="2156" w:type="dxa"/>
          </w:tcPr>
          <w:p w14:paraId="300BECF3" w14:textId="0FF3CF73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</w:tr>
      <w:tr w:rsidR="00992987" w14:paraId="122AC0DE" w14:textId="0A5138B4" w:rsidTr="00151773">
        <w:trPr>
          <w:trHeight w:val="388"/>
        </w:trPr>
        <w:tc>
          <w:tcPr>
            <w:tcW w:w="2066" w:type="dxa"/>
          </w:tcPr>
          <w:p w14:paraId="6E74E6BA" w14:textId="736A7FBB" w:rsidR="008370FE" w:rsidRPr="00F74F89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  <w:r w:rsidR="0015177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4[1]</w:t>
            </w:r>
            <w:r w:rsidR="00F74F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42" w:type="dxa"/>
          </w:tcPr>
          <w:p w14:paraId="15C46349" w14:textId="7E6BE58F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-0.409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-1.16</w:t>
            </w:r>
            <w:r w:rsidR="00CD06D0" w:rsidRPr="009929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0.388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2A21A8C9" w14:textId="26CAEFCE" w:rsidR="008370FE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0.384</w:t>
            </w:r>
          </w:p>
        </w:tc>
        <w:tc>
          <w:tcPr>
            <w:tcW w:w="2156" w:type="dxa"/>
          </w:tcPr>
          <w:p w14:paraId="51564A2D" w14:textId="5D50DD7B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  <w:r w:rsidR="00992987" w:rsidRPr="009929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2987" w14:paraId="2672AB9C" w14:textId="670304BF" w:rsidTr="00151773">
        <w:trPr>
          <w:trHeight w:val="397"/>
        </w:trPr>
        <w:tc>
          <w:tcPr>
            <w:tcW w:w="2066" w:type="dxa"/>
          </w:tcPr>
          <w:p w14:paraId="4FA5D4A0" w14:textId="2B299CCD" w:rsidR="008370FE" w:rsidRPr="00992987" w:rsidRDefault="00992987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Financial N</w:t>
            </w:r>
            <w:r w:rsidR="008370FE" w:rsidRPr="00B03C31">
              <w:rPr>
                <w:rFonts w:ascii="Times New Roman" w:hAnsi="Times New Roman" w:cs="Times New Roman"/>
                <w:sz w:val="24"/>
                <w:szCs w:val="24"/>
              </w:rPr>
              <w:t>eed</w:t>
            </w:r>
          </w:p>
        </w:tc>
        <w:tc>
          <w:tcPr>
            <w:tcW w:w="3242" w:type="dxa"/>
          </w:tcPr>
          <w:p w14:paraId="27DAD737" w14:textId="5724E4B7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-0.164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B7628" w:rsidRPr="00B03C31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  <w:r w:rsidR="00CD06D0" w:rsidRPr="009929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B7628" w:rsidRPr="0099298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117F31B3" w14:textId="6E78F4A1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0.133</w:t>
            </w:r>
          </w:p>
        </w:tc>
        <w:tc>
          <w:tcPr>
            <w:tcW w:w="2156" w:type="dxa"/>
          </w:tcPr>
          <w:p w14:paraId="37255DC4" w14:textId="3F0358F1" w:rsidR="008370FE" w:rsidRPr="00992987" w:rsidRDefault="008370FE" w:rsidP="00992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3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 w:rsidR="00992987" w:rsidRPr="009929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7D38F727" w14:textId="6D6AB410" w:rsidR="00B03C31" w:rsidRDefault="00C823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logistic regression using baseline age, sex, years of education, childhood financial need, and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sz w:val="24"/>
          <w:szCs w:val="24"/>
        </w:rPr>
        <w:t xml:space="preserve"> allele count. </w:t>
      </w:r>
    </w:p>
    <w:p w14:paraId="318AB184" w14:textId="7AD6BA15" w:rsidR="00C823C1" w:rsidRDefault="00F74F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12384">
        <w:rPr>
          <w:rFonts w:ascii="Times New Roman" w:hAnsi="Times New Roman" w:cs="Times New Roman"/>
          <w:sz w:val="24"/>
          <w:szCs w:val="24"/>
        </w:rPr>
        <w:t xml:space="preserve">Subjects with two </w:t>
      </w:r>
      <w:r w:rsidR="00812384"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 w:rsidR="008123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12384">
        <w:rPr>
          <w:rFonts w:ascii="Times New Roman" w:hAnsi="Times New Roman" w:cs="Times New Roman"/>
          <w:sz w:val="24"/>
          <w:szCs w:val="24"/>
        </w:rPr>
        <w:t>allele copies serve as the reference</w:t>
      </w:r>
      <w:r w:rsidR="00151773">
        <w:rPr>
          <w:rFonts w:ascii="Times New Roman" w:hAnsi="Times New Roman" w:cs="Times New Roman"/>
          <w:sz w:val="24"/>
          <w:szCs w:val="24"/>
        </w:rPr>
        <w:t xml:space="preserve"> group.</w:t>
      </w:r>
    </w:p>
    <w:p w14:paraId="1AADC10D" w14:textId="77777777" w:rsidR="00782592" w:rsidRPr="00812384" w:rsidRDefault="00782592">
      <w:pPr>
        <w:rPr>
          <w:rFonts w:ascii="Times New Roman" w:hAnsi="Times New Roman" w:cs="Times New Roman"/>
          <w:sz w:val="24"/>
          <w:szCs w:val="24"/>
        </w:rPr>
      </w:pPr>
    </w:p>
    <w:p w14:paraId="62EC5F15" w14:textId="13FC606B" w:rsidR="0068646D" w:rsidRPr="0068646D" w:rsidRDefault="0068646D" w:rsidP="0068646D">
      <w:pPr>
        <w:rPr>
          <w:rFonts w:ascii="Times New Roman" w:hAnsi="Times New Roman" w:cs="Times New Roman"/>
          <w:sz w:val="24"/>
          <w:szCs w:val="24"/>
        </w:rPr>
      </w:pPr>
      <w:r w:rsidRPr="0068646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3176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8646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8646D">
        <w:rPr>
          <w:rFonts w:ascii="Times New Roman" w:hAnsi="Times New Roman" w:cs="Times New Roman"/>
          <w:sz w:val="24"/>
          <w:szCs w:val="24"/>
        </w:rPr>
        <w:t>Full Model parameter estimates using ROC analysis in ROSMAP</w:t>
      </w:r>
    </w:p>
    <w:tbl>
      <w:tblPr>
        <w:tblStyle w:val="TableGrid"/>
        <w:tblW w:w="9360" w:type="dxa"/>
        <w:tblLook w:val="0420" w:firstRow="1" w:lastRow="0" w:firstColumn="0" w:lastColumn="0" w:noHBand="0" w:noVBand="1"/>
      </w:tblPr>
      <w:tblGrid>
        <w:gridCol w:w="2180"/>
        <w:gridCol w:w="3277"/>
        <w:gridCol w:w="1821"/>
        <w:gridCol w:w="2082"/>
      </w:tblGrid>
      <w:tr w:rsidR="00A10CE7" w:rsidRPr="00A10CE7" w14:paraId="63B9FB47" w14:textId="77777777" w:rsidTr="00274E3D">
        <w:trPr>
          <w:trHeight w:val="501"/>
        </w:trPr>
        <w:tc>
          <w:tcPr>
            <w:tcW w:w="2180" w:type="dxa"/>
            <w:hideMark/>
          </w:tcPr>
          <w:p w14:paraId="274159CD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77" w:type="dxa"/>
            <w:hideMark/>
          </w:tcPr>
          <w:p w14:paraId="111EDF99" w14:textId="1980E046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10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[</w:t>
            </w:r>
            <w:r w:rsidR="00AA50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="00D55B6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21" w:type="dxa"/>
            <w:hideMark/>
          </w:tcPr>
          <w:p w14:paraId="6874A70E" w14:textId="49DEB522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10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D55B6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082" w:type="dxa"/>
            <w:hideMark/>
          </w:tcPr>
          <w:p w14:paraId="5E399FF2" w14:textId="5CA08622" w:rsidR="00A10CE7" w:rsidRPr="00A10CE7" w:rsidRDefault="00D55B6A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10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A10CE7" w:rsidRPr="00A10CE7" w14:paraId="015BB275" w14:textId="77777777" w:rsidTr="00274E3D">
        <w:trPr>
          <w:trHeight w:val="493"/>
        </w:trPr>
        <w:tc>
          <w:tcPr>
            <w:tcW w:w="2180" w:type="dxa"/>
            <w:hideMark/>
          </w:tcPr>
          <w:p w14:paraId="70E9B000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3277" w:type="dxa"/>
            <w:hideMark/>
          </w:tcPr>
          <w:p w14:paraId="5011EEB4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5.872 [0.516, 11.522]</w:t>
            </w:r>
          </w:p>
        </w:tc>
        <w:tc>
          <w:tcPr>
            <w:tcW w:w="1821" w:type="dxa"/>
            <w:hideMark/>
          </w:tcPr>
          <w:p w14:paraId="5AFF4F39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2.792</w:t>
            </w:r>
          </w:p>
        </w:tc>
        <w:tc>
          <w:tcPr>
            <w:tcW w:w="2082" w:type="dxa"/>
            <w:hideMark/>
          </w:tcPr>
          <w:p w14:paraId="0F8F23C3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0.035</w:t>
            </w:r>
          </w:p>
        </w:tc>
      </w:tr>
      <w:tr w:rsidR="00A10CE7" w:rsidRPr="00A10CE7" w14:paraId="05F5C5C1" w14:textId="77777777" w:rsidTr="00274E3D">
        <w:trPr>
          <w:trHeight w:val="493"/>
        </w:trPr>
        <w:tc>
          <w:tcPr>
            <w:tcW w:w="2180" w:type="dxa"/>
            <w:hideMark/>
          </w:tcPr>
          <w:p w14:paraId="35D9D1FA" w14:textId="0944EB5C" w:rsidR="00A10CE7" w:rsidRPr="00A10CE7" w:rsidRDefault="00301773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3277" w:type="dxa"/>
            <w:vAlign w:val="center"/>
            <w:hideMark/>
          </w:tcPr>
          <w:p w14:paraId="00592264" w14:textId="77777777" w:rsidR="00A10CE7" w:rsidRPr="00A10CE7" w:rsidRDefault="00A10CE7" w:rsidP="0030177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0.249 [-0.067, 0.574]</w:t>
            </w:r>
          </w:p>
        </w:tc>
        <w:tc>
          <w:tcPr>
            <w:tcW w:w="1821" w:type="dxa"/>
            <w:vAlign w:val="center"/>
            <w:hideMark/>
          </w:tcPr>
          <w:p w14:paraId="7689089A" w14:textId="77777777" w:rsidR="00A10CE7" w:rsidRPr="00A10CE7" w:rsidRDefault="00A10CE7" w:rsidP="0030177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0.163</w:t>
            </w:r>
          </w:p>
        </w:tc>
        <w:tc>
          <w:tcPr>
            <w:tcW w:w="2082" w:type="dxa"/>
            <w:vAlign w:val="center"/>
            <w:hideMark/>
          </w:tcPr>
          <w:p w14:paraId="021BF795" w14:textId="77777777" w:rsidR="00A10CE7" w:rsidRPr="00A10CE7" w:rsidRDefault="00A10CE7" w:rsidP="0030177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</w:p>
        </w:tc>
      </w:tr>
      <w:tr w:rsidR="00A10CE7" w:rsidRPr="00A10CE7" w14:paraId="58AC2916" w14:textId="77777777" w:rsidTr="00274E3D">
        <w:trPr>
          <w:trHeight w:val="493"/>
        </w:trPr>
        <w:tc>
          <w:tcPr>
            <w:tcW w:w="2180" w:type="dxa"/>
            <w:hideMark/>
          </w:tcPr>
          <w:p w14:paraId="40B0408D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77" w:type="dxa"/>
            <w:hideMark/>
          </w:tcPr>
          <w:p w14:paraId="44A93DF9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-0.056 [-0.121, 0.006]</w:t>
            </w:r>
          </w:p>
        </w:tc>
        <w:tc>
          <w:tcPr>
            <w:tcW w:w="1821" w:type="dxa"/>
            <w:hideMark/>
          </w:tcPr>
          <w:p w14:paraId="2BBB656E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2082" w:type="dxa"/>
            <w:hideMark/>
          </w:tcPr>
          <w:p w14:paraId="4F2EFCFC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</w:tr>
      <w:tr w:rsidR="00A10CE7" w:rsidRPr="00A10CE7" w14:paraId="05D3EE09" w14:textId="77777777" w:rsidTr="00274E3D">
        <w:trPr>
          <w:trHeight w:val="493"/>
        </w:trPr>
        <w:tc>
          <w:tcPr>
            <w:tcW w:w="2180" w:type="dxa"/>
            <w:hideMark/>
          </w:tcPr>
          <w:p w14:paraId="5FB10D27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Sex (female)</w:t>
            </w:r>
          </w:p>
        </w:tc>
        <w:tc>
          <w:tcPr>
            <w:tcW w:w="3277" w:type="dxa"/>
            <w:hideMark/>
          </w:tcPr>
          <w:p w14:paraId="26527B0B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0.037 [-0.355, 0.434]</w:t>
            </w:r>
          </w:p>
        </w:tc>
        <w:tc>
          <w:tcPr>
            <w:tcW w:w="1821" w:type="dxa"/>
            <w:hideMark/>
          </w:tcPr>
          <w:p w14:paraId="454721B9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0.200</w:t>
            </w:r>
          </w:p>
        </w:tc>
        <w:tc>
          <w:tcPr>
            <w:tcW w:w="2082" w:type="dxa"/>
            <w:hideMark/>
          </w:tcPr>
          <w:p w14:paraId="54E5900C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</w:tr>
      <w:tr w:rsidR="00A10CE7" w:rsidRPr="00A10CE7" w14:paraId="6183D991" w14:textId="77777777" w:rsidTr="00274E3D">
        <w:trPr>
          <w:trHeight w:val="493"/>
        </w:trPr>
        <w:tc>
          <w:tcPr>
            <w:tcW w:w="2180" w:type="dxa"/>
            <w:hideMark/>
          </w:tcPr>
          <w:p w14:paraId="2E5F824C" w14:textId="73244AE6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77" w:type="dxa"/>
            <w:hideMark/>
          </w:tcPr>
          <w:p w14:paraId="21166BD6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-0.134 [-0.260, -0.013]</w:t>
            </w:r>
          </w:p>
        </w:tc>
        <w:tc>
          <w:tcPr>
            <w:tcW w:w="1821" w:type="dxa"/>
            <w:hideMark/>
          </w:tcPr>
          <w:p w14:paraId="7433BC7E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2082" w:type="dxa"/>
            <w:hideMark/>
          </w:tcPr>
          <w:p w14:paraId="7FD3201C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0.033</w:t>
            </w:r>
          </w:p>
        </w:tc>
      </w:tr>
      <w:tr w:rsidR="00A10CE7" w:rsidRPr="00A10CE7" w14:paraId="7D1E2643" w14:textId="77777777" w:rsidTr="00274E3D">
        <w:trPr>
          <w:trHeight w:val="493"/>
        </w:trPr>
        <w:tc>
          <w:tcPr>
            <w:tcW w:w="2180" w:type="dxa"/>
            <w:hideMark/>
          </w:tcPr>
          <w:p w14:paraId="1A3E7236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Financial Need</w:t>
            </w:r>
          </w:p>
        </w:tc>
        <w:tc>
          <w:tcPr>
            <w:tcW w:w="3277" w:type="dxa"/>
            <w:hideMark/>
          </w:tcPr>
          <w:p w14:paraId="68B02F9F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0.143 [-0.132, 0.418]</w:t>
            </w:r>
          </w:p>
        </w:tc>
        <w:tc>
          <w:tcPr>
            <w:tcW w:w="1821" w:type="dxa"/>
            <w:hideMark/>
          </w:tcPr>
          <w:p w14:paraId="4A1FD4D5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  <w:tc>
          <w:tcPr>
            <w:tcW w:w="2082" w:type="dxa"/>
            <w:hideMark/>
          </w:tcPr>
          <w:p w14:paraId="4234C2B3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0.306</w:t>
            </w:r>
          </w:p>
        </w:tc>
      </w:tr>
      <w:tr w:rsidR="00A10CE7" w:rsidRPr="00A10CE7" w14:paraId="631B81AE" w14:textId="77777777" w:rsidTr="00274E3D">
        <w:trPr>
          <w:trHeight w:val="493"/>
        </w:trPr>
        <w:tc>
          <w:tcPr>
            <w:tcW w:w="2180" w:type="dxa"/>
            <w:hideMark/>
          </w:tcPr>
          <w:p w14:paraId="08AEE55C" w14:textId="39395145" w:rsidR="00A10CE7" w:rsidRPr="00151773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  <w:r w:rsidR="0015177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4[0]</w:t>
            </w:r>
            <w:r w:rsidR="0015177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77" w:type="dxa"/>
            <w:hideMark/>
          </w:tcPr>
          <w:p w14:paraId="38A1A834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0.498 [-0.208, 1.266]</w:t>
            </w:r>
          </w:p>
        </w:tc>
        <w:tc>
          <w:tcPr>
            <w:tcW w:w="1821" w:type="dxa"/>
            <w:hideMark/>
          </w:tcPr>
          <w:p w14:paraId="2CBEAC0F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0.362</w:t>
            </w:r>
          </w:p>
        </w:tc>
        <w:tc>
          <w:tcPr>
            <w:tcW w:w="2082" w:type="dxa"/>
            <w:hideMark/>
          </w:tcPr>
          <w:p w14:paraId="29DB74C5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0.169</w:t>
            </w:r>
          </w:p>
        </w:tc>
      </w:tr>
      <w:tr w:rsidR="00A10CE7" w:rsidRPr="00A10CE7" w14:paraId="09D4F971" w14:textId="77777777" w:rsidTr="00274E3D">
        <w:trPr>
          <w:trHeight w:val="493"/>
        </w:trPr>
        <w:tc>
          <w:tcPr>
            <w:tcW w:w="2180" w:type="dxa"/>
            <w:hideMark/>
          </w:tcPr>
          <w:p w14:paraId="314AE16E" w14:textId="66EF9F7A" w:rsidR="00A10CE7" w:rsidRPr="00151773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  <w:r w:rsidR="0015177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4[1]</w:t>
            </w:r>
            <w:r w:rsidR="0015177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77" w:type="dxa"/>
            <w:hideMark/>
          </w:tcPr>
          <w:p w14:paraId="20B6FE0C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-0.447 [-1.215, 0.357]</w:t>
            </w:r>
          </w:p>
        </w:tc>
        <w:tc>
          <w:tcPr>
            <w:tcW w:w="1821" w:type="dxa"/>
            <w:hideMark/>
          </w:tcPr>
          <w:p w14:paraId="273CD7F8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0.389</w:t>
            </w:r>
          </w:p>
        </w:tc>
        <w:tc>
          <w:tcPr>
            <w:tcW w:w="2082" w:type="dxa"/>
            <w:hideMark/>
          </w:tcPr>
          <w:p w14:paraId="6436151E" w14:textId="77777777" w:rsidR="00A10CE7" w:rsidRPr="00A10CE7" w:rsidRDefault="00A10CE7" w:rsidP="00A10CE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7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</w:tr>
    </w:tbl>
    <w:p w14:paraId="1123ADC0" w14:textId="330E386B" w:rsidR="0068646D" w:rsidRDefault="005811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</w:t>
      </w:r>
      <w:r w:rsidR="00057500">
        <w:rPr>
          <w:rFonts w:ascii="Times New Roman" w:hAnsi="Times New Roman" w:cs="Times New Roman"/>
          <w:sz w:val="24"/>
          <w:szCs w:val="24"/>
        </w:rPr>
        <w:t>l</w:t>
      </w:r>
      <w:r w:rsidR="0018528D">
        <w:rPr>
          <w:rFonts w:ascii="Times New Roman" w:hAnsi="Times New Roman" w:cs="Times New Roman"/>
          <w:sz w:val="24"/>
          <w:szCs w:val="24"/>
        </w:rPr>
        <w:t xml:space="preserve">ogistic </w:t>
      </w:r>
      <w:r w:rsidR="005E5222">
        <w:rPr>
          <w:rFonts w:ascii="Times New Roman" w:hAnsi="Times New Roman" w:cs="Times New Roman"/>
          <w:sz w:val="24"/>
          <w:szCs w:val="24"/>
        </w:rPr>
        <w:t xml:space="preserve">regression </w:t>
      </w:r>
      <w:r w:rsidR="007875CF">
        <w:rPr>
          <w:rFonts w:ascii="Times New Roman" w:hAnsi="Times New Roman" w:cs="Times New Roman"/>
          <w:sz w:val="24"/>
          <w:szCs w:val="24"/>
        </w:rPr>
        <w:t>using PRS</w:t>
      </w:r>
      <w:r w:rsidR="00301773">
        <w:rPr>
          <w:rFonts w:ascii="Times New Roman" w:hAnsi="Times New Roman" w:cs="Times New Roman"/>
          <w:sz w:val="24"/>
          <w:szCs w:val="24"/>
        </w:rPr>
        <w:t xml:space="preserve"> (</w:t>
      </w:r>
      <w:r w:rsidR="00301773"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01773"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301773"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 w:rsidR="00301773">
        <w:rPr>
          <w:rFonts w:ascii="Times New Roman" w:hAnsi="Times New Roman" w:cs="Times New Roman"/>
          <w:sz w:val="24"/>
          <w:szCs w:val="24"/>
        </w:rPr>
        <w:t>=0.005)</w:t>
      </w:r>
      <w:r w:rsidR="007875CF">
        <w:rPr>
          <w:rFonts w:ascii="Times New Roman" w:hAnsi="Times New Roman" w:cs="Times New Roman"/>
          <w:sz w:val="24"/>
          <w:szCs w:val="24"/>
        </w:rPr>
        <w:t xml:space="preserve">, baseline age, </w:t>
      </w:r>
      <w:r w:rsidR="00ED478A">
        <w:rPr>
          <w:rFonts w:ascii="Times New Roman" w:hAnsi="Times New Roman" w:cs="Times New Roman"/>
          <w:sz w:val="24"/>
          <w:szCs w:val="24"/>
        </w:rPr>
        <w:t>sex, years of education, childhood financial need, and</w:t>
      </w:r>
      <w:r w:rsidR="002F7E41">
        <w:rPr>
          <w:rFonts w:ascii="Times New Roman" w:hAnsi="Times New Roman" w:cs="Times New Roman"/>
          <w:sz w:val="24"/>
          <w:szCs w:val="24"/>
        </w:rPr>
        <w:t xml:space="preserve"> </w:t>
      </w:r>
      <w:r w:rsidR="002F7E41"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 w:rsidR="002F7E41">
        <w:rPr>
          <w:rFonts w:ascii="Times New Roman" w:hAnsi="Times New Roman" w:cs="Times New Roman"/>
          <w:sz w:val="24"/>
          <w:szCs w:val="24"/>
        </w:rPr>
        <w:t xml:space="preserve"> allele count. </w:t>
      </w:r>
    </w:p>
    <w:p w14:paraId="1B526E30" w14:textId="77777777" w:rsidR="00151773" w:rsidRPr="00812384" w:rsidRDefault="00151773" w:rsidP="001517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Subjects with two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allele copies serve as the reference group.</w:t>
      </w:r>
    </w:p>
    <w:p w14:paraId="2745D818" w14:textId="547EDE0B" w:rsidR="000A1A58" w:rsidRDefault="000A1A58">
      <w:pPr>
        <w:rPr>
          <w:rFonts w:ascii="Times New Roman" w:hAnsi="Times New Roman" w:cs="Times New Roman"/>
          <w:sz w:val="24"/>
          <w:szCs w:val="24"/>
        </w:rPr>
      </w:pPr>
      <w:r w:rsidRPr="00FF30E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6A005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F30E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Pairwise comparison of ROC curves in full LOAD ROSMAP sample</w:t>
      </w:r>
    </w:p>
    <w:tbl>
      <w:tblPr>
        <w:tblStyle w:val="TableGrid"/>
        <w:tblW w:w="9358" w:type="dxa"/>
        <w:tblLayout w:type="fixed"/>
        <w:tblLook w:val="04A0" w:firstRow="1" w:lastRow="0" w:firstColumn="1" w:lastColumn="0" w:noHBand="0" w:noVBand="1"/>
      </w:tblPr>
      <w:tblGrid>
        <w:gridCol w:w="4139"/>
        <w:gridCol w:w="1711"/>
        <w:gridCol w:w="1351"/>
        <w:gridCol w:w="1004"/>
        <w:gridCol w:w="1153"/>
      </w:tblGrid>
      <w:tr w:rsidR="000A1A58" w14:paraId="2EE5399D" w14:textId="77777777" w:rsidTr="00274E3D">
        <w:trPr>
          <w:trHeight w:val="634"/>
        </w:trPr>
        <w:tc>
          <w:tcPr>
            <w:tcW w:w="4139" w:type="dxa"/>
          </w:tcPr>
          <w:p w14:paraId="492F7DAA" w14:textId="15D7A6A3" w:rsidR="000A1A58" w:rsidRPr="00FF30E3" w:rsidRDefault="000A1A58" w:rsidP="00FF30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Comparisons</w:t>
            </w:r>
          </w:p>
        </w:tc>
        <w:tc>
          <w:tcPr>
            <w:tcW w:w="1711" w:type="dxa"/>
          </w:tcPr>
          <w:p w14:paraId="3DF4CA76" w14:textId="7285B57F" w:rsidR="000A1A58" w:rsidRPr="00FF30E3" w:rsidRDefault="000A1A58" w:rsidP="00FF30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AUCs of both Models</w:t>
            </w:r>
          </w:p>
        </w:tc>
        <w:tc>
          <w:tcPr>
            <w:tcW w:w="1351" w:type="dxa"/>
          </w:tcPr>
          <w:p w14:paraId="7307D353" w14:textId="5026A2CD" w:rsidR="000A1A58" w:rsidRPr="00FF30E3" w:rsidRDefault="000A1A58" w:rsidP="00FF30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Difference in AUC</w:t>
            </w:r>
          </w:p>
        </w:tc>
        <w:tc>
          <w:tcPr>
            <w:tcW w:w="1004" w:type="dxa"/>
          </w:tcPr>
          <w:p w14:paraId="0E431BC7" w14:textId="7099779D" w:rsidR="000A1A58" w:rsidRPr="00FF30E3" w:rsidRDefault="000A1A58" w:rsidP="00FF30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FF30E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53" w:type="dxa"/>
          </w:tcPr>
          <w:p w14:paraId="3F8D6840" w14:textId="381DF6FF" w:rsidR="000A1A58" w:rsidRPr="00FF30E3" w:rsidRDefault="000A1A58" w:rsidP="00FF30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FF30E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0A1A58" w14:paraId="4762F677" w14:textId="77777777" w:rsidTr="00274E3D">
        <w:trPr>
          <w:trHeight w:val="627"/>
        </w:trPr>
        <w:tc>
          <w:tcPr>
            <w:tcW w:w="4139" w:type="dxa"/>
          </w:tcPr>
          <w:p w14:paraId="2AE01820" w14:textId="4FBFE1EE" w:rsidR="000A1A58" w:rsidRDefault="000A1A58" w:rsidP="00FF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 w:rsidR="00FF30E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without PRS vs Model with PRS</w:t>
            </w:r>
          </w:p>
        </w:tc>
        <w:tc>
          <w:tcPr>
            <w:tcW w:w="1711" w:type="dxa"/>
          </w:tcPr>
          <w:p w14:paraId="720A402A" w14:textId="5ED4FC1D" w:rsidR="000A1A58" w:rsidRDefault="00FF30E3" w:rsidP="00FF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0.603 vs 0.606</w:t>
            </w:r>
          </w:p>
        </w:tc>
        <w:tc>
          <w:tcPr>
            <w:tcW w:w="1351" w:type="dxa"/>
          </w:tcPr>
          <w:p w14:paraId="0E4C8279" w14:textId="15CF06FA" w:rsidR="000A1A58" w:rsidRDefault="00FF30E3" w:rsidP="00FF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4" w:type="dxa"/>
          </w:tcPr>
          <w:p w14:paraId="28360F23" w14:textId="0DEC3E8D" w:rsidR="000A1A58" w:rsidRDefault="00FF30E3" w:rsidP="00FF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3" w:type="dxa"/>
          </w:tcPr>
          <w:p w14:paraId="3CEF6784" w14:textId="5C39205B" w:rsidR="000A1A58" w:rsidRDefault="00FF30E3" w:rsidP="00FF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0.774</w:t>
            </w:r>
          </w:p>
        </w:tc>
      </w:tr>
      <w:tr w:rsidR="000A1A58" w14:paraId="42338A0B" w14:textId="77777777" w:rsidTr="00274E3D">
        <w:trPr>
          <w:trHeight w:val="951"/>
        </w:trPr>
        <w:tc>
          <w:tcPr>
            <w:tcW w:w="4139" w:type="dxa"/>
          </w:tcPr>
          <w:p w14:paraId="3A95FFF5" w14:textId="5B51C834" w:rsidR="000A1A58" w:rsidRDefault="00FF30E3" w:rsidP="00FF3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including childhood financial need without PRS vs Model including childhood financial need with PRS</w:t>
            </w:r>
          </w:p>
        </w:tc>
        <w:tc>
          <w:tcPr>
            <w:tcW w:w="1711" w:type="dxa"/>
          </w:tcPr>
          <w:p w14:paraId="278933D8" w14:textId="5F62BD3C" w:rsidR="000A1A58" w:rsidRDefault="00FF30E3" w:rsidP="00FF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0.663 vs 0.680</w:t>
            </w:r>
          </w:p>
        </w:tc>
        <w:tc>
          <w:tcPr>
            <w:tcW w:w="1351" w:type="dxa"/>
          </w:tcPr>
          <w:p w14:paraId="5596B724" w14:textId="619EA0A6" w:rsidR="000A1A58" w:rsidRDefault="00FF30E3" w:rsidP="00FF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1004" w:type="dxa"/>
          </w:tcPr>
          <w:p w14:paraId="11FCB979" w14:textId="62153EE6" w:rsidR="000A1A58" w:rsidRDefault="00FF30E3" w:rsidP="00FF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53" w:type="dxa"/>
          </w:tcPr>
          <w:p w14:paraId="2763FED2" w14:textId="62104D5F" w:rsidR="000A1A58" w:rsidRDefault="00FF30E3" w:rsidP="00FF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.37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5E23A128" w14:textId="1CEC40EC" w:rsidR="000A1A58" w:rsidRDefault="00FF30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DeLong test</w:t>
      </w:r>
      <w:r w:rsidR="00F01D73" w:rsidRPr="00F01D73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</w:p>
    <w:p w14:paraId="38906080" w14:textId="4CD61E7F" w:rsidR="00FF30E3" w:rsidRPr="00FF30E3" w:rsidRDefault="00FF30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Model consisted of baseline age, sex, years of education, and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sz w:val="24"/>
          <w:szCs w:val="24"/>
        </w:rPr>
        <w:t xml:space="preserve"> allele count</w:t>
      </w:r>
    </w:p>
    <w:p w14:paraId="64F53E6F" w14:textId="77777777" w:rsidR="00716BC9" w:rsidRDefault="00716BC9" w:rsidP="0080633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9DDF0E" w14:textId="541764B0" w:rsidR="00806335" w:rsidRDefault="00806335" w:rsidP="008063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A0059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Full model, excluding PRS, parameter </w:t>
      </w:r>
      <w:r w:rsidRPr="0069675B">
        <w:rPr>
          <w:rFonts w:ascii="Times New Roman" w:hAnsi="Times New Roman" w:cs="Times New Roman"/>
          <w:sz w:val="24"/>
          <w:szCs w:val="24"/>
        </w:rPr>
        <w:t>estimates using ROC analysis in a ROSMAP APOE</w:t>
      </w:r>
      <w:r w:rsidRPr="0069675B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69675B">
        <w:rPr>
          <w:rFonts w:ascii="Times New Roman" w:hAnsi="Times New Roman" w:cs="Times New Roman"/>
          <w:sz w:val="24"/>
          <w:szCs w:val="24"/>
        </w:rPr>
        <w:t>3 homozygote sample</w:t>
      </w:r>
    </w:p>
    <w:tbl>
      <w:tblPr>
        <w:tblStyle w:val="TableGrid"/>
        <w:tblW w:w="9357" w:type="dxa"/>
        <w:tblLook w:val="04A0" w:firstRow="1" w:lastRow="0" w:firstColumn="1" w:lastColumn="0" w:noHBand="0" w:noVBand="1"/>
      </w:tblPr>
      <w:tblGrid>
        <w:gridCol w:w="2133"/>
        <w:gridCol w:w="3208"/>
        <w:gridCol w:w="1871"/>
        <w:gridCol w:w="2145"/>
      </w:tblGrid>
      <w:tr w:rsidR="001F2F31" w14:paraId="3D87A056" w14:textId="77777777" w:rsidTr="00274E3D">
        <w:trPr>
          <w:trHeight w:val="356"/>
        </w:trPr>
        <w:tc>
          <w:tcPr>
            <w:tcW w:w="2133" w:type="dxa"/>
          </w:tcPr>
          <w:p w14:paraId="2BE44D5D" w14:textId="05D6C038" w:rsidR="001F2F31" w:rsidRPr="00216C7D" w:rsidRDefault="001F2F31" w:rsidP="00216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08" w:type="dxa"/>
          </w:tcPr>
          <w:p w14:paraId="7078BF66" w14:textId="060861A2" w:rsidR="001F2F31" w:rsidRPr="00911B75" w:rsidRDefault="001F2F31" w:rsidP="00216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206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911B7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871" w:type="dxa"/>
          </w:tcPr>
          <w:p w14:paraId="6353AB5B" w14:textId="378ACAA9" w:rsidR="001F2F31" w:rsidRPr="00911B75" w:rsidRDefault="001F2F31" w:rsidP="00216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206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911B7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145" w:type="dxa"/>
          </w:tcPr>
          <w:p w14:paraId="3CA76FE1" w14:textId="628D7754" w:rsidR="001F2F31" w:rsidRPr="00911B75" w:rsidRDefault="001F2F31" w:rsidP="00216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206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911B7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1F2F31" w14:paraId="1282296E" w14:textId="77777777" w:rsidTr="00274E3D">
        <w:trPr>
          <w:trHeight w:val="347"/>
        </w:trPr>
        <w:tc>
          <w:tcPr>
            <w:tcW w:w="2133" w:type="dxa"/>
          </w:tcPr>
          <w:p w14:paraId="74ABBBD1" w14:textId="62E0DE06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3208" w:type="dxa"/>
          </w:tcPr>
          <w:p w14:paraId="7B5131C4" w14:textId="33AF6448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11.184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3.733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19.591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71" w:type="dxa"/>
          </w:tcPr>
          <w:p w14:paraId="74EF1B52" w14:textId="009CB224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5" w:type="dxa"/>
          </w:tcPr>
          <w:p w14:paraId="2C4BC368" w14:textId="406F81FA" w:rsidR="001F2F31" w:rsidRPr="00216C7D" w:rsidRDefault="001F2F31" w:rsidP="00216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0.005</w:t>
            </w:r>
          </w:p>
        </w:tc>
      </w:tr>
      <w:tr w:rsidR="001F2F31" w14:paraId="02035489" w14:textId="77777777" w:rsidTr="00274E3D">
        <w:trPr>
          <w:trHeight w:val="356"/>
        </w:trPr>
        <w:tc>
          <w:tcPr>
            <w:tcW w:w="2133" w:type="dxa"/>
          </w:tcPr>
          <w:p w14:paraId="0DD9B556" w14:textId="5FA88EC6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="00216C7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="00216C7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08" w:type="dxa"/>
          </w:tcPr>
          <w:p w14:paraId="740E546B" w14:textId="629C92D0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8 [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-0.534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71" w:type="dxa"/>
          </w:tcPr>
          <w:p w14:paraId="64C98534" w14:textId="70C027A5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5" w:type="dxa"/>
          </w:tcPr>
          <w:p w14:paraId="2A8CA904" w14:textId="2031372B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  <w:r w:rsidR="00216C7D" w:rsidRPr="00216C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F2F31" w14:paraId="1988F134" w14:textId="77777777" w:rsidTr="00274E3D">
        <w:trPr>
          <w:trHeight w:val="356"/>
        </w:trPr>
        <w:tc>
          <w:tcPr>
            <w:tcW w:w="2133" w:type="dxa"/>
          </w:tcPr>
          <w:p w14:paraId="4A49F4B2" w14:textId="0FC73DD3" w:rsidR="001F2F31" w:rsidRDefault="00216C7D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08" w:type="dxa"/>
          </w:tcPr>
          <w:p w14:paraId="123D305A" w14:textId="09571EBE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-0.122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-0.218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7]</w:t>
            </w:r>
          </w:p>
        </w:tc>
        <w:tc>
          <w:tcPr>
            <w:tcW w:w="1871" w:type="dxa"/>
          </w:tcPr>
          <w:p w14:paraId="50749E72" w14:textId="2E5C8AE4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5" w:type="dxa"/>
          </w:tcPr>
          <w:p w14:paraId="102747F0" w14:textId="193064EC" w:rsidR="001F2F31" w:rsidRPr="00216C7D" w:rsidRDefault="001F2F31" w:rsidP="00216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 w:rsidR="00216C7D" w:rsidRPr="00216C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1F2F31" w14:paraId="732B75E0" w14:textId="77777777" w:rsidTr="00274E3D">
        <w:trPr>
          <w:trHeight w:val="347"/>
        </w:trPr>
        <w:tc>
          <w:tcPr>
            <w:tcW w:w="2133" w:type="dxa"/>
          </w:tcPr>
          <w:p w14:paraId="015928FE" w14:textId="7A0E11F6" w:rsidR="001F2F31" w:rsidRDefault="00216C7D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08" w:type="dxa"/>
          </w:tcPr>
          <w:p w14:paraId="54865BC8" w14:textId="20B8ECB0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3 [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 xml:space="preserve">6, 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71" w:type="dxa"/>
          </w:tcPr>
          <w:p w14:paraId="417BFABF" w14:textId="40C76D2E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</w:p>
        </w:tc>
        <w:tc>
          <w:tcPr>
            <w:tcW w:w="2145" w:type="dxa"/>
          </w:tcPr>
          <w:p w14:paraId="1ABD8DF5" w14:textId="4C8FC795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  <w:r w:rsidR="00216C7D" w:rsidRPr="00216C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F2F31" w14:paraId="3197EF00" w14:textId="77777777" w:rsidTr="00274E3D">
        <w:trPr>
          <w:trHeight w:val="356"/>
        </w:trPr>
        <w:tc>
          <w:tcPr>
            <w:tcW w:w="2133" w:type="dxa"/>
          </w:tcPr>
          <w:p w14:paraId="5E900E54" w14:textId="3202EA67" w:rsidR="001F2F31" w:rsidRDefault="00216C7D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1F2F31" w:rsidRPr="00206952">
              <w:rPr>
                <w:rFonts w:ascii="Times New Roman" w:hAnsi="Times New Roman" w:cs="Times New Roman"/>
                <w:sz w:val="24"/>
                <w:szCs w:val="24"/>
              </w:rPr>
              <w:t>inancial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  <w:r w:rsidR="001F2F31" w:rsidRPr="00206952">
              <w:rPr>
                <w:rFonts w:ascii="Times New Roman" w:hAnsi="Times New Roman" w:cs="Times New Roman"/>
                <w:sz w:val="24"/>
                <w:szCs w:val="24"/>
              </w:rPr>
              <w:t>eed</w:t>
            </w:r>
          </w:p>
        </w:tc>
        <w:tc>
          <w:tcPr>
            <w:tcW w:w="3208" w:type="dxa"/>
          </w:tcPr>
          <w:p w14:paraId="5782A24D" w14:textId="715CE298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0.520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16BC9" w:rsidRPr="00206952">
              <w:rPr>
                <w:rFonts w:ascii="Times New Roman" w:hAnsi="Times New Roman" w:cs="Times New Roman"/>
                <w:sz w:val="24"/>
                <w:szCs w:val="24"/>
              </w:rPr>
              <w:t>0.989</w:t>
            </w:r>
            <w:r w:rsidR="00716BC9" w:rsidRPr="00216C7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71" w:type="dxa"/>
          </w:tcPr>
          <w:p w14:paraId="4999527E" w14:textId="66715B27" w:rsidR="001F2F31" w:rsidRDefault="001F2F31" w:rsidP="00216C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 w:rsidR="00216C7D" w:rsidRPr="00216C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5" w:type="dxa"/>
          </w:tcPr>
          <w:p w14:paraId="53E2CF02" w14:textId="6B27F741" w:rsidR="001F2F31" w:rsidRPr="00216C7D" w:rsidRDefault="001F2F31" w:rsidP="00216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6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0.017</w:t>
            </w:r>
          </w:p>
        </w:tc>
      </w:tr>
    </w:tbl>
    <w:p w14:paraId="1D33F718" w14:textId="6D9B03F8" w:rsidR="00911B75" w:rsidRDefault="00911B75" w:rsidP="00911B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logistic regression using baseline age, sex, years of education, and childhood financial need. </w:t>
      </w:r>
    </w:p>
    <w:p w14:paraId="119EC861" w14:textId="77777777" w:rsidR="00206952" w:rsidRPr="00806335" w:rsidRDefault="00206952">
      <w:pPr>
        <w:rPr>
          <w:rFonts w:ascii="Times New Roman" w:hAnsi="Times New Roman" w:cs="Times New Roman"/>
          <w:sz w:val="24"/>
          <w:szCs w:val="24"/>
        </w:rPr>
      </w:pPr>
    </w:p>
    <w:p w14:paraId="2F0D19BA" w14:textId="33D528A9" w:rsidR="0068646D" w:rsidRDefault="0069675B">
      <w:pPr>
        <w:rPr>
          <w:rFonts w:ascii="Times New Roman" w:hAnsi="Times New Roman" w:cs="Times New Roman"/>
          <w:sz w:val="24"/>
          <w:szCs w:val="24"/>
        </w:rPr>
      </w:pPr>
      <w:r w:rsidRPr="0069675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A005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9675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9675B">
        <w:rPr>
          <w:rFonts w:ascii="Times New Roman" w:hAnsi="Times New Roman" w:cs="Times New Roman"/>
          <w:sz w:val="24"/>
          <w:szCs w:val="24"/>
        </w:rPr>
        <w:t>Full Model parameter estimates using ROC analysis in a ROSMAP APOE</w:t>
      </w:r>
      <w:r w:rsidRPr="0069675B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69675B">
        <w:rPr>
          <w:rFonts w:ascii="Times New Roman" w:hAnsi="Times New Roman" w:cs="Times New Roman"/>
          <w:sz w:val="24"/>
          <w:szCs w:val="24"/>
        </w:rPr>
        <w:t>3 homozygote sample</w:t>
      </w:r>
    </w:p>
    <w:tbl>
      <w:tblPr>
        <w:tblStyle w:val="TableGrid"/>
        <w:tblW w:w="9358" w:type="dxa"/>
        <w:tblLook w:val="0420" w:firstRow="1" w:lastRow="0" w:firstColumn="0" w:lastColumn="0" w:noHBand="0" w:noVBand="1"/>
      </w:tblPr>
      <w:tblGrid>
        <w:gridCol w:w="2177"/>
        <w:gridCol w:w="3273"/>
        <w:gridCol w:w="1870"/>
        <w:gridCol w:w="2038"/>
      </w:tblGrid>
      <w:tr w:rsidR="00352EFF" w:rsidRPr="00352EFF" w14:paraId="550B953E" w14:textId="77777777" w:rsidTr="00274E3D">
        <w:trPr>
          <w:trHeight w:val="394"/>
        </w:trPr>
        <w:tc>
          <w:tcPr>
            <w:tcW w:w="2177" w:type="dxa"/>
            <w:hideMark/>
          </w:tcPr>
          <w:p w14:paraId="15FC9E5C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73" w:type="dxa"/>
            <w:hideMark/>
          </w:tcPr>
          <w:p w14:paraId="1753E705" w14:textId="41FD4A5B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52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1D285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70" w:type="dxa"/>
            <w:hideMark/>
          </w:tcPr>
          <w:p w14:paraId="08D27C1E" w14:textId="5E1EBD29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52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1D285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038" w:type="dxa"/>
            <w:hideMark/>
          </w:tcPr>
          <w:p w14:paraId="0DF04173" w14:textId="2463C7F6" w:rsidR="00352EFF" w:rsidRPr="00352EFF" w:rsidRDefault="001D2859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52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352EFF" w:rsidRPr="00352EFF" w14:paraId="5929E5F4" w14:textId="77777777" w:rsidTr="00274E3D">
        <w:trPr>
          <w:trHeight w:val="394"/>
        </w:trPr>
        <w:tc>
          <w:tcPr>
            <w:tcW w:w="2177" w:type="dxa"/>
            <w:hideMark/>
          </w:tcPr>
          <w:p w14:paraId="38695BC4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3273" w:type="dxa"/>
            <w:hideMark/>
          </w:tcPr>
          <w:p w14:paraId="3CF24BCA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10.712 [3.140, 19.244]</w:t>
            </w:r>
          </w:p>
        </w:tc>
        <w:tc>
          <w:tcPr>
            <w:tcW w:w="1870" w:type="dxa"/>
            <w:hideMark/>
          </w:tcPr>
          <w:p w14:paraId="36525934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4.064</w:t>
            </w:r>
          </w:p>
        </w:tc>
        <w:tc>
          <w:tcPr>
            <w:tcW w:w="2038" w:type="dxa"/>
            <w:hideMark/>
          </w:tcPr>
          <w:p w14:paraId="1034EB0C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0.0084</w:t>
            </w:r>
          </w:p>
        </w:tc>
      </w:tr>
      <w:tr w:rsidR="00352EFF" w:rsidRPr="00352EFF" w14:paraId="522B3D3C" w14:textId="77777777" w:rsidTr="00274E3D">
        <w:trPr>
          <w:trHeight w:val="394"/>
        </w:trPr>
        <w:tc>
          <w:tcPr>
            <w:tcW w:w="2177" w:type="dxa"/>
            <w:hideMark/>
          </w:tcPr>
          <w:p w14:paraId="37679D21" w14:textId="50601B62" w:rsidR="00352EFF" w:rsidRPr="00352EFF" w:rsidRDefault="001D2859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3273" w:type="dxa"/>
            <w:vAlign w:val="center"/>
            <w:hideMark/>
          </w:tcPr>
          <w:p w14:paraId="1D03CC83" w14:textId="77777777" w:rsidR="00352EFF" w:rsidRPr="00352EFF" w:rsidRDefault="00352EFF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0.349 [-0.104, 0.828]</w:t>
            </w:r>
          </w:p>
        </w:tc>
        <w:tc>
          <w:tcPr>
            <w:tcW w:w="1870" w:type="dxa"/>
            <w:vAlign w:val="center"/>
            <w:hideMark/>
          </w:tcPr>
          <w:p w14:paraId="35C9890B" w14:textId="77777777" w:rsidR="00352EFF" w:rsidRPr="00352EFF" w:rsidRDefault="00352EFF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0.235</w:t>
            </w:r>
          </w:p>
        </w:tc>
        <w:tc>
          <w:tcPr>
            <w:tcW w:w="2038" w:type="dxa"/>
            <w:vAlign w:val="center"/>
            <w:hideMark/>
          </w:tcPr>
          <w:p w14:paraId="0F9B4177" w14:textId="77777777" w:rsidR="00352EFF" w:rsidRPr="00352EFF" w:rsidRDefault="00352EFF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</w:tr>
      <w:tr w:rsidR="00352EFF" w:rsidRPr="00352EFF" w14:paraId="0272DA33" w14:textId="77777777" w:rsidTr="00274E3D">
        <w:trPr>
          <w:trHeight w:val="394"/>
        </w:trPr>
        <w:tc>
          <w:tcPr>
            <w:tcW w:w="2177" w:type="dxa"/>
            <w:hideMark/>
          </w:tcPr>
          <w:p w14:paraId="5FD8F9D1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73" w:type="dxa"/>
            <w:hideMark/>
          </w:tcPr>
          <w:p w14:paraId="21F4AAA8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-0.116 [-0.293, 0.053]</w:t>
            </w:r>
          </w:p>
        </w:tc>
        <w:tc>
          <w:tcPr>
            <w:tcW w:w="1870" w:type="dxa"/>
            <w:hideMark/>
          </w:tcPr>
          <w:p w14:paraId="4243BFCE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  <w:tc>
          <w:tcPr>
            <w:tcW w:w="2038" w:type="dxa"/>
            <w:hideMark/>
          </w:tcPr>
          <w:p w14:paraId="3C221455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0.1855</w:t>
            </w:r>
          </w:p>
        </w:tc>
      </w:tr>
      <w:tr w:rsidR="00352EFF" w:rsidRPr="00352EFF" w14:paraId="113AD854" w14:textId="77777777" w:rsidTr="00274E3D">
        <w:trPr>
          <w:trHeight w:val="564"/>
        </w:trPr>
        <w:tc>
          <w:tcPr>
            <w:tcW w:w="2177" w:type="dxa"/>
            <w:hideMark/>
          </w:tcPr>
          <w:p w14:paraId="0B29776D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Financial Need</w:t>
            </w:r>
          </w:p>
        </w:tc>
        <w:tc>
          <w:tcPr>
            <w:tcW w:w="3273" w:type="dxa"/>
            <w:hideMark/>
          </w:tcPr>
          <w:p w14:paraId="50D73A1C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0.595 [0.168, 1.083]</w:t>
            </w:r>
          </w:p>
        </w:tc>
        <w:tc>
          <w:tcPr>
            <w:tcW w:w="1870" w:type="dxa"/>
            <w:hideMark/>
          </w:tcPr>
          <w:p w14:paraId="6BDD26C4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0.230</w:t>
            </w:r>
          </w:p>
        </w:tc>
        <w:tc>
          <w:tcPr>
            <w:tcW w:w="2038" w:type="dxa"/>
            <w:hideMark/>
          </w:tcPr>
          <w:p w14:paraId="1E251F9F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0.0097</w:t>
            </w:r>
          </w:p>
        </w:tc>
      </w:tr>
      <w:tr w:rsidR="00352EFF" w:rsidRPr="00352EFF" w14:paraId="1ADD1DE4" w14:textId="77777777" w:rsidTr="00274E3D">
        <w:trPr>
          <w:trHeight w:val="394"/>
        </w:trPr>
        <w:tc>
          <w:tcPr>
            <w:tcW w:w="2177" w:type="dxa"/>
            <w:hideMark/>
          </w:tcPr>
          <w:p w14:paraId="1989BF85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Sex (Female)</w:t>
            </w:r>
          </w:p>
        </w:tc>
        <w:tc>
          <w:tcPr>
            <w:tcW w:w="3273" w:type="dxa"/>
            <w:hideMark/>
          </w:tcPr>
          <w:p w14:paraId="54852336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-0.069 [-0.635, 0.496]</w:t>
            </w:r>
          </w:p>
        </w:tc>
        <w:tc>
          <w:tcPr>
            <w:tcW w:w="1870" w:type="dxa"/>
            <w:hideMark/>
          </w:tcPr>
          <w:p w14:paraId="12A4BCEA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0.286</w:t>
            </w:r>
          </w:p>
        </w:tc>
        <w:tc>
          <w:tcPr>
            <w:tcW w:w="2038" w:type="dxa"/>
            <w:hideMark/>
          </w:tcPr>
          <w:p w14:paraId="54F01EDE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0.809</w:t>
            </w:r>
          </w:p>
        </w:tc>
      </w:tr>
      <w:tr w:rsidR="00352EFF" w:rsidRPr="00352EFF" w14:paraId="34A861F5" w14:textId="77777777" w:rsidTr="00274E3D">
        <w:trPr>
          <w:trHeight w:val="564"/>
        </w:trPr>
        <w:tc>
          <w:tcPr>
            <w:tcW w:w="2177" w:type="dxa"/>
            <w:hideMark/>
          </w:tcPr>
          <w:p w14:paraId="2FD0753E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73" w:type="dxa"/>
            <w:hideMark/>
          </w:tcPr>
          <w:p w14:paraId="6B2E94F3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-0.115 [-0.212, -0.027]</w:t>
            </w:r>
          </w:p>
        </w:tc>
        <w:tc>
          <w:tcPr>
            <w:tcW w:w="1870" w:type="dxa"/>
            <w:hideMark/>
          </w:tcPr>
          <w:p w14:paraId="75152EC7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2038" w:type="dxa"/>
            <w:hideMark/>
          </w:tcPr>
          <w:p w14:paraId="48B075EA" w14:textId="77777777" w:rsidR="00352EFF" w:rsidRPr="00352EFF" w:rsidRDefault="00352EFF" w:rsidP="00352EF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0.0139</w:t>
            </w:r>
          </w:p>
        </w:tc>
      </w:tr>
    </w:tbl>
    <w:p w14:paraId="661E2C4E" w14:textId="1A61277A" w:rsidR="001D2859" w:rsidRDefault="001D2859" w:rsidP="001D2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Multivariate logistic regression using 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 xml:space="preserve">=0.005), baseline age, sex, years of education, and childhood financial need. </w:t>
      </w:r>
    </w:p>
    <w:p w14:paraId="18A167B2" w14:textId="2D9C628C" w:rsidR="00FF30E3" w:rsidRDefault="00FF30E3" w:rsidP="00FF30E3">
      <w:pPr>
        <w:rPr>
          <w:rFonts w:ascii="Times New Roman" w:hAnsi="Times New Roman" w:cs="Times New Roman"/>
          <w:sz w:val="24"/>
          <w:szCs w:val="24"/>
        </w:rPr>
      </w:pPr>
      <w:r w:rsidRPr="00FF30E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A005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FF30E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Pairwise comparison of ROC curves in ROSMAP </w:t>
      </w:r>
      <w:r w:rsidRPr="0069675B">
        <w:rPr>
          <w:rFonts w:ascii="Times New Roman" w:hAnsi="Times New Roman" w:cs="Times New Roman"/>
          <w:sz w:val="24"/>
          <w:szCs w:val="24"/>
        </w:rPr>
        <w:t>APOE</w:t>
      </w:r>
      <w:r w:rsidRPr="0069675B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69675B">
        <w:rPr>
          <w:rFonts w:ascii="Times New Roman" w:hAnsi="Times New Roman" w:cs="Times New Roman"/>
          <w:sz w:val="24"/>
          <w:szCs w:val="24"/>
        </w:rPr>
        <w:t>3 homozygote</w:t>
      </w:r>
      <w:r>
        <w:rPr>
          <w:rFonts w:ascii="Times New Roman" w:hAnsi="Times New Roman" w:cs="Times New Roman"/>
          <w:sz w:val="24"/>
          <w:szCs w:val="24"/>
        </w:rPr>
        <w:t xml:space="preserve"> sample</w:t>
      </w:r>
    </w:p>
    <w:tbl>
      <w:tblPr>
        <w:tblStyle w:val="TableGrid"/>
        <w:tblW w:w="9360" w:type="dxa"/>
        <w:tblLayout w:type="fixed"/>
        <w:tblLook w:val="04A0" w:firstRow="1" w:lastRow="0" w:firstColumn="1" w:lastColumn="0" w:noHBand="0" w:noVBand="1"/>
      </w:tblPr>
      <w:tblGrid>
        <w:gridCol w:w="4140"/>
        <w:gridCol w:w="1712"/>
        <w:gridCol w:w="1351"/>
        <w:gridCol w:w="1004"/>
        <w:gridCol w:w="1153"/>
      </w:tblGrid>
      <w:tr w:rsidR="00FF30E3" w14:paraId="7167FCB9" w14:textId="77777777" w:rsidTr="00274E3D">
        <w:trPr>
          <w:trHeight w:val="680"/>
        </w:trPr>
        <w:tc>
          <w:tcPr>
            <w:tcW w:w="4140" w:type="dxa"/>
          </w:tcPr>
          <w:p w14:paraId="0313E285" w14:textId="77777777" w:rsidR="00FF30E3" w:rsidRPr="00FF30E3" w:rsidRDefault="00FF30E3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Comparisons</w:t>
            </w:r>
          </w:p>
        </w:tc>
        <w:tc>
          <w:tcPr>
            <w:tcW w:w="1712" w:type="dxa"/>
          </w:tcPr>
          <w:p w14:paraId="2CE5CD67" w14:textId="77777777" w:rsidR="00FF30E3" w:rsidRPr="00FF30E3" w:rsidRDefault="00FF30E3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AUCs of both Models</w:t>
            </w:r>
          </w:p>
        </w:tc>
        <w:tc>
          <w:tcPr>
            <w:tcW w:w="1351" w:type="dxa"/>
          </w:tcPr>
          <w:p w14:paraId="0705AE08" w14:textId="77777777" w:rsidR="00FF30E3" w:rsidRPr="00FF30E3" w:rsidRDefault="00FF30E3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Difference in AUC</w:t>
            </w:r>
          </w:p>
        </w:tc>
        <w:tc>
          <w:tcPr>
            <w:tcW w:w="1004" w:type="dxa"/>
          </w:tcPr>
          <w:p w14:paraId="7FF22991" w14:textId="77777777" w:rsidR="00FF30E3" w:rsidRPr="00FF30E3" w:rsidRDefault="00FF30E3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53" w:type="dxa"/>
          </w:tcPr>
          <w:p w14:paraId="08319684" w14:textId="77777777" w:rsidR="00FF30E3" w:rsidRPr="00FF30E3" w:rsidRDefault="00FF30E3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FF30E3" w14:paraId="2C9C7986" w14:textId="77777777" w:rsidTr="00274E3D">
        <w:trPr>
          <w:trHeight w:val="672"/>
        </w:trPr>
        <w:tc>
          <w:tcPr>
            <w:tcW w:w="4140" w:type="dxa"/>
          </w:tcPr>
          <w:p w14:paraId="3D573CF1" w14:textId="751EA552" w:rsidR="00FF30E3" w:rsidRDefault="00FF30E3" w:rsidP="00880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without PRS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2381F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92381F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Model with PRS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2381F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92381F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1712" w:type="dxa"/>
          </w:tcPr>
          <w:p w14:paraId="56C9CD94" w14:textId="6C487B38" w:rsidR="00FF30E3" w:rsidRDefault="00FF30E3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0.615 vs 0.624</w:t>
            </w:r>
          </w:p>
        </w:tc>
        <w:tc>
          <w:tcPr>
            <w:tcW w:w="1351" w:type="dxa"/>
          </w:tcPr>
          <w:p w14:paraId="16E0936A" w14:textId="3031927E" w:rsidR="00FF30E3" w:rsidRDefault="00FF30E3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4" w:type="dxa"/>
          </w:tcPr>
          <w:p w14:paraId="40840B85" w14:textId="1DEF13D2" w:rsidR="00FF30E3" w:rsidRDefault="00FF30E3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3" w:type="dxa"/>
          </w:tcPr>
          <w:p w14:paraId="24BAC822" w14:textId="77D814EF" w:rsidR="00FF30E3" w:rsidRDefault="00FF30E3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0.377</w:t>
            </w:r>
          </w:p>
        </w:tc>
      </w:tr>
      <w:tr w:rsidR="00FF30E3" w14:paraId="4C83A3B0" w14:textId="77777777" w:rsidTr="00274E3D">
        <w:trPr>
          <w:trHeight w:val="1360"/>
        </w:trPr>
        <w:tc>
          <w:tcPr>
            <w:tcW w:w="4140" w:type="dxa"/>
          </w:tcPr>
          <w:p w14:paraId="09EED3DD" w14:textId="3F828638" w:rsidR="00FF30E3" w:rsidRPr="0092381F" w:rsidRDefault="00FF30E3" w:rsidP="00880A5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including childhood financial need without PRS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2381F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92381F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Model including childhood financial need with PRS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2381F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92381F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1712" w:type="dxa"/>
          </w:tcPr>
          <w:p w14:paraId="2A427205" w14:textId="5A834A7C" w:rsidR="00FF30E3" w:rsidRDefault="00FF30E3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0.692 vs 0.721</w:t>
            </w:r>
          </w:p>
        </w:tc>
        <w:tc>
          <w:tcPr>
            <w:tcW w:w="1351" w:type="dxa"/>
          </w:tcPr>
          <w:p w14:paraId="521CEE26" w14:textId="1788D448" w:rsidR="00FF30E3" w:rsidRDefault="00FF30E3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4" w:type="dxa"/>
          </w:tcPr>
          <w:p w14:paraId="3AE91AD2" w14:textId="7744926A" w:rsidR="00FF30E3" w:rsidRDefault="00FF30E3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1153" w:type="dxa"/>
          </w:tcPr>
          <w:p w14:paraId="1BB6BD2A" w14:textId="1CB1D88F" w:rsidR="00FF30E3" w:rsidRDefault="00FF30E3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sz w:val="24"/>
                <w:szCs w:val="24"/>
              </w:rPr>
              <w:t>0.237</w:t>
            </w:r>
          </w:p>
        </w:tc>
      </w:tr>
    </w:tbl>
    <w:p w14:paraId="712B6FF3" w14:textId="70D2F983" w:rsidR="00FF30E3" w:rsidRDefault="00FF30E3" w:rsidP="00FF30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DeLong test</w:t>
      </w:r>
      <w:r w:rsidR="00E24B09" w:rsidRPr="00E24B09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</w:p>
    <w:p w14:paraId="2A72B564" w14:textId="3B1B5E14" w:rsidR="00FF30E3" w:rsidRDefault="00FF30E3" w:rsidP="00FF30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Model consisted of baseline age, sex, and years of education</w:t>
      </w:r>
    </w:p>
    <w:p w14:paraId="5D2F44A8" w14:textId="77777777" w:rsidR="006A0059" w:rsidRDefault="006A0059" w:rsidP="001D285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342CA5" w14:textId="4AC4EC7F" w:rsidR="00FF30E3" w:rsidRPr="0018528D" w:rsidRDefault="00806335" w:rsidP="001D2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A0059"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Full model, excluding PRS, parameter </w:t>
      </w:r>
      <w:r w:rsidRPr="0069675B">
        <w:rPr>
          <w:rFonts w:ascii="Times New Roman" w:hAnsi="Times New Roman" w:cs="Times New Roman"/>
          <w:sz w:val="24"/>
          <w:szCs w:val="24"/>
        </w:rPr>
        <w:t xml:space="preserve">estimates using ROC analysis in </w:t>
      </w:r>
      <w:r>
        <w:rPr>
          <w:rFonts w:ascii="Times New Roman" w:hAnsi="Times New Roman" w:cs="Times New Roman"/>
          <w:sz w:val="24"/>
          <w:szCs w:val="24"/>
        </w:rPr>
        <w:t>NACC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2141"/>
        <w:gridCol w:w="3434"/>
        <w:gridCol w:w="1891"/>
        <w:gridCol w:w="1894"/>
      </w:tblGrid>
      <w:tr w:rsidR="003667B0" w14:paraId="210DCADA" w14:textId="77777777" w:rsidTr="00274E3D">
        <w:trPr>
          <w:trHeight w:val="425"/>
        </w:trPr>
        <w:tc>
          <w:tcPr>
            <w:tcW w:w="2141" w:type="dxa"/>
          </w:tcPr>
          <w:p w14:paraId="1EB98B8A" w14:textId="77777777" w:rsidR="003667B0" w:rsidRPr="004A05D1" w:rsidRDefault="003667B0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434" w:type="dxa"/>
          </w:tcPr>
          <w:p w14:paraId="4F2AF0F1" w14:textId="69CE172B" w:rsidR="003667B0" w:rsidRPr="003667B0" w:rsidRDefault="003667B0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377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91" w:type="dxa"/>
          </w:tcPr>
          <w:p w14:paraId="3D6A3627" w14:textId="7BCE8483" w:rsidR="003667B0" w:rsidRPr="003667B0" w:rsidRDefault="003667B0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377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94" w:type="dxa"/>
          </w:tcPr>
          <w:p w14:paraId="2EAC3F86" w14:textId="3CBE8AB4" w:rsidR="003667B0" w:rsidRPr="003667B0" w:rsidRDefault="003667B0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3667B0" w14:paraId="1EDD5676" w14:textId="77777777" w:rsidTr="00274E3D">
        <w:trPr>
          <w:trHeight w:val="415"/>
        </w:trPr>
        <w:tc>
          <w:tcPr>
            <w:tcW w:w="2141" w:type="dxa"/>
          </w:tcPr>
          <w:p w14:paraId="292BD880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3434" w:type="dxa"/>
          </w:tcPr>
          <w:p w14:paraId="121D6F09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0.655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-0.021, 1.334]</w:t>
            </w:r>
          </w:p>
        </w:tc>
        <w:tc>
          <w:tcPr>
            <w:tcW w:w="1891" w:type="dxa"/>
          </w:tcPr>
          <w:p w14:paraId="0E395928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4" w:type="dxa"/>
          </w:tcPr>
          <w:p w14:paraId="491DFF70" w14:textId="77777777" w:rsidR="003667B0" w:rsidRPr="00B37755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667B0" w14:paraId="624D87D7" w14:textId="77777777" w:rsidTr="00274E3D">
        <w:trPr>
          <w:trHeight w:val="425"/>
        </w:trPr>
        <w:tc>
          <w:tcPr>
            <w:tcW w:w="2141" w:type="dxa"/>
          </w:tcPr>
          <w:p w14:paraId="2C4AC07D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434" w:type="dxa"/>
          </w:tcPr>
          <w:p w14:paraId="4AC74A29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[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-0.013, 0.009]</w:t>
            </w:r>
          </w:p>
        </w:tc>
        <w:tc>
          <w:tcPr>
            <w:tcW w:w="1891" w:type="dxa"/>
          </w:tcPr>
          <w:p w14:paraId="5A74DD10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4" w:type="dxa"/>
          </w:tcPr>
          <w:p w14:paraId="5051844E" w14:textId="77777777" w:rsidR="003667B0" w:rsidRPr="00B37755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667B0" w14:paraId="72E08798" w14:textId="77777777" w:rsidTr="00274E3D">
        <w:trPr>
          <w:trHeight w:val="415"/>
        </w:trPr>
        <w:tc>
          <w:tcPr>
            <w:tcW w:w="2141" w:type="dxa"/>
          </w:tcPr>
          <w:p w14:paraId="53612556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434" w:type="dxa"/>
          </w:tcPr>
          <w:p w14:paraId="50E2331A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, -0.00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10CF44A4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894" w:type="dxa"/>
          </w:tcPr>
          <w:p w14:paraId="7A88F309" w14:textId="77777777" w:rsidR="003667B0" w:rsidRPr="004A05D1" w:rsidRDefault="003667B0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05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2e-4</w:t>
            </w:r>
          </w:p>
        </w:tc>
      </w:tr>
      <w:tr w:rsidR="003667B0" w14:paraId="1DBB8367" w14:textId="77777777" w:rsidTr="00274E3D">
        <w:trPr>
          <w:trHeight w:val="425"/>
        </w:trPr>
        <w:tc>
          <w:tcPr>
            <w:tcW w:w="2141" w:type="dxa"/>
          </w:tcPr>
          <w:p w14:paraId="2ABEBEA4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3434" w:type="dxa"/>
          </w:tcPr>
          <w:p w14:paraId="72A46D1F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-0.232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, -0.156]</w:t>
            </w:r>
          </w:p>
        </w:tc>
        <w:tc>
          <w:tcPr>
            <w:tcW w:w="1891" w:type="dxa"/>
          </w:tcPr>
          <w:p w14:paraId="28FB2C68" w14:textId="77777777" w:rsidR="003667B0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4" w:type="dxa"/>
          </w:tcPr>
          <w:p w14:paraId="46E36C38" w14:textId="77777777" w:rsidR="003667B0" w:rsidRPr="004A05D1" w:rsidRDefault="003667B0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05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2.34e-9</w:t>
            </w:r>
          </w:p>
        </w:tc>
      </w:tr>
      <w:tr w:rsidR="003667B0" w14:paraId="55BABC02" w14:textId="77777777" w:rsidTr="00274E3D">
        <w:trPr>
          <w:trHeight w:val="415"/>
        </w:trPr>
        <w:tc>
          <w:tcPr>
            <w:tcW w:w="2141" w:type="dxa"/>
          </w:tcPr>
          <w:p w14:paraId="3DACBED7" w14:textId="19613107" w:rsidR="003667B0" w:rsidRPr="00151773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APOEe4[0]</w:t>
            </w:r>
            <w:r w:rsidR="0015177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434" w:type="dxa"/>
          </w:tcPr>
          <w:p w14:paraId="27220F54" w14:textId="77777777" w:rsidR="003667B0" w:rsidRPr="00B37755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0.1113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, 0.22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7]</w:t>
            </w:r>
          </w:p>
        </w:tc>
        <w:tc>
          <w:tcPr>
            <w:tcW w:w="1891" w:type="dxa"/>
          </w:tcPr>
          <w:p w14:paraId="60B2DF75" w14:textId="77777777" w:rsidR="003667B0" w:rsidRPr="00B37755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4" w:type="dxa"/>
          </w:tcPr>
          <w:p w14:paraId="49337275" w14:textId="77777777" w:rsidR="003667B0" w:rsidRPr="004A05D1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Pr="004A05D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667B0" w14:paraId="6C5D32C2" w14:textId="77777777" w:rsidTr="00274E3D">
        <w:trPr>
          <w:trHeight w:val="425"/>
        </w:trPr>
        <w:tc>
          <w:tcPr>
            <w:tcW w:w="2141" w:type="dxa"/>
          </w:tcPr>
          <w:p w14:paraId="77CB79D5" w14:textId="40A29BA1" w:rsidR="003667B0" w:rsidRPr="00151773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APOEe4[1]</w:t>
            </w:r>
            <w:r w:rsidR="0015177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434" w:type="dxa"/>
          </w:tcPr>
          <w:p w14:paraId="540DC9CD" w14:textId="77777777" w:rsidR="003667B0" w:rsidRPr="00B37755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0.0182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-0.092, 0.12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3003AD31" w14:textId="77777777" w:rsidR="003667B0" w:rsidRPr="00B37755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1894" w:type="dxa"/>
          </w:tcPr>
          <w:p w14:paraId="181803F9" w14:textId="77777777" w:rsidR="003667B0" w:rsidRPr="00B37755" w:rsidRDefault="003667B0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755">
              <w:rPr>
                <w:rFonts w:ascii="Times New Roman" w:hAnsi="Times New Roman" w:cs="Times New Roman"/>
                <w:sz w:val="24"/>
                <w:szCs w:val="24"/>
              </w:rPr>
              <w:t>0.746</w:t>
            </w:r>
          </w:p>
        </w:tc>
      </w:tr>
    </w:tbl>
    <w:p w14:paraId="6335C095" w14:textId="07CDDCBE" w:rsidR="00806335" w:rsidRDefault="003667B0" w:rsidP="006967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logistic regression using baseline age, sex, years of education, and childhood financial need. </w:t>
      </w:r>
    </w:p>
    <w:p w14:paraId="55181EC4" w14:textId="77777777" w:rsidR="00151773" w:rsidRPr="00812384" w:rsidRDefault="00151773" w:rsidP="001517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Subjects with two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allele copies serve as the reference group.</w:t>
      </w:r>
    </w:p>
    <w:p w14:paraId="262B50BD" w14:textId="77777777" w:rsidR="007C574F" w:rsidRDefault="007C574F" w:rsidP="006967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C54DD3" w14:textId="51AE48CA" w:rsidR="0069675B" w:rsidRPr="0069675B" w:rsidRDefault="0069675B" w:rsidP="0069675B">
      <w:pPr>
        <w:rPr>
          <w:rFonts w:ascii="Times New Roman" w:hAnsi="Times New Roman" w:cs="Times New Roman"/>
          <w:sz w:val="24"/>
          <w:szCs w:val="24"/>
        </w:rPr>
      </w:pPr>
      <w:r w:rsidRPr="0069675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A0059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69675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9675B">
        <w:rPr>
          <w:rFonts w:ascii="Times New Roman" w:hAnsi="Times New Roman" w:cs="Times New Roman"/>
          <w:sz w:val="24"/>
          <w:szCs w:val="24"/>
        </w:rPr>
        <w:t>Full Model parameter estimates using ROC analysis in NACC</w:t>
      </w:r>
    </w:p>
    <w:tbl>
      <w:tblPr>
        <w:tblStyle w:val="TableGrid"/>
        <w:tblW w:w="9360" w:type="dxa"/>
        <w:tblLook w:val="0420" w:firstRow="1" w:lastRow="0" w:firstColumn="0" w:lastColumn="0" w:noHBand="0" w:noVBand="1"/>
      </w:tblPr>
      <w:tblGrid>
        <w:gridCol w:w="2210"/>
        <w:gridCol w:w="3323"/>
        <w:gridCol w:w="1938"/>
        <w:gridCol w:w="1889"/>
      </w:tblGrid>
      <w:tr w:rsidR="00BB25BC" w:rsidRPr="00BB25BC" w14:paraId="0E8F73ED" w14:textId="77777777" w:rsidTr="00274E3D">
        <w:trPr>
          <w:trHeight w:val="302"/>
        </w:trPr>
        <w:tc>
          <w:tcPr>
            <w:tcW w:w="2210" w:type="dxa"/>
            <w:hideMark/>
          </w:tcPr>
          <w:p w14:paraId="459B7F76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323" w:type="dxa"/>
            <w:hideMark/>
          </w:tcPr>
          <w:p w14:paraId="7975B9B7" w14:textId="36D90BCF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2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1D285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938" w:type="dxa"/>
            <w:hideMark/>
          </w:tcPr>
          <w:p w14:paraId="3462983E" w14:textId="0D4C5995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2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1D285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89" w:type="dxa"/>
            <w:hideMark/>
          </w:tcPr>
          <w:p w14:paraId="4577589E" w14:textId="6199DEE8" w:rsidR="00BB25BC" w:rsidRPr="00BB25BC" w:rsidRDefault="001D2859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2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BB25BC" w:rsidRPr="00BB25BC" w14:paraId="7DCA159A" w14:textId="77777777" w:rsidTr="00274E3D">
        <w:trPr>
          <w:trHeight w:val="302"/>
        </w:trPr>
        <w:tc>
          <w:tcPr>
            <w:tcW w:w="2210" w:type="dxa"/>
            <w:hideMark/>
          </w:tcPr>
          <w:p w14:paraId="305F0C5D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3323" w:type="dxa"/>
            <w:hideMark/>
          </w:tcPr>
          <w:p w14:paraId="496A0747" w14:textId="64761930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0.650 [-0.028, 1.328]</w:t>
            </w:r>
          </w:p>
        </w:tc>
        <w:tc>
          <w:tcPr>
            <w:tcW w:w="1938" w:type="dxa"/>
            <w:hideMark/>
          </w:tcPr>
          <w:p w14:paraId="03A6112E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0.346</w:t>
            </w:r>
          </w:p>
        </w:tc>
        <w:tc>
          <w:tcPr>
            <w:tcW w:w="1889" w:type="dxa"/>
            <w:hideMark/>
          </w:tcPr>
          <w:p w14:paraId="14EDB1C9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0.0604</w:t>
            </w:r>
          </w:p>
        </w:tc>
      </w:tr>
      <w:tr w:rsidR="00BB25BC" w:rsidRPr="00BB25BC" w14:paraId="19D24214" w14:textId="77777777" w:rsidTr="00274E3D">
        <w:trPr>
          <w:trHeight w:val="302"/>
        </w:trPr>
        <w:tc>
          <w:tcPr>
            <w:tcW w:w="2210" w:type="dxa"/>
            <w:hideMark/>
          </w:tcPr>
          <w:p w14:paraId="4CABADE1" w14:textId="201E84E5" w:rsidR="00BB25BC" w:rsidRPr="00BB25BC" w:rsidRDefault="001D2859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=0.001)</w:t>
            </w:r>
          </w:p>
        </w:tc>
        <w:tc>
          <w:tcPr>
            <w:tcW w:w="3323" w:type="dxa"/>
            <w:vAlign w:val="center"/>
            <w:hideMark/>
          </w:tcPr>
          <w:p w14:paraId="713A712B" w14:textId="77777777" w:rsidR="00BB25BC" w:rsidRPr="00BB25BC" w:rsidRDefault="00BB25BC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0.103 [0.028, 0.178]</w:t>
            </w:r>
          </w:p>
        </w:tc>
        <w:tc>
          <w:tcPr>
            <w:tcW w:w="1938" w:type="dxa"/>
            <w:vAlign w:val="center"/>
            <w:hideMark/>
          </w:tcPr>
          <w:p w14:paraId="6A14760E" w14:textId="77777777" w:rsidR="00BB25BC" w:rsidRPr="00BB25BC" w:rsidRDefault="00BB25BC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1889" w:type="dxa"/>
            <w:vAlign w:val="center"/>
            <w:hideMark/>
          </w:tcPr>
          <w:p w14:paraId="2E01E59B" w14:textId="77777777" w:rsidR="00BB25BC" w:rsidRPr="00BB25BC" w:rsidRDefault="00BB25BC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0.0072</w:t>
            </w:r>
          </w:p>
        </w:tc>
      </w:tr>
      <w:tr w:rsidR="00BB25BC" w:rsidRPr="00BB25BC" w14:paraId="3D412A05" w14:textId="77777777" w:rsidTr="00274E3D">
        <w:trPr>
          <w:trHeight w:val="302"/>
        </w:trPr>
        <w:tc>
          <w:tcPr>
            <w:tcW w:w="2210" w:type="dxa"/>
            <w:hideMark/>
          </w:tcPr>
          <w:p w14:paraId="323DB9C8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323" w:type="dxa"/>
            <w:hideMark/>
          </w:tcPr>
          <w:p w14:paraId="050CF032" w14:textId="21B13A81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-0.002 [-0.013, 0.010]</w:t>
            </w:r>
          </w:p>
        </w:tc>
        <w:tc>
          <w:tcPr>
            <w:tcW w:w="1938" w:type="dxa"/>
            <w:hideMark/>
          </w:tcPr>
          <w:p w14:paraId="5C676D07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889" w:type="dxa"/>
            <w:hideMark/>
          </w:tcPr>
          <w:p w14:paraId="06CE8E99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BB25BC" w:rsidRPr="00BB25BC" w14:paraId="7CE137E9" w14:textId="77777777" w:rsidTr="00274E3D">
        <w:trPr>
          <w:trHeight w:val="302"/>
        </w:trPr>
        <w:tc>
          <w:tcPr>
            <w:tcW w:w="2210" w:type="dxa"/>
            <w:hideMark/>
          </w:tcPr>
          <w:p w14:paraId="07F5E2A1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3323" w:type="dxa"/>
            <w:hideMark/>
          </w:tcPr>
          <w:p w14:paraId="7F03E1AC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-0.229 [-0.305, -0.152]</w:t>
            </w:r>
          </w:p>
        </w:tc>
        <w:tc>
          <w:tcPr>
            <w:tcW w:w="1938" w:type="dxa"/>
            <w:hideMark/>
          </w:tcPr>
          <w:p w14:paraId="52F5839C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889" w:type="dxa"/>
            <w:hideMark/>
          </w:tcPr>
          <w:p w14:paraId="2FC6E8E4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4.3e-9</w:t>
            </w:r>
          </w:p>
        </w:tc>
      </w:tr>
      <w:tr w:rsidR="00BB25BC" w:rsidRPr="00BB25BC" w14:paraId="221D6E82" w14:textId="77777777" w:rsidTr="00274E3D">
        <w:trPr>
          <w:trHeight w:val="302"/>
        </w:trPr>
        <w:tc>
          <w:tcPr>
            <w:tcW w:w="2210" w:type="dxa"/>
            <w:hideMark/>
          </w:tcPr>
          <w:p w14:paraId="672AD19D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323" w:type="dxa"/>
            <w:hideMark/>
          </w:tcPr>
          <w:p w14:paraId="70B86A7E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-0.016 [-0.025, -0.008]</w:t>
            </w:r>
          </w:p>
        </w:tc>
        <w:tc>
          <w:tcPr>
            <w:tcW w:w="1938" w:type="dxa"/>
            <w:hideMark/>
          </w:tcPr>
          <w:p w14:paraId="6DDA6AA4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889" w:type="dxa"/>
            <w:hideMark/>
          </w:tcPr>
          <w:p w14:paraId="6F3A13FB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0.0002</w:t>
            </w:r>
          </w:p>
        </w:tc>
      </w:tr>
      <w:tr w:rsidR="00BB25BC" w:rsidRPr="00BB25BC" w14:paraId="302EBF59" w14:textId="77777777" w:rsidTr="00274E3D">
        <w:trPr>
          <w:trHeight w:val="302"/>
        </w:trPr>
        <w:tc>
          <w:tcPr>
            <w:tcW w:w="2210" w:type="dxa"/>
            <w:hideMark/>
          </w:tcPr>
          <w:p w14:paraId="5E254179" w14:textId="697CD3AB" w:rsidR="00BB25BC" w:rsidRPr="00782592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APOEe4[0]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323" w:type="dxa"/>
            <w:hideMark/>
          </w:tcPr>
          <w:p w14:paraId="564DAD66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0.110 [-0.005, 0.226]</w:t>
            </w:r>
          </w:p>
        </w:tc>
        <w:tc>
          <w:tcPr>
            <w:tcW w:w="1938" w:type="dxa"/>
            <w:hideMark/>
          </w:tcPr>
          <w:p w14:paraId="7D021837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1889" w:type="dxa"/>
            <w:hideMark/>
          </w:tcPr>
          <w:p w14:paraId="5467E0FA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0.0615</w:t>
            </w:r>
          </w:p>
        </w:tc>
      </w:tr>
      <w:tr w:rsidR="00BB25BC" w:rsidRPr="00BB25BC" w14:paraId="2C7AD720" w14:textId="77777777" w:rsidTr="00274E3D">
        <w:trPr>
          <w:trHeight w:val="302"/>
        </w:trPr>
        <w:tc>
          <w:tcPr>
            <w:tcW w:w="2210" w:type="dxa"/>
            <w:hideMark/>
          </w:tcPr>
          <w:p w14:paraId="0C6F7BB9" w14:textId="74D14778" w:rsidR="00BB25BC" w:rsidRPr="00782592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APOEe4[1]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323" w:type="dxa"/>
            <w:hideMark/>
          </w:tcPr>
          <w:p w14:paraId="2BEA1923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0.016 [-0.095, 0.126]</w:t>
            </w:r>
          </w:p>
        </w:tc>
        <w:tc>
          <w:tcPr>
            <w:tcW w:w="1938" w:type="dxa"/>
            <w:hideMark/>
          </w:tcPr>
          <w:p w14:paraId="4ED31EA4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1889" w:type="dxa"/>
            <w:hideMark/>
          </w:tcPr>
          <w:p w14:paraId="144B6BFF" w14:textId="77777777" w:rsidR="00BB25BC" w:rsidRPr="00BB25BC" w:rsidRDefault="00BB25BC" w:rsidP="00BB25B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5BC">
              <w:rPr>
                <w:rFonts w:ascii="Times New Roman" w:hAnsi="Times New Roman" w:cs="Times New Roman"/>
                <w:sz w:val="24"/>
                <w:szCs w:val="24"/>
              </w:rPr>
              <w:t>0.7828</w:t>
            </w:r>
          </w:p>
        </w:tc>
      </w:tr>
    </w:tbl>
    <w:p w14:paraId="2E96A75F" w14:textId="36FCE32E" w:rsidR="001D2859" w:rsidRPr="0018528D" w:rsidRDefault="001D2859" w:rsidP="001D2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Multivariate logistic regression using 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 xml:space="preserve">=0.001), baseline age, sex, years of education, and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sz w:val="24"/>
          <w:szCs w:val="24"/>
        </w:rPr>
        <w:t xml:space="preserve"> allele count. </w:t>
      </w:r>
    </w:p>
    <w:p w14:paraId="1E3B7178" w14:textId="77777777" w:rsidR="00782592" w:rsidRPr="00812384" w:rsidRDefault="00782592" w:rsidP="007825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Subjects with two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allele copies serve as the reference group.</w:t>
      </w:r>
    </w:p>
    <w:p w14:paraId="4B3C1A93" w14:textId="77777777" w:rsidR="0015024F" w:rsidRDefault="0015024F" w:rsidP="0080633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17DC0E" w14:textId="6AB34F25" w:rsidR="00806335" w:rsidRDefault="00806335" w:rsidP="008063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15024F">
        <w:rPr>
          <w:rFonts w:ascii="Times New Roman" w:hAnsi="Times New Roman" w:cs="Times New Roman"/>
          <w:b/>
          <w:bCs/>
          <w:sz w:val="24"/>
          <w:szCs w:val="24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Full model, excluding PRS, parameter </w:t>
      </w:r>
      <w:r w:rsidRPr="0069675B">
        <w:rPr>
          <w:rFonts w:ascii="Times New Roman" w:hAnsi="Times New Roman" w:cs="Times New Roman"/>
          <w:sz w:val="24"/>
          <w:szCs w:val="24"/>
        </w:rPr>
        <w:t xml:space="preserve">estimates using ROC analysis in a </w:t>
      </w:r>
      <w:r>
        <w:rPr>
          <w:rFonts w:ascii="Times New Roman" w:hAnsi="Times New Roman" w:cs="Times New Roman"/>
          <w:sz w:val="24"/>
          <w:szCs w:val="24"/>
        </w:rPr>
        <w:t xml:space="preserve">NACC </w:t>
      </w:r>
      <w:r w:rsidRPr="0069675B">
        <w:rPr>
          <w:rFonts w:ascii="Times New Roman" w:hAnsi="Times New Roman" w:cs="Times New Roman"/>
          <w:sz w:val="24"/>
          <w:szCs w:val="24"/>
        </w:rPr>
        <w:t>APOE</w:t>
      </w:r>
      <w:r w:rsidRPr="0069675B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69675B">
        <w:rPr>
          <w:rFonts w:ascii="Times New Roman" w:hAnsi="Times New Roman" w:cs="Times New Roman"/>
          <w:sz w:val="24"/>
          <w:szCs w:val="24"/>
        </w:rPr>
        <w:t>3 homozygote sample</w:t>
      </w:r>
    </w:p>
    <w:tbl>
      <w:tblPr>
        <w:tblStyle w:val="TableGrid"/>
        <w:tblW w:w="9359" w:type="dxa"/>
        <w:tblLook w:val="04A0" w:firstRow="1" w:lastRow="0" w:firstColumn="1" w:lastColumn="0" w:noHBand="0" w:noVBand="1"/>
      </w:tblPr>
      <w:tblGrid>
        <w:gridCol w:w="2158"/>
        <w:gridCol w:w="3245"/>
        <w:gridCol w:w="1891"/>
        <w:gridCol w:w="2065"/>
      </w:tblGrid>
      <w:tr w:rsidR="000701A6" w14:paraId="664C9188" w14:textId="77777777" w:rsidTr="00274E3D">
        <w:trPr>
          <w:trHeight w:val="549"/>
        </w:trPr>
        <w:tc>
          <w:tcPr>
            <w:tcW w:w="2158" w:type="dxa"/>
          </w:tcPr>
          <w:p w14:paraId="0E463F22" w14:textId="6499DE8B" w:rsidR="000701A6" w:rsidRPr="004300FB" w:rsidRDefault="000701A6" w:rsidP="004300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45" w:type="dxa"/>
          </w:tcPr>
          <w:p w14:paraId="69084AF7" w14:textId="7D175487" w:rsidR="000701A6" w:rsidRPr="004300FB" w:rsidRDefault="000701A6" w:rsidP="004300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0701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4300F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91" w:type="dxa"/>
          </w:tcPr>
          <w:p w14:paraId="7E30C87C" w14:textId="7A1AD77E" w:rsidR="000701A6" w:rsidRPr="004300FB" w:rsidRDefault="000701A6" w:rsidP="004300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0701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4300F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065" w:type="dxa"/>
          </w:tcPr>
          <w:p w14:paraId="67BCE8F5" w14:textId="72C9F63B" w:rsidR="000701A6" w:rsidRPr="004300FB" w:rsidRDefault="004300FB" w:rsidP="004300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4300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0701A6" w14:paraId="3856EBA6" w14:textId="77777777" w:rsidTr="00274E3D">
        <w:trPr>
          <w:trHeight w:val="537"/>
        </w:trPr>
        <w:tc>
          <w:tcPr>
            <w:tcW w:w="2158" w:type="dxa"/>
          </w:tcPr>
          <w:p w14:paraId="13712634" w14:textId="7DFB681D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3245" w:type="dxa"/>
          </w:tcPr>
          <w:p w14:paraId="317EF9B2" w14:textId="3219FBF4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A0C45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FA0C45" w:rsidRPr="000701A6">
              <w:rPr>
                <w:rFonts w:ascii="Times New Roman" w:hAnsi="Times New Roman" w:cs="Times New Roman"/>
                <w:sz w:val="24"/>
                <w:szCs w:val="24"/>
              </w:rPr>
              <w:t>-0.003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0C45" w:rsidRPr="000701A6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A0C4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6F3DF13C" w14:textId="09E3AF2B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</w:p>
        </w:tc>
        <w:tc>
          <w:tcPr>
            <w:tcW w:w="2065" w:type="dxa"/>
          </w:tcPr>
          <w:p w14:paraId="2A95A477" w14:textId="7E99975E" w:rsidR="000701A6" w:rsidRPr="004300FB" w:rsidRDefault="000701A6" w:rsidP="004300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0.052</w:t>
            </w:r>
          </w:p>
        </w:tc>
      </w:tr>
      <w:tr w:rsidR="000701A6" w14:paraId="25B7D1BC" w14:textId="77777777" w:rsidTr="00274E3D">
        <w:trPr>
          <w:trHeight w:val="549"/>
        </w:trPr>
        <w:tc>
          <w:tcPr>
            <w:tcW w:w="2158" w:type="dxa"/>
          </w:tcPr>
          <w:p w14:paraId="2B96715D" w14:textId="2DE29583" w:rsidR="000701A6" w:rsidRPr="00FA0C45" w:rsidRDefault="004300FB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45" w:type="dxa"/>
          </w:tcPr>
          <w:p w14:paraId="0CF2B25B" w14:textId="00D46516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-0.018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FA0C45" w:rsidRPr="000701A6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0C45" w:rsidRPr="000701A6">
              <w:rPr>
                <w:rFonts w:ascii="Times New Roman" w:hAnsi="Times New Roman" w:cs="Times New Roman"/>
                <w:sz w:val="24"/>
                <w:szCs w:val="24"/>
              </w:rPr>
              <w:t>-0.00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55B10974" w14:textId="092FD1E1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2065" w:type="dxa"/>
          </w:tcPr>
          <w:p w14:paraId="0366F410" w14:textId="5853A179" w:rsidR="000701A6" w:rsidRPr="004300FB" w:rsidRDefault="000701A6" w:rsidP="004300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 w:rsidR="00FA0C45" w:rsidRPr="004300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0701A6" w14:paraId="4A5F89C9" w14:textId="77777777" w:rsidTr="00274E3D">
        <w:trPr>
          <w:trHeight w:val="549"/>
        </w:trPr>
        <w:tc>
          <w:tcPr>
            <w:tcW w:w="2158" w:type="dxa"/>
          </w:tcPr>
          <w:p w14:paraId="7D6F718D" w14:textId="203475AF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45" w:type="dxa"/>
          </w:tcPr>
          <w:p w14:paraId="0A3136F9" w14:textId="6F36B530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-0.00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FA0C45" w:rsidRPr="000701A6">
              <w:rPr>
                <w:rFonts w:ascii="Times New Roman" w:hAnsi="Times New Roman" w:cs="Times New Roman"/>
                <w:sz w:val="24"/>
                <w:szCs w:val="24"/>
              </w:rPr>
              <w:t>-0.030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0C45" w:rsidRPr="000701A6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1D16B6FD" w14:textId="0E03ACC6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65" w:type="dxa"/>
          </w:tcPr>
          <w:p w14:paraId="0CE24480" w14:textId="136BDCC7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  <w:r w:rsidR="004300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701A6" w14:paraId="2BC2A1AE" w14:textId="77777777" w:rsidTr="00274E3D">
        <w:trPr>
          <w:trHeight w:val="537"/>
        </w:trPr>
        <w:tc>
          <w:tcPr>
            <w:tcW w:w="2158" w:type="dxa"/>
          </w:tcPr>
          <w:p w14:paraId="0A1FD973" w14:textId="003D912B" w:rsidR="000701A6" w:rsidRPr="00FA0C45" w:rsidRDefault="004300FB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3245" w:type="dxa"/>
          </w:tcPr>
          <w:p w14:paraId="5EE21281" w14:textId="20D1D51F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-0.249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FA0C45" w:rsidRPr="000701A6"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A0C45" w:rsidRPr="000701A6">
              <w:rPr>
                <w:rFonts w:ascii="Times New Roman" w:hAnsi="Times New Roman" w:cs="Times New Roman"/>
                <w:sz w:val="24"/>
                <w:szCs w:val="24"/>
              </w:rPr>
              <w:t xml:space="preserve"> -0.12</w:t>
            </w:r>
            <w:r w:rsidR="00FA0C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A0C45" w:rsidRPr="00FA0C4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91" w:type="dxa"/>
          </w:tcPr>
          <w:p w14:paraId="21ECD3FA" w14:textId="404DAAAD" w:rsidR="000701A6" w:rsidRPr="00FA0C45" w:rsidRDefault="000701A6" w:rsidP="00430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  <w:tc>
          <w:tcPr>
            <w:tcW w:w="2065" w:type="dxa"/>
          </w:tcPr>
          <w:p w14:paraId="1DE36E2B" w14:textId="413CE616" w:rsidR="000701A6" w:rsidRPr="004300FB" w:rsidRDefault="000701A6" w:rsidP="004300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01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4300FB" w:rsidRPr="004300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e-4</w:t>
            </w:r>
          </w:p>
        </w:tc>
      </w:tr>
    </w:tbl>
    <w:p w14:paraId="2661B721" w14:textId="530C6268" w:rsidR="000701A6" w:rsidRPr="000701A6" w:rsidRDefault="004300FB" w:rsidP="004300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logistic regression using baseline age, sex, and years of education. </w:t>
      </w:r>
    </w:p>
    <w:p w14:paraId="64810900" w14:textId="77777777" w:rsidR="00EA0BB3" w:rsidRDefault="00EA0B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AFD6D3" w14:textId="07A66FE0" w:rsidR="0069675B" w:rsidRDefault="0069675B">
      <w:pPr>
        <w:rPr>
          <w:rFonts w:ascii="Times New Roman" w:hAnsi="Times New Roman" w:cs="Times New Roman"/>
          <w:sz w:val="24"/>
          <w:szCs w:val="24"/>
        </w:rPr>
      </w:pPr>
      <w:r w:rsidRPr="0069675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5024F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69675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9675B">
        <w:rPr>
          <w:rFonts w:ascii="Times New Roman" w:hAnsi="Times New Roman" w:cs="Times New Roman"/>
          <w:sz w:val="24"/>
          <w:szCs w:val="24"/>
        </w:rPr>
        <w:t>Full Model parameter estimates using ROC analysis in a NACC APOE</w:t>
      </w:r>
      <w:r w:rsidRPr="0069675B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69675B">
        <w:rPr>
          <w:rFonts w:ascii="Times New Roman" w:hAnsi="Times New Roman" w:cs="Times New Roman"/>
          <w:sz w:val="24"/>
          <w:szCs w:val="24"/>
        </w:rPr>
        <w:t>3 homozygote sample</w:t>
      </w:r>
    </w:p>
    <w:tbl>
      <w:tblPr>
        <w:tblStyle w:val="TableGrid"/>
        <w:tblW w:w="9358" w:type="dxa"/>
        <w:tblLook w:val="0420" w:firstRow="1" w:lastRow="0" w:firstColumn="0" w:lastColumn="0" w:noHBand="0" w:noVBand="1"/>
      </w:tblPr>
      <w:tblGrid>
        <w:gridCol w:w="2210"/>
        <w:gridCol w:w="3323"/>
        <w:gridCol w:w="1938"/>
        <w:gridCol w:w="1887"/>
      </w:tblGrid>
      <w:tr w:rsidR="00A3125B" w:rsidRPr="00A3125B" w14:paraId="2361CA33" w14:textId="77777777" w:rsidTr="00274E3D">
        <w:trPr>
          <w:trHeight w:val="366"/>
        </w:trPr>
        <w:tc>
          <w:tcPr>
            <w:tcW w:w="2210" w:type="dxa"/>
            <w:hideMark/>
          </w:tcPr>
          <w:p w14:paraId="67D87BC9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323" w:type="dxa"/>
            <w:hideMark/>
          </w:tcPr>
          <w:p w14:paraId="7711BC50" w14:textId="02C6940D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312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1D285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938" w:type="dxa"/>
            <w:hideMark/>
          </w:tcPr>
          <w:p w14:paraId="7E723149" w14:textId="6CA646FB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312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1D285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87" w:type="dxa"/>
            <w:hideMark/>
          </w:tcPr>
          <w:p w14:paraId="7DD9B0D5" w14:textId="275A2576" w:rsidR="00A3125B" w:rsidRPr="00A3125B" w:rsidRDefault="001D2859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312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A3125B" w:rsidRPr="00A3125B" w14:paraId="56FCB2CD" w14:textId="77777777" w:rsidTr="00274E3D">
        <w:trPr>
          <w:trHeight w:val="458"/>
        </w:trPr>
        <w:tc>
          <w:tcPr>
            <w:tcW w:w="2210" w:type="dxa"/>
            <w:hideMark/>
          </w:tcPr>
          <w:p w14:paraId="7996D2E0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3323" w:type="dxa"/>
            <w:hideMark/>
          </w:tcPr>
          <w:p w14:paraId="2A24DF1A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1.023 [-0.003, 2.064]</w:t>
            </w:r>
          </w:p>
        </w:tc>
        <w:tc>
          <w:tcPr>
            <w:tcW w:w="1938" w:type="dxa"/>
            <w:hideMark/>
          </w:tcPr>
          <w:p w14:paraId="638FA882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</w:p>
        </w:tc>
        <w:tc>
          <w:tcPr>
            <w:tcW w:w="1887" w:type="dxa"/>
            <w:hideMark/>
          </w:tcPr>
          <w:p w14:paraId="194068AF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0.0519</w:t>
            </w:r>
          </w:p>
        </w:tc>
      </w:tr>
      <w:tr w:rsidR="00A3125B" w:rsidRPr="00A3125B" w14:paraId="5A1F46D8" w14:textId="77777777" w:rsidTr="00274E3D">
        <w:trPr>
          <w:trHeight w:val="458"/>
        </w:trPr>
        <w:tc>
          <w:tcPr>
            <w:tcW w:w="2210" w:type="dxa"/>
            <w:hideMark/>
          </w:tcPr>
          <w:p w14:paraId="37644946" w14:textId="7039C09A" w:rsidR="00A3125B" w:rsidRPr="00A3125B" w:rsidRDefault="001D2859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=0.001)</w:t>
            </w:r>
          </w:p>
        </w:tc>
        <w:tc>
          <w:tcPr>
            <w:tcW w:w="3323" w:type="dxa"/>
            <w:vAlign w:val="center"/>
            <w:hideMark/>
          </w:tcPr>
          <w:p w14:paraId="1D5BE45D" w14:textId="77777777" w:rsidR="00A3125B" w:rsidRPr="00A3125B" w:rsidRDefault="00A3125B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0.015 [-0.107, 0.138]</w:t>
            </w:r>
          </w:p>
        </w:tc>
        <w:tc>
          <w:tcPr>
            <w:tcW w:w="1938" w:type="dxa"/>
            <w:vAlign w:val="center"/>
            <w:hideMark/>
          </w:tcPr>
          <w:p w14:paraId="695486C5" w14:textId="77777777" w:rsidR="00A3125B" w:rsidRPr="00A3125B" w:rsidRDefault="00A3125B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1887" w:type="dxa"/>
            <w:vAlign w:val="center"/>
            <w:hideMark/>
          </w:tcPr>
          <w:p w14:paraId="6AC31C3D" w14:textId="77777777" w:rsidR="00A3125B" w:rsidRPr="00A3125B" w:rsidRDefault="00A3125B" w:rsidP="001D285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0.8093</w:t>
            </w:r>
          </w:p>
        </w:tc>
      </w:tr>
      <w:tr w:rsidR="00A3125B" w:rsidRPr="00A3125B" w14:paraId="796549C3" w14:textId="77777777" w:rsidTr="00274E3D">
        <w:trPr>
          <w:trHeight w:val="458"/>
        </w:trPr>
        <w:tc>
          <w:tcPr>
            <w:tcW w:w="2210" w:type="dxa"/>
            <w:hideMark/>
          </w:tcPr>
          <w:p w14:paraId="7CEDC1E1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323" w:type="dxa"/>
            <w:hideMark/>
          </w:tcPr>
          <w:p w14:paraId="4833C6C7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-0.009 [-0.030, 0.009]</w:t>
            </w:r>
          </w:p>
        </w:tc>
        <w:tc>
          <w:tcPr>
            <w:tcW w:w="1938" w:type="dxa"/>
            <w:hideMark/>
          </w:tcPr>
          <w:p w14:paraId="055DABD2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1887" w:type="dxa"/>
            <w:hideMark/>
          </w:tcPr>
          <w:p w14:paraId="75953D80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0.3641</w:t>
            </w:r>
          </w:p>
        </w:tc>
      </w:tr>
      <w:tr w:rsidR="00A3125B" w:rsidRPr="00A3125B" w14:paraId="6C8EE19E" w14:textId="77777777" w:rsidTr="00274E3D">
        <w:trPr>
          <w:trHeight w:val="458"/>
        </w:trPr>
        <w:tc>
          <w:tcPr>
            <w:tcW w:w="2210" w:type="dxa"/>
            <w:hideMark/>
          </w:tcPr>
          <w:p w14:paraId="3DCBBE31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3323" w:type="dxa"/>
            <w:hideMark/>
          </w:tcPr>
          <w:p w14:paraId="4C4C3D7C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-0.248 [-0.374, -0.123]</w:t>
            </w:r>
          </w:p>
        </w:tc>
        <w:tc>
          <w:tcPr>
            <w:tcW w:w="1938" w:type="dxa"/>
            <w:hideMark/>
          </w:tcPr>
          <w:p w14:paraId="23DF962A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  <w:tc>
          <w:tcPr>
            <w:tcW w:w="1887" w:type="dxa"/>
            <w:hideMark/>
          </w:tcPr>
          <w:p w14:paraId="5390941C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0.0001</w:t>
            </w:r>
          </w:p>
        </w:tc>
      </w:tr>
      <w:tr w:rsidR="00A3125B" w:rsidRPr="00A3125B" w14:paraId="5C8A76FF" w14:textId="77777777" w:rsidTr="00274E3D">
        <w:trPr>
          <w:trHeight w:val="458"/>
        </w:trPr>
        <w:tc>
          <w:tcPr>
            <w:tcW w:w="2210" w:type="dxa"/>
            <w:hideMark/>
          </w:tcPr>
          <w:p w14:paraId="4072565F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323" w:type="dxa"/>
            <w:hideMark/>
          </w:tcPr>
          <w:p w14:paraId="7D684A9B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-0.018 [-0.030, -0.006]</w:t>
            </w:r>
          </w:p>
        </w:tc>
        <w:tc>
          <w:tcPr>
            <w:tcW w:w="1938" w:type="dxa"/>
            <w:hideMark/>
          </w:tcPr>
          <w:p w14:paraId="2503232E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887" w:type="dxa"/>
            <w:hideMark/>
          </w:tcPr>
          <w:p w14:paraId="046973C1" w14:textId="77777777" w:rsidR="00A3125B" w:rsidRPr="00A3125B" w:rsidRDefault="00A3125B" w:rsidP="00A3125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0.0046</w:t>
            </w:r>
          </w:p>
        </w:tc>
      </w:tr>
    </w:tbl>
    <w:p w14:paraId="649FA4BA" w14:textId="2A4CEB9C" w:rsidR="001D2859" w:rsidRPr="0018528D" w:rsidRDefault="001D2859" w:rsidP="001D2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Multivariate logistic regression using 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 xml:space="preserve">=0.001), baseline age, sex, and years of education. </w:t>
      </w:r>
    </w:p>
    <w:p w14:paraId="2D1C4896" w14:textId="77777777" w:rsidR="00782592" w:rsidRDefault="00782592" w:rsidP="005C48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98124F" w14:textId="206A67C9" w:rsidR="005C4874" w:rsidRDefault="005C4874" w:rsidP="005C4874">
      <w:pPr>
        <w:rPr>
          <w:rFonts w:ascii="Times New Roman" w:hAnsi="Times New Roman" w:cs="Times New Roman"/>
          <w:sz w:val="24"/>
          <w:szCs w:val="24"/>
        </w:rPr>
      </w:pPr>
      <w:r w:rsidRPr="00FF30E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5024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F30E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Pairwise comparison of ROC curves in NACC full LOAD and </w:t>
      </w:r>
      <w:r w:rsidRPr="0069675B">
        <w:rPr>
          <w:rFonts w:ascii="Times New Roman" w:hAnsi="Times New Roman" w:cs="Times New Roman"/>
          <w:sz w:val="24"/>
          <w:szCs w:val="24"/>
        </w:rPr>
        <w:t>APOE</w:t>
      </w:r>
      <w:r w:rsidRPr="0069675B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69675B">
        <w:rPr>
          <w:rFonts w:ascii="Times New Roman" w:hAnsi="Times New Roman" w:cs="Times New Roman"/>
          <w:sz w:val="24"/>
          <w:szCs w:val="24"/>
        </w:rPr>
        <w:t>3 homozygote</w:t>
      </w:r>
      <w:r>
        <w:rPr>
          <w:rFonts w:ascii="Times New Roman" w:hAnsi="Times New Roman" w:cs="Times New Roman"/>
          <w:sz w:val="24"/>
          <w:szCs w:val="24"/>
        </w:rPr>
        <w:t xml:space="preserve"> samples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35"/>
        <w:gridCol w:w="1710"/>
        <w:gridCol w:w="1350"/>
        <w:gridCol w:w="1003"/>
        <w:gridCol w:w="1152"/>
      </w:tblGrid>
      <w:tr w:rsidR="005C4874" w14:paraId="5E057CDD" w14:textId="77777777" w:rsidTr="00994E69">
        <w:trPr>
          <w:trHeight w:val="657"/>
        </w:trPr>
        <w:tc>
          <w:tcPr>
            <w:tcW w:w="4135" w:type="dxa"/>
          </w:tcPr>
          <w:p w14:paraId="55033554" w14:textId="77777777" w:rsidR="005C4874" w:rsidRPr="00FF30E3" w:rsidRDefault="005C4874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Comparisons</w:t>
            </w:r>
          </w:p>
        </w:tc>
        <w:tc>
          <w:tcPr>
            <w:tcW w:w="1710" w:type="dxa"/>
          </w:tcPr>
          <w:p w14:paraId="7721CACA" w14:textId="77777777" w:rsidR="005C4874" w:rsidRPr="00FF30E3" w:rsidRDefault="005C4874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AUCs of both Models</w:t>
            </w:r>
          </w:p>
        </w:tc>
        <w:tc>
          <w:tcPr>
            <w:tcW w:w="1350" w:type="dxa"/>
          </w:tcPr>
          <w:p w14:paraId="666DA5DC" w14:textId="77777777" w:rsidR="005C4874" w:rsidRPr="00FF30E3" w:rsidRDefault="005C4874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Difference in AUC</w:t>
            </w:r>
          </w:p>
        </w:tc>
        <w:tc>
          <w:tcPr>
            <w:tcW w:w="1003" w:type="dxa"/>
          </w:tcPr>
          <w:p w14:paraId="1780DA24" w14:textId="77777777" w:rsidR="005C4874" w:rsidRPr="00FF30E3" w:rsidRDefault="005C4874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52" w:type="dxa"/>
          </w:tcPr>
          <w:p w14:paraId="453D5C29" w14:textId="77777777" w:rsidR="005C4874" w:rsidRPr="00FF30E3" w:rsidRDefault="005C4874" w:rsidP="00880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FF30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5C4874" w14:paraId="4FDDC9D4" w14:textId="77777777" w:rsidTr="00994E69">
        <w:trPr>
          <w:trHeight w:val="321"/>
        </w:trPr>
        <w:tc>
          <w:tcPr>
            <w:tcW w:w="9350" w:type="dxa"/>
            <w:gridSpan w:val="5"/>
          </w:tcPr>
          <w:p w14:paraId="772E8CD5" w14:textId="0FB4BB38" w:rsidR="005C4874" w:rsidRPr="00FF30E3" w:rsidRDefault="005C4874" w:rsidP="005C4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8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Full LOAD Sample</w:t>
            </w:r>
          </w:p>
        </w:tc>
      </w:tr>
      <w:tr w:rsidR="005C4874" w14:paraId="5E5CD9FB" w14:textId="77777777" w:rsidTr="00994E69">
        <w:trPr>
          <w:trHeight w:val="657"/>
        </w:trPr>
        <w:tc>
          <w:tcPr>
            <w:tcW w:w="4135" w:type="dxa"/>
          </w:tcPr>
          <w:p w14:paraId="139420AD" w14:textId="730ACB05" w:rsidR="005C4874" w:rsidRDefault="005C4874" w:rsidP="00880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without PRS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2381F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92381F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=0.001)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Model with PRS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2381F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92381F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=0.001)</w:t>
            </w:r>
          </w:p>
        </w:tc>
        <w:tc>
          <w:tcPr>
            <w:tcW w:w="1710" w:type="dxa"/>
          </w:tcPr>
          <w:p w14:paraId="34B64006" w14:textId="6EB82546" w:rsidR="005C4874" w:rsidRDefault="005C4874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0.577 vs 0.583</w:t>
            </w:r>
          </w:p>
        </w:tc>
        <w:tc>
          <w:tcPr>
            <w:tcW w:w="1350" w:type="dxa"/>
          </w:tcPr>
          <w:p w14:paraId="4EC30257" w14:textId="4BE4A37A" w:rsidR="005C4874" w:rsidRDefault="005C4874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87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003" w:type="dxa"/>
          </w:tcPr>
          <w:p w14:paraId="2A3DAD7B" w14:textId="1773E719" w:rsidR="005C4874" w:rsidRDefault="005C4874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874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152" w:type="dxa"/>
          </w:tcPr>
          <w:p w14:paraId="1B35146A" w14:textId="5475783B" w:rsidR="005C4874" w:rsidRDefault="005C4874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874">
              <w:rPr>
                <w:rFonts w:ascii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5C4874" w14:paraId="46CD4BB8" w14:textId="77777777" w:rsidTr="00994E69">
        <w:trPr>
          <w:trHeight w:val="328"/>
        </w:trPr>
        <w:tc>
          <w:tcPr>
            <w:tcW w:w="9350" w:type="dxa"/>
            <w:gridSpan w:val="5"/>
          </w:tcPr>
          <w:p w14:paraId="7331566B" w14:textId="4BB43A73" w:rsidR="005C4874" w:rsidRPr="00FF30E3" w:rsidRDefault="005C4874" w:rsidP="005C4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8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APOE</w:t>
            </w:r>
            <w:r w:rsidRPr="005C487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l-GR"/>
              </w:rPr>
              <w:t>ε</w:t>
            </w:r>
            <w:r w:rsidRPr="005C48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 homozygote sample</w:t>
            </w:r>
          </w:p>
        </w:tc>
      </w:tr>
      <w:tr w:rsidR="005C4874" w14:paraId="63ED11DA" w14:textId="77777777" w:rsidTr="00994E69">
        <w:trPr>
          <w:trHeight w:val="650"/>
        </w:trPr>
        <w:tc>
          <w:tcPr>
            <w:tcW w:w="4135" w:type="dxa"/>
          </w:tcPr>
          <w:p w14:paraId="2B236A38" w14:textId="2D1F1F8F" w:rsidR="005C4874" w:rsidRDefault="005C4874" w:rsidP="00880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without PRS 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2381F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92381F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 xml:space="preserve">=0.001)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 Model with PRS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2381F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92381F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92381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92381F">
              <w:rPr>
                <w:rFonts w:ascii="Times New Roman" w:hAnsi="Times New Roman" w:cs="Times New Roman"/>
                <w:sz w:val="24"/>
                <w:szCs w:val="24"/>
              </w:rPr>
              <w:t>=0.001)</w:t>
            </w:r>
          </w:p>
        </w:tc>
        <w:tc>
          <w:tcPr>
            <w:tcW w:w="1710" w:type="dxa"/>
          </w:tcPr>
          <w:p w14:paraId="08AEBFBD" w14:textId="2B156A65" w:rsidR="005C4874" w:rsidRDefault="005C4874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0.584 vs 0.585</w:t>
            </w:r>
          </w:p>
        </w:tc>
        <w:tc>
          <w:tcPr>
            <w:tcW w:w="1350" w:type="dxa"/>
          </w:tcPr>
          <w:p w14:paraId="32FE5D86" w14:textId="4CBAC2BE" w:rsidR="005C4874" w:rsidRDefault="005C4874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9.31e-5</w:t>
            </w:r>
          </w:p>
        </w:tc>
        <w:tc>
          <w:tcPr>
            <w:tcW w:w="1003" w:type="dxa"/>
          </w:tcPr>
          <w:p w14:paraId="6356A96E" w14:textId="0222DDA7" w:rsidR="005C4874" w:rsidRDefault="005C4874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87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52" w:type="dxa"/>
          </w:tcPr>
          <w:p w14:paraId="0EAED34E" w14:textId="0011BE66" w:rsidR="005C4874" w:rsidRDefault="005C4874" w:rsidP="00880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874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18D2D315" w14:textId="77777777" w:rsidR="005C4874" w:rsidRDefault="005C4874" w:rsidP="005C48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DeLong test</w:t>
      </w:r>
    </w:p>
    <w:p w14:paraId="6AF87BE8" w14:textId="7F916031" w:rsidR="005C4874" w:rsidRDefault="005C4874" w:rsidP="005C48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Model consisted of baseline age, sex, years of education,</w:t>
      </w:r>
      <w:r w:rsidRPr="005C48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sz w:val="24"/>
          <w:szCs w:val="24"/>
        </w:rPr>
        <w:t xml:space="preserve"> allele count</w:t>
      </w:r>
    </w:p>
    <w:p w14:paraId="2652126F" w14:textId="1FFB8D7F" w:rsidR="005C4874" w:rsidRPr="00FF30E3" w:rsidRDefault="005C4874" w:rsidP="005C48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Model consisted of baseline age, sex, and years of education</w:t>
      </w:r>
    </w:p>
    <w:p w14:paraId="42646845" w14:textId="77777777" w:rsidR="00E17DCA" w:rsidRDefault="00E17DCA">
      <w:pPr>
        <w:rPr>
          <w:rFonts w:ascii="Times New Roman" w:hAnsi="Times New Roman" w:cs="Times New Roman"/>
          <w:sz w:val="24"/>
          <w:szCs w:val="24"/>
        </w:rPr>
      </w:pPr>
    </w:p>
    <w:p w14:paraId="119107FA" w14:textId="22F6E219" w:rsidR="0069675B" w:rsidRDefault="00643246">
      <w:pPr>
        <w:rPr>
          <w:rFonts w:ascii="Times New Roman" w:hAnsi="Times New Roman" w:cs="Times New Roman"/>
          <w:sz w:val="24"/>
          <w:szCs w:val="24"/>
        </w:rPr>
      </w:pPr>
      <w:r w:rsidRPr="006432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806B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0062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4324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43246">
        <w:rPr>
          <w:rFonts w:ascii="Times New Roman" w:hAnsi="Times New Roman" w:cs="Times New Roman"/>
          <w:sz w:val="24"/>
          <w:szCs w:val="24"/>
        </w:rPr>
        <w:t>Full model parameter estimates of the time-to-event analysis in ROSMAP</w:t>
      </w:r>
    </w:p>
    <w:tbl>
      <w:tblPr>
        <w:tblStyle w:val="TableGrid"/>
        <w:tblW w:w="9348" w:type="dxa"/>
        <w:tblLook w:val="0420" w:firstRow="1" w:lastRow="0" w:firstColumn="0" w:lastColumn="0" w:noHBand="0" w:noVBand="1"/>
      </w:tblPr>
      <w:tblGrid>
        <w:gridCol w:w="2155"/>
        <w:gridCol w:w="3240"/>
        <w:gridCol w:w="1890"/>
        <w:gridCol w:w="2063"/>
      </w:tblGrid>
      <w:tr w:rsidR="00B4372F" w:rsidRPr="00B4372F" w14:paraId="2A91461A" w14:textId="77777777" w:rsidTr="00B4372F">
        <w:trPr>
          <w:trHeight w:val="258"/>
        </w:trPr>
        <w:tc>
          <w:tcPr>
            <w:tcW w:w="2155" w:type="dxa"/>
            <w:hideMark/>
          </w:tcPr>
          <w:p w14:paraId="362BDB5D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40" w:type="dxa"/>
            <w:hideMark/>
          </w:tcPr>
          <w:p w14:paraId="4B8B527B" w14:textId="4EB24C4C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90" w:type="dxa"/>
            <w:hideMark/>
          </w:tcPr>
          <w:p w14:paraId="3AE80E67" w14:textId="59B292BC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063" w:type="dxa"/>
            <w:hideMark/>
          </w:tcPr>
          <w:p w14:paraId="737D5776" w14:textId="154184E7" w:rsidR="00B4372F" w:rsidRPr="00B4372F" w:rsidRDefault="00D070D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B4372F" w:rsidRPr="00B4372F" w14:paraId="7294945D" w14:textId="77777777" w:rsidTr="00B4372F">
        <w:trPr>
          <w:trHeight w:val="458"/>
        </w:trPr>
        <w:tc>
          <w:tcPr>
            <w:tcW w:w="2155" w:type="dxa"/>
            <w:hideMark/>
          </w:tcPr>
          <w:p w14:paraId="223B0D38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40" w:type="dxa"/>
            <w:hideMark/>
          </w:tcPr>
          <w:p w14:paraId="4E76D28B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-0.113 [-0.128, -0.098]</w:t>
            </w:r>
          </w:p>
        </w:tc>
        <w:tc>
          <w:tcPr>
            <w:tcW w:w="1890" w:type="dxa"/>
            <w:hideMark/>
          </w:tcPr>
          <w:p w14:paraId="3F77F6FD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063" w:type="dxa"/>
            <w:hideMark/>
          </w:tcPr>
          <w:p w14:paraId="784B0F3D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3.25E-50</w:t>
            </w:r>
          </w:p>
        </w:tc>
      </w:tr>
      <w:tr w:rsidR="00B4372F" w:rsidRPr="00B4372F" w14:paraId="483D156B" w14:textId="77777777" w:rsidTr="00B4372F">
        <w:trPr>
          <w:trHeight w:val="458"/>
        </w:trPr>
        <w:tc>
          <w:tcPr>
            <w:tcW w:w="2155" w:type="dxa"/>
            <w:hideMark/>
          </w:tcPr>
          <w:p w14:paraId="490CA1B4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Sex (female)</w:t>
            </w:r>
          </w:p>
        </w:tc>
        <w:tc>
          <w:tcPr>
            <w:tcW w:w="3240" w:type="dxa"/>
            <w:hideMark/>
          </w:tcPr>
          <w:p w14:paraId="04A46237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-0.113 [-0.207, -0.016]</w:t>
            </w:r>
          </w:p>
        </w:tc>
        <w:tc>
          <w:tcPr>
            <w:tcW w:w="1890" w:type="dxa"/>
            <w:hideMark/>
          </w:tcPr>
          <w:p w14:paraId="31589A12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2063" w:type="dxa"/>
            <w:hideMark/>
          </w:tcPr>
          <w:p w14:paraId="2F1B5FF5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0.0224</w:t>
            </w:r>
          </w:p>
        </w:tc>
      </w:tr>
      <w:tr w:rsidR="00B4372F" w:rsidRPr="00B4372F" w14:paraId="5DAD7102" w14:textId="77777777" w:rsidTr="00B4372F">
        <w:trPr>
          <w:trHeight w:val="458"/>
        </w:trPr>
        <w:tc>
          <w:tcPr>
            <w:tcW w:w="2155" w:type="dxa"/>
            <w:hideMark/>
          </w:tcPr>
          <w:p w14:paraId="6A6B746C" w14:textId="6B181DEC" w:rsidR="00B4372F" w:rsidRPr="00B4372F" w:rsidRDefault="00C26719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3240" w:type="dxa"/>
            <w:hideMark/>
          </w:tcPr>
          <w:p w14:paraId="375E492C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0.146 [0.063, 0.229]</w:t>
            </w:r>
          </w:p>
        </w:tc>
        <w:tc>
          <w:tcPr>
            <w:tcW w:w="1890" w:type="dxa"/>
            <w:hideMark/>
          </w:tcPr>
          <w:p w14:paraId="3729F314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2063" w:type="dxa"/>
            <w:hideMark/>
          </w:tcPr>
          <w:p w14:paraId="5F5F14CA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0.0006</w:t>
            </w:r>
          </w:p>
        </w:tc>
      </w:tr>
      <w:tr w:rsidR="00B4372F" w:rsidRPr="00B4372F" w14:paraId="5EFCC3A2" w14:textId="77777777" w:rsidTr="00B4372F">
        <w:trPr>
          <w:trHeight w:val="458"/>
        </w:trPr>
        <w:tc>
          <w:tcPr>
            <w:tcW w:w="2155" w:type="dxa"/>
            <w:hideMark/>
          </w:tcPr>
          <w:p w14:paraId="61D53B95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40" w:type="dxa"/>
            <w:hideMark/>
          </w:tcPr>
          <w:p w14:paraId="4C5BA582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-0.043 [-0.069, -0.017]</w:t>
            </w:r>
          </w:p>
        </w:tc>
        <w:tc>
          <w:tcPr>
            <w:tcW w:w="1890" w:type="dxa"/>
            <w:hideMark/>
          </w:tcPr>
          <w:p w14:paraId="72E95905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063" w:type="dxa"/>
            <w:hideMark/>
          </w:tcPr>
          <w:p w14:paraId="7D090B20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0.0011</w:t>
            </w:r>
          </w:p>
        </w:tc>
      </w:tr>
      <w:tr w:rsidR="00B4372F" w:rsidRPr="00B4372F" w14:paraId="02B72BA0" w14:textId="77777777" w:rsidTr="00B4372F">
        <w:trPr>
          <w:trHeight w:val="458"/>
        </w:trPr>
        <w:tc>
          <w:tcPr>
            <w:tcW w:w="2155" w:type="dxa"/>
            <w:hideMark/>
          </w:tcPr>
          <w:p w14:paraId="21EA052E" w14:textId="71A31F56" w:rsidR="00B4372F" w:rsidRPr="00782592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  <w:r w:rsidR="0078259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4[0]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40" w:type="dxa"/>
            <w:hideMark/>
          </w:tcPr>
          <w:p w14:paraId="29D57BB2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-0.312 [-0.496, -0.105]</w:t>
            </w:r>
          </w:p>
        </w:tc>
        <w:tc>
          <w:tcPr>
            <w:tcW w:w="1890" w:type="dxa"/>
            <w:hideMark/>
          </w:tcPr>
          <w:p w14:paraId="7DF7282A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2063" w:type="dxa"/>
            <w:vAlign w:val="center"/>
            <w:hideMark/>
          </w:tcPr>
          <w:p w14:paraId="0DCCBE8F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0.0029</w:t>
            </w:r>
          </w:p>
        </w:tc>
      </w:tr>
      <w:tr w:rsidR="00B4372F" w:rsidRPr="00B4372F" w14:paraId="6FC5201B" w14:textId="77777777" w:rsidTr="00B4372F">
        <w:trPr>
          <w:trHeight w:val="458"/>
        </w:trPr>
        <w:tc>
          <w:tcPr>
            <w:tcW w:w="2155" w:type="dxa"/>
            <w:hideMark/>
          </w:tcPr>
          <w:p w14:paraId="48114B07" w14:textId="19F61956" w:rsidR="00B4372F" w:rsidRPr="00782592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  <w:r w:rsidR="0078259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4[1]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40" w:type="dxa"/>
            <w:hideMark/>
          </w:tcPr>
          <w:p w14:paraId="5A782456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-0.038 [-0.231, 0.174]</w:t>
            </w:r>
          </w:p>
        </w:tc>
        <w:tc>
          <w:tcPr>
            <w:tcW w:w="1890" w:type="dxa"/>
            <w:hideMark/>
          </w:tcPr>
          <w:p w14:paraId="4E16CB16" w14:textId="77777777" w:rsidR="00B4372F" w:rsidRPr="00B4372F" w:rsidRDefault="00B4372F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  <w:tc>
          <w:tcPr>
            <w:tcW w:w="2063" w:type="dxa"/>
            <w:hideMark/>
          </w:tcPr>
          <w:p w14:paraId="5B79EEA5" w14:textId="0ACD51BA" w:rsidR="00B4372F" w:rsidRPr="00B4372F" w:rsidRDefault="005A39F8" w:rsidP="00B437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7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0.0029</w:t>
            </w:r>
          </w:p>
        </w:tc>
      </w:tr>
    </w:tbl>
    <w:p w14:paraId="3C429DA6" w14:textId="0E2923D0" w:rsidR="00643246" w:rsidRPr="004F2830" w:rsidRDefault="004F28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Cox Proportional Hazard model using </w:t>
      </w:r>
      <w:r w:rsidR="00A84FF7">
        <w:rPr>
          <w:rFonts w:ascii="Times New Roman" w:hAnsi="Times New Roman" w:cs="Times New Roman"/>
          <w:sz w:val="24"/>
          <w:szCs w:val="24"/>
        </w:rPr>
        <w:t>PRS (</w:t>
      </w:r>
      <w:r w:rsidR="00A84FF7"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84FF7"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="00A84FF7"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 w:rsidR="00A84FF7">
        <w:rPr>
          <w:rFonts w:ascii="Times New Roman" w:hAnsi="Times New Roman" w:cs="Times New Roman"/>
          <w:sz w:val="24"/>
          <w:szCs w:val="24"/>
        </w:rPr>
        <w:t xml:space="preserve">=0.005), baseline age, sex, years of education, and </w:t>
      </w:r>
      <w:r w:rsidR="00A84FF7"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 w:rsidR="00A84FF7">
        <w:rPr>
          <w:rFonts w:ascii="Times New Roman" w:hAnsi="Times New Roman" w:cs="Times New Roman"/>
          <w:sz w:val="24"/>
          <w:szCs w:val="24"/>
        </w:rPr>
        <w:t xml:space="preserve"> allele count. </w:t>
      </w:r>
    </w:p>
    <w:p w14:paraId="45CB9A74" w14:textId="77777777" w:rsidR="00782592" w:rsidRDefault="00782592" w:rsidP="008042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Subjects with two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allele copies serve as the reference group.</w:t>
      </w:r>
    </w:p>
    <w:p w14:paraId="3569354B" w14:textId="24206F23" w:rsidR="00994E69" w:rsidRDefault="00994E69" w:rsidP="008042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546497" w14:textId="3FA3A449" w:rsidR="005D260B" w:rsidRDefault="005D260B" w:rsidP="008042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E25D8A" w14:textId="77777777" w:rsidR="005D260B" w:rsidRDefault="005D260B" w:rsidP="008042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D245F9" w14:textId="77777777" w:rsidR="008C1C6F" w:rsidRDefault="008C1C6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015D80" w14:textId="151BD3AF" w:rsidR="00643246" w:rsidRDefault="00643246">
      <w:pPr>
        <w:rPr>
          <w:rFonts w:ascii="Times New Roman" w:hAnsi="Times New Roman" w:cs="Times New Roman"/>
          <w:sz w:val="24"/>
          <w:szCs w:val="24"/>
        </w:rPr>
      </w:pPr>
      <w:r w:rsidRPr="0064324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806B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20B1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4324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43246">
        <w:rPr>
          <w:rFonts w:ascii="Times New Roman" w:hAnsi="Times New Roman" w:cs="Times New Roman"/>
          <w:sz w:val="24"/>
          <w:szCs w:val="24"/>
        </w:rPr>
        <w:t>Full model parameter estimates of the time-to-event analysis in a ROSMAP APOE</w:t>
      </w:r>
      <w:r w:rsidRPr="00643246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643246">
        <w:rPr>
          <w:rFonts w:ascii="Times New Roman" w:hAnsi="Times New Roman" w:cs="Times New Roman"/>
          <w:sz w:val="24"/>
          <w:szCs w:val="24"/>
        </w:rPr>
        <w:t>3 homozygote sample</w:t>
      </w:r>
    </w:p>
    <w:tbl>
      <w:tblPr>
        <w:tblStyle w:val="TableGrid"/>
        <w:tblW w:w="9357" w:type="dxa"/>
        <w:tblLook w:val="0420" w:firstRow="1" w:lastRow="0" w:firstColumn="0" w:lastColumn="0" w:noHBand="0" w:noVBand="1"/>
      </w:tblPr>
      <w:tblGrid>
        <w:gridCol w:w="2145"/>
        <w:gridCol w:w="3225"/>
        <w:gridCol w:w="1881"/>
        <w:gridCol w:w="2106"/>
      </w:tblGrid>
      <w:tr w:rsidR="00AA3E25" w:rsidRPr="00AA3E25" w14:paraId="35331CDC" w14:textId="77777777" w:rsidTr="00274E3D">
        <w:trPr>
          <w:trHeight w:val="333"/>
        </w:trPr>
        <w:tc>
          <w:tcPr>
            <w:tcW w:w="2145" w:type="dxa"/>
            <w:hideMark/>
          </w:tcPr>
          <w:p w14:paraId="1B75C518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25" w:type="dxa"/>
            <w:hideMark/>
          </w:tcPr>
          <w:p w14:paraId="1016FA7F" w14:textId="2A7C6CC4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A3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81" w:type="dxa"/>
            <w:hideMark/>
          </w:tcPr>
          <w:p w14:paraId="5C948645" w14:textId="0C5983D1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A3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106" w:type="dxa"/>
            <w:hideMark/>
          </w:tcPr>
          <w:p w14:paraId="48EFDE61" w14:textId="04F6B196" w:rsidR="00AA3E25" w:rsidRPr="00AA3E25" w:rsidRDefault="00D070DF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A3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5A39F8" w:rsidRPr="00AA3E25" w14:paraId="01530BD3" w14:textId="77777777" w:rsidTr="00274E3D">
        <w:trPr>
          <w:trHeight w:val="333"/>
        </w:trPr>
        <w:tc>
          <w:tcPr>
            <w:tcW w:w="2145" w:type="dxa"/>
            <w:hideMark/>
          </w:tcPr>
          <w:p w14:paraId="04E6F3CD" w14:textId="2DA0D11D" w:rsidR="00AA3E25" w:rsidRPr="00AA3E25" w:rsidRDefault="00C26719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3225" w:type="dxa"/>
            <w:vAlign w:val="center"/>
            <w:hideMark/>
          </w:tcPr>
          <w:p w14:paraId="2B23A4B7" w14:textId="77777777" w:rsidR="00AA3E25" w:rsidRPr="00AA3E25" w:rsidRDefault="00AA3E25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0.139 [0.033, 0.245]</w:t>
            </w:r>
          </w:p>
        </w:tc>
        <w:tc>
          <w:tcPr>
            <w:tcW w:w="1881" w:type="dxa"/>
            <w:vAlign w:val="center"/>
            <w:hideMark/>
          </w:tcPr>
          <w:p w14:paraId="1172BE86" w14:textId="77777777" w:rsidR="00AA3E25" w:rsidRPr="00AA3E25" w:rsidRDefault="00AA3E25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2106" w:type="dxa"/>
            <w:vAlign w:val="center"/>
            <w:hideMark/>
          </w:tcPr>
          <w:p w14:paraId="7A03DD70" w14:textId="77777777" w:rsidR="00AA3E25" w:rsidRPr="00AA3E25" w:rsidRDefault="00AA3E25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0.0105</w:t>
            </w:r>
          </w:p>
        </w:tc>
      </w:tr>
      <w:tr w:rsidR="00AA3E25" w:rsidRPr="00AA3E25" w14:paraId="325AC1AD" w14:textId="77777777" w:rsidTr="00274E3D">
        <w:trPr>
          <w:trHeight w:val="333"/>
        </w:trPr>
        <w:tc>
          <w:tcPr>
            <w:tcW w:w="2145" w:type="dxa"/>
            <w:hideMark/>
          </w:tcPr>
          <w:p w14:paraId="69F9541F" w14:textId="0ECFF93F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25" w:type="dxa"/>
            <w:hideMark/>
          </w:tcPr>
          <w:p w14:paraId="1D1D2B7E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-0.025 [-0.060, 0.010]</w:t>
            </w:r>
          </w:p>
        </w:tc>
        <w:tc>
          <w:tcPr>
            <w:tcW w:w="1881" w:type="dxa"/>
            <w:hideMark/>
          </w:tcPr>
          <w:p w14:paraId="031A33E1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2106" w:type="dxa"/>
            <w:hideMark/>
          </w:tcPr>
          <w:p w14:paraId="1F44ED92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0.1542</w:t>
            </w:r>
          </w:p>
        </w:tc>
      </w:tr>
      <w:tr w:rsidR="00AA3E25" w:rsidRPr="00AA3E25" w14:paraId="0CCA1C53" w14:textId="77777777" w:rsidTr="00274E3D">
        <w:trPr>
          <w:trHeight w:val="333"/>
        </w:trPr>
        <w:tc>
          <w:tcPr>
            <w:tcW w:w="2145" w:type="dxa"/>
            <w:hideMark/>
          </w:tcPr>
          <w:p w14:paraId="5EC4C6D6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25" w:type="dxa"/>
            <w:hideMark/>
          </w:tcPr>
          <w:p w14:paraId="3E0CFA66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-0.097 [-0.117, -0.077]</w:t>
            </w:r>
          </w:p>
        </w:tc>
        <w:tc>
          <w:tcPr>
            <w:tcW w:w="1881" w:type="dxa"/>
            <w:hideMark/>
          </w:tcPr>
          <w:p w14:paraId="12EF0229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106" w:type="dxa"/>
            <w:hideMark/>
          </w:tcPr>
          <w:p w14:paraId="76328FF8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9.77E-22</w:t>
            </w:r>
          </w:p>
        </w:tc>
      </w:tr>
      <w:tr w:rsidR="00AA3E25" w:rsidRPr="00AA3E25" w14:paraId="37B52D52" w14:textId="77777777" w:rsidTr="00274E3D">
        <w:trPr>
          <w:trHeight w:val="333"/>
        </w:trPr>
        <w:tc>
          <w:tcPr>
            <w:tcW w:w="2145" w:type="dxa"/>
            <w:hideMark/>
          </w:tcPr>
          <w:p w14:paraId="40AD601D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Sex (female)</w:t>
            </w:r>
          </w:p>
        </w:tc>
        <w:tc>
          <w:tcPr>
            <w:tcW w:w="3225" w:type="dxa"/>
            <w:hideMark/>
          </w:tcPr>
          <w:p w14:paraId="564D08B5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-0.123 [-0.253, 0.012]</w:t>
            </w:r>
          </w:p>
        </w:tc>
        <w:tc>
          <w:tcPr>
            <w:tcW w:w="1881" w:type="dxa"/>
            <w:hideMark/>
          </w:tcPr>
          <w:p w14:paraId="6453EF3A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  <w:tc>
          <w:tcPr>
            <w:tcW w:w="2106" w:type="dxa"/>
            <w:hideMark/>
          </w:tcPr>
          <w:p w14:paraId="030D7E5B" w14:textId="77777777" w:rsidR="00AA3E25" w:rsidRPr="00AA3E25" w:rsidRDefault="00AA3E25" w:rsidP="00C467A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E25">
              <w:rPr>
                <w:rFonts w:ascii="Times New Roman" w:hAnsi="Times New Roman" w:cs="Times New Roman"/>
                <w:sz w:val="24"/>
                <w:szCs w:val="24"/>
              </w:rPr>
              <w:t>0.0735</w:t>
            </w:r>
          </w:p>
        </w:tc>
      </w:tr>
    </w:tbl>
    <w:p w14:paraId="191BD9B6" w14:textId="7A96312C" w:rsidR="00A84FF7" w:rsidRPr="004F2830" w:rsidRDefault="00A84FF7" w:rsidP="00A84F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Multivariate Cox Proportional Hazard model using 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 xml:space="preserve">=0.005), baseline age, sex, and years of education. </w:t>
      </w:r>
    </w:p>
    <w:p w14:paraId="767ABC79" w14:textId="77777777" w:rsidR="00782592" w:rsidRDefault="0078259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97A5BF" w14:textId="10696778" w:rsidR="00643246" w:rsidRDefault="00643246">
      <w:pPr>
        <w:rPr>
          <w:rFonts w:ascii="Times New Roman" w:hAnsi="Times New Roman" w:cs="Times New Roman"/>
          <w:sz w:val="24"/>
          <w:szCs w:val="24"/>
        </w:rPr>
      </w:pPr>
      <w:r w:rsidRPr="006432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20B1A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Pr="0064324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43246">
        <w:rPr>
          <w:rFonts w:ascii="Times New Roman" w:hAnsi="Times New Roman" w:cs="Times New Roman"/>
          <w:sz w:val="24"/>
          <w:szCs w:val="24"/>
        </w:rPr>
        <w:t>Full model parameter estimates of the time-to-event analysis in NACC</w:t>
      </w:r>
    </w:p>
    <w:tbl>
      <w:tblPr>
        <w:tblStyle w:val="TableGrid"/>
        <w:tblW w:w="9357" w:type="dxa"/>
        <w:tblLook w:val="0420" w:firstRow="1" w:lastRow="0" w:firstColumn="0" w:lastColumn="0" w:noHBand="0" w:noVBand="1"/>
      </w:tblPr>
      <w:tblGrid>
        <w:gridCol w:w="2145"/>
        <w:gridCol w:w="3225"/>
        <w:gridCol w:w="1881"/>
        <w:gridCol w:w="2106"/>
      </w:tblGrid>
      <w:tr w:rsidR="0013212F" w:rsidRPr="0013212F" w14:paraId="305B84AF" w14:textId="77777777" w:rsidTr="00274E3D">
        <w:trPr>
          <w:trHeight w:val="410"/>
        </w:trPr>
        <w:tc>
          <w:tcPr>
            <w:tcW w:w="2145" w:type="dxa"/>
            <w:hideMark/>
          </w:tcPr>
          <w:p w14:paraId="4CC845BA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25" w:type="dxa"/>
            <w:hideMark/>
          </w:tcPr>
          <w:p w14:paraId="3A27E0F7" w14:textId="04824FA3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32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81" w:type="dxa"/>
            <w:hideMark/>
          </w:tcPr>
          <w:p w14:paraId="26EE28E4" w14:textId="4621E0F6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32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106" w:type="dxa"/>
            <w:hideMark/>
          </w:tcPr>
          <w:p w14:paraId="19A37F68" w14:textId="0B1CC4B3" w:rsidR="0013212F" w:rsidRPr="0013212F" w:rsidRDefault="00D070D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32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13212F" w:rsidRPr="0013212F" w14:paraId="4E94D99B" w14:textId="77777777" w:rsidTr="00274E3D">
        <w:trPr>
          <w:trHeight w:val="410"/>
        </w:trPr>
        <w:tc>
          <w:tcPr>
            <w:tcW w:w="2145" w:type="dxa"/>
            <w:hideMark/>
          </w:tcPr>
          <w:p w14:paraId="41FE077D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25" w:type="dxa"/>
            <w:hideMark/>
          </w:tcPr>
          <w:p w14:paraId="49721F0D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-0.267 [-0.275, -0.259]</w:t>
            </w:r>
          </w:p>
        </w:tc>
        <w:tc>
          <w:tcPr>
            <w:tcW w:w="1881" w:type="dxa"/>
            <w:hideMark/>
          </w:tcPr>
          <w:p w14:paraId="3A1E0AFE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2106" w:type="dxa"/>
            <w:hideMark/>
          </w:tcPr>
          <w:p w14:paraId="2D9880E0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4.2e-322</w:t>
            </w:r>
          </w:p>
        </w:tc>
      </w:tr>
      <w:tr w:rsidR="0013212F" w:rsidRPr="0013212F" w14:paraId="5A78AFE8" w14:textId="77777777" w:rsidTr="00274E3D">
        <w:trPr>
          <w:trHeight w:val="410"/>
        </w:trPr>
        <w:tc>
          <w:tcPr>
            <w:tcW w:w="2145" w:type="dxa"/>
            <w:hideMark/>
          </w:tcPr>
          <w:p w14:paraId="3F6CED0B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25" w:type="dxa"/>
            <w:hideMark/>
          </w:tcPr>
          <w:p w14:paraId="50CEA1C0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-0.006 [-0.012, -0.0002]</w:t>
            </w:r>
          </w:p>
        </w:tc>
        <w:tc>
          <w:tcPr>
            <w:tcW w:w="1881" w:type="dxa"/>
            <w:hideMark/>
          </w:tcPr>
          <w:p w14:paraId="22202C07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2106" w:type="dxa"/>
            <w:hideMark/>
          </w:tcPr>
          <w:p w14:paraId="4745C3E3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0.0441</w:t>
            </w:r>
          </w:p>
        </w:tc>
      </w:tr>
      <w:tr w:rsidR="0013212F" w:rsidRPr="0013212F" w14:paraId="708244F3" w14:textId="77777777" w:rsidTr="00274E3D">
        <w:trPr>
          <w:trHeight w:val="410"/>
        </w:trPr>
        <w:tc>
          <w:tcPr>
            <w:tcW w:w="2145" w:type="dxa"/>
            <w:hideMark/>
          </w:tcPr>
          <w:p w14:paraId="63014C51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3225" w:type="dxa"/>
            <w:hideMark/>
          </w:tcPr>
          <w:p w14:paraId="43D9B4FD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-0.037 [-0.074, -0.0009]</w:t>
            </w:r>
          </w:p>
        </w:tc>
        <w:tc>
          <w:tcPr>
            <w:tcW w:w="1881" w:type="dxa"/>
            <w:hideMark/>
          </w:tcPr>
          <w:p w14:paraId="12012787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2106" w:type="dxa"/>
            <w:hideMark/>
          </w:tcPr>
          <w:p w14:paraId="515622CF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0.0444</w:t>
            </w:r>
          </w:p>
        </w:tc>
      </w:tr>
      <w:tr w:rsidR="0013212F" w:rsidRPr="0013212F" w14:paraId="7169F996" w14:textId="77777777" w:rsidTr="00274E3D">
        <w:trPr>
          <w:trHeight w:val="410"/>
        </w:trPr>
        <w:tc>
          <w:tcPr>
            <w:tcW w:w="2145" w:type="dxa"/>
            <w:hideMark/>
          </w:tcPr>
          <w:p w14:paraId="509C11BE" w14:textId="2C4F1D6C" w:rsidR="0013212F" w:rsidRPr="00782592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APOEe4[0]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25" w:type="dxa"/>
            <w:hideMark/>
          </w:tcPr>
          <w:p w14:paraId="0E617C6B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-0.021 [-0.078, 0.036]</w:t>
            </w:r>
          </w:p>
        </w:tc>
        <w:tc>
          <w:tcPr>
            <w:tcW w:w="1881" w:type="dxa"/>
            <w:hideMark/>
          </w:tcPr>
          <w:p w14:paraId="4CEED8E8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2106" w:type="dxa"/>
            <w:vAlign w:val="center"/>
            <w:hideMark/>
          </w:tcPr>
          <w:p w14:paraId="0204136D" w14:textId="1CC655BA" w:rsidR="0013212F" w:rsidRPr="0013212F" w:rsidRDefault="005A39F8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0.7145</w:t>
            </w:r>
          </w:p>
        </w:tc>
      </w:tr>
      <w:tr w:rsidR="0013212F" w:rsidRPr="0013212F" w14:paraId="07E689F7" w14:textId="77777777" w:rsidTr="00274E3D">
        <w:trPr>
          <w:trHeight w:val="410"/>
        </w:trPr>
        <w:tc>
          <w:tcPr>
            <w:tcW w:w="2145" w:type="dxa"/>
            <w:hideMark/>
          </w:tcPr>
          <w:p w14:paraId="0998EA28" w14:textId="72287094" w:rsidR="0013212F" w:rsidRPr="00782592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APOEe4[1]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25" w:type="dxa"/>
            <w:hideMark/>
          </w:tcPr>
          <w:p w14:paraId="4A5BB1E9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0.012 [-0.041, 0.065]</w:t>
            </w:r>
          </w:p>
        </w:tc>
        <w:tc>
          <w:tcPr>
            <w:tcW w:w="1881" w:type="dxa"/>
            <w:hideMark/>
          </w:tcPr>
          <w:p w14:paraId="3AC50605" w14:textId="77777777" w:rsidR="0013212F" w:rsidRPr="0013212F" w:rsidRDefault="0013212F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2106" w:type="dxa"/>
            <w:hideMark/>
          </w:tcPr>
          <w:p w14:paraId="3384C782" w14:textId="7FD394EB" w:rsidR="0013212F" w:rsidRPr="0013212F" w:rsidRDefault="005A39F8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0.7145</w:t>
            </w:r>
          </w:p>
        </w:tc>
      </w:tr>
      <w:tr w:rsidR="0013212F" w:rsidRPr="0013212F" w14:paraId="3A246737" w14:textId="77777777" w:rsidTr="00274E3D">
        <w:trPr>
          <w:trHeight w:val="410"/>
        </w:trPr>
        <w:tc>
          <w:tcPr>
            <w:tcW w:w="2145" w:type="dxa"/>
            <w:hideMark/>
          </w:tcPr>
          <w:p w14:paraId="32478400" w14:textId="642FF03E" w:rsidR="0013212F" w:rsidRPr="0013212F" w:rsidRDefault="00C26719" w:rsidP="0013212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</w:t>
            </w:r>
            <w:r w:rsidR="001265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25" w:type="dxa"/>
            <w:vAlign w:val="center"/>
            <w:hideMark/>
          </w:tcPr>
          <w:p w14:paraId="7C9FC179" w14:textId="77777777" w:rsidR="0013212F" w:rsidRPr="0013212F" w:rsidRDefault="0013212F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0.041 [0.0044, 0.077]</w:t>
            </w:r>
          </w:p>
        </w:tc>
        <w:tc>
          <w:tcPr>
            <w:tcW w:w="1881" w:type="dxa"/>
            <w:vAlign w:val="center"/>
            <w:hideMark/>
          </w:tcPr>
          <w:p w14:paraId="17CE381E" w14:textId="77777777" w:rsidR="0013212F" w:rsidRPr="0013212F" w:rsidRDefault="0013212F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2106" w:type="dxa"/>
            <w:vAlign w:val="center"/>
            <w:hideMark/>
          </w:tcPr>
          <w:p w14:paraId="5D4BA5CC" w14:textId="77777777" w:rsidR="0013212F" w:rsidRPr="0013212F" w:rsidRDefault="0013212F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0.0278</w:t>
            </w:r>
          </w:p>
        </w:tc>
      </w:tr>
    </w:tbl>
    <w:p w14:paraId="5C7BD077" w14:textId="506D581C" w:rsidR="00A84FF7" w:rsidRDefault="00A84FF7" w:rsidP="00A84F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Multivariate Cox Proportional Hazard model using 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 xml:space="preserve">=0.001), baseline age, sex, years of education, and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sz w:val="24"/>
          <w:szCs w:val="24"/>
        </w:rPr>
        <w:t xml:space="preserve"> allele count. </w:t>
      </w:r>
    </w:p>
    <w:p w14:paraId="00573313" w14:textId="77777777" w:rsidR="00782592" w:rsidRPr="00812384" w:rsidRDefault="00782592" w:rsidP="007825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Subjects with two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allele copies serve as the reference group.</w:t>
      </w:r>
    </w:p>
    <w:p w14:paraId="78865DBA" w14:textId="08E7BDF6" w:rsidR="00D30BA0" w:rsidRDefault="00D30BA0" w:rsidP="00D30B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D6F4409" w14:textId="77777777" w:rsidR="00782592" w:rsidRPr="00D30BA0" w:rsidRDefault="00782592" w:rsidP="00D30B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3D5B7A9" w14:textId="6207588D" w:rsidR="00643246" w:rsidRDefault="00643246">
      <w:pPr>
        <w:rPr>
          <w:rFonts w:ascii="Times New Roman" w:hAnsi="Times New Roman" w:cs="Times New Roman"/>
          <w:sz w:val="24"/>
          <w:szCs w:val="24"/>
        </w:rPr>
      </w:pPr>
      <w:r w:rsidRPr="006432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20B1A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Pr="0064324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43246">
        <w:rPr>
          <w:rFonts w:ascii="Times New Roman" w:hAnsi="Times New Roman" w:cs="Times New Roman"/>
          <w:sz w:val="24"/>
          <w:szCs w:val="24"/>
        </w:rPr>
        <w:t>Full model parameter estimates of the time-to-event analysis in a NACC APOE</w:t>
      </w:r>
      <w:r w:rsidRPr="00643246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643246">
        <w:rPr>
          <w:rFonts w:ascii="Times New Roman" w:hAnsi="Times New Roman" w:cs="Times New Roman"/>
          <w:sz w:val="24"/>
          <w:szCs w:val="24"/>
        </w:rPr>
        <w:t>3 homozygote sample</w:t>
      </w:r>
    </w:p>
    <w:tbl>
      <w:tblPr>
        <w:tblStyle w:val="TableGrid"/>
        <w:tblW w:w="9359" w:type="dxa"/>
        <w:tblLook w:val="0420" w:firstRow="1" w:lastRow="0" w:firstColumn="0" w:lastColumn="0" w:noHBand="0" w:noVBand="1"/>
      </w:tblPr>
      <w:tblGrid>
        <w:gridCol w:w="2146"/>
        <w:gridCol w:w="3227"/>
        <w:gridCol w:w="1882"/>
        <w:gridCol w:w="2104"/>
      </w:tblGrid>
      <w:tr w:rsidR="00AC0A04" w:rsidRPr="00AC0A04" w14:paraId="6B4CEFF9" w14:textId="77777777" w:rsidTr="00274E3D">
        <w:trPr>
          <w:trHeight w:val="407"/>
        </w:trPr>
        <w:tc>
          <w:tcPr>
            <w:tcW w:w="2146" w:type="dxa"/>
            <w:hideMark/>
          </w:tcPr>
          <w:p w14:paraId="75021073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3227" w:type="dxa"/>
            <w:hideMark/>
          </w:tcPr>
          <w:p w14:paraId="6B3E145F" w14:textId="27F90DA2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C0A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82" w:type="dxa"/>
            <w:hideMark/>
          </w:tcPr>
          <w:p w14:paraId="47A05F72" w14:textId="0B55D9C2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C0A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104" w:type="dxa"/>
            <w:hideMark/>
          </w:tcPr>
          <w:p w14:paraId="6E7A77A5" w14:textId="2670B2FD" w:rsidR="00AC0A04" w:rsidRPr="00AC0A04" w:rsidRDefault="00D070DF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C0A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AC0A04" w:rsidRPr="00AC0A04" w14:paraId="4A7DD6DE" w14:textId="77777777" w:rsidTr="00274E3D">
        <w:trPr>
          <w:trHeight w:val="407"/>
        </w:trPr>
        <w:tc>
          <w:tcPr>
            <w:tcW w:w="2146" w:type="dxa"/>
            <w:hideMark/>
          </w:tcPr>
          <w:p w14:paraId="019F0731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3227" w:type="dxa"/>
            <w:hideMark/>
          </w:tcPr>
          <w:p w14:paraId="4CE38D49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-0.284 [-0.298, -0.270]</w:t>
            </w:r>
          </w:p>
        </w:tc>
        <w:tc>
          <w:tcPr>
            <w:tcW w:w="1882" w:type="dxa"/>
            <w:hideMark/>
          </w:tcPr>
          <w:p w14:paraId="50B002FC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2104" w:type="dxa"/>
            <w:hideMark/>
          </w:tcPr>
          <w:p w14:paraId="0B6F5E35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4.2e-322</w:t>
            </w:r>
          </w:p>
        </w:tc>
      </w:tr>
      <w:tr w:rsidR="00AC0A04" w:rsidRPr="00AC0A04" w14:paraId="4B824EF8" w14:textId="77777777" w:rsidTr="00274E3D">
        <w:trPr>
          <w:trHeight w:val="407"/>
        </w:trPr>
        <w:tc>
          <w:tcPr>
            <w:tcW w:w="2146" w:type="dxa"/>
            <w:hideMark/>
          </w:tcPr>
          <w:p w14:paraId="58A8E4A7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3227" w:type="dxa"/>
            <w:hideMark/>
          </w:tcPr>
          <w:p w14:paraId="6258CAFC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-0.065 [-0.125, -0.004]</w:t>
            </w:r>
          </w:p>
        </w:tc>
        <w:tc>
          <w:tcPr>
            <w:tcW w:w="1882" w:type="dxa"/>
            <w:hideMark/>
          </w:tcPr>
          <w:p w14:paraId="03700A1B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2104" w:type="dxa"/>
            <w:hideMark/>
          </w:tcPr>
          <w:p w14:paraId="7C405824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0.037</w:t>
            </w:r>
          </w:p>
        </w:tc>
      </w:tr>
      <w:tr w:rsidR="00AC0A04" w:rsidRPr="00AC0A04" w14:paraId="2C314588" w14:textId="77777777" w:rsidTr="00274E3D">
        <w:trPr>
          <w:trHeight w:val="407"/>
        </w:trPr>
        <w:tc>
          <w:tcPr>
            <w:tcW w:w="2146" w:type="dxa"/>
            <w:hideMark/>
          </w:tcPr>
          <w:p w14:paraId="611C5D87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3227" w:type="dxa"/>
            <w:hideMark/>
          </w:tcPr>
          <w:p w14:paraId="183CF14B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-0.019 [-0.030, -0.007]</w:t>
            </w:r>
          </w:p>
        </w:tc>
        <w:tc>
          <w:tcPr>
            <w:tcW w:w="1882" w:type="dxa"/>
            <w:hideMark/>
          </w:tcPr>
          <w:p w14:paraId="75017746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2104" w:type="dxa"/>
            <w:hideMark/>
          </w:tcPr>
          <w:p w14:paraId="5449BF00" w14:textId="77777777" w:rsidR="00AC0A04" w:rsidRPr="00AC0A04" w:rsidRDefault="00AC0A04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0.0022</w:t>
            </w:r>
          </w:p>
        </w:tc>
      </w:tr>
      <w:tr w:rsidR="00AC0A04" w:rsidRPr="00AC0A04" w14:paraId="1D60C6F5" w14:textId="77777777" w:rsidTr="00274E3D">
        <w:trPr>
          <w:trHeight w:val="407"/>
        </w:trPr>
        <w:tc>
          <w:tcPr>
            <w:tcW w:w="2146" w:type="dxa"/>
            <w:hideMark/>
          </w:tcPr>
          <w:p w14:paraId="794546C6" w14:textId="5A70B886" w:rsidR="00AC0A04" w:rsidRPr="00AC0A04" w:rsidRDefault="00C26719" w:rsidP="00AC0A04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=0.00</w:t>
            </w:r>
            <w:r w:rsidR="001265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27" w:type="dxa"/>
            <w:vAlign w:val="center"/>
            <w:hideMark/>
          </w:tcPr>
          <w:p w14:paraId="71B907FF" w14:textId="77777777" w:rsidR="00AC0A04" w:rsidRPr="00AC0A04" w:rsidRDefault="00AC0A04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0.016 [-0.046, 0.078]</w:t>
            </w:r>
          </w:p>
        </w:tc>
        <w:tc>
          <w:tcPr>
            <w:tcW w:w="1882" w:type="dxa"/>
            <w:vAlign w:val="center"/>
            <w:hideMark/>
          </w:tcPr>
          <w:p w14:paraId="6274BB65" w14:textId="77777777" w:rsidR="00AC0A04" w:rsidRPr="00AC0A04" w:rsidRDefault="00AC0A04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2104" w:type="dxa"/>
            <w:vAlign w:val="center"/>
            <w:hideMark/>
          </w:tcPr>
          <w:p w14:paraId="3345F1FA" w14:textId="77777777" w:rsidR="00AC0A04" w:rsidRPr="00AC0A04" w:rsidRDefault="00AC0A04" w:rsidP="005A39F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A04">
              <w:rPr>
                <w:rFonts w:ascii="Times New Roman" w:hAnsi="Times New Roman" w:cs="Times New Roman"/>
                <w:sz w:val="24"/>
                <w:szCs w:val="24"/>
              </w:rPr>
              <w:t>0.6161</w:t>
            </w:r>
          </w:p>
        </w:tc>
      </w:tr>
    </w:tbl>
    <w:p w14:paraId="14F94BA9" w14:textId="482D4353" w:rsidR="00A84FF7" w:rsidRPr="004F2830" w:rsidRDefault="00A84FF7" w:rsidP="00A84F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Multivariate Cox Proportional Hazard model using 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>=0.001), baseline age, sex, and years of education.</w:t>
      </w:r>
    </w:p>
    <w:p w14:paraId="198EF7F0" w14:textId="1CCA6750" w:rsidR="00643246" w:rsidRDefault="00643246">
      <w:pPr>
        <w:rPr>
          <w:rFonts w:ascii="Times New Roman" w:hAnsi="Times New Roman" w:cs="Times New Roman"/>
          <w:sz w:val="24"/>
          <w:szCs w:val="24"/>
        </w:rPr>
      </w:pPr>
    </w:p>
    <w:p w14:paraId="1BEA3996" w14:textId="435F15A9" w:rsidR="00643246" w:rsidRDefault="00B97F0E">
      <w:pPr>
        <w:rPr>
          <w:rFonts w:ascii="Times New Roman" w:hAnsi="Times New Roman" w:cs="Times New Roman"/>
          <w:sz w:val="24"/>
          <w:szCs w:val="24"/>
        </w:rPr>
      </w:pPr>
      <w:r w:rsidRPr="00B97F0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20B1A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B97F0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97F0E">
        <w:rPr>
          <w:rFonts w:ascii="Times New Roman" w:hAnsi="Times New Roman" w:cs="Times New Roman"/>
          <w:sz w:val="24"/>
          <w:szCs w:val="24"/>
        </w:rPr>
        <w:t>Full model parameter estimates of the time-to-event analysis with the risk-increasing PRS in ROSMAP</w:t>
      </w:r>
    </w:p>
    <w:tbl>
      <w:tblPr>
        <w:tblStyle w:val="TableGrid"/>
        <w:tblW w:w="9359" w:type="dxa"/>
        <w:tblLook w:val="0420" w:firstRow="1" w:lastRow="0" w:firstColumn="0" w:lastColumn="0" w:noHBand="0" w:noVBand="1"/>
      </w:tblPr>
      <w:tblGrid>
        <w:gridCol w:w="2279"/>
        <w:gridCol w:w="2987"/>
        <w:gridCol w:w="1845"/>
        <w:gridCol w:w="2248"/>
      </w:tblGrid>
      <w:tr w:rsidR="0004596C" w:rsidRPr="005E3EEB" w14:paraId="6D255B81" w14:textId="77777777" w:rsidTr="00274E3D">
        <w:trPr>
          <w:trHeight w:val="111"/>
        </w:trPr>
        <w:tc>
          <w:tcPr>
            <w:tcW w:w="2279" w:type="dxa"/>
            <w:hideMark/>
          </w:tcPr>
          <w:p w14:paraId="7C918FFC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2987" w:type="dxa"/>
            <w:hideMark/>
          </w:tcPr>
          <w:p w14:paraId="774DC1E9" w14:textId="6E9ADC21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5" w:type="dxa"/>
            <w:hideMark/>
          </w:tcPr>
          <w:p w14:paraId="7D150226" w14:textId="30AC8763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D070D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248" w:type="dxa"/>
            <w:hideMark/>
          </w:tcPr>
          <w:p w14:paraId="2A006B69" w14:textId="6D8F9C9F" w:rsidR="005E3EEB" w:rsidRPr="005E3EEB" w:rsidRDefault="00D070DF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5E3EEB" w:rsidRPr="005E3EEB" w14:paraId="4907D642" w14:textId="77777777" w:rsidTr="00274E3D">
        <w:trPr>
          <w:trHeight w:val="324"/>
        </w:trPr>
        <w:tc>
          <w:tcPr>
            <w:tcW w:w="2279" w:type="dxa"/>
            <w:hideMark/>
          </w:tcPr>
          <w:p w14:paraId="4D346530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2987" w:type="dxa"/>
            <w:hideMark/>
          </w:tcPr>
          <w:p w14:paraId="6E1AD00E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-0.113 [-0.128, -0.098]</w:t>
            </w:r>
          </w:p>
        </w:tc>
        <w:tc>
          <w:tcPr>
            <w:tcW w:w="1845" w:type="dxa"/>
            <w:hideMark/>
          </w:tcPr>
          <w:p w14:paraId="15AC9F53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248" w:type="dxa"/>
            <w:hideMark/>
          </w:tcPr>
          <w:p w14:paraId="1A68FEE8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3.25E-50</w:t>
            </w:r>
          </w:p>
        </w:tc>
      </w:tr>
      <w:tr w:rsidR="0004596C" w:rsidRPr="005E3EEB" w14:paraId="5F5C9003" w14:textId="77777777" w:rsidTr="00274E3D">
        <w:trPr>
          <w:trHeight w:val="324"/>
        </w:trPr>
        <w:tc>
          <w:tcPr>
            <w:tcW w:w="2279" w:type="dxa"/>
            <w:hideMark/>
          </w:tcPr>
          <w:p w14:paraId="4CB382DC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Sex (female)</w:t>
            </w:r>
          </w:p>
        </w:tc>
        <w:tc>
          <w:tcPr>
            <w:tcW w:w="2987" w:type="dxa"/>
            <w:hideMark/>
          </w:tcPr>
          <w:p w14:paraId="1DB00672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-0.113 [-0.208, -0.017]</w:t>
            </w:r>
          </w:p>
        </w:tc>
        <w:tc>
          <w:tcPr>
            <w:tcW w:w="1845" w:type="dxa"/>
            <w:hideMark/>
          </w:tcPr>
          <w:p w14:paraId="04F3F2B3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2248" w:type="dxa"/>
            <w:hideMark/>
          </w:tcPr>
          <w:p w14:paraId="1DB261BF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0.0224</w:t>
            </w:r>
          </w:p>
        </w:tc>
      </w:tr>
      <w:tr w:rsidR="005E3EEB" w:rsidRPr="005E3EEB" w14:paraId="03FC6076" w14:textId="77777777" w:rsidTr="00274E3D">
        <w:trPr>
          <w:trHeight w:val="324"/>
        </w:trPr>
        <w:tc>
          <w:tcPr>
            <w:tcW w:w="2279" w:type="dxa"/>
            <w:hideMark/>
          </w:tcPr>
          <w:p w14:paraId="7D0DA2B2" w14:textId="53E54D25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987" w:type="dxa"/>
            <w:hideMark/>
          </w:tcPr>
          <w:p w14:paraId="0F277E2E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-0.043 [-0.069, -0.017]</w:t>
            </w:r>
          </w:p>
        </w:tc>
        <w:tc>
          <w:tcPr>
            <w:tcW w:w="1845" w:type="dxa"/>
            <w:hideMark/>
          </w:tcPr>
          <w:p w14:paraId="79205365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248" w:type="dxa"/>
            <w:hideMark/>
          </w:tcPr>
          <w:p w14:paraId="682C3BBB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0.0011</w:t>
            </w:r>
          </w:p>
        </w:tc>
      </w:tr>
      <w:tr w:rsidR="005E3EEB" w:rsidRPr="005E3EEB" w14:paraId="66A3F83A" w14:textId="77777777" w:rsidTr="00274E3D">
        <w:trPr>
          <w:trHeight w:val="324"/>
        </w:trPr>
        <w:tc>
          <w:tcPr>
            <w:tcW w:w="2279" w:type="dxa"/>
            <w:hideMark/>
          </w:tcPr>
          <w:p w14:paraId="040D3516" w14:textId="3A721C56" w:rsidR="005E3EEB" w:rsidRPr="00782592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  <w:r w:rsidR="0078259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4[0]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987" w:type="dxa"/>
            <w:hideMark/>
          </w:tcPr>
          <w:p w14:paraId="09BA3289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-0.312 [-0.506, -0.117]</w:t>
            </w:r>
          </w:p>
        </w:tc>
        <w:tc>
          <w:tcPr>
            <w:tcW w:w="1845" w:type="dxa"/>
            <w:hideMark/>
          </w:tcPr>
          <w:p w14:paraId="47316552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2248" w:type="dxa"/>
            <w:vAlign w:val="center"/>
            <w:hideMark/>
          </w:tcPr>
          <w:p w14:paraId="4D08D36E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0.0029</w:t>
            </w:r>
          </w:p>
        </w:tc>
      </w:tr>
      <w:tr w:rsidR="005E3EEB" w:rsidRPr="005E3EEB" w14:paraId="70CB997F" w14:textId="77777777" w:rsidTr="00274E3D">
        <w:trPr>
          <w:trHeight w:val="324"/>
        </w:trPr>
        <w:tc>
          <w:tcPr>
            <w:tcW w:w="2279" w:type="dxa"/>
            <w:hideMark/>
          </w:tcPr>
          <w:p w14:paraId="3B76BE09" w14:textId="46B5DFCA" w:rsidR="005E3EEB" w:rsidRPr="00782592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  <w:r w:rsidR="0078259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4[1]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987" w:type="dxa"/>
            <w:hideMark/>
          </w:tcPr>
          <w:p w14:paraId="55652780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-0.038 [-0.240, 0.164]</w:t>
            </w:r>
          </w:p>
        </w:tc>
        <w:tc>
          <w:tcPr>
            <w:tcW w:w="1845" w:type="dxa"/>
            <w:hideMark/>
          </w:tcPr>
          <w:p w14:paraId="24A9373D" w14:textId="77777777" w:rsidR="005E3EEB" w:rsidRPr="005E3EEB" w:rsidRDefault="005E3EEB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  <w:tc>
          <w:tcPr>
            <w:tcW w:w="2248" w:type="dxa"/>
            <w:hideMark/>
          </w:tcPr>
          <w:p w14:paraId="0AB8DB8E" w14:textId="607DAF16" w:rsidR="005E3EEB" w:rsidRPr="005E3EEB" w:rsidRDefault="005A39F8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0.0029</w:t>
            </w:r>
          </w:p>
        </w:tc>
      </w:tr>
      <w:tr w:rsidR="0004596C" w:rsidRPr="005E3EEB" w14:paraId="6C585C8B" w14:textId="77777777" w:rsidTr="00274E3D">
        <w:trPr>
          <w:trHeight w:val="324"/>
        </w:trPr>
        <w:tc>
          <w:tcPr>
            <w:tcW w:w="2279" w:type="dxa"/>
            <w:hideMark/>
          </w:tcPr>
          <w:p w14:paraId="4DCC7ED8" w14:textId="44845BC5" w:rsidR="005E3EEB" w:rsidRPr="005E3EEB" w:rsidRDefault="0012651E" w:rsidP="005E3EE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Risk-increasing 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="00C26719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C26719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C2671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2987" w:type="dxa"/>
            <w:vAlign w:val="center"/>
            <w:hideMark/>
          </w:tcPr>
          <w:p w14:paraId="392AF8EA" w14:textId="77777777" w:rsidR="005E3EEB" w:rsidRPr="005E3EEB" w:rsidRDefault="005E3EEB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0.006 [0.003, 0.009]</w:t>
            </w:r>
          </w:p>
        </w:tc>
        <w:tc>
          <w:tcPr>
            <w:tcW w:w="1845" w:type="dxa"/>
            <w:vAlign w:val="center"/>
            <w:hideMark/>
          </w:tcPr>
          <w:p w14:paraId="409BF7AF" w14:textId="77777777" w:rsidR="005E3EEB" w:rsidRPr="005E3EEB" w:rsidRDefault="005E3EEB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2248" w:type="dxa"/>
            <w:vAlign w:val="center"/>
            <w:hideMark/>
          </w:tcPr>
          <w:p w14:paraId="3A79C3C6" w14:textId="77777777" w:rsidR="005E3EEB" w:rsidRPr="005E3EEB" w:rsidRDefault="005E3EEB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E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0.0006</w:t>
            </w:r>
          </w:p>
        </w:tc>
      </w:tr>
    </w:tbl>
    <w:p w14:paraId="3AD8517C" w14:textId="1473DCC6" w:rsidR="00A84FF7" w:rsidRDefault="00A84FF7" w:rsidP="00A84F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Multivariate Cox Proportional Hazard model using risk-increasing 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 xml:space="preserve">=0.005), baseline age, sex, years of education, and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sz w:val="24"/>
          <w:szCs w:val="24"/>
        </w:rPr>
        <w:t xml:space="preserve"> allele count. </w:t>
      </w:r>
    </w:p>
    <w:p w14:paraId="7F522E36" w14:textId="77777777" w:rsidR="00782592" w:rsidRPr="00812384" w:rsidRDefault="00782592" w:rsidP="007825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Subjects with two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allele copies serve as the reference group.</w:t>
      </w:r>
    </w:p>
    <w:p w14:paraId="018263C9" w14:textId="77777777" w:rsidR="00994E69" w:rsidRDefault="00994E6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0B24EC" w14:textId="647494DB" w:rsidR="00B97F0E" w:rsidRDefault="00B97F0E">
      <w:pPr>
        <w:rPr>
          <w:rFonts w:ascii="Times New Roman" w:hAnsi="Times New Roman" w:cs="Times New Roman"/>
          <w:sz w:val="24"/>
          <w:szCs w:val="24"/>
        </w:rPr>
      </w:pPr>
      <w:r w:rsidRPr="00B97F0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E3C6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20B1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B97F0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97F0E">
        <w:rPr>
          <w:rFonts w:ascii="Times New Roman" w:hAnsi="Times New Roman" w:cs="Times New Roman"/>
          <w:sz w:val="24"/>
          <w:szCs w:val="24"/>
        </w:rPr>
        <w:t>Full model parameter estimates of the time-to-event analysis with the risk-increasing PRS in a ROSMAP APOE</w:t>
      </w:r>
      <w:r w:rsidRPr="00B97F0E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B97F0E">
        <w:rPr>
          <w:rFonts w:ascii="Times New Roman" w:hAnsi="Times New Roman" w:cs="Times New Roman"/>
          <w:sz w:val="24"/>
          <w:szCs w:val="24"/>
        </w:rPr>
        <w:t>3 homozygote sample</w:t>
      </w:r>
    </w:p>
    <w:tbl>
      <w:tblPr>
        <w:tblStyle w:val="TableGrid"/>
        <w:tblW w:w="9361" w:type="dxa"/>
        <w:tblLook w:val="0420" w:firstRow="1" w:lastRow="0" w:firstColumn="0" w:lastColumn="0" w:noHBand="0" w:noVBand="1"/>
      </w:tblPr>
      <w:tblGrid>
        <w:gridCol w:w="2286"/>
        <w:gridCol w:w="2996"/>
        <w:gridCol w:w="1850"/>
        <w:gridCol w:w="2229"/>
      </w:tblGrid>
      <w:tr w:rsidR="004215D0" w:rsidRPr="004215D0" w14:paraId="74773A9F" w14:textId="77777777" w:rsidTr="00274E3D">
        <w:trPr>
          <w:trHeight w:val="412"/>
        </w:trPr>
        <w:tc>
          <w:tcPr>
            <w:tcW w:w="2286" w:type="dxa"/>
            <w:hideMark/>
          </w:tcPr>
          <w:p w14:paraId="11B1ECAF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2996" w:type="dxa"/>
            <w:hideMark/>
          </w:tcPr>
          <w:p w14:paraId="71D1B87C" w14:textId="6952CD69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21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136BD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50" w:type="dxa"/>
            <w:hideMark/>
          </w:tcPr>
          <w:p w14:paraId="159F4EC2" w14:textId="3CD73C9F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21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136BD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229" w:type="dxa"/>
            <w:hideMark/>
          </w:tcPr>
          <w:p w14:paraId="1B9D168F" w14:textId="5DCA1714" w:rsidR="004215D0" w:rsidRPr="004215D0" w:rsidRDefault="00136BD9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21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4215D0" w:rsidRPr="004215D0" w14:paraId="601B4827" w14:textId="77777777" w:rsidTr="00274E3D">
        <w:trPr>
          <w:trHeight w:val="412"/>
        </w:trPr>
        <w:tc>
          <w:tcPr>
            <w:tcW w:w="2286" w:type="dxa"/>
            <w:hideMark/>
          </w:tcPr>
          <w:p w14:paraId="1D10DB54" w14:textId="16345464" w:rsidR="004215D0" w:rsidRPr="004215D0" w:rsidRDefault="0012651E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Risk-increasing 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="00C26719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C26719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C2671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=0.005)</w:t>
            </w:r>
          </w:p>
        </w:tc>
        <w:tc>
          <w:tcPr>
            <w:tcW w:w="2996" w:type="dxa"/>
            <w:vAlign w:val="center"/>
            <w:hideMark/>
          </w:tcPr>
          <w:p w14:paraId="2ABAD8D8" w14:textId="77777777" w:rsidR="004215D0" w:rsidRPr="004215D0" w:rsidRDefault="004215D0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0.006 [0.001, 0.010]</w:t>
            </w:r>
          </w:p>
        </w:tc>
        <w:tc>
          <w:tcPr>
            <w:tcW w:w="1850" w:type="dxa"/>
            <w:vAlign w:val="center"/>
            <w:hideMark/>
          </w:tcPr>
          <w:p w14:paraId="5D1D9A34" w14:textId="77777777" w:rsidR="004215D0" w:rsidRPr="004215D0" w:rsidRDefault="004215D0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2229" w:type="dxa"/>
            <w:vAlign w:val="center"/>
            <w:hideMark/>
          </w:tcPr>
          <w:p w14:paraId="53B19E85" w14:textId="77777777" w:rsidR="004215D0" w:rsidRPr="004215D0" w:rsidRDefault="004215D0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0.0101</w:t>
            </w:r>
          </w:p>
        </w:tc>
      </w:tr>
      <w:tr w:rsidR="004215D0" w:rsidRPr="004215D0" w14:paraId="7637C091" w14:textId="77777777" w:rsidTr="00274E3D">
        <w:trPr>
          <w:trHeight w:val="412"/>
        </w:trPr>
        <w:tc>
          <w:tcPr>
            <w:tcW w:w="2286" w:type="dxa"/>
            <w:hideMark/>
          </w:tcPr>
          <w:p w14:paraId="11ABF955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2996" w:type="dxa"/>
            <w:hideMark/>
          </w:tcPr>
          <w:p w14:paraId="0D88DA58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-0.097 [-0.117, -0.077]</w:t>
            </w:r>
          </w:p>
        </w:tc>
        <w:tc>
          <w:tcPr>
            <w:tcW w:w="1850" w:type="dxa"/>
            <w:hideMark/>
          </w:tcPr>
          <w:p w14:paraId="562D18BE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229" w:type="dxa"/>
            <w:hideMark/>
          </w:tcPr>
          <w:p w14:paraId="1B1B0266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2.63E-21</w:t>
            </w:r>
          </w:p>
        </w:tc>
      </w:tr>
      <w:tr w:rsidR="004215D0" w:rsidRPr="004215D0" w14:paraId="36F2D660" w14:textId="77777777" w:rsidTr="00274E3D">
        <w:trPr>
          <w:trHeight w:val="412"/>
        </w:trPr>
        <w:tc>
          <w:tcPr>
            <w:tcW w:w="2286" w:type="dxa"/>
            <w:hideMark/>
          </w:tcPr>
          <w:p w14:paraId="53E37FBF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Sex (female)</w:t>
            </w:r>
          </w:p>
        </w:tc>
        <w:tc>
          <w:tcPr>
            <w:tcW w:w="2996" w:type="dxa"/>
            <w:hideMark/>
          </w:tcPr>
          <w:p w14:paraId="59A8B301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-0.123[-0.255, 0.010]</w:t>
            </w:r>
          </w:p>
        </w:tc>
        <w:tc>
          <w:tcPr>
            <w:tcW w:w="1850" w:type="dxa"/>
            <w:hideMark/>
          </w:tcPr>
          <w:p w14:paraId="37E8076E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  <w:tc>
          <w:tcPr>
            <w:tcW w:w="2229" w:type="dxa"/>
            <w:hideMark/>
          </w:tcPr>
          <w:p w14:paraId="5B71C72C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0.0693</w:t>
            </w:r>
          </w:p>
        </w:tc>
      </w:tr>
      <w:tr w:rsidR="004215D0" w:rsidRPr="004215D0" w14:paraId="5960D771" w14:textId="77777777" w:rsidTr="00274E3D">
        <w:trPr>
          <w:trHeight w:val="412"/>
        </w:trPr>
        <w:tc>
          <w:tcPr>
            <w:tcW w:w="2286" w:type="dxa"/>
            <w:hideMark/>
          </w:tcPr>
          <w:p w14:paraId="1D16F03A" w14:textId="30A2B58D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996" w:type="dxa"/>
            <w:hideMark/>
          </w:tcPr>
          <w:p w14:paraId="140AA243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-0.025 [-0.060, 0.010]</w:t>
            </w:r>
          </w:p>
        </w:tc>
        <w:tc>
          <w:tcPr>
            <w:tcW w:w="1850" w:type="dxa"/>
            <w:hideMark/>
          </w:tcPr>
          <w:p w14:paraId="76FF98DD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2229" w:type="dxa"/>
            <w:hideMark/>
          </w:tcPr>
          <w:p w14:paraId="46983CC9" w14:textId="77777777" w:rsidR="004215D0" w:rsidRPr="004215D0" w:rsidRDefault="004215D0" w:rsidP="004215D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5D0">
              <w:rPr>
                <w:rFonts w:ascii="Times New Roman" w:hAnsi="Times New Roman" w:cs="Times New Roman"/>
                <w:sz w:val="24"/>
                <w:szCs w:val="24"/>
              </w:rPr>
              <w:t>0.1543</w:t>
            </w:r>
          </w:p>
        </w:tc>
      </w:tr>
    </w:tbl>
    <w:p w14:paraId="17BAD9A4" w14:textId="4E9947CC" w:rsidR="00A84FF7" w:rsidRPr="004F2830" w:rsidRDefault="00A84FF7" w:rsidP="00A84F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Cox Proportional Hazard model using </w:t>
      </w:r>
      <w:r w:rsidR="00D070DF">
        <w:rPr>
          <w:rFonts w:ascii="Times New Roman" w:hAnsi="Times New Roman" w:cs="Times New Roman"/>
          <w:sz w:val="24"/>
          <w:szCs w:val="24"/>
        </w:rPr>
        <w:t xml:space="preserve">risk-increasing </w:t>
      </w:r>
      <w:r>
        <w:rPr>
          <w:rFonts w:ascii="Times New Roman" w:hAnsi="Times New Roman" w:cs="Times New Roman"/>
          <w:sz w:val="24"/>
          <w:szCs w:val="24"/>
        </w:rPr>
        <w:t>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 xml:space="preserve">=0.005), baseline age, sex, </w:t>
      </w:r>
      <w:r w:rsidR="00D070DF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years of education</w:t>
      </w:r>
      <w:r w:rsidR="00D070DF">
        <w:rPr>
          <w:rFonts w:ascii="Times New Roman" w:hAnsi="Times New Roman" w:cs="Times New Roman"/>
          <w:sz w:val="24"/>
          <w:szCs w:val="24"/>
        </w:rPr>
        <w:t>.</w:t>
      </w:r>
    </w:p>
    <w:p w14:paraId="45D154A6" w14:textId="77777777" w:rsidR="007C574F" w:rsidRDefault="007C57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642503" w14:textId="2350DAA5" w:rsidR="00444B8D" w:rsidRDefault="00B97F0E">
      <w:pPr>
        <w:rPr>
          <w:rFonts w:ascii="Times New Roman" w:hAnsi="Times New Roman" w:cs="Times New Roman"/>
          <w:sz w:val="24"/>
          <w:szCs w:val="24"/>
        </w:rPr>
      </w:pPr>
      <w:r w:rsidRPr="00B97F0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E3C6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20B1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97F0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97F0E">
        <w:rPr>
          <w:rFonts w:ascii="Times New Roman" w:hAnsi="Times New Roman" w:cs="Times New Roman"/>
          <w:sz w:val="24"/>
          <w:szCs w:val="24"/>
        </w:rPr>
        <w:t>Full model parameter estimates of the time-to-event analysis with the risk-increasing PRS in NACC</w:t>
      </w:r>
    </w:p>
    <w:tbl>
      <w:tblPr>
        <w:tblStyle w:val="TableGrid"/>
        <w:tblW w:w="9361" w:type="dxa"/>
        <w:tblLook w:val="0420" w:firstRow="1" w:lastRow="0" w:firstColumn="0" w:lastColumn="0" w:noHBand="0" w:noVBand="1"/>
      </w:tblPr>
      <w:tblGrid>
        <w:gridCol w:w="2373"/>
        <w:gridCol w:w="2906"/>
        <w:gridCol w:w="1849"/>
        <w:gridCol w:w="2233"/>
      </w:tblGrid>
      <w:tr w:rsidR="0004596C" w:rsidRPr="00444B8D" w14:paraId="46C7EF00" w14:textId="77777777" w:rsidTr="00274E3D">
        <w:trPr>
          <w:trHeight w:val="343"/>
        </w:trPr>
        <w:tc>
          <w:tcPr>
            <w:tcW w:w="2373" w:type="dxa"/>
            <w:hideMark/>
          </w:tcPr>
          <w:p w14:paraId="56A9AA17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2906" w:type="dxa"/>
            <w:hideMark/>
          </w:tcPr>
          <w:p w14:paraId="45EF0CD9" w14:textId="7CA961B4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44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136BD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9" w:type="dxa"/>
            <w:hideMark/>
          </w:tcPr>
          <w:p w14:paraId="7ECCA829" w14:textId="4B143172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44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136BD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233" w:type="dxa"/>
            <w:hideMark/>
          </w:tcPr>
          <w:p w14:paraId="0C5C2A1A" w14:textId="6662077F" w:rsidR="00444B8D" w:rsidRPr="00444B8D" w:rsidRDefault="00136BD9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44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444B8D" w:rsidRPr="00444B8D" w14:paraId="1AE3664F" w14:textId="77777777" w:rsidTr="00274E3D">
        <w:trPr>
          <w:trHeight w:val="343"/>
        </w:trPr>
        <w:tc>
          <w:tcPr>
            <w:tcW w:w="2373" w:type="dxa"/>
            <w:hideMark/>
          </w:tcPr>
          <w:p w14:paraId="7F28BEBE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2906" w:type="dxa"/>
            <w:hideMark/>
          </w:tcPr>
          <w:p w14:paraId="592A86DE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-0.268 [-0.276, -0.259]</w:t>
            </w:r>
          </w:p>
        </w:tc>
        <w:tc>
          <w:tcPr>
            <w:tcW w:w="1849" w:type="dxa"/>
            <w:hideMark/>
          </w:tcPr>
          <w:p w14:paraId="4F84D8A0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2233" w:type="dxa"/>
            <w:hideMark/>
          </w:tcPr>
          <w:p w14:paraId="36775422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4.2e-322</w:t>
            </w:r>
          </w:p>
        </w:tc>
      </w:tr>
      <w:tr w:rsidR="0004596C" w:rsidRPr="00444B8D" w14:paraId="1E5AF434" w14:textId="77777777" w:rsidTr="00274E3D">
        <w:trPr>
          <w:trHeight w:val="343"/>
        </w:trPr>
        <w:tc>
          <w:tcPr>
            <w:tcW w:w="2373" w:type="dxa"/>
            <w:hideMark/>
          </w:tcPr>
          <w:p w14:paraId="20D8A2E4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2906" w:type="dxa"/>
            <w:hideMark/>
          </w:tcPr>
          <w:p w14:paraId="31EDD587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-0.036 [-0.073, 0.0003]</w:t>
            </w:r>
          </w:p>
        </w:tc>
        <w:tc>
          <w:tcPr>
            <w:tcW w:w="1849" w:type="dxa"/>
            <w:hideMark/>
          </w:tcPr>
          <w:p w14:paraId="0C256793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2233" w:type="dxa"/>
            <w:hideMark/>
          </w:tcPr>
          <w:p w14:paraId="1203297A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0.0515</w:t>
            </w:r>
          </w:p>
        </w:tc>
      </w:tr>
      <w:tr w:rsidR="00444B8D" w:rsidRPr="00444B8D" w14:paraId="0AB192A3" w14:textId="77777777" w:rsidTr="00274E3D">
        <w:trPr>
          <w:trHeight w:val="343"/>
        </w:trPr>
        <w:tc>
          <w:tcPr>
            <w:tcW w:w="2373" w:type="dxa"/>
            <w:hideMark/>
          </w:tcPr>
          <w:p w14:paraId="2257424A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906" w:type="dxa"/>
            <w:hideMark/>
          </w:tcPr>
          <w:p w14:paraId="0896CABB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-0.006 [-0.013, -0.0003]</w:t>
            </w:r>
          </w:p>
        </w:tc>
        <w:tc>
          <w:tcPr>
            <w:tcW w:w="1849" w:type="dxa"/>
            <w:hideMark/>
          </w:tcPr>
          <w:p w14:paraId="1BEC241B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2233" w:type="dxa"/>
            <w:hideMark/>
          </w:tcPr>
          <w:p w14:paraId="4D31CDD0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0.0285</w:t>
            </w:r>
          </w:p>
        </w:tc>
      </w:tr>
      <w:tr w:rsidR="0004596C" w:rsidRPr="00444B8D" w14:paraId="095E2F1A" w14:textId="77777777" w:rsidTr="00274E3D">
        <w:trPr>
          <w:trHeight w:val="343"/>
        </w:trPr>
        <w:tc>
          <w:tcPr>
            <w:tcW w:w="2373" w:type="dxa"/>
            <w:hideMark/>
          </w:tcPr>
          <w:p w14:paraId="5953242C" w14:textId="4F0E2308" w:rsidR="00444B8D" w:rsidRPr="00444B8D" w:rsidRDefault="0012651E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Risk-increasing 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="00C26719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C26719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C2671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=0.00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6" w:type="dxa"/>
            <w:vAlign w:val="center"/>
            <w:hideMark/>
          </w:tcPr>
          <w:p w14:paraId="659F8539" w14:textId="77777777" w:rsidR="00444B8D" w:rsidRPr="00444B8D" w:rsidRDefault="00444B8D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0.001 [8.09E-05, 0.002]</w:t>
            </w:r>
          </w:p>
        </w:tc>
        <w:tc>
          <w:tcPr>
            <w:tcW w:w="1849" w:type="dxa"/>
            <w:vAlign w:val="center"/>
            <w:hideMark/>
          </w:tcPr>
          <w:p w14:paraId="33C6C25C" w14:textId="77777777" w:rsidR="00444B8D" w:rsidRPr="00444B8D" w:rsidRDefault="00444B8D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  <w:tc>
          <w:tcPr>
            <w:tcW w:w="2233" w:type="dxa"/>
            <w:vAlign w:val="center"/>
            <w:hideMark/>
          </w:tcPr>
          <w:p w14:paraId="6B1B176A" w14:textId="77777777" w:rsidR="00444B8D" w:rsidRPr="00444B8D" w:rsidRDefault="00444B8D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0.0339</w:t>
            </w:r>
          </w:p>
        </w:tc>
      </w:tr>
      <w:tr w:rsidR="00444B8D" w:rsidRPr="00444B8D" w14:paraId="1D489B86" w14:textId="77777777" w:rsidTr="00274E3D">
        <w:trPr>
          <w:trHeight w:val="343"/>
        </w:trPr>
        <w:tc>
          <w:tcPr>
            <w:tcW w:w="2373" w:type="dxa"/>
            <w:hideMark/>
          </w:tcPr>
          <w:p w14:paraId="7D41BA01" w14:textId="0D4CC4EC" w:rsidR="00444B8D" w:rsidRPr="00782592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APOEe4[0]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906" w:type="dxa"/>
            <w:hideMark/>
          </w:tcPr>
          <w:p w14:paraId="5D89B617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-0.021 [-0.078, 0.036]</w:t>
            </w:r>
          </w:p>
        </w:tc>
        <w:tc>
          <w:tcPr>
            <w:tcW w:w="1849" w:type="dxa"/>
            <w:hideMark/>
          </w:tcPr>
          <w:p w14:paraId="071B88C5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2233" w:type="dxa"/>
            <w:vAlign w:val="center"/>
            <w:hideMark/>
          </w:tcPr>
          <w:p w14:paraId="465A9D12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0.7055</w:t>
            </w:r>
          </w:p>
        </w:tc>
      </w:tr>
      <w:tr w:rsidR="00444B8D" w:rsidRPr="00444B8D" w14:paraId="20F0EA23" w14:textId="77777777" w:rsidTr="00274E3D">
        <w:trPr>
          <w:trHeight w:val="343"/>
        </w:trPr>
        <w:tc>
          <w:tcPr>
            <w:tcW w:w="2373" w:type="dxa"/>
            <w:hideMark/>
          </w:tcPr>
          <w:p w14:paraId="0583314F" w14:textId="552B57DE" w:rsidR="00444B8D" w:rsidRPr="00782592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APOEe4[1]</w:t>
            </w:r>
            <w:r w:rsidR="007825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906" w:type="dxa"/>
            <w:hideMark/>
          </w:tcPr>
          <w:p w14:paraId="15075E12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0.013 [-0.040, 0.066]</w:t>
            </w:r>
          </w:p>
        </w:tc>
        <w:tc>
          <w:tcPr>
            <w:tcW w:w="1849" w:type="dxa"/>
            <w:hideMark/>
          </w:tcPr>
          <w:p w14:paraId="56B09F1F" w14:textId="77777777" w:rsidR="00444B8D" w:rsidRPr="00444B8D" w:rsidRDefault="00444B8D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2233" w:type="dxa"/>
            <w:hideMark/>
          </w:tcPr>
          <w:p w14:paraId="50D54625" w14:textId="247700DB" w:rsidR="00444B8D" w:rsidRPr="00444B8D" w:rsidRDefault="005A39F8" w:rsidP="00444B8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B8D">
              <w:rPr>
                <w:rFonts w:ascii="Times New Roman" w:hAnsi="Times New Roman" w:cs="Times New Roman"/>
                <w:sz w:val="24"/>
                <w:szCs w:val="24"/>
              </w:rPr>
              <w:t>0.7055</w:t>
            </w:r>
          </w:p>
        </w:tc>
      </w:tr>
    </w:tbl>
    <w:p w14:paraId="763C2903" w14:textId="3C7BFC63" w:rsidR="00A84FF7" w:rsidRPr="004F2830" w:rsidRDefault="00A84FF7" w:rsidP="00A84F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Cox Proportional Hazard model using </w:t>
      </w:r>
      <w:r w:rsidR="00D070DF">
        <w:rPr>
          <w:rFonts w:ascii="Times New Roman" w:hAnsi="Times New Roman" w:cs="Times New Roman"/>
          <w:sz w:val="24"/>
          <w:szCs w:val="24"/>
        </w:rPr>
        <w:t xml:space="preserve">risk-increasing </w:t>
      </w:r>
      <w:r>
        <w:rPr>
          <w:rFonts w:ascii="Times New Roman" w:hAnsi="Times New Roman" w:cs="Times New Roman"/>
          <w:sz w:val="24"/>
          <w:szCs w:val="24"/>
        </w:rPr>
        <w:t>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>=0.00</w:t>
      </w:r>
      <w:r w:rsidR="00D070D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), baseline age, sex, years of education, and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sz w:val="24"/>
          <w:szCs w:val="24"/>
        </w:rPr>
        <w:t xml:space="preserve"> allele count. </w:t>
      </w:r>
    </w:p>
    <w:p w14:paraId="4A572C56" w14:textId="77777777" w:rsidR="00782592" w:rsidRPr="00812384" w:rsidRDefault="00782592" w:rsidP="007825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Subjects with two </w:t>
      </w:r>
      <w:r w:rsidRPr="00055FA9">
        <w:rPr>
          <w:rFonts w:ascii="Times New Roman" w:hAnsi="Times New Roman" w:cs="Times New Roman"/>
          <w:i/>
          <w:iCs/>
          <w:sz w:val="24"/>
          <w:szCs w:val="24"/>
        </w:rPr>
        <w:t>APOEε4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allele copies serve as the reference group.</w:t>
      </w:r>
    </w:p>
    <w:p w14:paraId="25F5693B" w14:textId="77777777" w:rsidR="00EA0BB3" w:rsidRDefault="00EA0B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870A1B" w14:textId="1A83D8B0" w:rsidR="00B97F0E" w:rsidRDefault="00B97F0E">
      <w:pPr>
        <w:rPr>
          <w:rFonts w:ascii="Times New Roman" w:hAnsi="Times New Roman" w:cs="Times New Roman"/>
          <w:sz w:val="24"/>
          <w:szCs w:val="24"/>
        </w:rPr>
      </w:pPr>
      <w:r w:rsidRPr="00B97F0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A0BB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E3C6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20B1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97F0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97F0E">
        <w:rPr>
          <w:rFonts w:ascii="Times New Roman" w:hAnsi="Times New Roman" w:cs="Times New Roman"/>
          <w:sz w:val="24"/>
          <w:szCs w:val="24"/>
        </w:rPr>
        <w:t>Full model parameter estimates of the time-to-event analysis with the risk-increasing PRS in a NACC APOE</w:t>
      </w:r>
      <w:r w:rsidRPr="00B97F0E">
        <w:rPr>
          <w:rFonts w:ascii="Times New Roman" w:hAnsi="Times New Roman" w:cs="Times New Roman"/>
          <w:sz w:val="24"/>
          <w:szCs w:val="24"/>
          <w:lang w:val="el-GR"/>
        </w:rPr>
        <w:t>ε</w:t>
      </w:r>
      <w:r w:rsidRPr="00B97F0E">
        <w:rPr>
          <w:rFonts w:ascii="Times New Roman" w:hAnsi="Times New Roman" w:cs="Times New Roman"/>
          <w:sz w:val="24"/>
          <w:szCs w:val="24"/>
        </w:rPr>
        <w:t>3 homozygote sample</w:t>
      </w:r>
    </w:p>
    <w:tbl>
      <w:tblPr>
        <w:tblStyle w:val="TableGrid"/>
        <w:tblW w:w="9358" w:type="dxa"/>
        <w:tblLook w:val="0420" w:firstRow="1" w:lastRow="0" w:firstColumn="0" w:lastColumn="0" w:noHBand="0" w:noVBand="1"/>
      </w:tblPr>
      <w:tblGrid>
        <w:gridCol w:w="2395"/>
        <w:gridCol w:w="2934"/>
        <w:gridCol w:w="1867"/>
        <w:gridCol w:w="2162"/>
      </w:tblGrid>
      <w:tr w:rsidR="00753ECB" w:rsidRPr="00753ECB" w14:paraId="717DE172" w14:textId="77777777" w:rsidTr="00274E3D">
        <w:trPr>
          <w:trHeight w:val="292"/>
        </w:trPr>
        <w:tc>
          <w:tcPr>
            <w:tcW w:w="2395" w:type="dxa"/>
            <w:hideMark/>
          </w:tcPr>
          <w:p w14:paraId="50247C07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2934" w:type="dxa"/>
            <w:hideMark/>
          </w:tcPr>
          <w:p w14:paraId="22B6F60E" w14:textId="3161F7C3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5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C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[95% CI]</w:t>
            </w:r>
            <w:r w:rsidR="00136BD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67" w:type="dxa"/>
            <w:hideMark/>
          </w:tcPr>
          <w:p w14:paraId="600A44EF" w14:textId="2C862209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5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 Error</w:t>
            </w:r>
            <w:r w:rsidR="00136BD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162" w:type="dxa"/>
            <w:hideMark/>
          </w:tcPr>
          <w:p w14:paraId="05037A77" w14:textId="4B5BD8CF" w:rsidR="00753ECB" w:rsidRPr="00753ECB" w:rsidRDefault="00136BD9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5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753ECB" w:rsidRPr="00753ECB" w14:paraId="6B75E026" w14:textId="77777777" w:rsidTr="00274E3D">
        <w:trPr>
          <w:trHeight w:val="292"/>
        </w:trPr>
        <w:tc>
          <w:tcPr>
            <w:tcW w:w="2395" w:type="dxa"/>
            <w:hideMark/>
          </w:tcPr>
          <w:p w14:paraId="053ED7CA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Age at Baseline</w:t>
            </w:r>
          </w:p>
        </w:tc>
        <w:tc>
          <w:tcPr>
            <w:tcW w:w="2934" w:type="dxa"/>
            <w:hideMark/>
          </w:tcPr>
          <w:p w14:paraId="56E92025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-0.284 [-0.298, -0.270]</w:t>
            </w:r>
          </w:p>
        </w:tc>
        <w:tc>
          <w:tcPr>
            <w:tcW w:w="1867" w:type="dxa"/>
            <w:hideMark/>
          </w:tcPr>
          <w:p w14:paraId="48831B62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2162" w:type="dxa"/>
            <w:hideMark/>
          </w:tcPr>
          <w:p w14:paraId="68BE66AD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4.2e-322</w:t>
            </w:r>
          </w:p>
        </w:tc>
      </w:tr>
      <w:tr w:rsidR="00753ECB" w:rsidRPr="00753ECB" w14:paraId="69AD68D5" w14:textId="77777777" w:rsidTr="00274E3D">
        <w:trPr>
          <w:trHeight w:val="292"/>
        </w:trPr>
        <w:tc>
          <w:tcPr>
            <w:tcW w:w="2395" w:type="dxa"/>
            <w:hideMark/>
          </w:tcPr>
          <w:p w14:paraId="242501D3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2934" w:type="dxa"/>
            <w:hideMark/>
          </w:tcPr>
          <w:p w14:paraId="3AC3C469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-0.067 [-0.127, -0.006]</w:t>
            </w:r>
          </w:p>
        </w:tc>
        <w:tc>
          <w:tcPr>
            <w:tcW w:w="1867" w:type="dxa"/>
            <w:hideMark/>
          </w:tcPr>
          <w:p w14:paraId="0352B1F0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2162" w:type="dxa"/>
            <w:hideMark/>
          </w:tcPr>
          <w:p w14:paraId="1680E3BC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0.032</w:t>
            </w:r>
          </w:p>
        </w:tc>
      </w:tr>
      <w:tr w:rsidR="00753ECB" w:rsidRPr="00753ECB" w14:paraId="5A49F51E" w14:textId="77777777" w:rsidTr="00274E3D">
        <w:trPr>
          <w:trHeight w:val="292"/>
        </w:trPr>
        <w:tc>
          <w:tcPr>
            <w:tcW w:w="2395" w:type="dxa"/>
            <w:hideMark/>
          </w:tcPr>
          <w:p w14:paraId="3C9B9370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934" w:type="dxa"/>
            <w:hideMark/>
          </w:tcPr>
          <w:p w14:paraId="37740448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-0.019 [-0.030, -0.007]</w:t>
            </w:r>
          </w:p>
        </w:tc>
        <w:tc>
          <w:tcPr>
            <w:tcW w:w="1867" w:type="dxa"/>
            <w:hideMark/>
          </w:tcPr>
          <w:p w14:paraId="78D51AC4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2162" w:type="dxa"/>
            <w:hideMark/>
          </w:tcPr>
          <w:p w14:paraId="2270BE87" w14:textId="77777777" w:rsidR="00753ECB" w:rsidRPr="00753ECB" w:rsidRDefault="00753ECB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</w:t>
            </w:r>
          </w:p>
        </w:tc>
      </w:tr>
      <w:tr w:rsidR="0004596C" w:rsidRPr="00753ECB" w14:paraId="7DFD1762" w14:textId="77777777" w:rsidTr="00274E3D">
        <w:trPr>
          <w:trHeight w:val="292"/>
        </w:trPr>
        <w:tc>
          <w:tcPr>
            <w:tcW w:w="2395" w:type="dxa"/>
            <w:hideMark/>
          </w:tcPr>
          <w:p w14:paraId="624D62F4" w14:textId="27092E2F" w:rsidR="00753ECB" w:rsidRPr="00753ECB" w:rsidRDefault="0012651E" w:rsidP="00753EC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Risk-increasing 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PRS (</w:t>
            </w:r>
            <w:r w:rsidR="00C26719" w:rsidRPr="008324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C26719" w:rsidRPr="0083247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 w:rsidR="00C2671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hreshold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=0.00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6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34" w:type="dxa"/>
            <w:vAlign w:val="center"/>
            <w:hideMark/>
          </w:tcPr>
          <w:p w14:paraId="4DDA096D" w14:textId="77777777" w:rsidR="00753ECB" w:rsidRPr="00753ECB" w:rsidRDefault="00753ECB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-0.0002 [-0.002, 0.001]</w:t>
            </w:r>
          </w:p>
        </w:tc>
        <w:tc>
          <w:tcPr>
            <w:tcW w:w="1867" w:type="dxa"/>
            <w:vAlign w:val="center"/>
            <w:hideMark/>
          </w:tcPr>
          <w:p w14:paraId="40A86BD2" w14:textId="77777777" w:rsidR="00753ECB" w:rsidRPr="00753ECB" w:rsidRDefault="00753ECB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0.0008</w:t>
            </w:r>
          </w:p>
        </w:tc>
        <w:tc>
          <w:tcPr>
            <w:tcW w:w="2162" w:type="dxa"/>
            <w:vAlign w:val="center"/>
            <w:hideMark/>
          </w:tcPr>
          <w:p w14:paraId="183D2D3C" w14:textId="77777777" w:rsidR="00753ECB" w:rsidRPr="00753ECB" w:rsidRDefault="00753ECB" w:rsidP="000459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ECB">
              <w:rPr>
                <w:rFonts w:ascii="Times New Roman" w:hAnsi="Times New Roman" w:cs="Times New Roman"/>
                <w:sz w:val="24"/>
                <w:szCs w:val="24"/>
              </w:rPr>
              <w:t>0.8493</w:t>
            </w:r>
          </w:p>
        </w:tc>
      </w:tr>
    </w:tbl>
    <w:p w14:paraId="30186812" w14:textId="62086E6C" w:rsidR="007C574F" w:rsidRPr="00994E69" w:rsidRDefault="00A84F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Multivariate Cox Proportional Hazard model using </w:t>
      </w:r>
      <w:r w:rsidR="00D070DF">
        <w:rPr>
          <w:rFonts w:ascii="Times New Roman" w:hAnsi="Times New Roman" w:cs="Times New Roman"/>
          <w:sz w:val="24"/>
          <w:szCs w:val="24"/>
        </w:rPr>
        <w:t xml:space="preserve">risk-increasing </w:t>
      </w:r>
      <w:r>
        <w:rPr>
          <w:rFonts w:ascii="Times New Roman" w:hAnsi="Times New Roman" w:cs="Times New Roman"/>
          <w:sz w:val="24"/>
          <w:szCs w:val="24"/>
        </w:rPr>
        <w:t>PRS (</w:t>
      </w:r>
      <w:r w:rsidRPr="0083247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247F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hreshold</w:t>
      </w:r>
      <w:r>
        <w:rPr>
          <w:rFonts w:ascii="Times New Roman" w:hAnsi="Times New Roman" w:cs="Times New Roman"/>
          <w:sz w:val="24"/>
          <w:szCs w:val="24"/>
        </w:rPr>
        <w:t>=0.00</w:t>
      </w:r>
      <w:r w:rsidR="00D070D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), baseline age, sex, </w:t>
      </w:r>
      <w:r w:rsidR="00D070DF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years of education</w:t>
      </w:r>
      <w:r w:rsidR="00D070D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44F500" w14:textId="6E869DD5" w:rsidR="00CF5FBE" w:rsidRPr="00CF5FBE" w:rsidRDefault="00CF5FBE" w:rsidP="00CF5FBE">
      <w:pPr>
        <w:rPr>
          <w:rFonts w:ascii="Times New Roman" w:hAnsi="Times New Roman" w:cs="Times New Roman"/>
          <w:sz w:val="24"/>
          <w:szCs w:val="24"/>
        </w:rPr>
      </w:pPr>
    </w:p>
    <w:p w14:paraId="3D5BB9C6" w14:textId="12C04D96" w:rsidR="009A3549" w:rsidRDefault="009A3549" w:rsidP="009A3549">
      <w:pPr>
        <w:rPr>
          <w:rFonts w:ascii="Times New Roman" w:hAnsi="Times New Roman" w:cs="Times New Roman"/>
          <w:sz w:val="24"/>
          <w:szCs w:val="24"/>
        </w:rPr>
      </w:pPr>
    </w:p>
    <w:p w14:paraId="766D1E6C" w14:textId="53351882" w:rsidR="005D260B" w:rsidRDefault="005D260B" w:rsidP="009A3549">
      <w:pPr>
        <w:rPr>
          <w:rFonts w:ascii="Times New Roman" w:hAnsi="Times New Roman" w:cs="Times New Roman"/>
          <w:sz w:val="24"/>
          <w:szCs w:val="24"/>
        </w:rPr>
      </w:pPr>
    </w:p>
    <w:p w14:paraId="36FA160F" w14:textId="77777777" w:rsidR="005D260B" w:rsidRDefault="005D260B" w:rsidP="009A3549">
      <w:pPr>
        <w:rPr>
          <w:rFonts w:ascii="Times New Roman" w:hAnsi="Times New Roman" w:cs="Times New Roman"/>
          <w:sz w:val="24"/>
          <w:szCs w:val="24"/>
        </w:rPr>
      </w:pPr>
    </w:p>
    <w:p w14:paraId="5E045A01" w14:textId="5DEDFE73" w:rsidR="00F01D73" w:rsidRDefault="00F01D73">
      <w:pPr>
        <w:rPr>
          <w:rFonts w:ascii="Times New Roman" w:hAnsi="Times New Roman" w:cs="Times New Roman"/>
          <w:sz w:val="24"/>
          <w:szCs w:val="24"/>
        </w:rPr>
      </w:pPr>
    </w:p>
    <w:p w14:paraId="0E4778B1" w14:textId="66EDDBE4" w:rsidR="008F67F3" w:rsidRDefault="008F67F3">
      <w:pPr>
        <w:rPr>
          <w:rFonts w:ascii="Times New Roman" w:hAnsi="Times New Roman" w:cs="Times New Roman"/>
          <w:sz w:val="24"/>
          <w:szCs w:val="24"/>
        </w:rPr>
      </w:pPr>
    </w:p>
    <w:p w14:paraId="4E199F81" w14:textId="6771F227" w:rsidR="008F67F3" w:rsidRPr="008F67F3" w:rsidRDefault="008F67F3" w:rsidP="008F67F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67F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References</w:t>
      </w:r>
    </w:p>
    <w:p w14:paraId="5A4F8200" w14:textId="3B3CACCC" w:rsidR="00E24B09" w:rsidRPr="000C7BBE" w:rsidRDefault="009775A2" w:rsidP="008F67F3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E24B09" w:rsidRPr="000C7BBE">
        <w:rPr>
          <w:rFonts w:ascii="Times New Roman" w:hAnsi="Times New Roman" w:cs="Times New Roman"/>
          <w:sz w:val="24"/>
          <w:szCs w:val="24"/>
        </w:rPr>
        <w:t>DeLong ER, DeLong DM, Clarke-Pearson DL. Comparing the areas under two or more correlated receiver operating characteristic curves: a nonparametric approach. Biometrics. 1988;44(3):837-45.</w:t>
      </w:r>
    </w:p>
    <w:p w14:paraId="68FBA080" w14:textId="68CDC185" w:rsidR="00A10FD9" w:rsidRPr="00CF6A14" w:rsidRDefault="00A10FD9">
      <w:pPr>
        <w:rPr>
          <w:rFonts w:ascii="Times New Roman" w:hAnsi="Times New Roman" w:cs="Times New Roman"/>
          <w:sz w:val="24"/>
          <w:szCs w:val="24"/>
        </w:rPr>
      </w:pPr>
    </w:p>
    <w:sectPr w:rsidR="00A10FD9" w:rsidRPr="00CF6A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34BE2" w14:textId="77777777" w:rsidR="00F11897" w:rsidRDefault="00F11897" w:rsidP="008225B6">
      <w:pPr>
        <w:spacing w:after="0" w:line="240" w:lineRule="auto"/>
      </w:pPr>
      <w:r>
        <w:separator/>
      </w:r>
    </w:p>
  </w:endnote>
  <w:endnote w:type="continuationSeparator" w:id="0">
    <w:p w14:paraId="6B16ECE4" w14:textId="77777777" w:rsidR="00F11897" w:rsidRDefault="00F11897" w:rsidP="00822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3A67B" w14:textId="77777777" w:rsidR="00F11897" w:rsidRDefault="00F11897" w:rsidP="008225B6">
      <w:pPr>
        <w:spacing w:after="0" w:line="240" w:lineRule="auto"/>
      </w:pPr>
      <w:r>
        <w:separator/>
      </w:r>
    </w:p>
  </w:footnote>
  <w:footnote w:type="continuationSeparator" w:id="0">
    <w:p w14:paraId="29E0EC00" w14:textId="77777777" w:rsidR="00F11897" w:rsidRDefault="00F11897" w:rsidP="00822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10E09"/>
    <w:multiLevelType w:val="hybridMultilevel"/>
    <w:tmpl w:val="C1766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273066"/>
    <w:multiLevelType w:val="hybridMultilevel"/>
    <w:tmpl w:val="4EC8A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superscip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txsd5a0ef92nezaadxwwwcxzr0f0at90ra&quot;&gt;prs_2020fall&lt;record-ids&gt;&lt;item&gt;46&lt;/item&gt;&lt;/record-ids&gt;&lt;/item&gt;&lt;/Libraries&gt;"/>
  </w:docVars>
  <w:rsids>
    <w:rsidRoot w:val="00A33D4C"/>
    <w:rsid w:val="0004596C"/>
    <w:rsid w:val="00057500"/>
    <w:rsid w:val="000668B8"/>
    <w:rsid w:val="000701A6"/>
    <w:rsid w:val="000850A5"/>
    <w:rsid w:val="000A1A58"/>
    <w:rsid w:val="000C56D7"/>
    <w:rsid w:val="000C7BBE"/>
    <w:rsid w:val="000E11E6"/>
    <w:rsid w:val="000F15FC"/>
    <w:rsid w:val="00120B1A"/>
    <w:rsid w:val="0012651E"/>
    <w:rsid w:val="0013212F"/>
    <w:rsid w:val="00136BD9"/>
    <w:rsid w:val="00140CA4"/>
    <w:rsid w:val="001448DB"/>
    <w:rsid w:val="0015024F"/>
    <w:rsid w:val="00150800"/>
    <w:rsid w:val="00151773"/>
    <w:rsid w:val="00160152"/>
    <w:rsid w:val="00163C22"/>
    <w:rsid w:val="0018528D"/>
    <w:rsid w:val="0019567D"/>
    <w:rsid w:val="001A05A1"/>
    <w:rsid w:val="001B6A46"/>
    <w:rsid w:val="001D2859"/>
    <w:rsid w:val="001E1921"/>
    <w:rsid w:val="001E4149"/>
    <w:rsid w:val="001F2F31"/>
    <w:rsid w:val="00200623"/>
    <w:rsid w:val="00206952"/>
    <w:rsid w:val="00210488"/>
    <w:rsid w:val="00216C7D"/>
    <w:rsid w:val="00246326"/>
    <w:rsid w:val="00274E3D"/>
    <w:rsid w:val="00280376"/>
    <w:rsid w:val="00280F6C"/>
    <w:rsid w:val="00285240"/>
    <w:rsid w:val="002C6F53"/>
    <w:rsid w:val="002F0531"/>
    <w:rsid w:val="002F7E41"/>
    <w:rsid w:val="00301773"/>
    <w:rsid w:val="0033347D"/>
    <w:rsid w:val="00352EFF"/>
    <w:rsid w:val="0035475B"/>
    <w:rsid w:val="003667B0"/>
    <w:rsid w:val="004215D0"/>
    <w:rsid w:val="004300FB"/>
    <w:rsid w:val="00431768"/>
    <w:rsid w:val="00444B8D"/>
    <w:rsid w:val="00470CB3"/>
    <w:rsid w:val="004806B1"/>
    <w:rsid w:val="00480B97"/>
    <w:rsid w:val="00494934"/>
    <w:rsid w:val="004A05D1"/>
    <w:rsid w:val="004A3659"/>
    <w:rsid w:val="004A4634"/>
    <w:rsid w:val="004B2A1E"/>
    <w:rsid w:val="004D1B25"/>
    <w:rsid w:val="004F2830"/>
    <w:rsid w:val="00502B21"/>
    <w:rsid w:val="00503FC3"/>
    <w:rsid w:val="0054011F"/>
    <w:rsid w:val="00543FCA"/>
    <w:rsid w:val="00550B41"/>
    <w:rsid w:val="00581174"/>
    <w:rsid w:val="00585D64"/>
    <w:rsid w:val="005A0296"/>
    <w:rsid w:val="005A39F8"/>
    <w:rsid w:val="005C4874"/>
    <w:rsid w:val="005D260B"/>
    <w:rsid w:val="005E3EEB"/>
    <w:rsid w:val="005E5222"/>
    <w:rsid w:val="00606BE2"/>
    <w:rsid w:val="00615952"/>
    <w:rsid w:val="00632B49"/>
    <w:rsid w:val="00633565"/>
    <w:rsid w:val="00637E17"/>
    <w:rsid w:val="00643246"/>
    <w:rsid w:val="006672D5"/>
    <w:rsid w:val="006758CF"/>
    <w:rsid w:val="0068646D"/>
    <w:rsid w:val="0069675B"/>
    <w:rsid w:val="006A0059"/>
    <w:rsid w:val="006A3A0D"/>
    <w:rsid w:val="006B29C3"/>
    <w:rsid w:val="0071319D"/>
    <w:rsid w:val="00716BC9"/>
    <w:rsid w:val="00750BE1"/>
    <w:rsid w:val="00753E21"/>
    <w:rsid w:val="00753ECB"/>
    <w:rsid w:val="00776645"/>
    <w:rsid w:val="00782592"/>
    <w:rsid w:val="007875CF"/>
    <w:rsid w:val="007A3B4D"/>
    <w:rsid w:val="007A713E"/>
    <w:rsid w:val="007C574F"/>
    <w:rsid w:val="008042E2"/>
    <w:rsid w:val="00806335"/>
    <w:rsid w:val="00812384"/>
    <w:rsid w:val="00814AF9"/>
    <w:rsid w:val="008225B6"/>
    <w:rsid w:val="008370FE"/>
    <w:rsid w:val="00850A6D"/>
    <w:rsid w:val="00853E35"/>
    <w:rsid w:val="008619FB"/>
    <w:rsid w:val="0086644F"/>
    <w:rsid w:val="00871F2B"/>
    <w:rsid w:val="00880A50"/>
    <w:rsid w:val="00892D2C"/>
    <w:rsid w:val="008A534B"/>
    <w:rsid w:val="008C1C6F"/>
    <w:rsid w:val="008D0385"/>
    <w:rsid w:val="008F4AC8"/>
    <w:rsid w:val="008F67F3"/>
    <w:rsid w:val="008F71ED"/>
    <w:rsid w:val="00911B75"/>
    <w:rsid w:val="009221E7"/>
    <w:rsid w:val="0092381F"/>
    <w:rsid w:val="00951F4D"/>
    <w:rsid w:val="009775A2"/>
    <w:rsid w:val="00982C37"/>
    <w:rsid w:val="00992987"/>
    <w:rsid w:val="00994E69"/>
    <w:rsid w:val="009A3549"/>
    <w:rsid w:val="009C5ABD"/>
    <w:rsid w:val="00A10CE7"/>
    <w:rsid w:val="00A10FD9"/>
    <w:rsid w:val="00A3125B"/>
    <w:rsid w:val="00A33D4C"/>
    <w:rsid w:val="00A84FF7"/>
    <w:rsid w:val="00AA3E25"/>
    <w:rsid w:val="00AA502A"/>
    <w:rsid w:val="00AB2EC7"/>
    <w:rsid w:val="00AC0A04"/>
    <w:rsid w:val="00AC54DB"/>
    <w:rsid w:val="00B03C31"/>
    <w:rsid w:val="00B13FB1"/>
    <w:rsid w:val="00B37755"/>
    <w:rsid w:val="00B4372F"/>
    <w:rsid w:val="00B61B44"/>
    <w:rsid w:val="00B7180A"/>
    <w:rsid w:val="00B765CE"/>
    <w:rsid w:val="00B97F0E"/>
    <w:rsid w:val="00BB25BC"/>
    <w:rsid w:val="00BB40B4"/>
    <w:rsid w:val="00BE3C6E"/>
    <w:rsid w:val="00C26719"/>
    <w:rsid w:val="00C467A7"/>
    <w:rsid w:val="00C50D55"/>
    <w:rsid w:val="00C63CA5"/>
    <w:rsid w:val="00C823C1"/>
    <w:rsid w:val="00CA7226"/>
    <w:rsid w:val="00CD06D0"/>
    <w:rsid w:val="00CF5FBE"/>
    <w:rsid w:val="00CF6A14"/>
    <w:rsid w:val="00D04638"/>
    <w:rsid w:val="00D070DF"/>
    <w:rsid w:val="00D30BA0"/>
    <w:rsid w:val="00D51009"/>
    <w:rsid w:val="00D55B6A"/>
    <w:rsid w:val="00D973BE"/>
    <w:rsid w:val="00DA7A40"/>
    <w:rsid w:val="00DB7628"/>
    <w:rsid w:val="00DC38C2"/>
    <w:rsid w:val="00DE68DC"/>
    <w:rsid w:val="00DF2479"/>
    <w:rsid w:val="00E11D25"/>
    <w:rsid w:val="00E17DCA"/>
    <w:rsid w:val="00E24B09"/>
    <w:rsid w:val="00E37E10"/>
    <w:rsid w:val="00E53218"/>
    <w:rsid w:val="00E55053"/>
    <w:rsid w:val="00E64446"/>
    <w:rsid w:val="00E72E76"/>
    <w:rsid w:val="00EA0BB3"/>
    <w:rsid w:val="00EC7823"/>
    <w:rsid w:val="00ED478A"/>
    <w:rsid w:val="00F01D73"/>
    <w:rsid w:val="00F05CF9"/>
    <w:rsid w:val="00F0628B"/>
    <w:rsid w:val="00F10367"/>
    <w:rsid w:val="00F11897"/>
    <w:rsid w:val="00F35DEE"/>
    <w:rsid w:val="00F374F4"/>
    <w:rsid w:val="00F4358D"/>
    <w:rsid w:val="00F47001"/>
    <w:rsid w:val="00F71683"/>
    <w:rsid w:val="00F74F89"/>
    <w:rsid w:val="00F95C60"/>
    <w:rsid w:val="00FA0C45"/>
    <w:rsid w:val="00FB10D6"/>
    <w:rsid w:val="00FE029A"/>
    <w:rsid w:val="00FF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11D3A53"/>
  <w15:chartTrackingRefBased/>
  <w15:docId w15:val="{8224C35D-2F5A-4D42-AC9F-50607E83B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1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25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5B6"/>
  </w:style>
  <w:style w:type="paragraph" w:styleId="Footer">
    <w:name w:val="footer"/>
    <w:basedOn w:val="Normal"/>
    <w:link w:val="FooterChar"/>
    <w:uiPriority w:val="99"/>
    <w:unhideWhenUsed/>
    <w:rsid w:val="008225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5B6"/>
  </w:style>
  <w:style w:type="character" w:styleId="CommentReference">
    <w:name w:val="annotation reference"/>
    <w:basedOn w:val="DefaultParagraphFont"/>
    <w:uiPriority w:val="99"/>
    <w:semiHidden/>
    <w:unhideWhenUsed/>
    <w:rsid w:val="00892D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2D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2D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2D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2D2C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F01D7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01D7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01D7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01D73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0A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A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5CC4B-D10E-4EB6-9413-F5533F279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</TotalTime>
  <Pages>11</Pages>
  <Words>1963</Words>
  <Characters>11195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Suraj U.</dc:creator>
  <cp:keywords/>
  <dc:description/>
  <cp:lastModifiedBy>Suraj U.</cp:lastModifiedBy>
  <cp:revision>26</cp:revision>
  <dcterms:created xsi:type="dcterms:W3CDTF">2021-08-19T21:24:00Z</dcterms:created>
  <dcterms:modified xsi:type="dcterms:W3CDTF">2021-08-24T01:50:00Z</dcterms:modified>
</cp:coreProperties>
</file>