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66B9A5" w14:textId="77777777" w:rsidR="00C47BDD" w:rsidRDefault="00227EE6" w:rsidP="000974D1">
      <w:pPr>
        <w:pStyle w:val="ae"/>
        <w:autoSpaceDE w:val="0"/>
        <w:autoSpaceDN w:val="0"/>
        <w:adjustRightInd w:val="0"/>
        <w:spacing w:line="360" w:lineRule="auto"/>
        <w:ind w:left="420" w:firstLineChars="0" w:firstLine="0"/>
        <w:jc w:val="center"/>
        <w:rPr>
          <w:rFonts w:ascii="Times New Roman" w:hAnsi="Times New Roman"/>
          <w:b/>
          <w:kern w:val="0"/>
          <w:sz w:val="32"/>
        </w:rPr>
      </w:pPr>
      <w:bookmarkStart w:id="0" w:name="OLE_LINK2"/>
      <w:bookmarkStart w:id="1" w:name="OLE_LINK1"/>
      <w:r>
        <w:rPr>
          <w:rFonts w:ascii="Times New Roman" w:hAnsi="Times New Roman" w:hint="eastAsia"/>
          <w:b/>
          <w:kern w:val="0"/>
          <w:sz w:val="32"/>
        </w:rPr>
        <w:t>Highlights</w:t>
      </w:r>
      <w:bookmarkEnd w:id="0"/>
    </w:p>
    <w:bookmarkEnd w:id="1"/>
    <w:p w14:paraId="2D4398DC" w14:textId="749D31FA" w:rsidR="0076324D" w:rsidRDefault="0007476D" w:rsidP="0007476D">
      <w:pPr>
        <w:pStyle w:val="ae"/>
        <w:numPr>
          <w:ilvl w:val="0"/>
          <w:numId w:val="1"/>
        </w:numPr>
        <w:spacing w:line="480" w:lineRule="auto"/>
        <w:ind w:firstLineChars="0"/>
        <w:rPr>
          <w:rFonts w:ascii="Times New Roman" w:hAnsi="Times New Roman"/>
          <w:bCs/>
          <w:kern w:val="0"/>
          <w:sz w:val="24"/>
        </w:rPr>
      </w:pPr>
      <w:r w:rsidRPr="0007476D">
        <w:rPr>
          <w:rFonts w:ascii="Times New Roman" w:hAnsi="Times New Roman"/>
          <w:bCs/>
          <w:kern w:val="0"/>
          <w:sz w:val="24"/>
        </w:rPr>
        <w:t>An optimal irrigation model for multiple crops in the irrigation area was constructed for the coordinated operation of the reservoir group and pump station group in the irrigation system.</w:t>
      </w:r>
    </w:p>
    <w:p w14:paraId="43A49EE5" w14:textId="45D91202" w:rsidR="0076324D" w:rsidRDefault="0007476D" w:rsidP="0007476D">
      <w:pPr>
        <w:pStyle w:val="ae"/>
        <w:numPr>
          <w:ilvl w:val="0"/>
          <w:numId w:val="1"/>
        </w:numPr>
        <w:spacing w:line="480" w:lineRule="auto"/>
        <w:ind w:firstLineChars="0"/>
        <w:rPr>
          <w:rFonts w:ascii="Times New Roman" w:hAnsi="Times New Roman"/>
          <w:bCs/>
          <w:kern w:val="0"/>
          <w:sz w:val="24"/>
        </w:rPr>
      </w:pPr>
      <w:r w:rsidRPr="0007476D">
        <w:rPr>
          <w:rFonts w:ascii="Times New Roman" w:hAnsi="Times New Roman"/>
          <w:bCs/>
          <w:kern w:val="0"/>
          <w:sz w:val="24"/>
        </w:rPr>
        <w:t>A machine learning model based on multiple learners was used to extract irrigation rules for complex irrigation systems.</w:t>
      </w:r>
    </w:p>
    <w:p w14:paraId="237216C4" w14:textId="2C148C47" w:rsidR="00C47BDD" w:rsidRPr="00566D73" w:rsidRDefault="0007476D" w:rsidP="0007476D">
      <w:pPr>
        <w:pStyle w:val="ae"/>
        <w:numPr>
          <w:ilvl w:val="0"/>
          <w:numId w:val="1"/>
        </w:numPr>
        <w:spacing w:line="480" w:lineRule="auto"/>
        <w:ind w:firstLineChars="0"/>
        <w:rPr>
          <w:rFonts w:ascii="Times New Roman" w:hAnsi="Times New Roman"/>
          <w:bCs/>
          <w:kern w:val="0"/>
          <w:sz w:val="24"/>
        </w:rPr>
      </w:pPr>
      <w:r w:rsidRPr="0007476D">
        <w:rPr>
          <w:rFonts w:ascii="Times New Roman" w:hAnsi="Times New Roman"/>
          <w:bCs/>
          <w:kern w:val="0"/>
          <w:sz w:val="24"/>
        </w:rPr>
        <w:t>Establish a risk assessment framework for the failure of irrigation rules in future climate conditions and quantify the risk of failure.</w:t>
      </w:r>
      <w:bookmarkStart w:id="2" w:name="_GoBack"/>
      <w:bookmarkEnd w:id="2"/>
    </w:p>
    <w:sectPr w:rsidR="00C47BDD" w:rsidRPr="00566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C3567A" w14:textId="77777777" w:rsidR="0052755B" w:rsidRDefault="0052755B" w:rsidP="000974D1">
      <w:r>
        <w:separator/>
      </w:r>
    </w:p>
  </w:endnote>
  <w:endnote w:type="continuationSeparator" w:id="0">
    <w:p w14:paraId="62F59F81" w14:textId="77777777" w:rsidR="0052755B" w:rsidRDefault="0052755B" w:rsidP="0009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CB7F7D" w14:textId="77777777" w:rsidR="0052755B" w:rsidRDefault="0052755B" w:rsidP="000974D1">
      <w:r>
        <w:separator/>
      </w:r>
    </w:p>
  </w:footnote>
  <w:footnote w:type="continuationSeparator" w:id="0">
    <w:p w14:paraId="104E3FE4" w14:textId="77777777" w:rsidR="0052755B" w:rsidRDefault="0052755B" w:rsidP="00097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70C2E"/>
    <w:multiLevelType w:val="multilevel"/>
    <w:tmpl w:val="48970C2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07336F3"/>
    <w:multiLevelType w:val="multilevel"/>
    <w:tmpl w:val="707336F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kZmM5MmIxOTE3OWE4YTAxMGNkYjQzYmQ3ZGZkNGIifQ=="/>
  </w:docVars>
  <w:rsids>
    <w:rsidRoot w:val="00F05748"/>
    <w:rsid w:val="00015DAB"/>
    <w:rsid w:val="0007476D"/>
    <w:rsid w:val="000974D1"/>
    <w:rsid w:val="000A0182"/>
    <w:rsid w:val="000A05BC"/>
    <w:rsid w:val="000F41E2"/>
    <w:rsid w:val="00135F57"/>
    <w:rsid w:val="001F1B3B"/>
    <w:rsid w:val="00224086"/>
    <w:rsid w:val="00227EE6"/>
    <w:rsid w:val="00230FA9"/>
    <w:rsid w:val="002618B9"/>
    <w:rsid w:val="00284B5E"/>
    <w:rsid w:val="002B19C7"/>
    <w:rsid w:val="002C2DF4"/>
    <w:rsid w:val="002D3425"/>
    <w:rsid w:val="003346BD"/>
    <w:rsid w:val="003423BD"/>
    <w:rsid w:val="00426F4D"/>
    <w:rsid w:val="00450FCF"/>
    <w:rsid w:val="00465DBA"/>
    <w:rsid w:val="004E7360"/>
    <w:rsid w:val="004F0566"/>
    <w:rsid w:val="0052755B"/>
    <w:rsid w:val="00563C4B"/>
    <w:rsid w:val="00566D73"/>
    <w:rsid w:val="006B738C"/>
    <w:rsid w:val="006C1F21"/>
    <w:rsid w:val="00733C23"/>
    <w:rsid w:val="0076324D"/>
    <w:rsid w:val="0079394A"/>
    <w:rsid w:val="007E578E"/>
    <w:rsid w:val="00835C45"/>
    <w:rsid w:val="00836DD8"/>
    <w:rsid w:val="008A54D0"/>
    <w:rsid w:val="0094317B"/>
    <w:rsid w:val="0096066B"/>
    <w:rsid w:val="00992AD4"/>
    <w:rsid w:val="00992CE3"/>
    <w:rsid w:val="009A6004"/>
    <w:rsid w:val="009E4EAE"/>
    <w:rsid w:val="00A15722"/>
    <w:rsid w:val="00A62248"/>
    <w:rsid w:val="00A71515"/>
    <w:rsid w:val="00AD0722"/>
    <w:rsid w:val="00AD6C74"/>
    <w:rsid w:val="00B567CB"/>
    <w:rsid w:val="00BF5E2E"/>
    <w:rsid w:val="00C25D18"/>
    <w:rsid w:val="00C47BDD"/>
    <w:rsid w:val="00C720E1"/>
    <w:rsid w:val="00C742CA"/>
    <w:rsid w:val="00CC5922"/>
    <w:rsid w:val="00D3235E"/>
    <w:rsid w:val="00E04BBA"/>
    <w:rsid w:val="00E276F5"/>
    <w:rsid w:val="00E54699"/>
    <w:rsid w:val="00E56820"/>
    <w:rsid w:val="00F05748"/>
    <w:rsid w:val="00F45E19"/>
    <w:rsid w:val="00F57981"/>
    <w:rsid w:val="00F845F1"/>
    <w:rsid w:val="00FB18D1"/>
    <w:rsid w:val="00FD1A4B"/>
    <w:rsid w:val="19E72658"/>
    <w:rsid w:val="1EA520B2"/>
    <w:rsid w:val="20DB5F60"/>
    <w:rsid w:val="38A9753D"/>
    <w:rsid w:val="3A1B19F1"/>
    <w:rsid w:val="464C1FC3"/>
    <w:rsid w:val="60E7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5DEB0"/>
  <w15:docId w15:val="{58B9E152-4E7E-4F4B-A35E-65F3FE331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16"/>
      <w:szCs w:val="1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0"/>
      <w:szCs w:val="20"/>
    </w:rPr>
  </w:style>
  <w:style w:type="paragraph" w:customStyle="1" w:styleId="1">
    <w:name w:val="正文1"/>
    <w:qFormat/>
    <w:pPr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0"/>
      <w:szCs w:val="20"/>
      <w:lang w:eastAsia="zh-CN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Segoe UI" w:hAnsi="Segoe UI" w:cs="Segoe UI"/>
      <w:kern w:val="2"/>
      <w:sz w:val="18"/>
      <w:szCs w:val="18"/>
      <w:lang w:eastAsia="zh-CN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 ji</dc:creator>
  <cp:lastModifiedBy>wei</cp:lastModifiedBy>
  <cp:revision>12</cp:revision>
  <dcterms:created xsi:type="dcterms:W3CDTF">2025-01-24T11:42:00Z</dcterms:created>
  <dcterms:modified xsi:type="dcterms:W3CDTF">2025-12-10T08:01:00Z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418D80291CFE456DAAA0AC8FF056B442_12</vt:lpwstr>
  </property>
</Properties>
</file>