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6CC41" w14:textId="5AAA1DEE" w:rsidR="004F6FF9" w:rsidRPr="00FA6684" w:rsidRDefault="00FA6684">
      <w:pPr>
        <w:rPr>
          <w:rFonts w:ascii="Times New Roman" w:hAnsi="Times New Roman" w:cs="Times New Roman"/>
          <w:b/>
          <w:bCs/>
        </w:rPr>
      </w:pPr>
      <w:r w:rsidRPr="00FA6684">
        <w:rPr>
          <w:rFonts w:ascii="Times New Roman" w:hAnsi="Times New Roman" w:cs="Times New Roman"/>
          <w:b/>
          <w:bCs/>
        </w:rPr>
        <w:t xml:space="preserve">Supplementary file C: </w:t>
      </w:r>
      <w:r w:rsidR="00800619" w:rsidRPr="00FA6684">
        <w:rPr>
          <w:rFonts w:ascii="Times New Roman" w:hAnsi="Times New Roman" w:cs="Times New Roman"/>
          <w:b/>
          <w:bCs/>
        </w:rPr>
        <w:t xml:space="preserve">Theoretical models and frameworks </w:t>
      </w:r>
    </w:p>
    <w:tbl>
      <w:tblPr>
        <w:tblStyle w:val="TableGrid"/>
        <w:tblW w:w="0" w:type="auto"/>
        <w:tblLayout w:type="fixed"/>
        <w:tblLook w:val="04A0" w:firstRow="1" w:lastRow="0" w:firstColumn="1" w:lastColumn="0" w:noHBand="0" w:noVBand="1"/>
      </w:tblPr>
      <w:tblGrid>
        <w:gridCol w:w="2245"/>
        <w:gridCol w:w="5130"/>
        <w:gridCol w:w="1975"/>
      </w:tblGrid>
      <w:tr w:rsidR="006942F1" w:rsidRPr="00AF0234" w14:paraId="4D87A013" w14:textId="77777777" w:rsidTr="00FF2AE7">
        <w:tc>
          <w:tcPr>
            <w:tcW w:w="2245" w:type="dxa"/>
          </w:tcPr>
          <w:p w14:paraId="52E4E95A" w14:textId="77777777" w:rsidR="00800619" w:rsidRPr="00AF0234" w:rsidRDefault="00800619" w:rsidP="000A510F">
            <w:pPr>
              <w:rPr>
                <w:rFonts w:ascii="Times New Roman" w:hAnsi="Times New Roman" w:cs="Times New Roman"/>
                <w:b/>
                <w:bCs/>
                <w:color w:val="000000" w:themeColor="text1"/>
              </w:rPr>
            </w:pPr>
            <w:r w:rsidRPr="00AF0234">
              <w:rPr>
                <w:rFonts w:ascii="Times New Roman" w:hAnsi="Times New Roman" w:cs="Times New Roman"/>
                <w:b/>
                <w:bCs/>
                <w:color w:val="000000" w:themeColor="text1"/>
              </w:rPr>
              <w:t xml:space="preserve">Broader categories </w:t>
            </w:r>
          </w:p>
        </w:tc>
        <w:tc>
          <w:tcPr>
            <w:tcW w:w="5130" w:type="dxa"/>
          </w:tcPr>
          <w:p w14:paraId="32D911B7" w14:textId="0C14CDAE" w:rsidR="00800619" w:rsidRPr="00AF0234" w:rsidRDefault="001B6C2E" w:rsidP="000A510F">
            <w:pPr>
              <w:rPr>
                <w:rFonts w:ascii="Times New Roman" w:hAnsi="Times New Roman" w:cs="Times New Roman"/>
                <w:b/>
                <w:bCs/>
                <w:color w:val="000000" w:themeColor="text1"/>
              </w:rPr>
            </w:pPr>
            <w:r>
              <w:rPr>
                <w:rFonts w:ascii="Times New Roman" w:hAnsi="Times New Roman" w:cs="Times New Roman"/>
                <w:b/>
                <w:bCs/>
                <w:color w:val="000000" w:themeColor="text1"/>
              </w:rPr>
              <w:t xml:space="preserve">Specific theories/ models/ frameworks </w:t>
            </w:r>
          </w:p>
        </w:tc>
        <w:tc>
          <w:tcPr>
            <w:tcW w:w="1975" w:type="dxa"/>
          </w:tcPr>
          <w:p w14:paraId="4C896229" w14:textId="77777777" w:rsidR="00800619" w:rsidRPr="00AF0234" w:rsidRDefault="00800619" w:rsidP="000A510F">
            <w:pPr>
              <w:rPr>
                <w:rFonts w:ascii="Times New Roman" w:hAnsi="Times New Roman" w:cs="Times New Roman"/>
                <w:b/>
                <w:bCs/>
                <w:color w:val="000000" w:themeColor="text1"/>
              </w:rPr>
            </w:pPr>
            <w:r w:rsidRPr="00AF0234">
              <w:rPr>
                <w:rFonts w:ascii="Times New Roman" w:hAnsi="Times New Roman" w:cs="Times New Roman"/>
                <w:b/>
                <w:bCs/>
                <w:color w:val="000000" w:themeColor="text1"/>
              </w:rPr>
              <w:t xml:space="preserve">References </w:t>
            </w:r>
          </w:p>
        </w:tc>
      </w:tr>
      <w:tr w:rsidR="006942F1" w:rsidRPr="00AF0234" w14:paraId="7AFC07E1" w14:textId="77777777" w:rsidTr="00FF2AE7">
        <w:tc>
          <w:tcPr>
            <w:tcW w:w="2245" w:type="dxa"/>
          </w:tcPr>
          <w:p w14:paraId="6714E94B" w14:textId="0664113D" w:rsidR="00800619" w:rsidRPr="00AF0234" w:rsidRDefault="00800619" w:rsidP="000A510F">
            <w:pPr>
              <w:rPr>
                <w:rFonts w:ascii="Times New Roman" w:hAnsi="Times New Roman" w:cs="Times New Roman"/>
                <w:color w:val="000000" w:themeColor="text1"/>
              </w:rPr>
            </w:pPr>
            <w:r w:rsidRPr="00AF0234">
              <w:rPr>
                <w:rFonts w:ascii="Times New Roman" w:hAnsi="Times New Roman" w:cs="Times New Roman"/>
                <w:color w:val="000000" w:themeColor="text1"/>
              </w:rPr>
              <w:t xml:space="preserve">Biopsychosocial models of care </w:t>
            </w:r>
            <w:r w:rsidR="00414E1A" w:rsidRPr="00414E1A">
              <w:rPr>
                <w:rFonts w:ascii="Times New Roman" w:hAnsi="Times New Roman" w:cs="Times New Roman"/>
                <w:b/>
                <w:bCs/>
                <w:i/>
                <w:iCs/>
                <w:color w:val="000000" w:themeColor="text1"/>
              </w:rPr>
              <w:t xml:space="preserve">(21 </w:t>
            </w:r>
            <w:r w:rsidR="00BA34A0">
              <w:rPr>
                <w:rFonts w:ascii="Times New Roman" w:hAnsi="Times New Roman" w:cs="Times New Roman"/>
                <w:b/>
                <w:bCs/>
                <w:i/>
                <w:iCs/>
                <w:color w:val="000000" w:themeColor="text1"/>
              </w:rPr>
              <w:t>studies</w:t>
            </w:r>
            <w:r w:rsidR="00414E1A">
              <w:rPr>
                <w:rFonts w:ascii="Times New Roman" w:hAnsi="Times New Roman" w:cs="Times New Roman"/>
                <w:color w:val="000000" w:themeColor="text1"/>
              </w:rPr>
              <w:t>)</w:t>
            </w:r>
          </w:p>
        </w:tc>
        <w:tc>
          <w:tcPr>
            <w:tcW w:w="5130" w:type="dxa"/>
          </w:tcPr>
          <w:p w14:paraId="2846CDC5" w14:textId="77777777" w:rsidR="00800619" w:rsidRPr="00AF0234" w:rsidRDefault="00800619" w:rsidP="000A510F">
            <w:pPr>
              <w:rPr>
                <w:rFonts w:ascii="Times New Roman" w:hAnsi="Times New Roman" w:cs="Times New Roman"/>
                <w:color w:val="000000" w:themeColor="text1"/>
              </w:rPr>
            </w:pPr>
            <w:r w:rsidRPr="00AF0234">
              <w:rPr>
                <w:rFonts w:ascii="Times New Roman" w:hAnsi="Times New Roman" w:cs="Times New Roman"/>
                <w:color w:val="000000" w:themeColor="text1"/>
              </w:rPr>
              <w:t xml:space="preserve">Biopsychosocial </w:t>
            </w:r>
          </w:p>
          <w:p w14:paraId="3F50CB25" w14:textId="77777777" w:rsidR="00800619" w:rsidRPr="00AF0234" w:rsidRDefault="00800619" w:rsidP="000A510F">
            <w:pPr>
              <w:rPr>
                <w:rFonts w:ascii="Times New Roman" w:hAnsi="Times New Roman" w:cs="Times New Roman"/>
                <w:color w:val="000000" w:themeColor="text1"/>
              </w:rPr>
            </w:pPr>
          </w:p>
        </w:tc>
        <w:tc>
          <w:tcPr>
            <w:tcW w:w="1975" w:type="dxa"/>
            <w:shd w:val="clear" w:color="auto" w:fill="FFFFFF" w:themeFill="background1"/>
          </w:tcPr>
          <w:p w14:paraId="198E1659" w14:textId="4183CC46" w:rsidR="00800619" w:rsidRPr="00B614C3" w:rsidRDefault="00D82F0F" w:rsidP="000A510F">
            <w:pPr>
              <w:rPr>
                <w:rFonts w:ascii="Times New Roman" w:hAnsi="Times New Roman" w:cs="Times New Roman"/>
                <w:color w:val="EE0000"/>
              </w:rPr>
            </w:pPr>
            <w:sdt>
              <w:sdtPr>
                <w:rPr>
                  <w:rFonts w:ascii="Times New Roman" w:eastAsia="Aptos" w:hAnsi="Times New Roman" w:cs="Times New Roman"/>
                  <w:color w:val="000000"/>
                </w:rPr>
                <w:tag w:val="MENDELEY_CITATION_v3_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"/>
                <w:id w:val="805052887"/>
                <w:placeholder>
                  <w:docPart w:val="DefaultPlaceholder_-1854013440"/>
                </w:placeholder>
              </w:sdtPr>
              <w:sdtEndPr/>
              <w:sdtContent>
                <w:r w:rsidR="00854FFA" w:rsidRPr="00854FFA">
                  <w:rPr>
                    <w:rFonts w:ascii="Times New Roman" w:eastAsia="Aptos" w:hAnsi="Times New Roman" w:cs="Times New Roman"/>
                    <w:color w:val="000000"/>
                  </w:rPr>
                  <w:t>[1–21]</w:t>
                </w:r>
              </w:sdtContent>
            </w:sdt>
          </w:p>
        </w:tc>
      </w:tr>
      <w:tr w:rsidR="006942F1" w:rsidRPr="00AF0234" w14:paraId="2C93E6A2" w14:textId="77777777" w:rsidTr="00FF2AE7">
        <w:tc>
          <w:tcPr>
            <w:tcW w:w="2245" w:type="dxa"/>
          </w:tcPr>
          <w:p w14:paraId="31C741BE" w14:textId="5D81330C" w:rsidR="00800619" w:rsidRPr="00AF0234" w:rsidRDefault="00800619" w:rsidP="000A510F">
            <w:pPr>
              <w:rPr>
                <w:rFonts w:ascii="Times New Roman" w:hAnsi="Times New Roman" w:cs="Times New Roman"/>
                <w:color w:val="000000" w:themeColor="text1"/>
              </w:rPr>
            </w:pPr>
            <w:r w:rsidRPr="00AF0234">
              <w:rPr>
                <w:rFonts w:ascii="Times New Roman" w:hAnsi="Times New Roman" w:cs="Times New Roman"/>
                <w:color w:val="000000" w:themeColor="text1"/>
              </w:rPr>
              <w:t xml:space="preserve">Chronic and integrative care model </w:t>
            </w:r>
            <w:r w:rsidR="00414E1A" w:rsidRPr="00414E1A">
              <w:rPr>
                <w:rFonts w:ascii="Times New Roman" w:hAnsi="Times New Roman" w:cs="Times New Roman"/>
                <w:b/>
                <w:bCs/>
                <w:i/>
                <w:iCs/>
                <w:color w:val="000000" w:themeColor="text1"/>
              </w:rPr>
              <w:t xml:space="preserve">(14 </w:t>
            </w:r>
            <w:r w:rsidR="00BA34A0">
              <w:rPr>
                <w:rFonts w:ascii="Times New Roman" w:hAnsi="Times New Roman" w:cs="Times New Roman"/>
                <w:b/>
                <w:bCs/>
                <w:i/>
                <w:iCs/>
                <w:color w:val="000000" w:themeColor="text1"/>
              </w:rPr>
              <w:t>studies</w:t>
            </w:r>
            <w:r w:rsidR="00414E1A" w:rsidRPr="00414E1A">
              <w:rPr>
                <w:rFonts w:ascii="Times New Roman" w:hAnsi="Times New Roman" w:cs="Times New Roman"/>
                <w:b/>
                <w:bCs/>
                <w:i/>
                <w:iCs/>
                <w:color w:val="000000" w:themeColor="text1"/>
              </w:rPr>
              <w:t>)</w:t>
            </w:r>
          </w:p>
        </w:tc>
        <w:tc>
          <w:tcPr>
            <w:tcW w:w="5130" w:type="dxa"/>
          </w:tcPr>
          <w:p w14:paraId="4431EB5E" w14:textId="77777777" w:rsidR="00800619" w:rsidRPr="00AF0234" w:rsidRDefault="00800619" w:rsidP="000A510F">
            <w:pPr>
              <w:pStyle w:val="ListParagraph"/>
              <w:numPr>
                <w:ilvl w:val="0"/>
                <w:numId w:val="1"/>
              </w:numPr>
              <w:rPr>
                <w:rFonts w:ascii="Times New Roman" w:hAnsi="Times New Roman" w:cs="Times New Roman"/>
                <w:color w:val="000000" w:themeColor="text1"/>
              </w:rPr>
            </w:pPr>
            <w:r w:rsidRPr="00AF0234">
              <w:rPr>
                <w:rFonts w:ascii="Times New Roman" w:hAnsi="Times New Roman" w:cs="Times New Roman"/>
                <w:color w:val="000000" w:themeColor="text1"/>
              </w:rPr>
              <w:t>Whole health system of care model</w:t>
            </w:r>
          </w:p>
          <w:p w14:paraId="4A1F4AB7" w14:textId="77777777" w:rsidR="00800619" w:rsidRPr="00AF0234" w:rsidRDefault="00800619" w:rsidP="000A510F">
            <w:pPr>
              <w:pStyle w:val="ListParagraph"/>
              <w:numPr>
                <w:ilvl w:val="0"/>
                <w:numId w:val="1"/>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Team-based model of care </w:t>
            </w:r>
          </w:p>
          <w:p w14:paraId="2D8238F4" w14:textId="77777777" w:rsidR="00800619" w:rsidRPr="00AF0234" w:rsidRDefault="00800619" w:rsidP="000A510F">
            <w:pPr>
              <w:pStyle w:val="ListParagraph"/>
              <w:numPr>
                <w:ilvl w:val="0"/>
                <w:numId w:val="1"/>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Connected care for complex chronic patients organizational Integrated care model </w:t>
            </w:r>
          </w:p>
          <w:p w14:paraId="77CFC6BF" w14:textId="77777777" w:rsidR="00800619" w:rsidRPr="00AF0234" w:rsidRDefault="00800619" w:rsidP="000A510F">
            <w:pPr>
              <w:pStyle w:val="ListParagraph"/>
              <w:numPr>
                <w:ilvl w:val="0"/>
                <w:numId w:val="1"/>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Multidisciplinary team care principles </w:t>
            </w:r>
          </w:p>
          <w:p w14:paraId="790892FB" w14:textId="77777777" w:rsidR="00800619" w:rsidRDefault="00800619" w:rsidP="000A510F">
            <w:pPr>
              <w:pStyle w:val="ListParagraph"/>
              <w:numPr>
                <w:ilvl w:val="0"/>
                <w:numId w:val="1"/>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Primary care-mental health integration model </w:t>
            </w:r>
          </w:p>
          <w:p w14:paraId="58FBA24A" w14:textId="77777777" w:rsidR="00800619" w:rsidRDefault="00800619" w:rsidP="000A510F">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 xml:space="preserve">Collaborative Care Framework </w:t>
            </w:r>
          </w:p>
          <w:p w14:paraId="488DDB81" w14:textId="77777777" w:rsidR="00800619" w:rsidRDefault="00800619" w:rsidP="000A510F">
            <w:pPr>
              <w:pStyle w:val="ListParagraph"/>
              <w:numPr>
                <w:ilvl w:val="0"/>
                <w:numId w:val="1"/>
              </w:numPr>
              <w:rPr>
                <w:rFonts w:ascii="Times New Roman" w:hAnsi="Times New Roman" w:cs="Times New Roman"/>
                <w:color w:val="000000" w:themeColor="text1"/>
              </w:rPr>
            </w:pPr>
            <w:r>
              <w:rPr>
                <w:rFonts w:ascii="Times New Roman" w:hAnsi="Times New Roman" w:cs="Times New Roman"/>
                <w:color w:val="000000" w:themeColor="text1"/>
              </w:rPr>
              <w:t xml:space="preserve">Chronic Care Model </w:t>
            </w:r>
          </w:p>
          <w:p w14:paraId="052ACFEA" w14:textId="77777777" w:rsidR="00800619" w:rsidRPr="00AF0234" w:rsidRDefault="00800619" w:rsidP="000A510F">
            <w:pPr>
              <w:pStyle w:val="ListParagraph"/>
              <w:numPr>
                <w:ilvl w:val="0"/>
                <w:numId w:val="1"/>
              </w:numPr>
              <w:rPr>
                <w:rFonts w:ascii="Times New Roman" w:hAnsi="Times New Roman" w:cs="Times New Roman"/>
                <w:color w:val="000000" w:themeColor="text1"/>
              </w:rPr>
            </w:pPr>
            <w:r w:rsidRPr="00A541B0">
              <w:rPr>
                <w:rFonts w:ascii="Times New Roman" w:hAnsi="Times New Roman" w:cs="Times New Roman"/>
                <w:color w:val="000000" w:themeColor="text1"/>
              </w:rPr>
              <w:t>Patient's Medical Home Model</w:t>
            </w:r>
          </w:p>
        </w:tc>
        <w:tc>
          <w:tcPr>
            <w:tcW w:w="1975" w:type="dxa"/>
            <w:shd w:val="clear" w:color="auto" w:fill="FFFFFF" w:themeFill="background1"/>
          </w:tcPr>
          <w:p w14:paraId="5676F4A3" w14:textId="09C2B8A3" w:rsidR="00800619" w:rsidRPr="005A311F" w:rsidRDefault="00D82F0F" w:rsidP="000A510F">
            <w:pPr>
              <w:rPr>
                <w:rFonts w:ascii="Times New Roman" w:eastAsia="Times New Roman" w:hAnsi="Times New Roman" w:cs="Times New Roman"/>
                <w:color w:val="000000"/>
                <w:kern w:val="0"/>
                <w:sz w:val="22"/>
                <w:szCs w:val="22"/>
                <w:vertAlign w:val="superscript"/>
                <w14:ligatures w14:val="none"/>
              </w:rPr>
            </w:pPr>
            <w:sdt>
              <w:sdtPr>
                <w:rPr>
                  <w:rFonts w:ascii="Times New Roman" w:hAnsi="Times New Roman" w:cs="Times New Roman"/>
                  <w:color w:val="000000"/>
                </w:rPr>
                <w:tag w:val="MENDELEY_CITATION_v3_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"/>
                <w:id w:val="-993324049"/>
                <w:placeholder>
                  <w:docPart w:val="DefaultPlaceholder_-1854013440"/>
                </w:placeholder>
              </w:sdtPr>
              <w:sdtEndPr/>
              <w:sdtContent>
                <w:r w:rsidR="00854FFA" w:rsidRPr="00854FFA">
                  <w:rPr>
                    <w:rFonts w:ascii="Times New Roman" w:hAnsi="Times New Roman" w:cs="Times New Roman"/>
                    <w:color w:val="000000"/>
                  </w:rPr>
                  <w:t>[1–3,3,15,17,19,21–28]</w:t>
                </w:r>
              </w:sdtContent>
            </w:sdt>
          </w:p>
        </w:tc>
      </w:tr>
      <w:tr w:rsidR="006942F1" w:rsidRPr="00AF0234" w14:paraId="2DF3931C" w14:textId="77777777" w:rsidTr="00FF2AE7">
        <w:tc>
          <w:tcPr>
            <w:tcW w:w="2245" w:type="dxa"/>
          </w:tcPr>
          <w:p w14:paraId="4103B163" w14:textId="7F956D93" w:rsidR="00800619" w:rsidRPr="00AF0234" w:rsidRDefault="00800619" w:rsidP="000A510F">
            <w:pPr>
              <w:rPr>
                <w:rFonts w:ascii="Times New Roman" w:hAnsi="Times New Roman" w:cs="Times New Roman"/>
                <w:color w:val="000000" w:themeColor="text1"/>
              </w:rPr>
            </w:pPr>
            <w:proofErr w:type="gramStart"/>
            <w:r w:rsidRPr="00AF0234">
              <w:rPr>
                <w:rFonts w:ascii="Times New Roman" w:hAnsi="Times New Roman" w:cs="Times New Roman"/>
                <w:color w:val="000000" w:themeColor="text1"/>
              </w:rPr>
              <w:t>Implementation</w:t>
            </w:r>
            <w:proofErr w:type="gramEnd"/>
            <w:r w:rsidRPr="00AF0234">
              <w:rPr>
                <w:rFonts w:ascii="Times New Roman" w:hAnsi="Times New Roman" w:cs="Times New Roman"/>
                <w:color w:val="000000" w:themeColor="text1"/>
              </w:rPr>
              <w:t xml:space="preserve"> science and quality improvement framework</w:t>
            </w:r>
            <w:r>
              <w:rPr>
                <w:rFonts w:ascii="Times New Roman" w:hAnsi="Times New Roman" w:cs="Times New Roman"/>
                <w:color w:val="000000" w:themeColor="text1"/>
              </w:rPr>
              <w:t>s</w:t>
            </w:r>
            <w:r w:rsidR="00414E1A">
              <w:rPr>
                <w:rFonts w:ascii="Times New Roman" w:hAnsi="Times New Roman" w:cs="Times New Roman"/>
                <w:color w:val="000000" w:themeColor="text1"/>
              </w:rPr>
              <w:t xml:space="preserve"> </w:t>
            </w:r>
            <w:r w:rsidR="00414E1A" w:rsidRPr="00414E1A">
              <w:rPr>
                <w:rFonts w:ascii="Times New Roman" w:hAnsi="Times New Roman" w:cs="Times New Roman"/>
                <w:b/>
                <w:bCs/>
                <w:i/>
                <w:iCs/>
                <w:color w:val="000000" w:themeColor="text1"/>
              </w:rPr>
              <w:t xml:space="preserve">(12 </w:t>
            </w:r>
            <w:r w:rsidR="00BA34A0">
              <w:rPr>
                <w:rFonts w:ascii="Times New Roman" w:hAnsi="Times New Roman" w:cs="Times New Roman"/>
                <w:b/>
                <w:bCs/>
                <w:i/>
                <w:iCs/>
                <w:color w:val="000000" w:themeColor="text1"/>
              </w:rPr>
              <w:t>studies</w:t>
            </w:r>
            <w:r w:rsidR="00414E1A" w:rsidRPr="00414E1A">
              <w:rPr>
                <w:rFonts w:ascii="Times New Roman" w:hAnsi="Times New Roman" w:cs="Times New Roman"/>
                <w:b/>
                <w:bCs/>
                <w:i/>
                <w:iCs/>
                <w:color w:val="000000" w:themeColor="text1"/>
              </w:rPr>
              <w:t>)</w:t>
            </w:r>
            <w:r w:rsidRPr="00AF0234">
              <w:rPr>
                <w:rFonts w:ascii="Times New Roman" w:hAnsi="Times New Roman" w:cs="Times New Roman"/>
                <w:color w:val="000000" w:themeColor="text1"/>
              </w:rPr>
              <w:t xml:space="preserve"> </w:t>
            </w:r>
          </w:p>
        </w:tc>
        <w:tc>
          <w:tcPr>
            <w:tcW w:w="5130" w:type="dxa"/>
          </w:tcPr>
          <w:p w14:paraId="45B90951"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Normalization Process Theory </w:t>
            </w:r>
          </w:p>
          <w:p w14:paraId="66A746E9"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Consolidated Framework for Implementation Research (CFIR)</w:t>
            </w:r>
          </w:p>
          <w:p w14:paraId="3A58345C"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UK Medical Research Council (MRC)</w:t>
            </w:r>
          </w:p>
          <w:p w14:paraId="64DD6D7C"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RE-AIM Framework </w:t>
            </w:r>
          </w:p>
          <w:p w14:paraId="1DBE1381"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PDCA Framework for continuous improvement </w:t>
            </w:r>
          </w:p>
          <w:p w14:paraId="1FFEED18"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Quality Improvement Framework </w:t>
            </w:r>
          </w:p>
          <w:p w14:paraId="11DA7229" w14:textId="77777777" w:rsidR="00800619"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Principles of Measurement-based care</w:t>
            </w:r>
          </w:p>
          <w:p w14:paraId="045A4A77" w14:textId="77777777" w:rsidR="00800619" w:rsidRDefault="00800619" w:rsidP="000A510F">
            <w:pPr>
              <w:pStyle w:val="ListParagraph"/>
              <w:numPr>
                <w:ilvl w:val="0"/>
                <w:numId w:val="2"/>
              </w:numPr>
              <w:rPr>
                <w:rFonts w:ascii="Times New Roman" w:hAnsi="Times New Roman" w:cs="Times New Roman"/>
                <w:color w:val="000000" w:themeColor="text1"/>
              </w:rPr>
            </w:pPr>
            <w:r>
              <w:rPr>
                <w:rFonts w:ascii="Times New Roman" w:hAnsi="Times New Roman" w:cs="Times New Roman"/>
                <w:color w:val="000000" w:themeColor="text1"/>
              </w:rPr>
              <w:t>Quality Implementation Framework (QIF)</w:t>
            </w:r>
          </w:p>
          <w:p w14:paraId="494878A8" w14:textId="77777777" w:rsidR="00800619" w:rsidRPr="00AF0234" w:rsidRDefault="00800619" w:rsidP="000A510F">
            <w:pPr>
              <w:rPr>
                <w:rFonts w:ascii="Times New Roman" w:hAnsi="Times New Roman" w:cs="Times New Roman"/>
                <w:color w:val="000000" w:themeColor="text1"/>
              </w:rPr>
            </w:pPr>
          </w:p>
        </w:tc>
        <w:tc>
          <w:tcPr>
            <w:tcW w:w="1975" w:type="dxa"/>
            <w:shd w:val="clear" w:color="auto" w:fill="FFFFFF" w:themeFill="background1"/>
          </w:tcPr>
          <w:p w14:paraId="7C49955A" w14:textId="1542A384" w:rsidR="00800619" w:rsidRPr="00066A15" w:rsidRDefault="00D82F0F" w:rsidP="000A510F">
            <w:pPr>
              <w:rPr>
                <w:rFonts w:ascii="Times New Roman" w:hAnsi="Times New Roman" w:cs="Times New Roman"/>
                <w:color w:val="000000" w:themeColor="text1"/>
              </w:rPr>
            </w:pPr>
            <w:sdt>
              <w:sdtPr>
                <w:rPr>
                  <w:rFonts w:ascii="Times New Roman" w:eastAsia="Aptos" w:hAnsi="Times New Roman" w:cs="Times New Roman"/>
                  <w:color w:val="000000"/>
                </w:rPr>
                <w:tag w:val="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"/>
                <w:id w:val="-224301552"/>
                <w:placeholder>
                  <w:docPart w:val="5ABC7794184B4113B10DCEB396B1F5A5"/>
                </w:placeholder>
              </w:sdtPr>
              <w:sdtEndPr/>
              <w:sdtContent>
                <w:r w:rsidR="00854FFA" w:rsidRPr="00854FFA">
                  <w:rPr>
                    <w:rFonts w:ascii="Times New Roman" w:eastAsia="Aptos" w:hAnsi="Times New Roman" w:cs="Times New Roman"/>
                    <w:color w:val="000000"/>
                  </w:rPr>
                  <w:t>[14,19,23,29–37]</w:t>
                </w:r>
              </w:sdtContent>
            </w:sdt>
          </w:p>
        </w:tc>
      </w:tr>
      <w:tr w:rsidR="006942F1" w:rsidRPr="00AF0234" w14:paraId="72880495" w14:textId="77777777" w:rsidTr="00FF2AE7">
        <w:tc>
          <w:tcPr>
            <w:tcW w:w="2245" w:type="dxa"/>
          </w:tcPr>
          <w:p w14:paraId="745F64EC" w14:textId="69E8029B" w:rsidR="00800619" w:rsidRPr="00AF0234" w:rsidRDefault="00800619" w:rsidP="000A510F">
            <w:pPr>
              <w:rPr>
                <w:rFonts w:ascii="Times New Roman" w:hAnsi="Times New Roman" w:cs="Times New Roman"/>
                <w:color w:val="000000" w:themeColor="text1"/>
              </w:rPr>
            </w:pPr>
            <w:r w:rsidRPr="00AF0234">
              <w:rPr>
                <w:rFonts w:ascii="Times New Roman" w:hAnsi="Times New Roman" w:cs="Times New Roman"/>
                <w:color w:val="000000" w:themeColor="text1"/>
              </w:rPr>
              <w:t xml:space="preserve">Organizational, health policy and systems Theories </w:t>
            </w:r>
            <w:r w:rsidR="00414E1A" w:rsidRPr="00414E1A">
              <w:rPr>
                <w:rFonts w:ascii="Times New Roman" w:hAnsi="Times New Roman" w:cs="Times New Roman"/>
                <w:b/>
                <w:bCs/>
                <w:i/>
                <w:iCs/>
                <w:color w:val="000000" w:themeColor="text1"/>
              </w:rPr>
              <w:t xml:space="preserve">(15 </w:t>
            </w:r>
            <w:r w:rsidR="00BA34A0">
              <w:rPr>
                <w:rFonts w:ascii="Times New Roman" w:hAnsi="Times New Roman" w:cs="Times New Roman"/>
                <w:b/>
                <w:bCs/>
                <w:i/>
                <w:iCs/>
                <w:color w:val="000000" w:themeColor="text1"/>
              </w:rPr>
              <w:t>studies</w:t>
            </w:r>
            <w:r w:rsidR="00414E1A" w:rsidRPr="00414E1A">
              <w:rPr>
                <w:rFonts w:ascii="Times New Roman" w:hAnsi="Times New Roman" w:cs="Times New Roman"/>
                <w:b/>
                <w:bCs/>
                <w:i/>
                <w:iCs/>
                <w:color w:val="000000" w:themeColor="text1"/>
              </w:rPr>
              <w:t>)</w:t>
            </w:r>
          </w:p>
        </w:tc>
        <w:tc>
          <w:tcPr>
            <w:tcW w:w="5130" w:type="dxa"/>
          </w:tcPr>
          <w:p w14:paraId="0AAFA414"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Triple Aim Framework </w:t>
            </w:r>
          </w:p>
          <w:p w14:paraId="0F364DF0"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Accountable Care Organization (ACO)</w:t>
            </w:r>
          </w:p>
          <w:p w14:paraId="3158AC48"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Patient Protection Affordable Care Act </w:t>
            </w:r>
          </w:p>
          <w:p w14:paraId="31D6138F"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Comprehensive Addiction Recovery Act </w:t>
            </w:r>
          </w:p>
          <w:p w14:paraId="7CB920C6"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Complex Adaptive System Theory </w:t>
            </w:r>
          </w:p>
          <w:p w14:paraId="652B453D"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proofErr w:type="spellStart"/>
            <w:r w:rsidRPr="00AF0234">
              <w:rPr>
                <w:rFonts w:ascii="Times New Roman" w:hAnsi="Times New Roman" w:cs="Times New Roman"/>
                <w:color w:val="000000" w:themeColor="text1"/>
              </w:rPr>
              <w:t>Shortella’s</w:t>
            </w:r>
            <w:proofErr w:type="spellEnd"/>
            <w:r w:rsidRPr="00AF0234">
              <w:rPr>
                <w:rFonts w:ascii="Times New Roman" w:hAnsi="Times New Roman" w:cs="Times New Roman"/>
                <w:color w:val="000000" w:themeColor="text1"/>
              </w:rPr>
              <w:t xml:space="preserve"> Multilevel Model of Change in Healthcare Organization </w:t>
            </w:r>
          </w:p>
          <w:p w14:paraId="480C11FF"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Relational Coordination Theory </w:t>
            </w:r>
          </w:p>
          <w:p w14:paraId="121B3F80"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Contingency Approach to Teamwork </w:t>
            </w:r>
          </w:p>
          <w:p w14:paraId="3A5FDF80"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Three-Component Model </w:t>
            </w:r>
          </w:p>
          <w:p w14:paraId="0B0E0EB7"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Core Resonance Framework/ Process </w:t>
            </w:r>
          </w:p>
          <w:p w14:paraId="35573475"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Whole Health System of Care model </w:t>
            </w:r>
          </w:p>
          <w:p w14:paraId="6D844C43" w14:textId="77777777" w:rsidR="00800619"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Connected care for complex chronic </w:t>
            </w:r>
            <w:proofErr w:type="gramStart"/>
            <w:r w:rsidRPr="00AF0234">
              <w:rPr>
                <w:rFonts w:ascii="Times New Roman" w:hAnsi="Times New Roman" w:cs="Times New Roman"/>
                <w:color w:val="000000" w:themeColor="text1"/>
              </w:rPr>
              <w:t>patients</w:t>
            </w:r>
            <w:proofErr w:type="gramEnd"/>
            <w:r w:rsidRPr="00AF0234">
              <w:rPr>
                <w:rFonts w:ascii="Times New Roman" w:hAnsi="Times New Roman" w:cs="Times New Roman"/>
                <w:color w:val="000000" w:themeColor="text1"/>
              </w:rPr>
              <w:t xml:space="preserve"> organizational IC model </w:t>
            </w:r>
          </w:p>
          <w:p w14:paraId="076E856D" w14:textId="77777777" w:rsidR="00800619" w:rsidRDefault="00800619" w:rsidP="000A510F">
            <w:pPr>
              <w:pStyle w:val="ListParagraph"/>
              <w:numPr>
                <w:ilvl w:val="0"/>
                <w:numId w:val="2"/>
              </w:numPr>
              <w:rPr>
                <w:rFonts w:ascii="Times New Roman" w:hAnsi="Times New Roman" w:cs="Times New Roman"/>
                <w:color w:val="000000" w:themeColor="text1"/>
              </w:rPr>
            </w:pPr>
            <w:r w:rsidRPr="007E626B">
              <w:rPr>
                <w:rFonts w:ascii="Times New Roman" w:hAnsi="Times New Roman" w:cs="Times New Roman"/>
                <w:color w:val="000000" w:themeColor="text1"/>
              </w:rPr>
              <w:t>Kotter's Change Management Framework</w:t>
            </w:r>
          </w:p>
          <w:p w14:paraId="36016D68" w14:textId="77777777" w:rsidR="00800619" w:rsidRPr="00133597" w:rsidRDefault="00800619" w:rsidP="000A510F">
            <w:pPr>
              <w:pStyle w:val="ListParagraph"/>
              <w:numPr>
                <w:ilvl w:val="0"/>
                <w:numId w:val="2"/>
              </w:numPr>
              <w:rPr>
                <w:rFonts w:ascii="Times New Roman" w:hAnsi="Times New Roman" w:cs="Times New Roman"/>
                <w:color w:val="000000" w:themeColor="text1"/>
              </w:rPr>
            </w:pPr>
            <w:r w:rsidRPr="00FB728B">
              <w:rPr>
                <w:rFonts w:ascii="Times New Roman" w:hAnsi="Times New Roman" w:cs="Times New Roman"/>
                <w:color w:val="000000" w:themeColor="text1"/>
              </w:rPr>
              <w:t>Levesque’s Framework of Patient-Centered Access</w:t>
            </w:r>
            <w:r w:rsidRPr="00AF0234">
              <w:rPr>
                <w:rFonts w:ascii="Times New Roman" w:hAnsi="Times New Roman" w:cs="Times New Roman"/>
                <w:color w:val="000000" w:themeColor="text1"/>
              </w:rPr>
              <w:t xml:space="preserve"> </w:t>
            </w:r>
          </w:p>
        </w:tc>
        <w:tc>
          <w:tcPr>
            <w:tcW w:w="1975" w:type="dxa"/>
            <w:shd w:val="clear" w:color="auto" w:fill="FFFFFF" w:themeFill="background1"/>
          </w:tcPr>
          <w:p w14:paraId="6FCEFB35" w14:textId="673A453E" w:rsidR="00800619" w:rsidRPr="00066A15" w:rsidRDefault="00D82F0F" w:rsidP="000A510F">
            <w:pPr>
              <w:rPr>
                <w:rFonts w:ascii="Times New Roman" w:hAnsi="Times New Roman" w:cs="Times New Roman"/>
                <w:color w:val="000000" w:themeColor="text1"/>
              </w:rPr>
            </w:pPr>
            <w:sdt>
              <w:sdtPr>
                <w:rPr>
                  <w:rFonts w:ascii="Times New Roman" w:eastAsia="Aptos" w:hAnsi="Times New Roman" w:cs="Times New Roman"/>
                  <w:color w:val="000000"/>
                </w:rPr>
                <w:tag w:val="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"/>
                <w:id w:val="-1877455272"/>
                <w:placeholder>
                  <w:docPart w:val="B69EE8544363457E9234EEEDD5160102"/>
                </w:placeholder>
              </w:sdtPr>
              <w:sdtEndPr/>
              <w:sdtContent>
                <w:r w:rsidR="00854FFA" w:rsidRPr="00854FFA">
                  <w:rPr>
                    <w:rFonts w:ascii="Times New Roman" w:eastAsia="Aptos" w:hAnsi="Times New Roman" w:cs="Times New Roman"/>
                    <w:color w:val="000000"/>
                  </w:rPr>
                  <w:t>[13,15,19,38–49]</w:t>
                </w:r>
              </w:sdtContent>
            </w:sdt>
          </w:p>
        </w:tc>
      </w:tr>
      <w:tr w:rsidR="006942F1" w:rsidRPr="00AF0234" w14:paraId="4D93A343" w14:textId="77777777" w:rsidTr="00FF2AE7">
        <w:tc>
          <w:tcPr>
            <w:tcW w:w="2245" w:type="dxa"/>
          </w:tcPr>
          <w:p w14:paraId="6724AA5C" w14:textId="13992F21" w:rsidR="00800619" w:rsidRPr="00AF0234" w:rsidRDefault="00800619" w:rsidP="000A510F">
            <w:pPr>
              <w:rPr>
                <w:rFonts w:ascii="Times New Roman" w:hAnsi="Times New Roman" w:cs="Times New Roman"/>
                <w:color w:val="000000" w:themeColor="text1"/>
              </w:rPr>
            </w:pPr>
            <w:r w:rsidRPr="00AF0234">
              <w:rPr>
                <w:rFonts w:ascii="Times New Roman" w:hAnsi="Times New Roman" w:cs="Times New Roman"/>
                <w:color w:val="000000" w:themeColor="text1"/>
              </w:rPr>
              <w:lastRenderedPageBreak/>
              <w:t xml:space="preserve">Behavioral approaches </w:t>
            </w:r>
            <w:r w:rsidR="003E3796" w:rsidRPr="003E3796">
              <w:rPr>
                <w:rFonts w:ascii="Times New Roman" w:hAnsi="Times New Roman" w:cs="Times New Roman"/>
                <w:b/>
                <w:bCs/>
                <w:i/>
                <w:iCs/>
                <w:color w:val="000000" w:themeColor="text1"/>
              </w:rPr>
              <w:t xml:space="preserve">(16 </w:t>
            </w:r>
            <w:r w:rsidR="003E3796">
              <w:rPr>
                <w:rFonts w:ascii="Times New Roman" w:hAnsi="Times New Roman" w:cs="Times New Roman"/>
                <w:b/>
                <w:bCs/>
                <w:i/>
                <w:iCs/>
                <w:color w:val="000000" w:themeColor="text1"/>
              </w:rPr>
              <w:t>studies</w:t>
            </w:r>
            <w:r w:rsidR="003E3796" w:rsidRPr="003E3796">
              <w:rPr>
                <w:rFonts w:ascii="Times New Roman" w:hAnsi="Times New Roman" w:cs="Times New Roman"/>
                <w:b/>
                <w:bCs/>
                <w:i/>
                <w:iCs/>
                <w:color w:val="000000" w:themeColor="text1"/>
              </w:rPr>
              <w:t>)</w:t>
            </w:r>
          </w:p>
        </w:tc>
        <w:tc>
          <w:tcPr>
            <w:tcW w:w="5130" w:type="dxa"/>
          </w:tcPr>
          <w:p w14:paraId="04A86A5C"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Cognitive </w:t>
            </w:r>
            <w:proofErr w:type="spellStart"/>
            <w:r w:rsidRPr="00AF0234">
              <w:rPr>
                <w:rFonts w:ascii="Times New Roman" w:hAnsi="Times New Roman" w:cs="Times New Roman"/>
                <w:color w:val="000000" w:themeColor="text1"/>
              </w:rPr>
              <w:t>Behavioural</w:t>
            </w:r>
            <w:proofErr w:type="spellEnd"/>
            <w:r w:rsidRPr="00AF0234">
              <w:rPr>
                <w:rFonts w:ascii="Times New Roman" w:hAnsi="Times New Roman" w:cs="Times New Roman"/>
                <w:color w:val="000000" w:themeColor="text1"/>
              </w:rPr>
              <w:t xml:space="preserve"> Therapy</w:t>
            </w:r>
          </w:p>
          <w:p w14:paraId="4C050438"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Principles of relapse prevention</w:t>
            </w:r>
          </w:p>
          <w:p w14:paraId="777FA60B"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Motivational Interviewing </w:t>
            </w:r>
          </w:p>
          <w:p w14:paraId="7711DBB2"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proofErr w:type="spellStart"/>
            <w:r w:rsidRPr="00AF0234">
              <w:rPr>
                <w:rFonts w:ascii="Times New Roman" w:hAnsi="Times New Roman" w:cs="Times New Roman"/>
                <w:color w:val="000000" w:themeColor="text1"/>
              </w:rPr>
              <w:t>Behavioural</w:t>
            </w:r>
            <w:proofErr w:type="spellEnd"/>
            <w:r w:rsidRPr="00AF0234">
              <w:rPr>
                <w:rFonts w:ascii="Times New Roman" w:hAnsi="Times New Roman" w:cs="Times New Roman"/>
                <w:color w:val="000000" w:themeColor="text1"/>
              </w:rPr>
              <w:t xml:space="preserve"> Change Wheel </w:t>
            </w:r>
          </w:p>
          <w:p w14:paraId="0326247E"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proofErr w:type="spellStart"/>
            <w:r w:rsidRPr="00AF0234">
              <w:rPr>
                <w:rFonts w:ascii="Times New Roman" w:hAnsi="Times New Roman" w:cs="Times New Roman"/>
                <w:color w:val="000000" w:themeColor="text1"/>
              </w:rPr>
              <w:t>Behavioural</w:t>
            </w:r>
            <w:proofErr w:type="spellEnd"/>
            <w:r w:rsidRPr="00AF0234">
              <w:rPr>
                <w:rFonts w:ascii="Times New Roman" w:hAnsi="Times New Roman" w:cs="Times New Roman"/>
                <w:color w:val="000000" w:themeColor="text1"/>
              </w:rPr>
              <w:t xml:space="preserve"> Change Theories </w:t>
            </w:r>
          </w:p>
          <w:p w14:paraId="6952ADBE"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Acceptance and Commitment Therapy </w:t>
            </w:r>
          </w:p>
          <w:p w14:paraId="23E0462B" w14:textId="77777777" w:rsidR="00800619"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Triple Vulnerability Model </w:t>
            </w:r>
          </w:p>
          <w:p w14:paraId="6DF09890" w14:textId="77777777" w:rsidR="00800619" w:rsidRDefault="00800619" w:rsidP="000A510F">
            <w:pPr>
              <w:pStyle w:val="ListParagraph"/>
              <w:numPr>
                <w:ilvl w:val="0"/>
                <w:numId w:val="2"/>
              </w:numPr>
              <w:rPr>
                <w:rFonts w:ascii="Times New Roman" w:hAnsi="Times New Roman" w:cs="Times New Roman"/>
                <w:color w:val="000000" w:themeColor="text1"/>
              </w:rPr>
            </w:pPr>
            <w:r>
              <w:rPr>
                <w:rFonts w:ascii="Times New Roman" w:hAnsi="Times New Roman" w:cs="Times New Roman"/>
                <w:color w:val="000000" w:themeColor="text1"/>
              </w:rPr>
              <w:t xml:space="preserve">COM-B (Capability, Opportunity, Motivational for </w:t>
            </w:r>
            <w:proofErr w:type="spellStart"/>
            <w:r>
              <w:rPr>
                <w:rFonts w:ascii="Times New Roman" w:hAnsi="Times New Roman" w:cs="Times New Roman"/>
                <w:color w:val="000000" w:themeColor="text1"/>
              </w:rPr>
              <w:t>Behaviour</w:t>
            </w:r>
            <w:proofErr w:type="spellEnd"/>
            <w:r>
              <w:rPr>
                <w:rFonts w:ascii="Times New Roman" w:hAnsi="Times New Roman" w:cs="Times New Roman"/>
                <w:color w:val="000000" w:themeColor="text1"/>
              </w:rPr>
              <w:t xml:space="preserve">) Model </w:t>
            </w:r>
          </w:p>
          <w:p w14:paraId="4219CE50" w14:textId="77777777" w:rsidR="00800619" w:rsidRDefault="00800619" w:rsidP="000A510F">
            <w:pPr>
              <w:pStyle w:val="ListParagraph"/>
              <w:numPr>
                <w:ilvl w:val="0"/>
                <w:numId w:val="2"/>
              </w:numPr>
              <w:rPr>
                <w:rFonts w:ascii="Times New Roman" w:hAnsi="Times New Roman" w:cs="Times New Roman"/>
                <w:color w:val="000000" w:themeColor="text1"/>
              </w:rPr>
            </w:pPr>
            <w:r w:rsidRPr="003E6A7D">
              <w:rPr>
                <w:rFonts w:ascii="Times New Roman" w:hAnsi="Times New Roman" w:cs="Times New Roman"/>
                <w:color w:val="000000" w:themeColor="text1"/>
              </w:rPr>
              <w:t xml:space="preserve">Patient Activation Model </w:t>
            </w:r>
          </w:p>
          <w:p w14:paraId="730CB298" w14:textId="77777777" w:rsidR="00800619" w:rsidRDefault="00800619" w:rsidP="000A510F">
            <w:pPr>
              <w:pStyle w:val="ListParagraph"/>
              <w:numPr>
                <w:ilvl w:val="0"/>
                <w:numId w:val="2"/>
              </w:numPr>
              <w:rPr>
                <w:rFonts w:ascii="Times New Roman" w:hAnsi="Times New Roman" w:cs="Times New Roman"/>
                <w:color w:val="000000" w:themeColor="text1"/>
              </w:rPr>
            </w:pPr>
            <w:r w:rsidRPr="00591F26">
              <w:rPr>
                <w:rFonts w:ascii="Times New Roman" w:hAnsi="Times New Roman" w:cs="Times New Roman"/>
                <w:color w:val="000000" w:themeColor="text1"/>
              </w:rPr>
              <w:t>Behavioral therapy principles</w:t>
            </w:r>
          </w:p>
          <w:p w14:paraId="492C61C3"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Pr>
                <w:rFonts w:ascii="Times New Roman" w:hAnsi="Times New Roman" w:cs="Times New Roman"/>
                <w:color w:val="000000" w:themeColor="text1"/>
              </w:rPr>
              <w:t xml:space="preserve">5A- Behavioral Counselling Framework </w:t>
            </w:r>
          </w:p>
        </w:tc>
        <w:tc>
          <w:tcPr>
            <w:tcW w:w="1975" w:type="dxa"/>
            <w:shd w:val="clear" w:color="auto" w:fill="FFFFFF" w:themeFill="background1"/>
          </w:tcPr>
          <w:p w14:paraId="46AF4916" w14:textId="7E9AE350" w:rsidR="00800619" w:rsidRPr="00E20AF7" w:rsidRDefault="00D82F0F" w:rsidP="000A510F">
            <w:pPr>
              <w:rPr>
                <w:rFonts w:ascii="Times New Roman" w:eastAsia="Aptos" w:hAnsi="Times New Roman" w:cs="Times New Roman"/>
                <w:color w:val="000000"/>
                <w:vertAlign w:val="superscript"/>
              </w:rPr>
            </w:pPr>
            <w:sdt>
              <w:sdtPr>
                <w:rPr>
                  <w:rFonts w:ascii="Times New Roman" w:hAnsi="Times New Roman" w:cs="Times New Roman"/>
                  <w:color w:val="000000"/>
                </w:rPr>
                <w:tag w:val="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"/>
                <w:id w:val="527917991"/>
                <w:placeholder>
                  <w:docPart w:val="DefaultPlaceholder_-1854013440"/>
                </w:placeholder>
              </w:sdtPr>
              <w:sdtEndPr/>
              <w:sdtContent>
                <w:r w:rsidR="00854FFA" w:rsidRPr="00854FFA">
                  <w:rPr>
                    <w:rFonts w:ascii="Times New Roman" w:hAnsi="Times New Roman" w:cs="Times New Roman"/>
                    <w:color w:val="000000"/>
                  </w:rPr>
                  <w:t>[4,9,11,16,17,22,26,28,43,50,50–56]</w:t>
                </w:r>
              </w:sdtContent>
            </w:sdt>
          </w:p>
        </w:tc>
      </w:tr>
      <w:tr w:rsidR="006942F1" w:rsidRPr="00AF0234" w14:paraId="3BE8F113" w14:textId="77777777" w:rsidTr="00FF2AE7">
        <w:tc>
          <w:tcPr>
            <w:tcW w:w="2245" w:type="dxa"/>
          </w:tcPr>
          <w:p w14:paraId="33EB2C1D" w14:textId="76506F2E" w:rsidR="00800619" w:rsidRPr="00AF0234" w:rsidRDefault="00800619" w:rsidP="000A510F">
            <w:pPr>
              <w:rPr>
                <w:rFonts w:ascii="Times New Roman" w:hAnsi="Times New Roman" w:cs="Times New Roman"/>
                <w:color w:val="000000" w:themeColor="text1"/>
              </w:rPr>
            </w:pPr>
            <w:r w:rsidRPr="00AF0234">
              <w:rPr>
                <w:rFonts w:ascii="Times New Roman" w:hAnsi="Times New Roman" w:cs="Times New Roman"/>
                <w:color w:val="000000" w:themeColor="text1"/>
              </w:rPr>
              <w:t>Person-</w:t>
            </w:r>
            <w:proofErr w:type="spellStart"/>
            <w:r w:rsidRPr="00AF0234">
              <w:rPr>
                <w:rFonts w:ascii="Times New Roman" w:hAnsi="Times New Roman" w:cs="Times New Roman"/>
                <w:color w:val="000000" w:themeColor="text1"/>
              </w:rPr>
              <w:t>centred</w:t>
            </w:r>
            <w:proofErr w:type="spellEnd"/>
            <w:r w:rsidRPr="00AF0234">
              <w:rPr>
                <w:rFonts w:ascii="Times New Roman" w:hAnsi="Times New Roman" w:cs="Times New Roman"/>
                <w:color w:val="000000" w:themeColor="text1"/>
              </w:rPr>
              <w:t xml:space="preserve">, ergonomic and work-related rehabilitation principles </w:t>
            </w:r>
            <w:r w:rsidR="003E3796" w:rsidRPr="003E3796">
              <w:rPr>
                <w:rFonts w:ascii="Times New Roman" w:hAnsi="Times New Roman" w:cs="Times New Roman"/>
                <w:b/>
                <w:bCs/>
                <w:i/>
                <w:iCs/>
                <w:color w:val="000000" w:themeColor="text1"/>
              </w:rPr>
              <w:t xml:space="preserve">(8 </w:t>
            </w:r>
            <w:r w:rsidR="003E3796">
              <w:rPr>
                <w:rFonts w:ascii="Times New Roman" w:hAnsi="Times New Roman" w:cs="Times New Roman"/>
                <w:b/>
                <w:bCs/>
                <w:i/>
                <w:iCs/>
                <w:color w:val="000000" w:themeColor="text1"/>
              </w:rPr>
              <w:t>studies</w:t>
            </w:r>
            <w:r w:rsidR="003E3796" w:rsidRPr="003E3796">
              <w:rPr>
                <w:rFonts w:ascii="Times New Roman" w:hAnsi="Times New Roman" w:cs="Times New Roman"/>
                <w:b/>
                <w:bCs/>
                <w:i/>
                <w:iCs/>
                <w:color w:val="000000" w:themeColor="text1"/>
              </w:rPr>
              <w:t>)</w:t>
            </w:r>
          </w:p>
        </w:tc>
        <w:tc>
          <w:tcPr>
            <w:tcW w:w="5130" w:type="dxa"/>
          </w:tcPr>
          <w:p w14:paraId="60082827"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Person-</w:t>
            </w:r>
            <w:proofErr w:type="spellStart"/>
            <w:r w:rsidRPr="00AF0234">
              <w:rPr>
                <w:rFonts w:ascii="Times New Roman" w:hAnsi="Times New Roman" w:cs="Times New Roman"/>
                <w:color w:val="000000" w:themeColor="text1"/>
              </w:rPr>
              <w:t>centred</w:t>
            </w:r>
            <w:proofErr w:type="spellEnd"/>
            <w:r w:rsidRPr="00AF0234">
              <w:rPr>
                <w:rFonts w:ascii="Times New Roman" w:hAnsi="Times New Roman" w:cs="Times New Roman"/>
                <w:color w:val="000000" w:themeColor="text1"/>
              </w:rPr>
              <w:t xml:space="preserve"> care </w:t>
            </w:r>
          </w:p>
          <w:p w14:paraId="33F95548"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Patient Health Engagement Model </w:t>
            </w:r>
          </w:p>
          <w:p w14:paraId="7F498152"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Participatory Ergonomics Principles </w:t>
            </w:r>
          </w:p>
          <w:p w14:paraId="41F322A5"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Individual Placement Theory </w:t>
            </w:r>
          </w:p>
          <w:p w14:paraId="2784F786"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Vocational Rehabilitation Framework </w:t>
            </w:r>
          </w:p>
          <w:p w14:paraId="33189284"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Functional Restoration Model </w:t>
            </w:r>
          </w:p>
          <w:p w14:paraId="50B9ACB1" w14:textId="77777777"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Swedish Back School Model </w:t>
            </w:r>
          </w:p>
          <w:p w14:paraId="7E22DADD" w14:textId="1351BE49" w:rsidR="00800619" w:rsidRPr="00AF0234" w:rsidRDefault="00800619" w:rsidP="000A510F">
            <w:pPr>
              <w:pStyle w:val="ListParagraph"/>
              <w:numPr>
                <w:ilvl w:val="0"/>
                <w:numId w:val="2"/>
              </w:numPr>
              <w:rPr>
                <w:rFonts w:ascii="Times New Roman" w:hAnsi="Times New Roman" w:cs="Times New Roman"/>
                <w:color w:val="000000" w:themeColor="text1"/>
              </w:rPr>
            </w:pPr>
            <w:r w:rsidRPr="00AF0234">
              <w:rPr>
                <w:rFonts w:ascii="Times New Roman" w:hAnsi="Times New Roman" w:cs="Times New Roman"/>
                <w:color w:val="000000" w:themeColor="text1"/>
              </w:rPr>
              <w:t xml:space="preserve">Core </w:t>
            </w:r>
            <w:r w:rsidR="000535C6">
              <w:rPr>
                <w:rFonts w:ascii="Times New Roman" w:hAnsi="Times New Roman" w:cs="Times New Roman"/>
                <w:color w:val="000000" w:themeColor="text1"/>
              </w:rPr>
              <w:t>Stabilization</w:t>
            </w:r>
            <w:r w:rsidRPr="00AF0234">
              <w:rPr>
                <w:rFonts w:ascii="Times New Roman" w:hAnsi="Times New Roman" w:cs="Times New Roman"/>
                <w:color w:val="000000" w:themeColor="text1"/>
              </w:rPr>
              <w:t xml:space="preserve"> Concepts from McGill’s Stabilization Exercises </w:t>
            </w:r>
          </w:p>
        </w:tc>
        <w:tc>
          <w:tcPr>
            <w:tcW w:w="1975" w:type="dxa"/>
            <w:shd w:val="clear" w:color="auto" w:fill="FFFFFF" w:themeFill="background1"/>
          </w:tcPr>
          <w:p w14:paraId="1A3344F3" w14:textId="166B88AA" w:rsidR="00800619" w:rsidRPr="00286CE6" w:rsidRDefault="00D82F0F" w:rsidP="000A510F">
            <w:pPr>
              <w:rPr>
                <w:rFonts w:ascii="Times New Roman" w:eastAsia="Aptos" w:hAnsi="Times New Roman" w:cs="Times New Roman"/>
                <w:color w:val="000000" w:themeColor="text1"/>
                <w:vertAlign w:val="superscript"/>
              </w:rPr>
            </w:pPr>
            <w:sdt>
              <w:sdtPr>
                <w:rPr>
                  <w:rFonts w:ascii="Times New Roman" w:eastAsia="Aptos" w:hAnsi="Times New Roman" w:cs="Times New Roman"/>
                  <w:color w:val="000000"/>
                  <w:shd w:val="clear" w:color="auto" w:fill="FFFFFF"/>
                </w:rPr>
                <w:tag w:val="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"/>
                <w:id w:val="-1594613211"/>
                <w:placeholder>
                  <w:docPart w:val="C803234D750D4747AA3AE8939DC69F4C"/>
                </w:placeholder>
              </w:sdtPr>
              <w:sdtEndPr/>
              <w:sdtContent>
                <w:r w:rsidR="00854FFA" w:rsidRPr="00854FFA">
                  <w:rPr>
                    <w:rFonts w:ascii="Times New Roman" w:eastAsia="Aptos" w:hAnsi="Times New Roman" w:cs="Times New Roman"/>
                    <w:color w:val="000000"/>
                    <w:shd w:val="clear" w:color="auto" w:fill="FFFFFF"/>
                  </w:rPr>
                  <w:t>[11,38,52,53,57–60]</w:t>
                </w:r>
              </w:sdtContent>
            </w:sdt>
          </w:p>
        </w:tc>
      </w:tr>
      <w:tr w:rsidR="006942F1" w:rsidRPr="00AF0234" w14:paraId="390EBC60" w14:textId="77777777" w:rsidTr="00FF2AE7">
        <w:tc>
          <w:tcPr>
            <w:tcW w:w="2245" w:type="dxa"/>
          </w:tcPr>
          <w:p w14:paraId="727534B9" w14:textId="65FB5BCC" w:rsidR="00800619" w:rsidRPr="00AF0234" w:rsidRDefault="00800619" w:rsidP="000A510F">
            <w:pPr>
              <w:rPr>
                <w:rFonts w:ascii="Times New Roman" w:hAnsi="Times New Roman" w:cs="Times New Roman"/>
                <w:color w:val="000000" w:themeColor="text1"/>
              </w:rPr>
            </w:pPr>
            <w:r w:rsidRPr="00AF0234">
              <w:rPr>
                <w:rFonts w:ascii="Times New Roman" w:hAnsi="Times New Roman" w:cs="Times New Roman"/>
                <w:color w:val="000000" w:themeColor="text1"/>
              </w:rPr>
              <w:t xml:space="preserve">Unclear/ not discussed </w:t>
            </w:r>
            <w:r w:rsidRPr="006F7B65">
              <w:rPr>
                <w:rFonts w:ascii="Times New Roman" w:hAnsi="Times New Roman" w:cs="Times New Roman"/>
                <w:b/>
                <w:bCs/>
                <w:i/>
                <w:iCs/>
                <w:color w:val="000000" w:themeColor="text1"/>
              </w:rPr>
              <w:t>(</w:t>
            </w:r>
            <w:r w:rsidR="006F7B65" w:rsidRPr="006F7B65">
              <w:rPr>
                <w:rFonts w:ascii="Times New Roman" w:hAnsi="Times New Roman" w:cs="Times New Roman"/>
                <w:b/>
                <w:bCs/>
                <w:i/>
                <w:iCs/>
                <w:color w:val="000000" w:themeColor="text1"/>
              </w:rPr>
              <w:t>38 studies</w:t>
            </w:r>
            <w:r w:rsidRPr="006F7B65">
              <w:rPr>
                <w:rFonts w:ascii="Times New Roman" w:hAnsi="Times New Roman" w:cs="Times New Roman"/>
                <w:b/>
                <w:bCs/>
                <w:i/>
                <w:iCs/>
                <w:color w:val="000000" w:themeColor="text1"/>
              </w:rPr>
              <w:t>)</w:t>
            </w:r>
          </w:p>
        </w:tc>
        <w:tc>
          <w:tcPr>
            <w:tcW w:w="5130" w:type="dxa"/>
          </w:tcPr>
          <w:p w14:paraId="1574A0B6" w14:textId="77777777" w:rsidR="00800619" w:rsidRPr="00AF0234" w:rsidRDefault="00800619" w:rsidP="000A510F">
            <w:pPr>
              <w:pStyle w:val="ListParagraph"/>
              <w:rPr>
                <w:rFonts w:ascii="Times New Roman" w:hAnsi="Times New Roman" w:cs="Times New Roman"/>
                <w:color w:val="000000" w:themeColor="text1"/>
              </w:rPr>
            </w:pPr>
          </w:p>
        </w:tc>
        <w:tc>
          <w:tcPr>
            <w:tcW w:w="1975" w:type="dxa"/>
          </w:tcPr>
          <w:p w14:paraId="36461134" w14:textId="4318884A" w:rsidR="00800619" w:rsidRPr="00AF0234" w:rsidRDefault="00D82F0F" w:rsidP="000A510F">
            <w:pPr>
              <w:rPr>
                <w:rFonts w:ascii="Times New Roman" w:hAnsi="Times New Roman" w:cs="Times New Roman"/>
                <w:color w:val="000000" w:themeColor="text1"/>
              </w:rPr>
            </w:pPr>
            <w:sdt>
              <w:sdtPr>
                <w:rPr>
                  <w:rFonts w:ascii="Times New Roman" w:hAnsi="Times New Roman" w:cs="Times New Roman"/>
                  <w:color w:val="000000"/>
                </w:rPr>
                <w:tag w:val="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"/>
                <w:id w:val="-931284131"/>
                <w:placeholder>
                  <w:docPart w:val="DefaultPlaceholder_-1854013440"/>
                </w:placeholder>
              </w:sdtPr>
              <w:sdtEndPr/>
              <w:sdtContent>
                <w:r w:rsidR="00854FFA" w:rsidRPr="00854FFA">
                  <w:rPr>
                    <w:rFonts w:ascii="Times New Roman" w:eastAsia="Times New Roman" w:hAnsi="Times New Roman" w:cs="Times New Roman"/>
                    <w:color w:val="000000"/>
                  </w:rPr>
                  <w:t>[29,61–97]</w:t>
                </w:r>
              </w:sdtContent>
            </w:sdt>
          </w:p>
        </w:tc>
      </w:tr>
    </w:tbl>
    <w:p w14:paraId="33A81972" w14:textId="5D2BACEF" w:rsidR="00800619" w:rsidRDefault="00800619"/>
    <w:p w14:paraId="44C49067" w14:textId="77777777" w:rsidR="0027744F" w:rsidRDefault="0027744F"/>
    <w:sectPr w:rsidR="002774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E9705E"/>
    <w:multiLevelType w:val="hybridMultilevel"/>
    <w:tmpl w:val="265C0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F1236F0"/>
    <w:multiLevelType w:val="hybridMultilevel"/>
    <w:tmpl w:val="8FF2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5580506">
    <w:abstractNumId w:val="1"/>
  </w:num>
  <w:num w:numId="2" w16cid:durableId="9723645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FF9"/>
    <w:rsid w:val="0000002E"/>
    <w:rsid w:val="00004136"/>
    <w:rsid w:val="00012CF2"/>
    <w:rsid w:val="000143DA"/>
    <w:rsid w:val="00025738"/>
    <w:rsid w:val="00035DC2"/>
    <w:rsid w:val="000535C6"/>
    <w:rsid w:val="00061132"/>
    <w:rsid w:val="00061D06"/>
    <w:rsid w:val="00066A15"/>
    <w:rsid w:val="000725ED"/>
    <w:rsid w:val="00072FE7"/>
    <w:rsid w:val="00073DDF"/>
    <w:rsid w:val="00075C08"/>
    <w:rsid w:val="00084DC4"/>
    <w:rsid w:val="000C0481"/>
    <w:rsid w:val="000C1D0D"/>
    <w:rsid w:val="000C2385"/>
    <w:rsid w:val="000C2756"/>
    <w:rsid w:val="000C4946"/>
    <w:rsid w:val="000C6EA9"/>
    <w:rsid w:val="000E0F97"/>
    <w:rsid w:val="000E1007"/>
    <w:rsid w:val="000E7676"/>
    <w:rsid w:val="000F2231"/>
    <w:rsid w:val="000F7F98"/>
    <w:rsid w:val="00104AE5"/>
    <w:rsid w:val="0013243D"/>
    <w:rsid w:val="00133597"/>
    <w:rsid w:val="0013664E"/>
    <w:rsid w:val="0014435B"/>
    <w:rsid w:val="00147AD0"/>
    <w:rsid w:val="0015108E"/>
    <w:rsid w:val="00152A14"/>
    <w:rsid w:val="00154F0F"/>
    <w:rsid w:val="001622ED"/>
    <w:rsid w:val="0018728B"/>
    <w:rsid w:val="001B5692"/>
    <w:rsid w:val="001B6C2E"/>
    <w:rsid w:val="001C5EA3"/>
    <w:rsid w:val="001C5EDA"/>
    <w:rsid w:val="001D6E03"/>
    <w:rsid w:val="001F75FD"/>
    <w:rsid w:val="002010D1"/>
    <w:rsid w:val="00201820"/>
    <w:rsid w:val="002073A1"/>
    <w:rsid w:val="0020741B"/>
    <w:rsid w:val="00207C31"/>
    <w:rsid w:val="00210990"/>
    <w:rsid w:val="0021227F"/>
    <w:rsid w:val="0021330D"/>
    <w:rsid w:val="002137DE"/>
    <w:rsid w:val="00213834"/>
    <w:rsid w:val="00225D4F"/>
    <w:rsid w:val="00234A8A"/>
    <w:rsid w:val="00243159"/>
    <w:rsid w:val="00252640"/>
    <w:rsid w:val="0025534D"/>
    <w:rsid w:val="00273D0A"/>
    <w:rsid w:val="0027744F"/>
    <w:rsid w:val="00281925"/>
    <w:rsid w:val="002867F6"/>
    <w:rsid w:val="00286CE6"/>
    <w:rsid w:val="0029189C"/>
    <w:rsid w:val="00296490"/>
    <w:rsid w:val="00297D82"/>
    <w:rsid w:val="002B4089"/>
    <w:rsid w:val="002B56EE"/>
    <w:rsid w:val="002B67B5"/>
    <w:rsid w:val="002E19B3"/>
    <w:rsid w:val="002E7934"/>
    <w:rsid w:val="002F0617"/>
    <w:rsid w:val="002F2D28"/>
    <w:rsid w:val="0031303F"/>
    <w:rsid w:val="00325FB5"/>
    <w:rsid w:val="003267AC"/>
    <w:rsid w:val="00344E56"/>
    <w:rsid w:val="00347DB1"/>
    <w:rsid w:val="003557EA"/>
    <w:rsid w:val="003646DB"/>
    <w:rsid w:val="00372005"/>
    <w:rsid w:val="003771D5"/>
    <w:rsid w:val="003A067C"/>
    <w:rsid w:val="003A1FCE"/>
    <w:rsid w:val="003A7F6E"/>
    <w:rsid w:val="003B55C0"/>
    <w:rsid w:val="003C1A67"/>
    <w:rsid w:val="003C29D3"/>
    <w:rsid w:val="003E25D2"/>
    <w:rsid w:val="003E3796"/>
    <w:rsid w:val="003E6A7D"/>
    <w:rsid w:val="003F1DD8"/>
    <w:rsid w:val="003F4D64"/>
    <w:rsid w:val="003F5B99"/>
    <w:rsid w:val="00414E1A"/>
    <w:rsid w:val="0041584D"/>
    <w:rsid w:val="00424F7F"/>
    <w:rsid w:val="00425325"/>
    <w:rsid w:val="004274C3"/>
    <w:rsid w:val="00433BF0"/>
    <w:rsid w:val="004415E4"/>
    <w:rsid w:val="00447071"/>
    <w:rsid w:val="00447F43"/>
    <w:rsid w:val="00451B90"/>
    <w:rsid w:val="00452535"/>
    <w:rsid w:val="004614FC"/>
    <w:rsid w:val="00484039"/>
    <w:rsid w:val="004A0D66"/>
    <w:rsid w:val="004A473D"/>
    <w:rsid w:val="004A5343"/>
    <w:rsid w:val="004A64C3"/>
    <w:rsid w:val="004B2CB7"/>
    <w:rsid w:val="004B5D97"/>
    <w:rsid w:val="004C0EEE"/>
    <w:rsid w:val="004C1136"/>
    <w:rsid w:val="004F18BC"/>
    <w:rsid w:val="004F61E7"/>
    <w:rsid w:val="004F6FF9"/>
    <w:rsid w:val="00526D42"/>
    <w:rsid w:val="005369A7"/>
    <w:rsid w:val="00545283"/>
    <w:rsid w:val="00554675"/>
    <w:rsid w:val="00556A05"/>
    <w:rsid w:val="0056182B"/>
    <w:rsid w:val="00591F26"/>
    <w:rsid w:val="00594C2B"/>
    <w:rsid w:val="005A0465"/>
    <w:rsid w:val="005A311F"/>
    <w:rsid w:val="005A48DD"/>
    <w:rsid w:val="005B750D"/>
    <w:rsid w:val="005C03B0"/>
    <w:rsid w:val="005E600F"/>
    <w:rsid w:val="00600770"/>
    <w:rsid w:val="0060198E"/>
    <w:rsid w:val="00602757"/>
    <w:rsid w:val="0061302D"/>
    <w:rsid w:val="006143E0"/>
    <w:rsid w:val="00615379"/>
    <w:rsid w:val="006379D5"/>
    <w:rsid w:val="00644352"/>
    <w:rsid w:val="0064580D"/>
    <w:rsid w:val="006602BF"/>
    <w:rsid w:val="00663DF3"/>
    <w:rsid w:val="0067588F"/>
    <w:rsid w:val="00686048"/>
    <w:rsid w:val="006942F1"/>
    <w:rsid w:val="00695250"/>
    <w:rsid w:val="00696C1C"/>
    <w:rsid w:val="006A1784"/>
    <w:rsid w:val="006A1D86"/>
    <w:rsid w:val="006C53BF"/>
    <w:rsid w:val="006C6CBF"/>
    <w:rsid w:val="006D3218"/>
    <w:rsid w:val="006E1858"/>
    <w:rsid w:val="006E1E37"/>
    <w:rsid w:val="006E2377"/>
    <w:rsid w:val="006E31C7"/>
    <w:rsid w:val="006F5458"/>
    <w:rsid w:val="006F7B65"/>
    <w:rsid w:val="00703570"/>
    <w:rsid w:val="00706BB8"/>
    <w:rsid w:val="007321C4"/>
    <w:rsid w:val="007632C2"/>
    <w:rsid w:val="00771AD5"/>
    <w:rsid w:val="007777FA"/>
    <w:rsid w:val="007929C5"/>
    <w:rsid w:val="0079543F"/>
    <w:rsid w:val="007C5FE7"/>
    <w:rsid w:val="007D6352"/>
    <w:rsid w:val="007E329E"/>
    <w:rsid w:val="007E4ABF"/>
    <w:rsid w:val="007E5076"/>
    <w:rsid w:val="007E626B"/>
    <w:rsid w:val="007F3BFD"/>
    <w:rsid w:val="00800619"/>
    <w:rsid w:val="008166BA"/>
    <w:rsid w:val="008216A5"/>
    <w:rsid w:val="00826AA6"/>
    <w:rsid w:val="00832A74"/>
    <w:rsid w:val="00837F18"/>
    <w:rsid w:val="0084268F"/>
    <w:rsid w:val="008479DE"/>
    <w:rsid w:val="00851795"/>
    <w:rsid w:val="008531B2"/>
    <w:rsid w:val="00854FFA"/>
    <w:rsid w:val="00855BB7"/>
    <w:rsid w:val="0085640E"/>
    <w:rsid w:val="00862260"/>
    <w:rsid w:val="00877D14"/>
    <w:rsid w:val="008A25B5"/>
    <w:rsid w:val="008A3B2D"/>
    <w:rsid w:val="008B4D81"/>
    <w:rsid w:val="008D4A4C"/>
    <w:rsid w:val="008E4E13"/>
    <w:rsid w:val="008E7B8A"/>
    <w:rsid w:val="008F205A"/>
    <w:rsid w:val="008F5085"/>
    <w:rsid w:val="008F70C0"/>
    <w:rsid w:val="00926D9C"/>
    <w:rsid w:val="00927A34"/>
    <w:rsid w:val="009300E1"/>
    <w:rsid w:val="00937B24"/>
    <w:rsid w:val="00943F79"/>
    <w:rsid w:val="00950315"/>
    <w:rsid w:val="00950DB3"/>
    <w:rsid w:val="009706D8"/>
    <w:rsid w:val="0097231D"/>
    <w:rsid w:val="00993B3B"/>
    <w:rsid w:val="009C24A1"/>
    <w:rsid w:val="009C3895"/>
    <w:rsid w:val="009C4656"/>
    <w:rsid w:val="009D315B"/>
    <w:rsid w:val="009E1CD7"/>
    <w:rsid w:val="009E61D7"/>
    <w:rsid w:val="009F1E68"/>
    <w:rsid w:val="009F44CD"/>
    <w:rsid w:val="009F6389"/>
    <w:rsid w:val="00A01587"/>
    <w:rsid w:val="00A11A66"/>
    <w:rsid w:val="00A24366"/>
    <w:rsid w:val="00A278EC"/>
    <w:rsid w:val="00A35B9F"/>
    <w:rsid w:val="00A37DC9"/>
    <w:rsid w:val="00A41659"/>
    <w:rsid w:val="00A42E45"/>
    <w:rsid w:val="00A52ED8"/>
    <w:rsid w:val="00A539FE"/>
    <w:rsid w:val="00A541B0"/>
    <w:rsid w:val="00A63E5B"/>
    <w:rsid w:val="00A642F3"/>
    <w:rsid w:val="00A65AF3"/>
    <w:rsid w:val="00A83991"/>
    <w:rsid w:val="00A877A2"/>
    <w:rsid w:val="00A87F32"/>
    <w:rsid w:val="00A90B18"/>
    <w:rsid w:val="00AB3450"/>
    <w:rsid w:val="00AB51C4"/>
    <w:rsid w:val="00AD525C"/>
    <w:rsid w:val="00AD6222"/>
    <w:rsid w:val="00AD6E43"/>
    <w:rsid w:val="00AE0F2D"/>
    <w:rsid w:val="00AE7EAA"/>
    <w:rsid w:val="00AF0234"/>
    <w:rsid w:val="00AF5791"/>
    <w:rsid w:val="00AF5A53"/>
    <w:rsid w:val="00B01AB8"/>
    <w:rsid w:val="00B01D6C"/>
    <w:rsid w:val="00B31369"/>
    <w:rsid w:val="00B332AF"/>
    <w:rsid w:val="00B33B10"/>
    <w:rsid w:val="00B35A9F"/>
    <w:rsid w:val="00B43755"/>
    <w:rsid w:val="00B56279"/>
    <w:rsid w:val="00B614C3"/>
    <w:rsid w:val="00B61B9A"/>
    <w:rsid w:val="00B80BC0"/>
    <w:rsid w:val="00B91286"/>
    <w:rsid w:val="00B92902"/>
    <w:rsid w:val="00BA054F"/>
    <w:rsid w:val="00BA34A0"/>
    <w:rsid w:val="00BB69F3"/>
    <w:rsid w:val="00BC262A"/>
    <w:rsid w:val="00BC31ED"/>
    <w:rsid w:val="00BD20B7"/>
    <w:rsid w:val="00BE2D3E"/>
    <w:rsid w:val="00BE6150"/>
    <w:rsid w:val="00C028EB"/>
    <w:rsid w:val="00C03E1B"/>
    <w:rsid w:val="00C05B30"/>
    <w:rsid w:val="00C05D25"/>
    <w:rsid w:val="00C05DF5"/>
    <w:rsid w:val="00C07DC9"/>
    <w:rsid w:val="00C1361C"/>
    <w:rsid w:val="00C1518D"/>
    <w:rsid w:val="00C21F55"/>
    <w:rsid w:val="00C22442"/>
    <w:rsid w:val="00C25288"/>
    <w:rsid w:val="00C25600"/>
    <w:rsid w:val="00C25E87"/>
    <w:rsid w:val="00C45DEC"/>
    <w:rsid w:val="00C53FE2"/>
    <w:rsid w:val="00C67193"/>
    <w:rsid w:val="00C705BE"/>
    <w:rsid w:val="00C7191E"/>
    <w:rsid w:val="00C80B8F"/>
    <w:rsid w:val="00C97408"/>
    <w:rsid w:val="00CA21CD"/>
    <w:rsid w:val="00CB07A7"/>
    <w:rsid w:val="00CB741D"/>
    <w:rsid w:val="00CC513C"/>
    <w:rsid w:val="00CE3AA2"/>
    <w:rsid w:val="00CE3D1B"/>
    <w:rsid w:val="00CE4A2C"/>
    <w:rsid w:val="00CE6930"/>
    <w:rsid w:val="00CF16C7"/>
    <w:rsid w:val="00D00177"/>
    <w:rsid w:val="00D0052D"/>
    <w:rsid w:val="00D02533"/>
    <w:rsid w:val="00D04882"/>
    <w:rsid w:val="00D20F97"/>
    <w:rsid w:val="00D34196"/>
    <w:rsid w:val="00D36F3B"/>
    <w:rsid w:val="00D46574"/>
    <w:rsid w:val="00D565EF"/>
    <w:rsid w:val="00D762EA"/>
    <w:rsid w:val="00D76EF6"/>
    <w:rsid w:val="00D77BE6"/>
    <w:rsid w:val="00D843F2"/>
    <w:rsid w:val="00D87822"/>
    <w:rsid w:val="00D92185"/>
    <w:rsid w:val="00D9241A"/>
    <w:rsid w:val="00D92DEA"/>
    <w:rsid w:val="00D937FD"/>
    <w:rsid w:val="00DA29C1"/>
    <w:rsid w:val="00DA639F"/>
    <w:rsid w:val="00DA6BD2"/>
    <w:rsid w:val="00DB1681"/>
    <w:rsid w:val="00DB321C"/>
    <w:rsid w:val="00DC3CB6"/>
    <w:rsid w:val="00DD4E8B"/>
    <w:rsid w:val="00DD5F51"/>
    <w:rsid w:val="00DE29F9"/>
    <w:rsid w:val="00DE32FD"/>
    <w:rsid w:val="00DF51BB"/>
    <w:rsid w:val="00DF5EB2"/>
    <w:rsid w:val="00E03E8C"/>
    <w:rsid w:val="00E05A21"/>
    <w:rsid w:val="00E07CEA"/>
    <w:rsid w:val="00E20AF7"/>
    <w:rsid w:val="00E21611"/>
    <w:rsid w:val="00E435DB"/>
    <w:rsid w:val="00E52002"/>
    <w:rsid w:val="00E72D2B"/>
    <w:rsid w:val="00E850AC"/>
    <w:rsid w:val="00E952D2"/>
    <w:rsid w:val="00EA6FBD"/>
    <w:rsid w:val="00EB7183"/>
    <w:rsid w:val="00EC0442"/>
    <w:rsid w:val="00EC4D82"/>
    <w:rsid w:val="00EC5AA0"/>
    <w:rsid w:val="00ED22BB"/>
    <w:rsid w:val="00ED6B98"/>
    <w:rsid w:val="00ED7418"/>
    <w:rsid w:val="00ED78D1"/>
    <w:rsid w:val="00EE2AB5"/>
    <w:rsid w:val="00EE662A"/>
    <w:rsid w:val="00EF319C"/>
    <w:rsid w:val="00EF3BDB"/>
    <w:rsid w:val="00F01127"/>
    <w:rsid w:val="00F03530"/>
    <w:rsid w:val="00F12B3A"/>
    <w:rsid w:val="00F16456"/>
    <w:rsid w:val="00F17904"/>
    <w:rsid w:val="00F247AA"/>
    <w:rsid w:val="00F519C0"/>
    <w:rsid w:val="00F5537E"/>
    <w:rsid w:val="00F64917"/>
    <w:rsid w:val="00F92A05"/>
    <w:rsid w:val="00F9780E"/>
    <w:rsid w:val="00FA6684"/>
    <w:rsid w:val="00FB02E8"/>
    <w:rsid w:val="00FB728B"/>
    <w:rsid w:val="00FD38C5"/>
    <w:rsid w:val="00FD4A6F"/>
    <w:rsid w:val="00FE22C4"/>
    <w:rsid w:val="00FE481F"/>
    <w:rsid w:val="00FF2AE7"/>
    <w:rsid w:val="00FF6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992F75A"/>
  <w15:chartTrackingRefBased/>
  <w15:docId w15:val="{F2123EA5-6D43-4013-88DB-FC879123B5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6FF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6FF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6FF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6FF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6FF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6FF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6FF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6FF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6FF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FF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6FF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6FF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6FF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6FF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6FF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6FF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6FF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6FF9"/>
    <w:rPr>
      <w:rFonts w:eastAsiaTheme="majorEastAsia" w:cstheme="majorBidi"/>
      <w:color w:val="272727" w:themeColor="text1" w:themeTint="D8"/>
    </w:rPr>
  </w:style>
  <w:style w:type="paragraph" w:styleId="Title">
    <w:name w:val="Title"/>
    <w:basedOn w:val="Normal"/>
    <w:next w:val="Normal"/>
    <w:link w:val="TitleChar"/>
    <w:uiPriority w:val="10"/>
    <w:qFormat/>
    <w:rsid w:val="004F6FF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FF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FF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FF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6FF9"/>
    <w:pPr>
      <w:spacing w:before="160"/>
      <w:jc w:val="center"/>
    </w:pPr>
    <w:rPr>
      <w:i/>
      <w:iCs/>
      <w:color w:val="404040" w:themeColor="text1" w:themeTint="BF"/>
    </w:rPr>
  </w:style>
  <w:style w:type="character" w:customStyle="1" w:styleId="QuoteChar">
    <w:name w:val="Quote Char"/>
    <w:basedOn w:val="DefaultParagraphFont"/>
    <w:link w:val="Quote"/>
    <w:uiPriority w:val="29"/>
    <w:rsid w:val="004F6FF9"/>
    <w:rPr>
      <w:i/>
      <w:iCs/>
      <w:color w:val="404040" w:themeColor="text1" w:themeTint="BF"/>
    </w:rPr>
  </w:style>
  <w:style w:type="paragraph" w:styleId="ListParagraph">
    <w:name w:val="List Paragraph"/>
    <w:basedOn w:val="Normal"/>
    <w:uiPriority w:val="34"/>
    <w:qFormat/>
    <w:rsid w:val="004F6FF9"/>
    <w:pPr>
      <w:ind w:left="720"/>
      <w:contextualSpacing/>
    </w:pPr>
  </w:style>
  <w:style w:type="character" w:styleId="IntenseEmphasis">
    <w:name w:val="Intense Emphasis"/>
    <w:basedOn w:val="DefaultParagraphFont"/>
    <w:uiPriority w:val="21"/>
    <w:qFormat/>
    <w:rsid w:val="004F6FF9"/>
    <w:rPr>
      <w:i/>
      <w:iCs/>
      <w:color w:val="0F4761" w:themeColor="accent1" w:themeShade="BF"/>
    </w:rPr>
  </w:style>
  <w:style w:type="paragraph" w:styleId="IntenseQuote">
    <w:name w:val="Intense Quote"/>
    <w:basedOn w:val="Normal"/>
    <w:next w:val="Normal"/>
    <w:link w:val="IntenseQuoteChar"/>
    <w:uiPriority w:val="30"/>
    <w:qFormat/>
    <w:rsid w:val="004F6FF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6FF9"/>
    <w:rPr>
      <w:i/>
      <w:iCs/>
      <w:color w:val="0F4761" w:themeColor="accent1" w:themeShade="BF"/>
    </w:rPr>
  </w:style>
  <w:style w:type="character" w:styleId="IntenseReference">
    <w:name w:val="Intense Reference"/>
    <w:basedOn w:val="DefaultParagraphFont"/>
    <w:uiPriority w:val="32"/>
    <w:qFormat/>
    <w:rsid w:val="004F6FF9"/>
    <w:rPr>
      <w:b/>
      <w:bCs/>
      <w:smallCaps/>
      <w:color w:val="0F4761" w:themeColor="accent1" w:themeShade="BF"/>
      <w:spacing w:val="5"/>
    </w:rPr>
  </w:style>
  <w:style w:type="table" w:styleId="TableGrid">
    <w:name w:val="Table Grid"/>
    <w:basedOn w:val="TableNormal"/>
    <w:uiPriority w:val="39"/>
    <w:rsid w:val="00FD38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B5D97"/>
    <w:rPr>
      <w:color w:val="666666"/>
    </w:rPr>
  </w:style>
  <w:style w:type="paragraph" w:styleId="Revision">
    <w:name w:val="Revision"/>
    <w:hidden/>
    <w:uiPriority w:val="99"/>
    <w:semiHidden/>
    <w:rsid w:val="00BA054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8070">
      <w:marLeft w:val="640"/>
      <w:marRight w:val="0"/>
      <w:marTop w:val="0"/>
      <w:marBottom w:val="0"/>
      <w:divBdr>
        <w:top w:val="none" w:sz="0" w:space="0" w:color="auto"/>
        <w:left w:val="none" w:sz="0" w:space="0" w:color="auto"/>
        <w:bottom w:val="none" w:sz="0" w:space="0" w:color="auto"/>
        <w:right w:val="none" w:sz="0" w:space="0" w:color="auto"/>
      </w:divBdr>
    </w:div>
    <w:div w:id="2321646">
      <w:marLeft w:val="640"/>
      <w:marRight w:val="0"/>
      <w:marTop w:val="0"/>
      <w:marBottom w:val="0"/>
      <w:divBdr>
        <w:top w:val="none" w:sz="0" w:space="0" w:color="auto"/>
        <w:left w:val="none" w:sz="0" w:space="0" w:color="auto"/>
        <w:bottom w:val="none" w:sz="0" w:space="0" w:color="auto"/>
        <w:right w:val="none" w:sz="0" w:space="0" w:color="auto"/>
      </w:divBdr>
    </w:div>
    <w:div w:id="2823990">
      <w:marLeft w:val="640"/>
      <w:marRight w:val="0"/>
      <w:marTop w:val="0"/>
      <w:marBottom w:val="0"/>
      <w:divBdr>
        <w:top w:val="none" w:sz="0" w:space="0" w:color="auto"/>
        <w:left w:val="none" w:sz="0" w:space="0" w:color="auto"/>
        <w:bottom w:val="none" w:sz="0" w:space="0" w:color="auto"/>
        <w:right w:val="none" w:sz="0" w:space="0" w:color="auto"/>
      </w:divBdr>
    </w:div>
    <w:div w:id="3867166">
      <w:marLeft w:val="640"/>
      <w:marRight w:val="0"/>
      <w:marTop w:val="0"/>
      <w:marBottom w:val="0"/>
      <w:divBdr>
        <w:top w:val="none" w:sz="0" w:space="0" w:color="auto"/>
        <w:left w:val="none" w:sz="0" w:space="0" w:color="auto"/>
        <w:bottom w:val="none" w:sz="0" w:space="0" w:color="auto"/>
        <w:right w:val="none" w:sz="0" w:space="0" w:color="auto"/>
      </w:divBdr>
    </w:div>
    <w:div w:id="5178613">
      <w:marLeft w:val="640"/>
      <w:marRight w:val="0"/>
      <w:marTop w:val="0"/>
      <w:marBottom w:val="0"/>
      <w:divBdr>
        <w:top w:val="none" w:sz="0" w:space="0" w:color="auto"/>
        <w:left w:val="none" w:sz="0" w:space="0" w:color="auto"/>
        <w:bottom w:val="none" w:sz="0" w:space="0" w:color="auto"/>
        <w:right w:val="none" w:sz="0" w:space="0" w:color="auto"/>
      </w:divBdr>
    </w:div>
    <w:div w:id="5713397">
      <w:marLeft w:val="640"/>
      <w:marRight w:val="0"/>
      <w:marTop w:val="0"/>
      <w:marBottom w:val="0"/>
      <w:divBdr>
        <w:top w:val="none" w:sz="0" w:space="0" w:color="auto"/>
        <w:left w:val="none" w:sz="0" w:space="0" w:color="auto"/>
        <w:bottom w:val="none" w:sz="0" w:space="0" w:color="auto"/>
        <w:right w:val="none" w:sz="0" w:space="0" w:color="auto"/>
      </w:divBdr>
    </w:div>
    <w:div w:id="7022263">
      <w:marLeft w:val="640"/>
      <w:marRight w:val="0"/>
      <w:marTop w:val="0"/>
      <w:marBottom w:val="0"/>
      <w:divBdr>
        <w:top w:val="none" w:sz="0" w:space="0" w:color="auto"/>
        <w:left w:val="none" w:sz="0" w:space="0" w:color="auto"/>
        <w:bottom w:val="none" w:sz="0" w:space="0" w:color="auto"/>
        <w:right w:val="none" w:sz="0" w:space="0" w:color="auto"/>
      </w:divBdr>
    </w:div>
    <w:div w:id="7101964">
      <w:marLeft w:val="640"/>
      <w:marRight w:val="0"/>
      <w:marTop w:val="0"/>
      <w:marBottom w:val="0"/>
      <w:divBdr>
        <w:top w:val="none" w:sz="0" w:space="0" w:color="auto"/>
        <w:left w:val="none" w:sz="0" w:space="0" w:color="auto"/>
        <w:bottom w:val="none" w:sz="0" w:space="0" w:color="auto"/>
        <w:right w:val="none" w:sz="0" w:space="0" w:color="auto"/>
      </w:divBdr>
    </w:div>
    <w:div w:id="7293894">
      <w:marLeft w:val="640"/>
      <w:marRight w:val="0"/>
      <w:marTop w:val="0"/>
      <w:marBottom w:val="0"/>
      <w:divBdr>
        <w:top w:val="none" w:sz="0" w:space="0" w:color="auto"/>
        <w:left w:val="none" w:sz="0" w:space="0" w:color="auto"/>
        <w:bottom w:val="none" w:sz="0" w:space="0" w:color="auto"/>
        <w:right w:val="none" w:sz="0" w:space="0" w:color="auto"/>
      </w:divBdr>
    </w:div>
    <w:div w:id="8068284">
      <w:marLeft w:val="640"/>
      <w:marRight w:val="0"/>
      <w:marTop w:val="0"/>
      <w:marBottom w:val="0"/>
      <w:divBdr>
        <w:top w:val="none" w:sz="0" w:space="0" w:color="auto"/>
        <w:left w:val="none" w:sz="0" w:space="0" w:color="auto"/>
        <w:bottom w:val="none" w:sz="0" w:space="0" w:color="auto"/>
        <w:right w:val="none" w:sz="0" w:space="0" w:color="auto"/>
      </w:divBdr>
    </w:div>
    <w:div w:id="8415341">
      <w:marLeft w:val="640"/>
      <w:marRight w:val="0"/>
      <w:marTop w:val="0"/>
      <w:marBottom w:val="0"/>
      <w:divBdr>
        <w:top w:val="none" w:sz="0" w:space="0" w:color="auto"/>
        <w:left w:val="none" w:sz="0" w:space="0" w:color="auto"/>
        <w:bottom w:val="none" w:sz="0" w:space="0" w:color="auto"/>
        <w:right w:val="none" w:sz="0" w:space="0" w:color="auto"/>
      </w:divBdr>
    </w:div>
    <w:div w:id="8486777">
      <w:marLeft w:val="640"/>
      <w:marRight w:val="0"/>
      <w:marTop w:val="0"/>
      <w:marBottom w:val="0"/>
      <w:divBdr>
        <w:top w:val="none" w:sz="0" w:space="0" w:color="auto"/>
        <w:left w:val="none" w:sz="0" w:space="0" w:color="auto"/>
        <w:bottom w:val="none" w:sz="0" w:space="0" w:color="auto"/>
        <w:right w:val="none" w:sz="0" w:space="0" w:color="auto"/>
      </w:divBdr>
    </w:div>
    <w:div w:id="9336679">
      <w:marLeft w:val="640"/>
      <w:marRight w:val="0"/>
      <w:marTop w:val="0"/>
      <w:marBottom w:val="0"/>
      <w:divBdr>
        <w:top w:val="none" w:sz="0" w:space="0" w:color="auto"/>
        <w:left w:val="none" w:sz="0" w:space="0" w:color="auto"/>
        <w:bottom w:val="none" w:sz="0" w:space="0" w:color="auto"/>
        <w:right w:val="none" w:sz="0" w:space="0" w:color="auto"/>
      </w:divBdr>
    </w:div>
    <w:div w:id="9380599">
      <w:marLeft w:val="640"/>
      <w:marRight w:val="0"/>
      <w:marTop w:val="0"/>
      <w:marBottom w:val="0"/>
      <w:divBdr>
        <w:top w:val="none" w:sz="0" w:space="0" w:color="auto"/>
        <w:left w:val="none" w:sz="0" w:space="0" w:color="auto"/>
        <w:bottom w:val="none" w:sz="0" w:space="0" w:color="auto"/>
        <w:right w:val="none" w:sz="0" w:space="0" w:color="auto"/>
      </w:divBdr>
    </w:div>
    <w:div w:id="9719392">
      <w:marLeft w:val="640"/>
      <w:marRight w:val="0"/>
      <w:marTop w:val="0"/>
      <w:marBottom w:val="0"/>
      <w:divBdr>
        <w:top w:val="none" w:sz="0" w:space="0" w:color="auto"/>
        <w:left w:val="none" w:sz="0" w:space="0" w:color="auto"/>
        <w:bottom w:val="none" w:sz="0" w:space="0" w:color="auto"/>
        <w:right w:val="none" w:sz="0" w:space="0" w:color="auto"/>
      </w:divBdr>
    </w:div>
    <w:div w:id="10491628">
      <w:marLeft w:val="640"/>
      <w:marRight w:val="0"/>
      <w:marTop w:val="0"/>
      <w:marBottom w:val="0"/>
      <w:divBdr>
        <w:top w:val="none" w:sz="0" w:space="0" w:color="auto"/>
        <w:left w:val="none" w:sz="0" w:space="0" w:color="auto"/>
        <w:bottom w:val="none" w:sz="0" w:space="0" w:color="auto"/>
        <w:right w:val="none" w:sz="0" w:space="0" w:color="auto"/>
      </w:divBdr>
    </w:div>
    <w:div w:id="11151551">
      <w:marLeft w:val="640"/>
      <w:marRight w:val="0"/>
      <w:marTop w:val="0"/>
      <w:marBottom w:val="0"/>
      <w:divBdr>
        <w:top w:val="none" w:sz="0" w:space="0" w:color="auto"/>
        <w:left w:val="none" w:sz="0" w:space="0" w:color="auto"/>
        <w:bottom w:val="none" w:sz="0" w:space="0" w:color="auto"/>
        <w:right w:val="none" w:sz="0" w:space="0" w:color="auto"/>
      </w:divBdr>
    </w:div>
    <w:div w:id="11341110">
      <w:marLeft w:val="640"/>
      <w:marRight w:val="0"/>
      <w:marTop w:val="0"/>
      <w:marBottom w:val="0"/>
      <w:divBdr>
        <w:top w:val="none" w:sz="0" w:space="0" w:color="auto"/>
        <w:left w:val="none" w:sz="0" w:space="0" w:color="auto"/>
        <w:bottom w:val="none" w:sz="0" w:space="0" w:color="auto"/>
        <w:right w:val="none" w:sz="0" w:space="0" w:color="auto"/>
      </w:divBdr>
    </w:div>
    <w:div w:id="11344639">
      <w:marLeft w:val="640"/>
      <w:marRight w:val="0"/>
      <w:marTop w:val="0"/>
      <w:marBottom w:val="0"/>
      <w:divBdr>
        <w:top w:val="none" w:sz="0" w:space="0" w:color="auto"/>
        <w:left w:val="none" w:sz="0" w:space="0" w:color="auto"/>
        <w:bottom w:val="none" w:sz="0" w:space="0" w:color="auto"/>
        <w:right w:val="none" w:sz="0" w:space="0" w:color="auto"/>
      </w:divBdr>
    </w:div>
    <w:div w:id="11687640">
      <w:marLeft w:val="640"/>
      <w:marRight w:val="0"/>
      <w:marTop w:val="0"/>
      <w:marBottom w:val="0"/>
      <w:divBdr>
        <w:top w:val="none" w:sz="0" w:space="0" w:color="auto"/>
        <w:left w:val="none" w:sz="0" w:space="0" w:color="auto"/>
        <w:bottom w:val="none" w:sz="0" w:space="0" w:color="auto"/>
        <w:right w:val="none" w:sz="0" w:space="0" w:color="auto"/>
      </w:divBdr>
    </w:div>
    <w:div w:id="11998167">
      <w:marLeft w:val="640"/>
      <w:marRight w:val="0"/>
      <w:marTop w:val="0"/>
      <w:marBottom w:val="0"/>
      <w:divBdr>
        <w:top w:val="none" w:sz="0" w:space="0" w:color="auto"/>
        <w:left w:val="none" w:sz="0" w:space="0" w:color="auto"/>
        <w:bottom w:val="none" w:sz="0" w:space="0" w:color="auto"/>
        <w:right w:val="none" w:sz="0" w:space="0" w:color="auto"/>
      </w:divBdr>
    </w:div>
    <w:div w:id="13777202">
      <w:marLeft w:val="640"/>
      <w:marRight w:val="0"/>
      <w:marTop w:val="0"/>
      <w:marBottom w:val="0"/>
      <w:divBdr>
        <w:top w:val="none" w:sz="0" w:space="0" w:color="auto"/>
        <w:left w:val="none" w:sz="0" w:space="0" w:color="auto"/>
        <w:bottom w:val="none" w:sz="0" w:space="0" w:color="auto"/>
        <w:right w:val="none" w:sz="0" w:space="0" w:color="auto"/>
      </w:divBdr>
    </w:div>
    <w:div w:id="14625520">
      <w:marLeft w:val="640"/>
      <w:marRight w:val="0"/>
      <w:marTop w:val="0"/>
      <w:marBottom w:val="0"/>
      <w:divBdr>
        <w:top w:val="none" w:sz="0" w:space="0" w:color="auto"/>
        <w:left w:val="none" w:sz="0" w:space="0" w:color="auto"/>
        <w:bottom w:val="none" w:sz="0" w:space="0" w:color="auto"/>
        <w:right w:val="none" w:sz="0" w:space="0" w:color="auto"/>
      </w:divBdr>
    </w:div>
    <w:div w:id="15547008">
      <w:marLeft w:val="640"/>
      <w:marRight w:val="0"/>
      <w:marTop w:val="0"/>
      <w:marBottom w:val="0"/>
      <w:divBdr>
        <w:top w:val="none" w:sz="0" w:space="0" w:color="auto"/>
        <w:left w:val="none" w:sz="0" w:space="0" w:color="auto"/>
        <w:bottom w:val="none" w:sz="0" w:space="0" w:color="auto"/>
        <w:right w:val="none" w:sz="0" w:space="0" w:color="auto"/>
      </w:divBdr>
    </w:div>
    <w:div w:id="16128303">
      <w:marLeft w:val="640"/>
      <w:marRight w:val="0"/>
      <w:marTop w:val="0"/>
      <w:marBottom w:val="0"/>
      <w:divBdr>
        <w:top w:val="none" w:sz="0" w:space="0" w:color="auto"/>
        <w:left w:val="none" w:sz="0" w:space="0" w:color="auto"/>
        <w:bottom w:val="none" w:sz="0" w:space="0" w:color="auto"/>
        <w:right w:val="none" w:sz="0" w:space="0" w:color="auto"/>
      </w:divBdr>
    </w:div>
    <w:div w:id="17237835">
      <w:marLeft w:val="0"/>
      <w:marRight w:val="0"/>
      <w:marTop w:val="0"/>
      <w:marBottom w:val="0"/>
      <w:divBdr>
        <w:top w:val="none" w:sz="0" w:space="0" w:color="auto"/>
        <w:left w:val="none" w:sz="0" w:space="0" w:color="auto"/>
        <w:bottom w:val="none" w:sz="0" w:space="0" w:color="auto"/>
        <w:right w:val="none" w:sz="0" w:space="0" w:color="auto"/>
      </w:divBdr>
    </w:div>
    <w:div w:id="17776567">
      <w:marLeft w:val="640"/>
      <w:marRight w:val="0"/>
      <w:marTop w:val="0"/>
      <w:marBottom w:val="0"/>
      <w:divBdr>
        <w:top w:val="none" w:sz="0" w:space="0" w:color="auto"/>
        <w:left w:val="none" w:sz="0" w:space="0" w:color="auto"/>
        <w:bottom w:val="none" w:sz="0" w:space="0" w:color="auto"/>
        <w:right w:val="none" w:sz="0" w:space="0" w:color="auto"/>
      </w:divBdr>
    </w:div>
    <w:div w:id="18243258">
      <w:marLeft w:val="640"/>
      <w:marRight w:val="0"/>
      <w:marTop w:val="0"/>
      <w:marBottom w:val="0"/>
      <w:divBdr>
        <w:top w:val="none" w:sz="0" w:space="0" w:color="auto"/>
        <w:left w:val="none" w:sz="0" w:space="0" w:color="auto"/>
        <w:bottom w:val="none" w:sz="0" w:space="0" w:color="auto"/>
        <w:right w:val="none" w:sz="0" w:space="0" w:color="auto"/>
      </w:divBdr>
    </w:div>
    <w:div w:id="19596963">
      <w:marLeft w:val="640"/>
      <w:marRight w:val="0"/>
      <w:marTop w:val="0"/>
      <w:marBottom w:val="0"/>
      <w:divBdr>
        <w:top w:val="none" w:sz="0" w:space="0" w:color="auto"/>
        <w:left w:val="none" w:sz="0" w:space="0" w:color="auto"/>
        <w:bottom w:val="none" w:sz="0" w:space="0" w:color="auto"/>
        <w:right w:val="none" w:sz="0" w:space="0" w:color="auto"/>
      </w:divBdr>
    </w:div>
    <w:div w:id="19748825">
      <w:marLeft w:val="640"/>
      <w:marRight w:val="0"/>
      <w:marTop w:val="0"/>
      <w:marBottom w:val="0"/>
      <w:divBdr>
        <w:top w:val="none" w:sz="0" w:space="0" w:color="auto"/>
        <w:left w:val="none" w:sz="0" w:space="0" w:color="auto"/>
        <w:bottom w:val="none" w:sz="0" w:space="0" w:color="auto"/>
        <w:right w:val="none" w:sz="0" w:space="0" w:color="auto"/>
      </w:divBdr>
    </w:div>
    <w:div w:id="20009391">
      <w:marLeft w:val="640"/>
      <w:marRight w:val="0"/>
      <w:marTop w:val="0"/>
      <w:marBottom w:val="0"/>
      <w:divBdr>
        <w:top w:val="none" w:sz="0" w:space="0" w:color="auto"/>
        <w:left w:val="none" w:sz="0" w:space="0" w:color="auto"/>
        <w:bottom w:val="none" w:sz="0" w:space="0" w:color="auto"/>
        <w:right w:val="none" w:sz="0" w:space="0" w:color="auto"/>
      </w:divBdr>
    </w:div>
    <w:div w:id="23100881">
      <w:marLeft w:val="640"/>
      <w:marRight w:val="0"/>
      <w:marTop w:val="0"/>
      <w:marBottom w:val="0"/>
      <w:divBdr>
        <w:top w:val="none" w:sz="0" w:space="0" w:color="auto"/>
        <w:left w:val="none" w:sz="0" w:space="0" w:color="auto"/>
        <w:bottom w:val="none" w:sz="0" w:space="0" w:color="auto"/>
        <w:right w:val="none" w:sz="0" w:space="0" w:color="auto"/>
      </w:divBdr>
    </w:div>
    <w:div w:id="23412845">
      <w:marLeft w:val="640"/>
      <w:marRight w:val="0"/>
      <w:marTop w:val="0"/>
      <w:marBottom w:val="0"/>
      <w:divBdr>
        <w:top w:val="none" w:sz="0" w:space="0" w:color="auto"/>
        <w:left w:val="none" w:sz="0" w:space="0" w:color="auto"/>
        <w:bottom w:val="none" w:sz="0" w:space="0" w:color="auto"/>
        <w:right w:val="none" w:sz="0" w:space="0" w:color="auto"/>
      </w:divBdr>
    </w:div>
    <w:div w:id="24253879">
      <w:marLeft w:val="640"/>
      <w:marRight w:val="0"/>
      <w:marTop w:val="0"/>
      <w:marBottom w:val="0"/>
      <w:divBdr>
        <w:top w:val="none" w:sz="0" w:space="0" w:color="auto"/>
        <w:left w:val="none" w:sz="0" w:space="0" w:color="auto"/>
        <w:bottom w:val="none" w:sz="0" w:space="0" w:color="auto"/>
        <w:right w:val="none" w:sz="0" w:space="0" w:color="auto"/>
      </w:divBdr>
    </w:div>
    <w:div w:id="24716643">
      <w:marLeft w:val="640"/>
      <w:marRight w:val="0"/>
      <w:marTop w:val="0"/>
      <w:marBottom w:val="0"/>
      <w:divBdr>
        <w:top w:val="none" w:sz="0" w:space="0" w:color="auto"/>
        <w:left w:val="none" w:sz="0" w:space="0" w:color="auto"/>
        <w:bottom w:val="none" w:sz="0" w:space="0" w:color="auto"/>
        <w:right w:val="none" w:sz="0" w:space="0" w:color="auto"/>
      </w:divBdr>
    </w:div>
    <w:div w:id="25524151">
      <w:marLeft w:val="640"/>
      <w:marRight w:val="0"/>
      <w:marTop w:val="0"/>
      <w:marBottom w:val="0"/>
      <w:divBdr>
        <w:top w:val="none" w:sz="0" w:space="0" w:color="auto"/>
        <w:left w:val="none" w:sz="0" w:space="0" w:color="auto"/>
        <w:bottom w:val="none" w:sz="0" w:space="0" w:color="auto"/>
        <w:right w:val="none" w:sz="0" w:space="0" w:color="auto"/>
      </w:divBdr>
    </w:div>
    <w:div w:id="25957815">
      <w:marLeft w:val="0"/>
      <w:marRight w:val="0"/>
      <w:marTop w:val="0"/>
      <w:marBottom w:val="0"/>
      <w:divBdr>
        <w:top w:val="none" w:sz="0" w:space="0" w:color="auto"/>
        <w:left w:val="none" w:sz="0" w:space="0" w:color="auto"/>
        <w:bottom w:val="none" w:sz="0" w:space="0" w:color="auto"/>
        <w:right w:val="none" w:sz="0" w:space="0" w:color="auto"/>
      </w:divBdr>
    </w:div>
    <w:div w:id="26032787">
      <w:marLeft w:val="640"/>
      <w:marRight w:val="0"/>
      <w:marTop w:val="0"/>
      <w:marBottom w:val="0"/>
      <w:divBdr>
        <w:top w:val="none" w:sz="0" w:space="0" w:color="auto"/>
        <w:left w:val="none" w:sz="0" w:space="0" w:color="auto"/>
        <w:bottom w:val="none" w:sz="0" w:space="0" w:color="auto"/>
        <w:right w:val="none" w:sz="0" w:space="0" w:color="auto"/>
      </w:divBdr>
    </w:div>
    <w:div w:id="26178422">
      <w:marLeft w:val="640"/>
      <w:marRight w:val="0"/>
      <w:marTop w:val="0"/>
      <w:marBottom w:val="0"/>
      <w:divBdr>
        <w:top w:val="none" w:sz="0" w:space="0" w:color="auto"/>
        <w:left w:val="none" w:sz="0" w:space="0" w:color="auto"/>
        <w:bottom w:val="none" w:sz="0" w:space="0" w:color="auto"/>
        <w:right w:val="none" w:sz="0" w:space="0" w:color="auto"/>
      </w:divBdr>
    </w:div>
    <w:div w:id="27222697">
      <w:marLeft w:val="640"/>
      <w:marRight w:val="0"/>
      <w:marTop w:val="0"/>
      <w:marBottom w:val="0"/>
      <w:divBdr>
        <w:top w:val="none" w:sz="0" w:space="0" w:color="auto"/>
        <w:left w:val="none" w:sz="0" w:space="0" w:color="auto"/>
        <w:bottom w:val="none" w:sz="0" w:space="0" w:color="auto"/>
        <w:right w:val="none" w:sz="0" w:space="0" w:color="auto"/>
      </w:divBdr>
    </w:div>
    <w:div w:id="27531202">
      <w:marLeft w:val="640"/>
      <w:marRight w:val="0"/>
      <w:marTop w:val="0"/>
      <w:marBottom w:val="0"/>
      <w:divBdr>
        <w:top w:val="none" w:sz="0" w:space="0" w:color="auto"/>
        <w:left w:val="none" w:sz="0" w:space="0" w:color="auto"/>
        <w:bottom w:val="none" w:sz="0" w:space="0" w:color="auto"/>
        <w:right w:val="none" w:sz="0" w:space="0" w:color="auto"/>
      </w:divBdr>
    </w:div>
    <w:div w:id="27606560">
      <w:marLeft w:val="640"/>
      <w:marRight w:val="0"/>
      <w:marTop w:val="0"/>
      <w:marBottom w:val="0"/>
      <w:divBdr>
        <w:top w:val="none" w:sz="0" w:space="0" w:color="auto"/>
        <w:left w:val="none" w:sz="0" w:space="0" w:color="auto"/>
        <w:bottom w:val="none" w:sz="0" w:space="0" w:color="auto"/>
        <w:right w:val="none" w:sz="0" w:space="0" w:color="auto"/>
      </w:divBdr>
    </w:div>
    <w:div w:id="27878875">
      <w:marLeft w:val="640"/>
      <w:marRight w:val="0"/>
      <w:marTop w:val="0"/>
      <w:marBottom w:val="0"/>
      <w:divBdr>
        <w:top w:val="none" w:sz="0" w:space="0" w:color="auto"/>
        <w:left w:val="none" w:sz="0" w:space="0" w:color="auto"/>
        <w:bottom w:val="none" w:sz="0" w:space="0" w:color="auto"/>
        <w:right w:val="none" w:sz="0" w:space="0" w:color="auto"/>
      </w:divBdr>
    </w:div>
    <w:div w:id="28915087">
      <w:marLeft w:val="640"/>
      <w:marRight w:val="0"/>
      <w:marTop w:val="0"/>
      <w:marBottom w:val="0"/>
      <w:divBdr>
        <w:top w:val="none" w:sz="0" w:space="0" w:color="auto"/>
        <w:left w:val="none" w:sz="0" w:space="0" w:color="auto"/>
        <w:bottom w:val="none" w:sz="0" w:space="0" w:color="auto"/>
        <w:right w:val="none" w:sz="0" w:space="0" w:color="auto"/>
      </w:divBdr>
    </w:div>
    <w:div w:id="28915110">
      <w:marLeft w:val="640"/>
      <w:marRight w:val="0"/>
      <w:marTop w:val="0"/>
      <w:marBottom w:val="0"/>
      <w:divBdr>
        <w:top w:val="none" w:sz="0" w:space="0" w:color="auto"/>
        <w:left w:val="none" w:sz="0" w:space="0" w:color="auto"/>
        <w:bottom w:val="none" w:sz="0" w:space="0" w:color="auto"/>
        <w:right w:val="none" w:sz="0" w:space="0" w:color="auto"/>
      </w:divBdr>
    </w:div>
    <w:div w:id="29499868">
      <w:marLeft w:val="640"/>
      <w:marRight w:val="0"/>
      <w:marTop w:val="0"/>
      <w:marBottom w:val="0"/>
      <w:divBdr>
        <w:top w:val="none" w:sz="0" w:space="0" w:color="auto"/>
        <w:left w:val="none" w:sz="0" w:space="0" w:color="auto"/>
        <w:bottom w:val="none" w:sz="0" w:space="0" w:color="auto"/>
        <w:right w:val="none" w:sz="0" w:space="0" w:color="auto"/>
      </w:divBdr>
    </w:div>
    <w:div w:id="29958555">
      <w:marLeft w:val="640"/>
      <w:marRight w:val="0"/>
      <w:marTop w:val="0"/>
      <w:marBottom w:val="0"/>
      <w:divBdr>
        <w:top w:val="none" w:sz="0" w:space="0" w:color="auto"/>
        <w:left w:val="none" w:sz="0" w:space="0" w:color="auto"/>
        <w:bottom w:val="none" w:sz="0" w:space="0" w:color="auto"/>
        <w:right w:val="none" w:sz="0" w:space="0" w:color="auto"/>
      </w:divBdr>
    </w:div>
    <w:div w:id="29960647">
      <w:marLeft w:val="640"/>
      <w:marRight w:val="0"/>
      <w:marTop w:val="0"/>
      <w:marBottom w:val="0"/>
      <w:divBdr>
        <w:top w:val="none" w:sz="0" w:space="0" w:color="auto"/>
        <w:left w:val="none" w:sz="0" w:space="0" w:color="auto"/>
        <w:bottom w:val="none" w:sz="0" w:space="0" w:color="auto"/>
        <w:right w:val="none" w:sz="0" w:space="0" w:color="auto"/>
      </w:divBdr>
    </w:div>
    <w:div w:id="30232803">
      <w:marLeft w:val="640"/>
      <w:marRight w:val="0"/>
      <w:marTop w:val="0"/>
      <w:marBottom w:val="0"/>
      <w:divBdr>
        <w:top w:val="none" w:sz="0" w:space="0" w:color="auto"/>
        <w:left w:val="none" w:sz="0" w:space="0" w:color="auto"/>
        <w:bottom w:val="none" w:sz="0" w:space="0" w:color="auto"/>
        <w:right w:val="none" w:sz="0" w:space="0" w:color="auto"/>
      </w:divBdr>
    </w:div>
    <w:div w:id="30302942">
      <w:marLeft w:val="640"/>
      <w:marRight w:val="0"/>
      <w:marTop w:val="0"/>
      <w:marBottom w:val="0"/>
      <w:divBdr>
        <w:top w:val="none" w:sz="0" w:space="0" w:color="auto"/>
        <w:left w:val="none" w:sz="0" w:space="0" w:color="auto"/>
        <w:bottom w:val="none" w:sz="0" w:space="0" w:color="auto"/>
        <w:right w:val="none" w:sz="0" w:space="0" w:color="auto"/>
      </w:divBdr>
    </w:div>
    <w:div w:id="30614657">
      <w:marLeft w:val="0"/>
      <w:marRight w:val="0"/>
      <w:marTop w:val="0"/>
      <w:marBottom w:val="0"/>
      <w:divBdr>
        <w:top w:val="none" w:sz="0" w:space="0" w:color="auto"/>
        <w:left w:val="none" w:sz="0" w:space="0" w:color="auto"/>
        <w:bottom w:val="none" w:sz="0" w:space="0" w:color="auto"/>
        <w:right w:val="none" w:sz="0" w:space="0" w:color="auto"/>
      </w:divBdr>
    </w:div>
    <w:div w:id="30687405">
      <w:marLeft w:val="640"/>
      <w:marRight w:val="0"/>
      <w:marTop w:val="0"/>
      <w:marBottom w:val="0"/>
      <w:divBdr>
        <w:top w:val="none" w:sz="0" w:space="0" w:color="auto"/>
        <w:left w:val="none" w:sz="0" w:space="0" w:color="auto"/>
        <w:bottom w:val="none" w:sz="0" w:space="0" w:color="auto"/>
        <w:right w:val="none" w:sz="0" w:space="0" w:color="auto"/>
      </w:divBdr>
    </w:div>
    <w:div w:id="31342496">
      <w:marLeft w:val="640"/>
      <w:marRight w:val="0"/>
      <w:marTop w:val="0"/>
      <w:marBottom w:val="0"/>
      <w:divBdr>
        <w:top w:val="none" w:sz="0" w:space="0" w:color="auto"/>
        <w:left w:val="none" w:sz="0" w:space="0" w:color="auto"/>
        <w:bottom w:val="none" w:sz="0" w:space="0" w:color="auto"/>
        <w:right w:val="none" w:sz="0" w:space="0" w:color="auto"/>
      </w:divBdr>
    </w:div>
    <w:div w:id="31461405">
      <w:marLeft w:val="640"/>
      <w:marRight w:val="0"/>
      <w:marTop w:val="0"/>
      <w:marBottom w:val="0"/>
      <w:divBdr>
        <w:top w:val="none" w:sz="0" w:space="0" w:color="auto"/>
        <w:left w:val="none" w:sz="0" w:space="0" w:color="auto"/>
        <w:bottom w:val="none" w:sz="0" w:space="0" w:color="auto"/>
        <w:right w:val="none" w:sz="0" w:space="0" w:color="auto"/>
      </w:divBdr>
    </w:div>
    <w:div w:id="31615658">
      <w:marLeft w:val="640"/>
      <w:marRight w:val="0"/>
      <w:marTop w:val="0"/>
      <w:marBottom w:val="0"/>
      <w:divBdr>
        <w:top w:val="none" w:sz="0" w:space="0" w:color="auto"/>
        <w:left w:val="none" w:sz="0" w:space="0" w:color="auto"/>
        <w:bottom w:val="none" w:sz="0" w:space="0" w:color="auto"/>
        <w:right w:val="none" w:sz="0" w:space="0" w:color="auto"/>
      </w:divBdr>
    </w:div>
    <w:div w:id="32972792">
      <w:marLeft w:val="640"/>
      <w:marRight w:val="0"/>
      <w:marTop w:val="0"/>
      <w:marBottom w:val="0"/>
      <w:divBdr>
        <w:top w:val="none" w:sz="0" w:space="0" w:color="auto"/>
        <w:left w:val="none" w:sz="0" w:space="0" w:color="auto"/>
        <w:bottom w:val="none" w:sz="0" w:space="0" w:color="auto"/>
        <w:right w:val="none" w:sz="0" w:space="0" w:color="auto"/>
      </w:divBdr>
    </w:div>
    <w:div w:id="33429526">
      <w:marLeft w:val="640"/>
      <w:marRight w:val="0"/>
      <w:marTop w:val="0"/>
      <w:marBottom w:val="0"/>
      <w:divBdr>
        <w:top w:val="none" w:sz="0" w:space="0" w:color="auto"/>
        <w:left w:val="none" w:sz="0" w:space="0" w:color="auto"/>
        <w:bottom w:val="none" w:sz="0" w:space="0" w:color="auto"/>
        <w:right w:val="none" w:sz="0" w:space="0" w:color="auto"/>
      </w:divBdr>
    </w:div>
    <w:div w:id="33963407">
      <w:marLeft w:val="640"/>
      <w:marRight w:val="0"/>
      <w:marTop w:val="0"/>
      <w:marBottom w:val="0"/>
      <w:divBdr>
        <w:top w:val="none" w:sz="0" w:space="0" w:color="auto"/>
        <w:left w:val="none" w:sz="0" w:space="0" w:color="auto"/>
        <w:bottom w:val="none" w:sz="0" w:space="0" w:color="auto"/>
        <w:right w:val="none" w:sz="0" w:space="0" w:color="auto"/>
      </w:divBdr>
    </w:div>
    <w:div w:id="34013668">
      <w:marLeft w:val="640"/>
      <w:marRight w:val="0"/>
      <w:marTop w:val="0"/>
      <w:marBottom w:val="0"/>
      <w:divBdr>
        <w:top w:val="none" w:sz="0" w:space="0" w:color="auto"/>
        <w:left w:val="none" w:sz="0" w:space="0" w:color="auto"/>
        <w:bottom w:val="none" w:sz="0" w:space="0" w:color="auto"/>
        <w:right w:val="none" w:sz="0" w:space="0" w:color="auto"/>
      </w:divBdr>
    </w:div>
    <w:div w:id="34161635">
      <w:marLeft w:val="640"/>
      <w:marRight w:val="0"/>
      <w:marTop w:val="0"/>
      <w:marBottom w:val="0"/>
      <w:divBdr>
        <w:top w:val="none" w:sz="0" w:space="0" w:color="auto"/>
        <w:left w:val="none" w:sz="0" w:space="0" w:color="auto"/>
        <w:bottom w:val="none" w:sz="0" w:space="0" w:color="auto"/>
        <w:right w:val="none" w:sz="0" w:space="0" w:color="auto"/>
      </w:divBdr>
    </w:div>
    <w:div w:id="34280863">
      <w:marLeft w:val="640"/>
      <w:marRight w:val="0"/>
      <w:marTop w:val="0"/>
      <w:marBottom w:val="0"/>
      <w:divBdr>
        <w:top w:val="none" w:sz="0" w:space="0" w:color="auto"/>
        <w:left w:val="none" w:sz="0" w:space="0" w:color="auto"/>
        <w:bottom w:val="none" w:sz="0" w:space="0" w:color="auto"/>
        <w:right w:val="none" w:sz="0" w:space="0" w:color="auto"/>
      </w:divBdr>
    </w:div>
    <w:div w:id="34623282">
      <w:marLeft w:val="640"/>
      <w:marRight w:val="0"/>
      <w:marTop w:val="0"/>
      <w:marBottom w:val="0"/>
      <w:divBdr>
        <w:top w:val="none" w:sz="0" w:space="0" w:color="auto"/>
        <w:left w:val="none" w:sz="0" w:space="0" w:color="auto"/>
        <w:bottom w:val="none" w:sz="0" w:space="0" w:color="auto"/>
        <w:right w:val="none" w:sz="0" w:space="0" w:color="auto"/>
      </w:divBdr>
    </w:div>
    <w:div w:id="35276314">
      <w:marLeft w:val="640"/>
      <w:marRight w:val="0"/>
      <w:marTop w:val="0"/>
      <w:marBottom w:val="0"/>
      <w:divBdr>
        <w:top w:val="none" w:sz="0" w:space="0" w:color="auto"/>
        <w:left w:val="none" w:sz="0" w:space="0" w:color="auto"/>
        <w:bottom w:val="none" w:sz="0" w:space="0" w:color="auto"/>
        <w:right w:val="none" w:sz="0" w:space="0" w:color="auto"/>
      </w:divBdr>
    </w:div>
    <w:div w:id="35664526">
      <w:marLeft w:val="640"/>
      <w:marRight w:val="0"/>
      <w:marTop w:val="0"/>
      <w:marBottom w:val="0"/>
      <w:divBdr>
        <w:top w:val="none" w:sz="0" w:space="0" w:color="auto"/>
        <w:left w:val="none" w:sz="0" w:space="0" w:color="auto"/>
        <w:bottom w:val="none" w:sz="0" w:space="0" w:color="auto"/>
        <w:right w:val="none" w:sz="0" w:space="0" w:color="auto"/>
      </w:divBdr>
    </w:div>
    <w:div w:id="35811018">
      <w:marLeft w:val="640"/>
      <w:marRight w:val="0"/>
      <w:marTop w:val="0"/>
      <w:marBottom w:val="0"/>
      <w:divBdr>
        <w:top w:val="none" w:sz="0" w:space="0" w:color="auto"/>
        <w:left w:val="none" w:sz="0" w:space="0" w:color="auto"/>
        <w:bottom w:val="none" w:sz="0" w:space="0" w:color="auto"/>
        <w:right w:val="none" w:sz="0" w:space="0" w:color="auto"/>
      </w:divBdr>
    </w:div>
    <w:div w:id="37049933">
      <w:marLeft w:val="640"/>
      <w:marRight w:val="0"/>
      <w:marTop w:val="0"/>
      <w:marBottom w:val="0"/>
      <w:divBdr>
        <w:top w:val="none" w:sz="0" w:space="0" w:color="auto"/>
        <w:left w:val="none" w:sz="0" w:space="0" w:color="auto"/>
        <w:bottom w:val="none" w:sz="0" w:space="0" w:color="auto"/>
        <w:right w:val="none" w:sz="0" w:space="0" w:color="auto"/>
      </w:divBdr>
    </w:div>
    <w:div w:id="40059369">
      <w:marLeft w:val="640"/>
      <w:marRight w:val="0"/>
      <w:marTop w:val="0"/>
      <w:marBottom w:val="0"/>
      <w:divBdr>
        <w:top w:val="none" w:sz="0" w:space="0" w:color="auto"/>
        <w:left w:val="none" w:sz="0" w:space="0" w:color="auto"/>
        <w:bottom w:val="none" w:sz="0" w:space="0" w:color="auto"/>
        <w:right w:val="none" w:sz="0" w:space="0" w:color="auto"/>
      </w:divBdr>
    </w:div>
    <w:div w:id="40524593">
      <w:marLeft w:val="640"/>
      <w:marRight w:val="0"/>
      <w:marTop w:val="0"/>
      <w:marBottom w:val="0"/>
      <w:divBdr>
        <w:top w:val="none" w:sz="0" w:space="0" w:color="auto"/>
        <w:left w:val="none" w:sz="0" w:space="0" w:color="auto"/>
        <w:bottom w:val="none" w:sz="0" w:space="0" w:color="auto"/>
        <w:right w:val="none" w:sz="0" w:space="0" w:color="auto"/>
      </w:divBdr>
    </w:div>
    <w:div w:id="41026811">
      <w:marLeft w:val="640"/>
      <w:marRight w:val="0"/>
      <w:marTop w:val="0"/>
      <w:marBottom w:val="0"/>
      <w:divBdr>
        <w:top w:val="none" w:sz="0" w:space="0" w:color="auto"/>
        <w:left w:val="none" w:sz="0" w:space="0" w:color="auto"/>
        <w:bottom w:val="none" w:sz="0" w:space="0" w:color="auto"/>
        <w:right w:val="none" w:sz="0" w:space="0" w:color="auto"/>
      </w:divBdr>
    </w:div>
    <w:div w:id="41252506">
      <w:marLeft w:val="640"/>
      <w:marRight w:val="0"/>
      <w:marTop w:val="0"/>
      <w:marBottom w:val="0"/>
      <w:divBdr>
        <w:top w:val="none" w:sz="0" w:space="0" w:color="auto"/>
        <w:left w:val="none" w:sz="0" w:space="0" w:color="auto"/>
        <w:bottom w:val="none" w:sz="0" w:space="0" w:color="auto"/>
        <w:right w:val="none" w:sz="0" w:space="0" w:color="auto"/>
      </w:divBdr>
    </w:div>
    <w:div w:id="41908415">
      <w:marLeft w:val="640"/>
      <w:marRight w:val="0"/>
      <w:marTop w:val="0"/>
      <w:marBottom w:val="0"/>
      <w:divBdr>
        <w:top w:val="none" w:sz="0" w:space="0" w:color="auto"/>
        <w:left w:val="none" w:sz="0" w:space="0" w:color="auto"/>
        <w:bottom w:val="none" w:sz="0" w:space="0" w:color="auto"/>
        <w:right w:val="none" w:sz="0" w:space="0" w:color="auto"/>
      </w:divBdr>
    </w:div>
    <w:div w:id="42021372">
      <w:marLeft w:val="640"/>
      <w:marRight w:val="0"/>
      <w:marTop w:val="0"/>
      <w:marBottom w:val="0"/>
      <w:divBdr>
        <w:top w:val="none" w:sz="0" w:space="0" w:color="auto"/>
        <w:left w:val="none" w:sz="0" w:space="0" w:color="auto"/>
        <w:bottom w:val="none" w:sz="0" w:space="0" w:color="auto"/>
        <w:right w:val="none" w:sz="0" w:space="0" w:color="auto"/>
      </w:divBdr>
    </w:div>
    <w:div w:id="43607833">
      <w:marLeft w:val="640"/>
      <w:marRight w:val="0"/>
      <w:marTop w:val="0"/>
      <w:marBottom w:val="0"/>
      <w:divBdr>
        <w:top w:val="none" w:sz="0" w:space="0" w:color="auto"/>
        <w:left w:val="none" w:sz="0" w:space="0" w:color="auto"/>
        <w:bottom w:val="none" w:sz="0" w:space="0" w:color="auto"/>
        <w:right w:val="none" w:sz="0" w:space="0" w:color="auto"/>
      </w:divBdr>
    </w:div>
    <w:div w:id="45765293">
      <w:marLeft w:val="640"/>
      <w:marRight w:val="0"/>
      <w:marTop w:val="0"/>
      <w:marBottom w:val="0"/>
      <w:divBdr>
        <w:top w:val="none" w:sz="0" w:space="0" w:color="auto"/>
        <w:left w:val="none" w:sz="0" w:space="0" w:color="auto"/>
        <w:bottom w:val="none" w:sz="0" w:space="0" w:color="auto"/>
        <w:right w:val="none" w:sz="0" w:space="0" w:color="auto"/>
      </w:divBdr>
    </w:div>
    <w:div w:id="48306552">
      <w:marLeft w:val="640"/>
      <w:marRight w:val="0"/>
      <w:marTop w:val="0"/>
      <w:marBottom w:val="0"/>
      <w:divBdr>
        <w:top w:val="none" w:sz="0" w:space="0" w:color="auto"/>
        <w:left w:val="none" w:sz="0" w:space="0" w:color="auto"/>
        <w:bottom w:val="none" w:sz="0" w:space="0" w:color="auto"/>
        <w:right w:val="none" w:sz="0" w:space="0" w:color="auto"/>
      </w:divBdr>
    </w:div>
    <w:div w:id="48386787">
      <w:marLeft w:val="640"/>
      <w:marRight w:val="0"/>
      <w:marTop w:val="0"/>
      <w:marBottom w:val="0"/>
      <w:divBdr>
        <w:top w:val="none" w:sz="0" w:space="0" w:color="auto"/>
        <w:left w:val="none" w:sz="0" w:space="0" w:color="auto"/>
        <w:bottom w:val="none" w:sz="0" w:space="0" w:color="auto"/>
        <w:right w:val="none" w:sz="0" w:space="0" w:color="auto"/>
      </w:divBdr>
    </w:div>
    <w:div w:id="50354341">
      <w:marLeft w:val="640"/>
      <w:marRight w:val="0"/>
      <w:marTop w:val="0"/>
      <w:marBottom w:val="0"/>
      <w:divBdr>
        <w:top w:val="none" w:sz="0" w:space="0" w:color="auto"/>
        <w:left w:val="none" w:sz="0" w:space="0" w:color="auto"/>
        <w:bottom w:val="none" w:sz="0" w:space="0" w:color="auto"/>
        <w:right w:val="none" w:sz="0" w:space="0" w:color="auto"/>
      </w:divBdr>
    </w:div>
    <w:div w:id="50807031">
      <w:marLeft w:val="640"/>
      <w:marRight w:val="0"/>
      <w:marTop w:val="0"/>
      <w:marBottom w:val="0"/>
      <w:divBdr>
        <w:top w:val="none" w:sz="0" w:space="0" w:color="auto"/>
        <w:left w:val="none" w:sz="0" w:space="0" w:color="auto"/>
        <w:bottom w:val="none" w:sz="0" w:space="0" w:color="auto"/>
        <w:right w:val="none" w:sz="0" w:space="0" w:color="auto"/>
      </w:divBdr>
    </w:div>
    <w:div w:id="51083732">
      <w:marLeft w:val="640"/>
      <w:marRight w:val="0"/>
      <w:marTop w:val="0"/>
      <w:marBottom w:val="0"/>
      <w:divBdr>
        <w:top w:val="none" w:sz="0" w:space="0" w:color="auto"/>
        <w:left w:val="none" w:sz="0" w:space="0" w:color="auto"/>
        <w:bottom w:val="none" w:sz="0" w:space="0" w:color="auto"/>
        <w:right w:val="none" w:sz="0" w:space="0" w:color="auto"/>
      </w:divBdr>
    </w:div>
    <w:div w:id="51193490">
      <w:marLeft w:val="640"/>
      <w:marRight w:val="0"/>
      <w:marTop w:val="0"/>
      <w:marBottom w:val="0"/>
      <w:divBdr>
        <w:top w:val="none" w:sz="0" w:space="0" w:color="auto"/>
        <w:left w:val="none" w:sz="0" w:space="0" w:color="auto"/>
        <w:bottom w:val="none" w:sz="0" w:space="0" w:color="auto"/>
        <w:right w:val="none" w:sz="0" w:space="0" w:color="auto"/>
      </w:divBdr>
    </w:div>
    <w:div w:id="51782037">
      <w:marLeft w:val="640"/>
      <w:marRight w:val="0"/>
      <w:marTop w:val="0"/>
      <w:marBottom w:val="0"/>
      <w:divBdr>
        <w:top w:val="none" w:sz="0" w:space="0" w:color="auto"/>
        <w:left w:val="none" w:sz="0" w:space="0" w:color="auto"/>
        <w:bottom w:val="none" w:sz="0" w:space="0" w:color="auto"/>
        <w:right w:val="none" w:sz="0" w:space="0" w:color="auto"/>
      </w:divBdr>
    </w:div>
    <w:div w:id="55666004">
      <w:marLeft w:val="640"/>
      <w:marRight w:val="0"/>
      <w:marTop w:val="0"/>
      <w:marBottom w:val="0"/>
      <w:divBdr>
        <w:top w:val="none" w:sz="0" w:space="0" w:color="auto"/>
        <w:left w:val="none" w:sz="0" w:space="0" w:color="auto"/>
        <w:bottom w:val="none" w:sz="0" w:space="0" w:color="auto"/>
        <w:right w:val="none" w:sz="0" w:space="0" w:color="auto"/>
      </w:divBdr>
    </w:div>
    <w:div w:id="56173812">
      <w:marLeft w:val="640"/>
      <w:marRight w:val="0"/>
      <w:marTop w:val="0"/>
      <w:marBottom w:val="0"/>
      <w:divBdr>
        <w:top w:val="none" w:sz="0" w:space="0" w:color="auto"/>
        <w:left w:val="none" w:sz="0" w:space="0" w:color="auto"/>
        <w:bottom w:val="none" w:sz="0" w:space="0" w:color="auto"/>
        <w:right w:val="none" w:sz="0" w:space="0" w:color="auto"/>
      </w:divBdr>
    </w:div>
    <w:div w:id="56321264">
      <w:marLeft w:val="640"/>
      <w:marRight w:val="0"/>
      <w:marTop w:val="0"/>
      <w:marBottom w:val="0"/>
      <w:divBdr>
        <w:top w:val="none" w:sz="0" w:space="0" w:color="auto"/>
        <w:left w:val="none" w:sz="0" w:space="0" w:color="auto"/>
        <w:bottom w:val="none" w:sz="0" w:space="0" w:color="auto"/>
        <w:right w:val="none" w:sz="0" w:space="0" w:color="auto"/>
      </w:divBdr>
    </w:div>
    <w:div w:id="57243667">
      <w:marLeft w:val="640"/>
      <w:marRight w:val="0"/>
      <w:marTop w:val="0"/>
      <w:marBottom w:val="0"/>
      <w:divBdr>
        <w:top w:val="none" w:sz="0" w:space="0" w:color="auto"/>
        <w:left w:val="none" w:sz="0" w:space="0" w:color="auto"/>
        <w:bottom w:val="none" w:sz="0" w:space="0" w:color="auto"/>
        <w:right w:val="none" w:sz="0" w:space="0" w:color="auto"/>
      </w:divBdr>
    </w:div>
    <w:div w:id="58599335">
      <w:marLeft w:val="640"/>
      <w:marRight w:val="0"/>
      <w:marTop w:val="0"/>
      <w:marBottom w:val="0"/>
      <w:divBdr>
        <w:top w:val="none" w:sz="0" w:space="0" w:color="auto"/>
        <w:left w:val="none" w:sz="0" w:space="0" w:color="auto"/>
        <w:bottom w:val="none" w:sz="0" w:space="0" w:color="auto"/>
        <w:right w:val="none" w:sz="0" w:space="0" w:color="auto"/>
      </w:divBdr>
    </w:div>
    <w:div w:id="58990726">
      <w:marLeft w:val="640"/>
      <w:marRight w:val="0"/>
      <w:marTop w:val="0"/>
      <w:marBottom w:val="0"/>
      <w:divBdr>
        <w:top w:val="none" w:sz="0" w:space="0" w:color="auto"/>
        <w:left w:val="none" w:sz="0" w:space="0" w:color="auto"/>
        <w:bottom w:val="none" w:sz="0" w:space="0" w:color="auto"/>
        <w:right w:val="none" w:sz="0" w:space="0" w:color="auto"/>
      </w:divBdr>
    </w:div>
    <w:div w:id="59594075">
      <w:marLeft w:val="640"/>
      <w:marRight w:val="0"/>
      <w:marTop w:val="0"/>
      <w:marBottom w:val="0"/>
      <w:divBdr>
        <w:top w:val="none" w:sz="0" w:space="0" w:color="auto"/>
        <w:left w:val="none" w:sz="0" w:space="0" w:color="auto"/>
        <w:bottom w:val="none" w:sz="0" w:space="0" w:color="auto"/>
        <w:right w:val="none" w:sz="0" w:space="0" w:color="auto"/>
      </w:divBdr>
    </w:div>
    <w:div w:id="60255119">
      <w:marLeft w:val="640"/>
      <w:marRight w:val="0"/>
      <w:marTop w:val="0"/>
      <w:marBottom w:val="0"/>
      <w:divBdr>
        <w:top w:val="none" w:sz="0" w:space="0" w:color="auto"/>
        <w:left w:val="none" w:sz="0" w:space="0" w:color="auto"/>
        <w:bottom w:val="none" w:sz="0" w:space="0" w:color="auto"/>
        <w:right w:val="none" w:sz="0" w:space="0" w:color="auto"/>
      </w:divBdr>
    </w:div>
    <w:div w:id="61802282">
      <w:marLeft w:val="640"/>
      <w:marRight w:val="0"/>
      <w:marTop w:val="0"/>
      <w:marBottom w:val="0"/>
      <w:divBdr>
        <w:top w:val="none" w:sz="0" w:space="0" w:color="auto"/>
        <w:left w:val="none" w:sz="0" w:space="0" w:color="auto"/>
        <w:bottom w:val="none" w:sz="0" w:space="0" w:color="auto"/>
        <w:right w:val="none" w:sz="0" w:space="0" w:color="auto"/>
      </w:divBdr>
    </w:div>
    <w:div w:id="63723162">
      <w:marLeft w:val="640"/>
      <w:marRight w:val="0"/>
      <w:marTop w:val="0"/>
      <w:marBottom w:val="0"/>
      <w:divBdr>
        <w:top w:val="none" w:sz="0" w:space="0" w:color="auto"/>
        <w:left w:val="none" w:sz="0" w:space="0" w:color="auto"/>
        <w:bottom w:val="none" w:sz="0" w:space="0" w:color="auto"/>
        <w:right w:val="none" w:sz="0" w:space="0" w:color="auto"/>
      </w:divBdr>
    </w:div>
    <w:div w:id="63916251">
      <w:marLeft w:val="640"/>
      <w:marRight w:val="0"/>
      <w:marTop w:val="0"/>
      <w:marBottom w:val="0"/>
      <w:divBdr>
        <w:top w:val="none" w:sz="0" w:space="0" w:color="auto"/>
        <w:left w:val="none" w:sz="0" w:space="0" w:color="auto"/>
        <w:bottom w:val="none" w:sz="0" w:space="0" w:color="auto"/>
        <w:right w:val="none" w:sz="0" w:space="0" w:color="auto"/>
      </w:divBdr>
    </w:div>
    <w:div w:id="64306787">
      <w:marLeft w:val="640"/>
      <w:marRight w:val="0"/>
      <w:marTop w:val="0"/>
      <w:marBottom w:val="0"/>
      <w:divBdr>
        <w:top w:val="none" w:sz="0" w:space="0" w:color="auto"/>
        <w:left w:val="none" w:sz="0" w:space="0" w:color="auto"/>
        <w:bottom w:val="none" w:sz="0" w:space="0" w:color="auto"/>
        <w:right w:val="none" w:sz="0" w:space="0" w:color="auto"/>
      </w:divBdr>
    </w:div>
    <w:div w:id="65567091">
      <w:marLeft w:val="640"/>
      <w:marRight w:val="0"/>
      <w:marTop w:val="0"/>
      <w:marBottom w:val="0"/>
      <w:divBdr>
        <w:top w:val="none" w:sz="0" w:space="0" w:color="auto"/>
        <w:left w:val="none" w:sz="0" w:space="0" w:color="auto"/>
        <w:bottom w:val="none" w:sz="0" w:space="0" w:color="auto"/>
        <w:right w:val="none" w:sz="0" w:space="0" w:color="auto"/>
      </w:divBdr>
    </w:div>
    <w:div w:id="65810138">
      <w:marLeft w:val="640"/>
      <w:marRight w:val="0"/>
      <w:marTop w:val="0"/>
      <w:marBottom w:val="0"/>
      <w:divBdr>
        <w:top w:val="none" w:sz="0" w:space="0" w:color="auto"/>
        <w:left w:val="none" w:sz="0" w:space="0" w:color="auto"/>
        <w:bottom w:val="none" w:sz="0" w:space="0" w:color="auto"/>
        <w:right w:val="none" w:sz="0" w:space="0" w:color="auto"/>
      </w:divBdr>
    </w:div>
    <w:div w:id="65998676">
      <w:marLeft w:val="640"/>
      <w:marRight w:val="0"/>
      <w:marTop w:val="0"/>
      <w:marBottom w:val="0"/>
      <w:divBdr>
        <w:top w:val="none" w:sz="0" w:space="0" w:color="auto"/>
        <w:left w:val="none" w:sz="0" w:space="0" w:color="auto"/>
        <w:bottom w:val="none" w:sz="0" w:space="0" w:color="auto"/>
        <w:right w:val="none" w:sz="0" w:space="0" w:color="auto"/>
      </w:divBdr>
    </w:div>
    <w:div w:id="66004263">
      <w:marLeft w:val="640"/>
      <w:marRight w:val="0"/>
      <w:marTop w:val="0"/>
      <w:marBottom w:val="0"/>
      <w:divBdr>
        <w:top w:val="none" w:sz="0" w:space="0" w:color="auto"/>
        <w:left w:val="none" w:sz="0" w:space="0" w:color="auto"/>
        <w:bottom w:val="none" w:sz="0" w:space="0" w:color="auto"/>
        <w:right w:val="none" w:sz="0" w:space="0" w:color="auto"/>
      </w:divBdr>
    </w:div>
    <w:div w:id="66878501">
      <w:marLeft w:val="640"/>
      <w:marRight w:val="0"/>
      <w:marTop w:val="0"/>
      <w:marBottom w:val="0"/>
      <w:divBdr>
        <w:top w:val="none" w:sz="0" w:space="0" w:color="auto"/>
        <w:left w:val="none" w:sz="0" w:space="0" w:color="auto"/>
        <w:bottom w:val="none" w:sz="0" w:space="0" w:color="auto"/>
        <w:right w:val="none" w:sz="0" w:space="0" w:color="auto"/>
      </w:divBdr>
    </w:div>
    <w:div w:id="67270042">
      <w:marLeft w:val="640"/>
      <w:marRight w:val="0"/>
      <w:marTop w:val="0"/>
      <w:marBottom w:val="0"/>
      <w:divBdr>
        <w:top w:val="none" w:sz="0" w:space="0" w:color="auto"/>
        <w:left w:val="none" w:sz="0" w:space="0" w:color="auto"/>
        <w:bottom w:val="none" w:sz="0" w:space="0" w:color="auto"/>
        <w:right w:val="none" w:sz="0" w:space="0" w:color="auto"/>
      </w:divBdr>
    </w:div>
    <w:div w:id="67578843">
      <w:marLeft w:val="640"/>
      <w:marRight w:val="0"/>
      <w:marTop w:val="0"/>
      <w:marBottom w:val="0"/>
      <w:divBdr>
        <w:top w:val="none" w:sz="0" w:space="0" w:color="auto"/>
        <w:left w:val="none" w:sz="0" w:space="0" w:color="auto"/>
        <w:bottom w:val="none" w:sz="0" w:space="0" w:color="auto"/>
        <w:right w:val="none" w:sz="0" w:space="0" w:color="auto"/>
      </w:divBdr>
    </w:div>
    <w:div w:id="67845923">
      <w:marLeft w:val="640"/>
      <w:marRight w:val="0"/>
      <w:marTop w:val="0"/>
      <w:marBottom w:val="0"/>
      <w:divBdr>
        <w:top w:val="none" w:sz="0" w:space="0" w:color="auto"/>
        <w:left w:val="none" w:sz="0" w:space="0" w:color="auto"/>
        <w:bottom w:val="none" w:sz="0" w:space="0" w:color="auto"/>
        <w:right w:val="none" w:sz="0" w:space="0" w:color="auto"/>
      </w:divBdr>
    </w:div>
    <w:div w:id="68113069">
      <w:marLeft w:val="640"/>
      <w:marRight w:val="0"/>
      <w:marTop w:val="0"/>
      <w:marBottom w:val="0"/>
      <w:divBdr>
        <w:top w:val="none" w:sz="0" w:space="0" w:color="auto"/>
        <w:left w:val="none" w:sz="0" w:space="0" w:color="auto"/>
        <w:bottom w:val="none" w:sz="0" w:space="0" w:color="auto"/>
        <w:right w:val="none" w:sz="0" w:space="0" w:color="auto"/>
      </w:divBdr>
    </w:div>
    <w:div w:id="68239811">
      <w:marLeft w:val="640"/>
      <w:marRight w:val="0"/>
      <w:marTop w:val="0"/>
      <w:marBottom w:val="0"/>
      <w:divBdr>
        <w:top w:val="none" w:sz="0" w:space="0" w:color="auto"/>
        <w:left w:val="none" w:sz="0" w:space="0" w:color="auto"/>
        <w:bottom w:val="none" w:sz="0" w:space="0" w:color="auto"/>
        <w:right w:val="none" w:sz="0" w:space="0" w:color="auto"/>
      </w:divBdr>
    </w:div>
    <w:div w:id="68813621">
      <w:marLeft w:val="640"/>
      <w:marRight w:val="0"/>
      <w:marTop w:val="0"/>
      <w:marBottom w:val="0"/>
      <w:divBdr>
        <w:top w:val="none" w:sz="0" w:space="0" w:color="auto"/>
        <w:left w:val="none" w:sz="0" w:space="0" w:color="auto"/>
        <w:bottom w:val="none" w:sz="0" w:space="0" w:color="auto"/>
        <w:right w:val="none" w:sz="0" w:space="0" w:color="auto"/>
      </w:divBdr>
    </w:div>
    <w:div w:id="69740621">
      <w:marLeft w:val="640"/>
      <w:marRight w:val="0"/>
      <w:marTop w:val="0"/>
      <w:marBottom w:val="0"/>
      <w:divBdr>
        <w:top w:val="none" w:sz="0" w:space="0" w:color="auto"/>
        <w:left w:val="none" w:sz="0" w:space="0" w:color="auto"/>
        <w:bottom w:val="none" w:sz="0" w:space="0" w:color="auto"/>
        <w:right w:val="none" w:sz="0" w:space="0" w:color="auto"/>
      </w:divBdr>
    </w:div>
    <w:div w:id="71003556">
      <w:marLeft w:val="640"/>
      <w:marRight w:val="0"/>
      <w:marTop w:val="0"/>
      <w:marBottom w:val="0"/>
      <w:divBdr>
        <w:top w:val="none" w:sz="0" w:space="0" w:color="auto"/>
        <w:left w:val="none" w:sz="0" w:space="0" w:color="auto"/>
        <w:bottom w:val="none" w:sz="0" w:space="0" w:color="auto"/>
        <w:right w:val="none" w:sz="0" w:space="0" w:color="auto"/>
      </w:divBdr>
    </w:div>
    <w:div w:id="71657928">
      <w:marLeft w:val="640"/>
      <w:marRight w:val="0"/>
      <w:marTop w:val="0"/>
      <w:marBottom w:val="0"/>
      <w:divBdr>
        <w:top w:val="none" w:sz="0" w:space="0" w:color="auto"/>
        <w:left w:val="none" w:sz="0" w:space="0" w:color="auto"/>
        <w:bottom w:val="none" w:sz="0" w:space="0" w:color="auto"/>
        <w:right w:val="none" w:sz="0" w:space="0" w:color="auto"/>
      </w:divBdr>
    </w:div>
    <w:div w:id="72511188">
      <w:marLeft w:val="640"/>
      <w:marRight w:val="0"/>
      <w:marTop w:val="0"/>
      <w:marBottom w:val="0"/>
      <w:divBdr>
        <w:top w:val="none" w:sz="0" w:space="0" w:color="auto"/>
        <w:left w:val="none" w:sz="0" w:space="0" w:color="auto"/>
        <w:bottom w:val="none" w:sz="0" w:space="0" w:color="auto"/>
        <w:right w:val="none" w:sz="0" w:space="0" w:color="auto"/>
      </w:divBdr>
    </w:div>
    <w:div w:id="73547952">
      <w:marLeft w:val="640"/>
      <w:marRight w:val="0"/>
      <w:marTop w:val="0"/>
      <w:marBottom w:val="0"/>
      <w:divBdr>
        <w:top w:val="none" w:sz="0" w:space="0" w:color="auto"/>
        <w:left w:val="none" w:sz="0" w:space="0" w:color="auto"/>
        <w:bottom w:val="none" w:sz="0" w:space="0" w:color="auto"/>
        <w:right w:val="none" w:sz="0" w:space="0" w:color="auto"/>
      </w:divBdr>
    </w:div>
    <w:div w:id="73818465">
      <w:marLeft w:val="640"/>
      <w:marRight w:val="0"/>
      <w:marTop w:val="0"/>
      <w:marBottom w:val="0"/>
      <w:divBdr>
        <w:top w:val="none" w:sz="0" w:space="0" w:color="auto"/>
        <w:left w:val="none" w:sz="0" w:space="0" w:color="auto"/>
        <w:bottom w:val="none" w:sz="0" w:space="0" w:color="auto"/>
        <w:right w:val="none" w:sz="0" w:space="0" w:color="auto"/>
      </w:divBdr>
    </w:div>
    <w:div w:id="74016450">
      <w:marLeft w:val="640"/>
      <w:marRight w:val="0"/>
      <w:marTop w:val="0"/>
      <w:marBottom w:val="0"/>
      <w:divBdr>
        <w:top w:val="none" w:sz="0" w:space="0" w:color="auto"/>
        <w:left w:val="none" w:sz="0" w:space="0" w:color="auto"/>
        <w:bottom w:val="none" w:sz="0" w:space="0" w:color="auto"/>
        <w:right w:val="none" w:sz="0" w:space="0" w:color="auto"/>
      </w:divBdr>
    </w:div>
    <w:div w:id="75834024">
      <w:marLeft w:val="640"/>
      <w:marRight w:val="0"/>
      <w:marTop w:val="0"/>
      <w:marBottom w:val="0"/>
      <w:divBdr>
        <w:top w:val="none" w:sz="0" w:space="0" w:color="auto"/>
        <w:left w:val="none" w:sz="0" w:space="0" w:color="auto"/>
        <w:bottom w:val="none" w:sz="0" w:space="0" w:color="auto"/>
        <w:right w:val="none" w:sz="0" w:space="0" w:color="auto"/>
      </w:divBdr>
    </w:div>
    <w:div w:id="75981530">
      <w:marLeft w:val="640"/>
      <w:marRight w:val="0"/>
      <w:marTop w:val="0"/>
      <w:marBottom w:val="0"/>
      <w:divBdr>
        <w:top w:val="none" w:sz="0" w:space="0" w:color="auto"/>
        <w:left w:val="none" w:sz="0" w:space="0" w:color="auto"/>
        <w:bottom w:val="none" w:sz="0" w:space="0" w:color="auto"/>
        <w:right w:val="none" w:sz="0" w:space="0" w:color="auto"/>
      </w:divBdr>
    </w:div>
    <w:div w:id="76290321">
      <w:marLeft w:val="640"/>
      <w:marRight w:val="0"/>
      <w:marTop w:val="0"/>
      <w:marBottom w:val="0"/>
      <w:divBdr>
        <w:top w:val="none" w:sz="0" w:space="0" w:color="auto"/>
        <w:left w:val="none" w:sz="0" w:space="0" w:color="auto"/>
        <w:bottom w:val="none" w:sz="0" w:space="0" w:color="auto"/>
        <w:right w:val="none" w:sz="0" w:space="0" w:color="auto"/>
      </w:divBdr>
    </w:div>
    <w:div w:id="76488695">
      <w:marLeft w:val="640"/>
      <w:marRight w:val="0"/>
      <w:marTop w:val="0"/>
      <w:marBottom w:val="0"/>
      <w:divBdr>
        <w:top w:val="none" w:sz="0" w:space="0" w:color="auto"/>
        <w:left w:val="none" w:sz="0" w:space="0" w:color="auto"/>
        <w:bottom w:val="none" w:sz="0" w:space="0" w:color="auto"/>
        <w:right w:val="none" w:sz="0" w:space="0" w:color="auto"/>
      </w:divBdr>
    </w:div>
    <w:div w:id="77676845">
      <w:marLeft w:val="640"/>
      <w:marRight w:val="0"/>
      <w:marTop w:val="0"/>
      <w:marBottom w:val="0"/>
      <w:divBdr>
        <w:top w:val="none" w:sz="0" w:space="0" w:color="auto"/>
        <w:left w:val="none" w:sz="0" w:space="0" w:color="auto"/>
        <w:bottom w:val="none" w:sz="0" w:space="0" w:color="auto"/>
        <w:right w:val="none" w:sz="0" w:space="0" w:color="auto"/>
      </w:divBdr>
    </w:div>
    <w:div w:id="77874082">
      <w:marLeft w:val="640"/>
      <w:marRight w:val="0"/>
      <w:marTop w:val="0"/>
      <w:marBottom w:val="0"/>
      <w:divBdr>
        <w:top w:val="none" w:sz="0" w:space="0" w:color="auto"/>
        <w:left w:val="none" w:sz="0" w:space="0" w:color="auto"/>
        <w:bottom w:val="none" w:sz="0" w:space="0" w:color="auto"/>
        <w:right w:val="none" w:sz="0" w:space="0" w:color="auto"/>
      </w:divBdr>
    </w:div>
    <w:div w:id="78019044">
      <w:marLeft w:val="640"/>
      <w:marRight w:val="0"/>
      <w:marTop w:val="0"/>
      <w:marBottom w:val="0"/>
      <w:divBdr>
        <w:top w:val="none" w:sz="0" w:space="0" w:color="auto"/>
        <w:left w:val="none" w:sz="0" w:space="0" w:color="auto"/>
        <w:bottom w:val="none" w:sz="0" w:space="0" w:color="auto"/>
        <w:right w:val="none" w:sz="0" w:space="0" w:color="auto"/>
      </w:divBdr>
    </w:div>
    <w:div w:id="78720422">
      <w:marLeft w:val="640"/>
      <w:marRight w:val="0"/>
      <w:marTop w:val="0"/>
      <w:marBottom w:val="0"/>
      <w:divBdr>
        <w:top w:val="none" w:sz="0" w:space="0" w:color="auto"/>
        <w:left w:val="none" w:sz="0" w:space="0" w:color="auto"/>
        <w:bottom w:val="none" w:sz="0" w:space="0" w:color="auto"/>
        <w:right w:val="none" w:sz="0" w:space="0" w:color="auto"/>
      </w:divBdr>
    </w:div>
    <w:div w:id="79059862">
      <w:marLeft w:val="0"/>
      <w:marRight w:val="0"/>
      <w:marTop w:val="0"/>
      <w:marBottom w:val="0"/>
      <w:divBdr>
        <w:top w:val="none" w:sz="0" w:space="0" w:color="auto"/>
        <w:left w:val="none" w:sz="0" w:space="0" w:color="auto"/>
        <w:bottom w:val="none" w:sz="0" w:space="0" w:color="auto"/>
        <w:right w:val="none" w:sz="0" w:space="0" w:color="auto"/>
      </w:divBdr>
      <w:divsChild>
        <w:div w:id="297997777">
          <w:marLeft w:val="0"/>
          <w:marRight w:val="0"/>
          <w:marTop w:val="0"/>
          <w:marBottom w:val="0"/>
          <w:divBdr>
            <w:top w:val="none" w:sz="0" w:space="0" w:color="auto"/>
            <w:left w:val="none" w:sz="0" w:space="0" w:color="auto"/>
            <w:bottom w:val="none" w:sz="0" w:space="0" w:color="auto"/>
            <w:right w:val="none" w:sz="0" w:space="0" w:color="auto"/>
          </w:divBdr>
        </w:div>
        <w:div w:id="1226987130">
          <w:marLeft w:val="0"/>
          <w:marRight w:val="0"/>
          <w:marTop w:val="0"/>
          <w:marBottom w:val="0"/>
          <w:divBdr>
            <w:top w:val="none" w:sz="0" w:space="0" w:color="auto"/>
            <w:left w:val="none" w:sz="0" w:space="0" w:color="auto"/>
            <w:bottom w:val="none" w:sz="0" w:space="0" w:color="auto"/>
            <w:right w:val="none" w:sz="0" w:space="0" w:color="auto"/>
          </w:divBdr>
        </w:div>
        <w:div w:id="1362972036">
          <w:marLeft w:val="0"/>
          <w:marRight w:val="0"/>
          <w:marTop w:val="0"/>
          <w:marBottom w:val="0"/>
          <w:divBdr>
            <w:top w:val="none" w:sz="0" w:space="0" w:color="auto"/>
            <w:left w:val="none" w:sz="0" w:space="0" w:color="auto"/>
            <w:bottom w:val="none" w:sz="0" w:space="0" w:color="auto"/>
            <w:right w:val="none" w:sz="0" w:space="0" w:color="auto"/>
          </w:divBdr>
        </w:div>
        <w:div w:id="322776753">
          <w:marLeft w:val="0"/>
          <w:marRight w:val="0"/>
          <w:marTop w:val="0"/>
          <w:marBottom w:val="0"/>
          <w:divBdr>
            <w:top w:val="none" w:sz="0" w:space="0" w:color="auto"/>
            <w:left w:val="none" w:sz="0" w:space="0" w:color="auto"/>
            <w:bottom w:val="none" w:sz="0" w:space="0" w:color="auto"/>
            <w:right w:val="none" w:sz="0" w:space="0" w:color="auto"/>
          </w:divBdr>
        </w:div>
        <w:div w:id="2092194191">
          <w:marLeft w:val="0"/>
          <w:marRight w:val="0"/>
          <w:marTop w:val="0"/>
          <w:marBottom w:val="0"/>
          <w:divBdr>
            <w:top w:val="none" w:sz="0" w:space="0" w:color="auto"/>
            <w:left w:val="none" w:sz="0" w:space="0" w:color="auto"/>
            <w:bottom w:val="none" w:sz="0" w:space="0" w:color="auto"/>
            <w:right w:val="none" w:sz="0" w:space="0" w:color="auto"/>
          </w:divBdr>
        </w:div>
        <w:div w:id="301082055">
          <w:marLeft w:val="0"/>
          <w:marRight w:val="0"/>
          <w:marTop w:val="0"/>
          <w:marBottom w:val="0"/>
          <w:divBdr>
            <w:top w:val="none" w:sz="0" w:space="0" w:color="auto"/>
            <w:left w:val="none" w:sz="0" w:space="0" w:color="auto"/>
            <w:bottom w:val="none" w:sz="0" w:space="0" w:color="auto"/>
            <w:right w:val="none" w:sz="0" w:space="0" w:color="auto"/>
          </w:divBdr>
        </w:div>
        <w:div w:id="1021468154">
          <w:marLeft w:val="0"/>
          <w:marRight w:val="0"/>
          <w:marTop w:val="0"/>
          <w:marBottom w:val="0"/>
          <w:divBdr>
            <w:top w:val="none" w:sz="0" w:space="0" w:color="auto"/>
            <w:left w:val="none" w:sz="0" w:space="0" w:color="auto"/>
            <w:bottom w:val="none" w:sz="0" w:space="0" w:color="auto"/>
            <w:right w:val="none" w:sz="0" w:space="0" w:color="auto"/>
          </w:divBdr>
        </w:div>
        <w:div w:id="323703949">
          <w:marLeft w:val="0"/>
          <w:marRight w:val="0"/>
          <w:marTop w:val="0"/>
          <w:marBottom w:val="0"/>
          <w:divBdr>
            <w:top w:val="none" w:sz="0" w:space="0" w:color="auto"/>
            <w:left w:val="none" w:sz="0" w:space="0" w:color="auto"/>
            <w:bottom w:val="none" w:sz="0" w:space="0" w:color="auto"/>
            <w:right w:val="none" w:sz="0" w:space="0" w:color="auto"/>
          </w:divBdr>
        </w:div>
        <w:div w:id="1747534230">
          <w:marLeft w:val="0"/>
          <w:marRight w:val="0"/>
          <w:marTop w:val="0"/>
          <w:marBottom w:val="0"/>
          <w:divBdr>
            <w:top w:val="none" w:sz="0" w:space="0" w:color="auto"/>
            <w:left w:val="none" w:sz="0" w:space="0" w:color="auto"/>
            <w:bottom w:val="none" w:sz="0" w:space="0" w:color="auto"/>
            <w:right w:val="none" w:sz="0" w:space="0" w:color="auto"/>
          </w:divBdr>
        </w:div>
        <w:div w:id="984971378">
          <w:marLeft w:val="0"/>
          <w:marRight w:val="0"/>
          <w:marTop w:val="0"/>
          <w:marBottom w:val="0"/>
          <w:divBdr>
            <w:top w:val="none" w:sz="0" w:space="0" w:color="auto"/>
            <w:left w:val="none" w:sz="0" w:space="0" w:color="auto"/>
            <w:bottom w:val="none" w:sz="0" w:space="0" w:color="auto"/>
            <w:right w:val="none" w:sz="0" w:space="0" w:color="auto"/>
          </w:divBdr>
        </w:div>
        <w:div w:id="1910193546">
          <w:marLeft w:val="0"/>
          <w:marRight w:val="0"/>
          <w:marTop w:val="0"/>
          <w:marBottom w:val="0"/>
          <w:divBdr>
            <w:top w:val="none" w:sz="0" w:space="0" w:color="auto"/>
            <w:left w:val="none" w:sz="0" w:space="0" w:color="auto"/>
            <w:bottom w:val="none" w:sz="0" w:space="0" w:color="auto"/>
            <w:right w:val="none" w:sz="0" w:space="0" w:color="auto"/>
          </w:divBdr>
        </w:div>
        <w:div w:id="405106738">
          <w:marLeft w:val="0"/>
          <w:marRight w:val="0"/>
          <w:marTop w:val="0"/>
          <w:marBottom w:val="0"/>
          <w:divBdr>
            <w:top w:val="none" w:sz="0" w:space="0" w:color="auto"/>
            <w:left w:val="none" w:sz="0" w:space="0" w:color="auto"/>
            <w:bottom w:val="none" w:sz="0" w:space="0" w:color="auto"/>
            <w:right w:val="none" w:sz="0" w:space="0" w:color="auto"/>
          </w:divBdr>
        </w:div>
        <w:div w:id="1925413823">
          <w:marLeft w:val="0"/>
          <w:marRight w:val="0"/>
          <w:marTop w:val="0"/>
          <w:marBottom w:val="0"/>
          <w:divBdr>
            <w:top w:val="none" w:sz="0" w:space="0" w:color="auto"/>
            <w:left w:val="none" w:sz="0" w:space="0" w:color="auto"/>
            <w:bottom w:val="none" w:sz="0" w:space="0" w:color="auto"/>
            <w:right w:val="none" w:sz="0" w:space="0" w:color="auto"/>
          </w:divBdr>
        </w:div>
        <w:div w:id="1914045156">
          <w:marLeft w:val="0"/>
          <w:marRight w:val="0"/>
          <w:marTop w:val="0"/>
          <w:marBottom w:val="0"/>
          <w:divBdr>
            <w:top w:val="none" w:sz="0" w:space="0" w:color="auto"/>
            <w:left w:val="none" w:sz="0" w:space="0" w:color="auto"/>
            <w:bottom w:val="none" w:sz="0" w:space="0" w:color="auto"/>
            <w:right w:val="none" w:sz="0" w:space="0" w:color="auto"/>
          </w:divBdr>
        </w:div>
        <w:div w:id="1102607341">
          <w:marLeft w:val="0"/>
          <w:marRight w:val="0"/>
          <w:marTop w:val="0"/>
          <w:marBottom w:val="0"/>
          <w:divBdr>
            <w:top w:val="none" w:sz="0" w:space="0" w:color="auto"/>
            <w:left w:val="none" w:sz="0" w:space="0" w:color="auto"/>
            <w:bottom w:val="none" w:sz="0" w:space="0" w:color="auto"/>
            <w:right w:val="none" w:sz="0" w:space="0" w:color="auto"/>
          </w:divBdr>
        </w:div>
        <w:div w:id="1928732950">
          <w:marLeft w:val="0"/>
          <w:marRight w:val="0"/>
          <w:marTop w:val="0"/>
          <w:marBottom w:val="0"/>
          <w:divBdr>
            <w:top w:val="none" w:sz="0" w:space="0" w:color="auto"/>
            <w:left w:val="none" w:sz="0" w:space="0" w:color="auto"/>
            <w:bottom w:val="none" w:sz="0" w:space="0" w:color="auto"/>
            <w:right w:val="none" w:sz="0" w:space="0" w:color="auto"/>
          </w:divBdr>
        </w:div>
        <w:div w:id="1020427864">
          <w:marLeft w:val="0"/>
          <w:marRight w:val="0"/>
          <w:marTop w:val="0"/>
          <w:marBottom w:val="0"/>
          <w:divBdr>
            <w:top w:val="none" w:sz="0" w:space="0" w:color="auto"/>
            <w:left w:val="none" w:sz="0" w:space="0" w:color="auto"/>
            <w:bottom w:val="none" w:sz="0" w:space="0" w:color="auto"/>
            <w:right w:val="none" w:sz="0" w:space="0" w:color="auto"/>
          </w:divBdr>
        </w:div>
        <w:div w:id="127748756">
          <w:marLeft w:val="0"/>
          <w:marRight w:val="0"/>
          <w:marTop w:val="0"/>
          <w:marBottom w:val="0"/>
          <w:divBdr>
            <w:top w:val="none" w:sz="0" w:space="0" w:color="auto"/>
            <w:left w:val="none" w:sz="0" w:space="0" w:color="auto"/>
            <w:bottom w:val="none" w:sz="0" w:space="0" w:color="auto"/>
            <w:right w:val="none" w:sz="0" w:space="0" w:color="auto"/>
          </w:divBdr>
        </w:div>
        <w:div w:id="2017538308">
          <w:marLeft w:val="0"/>
          <w:marRight w:val="0"/>
          <w:marTop w:val="0"/>
          <w:marBottom w:val="0"/>
          <w:divBdr>
            <w:top w:val="none" w:sz="0" w:space="0" w:color="auto"/>
            <w:left w:val="none" w:sz="0" w:space="0" w:color="auto"/>
            <w:bottom w:val="none" w:sz="0" w:space="0" w:color="auto"/>
            <w:right w:val="none" w:sz="0" w:space="0" w:color="auto"/>
          </w:divBdr>
        </w:div>
        <w:div w:id="1582788617">
          <w:marLeft w:val="0"/>
          <w:marRight w:val="0"/>
          <w:marTop w:val="0"/>
          <w:marBottom w:val="0"/>
          <w:divBdr>
            <w:top w:val="none" w:sz="0" w:space="0" w:color="auto"/>
            <w:left w:val="none" w:sz="0" w:space="0" w:color="auto"/>
            <w:bottom w:val="none" w:sz="0" w:space="0" w:color="auto"/>
            <w:right w:val="none" w:sz="0" w:space="0" w:color="auto"/>
          </w:divBdr>
        </w:div>
        <w:div w:id="625427907">
          <w:marLeft w:val="0"/>
          <w:marRight w:val="0"/>
          <w:marTop w:val="0"/>
          <w:marBottom w:val="0"/>
          <w:divBdr>
            <w:top w:val="none" w:sz="0" w:space="0" w:color="auto"/>
            <w:left w:val="none" w:sz="0" w:space="0" w:color="auto"/>
            <w:bottom w:val="none" w:sz="0" w:space="0" w:color="auto"/>
            <w:right w:val="none" w:sz="0" w:space="0" w:color="auto"/>
          </w:divBdr>
        </w:div>
        <w:div w:id="174882376">
          <w:marLeft w:val="0"/>
          <w:marRight w:val="0"/>
          <w:marTop w:val="0"/>
          <w:marBottom w:val="0"/>
          <w:divBdr>
            <w:top w:val="none" w:sz="0" w:space="0" w:color="auto"/>
            <w:left w:val="none" w:sz="0" w:space="0" w:color="auto"/>
            <w:bottom w:val="none" w:sz="0" w:space="0" w:color="auto"/>
            <w:right w:val="none" w:sz="0" w:space="0" w:color="auto"/>
          </w:divBdr>
        </w:div>
        <w:div w:id="526522380">
          <w:marLeft w:val="0"/>
          <w:marRight w:val="0"/>
          <w:marTop w:val="0"/>
          <w:marBottom w:val="0"/>
          <w:divBdr>
            <w:top w:val="none" w:sz="0" w:space="0" w:color="auto"/>
            <w:left w:val="none" w:sz="0" w:space="0" w:color="auto"/>
            <w:bottom w:val="none" w:sz="0" w:space="0" w:color="auto"/>
            <w:right w:val="none" w:sz="0" w:space="0" w:color="auto"/>
          </w:divBdr>
        </w:div>
        <w:div w:id="1374579950">
          <w:marLeft w:val="0"/>
          <w:marRight w:val="0"/>
          <w:marTop w:val="0"/>
          <w:marBottom w:val="0"/>
          <w:divBdr>
            <w:top w:val="none" w:sz="0" w:space="0" w:color="auto"/>
            <w:left w:val="none" w:sz="0" w:space="0" w:color="auto"/>
            <w:bottom w:val="none" w:sz="0" w:space="0" w:color="auto"/>
            <w:right w:val="none" w:sz="0" w:space="0" w:color="auto"/>
          </w:divBdr>
        </w:div>
        <w:div w:id="1668436529">
          <w:marLeft w:val="0"/>
          <w:marRight w:val="0"/>
          <w:marTop w:val="0"/>
          <w:marBottom w:val="0"/>
          <w:divBdr>
            <w:top w:val="none" w:sz="0" w:space="0" w:color="auto"/>
            <w:left w:val="none" w:sz="0" w:space="0" w:color="auto"/>
            <w:bottom w:val="none" w:sz="0" w:space="0" w:color="auto"/>
            <w:right w:val="none" w:sz="0" w:space="0" w:color="auto"/>
          </w:divBdr>
        </w:div>
        <w:div w:id="456605495">
          <w:marLeft w:val="0"/>
          <w:marRight w:val="0"/>
          <w:marTop w:val="0"/>
          <w:marBottom w:val="0"/>
          <w:divBdr>
            <w:top w:val="none" w:sz="0" w:space="0" w:color="auto"/>
            <w:left w:val="none" w:sz="0" w:space="0" w:color="auto"/>
            <w:bottom w:val="none" w:sz="0" w:space="0" w:color="auto"/>
            <w:right w:val="none" w:sz="0" w:space="0" w:color="auto"/>
          </w:divBdr>
        </w:div>
        <w:div w:id="14623922">
          <w:marLeft w:val="0"/>
          <w:marRight w:val="0"/>
          <w:marTop w:val="0"/>
          <w:marBottom w:val="0"/>
          <w:divBdr>
            <w:top w:val="none" w:sz="0" w:space="0" w:color="auto"/>
            <w:left w:val="none" w:sz="0" w:space="0" w:color="auto"/>
            <w:bottom w:val="none" w:sz="0" w:space="0" w:color="auto"/>
            <w:right w:val="none" w:sz="0" w:space="0" w:color="auto"/>
          </w:divBdr>
        </w:div>
        <w:div w:id="1159728501">
          <w:marLeft w:val="0"/>
          <w:marRight w:val="0"/>
          <w:marTop w:val="0"/>
          <w:marBottom w:val="0"/>
          <w:divBdr>
            <w:top w:val="none" w:sz="0" w:space="0" w:color="auto"/>
            <w:left w:val="none" w:sz="0" w:space="0" w:color="auto"/>
            <w:bottom w:val="none" w:sz="0" w:space="0" w:color="auto"/>
            <w:right w:val="none" w:sz="0" w:space="0" w:color="auto"/>
          </w:divBdr>
        </w:div>
        <w:div w:id="954946635">
          <w:marLeft w:val="0"/>
          <w:marRight w:val="0"/>
          <w:marTop w:val="0"/>
          <w:marBottom w:val="0"/>
          <w:divBdr>
            <w:top w:val="none" w:sz="0" w:space="0" w:color="auto"/>
            <w:left w:val="none" w:sz="0" w:space="0" w:color="auto"/>
            <w:bottom w:val="none" w:sz="0" w:space="0" w:color="auto"/>
            <w:right w:val="none" w:sz="0" w:space="0" w:color="auto"/>
          </w:divBdr>
        </w:div>
        <w:div w:id="762727147">
          <w:marLeft w:val="0"/>
          <w:marRight w:val="0"/>
          <w:marTop w:val="0"/>
          <w:marBottom w:val="0"/>
          <w:divBdr>
            <w:top w:val="none" w:sz="0" w:space="0" w:color="auto"/>
            <w:left w:val="none" w:sz="0" w:space="0" w:color="auto"/>
            <w:bottom w:val="none" w:sz="0" w:space="0" w:color="auto"/>
            <w:right w:val="none" w:sz="0" w:space="0" w:color="auto"/>
          </w:divBdr>
        </w:div>
        <w:div w:id="1620992229">
          <w:marLeft w:val="0"/>
          <w:marRight w:val="0"/>
          <w:marTop w:val="0"/>
          <w:marBottom w:val="0"/>
          <w:divBdr>
            <w:top w:val="none" w:sz="0" w:space="0" w:color="auto"/>
            <w:left w:val="none" w:sz="0" w:space="0" w:color="auto"/>
            <w:bottom w:val="none" w:sz="0" w:space="0" w:color="auto"/>
            <w:right w:val="none" w:sz="0" w:space="0" w:color="auto"/>
          </w:divBdr>
        </w:div>
        <w:div w:id="1860780238">
          <w:marLeft w:val="0"/>
          <w:marRight w:val="0"/>
          <w:marTop w:val="0"/>
          <w:marBottom w:val="0"/>
          <w:divBdr>
            <w:top w:val="none" w:sz="0" w:space="0" w:color="auto"/>
            <w:left w:val="none" w:sz="0" w:space="0" w:color="auto"/>
            <w:bottom w:val="none" w:sz="0" w:space="0" w:color="auto"/>
            <w:right w:val="none" w:sz="0" w:space="0" w:color="auto"/>
          </w:divBdr>
        </w:div>
        <w:div w:id="1945770359">
          <w:marLeft w:val="0"/>
          <w:marRight w:val="0"/>
          <w:marTop w:val="0"/>
          <w:marBottom w:val="0"/>
          <w:divBdr>
            <w:top w:val="none" w:sz="0" w:space="0" w:color="auto"/>
            <w:left w:val="none" w:sz="0" w:space="0" w:color="auto"/>
            <w:bottom w:val="none" w:sz="0" w:space="0" w:color="auto"/>
            <w:right w:val="none" w:sz="0" w:space="0" w:color="auto"/>
          </w:divBdr>
        </w:div>
        <w:div w:id="890922217">
          <w:marLeft w:val="0"/>
          <w:marRight w:val="0"/>
          <w:marTop w:val="0"/>
          <w:marBottom w:val="0"/>
          <w:divBdr>
            <w:top w:val="none" w:sz="0" w:space="0" w:color="auto"/>
            <w:left w:val="none" w:sz="0" w:space="0" w:color="auto"/>
            <w:bottom w:val="none" w:sz="0" w:space="0" w:color="auto"/>
            <w:right w:val="none" w:sz="0" w:space="0" w:color="auto"/>
          </w:divBdr>
        </w:div>
        <w:div w:id="515384821">
          <w:marLeft w:val="0"/>
          <w:marRight w:val="0"/>
          <w:marTop w:val="0"/>
          <w:marBottom w:val="0"/>
          <w:divBdr>
            <w:top w:val="none" w:sz="0" w:space="0" w:color="auto"/>
            <w:left w:val="none" w:sz="0" w:space="0" w:color="auto"/>
            <w:bottom w:val="none" w:sz="0" w:space="0" w:color="auto"/>
            <w:right w:val="none" w:sz="0" w:space="0" w:color="auto"/>
          </w:divBdr>
        </w:div>
        <w:div w:id="365058680">
          <w:marLeft w:val="0"/>
          <w:marRight w:val="0"/>
          <w:marTop w:val="0"/>
          <w:marBottom w:val="0"/>
          <w:divBdr>
            <w:top w:val="none" w:sz="0" w:space="0" w:color="auto"/>
            <w:left w:val="none" w:sz="0" w:space="0" w:color="auto"/>
            <w:bottom w:val="none" w:sz="0" w:space="0" w:color="auto"/>
            <w:right w:val="none" w:sz="0" w:space="0" w:color="auto"/>
          </w:divBdr>
        </w:div>
        <w:div w:id="908228410">
          <w:marLeft w:val="0"/>
          <w:marRight w:val="0"/>
          <w:marTop w:val="0"/>
          <w:marBottom w:val="0"/>
          <w:divBdr>
            <w:top w:val="none" w:sz="0" w:space="0" w:color="auto"/>
            <w:left w:val="none" w:sz="0" w:space="0" w:color="auto"/>
            <w:bottom w:val="none" w:sz="0" w:space="0" w:color="auto"/>
            <w:right w:val="none" w:sz="0" w:space="0" w:color="auto"/>
          </w:divBdr>
        </w:div>
        <w:div w:id="1935355880">
          <w:marLeft w:val="0"/>
          <w:marRight w:val="0"/>
          <w:marTop w:val="0"/>
          <w:marBottom w:val="0"/>
          <w:divBdr>
            <w:top w:val="none" w:sz="0" w:space="0" w:color="auto"/>
            <w:left w:val="none" w:sz="0" w:space="0" w:color="auto"/>
            <w:bottom w:val="none" w:sz="0" w:space="0" w:color="auto"/>
            <w:right w:val="none" w:sz="0" w:space="0" w:color="auto"/>
          </w:divBdr>
        </w:div>
        <w:div w:id="446509028">
          <w:marLeft w:val="0"/>
          <w:marRight w:val="0"/>
          <w:marTop w:val="0"/>
          <w:marBottom w:val="0"/>
          <w:divBdr>
            <w:top w:val="none" w:sz="0" w:space="0" w:color="auto"/>
            <w:left w:val="none" w:sz="0" w:space="0" w:color="auto"/>
            <w:bottom w:val="none" w:sz="0" w:space="0" w:color="auto"/>
            <w:right w:val="none" w:sz="0" w:space="0" w:color="auto"/>
          </w:divBdr>
        </w:div>
        <w:div w:id="1025984657">
          <w:marLeft w:val="0"/>
          <w:marRight w:val="0"/>
          <w:marTop w:val="0"/>
          <w:marBottom w:val="0"/>
          <w:divBdr>
            <w:top w:val="none" w:sz="0" w:space="0" w:color="auto"/>
            <w:left w:val="none" w:sz="0" w:space="0" w:color="auto"/>
            <w:bottom w:val="none" w:sz="0" w:space="0" w:color="auto"/>
            <w:right w:val="none" w:sz="0" w:space="0" w:color="auto"/>
          </w:divBdr>
        </w:div>
        <w:div w:id="1047685823">
          <w:marLeft w:val="0"/>
          <w:marRight w:val="0"/>
          <w:marTop w:val="0"/>
          <w:marBottom w:val="0"/>
          <w:divBdr>
            <w:top w:val="none" w:sz="0" w:space="0" w:color="auto"/>
            <w:left w:val="none" w:sz="0" w:space="0" w:color="auto"/>
            <w:bottom w:val="none" w:sz="0" w:space="0" w:color="auto"/>
            <w:right w:val="none" w:sz="0" w:space="0" w:color="auto"/>
          </w:divBdr>
        </w:div>
        <w:div w:id="1806973317">
          <w:marLeft w:val="0"/>
          <w:marRight w:val="0"/>
          <w:marTop w:val="0"/>
          <w:marBottom w:val="0"/>
          <w:divBdr>
            <w:top w:val="none" w:sz="0" w:space="0" w:color="auto"/>
            <w:left w:val="none" w:sz="0" w:space="0" w:color="auto"/>
            <w:bottom w:val="none" w:sz="0" w:space="0" w:color="auto"/>
            <w:right w:val="none" w:sz="0" w:space="0" w:color="auto"/>
          </w:divBdr>
        </w:div>
        <w:div w:id="245384466">
          <w:marLeft w:val="0"/>
          <w:marRight w:val="0"/>
          <w:marTop w:val="0"/>
          <w:marBottom w:val="0"/>
          <w:divBdr>
            <w:top w:val="none" w:sz="0" w:space="0" w:color="auto"/>
            <w:left w:val="none" w:sz="0" w:space="0" w:color="auto"/>
            <w:bottom w:val="none" w:sz="0" w:space="0" w:color="auto"/>
            <w:right w:val="none" w:sz="0" w:space="0" w:color="auto"/>
          </w:divBdr>
        </w:div>
        <w:div w:id="200020536">
          <w:marLeft w:val="0"/>
          <w:marRight w:val="0"/>
          <w:marTop w:val="0"/>
          <w:marBottom w:val="0"/>
          <w:divBdr>
            <w:top w:val="none" w:sz="0" w:space="0" w:color="auto"/>
            <w:left w:val="none" w:sz="0" w:space="0" w:color="auto"/>
            <w:bottom w:val="none" w:sz="0" w:space="0" w:color="auto"/>
            <w:right w:val="none" w:sz="0" w:space="0" w:color="auto"/>
          </w:divBdr>
        </w:div>
        <w:div w:id="439183077">
          <w:marLeft w:val="0"/>
          <w:marRight w:val="0"/>
          <w:marTop w:val="0"/>
          <w:marBottom w:val="0"/>
          <w:divBdr>
            <w:top w:val="none" w:sz="0" w:space="0" w:color="auto"/>
            <w:left w:val="none" w:sz="0" w:space="0" w:color="auto"/>
            <w:bottom w:val="none" w:sz="0" w:space="0" w:color="auto"/>
            <w:right w:val="none" w:sz="0" w:space="0" w:color="auto"/>
          </w:divBdr>
        </w:div>
        <w:div w:id="61370483">
          <w:marLeft w:val="0"/>
          <w:marRight w:val="0"/>
          <w:marTop w:val="0"/>
          <w:marBottom w:val="0"/>
          <w:divBdr>
            <w:top w:val="none" w:sz="0" w:space="0" w:color="auto"/>
            <w:left w:val="none" w:sz="0" w:space="0" w:color="auto"/>
            <w:bottom w:val="none" w:sz="0" w:space="0" w:color="auto"/>
            <w:right w:val="none" w:sz="0" w:space="0" w:color="auto"/>
          </w:divBdr>
        </w:div>
        <w:div w:id="94789884">
          <w:marLeft w:val="0"/>
          <w:marRight w:val="0"/>
          <w:marTop w:val="0"/>
          <w:marBottom w:val="0"/>
          <w:divBdr>
            <w:top w:val="none" w:sz="0" w:space="0" w:color="auto"/>
            <w:left w:val="none" w:sz="0" w:space="0" w:color="auto"/>
            <w:bottom w:val="none" w:sz="0" w:space="0" w:color="auto"/>
            <w:right w:val="none" w:sz="0" w:space="0" w:color="auto"/>
          </w:divBdr>
        </w:div>
        <w:div w:id="1157500588">
          <w:marLeft w:val="0"/>
          <w:marRight w:val="0"/>
          <w:marTop w:val="0"/>
          <w:marBottom w:val="0"/>
          <w:divBdr>
            <w:top w:val="none" w:sz="0" w:space="0" w:color="auto"/>
            <w:left w:val="none" w:sz="0" w:space="0" w:color="auto"/>
            <w:bottom w:val="none" w:sz="0" w:space="0" w:color="auto"/>
            <w:right w:val="none" w:sz="0" w:space="0" w:color="auto"/>
          </w:divBdr>
        </w:div>
        <w:div w:id="2101951635">
          <w:marLeft w:val="0"/>
          <w:marRight w:val="0"/>
          <w:marTop w:val="0"/>
          <w:marBottom w:val="0"/>
          <w:divBdr>
            <w:top w:val="none" w:sz="0" w:space="0" w:color="auto"/>
            <w:left w:val="none" w:sz="0" w:space="0" w:color="auto"/>
            <w:bottom w:val="none" w:sz="0" w:space="0" w:color="auto"/>
            <w:right w:val="none" w:sz="0" w:space="0" w:color="auto"/>
          </w:divBdr>
        </w:div>
        <w:div w:id="1202674098">
          <w:marLeft w:val="0"/>
          <w:marRight w:val="0"/>
          <w:marTop w:val="0"/>
          <w:marBottom w:val="0"/>
          <w:divBdr>
            <w:top w:val="none" w:sz="0" w:space="0" w:color="auto"/>
            <w:left w:val="none" w:sz="0" w:space="0" w:color="auto"/>
            <w:bottom w:val="none" w:sz="0" w:space="0" w:color="auto"/>
            <w:right w:val="none" w:sz="0" w:space="0" w:color="auto"/>
          </w:divBdr>
        </w:div>
        <w:div w:id="144125103">
          <w:marLeft w:val="0"/>
          <w:marRight w:val="0"/>
          <w:marTop w:val="0"/>
          <w:marBottom w:val="0"/>
          <w:divBdr>
            <w:top w:val="none" w:sz="0" w:space="0" w:color="auto"/>
            <w:left w:val="none" w:sz="0" w:space="0" w:color="auto"/>
            <w:bottom w:val="none" w:sz="0" w:space="0" w:color="auto"/>
            <w:right w:val="none" w:sz="0" w:space="0" w:color="auto"/>
          </w:divBdr>
        </w:div>
        <w:div w:id="1847133762">
          <w:marLeft w:val="0"/>
          <w:marRight w:val="0"/>
          <w:marTop w:val="0"/>
          <w:marBottom w:val="0"/>
          <w:divBdr>
            <w:top w:val="none" w:sz="0" w:space="0" w:color="auto"/>
            <w:left w:val="none" w:sz="0" w:space="0" w:color="auto"/>
            <w:bottom w:val="none" w:sz="0" w:space="0" w:color="auto"/>
            <w:right w:val="none" w:sz="0" w:space="0" w:color="auto"/>
          </w:divBdr>
        </w:div>
        <w:div w:id="1723938297">
          <w:marLeft w:val="0"/>
          <w:marRight w:val="0"/>
          <w:marTop w:val="0"/>
          <w:marBottom w:val="0"/>
          <w:divBdr>
            <w:top w:val="none" w:sz="0" w:space="0" w:color="auto"/>
            <w:left w:val="none" w:sz="0" w:space="0" w:color="auto"/>
            <w:bottom w:val="none" w:sz="0" w:space="0" w:color="auto"/>
            <w:right w:val="none" w:sz="0" w:space="0" w:color="auto"/>
          </w:divBdr>
        </w:div>
        <w:div w:id="1828862493">
          <w:marLeft w:val="0"/>
          <w:marRight w:val="0"/>
          <w:marTop w:val="0"/>
          <w:marBottom w:val="0"/>
          <w:divBdr>
            <w:top w:val="none" w:sz="0" w:space="0" w:color="auto"/>
            <w:left w:val="none" w:sz="0" w:space="0" w:color="auto"/>
            <w:bottom w:val="none" w:sz="0" w:space="0" w:color="auto"/>
            <w:right w:val="none" w:sz="0" w:space="0" w:color="auto"/>
          </w:divBdr>
        </w:div>
        <w:div w:id="729770497">
          <w:marLeft w:val="0"/>
          <w:marRight w:val="0"/>
          <w:marTop w:val="0"/>
          <w:marBottom w:val="0"/>
          <w:divBdr>
            <w:top w:val="none" w:sz="0" w:space="0" w:color="auto"/>
            <w:left w:val="none" w:sz="0" w:space="0" w:color="auto"/>
            <w:bottom w:val="none" w:sz="0" w:space="0" w:color="auto"/>
            <w:right w:val="none" w:sz="0" w:space="0" w:color="auto"/>
          </w:divBdr>
        </w:div>
        <w:div w:id="690567667">
          <w:marLeft w:val="0"/>
          <w:marRight w:val="0"/>
          <w:marTop w:val="0"/>
          <w:marBottom w:val="0"/>
          <w:divBdr>
            <w:top w:val="none" w:sz="0" w:space="0" w:color="auto"/>
            <w:left w:val="none" w:sz="0" w:space="0" w:color="auto"/>
            <w:bottom w:val="none" w:sz="0" w:space="0" w:color="auto"/>
            <w:right w:val="none" w:sz="0" w:space="0" w:color="auto"/>
          </w:divBdr>
        </w:div>
        <w:div w:id="1020161343">
          <w:marLeft w:val="0"/>
          <w:marRight w:val="0"/>
          <w:marTop w:val="0"/>
          <w:marBottom w:val="0"/>
          <w:divBdr>
            <w:top w:val="none" w:sz="0" w:space="0" w:color="auto"/>
            <w:left w:val="none" w:sz="0" w:space="0" w:color="auto"/>
            <w:bottom w:val="none" w:sz="0" w:space="0" w:color="auto"/>
            <w:right w:val="none" w:sz="0" w:space="0" w:color="auto"/>
          </w:divBdr>
        </w:div>
        <w:div w:id="399330239">
          <w:marLeft w:val="0"/>
          <w:marRight w:val="0"/>
          <w:marTop w:val="0"/>
          <w:marBottom w:val="0"/>
          <w:divBdr>
            <w:top w:val="none" w:sz="0" w:space="0" w:color="auto"/>
            <w:left w:val="none" w:sz="0" w:space="0" w:color="auto"/>
            <w:bottom w:val="none" w:sz="0" w:space="0" w:color="auto"/>
            <w:right w:val="none" w:sz="0" w:space="0" w:color="auto"/>
          </w:divBdr>
        </w:div>
        <w:div w:id="1177767659">
          <w:marLeft w:val="0"/>
          <w:marRight w:val="0"/>
          <w:marTop w:val="0"/>
          <w:marBottom w:val="0"/>
          <w:divBdr>
            <w:top w:val="none" w:sz="0" w:space="0" w:color="auto"/>
            <w:left w:val="none" w:sz="0" w:space="0" w:color="auto"/>
            <w:bottom w:val="none" w:sz="0" w:space="0" w:color="auto"/>
            <w:right w:val="none" w:sz="0" w:space="0" w:color="auto"/>
          </w:divBdr>
        </w:div>
        <w:div w:id="938290233">
          <w:marLeft w:val="0"/>
          <w:marRight w:val="0"/>
          <w:marTop w:val="0"/>
          <w:marBottom w:val="0"/>
          <w:divBdr>
            <w:top w:val="none" w:sz="0" w:space="0" w:color="auto"/>
            <w:left w:val="none" w:sz="0" w:space="0" w:color="auto"/>
            <w:bottom w:val="none" w:sz="0" w:space="0" w:color="auto"/>
            <w:right w:val="none" w:sz="0" w:space="0" w:color="auto"/>
          </w:divBdr>
        </w:div>
        <w:div w:id="1428427755">
          <w:marLeft w:val="0"/>
          <w:marRight w:val="0"/>
          <w:marTop w:val="0"/>
          <w:marBottom w:val="0"/>
          <w:divBdr>
            <w:top w:val="none" w:sz="0" w:space="0" w:color="auto"/>
            <w:left w:val="none" w:sz="0" w:space="0" w:color="auto"/>
            <w:bottom w:val="none" w:sz="0" w:space="0" w:color="auto"/>
            <w:right w:val="none" w:sz="0" w:space="0" w:color="auto"/>
          </w:divBdr>
        </w:div>
        <w:div w:id="1210805811">
          <w:marLeft w:val="0"/>
          <w:marRight w:val="0"/>
          <w:marTop w:val="0"/>
          <w:marBottom w:val="0"/>
          <w:divBdr>
            <w:top w:val="none" w:sz="0" w:space="0" w:color="auto"/>
            <w:left w:val="none" w:sz="0" w:space="0" w:color="auto"/>
            <w:bottom w:val="none" w:sz="0" w:space="0" w:color="auto"/>
            <w:right w:val="none" w:sz="0" w:space="0" w:color="auto"/>
          </w:divBdr>
        </w:div>
        <w:div w:id="56562420">
          <w:marLeft w:val="0"/>
          <w:marRight w:val="0"/>
          <w:marTop w:val="0"/>
          <w:marBottom w:val="0"/>
          <w:divBdr>
            <w:top w:val="none" w:sz="0" w:space="0" w:color="auto"/>
            <w:left w:val="none" w:sz="0" w:space="0" w:color="auto"/>
            <w:bottom w:val="none" w:sz="0" w:space="0" w:color="auto"/>
            <w:right w:val="none" w:sz="0" w:space="0" w:color="auto"/>
          </w:divBdr>
        </w:div>
        <w:div w:id="1892112157">
          <w:marLeft w:val="0"/>
          <w:marRight w:val="0"/>
          <w:marTop w:val="0"/>
          <w:marBottom w:val="0"/>
          <w:divBdr>
            <w:top w:val="none" w:sz="0" w:space="0" w:color="auto"/>
            <w:left w:val="none" w:sz="0" w:space="0" w:color="auto"/>
            <w:bottom w:val="none" w:sz="0" w:space="0" w:color="auto"/>
            <w:right w:val="none" w:sz="0" w:space="0" w:color="auto"/>
          </w:divBdr>
        </w:div>
        <w:div w:id="728043505">
          <w:marLeft w:val="0"/>
          <w:marRight w:val="0"/>
          <w:marTop w:val="0"/>
          <w:marBottom w:val="0"/>
          <w:divBdr>
            <w:top w:val="none" w:sz="0" w:space="0" w:color="auto"/>
            <w:left w:val="none" w:sz="0" w:space="0" w:color="auto"/>
            <w:bottom w:val="none" w:sz="0" w:space="0" w:color="auto"/>
            <w:right w:val="none" w:sz="0" w:space="0" w:color="auto"/>
          </w:divBdr>
        </w:div>
        <w:div w:id="379521831">
          <w:marLeft w:val="0"/>
          <w:marRight w:val="0"/>
          <w:marTop w:val="0"/>
          <w:marBottom w:val="0"/>
          <w:divBdr>
            <w:top w:val="none" w:sz="0" w:space="0" w:color="auto"/>
            <w:left w:val="none" w:sz="0" w:space="0" w:color="auto"/>
            <w:bottom w:val="none" w:sz="0" w:space="0" w:color="auto"/>
            <w:right w:val="none" w:sz="0" w:space="0" w:color="auto"/>
          </w:divBdr>
        </w:div>
        <w:div w:id="1066301689">
          <w:marLeft w:val="0"/>
          <w:marRight w:val="0"/>
          <w:marTop w:val="0"/>
          <w:marBottom w:val="0"/>
          <w:divBdr>
            <w:top w:val="none" w:sz="0" w:space="0" w:color="auto"/>
            <w:left w:val="none" w:sz="0" w:space="0" w:color="auto"/>
            <w:bottom w:val="none" w:sz="0" w:space="0" w:color="auto"/>
            <w:right w:val="none" w:sz="0" w:space="0" w:color="auto"/>
          </w:divBdr>
        </w:div>
        <w:div w:id="1052925032">
          <w:marLeft w:val="0"/>
          <w:marRight w:val="0"/>
          <w:marTop w:val="0"/>
          <w:marBottom w:val="0"/>
          <w:divBdr>
            <w:top w:val="none" w:sz="0" w:space="0" w:color="auto"/>
            <w:left w:val="none" w:sz="0" w:space="0" w:color="auto"/>
            <w:bottom w:val="none" w:sz="0" w:space="0" w:color="auto"/>
            <w:right w:val="none" w:sz="0" w:space="0" w:color="auto"/>
          </w:divBdr>
        </w:div>
        <w:div w:id="1485659489">
          <w:marLeft w:val="0"/>
          <w:marRight w:val="0"/>
          <w:marTop w:val="0"/>
          <w:marBottom w:val="0"/>
          <w:divBdr>
            <w:top w:val="none" w:sz="0" w:space="0" w:color="auto"/>
            <w:left w:val="none" w:sz="0" w:space="0" w:color="auto"/>
            <w:bottom w:val="none" w:sz="0" w:space="0" w:color="auto"/>
            <w:right w:val="none" w:sz="0" w:space="0" w:color="auto"/>
          </w:divBdr>
        </w:div>
        <w:div w:id="344215226">
          <w:marLeft w:val="0"/>
          <w:marRight w:val="0"/>
          <w:marTop w:val="0"/>
          <w:marBottom w:val="0"/>
          <w:divBdr>
            <w:top w:val="none" w:sz="0" w:space="0" w:color="auto"/>
            <w:left w:val="none" w:sz="0" w:space="0" w:color="auto"/>
            <w:bottom w:val="none" w:sz="0" w:space="0" w:color="auto"/>
            <w:right w:val="none" w:sz="0" w:space="0" w:color="auto"/>
          </w:divBdr>
        </w:div>
        <w:div w:id="2043818292">
          <w:marLeft w:val="0"/>
          <w:marRight w:val="0"/>
          <w:marTop w:val="0"/>
          <w:marBottom w:val="0"/>
          <w:divBdr>
            <w:top w:val="none" w:sz="0" w:space="0" w:color="auto"/>
            <w:left w:val="none" w:sz="0" w:space="0" w:color="auto"/>
            <w:bottom w:val="none" w:sz="0" w:space="0" w:color="auto"/>
            <w:right w:val="none" w:sz="0" w:space="0" w:color="auto"/>
          </w:divBdr>
        </w:div>
        <w:div w:id="340206208">
          <w:marLeft w:val="0"/>
          <w:marRight w:val="0"/>
          <w:marTop w:val="0"/>
          <w:marBottom w:val="0"/>
          <w:divBdr>
            <w:top w:val="none" w:sz="0" w:space="0" w:color="auto"/>
            <w:left w:val="none" w:sz="0" w:space="0" w:color="auto"/>
            <w:bottom w:val="none" w:sz="0" w:space="0" w:color="auto"/>
            <w:right w:val="none" w:sz="0" w:space="0" w:color="auto"/>
          </w:divBdr>
        </w:div>
        <w:div w:id="960846585">
          <w:marLeft w:val="0"/>
          <w:marRight w:val="0"/>
          <w:marTop w:val="0"/>
          <w:marBottom w:val="0"/>
          <w:divBdr>
            <w:top w:val="none" w:sz="0" w:space="0" w:color="auto"/>
            <w:left w:val="none" w:sz="0" w:space="0" w:color="auto"/>
            <w:bottom w:val="none" w:sz="0" w:space="0" w:color="auto"/>
            <w:right w:val="none" w:sz="0" w:space="0" w:color="auto"/>
          </w:divBdr>
        </w:div>
        <w:div w:id="712266747">
          <w:marLeft w:val="0"/>
          <w:marRight w:val="0"/>
          <w:marTop w:val="0"/>
          <w:marBottom w:val="0"/>
          <w:divBdr>
            <w:top w:val="none" w:sz="0" w:space="0" w:color="auto"/>
            <w:left w:val="none" w:sz="0" w:space="0" w:color="auto"/>
            <w:bottom w:val="none" w:sz="0" w:space="0" w:color="auto"/>
            <w:right w:val="none" w:sz="0" w:space="0" w:color="auto"/>
          </w:divBdr>
        </w:div>
        <w:div w:id="247160428">
          <w:marLeft w:val="0"/>
          <w:marRight w:val="0"/>
          <w:marTop w:val="0"/>
          <w:marBottom w:val="0"/>
          <w:divBdr>
            <w:top w:val="none" w:sz="0" w:space="0" w:color="auto"/>
            <w:left w:val="none" w:sz="0" w:space="0" w:color="auto"/>
            <w:bottom w:val="none" w:sz="0" w:space="0" w:color="auto"/>
            <w:right w:val="none" w:sz="0" w:space="0" w:color="auto"/>
          </w:divBdr>
        </w:div>
        <w:div w:id="1183086147">
          <w:marLeft w:val="0"/>
          <w:marRight w:val="0"/>
          <w:marTop w:val="0"/>
          <w:marBottom w:val="0"/>
          <w:divBdr>
            <w:top w:val="none" w:sz="0" w:space="0" w:color="auto"/>
            <w:left w:val="none" w:sz="0" w:space="0" w:color="auto"/>
            <w:bottom w:val="none" w:sz="0" w:space="0" w:color="auto"/>
            <w:right w:val="none" w:sz="0" w:space="0" w:color="auto"/>
          </w:divBdr>
        </w:div>
        <w:div w:id="1575317673">
          <w:marLeft w:val="0"/>
          <w:marRight w:val="0"/>
          <w:marTop w:val="0"/>
          <w:marBottom w:val="0"/>
          <w:divBdr>
            <w:top w:val="none" w:sz="0" w:space="0" w:color="auto"/>
            <w:left w:val="none" w:sz="0" w:space="0" w:color="auto"/>
            <w:bottom w:val="none" w:sz="0" w:space="0" w:color="auto"/>
            <w:right w:val="none" w:sz="0" w:space="0" w:color="auto"/>
          </w:divBdr>
        </w:div>
        <w:div w:id="1687058993">
          <w:marLeft w:val="0"/>
          <w:marRight w:val="0"/>
          <w:marTop w:val="0"/>
          <w:marBottom w:val="0"/>
          <w:divBdr>
            <w:top w:val="none" w:sz="0" w:space="0" w:color="auto"/>
            <w:left w:val="none" w:sz="0" w:space="0" w:color="auto"/>
            <w:bottom w:val="none" w:sz="0" w:space="0" w:color="auto"/>
            <w:right w:val="none" w:sz="0" w:space="0" w:color="auto"/>
          </w:divBdr>
        </w:div>
        <w:div w:id="1228147599">
          <w:marLeft w:val="0"/>
          <w:marRight w:val="0"/>
          <w:marTop w:val="0"/>
          <w:marBottom w:val="0"/>
          <w:divBdr>
            <w:top w:val="none" w:sz="0" w:space="0" w:color="auto"/>
            <w:left w:val="none" w:sz="0" w:space="0" w:color="auto"/>
            <w:bottom w:val="none" w:sz="0" w:space="0" w:color="auto"/>
            <w:right w:val="none" w:sz="0" w:space="0" w:color="auto"/>
          </w:divBdr>
        </w:div>
        <w:div w:id="314645506">
          <w:marLeft w:val="0"/>
          <w:marRight w:val="0"/>
          <w:marTop w:val="0"/>
          <w:marBottom w:val="0"/>
          <w:divBdr>
            <w:top w:val="none" w:sz="0" w:space="0" w:color="auto"/>
            <w:left w:val="none" w:sz="0" w:space="0" w:color="auto"/>
            <w:bottom w:val="none" w:sz="0" w:space="0" w:color="auto"/>
            <w:right w:val="none" w:sz="0" w:space="0" w:color="auto"/>
          </w:divBdr>
        </w:div>
        <w:div w:id="170336528">
          <w:marLeft w:val="0"/>
          <w:marRight w:val="0"/>
          <w:marTop w:val="0"/>
          <w:marBottom w:val="0"/>
          <w:divBdr>
            <w:top w:val="none" w:sz="0" w:space="0" w:color="auto"/>
            <w:left w:val="none" w:sz="0" w:space="0" w:color="auto"/>
            <w:bottom w:val="none" w:sz="0" w:space="0" w:color="auto"/>
            <w:right w:val="none" w:sz="0" w:space="0" w:color="auto"/>
          </w:divBdr>
        </w:div>
        <w:div w:id="991448255">
          <w:marLeft w:val="0"/>
          <w:marRight w:val="0"/>
          <w:marTop w:val="0"/>
          <w:marBottom w:val="0"/>
          <w:divBdr>
            <w:top w:val="none" w:sz="0" w:space="0" w:color="auto"/>
            <w:left w:val="none" w:sz="0" w:space="0" w:color="auto"/>
            <w:bottom w:val="none" w:sz="0" w:space="0" w:color="auto"/>
            <w:right w:val="none" w:sz="0" w:space="0" w:color="auto"/>
          </w:divBdr>
        </w:div>
        <w:div w:id="1236402308">
          <w:marLeft w:val="0"/>
          <w:marRight w:val="0"/>
          <w:marTop w:val="0"/>
          <w:marBottom w:val="0"/>
          <w:divBdr>
            <w:top w:val="none" w:sz="0" w:space="0" w:color="auto"/>
            <w:left w:val="none" w:sz="0" w:space="0" w:color="auto"/>
            <w:bottom w:val="none" w:sz="0" w:space="0" w:color="auto"/>
            <w:right w:val="none" w:sz="0" w:space="0" w:color="auto"/>
          </w:divBdr>
        </w:div>
        <w:div w:id="375205062">
          <w:marLeft w:val="0"/>
          <w:marRight w:val="0"/>
          <w:marTop w:val="0"/>
          <w:marBottom w:val="0"/>
          <w:divBdr>
            <w:top w:val="none" w:sz="0" w:space="0" w:color="auto"/>
            <w:left w:val="none" w:sz="0" w:space="0" w:color="auto"/>
            <w:bottom w:val="none" w:sz="0" w:space="0" w:color="auto"/>
            <w:right w:val="none" w:sz="0" w:space="0" w:color="auto"/>
          </w:divBdr>
        </w:div>
        <w:div w:id="681208034">
          <w:marLeft w:val="0"/>
          <w:marRight w:val="0"/>
          <w:marTop w:val="0"/>
          <w:marBottom w:val="0"/>
          <w:divBdr>
            <w:top w:val="none" w:sz="0" w:space="0" w:color="auto"/>
            <w:left w:val="none" w:sz="0" w:space="0" w:color="auto"/>
            <w:bottom w:val="none" w:sz="0" w:space="0" w:color="auto"/>
            <w:right w:val="none" w:sz="0" w:space="0" w:color="auto"/>
          </w:divBdr>
        </w:div>
        <w:div w:id="317537909">
          <w:marLeft w:val="0"/>
          <w:marRight w:val="0"/>
          <w:marTop w:val="0"/>
          <w:marBottom w:val="0"/>
          <w:divBdr>
            <w:top w:val="none" w:sz="0" w:space="0" w:color="auto"/>
            <w:left w:val="none" w:sz="0" w:space="0" w:color="auto"/>
            <w:bottom w:val="none" w:sz="0" w:space="0" w:color="auto"/>
            <w:right w:val="none" w:sz="0" w:space="0" w:color="auto"/>
          </w:divBdr>
        </w:div>
        <w:div w:id="193005728">
          <w:marLeft w:val="0"/>
          <w:marRight w:val="0"/>
          <w:marTop w:val="0"/>
          <w:marBottom w:val="0"/>
          <w:divBdr>
            <w:top w:val="none" w:sz="0" w:space="0" w:color="auto"/>
            <w:left w:val="none" w:sz="0" w:space="0" w:color="auto"/>
            <w:bottom w:val="none" w:sz="0" w:space="0" w:color="auto"/>
            <w:right w:val="none" w:sz="0" w:space="0" w:color="auto"/>
          </w:divBdr>
        </w:div>
        <w:div w:id="1387022945">
          <w:marLeft w:val="0"/>
          <w:marRight w:val="0"/>
          <w:marTop w:val="0"/>
          <w:marBottom w:val="0"/>
          <w:divBdr>
            <w:top w:val="none" w:sz="0" w:space="0" w:color="auto"/>
            <w:left w:val="none" w:sz="0" w:space="0" w:color="auto"/>
            <w:bottom w:val="none" w:sz="0" w:space="0" w:color="auto"/>
            <w:right w:val="none" w:sz="0" w:space="0" w:color="auto"/>
          </w:divBdr>
        </w:div>
        <w:div w:id="751001822">
          <w:marLeft w:val="0"/>
          <w:marRight w:val="0"/>
          <w:marTop w:val="0"/>
          <w:marBottom w:val="0"/>
          <w:divBdr>
            <w:top w:val="none" w:sz="0" w:space="0" w:color="auto"/>
            <w:left w:val="none" w:sz="0" w:space="0" w:color="auto"/>
            <w:bottom w:val="none" w:sz="0" w:space="0" w:color="auto"/>
            <w:right w:val="none" w:sz="0" w:space="0" w:color="auto"/>
          </w:divBdr>
        </w:div>
        <w:div w:id="496074093">
          <w:marLeft w:val="0"/>
          <w:marRight w:val="0"/>
          <w:marTop w:val="0"/>
          <w:marBottom w:val="0"/>
          <w:divBdr>
            <w:top w:val="none" w:sz="0" w:space="0" w:color="auto"/>
            <w:left w:val="none" w:sz="0" w:space="0" w:color="auto"/>
            <w:bottom w:val="none" w:sz="0" w:space="0" w:color="auto"/>
            <w:right w:val="none" w:sz="0" w:space="0" w:color="auto"/>
          </w:divBdr>
        </w:div>
        <w:div w:id="413401268">
          <w:marLeft w:val="0"/>
          <w:marRight w:val="0"/>
          <w:marTop w:val="0"/>
          <w:marBottom w:val="0"/>
          <w:divBdr>
            <w:top w:val="none" w:sz="0" w:space="0" w:color="auto"/>
            <w:left w:val="none" w:sz="0" w:space="0" w:color="auto"/>
            <w:bottom w:val="none" w:sz="0" w:space="0" w:color="auto"/>
            <w:right w:val="none" w:sz="0" w:space="0" w:color="auto"/>
          </w:divBdr>
        </w:div>
        <w:div w:id="1327977631">
          <w:marLeft w:val="0"/>
          <w:marRight w:val="0"/>
          <w:marTop w:val="0"/>
          <w:marBottom w:val="0"/>
          <w:divBdr>
            <w:top w:val="none" w:sz="0" w:space="0" w:color="auto"/>
            <w:left w:val="none" w:sz="0" w:space="0" w:color="auto"/>
            <w:bottom w:val="none" w:sz="0" w:space="0" w:color="auto"/>
            <w:right w:val="none" w:sz="0" w:space="0" w:color="auto"/>
          </w:divBdr>
        </w:div>
        <w:div w:id="919101033">
          <w:marLeft w:val="0"/>
          <w:marRight w:val="0"/>
          <w:marTop w:val="0"/>
          <w:marBottom w:val="0"/>
          <w:divBdr>
            <w:top w:val="none" w:sz="0" w:space="0" w:color="auto"/>
            <w:left w:val="none" w:sz="0" w:space="0" w:color="auto"/>
            <w:bottom w:val="none" w:sz="0" w:space="0" w:color="auto"/>
            <w:right w:val="none" w:sz="0" w:space="0" w:color="auto"/>
          </w:divBdr>
        </w:div>
        <w:div w:id="225578885">
          <w:marLeft w:val="0"/>
          <w:marRight w:val="0"/>
          <w:marTop w:val="0"/>
          <w:marBottom w:val="0"/>
          <w:divBdr>
            <w:top w:val="none" w:sz="0" w:space="0" w:color="auto"/>
            <w:left w:val="none" w:sz="0" w:space="0" w:color="auto"/>
            <w:bottom w:val="none" w:sz="0" w:space="0" w:color="auto"/>
            <w:right w:val="none" w:sz="0" w:space="0" w:color="auto"/>
          </w:divBdr>
        </w:div>
        <w:div w:id="1143811005">
          <w:marLeft w:val="0"/>
          <w:marRight w:val="0"/>
          <w:marTop w:val="0"/>
          <w:marBottom w:val="0"/>
          <w:divBdr>
            <w:top w:val="none" w:sz="0" w:space="0" w:color="auto"/>
            <w:left w:val="none" w:sz="0" w:space="0" w:color="auto"/>
            <w:bottom w:val="none" w:sz="0" w:space="0" w:color="auto"/>
            <w:right w:val="none" w:sz="0" w:space="0" w:color="auto"/>
          </w:divBdr>
        </w:div>
        <w:div w:id="1391273725">
          <w:marLeft w:val="0"/>
          <w:marRight w:val="0"/>
          <w:marTop w:val="0"/>
          <w:marBottom w:val="0"/>
          <w:divBdr>
            <w:top w:val="none" w:sz="0" w:space="0" w:color="auto"/>
            <w:left w:val="none" w:sz="0" w:space="0" w:color="auto"/>
            <w:bottom w:val="none" w:sz="0" w:space="0" w:color="auto"/>
            <w:right w:val="none" w:sz="0" w:space="0" w:color="auto"/>
          </w:divBdr>
        </w:div>
        <w:div w:id="916090795">
          <w:marLeft w:val="0"/>
          <w:marRight w:val="0"/>
          <w:marTop w:val="0"/>
          <w:marBottom w:val="0"/>
          <w:divBdr>
            <w:top w:val="none" w:sz="0" w:space="0" w:color="auto"/>
            <w:left w:val="none" w:sz="0" w:space="0" w:color="auto"/>
            <w:bottom w:val="none" w:sz="0" w:space="0" w:color="auto"/>
            <w:right w:val="none" w:sz="0" w:space="0" w:color="auto"/>
          </w:divBdr>
        </w:div>
        <w:div w:id="1163546919">
          <w:marLeft w:val="0"/>
          <w:marRight w:val="0"/>
          <w:marTop w:val="0"/>
          <w:marBottom w:val="0"/>
          <w:divBdr>
            <w:top w:val="none" w:sz="0" w:space="0" w:color="auto"/>
            <w:left w:val="none" w:sz="0" w:space="0" w:color="auto"/>
            <w:bottom w:val="none" w:sz="0" w:space="0" w:color="auto"/>
            <w:right w:val="none" w:sz="0" w:space="0" w:color="auto"/>
          </w:divBdr>
        </w:div>
        <w:div w:id="449055648">
          <w:marLeft w:val="0"/>
          <w:marRight w:val="0"/>
          <w:marTop w:val="0"/>
          <w:marBottom w:val="0"/>
          <w:divBdr>
            <w:top w:val="none" w:sz="0" w:space="0" w:color="auto"/>
            <w:left w:val="none" w:sz="0" w:space="0" w:color="auto"/>
            <w:bottom w:val="none" w:sz="0" w:space="0" w:color="auto"/>
            <w:right w:val="none" w:sz="0" w:space="0" w:color="auto"/>
          </w:divBdr>
        </w:div>
        <w:div w:id="303971995">
          <w:marLeft w:val="0"/>
          <w:marRight w:val="0"/>
          <w:marTop w:val="0"/>
          <w:marBottom w:val="0"/>
          <w:divBdr>
            <w:top w:val="none" w:sz="0" w:space="0" w:color="auto"/>
            <w:left w:val="none" w:sz="0" w:space="0" w:color="auto"/>
            <w:bottom w:val="none" w:sz="0" w:space="0" w:color="auto"/>
            <w:right w:val="none" w:sz="0" w:space="0" w:color="auto"/>
          </w:divBdr>
        </w:div>
        <w:div w:id="1438211344">
          <w:marLeft w:val="0"/>
          <w:marRight w:val="0"/>
          <w:marTop w:val="0"/>
          <w:marBottom w:val="0"/>
          <w:divBdr>
            <w:top w:val="none" w:sz="0" w:space="0" w:color="auto"/>
            <w:left w:val="none" w:sz="0" w:space="0" w:color="auto"/>
            <w:bottom w:val="none" w:sz="0" w:space="0" w:color="auto"/>
            <w:right w:val="none" w:sz="0" w:space="0" w:color="auto"/>
          </w:divBdr>
        </w:div>
        <w:div w:id="1093941872">
          <w:marLeft w:val="0"/>
          <w:marRight w:val="0"/>
          <w:marTop w:val="0"/>
          <w:marBottom w:val="0"/>
          <w:divBdr>
            <w:top w:val="none" w:sz="0" w:space="0" w:color="auto"/>
            <w:left w:val="none" w:sz="0" w:space="0" w:color="auto"/>
            <w:bottom w:val="none" w:sz="0" w:space="0" w:color="auto"/>
            <w:right w:val="none" w:sz="0" w:space="0" w:color="auto"/>
          </w:divBdr>
        </w:div>
        <w:div w:id="705327235">
          <w:marLeft w:val="0"/>
          <w:marRight w:val="0"/>
          <w:marTop w:val="0"/>
          <w:marBottom w:val="0"/>
          <w:divBdr>
            <w:top w:val="none" w:sz="0" w:space="0" w:color="auto"/>
            <w:left w:val="none" w:sz="0" w:space="0" w:color="auto"/>
            <w:bottom w:val="none" w:sz="0" w:space="0" w:color="auto"/>
            <w:right w:val="none" w:sz="0" w:space="0" w:color="auto"/>
          </w:divBdr>
        </w:div>
        <w:div w:id="1400519290">
          <w:marLeft w:val="0"/>
          <w:marRight w:val="0"/>
          <w:marTop w:val="0"/>
          <w:marBottom w:val="0"/>
          <w:divBdr>
            <w:top w:val="none" w:sz="0" w:space="0" w:color="auto"/>
            <w:left w:val="none" w:sz="0" w:space="0" w:color="auto"/>
            <w:bottom w:val="none" w:sz="0" w:space="0" w:color="auto"/>
            <w:right w:val="none" w:sz="0" w:space="0" w:color="auto"/>
          </w:divBdr>
        </w:div>
        <w:div w:id="693771213">
          <w:marLeft w:val="0"/>
          <w:marRight w:val="0"/>
          <w:marTop w:val="0"/>
          <w:marBottom w:val="0"/>
          <w:divBdr>
            <w:top w:val="none" w:sz="0" w:space="0" w:color="auto"/>
            <w:left w:val="none" w:sz="0" w:space="0" w:color="auto"/>
            <w:bottom w:val="none" w:sz="0" w:space="0" w:color="auto"/>
            <w:right w:val="none" w:sz="0" w:space="0" w:color="auto"/>
          </w:divBdr>
        </w:div>
        <w:div w:id="2059890262">
          <w:marLeft w:val="0"/>
          <w:marRight w:val="0"/>
          <w:marTop w:val="0"/>
          <w:marBottom w:val="0"/>
          <w:divBdr>
            <w:top w:val="none" w:sz="0" w:space="0" w:color="auto"/>
            <w:left w:val="none" w:sz="0" w:space="0" w:color="auto"/>
            <w:bottom w:val="none" w:sz="0" w:space="0" w:color="auto"/>
            <w:right w:val="none" w:sz="0" w:space="0" w:color="auto"/>
          </w:divBdr>
        </w:div>
        <w:div w:id="1805540538">
          <w:marLeft w:val="0"/>
          <w:marRight w:val="0"/>
          <w:marTop w:val="0"/>
          <w:marBottom w:val="0"/>
          <w:divBdr>
            <w:top w:val="none" w:sz="0" w:space="0" w:color="auto"/>
            <w:left w:val="none" w:sz="0" w:space="0" w:color="auto"/>
            <w:bottom w:val="none" w:sz="0" w:space="0" w:color="auto"/>
            <w:right w:val="none" w:sz="0" w:space="0" w:color="auto"/>
          </w:divBdr>
        </w:div>
        <w:div w:id="1055857439">
          <w:marLeft w:val="0"/>
          <w:marRight w:val="0"/>
          <w:marTop w:val="0"/>
          <w:marBottom w:val="0"/>
          <w:divBdr>
            <w:top w:val="none" w:sz="0" w:space="0" w:color="auto"/>
            <w:left w:val="none" w:sz="0" w:space="0" w:color="auto"/>
            <w:bottom w:val="none" w:sz="0" w:space="0" w:color="auto"/>
            <w:right w:val="none" w:sz="0" w:space="0" w:color="auto"/>
          </w:divBdr>
        </w:div>
        <w:div w:id="1868593794">
          <w:marLeft w:val="0"/>
          <w:marRight w:val="0"/>
          <w:marTop w:val="0"/>
          <w:marBottom w:val="0"/>
          <w:divBdr>
            <w:top w:val="none" w:sz="0" w:space="0" w:color="auto"/>
            <w:left w:val="none" w:sz="0" w:space="0" w:color="auto"/>
            <w:bottom w:val="none" w:sz="0" w:space="0" w:color="auto"/>
            <w:right w:val="none" w:sz="0" w:space="0" w:color="auto"/>
          </w:divBdr>
        </w:div>
        <w:div w:id="215629434">
          <w:marLeft w:val="0"/>
          <w:marRight w:val="0"/>
          <w:marTop w:val="0"/>
          <w:marBottom w:val="0"/>
          <w:divBdr>
            <w:top w:val="none" w:sz="0" w:space="0" w:color="auto"/>
            <w:left w:val="none" w:sz="0" w:space="0" w:color="auto"/>
            <w:bottom w:val="none" w:sz="0" w:space="0" w:color="auto"/>
            <w:right w:val="none" w:sz="0" w:space="0" w:color="auto"/>
          </w:divBdr>
        </w:div>
        <w:div w:id="1229998623">
          <w:marLeft w:val="0"/>
          <w:marRight w:val="0"/>
          <w:marTop w:val="0"/>
          <w:marBottom w:val="0"/>
          <w:divBdr>
            <w:top w:val="none" w:sz="0" w:space="0" w:color="auto"/>
            <w:left w:val="none" w:sz="0" w:space="0" w:color="auto"/>
            <w:bottom w:val="none" w:sz="0" w:space="0" w:color="auto"/>
            <w:right w:val="none" w:sz="0" w:space="0" w:color="auto"/>
          </w:divBdr>
        </w:div>
        <w:div w:id="901332741">
          <w:marLeft w:val="0"/>
          <w:marRight w:val="0"/>
          <w:marTop w:val="0"/>
          <w:marBottom w:val="0"/>
          <w:divBdr>
            <w:top w:val="none" w:sz="0" w:space="0" w:color="auto"/>
            <w:left w:val="none" w:sz="0" w:space="0" w:color="auto"/>
            <w:bottom w:val="none" w:sz="0" w:space="0" w:color="auto"/>
            <w:right w:val="none" w:sz="0" w:space="0" w:color="auto"/>
          </w:divBdr>
        </w:div>
        <w:div w:id="1672566756">
          <w:marLeft w:val="0"/>
          <w:marRight w:val="0"/>
          <w:marTop w:val="0"/>
          <w:marBottom w:val="0"/>
          <w:divBdr>
            <w:top w:val="none" w:sz="0" w:space="0" w:color="auto"/>
            <w:left w:val="none" w:sz="0" w:space="0" w:color="auto"/>
            <w:bottom w:val="none" w:sz="0" w:space="0" w:color="auto"/>
            <w:right w:val="none" w:sz="0" w:space="0" w:color="auto"/>
          </w:divBdr>
        </w:div>
        <w:div w:id="157159662">
          <w:marLeft w:val="0"/>
          <w:marRight w:val="0"/>
          <w:marTop w:val="0"/>
          <w:marBottom w:val="0"/>
          <w:divBdr>
            <w:top w:val="none" w:sz="0" w:space="0" w:color="auto"/>
            <w:left w:val="none" w:sz="0" w:space="0" w:color="auto"/>
            <w:bottom w:val="none" w:sz="0" w:space="0" w:color="auto"/>
            <w:right w:val="none" w:sz="0" w:space="0" w:color="auto"/>
          </w:divBdr>
        </w:div>
      </w:divsChild>
    </w:div>
    <w:div w:id="79835285">
      <w:marLeft w:val="640"/>
      <w:marRight w:val="0"/>
      <w:marTop w:val="0"/>
      <w:marBottom w:val="0"/>
      <w:divBdr>
        <w:top w:val="none" w:sz="0" w:space="0" w:color="auto"/>
        <w:left w:val="none" w:sz="0" w:space="0" w:color="auto"/>
        <w:bottom w:val="none" w:sz="0" w:space="0" w:color="auto"/>
        <w:right w:val="none" w:sz="0" w:space="0" w:color="auto"/>
      </w:divBdr>
    </w:div>
    <w:div w:id="80416685">
      <w:marLeft w:val="640"/>
      <w:marRight w:val="0"/>
      <w:marTop w:val="0"/>
      <w:marBottom w:val="0"/>
      <w:divBdr>
        <w:top w:val="none" w:sz="0" w:space="0" w:color="auto"/>
        <w:left w:val="none" w:sz="0" w:space="0" w:color="auto"/>
        <w:bottom w:val="none" w:sz="0" w:space="0" w:color="auto"/>
        <w:right w:val="none" w:sz="0" w:space="0" w:color="auto"/>
      </w:divBdr>
    </w:div>
    <w:div w:id="82461847">
      <w:marLeft w:val="640"/>
      <w:marRight w:val="0"/>
      <w:marTop w:val="0"/>
      <w:marBottom w:val="0"/>
      <w:divBdr>
        <w:top w:val="none" w:sz="0" w:space="0" w:color="auto"/>
        <w:left w:val="none" w:sz="0" w:space="0" w:color="auto"/>
        <w:bottom w:val="none" w:sz="0" w:space="0" w:color="auto"/>
        <w:right w:val="none" w:sz="0" w:space="0" w:color="auto"/>
      </w:divBdr>
    </w:div>
    <w:div w:id="83571199">
      <w:marLeft w:val="640"/>
      <w:marRight w:val="0"/>
      <w:marTop w:val="0"/>
      <w:marBottom w:val="0"/>
      <w:divBdr>
        <w:top w:val="none" w:sz="0" w:space="0" w:color="auto"/>
        <w:left w:val="none" w:sz="0" w:space="0" w:color="auto"/>
        <w:bottom w:val="none" w:sz="0" w:space="0" w:color="auto"/>
        <w:right w:val="none" w:sz="0" w:space="0" w:color="auto"/>
      </w:divBdr>
    </w:div>
    <w:div w:id="83768371">
      <w:marLeft w:val="640"/>
      <w:marRight w:val="0"/>
      <w:marTop w:val="0"/>
      <w:marBottom w:val="0"/>
      <w:divBdr>
        <w:top w:val="none" w:sz="0" w:space="0" w:color="auto"/>
        <w:left w:val="none" w:sz="0" w:space="0" w:color="auto"/>
        <w:bottom w:val="none" w:sz="0" w:space="0" w:color="auto"/>
        <w:right w:val="none" w:sz="0" w:space="0" w:color="auto"/>
      </w:divBdr>
    </w:div>
    <w:div w:id="83839307">
      <w:marLeft w:val="0"/>
      <w:marRight w:val="0"/>
      <w:marTop w:val="0"/>
      <w:marBottom w:val="0"/>
      <w:divBdr>
        <w:top w:val="none" w:sz="0" w:space="0" w:color="auto"/>
        <w:left w:val="none" w:sz="0" w:space="0" w:color="auto"/>
        <w:bottom w:val="none" w:sz="0" w:space="0" w:color="auto"/>
        <w:right w:val="none" w:sz="0" w:space="0" w:color="auto"/>
      </w:divBdr>
    </w:div>
    <w:div w:id="83841199">
      <w:marLeft w:val="640"/>
      <w:marRight w:val="0"/>
      <w:marTop w:val="0"/>
      <w:marBottom w:val="0"/>
      <w:divBdr>
        <w:top w:val="none" w:sz="0" w:space="0" w:color="auto"/>
        <w:left w:val="none" w:sz="0" w:space="0" w:color="auto"/>
        <w:bottom w:val="none" w:sz="0" w:space="0" w:color="auto"/>
        <w:right w:val="none" w:sz="0" w:space="0" w:color="auto"/>
      </w:divBdr>
    </w:div>
    <w:div w:id="84153302">
      <w:marLeft w:val="640"/>
      <w:marRight w:val="0"/>
      <w:marTop w:val="0"/>
      <w:marBottom w:val="0"/>
      <w:divBdr>
        <w:top w:val="none" w:sz="0" w:space="0" w:color="auto"/>
        <w:left w:val="none" w:sz="0" w:space="0" w:color="auto"/>
        <w:bottom w:val="none" w:sz="0" w:space="0" w:color="auto"/>
        <w:right w:val="none" w:sz="0" w:space="0" w:color="auto"/>
      </w:divBdr>
    </w:div>
    <w:div w:id="84302520">
      <w:marLeft w:val="640"/>
      <w:marRight w:val="0"/>
      <w:marTop w:val="0"/>
      <w:marBottom w:val="0"/>
      <w:divBdr>
        <w:top w:val="none" w:sz="0" w:space="0" w:color="auto"/>
        <w:left w:val="none" w:sz="0" w:space="0" w:color="auto"/>
        <w:bottom w:val="none" w:sz="0" w:space="0" w:color="auto"/>
        <w:right w:val="none" w:sz="0" w:space="0" w:color="auto"/>
      </w:divBdr>
    </w:div>
    <w:div w:id="85078273">
      <w:marLeft w:val="640"/>
      <w:marRight w:val="0"/>
      <w:marTop w:val="0"/>
      <w:marBottom w:val="0"/>
      <w:divBdr>
        <w:top w:val="none" w:sz="0" w:space="0" w:color="auto"/>
        <w:left w:val="none" w:sz="0" w:space="0" w:color="auto"/>
        <w:bottom w:val="none" w:sz="0" w:space="0" w:color="auto"/>
        <w:right w:val="none" w:sz="0" w:space="0" w:color="auto"/>
      </w:divBdr>
    </w:div>
    <w:div w:id="85275377">
      <w:marLeft w:val="640"/>
      <w:marRight w:val="0"/>
      <w:marTop w:val="0"/>
      <w:marBottom w:val="0"/>
      <w:divBdr>
        <w:top w:val="none" w:sz="0" w:space="0" w:color="auto"/>
        <w:left w:val="none" w:sz="0" w:space="0" w:color="auto"/>
        <w:bottom w:val="none" w:sz="0" w:space="0" w:color="auto"/>
        <w:right w:val="none" w:sz="0" w:space="0" w:color="auto"/>
      </w:divBdr>
    </w:div>
    <w:div w:id="85927432">
      <w:marLeft w:val="640"/>
      <w:marRight w:val="0"/>
      <w:marTop w:val="0"/>
      <w:marBottom w:val="0"/>
      <w:divBdr>
        <w:top w:val="none" w:sz="0" w:space="0" w:color="auto"/>
        <w:left w:val="none" w:sz="0" w:space="0" w:color="auto"/>
        <w:bottom w:val="none" w:sz="0" w:space="0" w:color="auto"/>
        <w:right w:val="none" w:sz="0" w:space="0" w:color="auto"/>
      </w:divBdr>
    </w:div>
    <w:div w:id="87119989">
      <w:marLeft w:val="640"/>
      <w:marRight w:val="0"/>
      <w:marTop w:val="0"/>
      <w:marBottom w:val="0"/>
      <w:divBdr>
        <w:top w:val="none" w:sz="0" w:space="0" w:color="auto"/>
        <w:left w:val="none" w:sz="0" w:space="0" w:color="auto"/>
        <w:bottom w:val="none" w:sz="0" w:space="0" w:color="auto"/>
        <w:right w:val="none" w:sz="0" w:space="0" w:color="auto"/>
      </w:divBdr>
    </w:div>
    <w:div w:id="87312844">
      <w:marLeft w:val="640"/>
      <w:marRight w:val="0"/>
      <w:marTop w:val="0"/>
      <w:marBottom w:val="0"/>
      <w:divBdr>
        <w:top w:val="none" w:sz="0" w:space="0" w:color="auto"/>
        <w:left w:val="none" w:sz="0" w:space="0" w:color="auto"/>
        <w:bottom w:val="none" w:sz="0" w:space="0" w:color="auto"/>
        <w:right w:val="none" w:sz="0" w:space="0" w:color="auto"/>
      </w:divBdr>
    </w:div>
    <w:div w:id="88623048">
      <w:marLeft w:val="640"/>
      <w:marRight w:val="0"/>
      <w:marTop w:val="0"/>
      <w:marBottom w:val="0"/>
      <w:divBdr>
        <w:top w:val="none" w:sz="0" w:space="0" w:color="auto"/>
        <w:left w:val="none" w:sz="0" w:space="0" w:color="auto"/>
        <w:bottom w:val="none" w:sz="0" w:space="0" w:color="auto"/>
        <w:right w:val="none" w:sz="0" w:space="0" w:color="auto"/>
      </w:divBdr>
    </w:div>
    <w:div w:id="88738845">
      <w:marLeft w:val="640"/>
      <w:marRight w:val="0"/>
      <w:marTop w:val="0"/>
      <w:marBottom w:val="0"/>
      <w:divBdr>
        <w:top w:val="none" w:sz="0" w:space="0" w:color="auto"/>
        <w:left w:val="none" w:sz="0" w:space="0" w:color="auto"/>
        <w:bottom w:val="none" w:sz="0" w:space="0" w:color="auto"/>
        <w:right w:val="none" w:sz="0" w:space="0" w:color="auto"/>
      </w:divBdr>
    </w:div>
    <w:div w:id="88894643">
      <w:marLeft w:val="640"/>
      <w:marRight w:val="0"/>
      <w:marTop w:val="0"/>
      <w:marBottom w:val="0"/>
      <w:divBdr>
        <w:top w:val="none" w:sz="0" w:space="0" w:color="auto"/>
        <w:left w:val="none" w:sz="0" w:space="0" w:color="auto"/>
        <w:bottom w:val="none" w:sz="0" w:space="0" w:color="auto"/>
        <w:right w:val="none" w:sz="0" w:space="0" w:color="auto"/>
      </w:divBdr>
    </w:div>
    <w:div w:id="89356419">
      <w:marLeft w:val="640"/>
      <w:marRight w:val="0"/>
      <w:marTop w:val="0"/>
      <w:marBottom w:val="0"/>
      <w:divBdr>
        <w:top w:val="none" w:sz="0" w:space="0" w:color="auto"/>
        <w:left w:val="none" w:sz="0" w:space="0" w:color="auto"/>
        <w:bottom w:val="none" w:sz="0" w:space="0" w:color="auto"/>
        <w:right w:val="none" w:sz="0" w:space="0" w:color="auto"/>
      </w:divBdr>
    </w:div>
    <w:div w:id="91702647">
      <w:marLeft w:val="640"/>
      <w:marRight w:val="0"/>
      <w:marTop w:val="0"/>
      <w:marBottom w:val="0"/>
      <w:divBdr>
        <w:top w:val="none" w:sz="0" w:space="0" w:color="auto"/>
        <w:left w:val="none" w:sz="0" w:space="0" w:color="auto"/>
        <w:bottom w:val="none" w:sz="0" w:space="0" w:color="auto"/>
        <w:right w:val="none" w:sz="0" w:space="0" w:color="auto"/>
      </w:divBdr>
    </w:div>
    <w:div w:id="92475488">
      <w:marLeft w:val="640"/>
      <w:marRight w:val="0"/>
      <w:marTop w:val="0"/>
      <w:marBottom w:val="0"/>
      <w:divBdr>
        <w:top w:val="none" w:sz="0" w:space="0" w:color="auto"/>
        <w:left w:val="none" w:sz="0" w:space="0" w:color="auto"/>
        <w:bottom w:val="none" w:sz="0" w:space="0" w:color="auto"/>
        <w:right w:val="none" w:sz="0" w:space="0" w:color="auto"/>
      </w:divBdr>
    </w:div>
    <w:div w:id="92943169">
      <w:marLeft w:val="640"/>
      <w:marRight w:val="0"/>
      <w:marTop w:val="0"/>
      <w:marBottom w:val="0"/>
      <w:divBdr>
        <w:top w:val="none" w:sz="0" w:space="0" w:color="auto"/>
        <w:left w:val="none" w:sz="0" w:space="0" w:color="auto"/>
        <w:bottom w:val="none" w:sz="0" w:space="0" w:color="auto"/>
        <w:right w:val="none" w:sz="0" w:space="0" w:color="auto"/>
      </w:divBdr>
    </w:div>
    <w:div w:id="94600613">
      <w:marLeft w:val="640"/>
      <w:marRight w:val="0"/>
      <w:marTop w:val="0"/>
      <w:marBottom w:val="0"/>
      <w:divBdr>
        <w:top w:val="none" w:sz="0" w:space="0" w:color="auto"/>
        <w:left w:val="none" w:sz="0" w:space="0" w:color="auto"/>
        <w:bottom w:val="none" w:sz="0" w:space="0" w:color="auto"/>
        <w:right w:val="none" w:sz="0" w:space="0" w:color="auto"/>
      </w:divBdr>
    </w:div>
    <w:div w:id="95518347">
      <w:marLeft w:val="640"/>
      <w:marRight w:val="0"/>
      <w:marTop w:val="0"/>
      <w:marBottom w:val="0"/>
      <w:divBdr>
        <w:top w:val="none" w:sz="0" w:space="0" w:color="auto"/>
        <w:left w:val="none" w:sz="0" w:space="0" w:color="auto"/>
        <w:bottom w:val="none" w:sz="0" w:space="0" w:color="auto"/>
        <w:right w:val="none" w:sz="0" w:space="0" w:color="auto"/>
      </w:divBdr>
    </w:div>
    <w:div w:id="96752523">
      <w:marLeft w:val="640"/>
      <w:marRight w:val="0"/>
      <w:marTop w:val="0"/>
      <w:marBottom w:val="0"/>
      <w:divBdr>
        <w:top w:val="none" w:sz="0" w:space="0" w:color="auto"/>
        <w:left w:val="none" w:sz="0" w:space="0" w:color="auto"/>
        <w:bottom w:val="none" w:sz="0" w:space="0" w:color="auto"/>
        <w:right w:val="none" w:sz="0" w:space="0" w:color="auto"/>
      </w:divBdr>
    </w:div>
    <w:div w:id="98962362">
      <w:marLeft w:val="640"/>
      <w:marRight w:val="0"/>
      <w:marTop w:val="0"/>
      <w:marBottom w:val="0"/>
      <w:divBdr>
        <w:top w:val="none" w:sz="0" w:space="0" w:color="auto"/>
        <w:left w:val="none" w:sz="0" w:space="0" w:color="auto"/>
        <w:bottom w:val="none" w:sz="0" w:space="0" w:color="auto"/>
        <w:right w:val="none" w:sz="0" w:space="0" w:color="auto"/>
      </w:divBdr>
    </w:div>
    <w:div w:id="99227465">
      <w:marLeft w:val="640"/>
      <w:marRight w:val="0"/>
      <w:marTop w:val="0"/>
      <w:marBottom w:val="0"/>
      <w:divBdr>
        <w:top w:val="none" w:sz="0" w:space="0" w:color="auto"/>
        <w:left w:val="none" w:sz="0" w:space="0" w:color="auto"/>
        <w:bottom w:val="none" w:sz="0" w:space="0" w:color="auto"/>
        <w:right w:val="none" w:sz="0" w:space="0" w:color="auto"/>
      </w:divBdr>
    </w:div>
    <w:div w:id="99497446">
      <w:marLeft w:val="640"/>
      <w:marRight w:val="0"/>
      <w:marTop w:val="0"/>
      <w:marBottom w:val="0"/>
      <w:divBdr>
        <w:top w:val="none" w:sz="0" w:space="0" w:color="auto"/>
        <w:left w:val="none" w:sz="0" w:space="0" w:color="auto"/>
        <w:bottom w:val="none" w:sz="0" w:space="0" w:color="auto"/>
        <w:right w:val="none" w:sz="0" w:space="0" w:color="auto"/>
      </w:divBdr>
    </w:div>
    <w:div w:id="99572891">
      <w:marLeft w:val="640"/>
      <w:marRight w:val="0"/>
      <w:marTop w:val="0"/>
      <w:marBottom w:val="0"/>
      <w:divBdr>
        <w:top w:val="none" w:sz="0" w:space="0" w:color="auto"/>
        <w:left w:val="none" w:sz="0" w:space="0" w:color="auto"/>
        <w:bottom w:val="none" w:sz="0" w:space="0" w:color="auto"/>
        <w:right w:val="none" w:sz="0" w:space="0" w:color="auto"/>
      </w:divBdr>
    </w:div>
    <w:div w:id="100073832">
      <w:marLeft w:val="640"/>
      <w:marRight w:val="0"/>
      <w:marTop w:val="0"/>
      <w:marBottom w:val="0"/>
      <w:divBdr>
        <w:top w:val="none" w:sz="0" w:space="0" w:color="auto"/>
        <w:left w:val="none" w:sz="0" w:space="0" w:color="auto"/>
        <w:bottom w:val="none" w:sz="0" w:space="0" w:color="auto"/>
        <w:right w:val="none" w:sz="0" w:space="0" w:color="auto"/>
      </w:divBdr>
    </w:div>
    <w:div w:id="103766177">
      <w:marLeft w:val="640"/>
      <w:marRight w:val="0"/>
      <w:marTop w:val="0"/>
      <w:marBottom w:val="0"/>
      <w:divBdr>
        <w:top w:val="none" w:sz="0" w:space="0" w:color="auto"/>
        <w:left w:val="none" w:sz="0" w:space="0" w:color="auto"/>
        <w:bottom w:val="none" w:sz="0" w:space="0" w:color="auto"/>
        <w:right w:val="none" w:sz="0" w:space="0" w:color="auto"/>
      </w:divBdr>
    </w:div>
    <w:div w:id="104078399">
      <w:marLeft w:val="640"/>
      <w:marRight w:val="0"/>
      <w:marTop w:val="0"/>
      <w:marBottom w:val="0"/>
      <w:divBdr>
        <w:top w:val="none" w:sz="0" w:space="0" w:color="auto"/>
        <w:left w:val="none" w:sz="0" w:space="0" w:color="auto"/>
        <w:bottom w:val="none" w:sz="0" w:space="0" w:color="auto"/>
        <w:right w:val="none" w:sz="0" w:space="0" w:color="auto"/>
      </w:divBdr>
    </w:div>
    <w:div w:id="104079989">
      <w:marLeft w:val="640"/>
      <w:marRight w:val="0"/>
      <w:marTop w:val="0"/>
      <w:marBottom w:val="0"/>
      <w:divBdr>
        <w:top w:val="none" w:sz="0" w:space="0" w:color="auto"/>
        <w:left w:val="none" w:sz="0" w:space="0" w:color="auto"/>
        <w:bottom w:val="none" w:sz="0" w:space="0" w:color="auto"/>
        <w:right w:val="none" w:sz="0" w:space="0" w:color="auto"/>
      </w:divBdr>
    </w:div>
    <w:div w:id="104469469">
      <w:marLeft w:val="640"/>
      <w:marRight w:val="0"/>
      <w:marTop w:val="0"/>
      <w:marBottom w:val="0"/>
      <w:divBdr>
        <w:top w:val="none" w:sz="0" w:space="0" w:color="auto"/>
        <w:left w:val="none" w:sz="0" w:space="0" w:color="auto"/>
        <w:bottom w:val="none" w:sz="0" w:space="0" w:color="auto"/>
        <w:right w:val="none" w:sz="0" w:space="0" w:color="auto"/>
      </w:divBdr>
    </w:div>
    <w:div w:id="104542510">
      <w:marLeft w:val="640"/>
      <w:marRight w:val="0"/>
      <w:marTop w:val="0"/>
      <w:marBottom w:val="0"/>
      <w:divBdr>
        <w:top w:val="none" w:sz="0" w:space="0" w:color="auto"/>
        <w:left w:val="none" w:sz="0" w:space="0" w:color="auto"/>
        <w:bottom w:val="none" w:sz="0" w:space="0" w:color="auto"/>
        <w:right w:val="none" w:sz="0" w:space="0" w:color="auto"/>
      </w:divBdr>
    </w:div>
    <w:div w:id="105345966">
      <w:marLeft w:val="640"/>
      <w:marRight w:val="0"/>
      <w:marTop w:val="0"/>
      <w:marBottom w:val="0"/>
      <w:divBdr>
        <w:top w:val="none" w:sz="0" w:space="0" w:color="auto"/>
        <w:left w:val="none" w:sz="0" w:space="0" w:color="auto"/>
        <w:bottom w:val="none" w:sz="0" w:space="0" w:color="auto"/>
        <w:right w:val="none" w:sz="0" w:space="0" w:color="auto"/>
      </w:divBdr>
    </w:div>
    <w:div w:id="106512272">
      <w:marLeft w:val="640"/>
      <w:marRight w:val="0"/>
      <w:marTop w:val="0"/>
      <w:marBottom w:val="0"/>
      <w:divBdr>
        <w:top w:val="none" w:sz="0" w:space="0" w:color="auto"/>
        <w:left w:val="none" w:sz="0" w:space="0" w:color="auto"/>
        <w:bottom w:val="none" w:sz="0" w:space="0" w:color="auto"/>
        <w:right w:val="none" w:sz="0" w:space="0" w:color="auto"/>
      </w:divBdr>
    </w:div>
    <w:div w:id="107050316">
      <w:marLeft w:val="640"/>
      <w:marRight w:val="0"/>
      <w:marTop w:val="0"/>
      <w:marBottom w:val="0"/>
      <w:divBdr>
        <w:top w:val="none" w:sz="0" w:space="0" w:color="auto"/>
        <w:left w:val="none" w:sz="0" w:space="0" w:color="auto"/>
        <w:bottom w:val="none" w:sz="0" w:space="0" w:color="auto"/>
        <w:right w:val="none" w:sz="0" w:space="0" w:color="auto"/>
      </w:divBdr>
    </w:div>
    <w:div w:id="108866289">
      <w:marLeft w:val="640"/>
      <w:marRight w:val="0"/>
      <w:marTop w:val="0"/>
      <w:marBottom w:val="0"/>
      <w:divBdr>
        <w:top w:val="none" w:sz="0" w:space="0" w:color="auto"/>
        <w:left w:val="none" w:sz="0" w:space="0" w:color="auto"/>
        <w:bottom w:val="none" w:sz="0" w:space="0" w:color="auto"/>
        <w:right w:val="none" w:sz="0" w:space="0" w:color="auto"/>
      </w:divBdr>
    </w:div>
    <w:div w:id="109319038">
      <w:marLeft w:val="640"/>
      <w:marRight w:val="0"/>
      <w:marTop w:val="0"/>
      <w:marBottom w:val="0"/>
      <w:divBdr>
        <w:top w:val="none" w:sz="0" w:space="0" w:color="auto"/>
        <w:left w:val="none" w:sz="0" w:space="0" w:color="auto"/>
        <w:bottom w:val="none" w:sz="0" w:space="0" w:color="auto"/>
        <w:right w:val="none" w:sz="0" w:space="0" w:color="auto"/>
      </w:divBdr>
    </w:div>
    <w:div w:id="109589123">
      <w:marLeft w:val="640"/>
      <w:marRight w:val="0"/>
      <w:marTop w:val="0"/>
      <w:marBottom w:val="0"/>
      <w:divBdr>
        <w:top w:val="none" w:sz="0" w:space="0" w:color="auto"/>
        <w:left w:val="none" w:sz="0" w:space="0" w:color="auto"/>
        <w:bottom w:val="none" w:sz="0" w:space="0" w:color="auto"/>
        <w:right w:val="none" w:sz="0" w:space="0" w:color="auto"/>
      </w:divBdr>
    </w:div>
    <w:div w:id="111096308">
      <w:marLeft w:val="640"/>
      <w:marRight w:val="0"/>
      <w:marTop w:val="0"/>
      <w:marBottom w:val="0"/>
      <w:divBdr>
        <w:top w:val="none" w:sz="0" w:space="0" w:color="auto"/>
        <w:left w:val="none" w:sz="0" w:space="0" w:color="auto"/>
        <w:bottom w:val="none" w:sz="0" w:space="0" w:color="auto"/>
        <w:right w:val="none" w:sz="0" w:space="0" w:color="auto"/>
      </w:divBdr>
    </w:div>
    <w:div w:id="111439719">
      <w:marLeft w:val="640"/>
      <w:marRight w:val="0"/>
      <w:marTop w:val="0"/>
      <w:marBottom w:val="0"/>
      <w:divBdr>
        <w:top w:val="none" w:sz="0" w:space="0" w:color="auto"/>
        <w:left w:val="none" w:sz="0" w:space="0" w:color="auto"/>
        <w:bottom w:val="none" w:sz="0" w:space="0" w:color="auto"/>
        <w:right w:val="none" w:sz="0" w:space="0" w:color="auto"/>
      </w:divBdr>
    </w:div>
    <w:div w:id="111746738">
      <w:marLeft w:val="640"/>
      <w:marRight w:val="0"/>
      <w:marTop w:val="0"/>
      <w:marBottom w:val="0"/>
      <w:divBdr>
        <w:top w:val="none" w:sz="0" w:space="0" w:color="auto"/>
        <w:left w:val="none" w:sz="0" w:space="0" w:color="auto"/>
        <w:bottom w:val="none" w:sz="0" w:space="0" w:color="auto"/>
        <w:right w:val="none" w:sz="0" w:space="0" w:color="auto"/>
      </w:divBdr>
    </w:div>
    <w:div w:id="112485884">
      <w:marLeft w:val="640"/>
      <w:marRight w:val="0"/>
      <w:marTop w:val="0"/>
      <w:marBottom w:val="0"/>
      <w:divBdr>
        <w:top w:val="none" w:sz="0" w:space="0" w:color="auto"/>
        <w:left w:val="none" w:sz="0" w:space="0" w:color="auto"/>
        <w:bottom w:val="none" w:sz="0" w:space="0" w:color="auto"/>
        <w:right w:val="none" w:sz="0" w:space="0" w:color="auto"/>
      </w:divBdr>
    </w:div>
    <w:div w:id="112941712">
      <w:marLeft w:val="640"/>
      <w:marRight w:val="0"/>
      <w:marTop w:val="0"/>
      <w:marBottom w:val="0"/>
      <w:divBdr>
        <w:top w:val="none" w:sz="0" w:space="0" w:color="auto"/>
        <w:left w:val="none" w:sz="0" w:space="0" w:color="auto"/>
        <w:bottom w:val="none" w:sz="0" w:space="0" w:color="auto"/>
        <w:right w:val="none" w:sz="0" w:space="0" w:color="auto"/>
      </w:divBdr>
    </w:div>
    <w:div w:id="113181380">
      <w:marLeft w:val="640"/>
      <w:marRight w:val="0"/>
      <w:marTop w:val="0"/>
      <w:marBottom w:val="0"/>
      <w:divBdr>
        <w:top w:val="none" w:sz="0" w:space="0" w:color="auto"/>
        <w:left w:val="none" w:sz="0" w:space="0" w:color="auto"/>
        <w:bottom w:val="none" w:sz="0" w:space="0" w:color="auto"/>
        <w:right w:val="none" w:sz="0" w:space="0" w:color="auto"/>
      </w:divBdr>
    </w:div>
    <w:div w:id="113407135">
      <w:marLeft w:val="640"/>
      <w:marRight w:val="0"/>
      <w:marTop w:val="0"/>
      <w:marBottom w:val="0"/>
      <w:divBdr>
        <w:top w:val="none" w:sz="0" w:space="0" w:color="auto"/>
        <w:left w:val="none" w:sz="0" w:space="0" w:color="auto"/>
        <w:bottom w:val="none" w:sz="0" w:space="0" w:color="auto"/>
        <w:right w:val="none" w:sz="0" w:space="0" w:color="auto"/>
      </w:divBdr>
    </w:div>
    <w:div w:id="118306295">
      <w:marLeft w:val="640"/>
      <w:marRight w:val="0"/>
      <w:marTop w:val="0"/>
      <w:marBottom w:val="0"/>
      <w:divBdr>
        <w:top w:val="none" w:sz="0" w:space="0" w:color="auto"/>
        <w:left w:val="none" w:sz="0" w:space="0" w:color="auto"/>
        <w:bottom w:val="none" w:sz="0" w:space="0" w:color="auto"/>
        <w:right w:val="none" w:sz="0" w:space="0" w:color="auto"/>
      </w:divBdr>
    </w:div>
    <w:div w:id="119344203">
      <w:marLeft w:val="640"/>
      <w:marRight w:val="0"/>
      <w:marTop w:val="0"/>
      <w:marBottom w:val="0"/>
      <w:divBdr>
        <w:top w:val="none" w:sz="0" w:space="0" w:color="auto"/>
        <w:left w:val="none" w:sz="0" w:space="0" w:color="auto"/>
        <w:bottom w:val="none" w:sz="0" w:space="0" w:color="auto"/>
        <w:right w:val="none" w:sz="0" w:space="0" w:color="auto"/>
      </w:divBdr>
    </w:div>
    <w:div w:id="120459543">
      <w:marLeft w:val="640"/>
      <w:marRight w:val="0"/>
      <w:marTop w:val="0"/>
      <w:marBottom w:val="0"/>
      <w:divBdr>
        <w:top w:val="none" w:sz="0" w:space="0" w:color="auto"/>
        <w:left w:val="none" w:sz="0" w:space="0" w:color="auto"/>
        <w:bottom w:val="none" w:sz="0" w:space="0" w:color="auto"/>
        <w:right w:val="none" w:sz="0" w:space="0" w:color="auto"/>
      </w:divBdr>
    </w:div>
    <w:div w:id="121463831">
      <w:marLeft w:val="640"/>
      <w:marRight w:val="0"/>
      <w:marTop w:val="0"/>
      <w:marBottom w:val="0"/>
      <w:divBdr>
        <w:top w:val="none" w:sz="0" w:space="0" w:color="auto"/>
        <w:left w:val="none" w:sz="0" w:space="0" w:color="auto"/>
        <w:bottom w:val="none" w:sz="0" w:space="0" w:color="auto"/>
        <w:right w:val="none" w:sz="0" w:space="0" w:color="auto"/>
      </w:divBdr>
    </w:div>
    <w:div w:id="121536035">
      <w:marLeft w:val="640"/>
      <w:marRight w:val="0"/>
      <w:marTop w:val="0"/>
      <w:marBottom w:val="0"/>
      <w:divBdr>
        <w:top w:val="none" w:sz="0" w:space="0" w:color="auto"/>
        <w:left w:val="none" w:sz="0" w:space="0" w:color="auto"/>
        <w:bottom w:val="none" w:sz="0" w:space="0" w:color="auto"/>
        <w:right w:val="none" w:sz="0" w:space="0" w:color="auto"/>
      </w:divBdr>
    </w:div>
    <w:div w:id="123082871">
      <w:marLeft w:val="640"/>
      <w:marRight w:val="0"/>
      <w:marTop w:val="0"/>
      <w:marBottom w:val="0"/>
      <w:divBdr>
        <w:top w:val="none" w:sz="0" w:space="0" w:color="auto"/>
        <w:left w:val="none" w:sz="0" w:space="0" w:color="auto"/>
        <w:bottom w:val="none" w:sz="0" w:space="0" w:color="auto"/>
        <w:right w:val="none" w:sz="0" w:space="0" w:color="auto"/>
      </w:divBdr>
    </w:div>
    <w:div w:id="123818719">
      <w:marLeft w:val="640"/>
      <w:marRight w:val="0"/>
      <w:marTop w:val="0"/>
      <w:marBottom w:val="0"/>
      <w:divBdr>
        <w:top w:val="none" w:sz="0" w:space="0" w:color="auto"/>
        <w:left w:val="none" w:sz="0" w:space="0" w:color="auto"/>
        <w:bottom w:val="none" w:sz="0" w:space="0" w:color="auto"/>
        <w:right w:val="none" w:sz="0" w:space="0" w:color="auto"/>
      </w:divBdr>
    </w:div>
    <w:div w:id="125896948">
      <w:marLeft w:val="640"/>
      <w:marRight w:val="0"/>
      <w:marTop w:val="0"/>
      <w:marBottom w:val="0"/>
      <w:divBdr>
        <w:top w:val="none" w:sz="0" w:space="0" w:color="auto"/>
        <w:left w:val="none" w:sz="0" w:space="0" w:color="auto"/>
        <w:bottom w:val="none" w:sz="0" w:space="0" w:color="auto"/>
        <w:right w:val="none" w:sz="0" w:space="0" w:color="auto"/>
      </w:divBdr>
    </w:div>
    <w:div w:id="126706761">
      <w:marLeft w:val="640"/>
      <w:marRight w:val="0"/>
      <w:marTop w:val="0"/>
      <w:marBottom w:val="0"/>
      <w:divBdr>
        <w:top w:val="none" w:sz="0" w:space="0" w:color="auto"/>
        <w:left w:val="none" w:sz="0" w:space="0" w:color="auto"/>
        <w:bottom w:val="none" w:sz="0" w:space="0" w:color="auto"/>
        <w:right w:val="none" w:sz="0" w:space="0" w:color="auto"/>
      </w:divBdr>
    </w:div>
    <w:div w:id="127431741">
      <w:marLeft w:val="640"/>
      <w:marRight w:val="0"/>
      <w:marTop w:val="0"/>
      <w:marBottom w:val="0"/>
      <w:divBdr>
        <w:top w:val="none" w:sz="0" w:space="0" w:color="auto"/>
        <w:left w:val="none" w:sz="0" w:space="0" w:color="auto"/>
        <w:bottom w:val="none" w:sz="0" w:space="0" w:color="auto"/>
        <w:right w:val="none" w:sz="0" w:space="0" w:color="auto"/>
      </w:divBdr>
    </w:div>
    <w:div w:id="130252115">
      <w:marLeft w:val="640"/>
      <w:marRight w:val="0"/>
      <w:marTop w:val="0"/>
      <w:marBottom w:val="0"/>
      <w:divBdr>
        <w:top w:val="none" w:sz="0" w:space="0" w:color="auto"/>
        <w:left w:val="none" w:sz="0" w:space="0" w:color="auto"/>
        <w:bottom w:val="none" w:sz="0" w:space="0" w:color="auto"/>
        <w:right w:val="none" w:sz="0" w:space="0" w:color="auto"/>
      </w:divBdr>
    </w:div>
    <w:div w:id="131559858">
      <w:marLeft w:val="640"/>
      <w:marRight w:val="0"/>
      <w:marTop w:val="0"/>
      <w:marBottom w:val="0"/>
      <w:divBdr>
        <w:top w:val="none" w:sz="0" w:space="0" w:color="auto"/>
        <w:left w:val="none" w:sz="0" w:space="0" w:color="auto"/>
        <w:bottom w:val="none" w:sz="0" w:space="0" w:color="auto"/>
        <w:right w:val="none" w:sz="0" w:space="0" w:color="auto"/>
      </w:divBdr>
    </w:div>
    <w:div w:id="131606650">
      <w:marLeft w:val="640"/>
      <w:marRight w:val="0"/>
      <w:marTop w:val="0"/>
      <w:marBottom w:val="0"/>
      <w:divBdr>
        <w:top w:val="none" w:sz="0" w:space="0" w:color="auto"/>
        <w:left w:val="none" w:sz="0" w:space="0" w:color="auto"/>
        <w:bottom w:val="none" w:sz="0" w:space="0" w:color="auto"/>
        <w:right w:val="none" w:sz="0" w:space="0" w:color="auto"/>
      </w:divBdr>
    </w:div>
    <w:div w:id="131754280">
      <w:marLeft w:val="640"/>
      <w:marRight w:val="0"/>
      <w:marTop w:val="0"/>
      <w:marBottom w:val="0"/>
      <w:divBdr>
        <w:top w:val="none" w:sz="0" w:space="0" w:color="auto"/>
        <w:left w:val="none" w:sz="0" w:space="0" w:color="auto"/>
        <w:bottom w:val="none" w:sz="0" w:space="0" w:color="auto"/>
        <w:right w:val="none" w:sz="0" w:space="0" w:color="auto"/>
      </w:divBdr>
    </w:div>
    <w:div w:id="132525666">
      <w:marLeft w:val="640"/>
      <w:marRight w:val="0"/>
      <w:marTop w:val="0"/>
      <w:marBottom w:val="0"/>
      <w:divBdr>
        <w:top w:val="none" w:sz="0" w:space="0" w:color="auto"/>
        <w:left w:val="none" w:sz="0" w:space="0" w:color="auto"/>
        <w:bottom w:val="none" w:sz="0" w:space="0" w:color="auto"/>
        <w:right w:val="none" w:sz="0" w:space="0" w:color="auto"/>
      </w:divBdr>
    </w:div>
    <w:div w:id="134108866">
      <w:marLeft w:val="640"/>
      <w:marRight w:val="0"/>
      <w:marTop w:val="0"/>
      <w:marBottom w:val="0"/>
      <w:divBdr>
        <w:top w:val="none" w:sz="0" w:space="0" w:color="auto"/>
        <w:left w:val="none" w:sz="0" w:space="0" w:color="auto"/>
        <w:bottom w:val="none" w:sz="0" w:space="0" w:color="auto"/>
        <w:right w:val="none" w:sz="0" w:space="0" w:color="auto"/>
      </w:divBdr>
    </w:div>
    <w:div w:id="135029585">
      <w:marLeft w:val="0"/>
      <w:marRight w:val="0"/>
      <w:marTop w:val="0"/>
      <w:marBottom w:val="0"/>
      <w:divBdr>
        <w:top w:val="none" w:sz="0" w:space="0" w:color="auto"/>
        <w:left w:val="none" w:sz="0" w:space="0" w:color="auto"/>
        <w:bottom w:val="none" w:sz="0" w:space="0" w:color="auto"/>
        <w:right w:val="none" w:sz="0" w:space="0" w:color="auto"/>
      </w:divBdr>
    </w:div>
    <w:div w:id="135412173">
      <w:marLeft w:val="640"/>
      <w:marRight w:val="0"/>
      <w:marTop w:val="0"/>
      <w:marBottom w:val="0"/>
      <w:divBdr>
        <w:top w:val="none" w:sz="0" w:space="0" w:color="auto"/>
        <w:left w:val="none" w:sz="0" w:space="0" w:color="auto"/>
        <w:bottom w:val="none" w:sz="0" w:space="0" w:color="auto"/>
        <w:right w:val="none" w:sz="0" w:space="0" w:color="auto"/>
      </w:divBdr>
    </w:div>
    <w:div w:id="136340036">
      <w:marLeft w:val="640"/>
      <w:marRight w:val="0"/>
      <w:marTop w:val="0"/>
      <w:marBottom w:val="0"/>
      <w:divBdr>
        <w:top w:val="none" w:sz="0" w:space="0" w:color="auto"/>
        <w:left w:val="none" w:sz="0" w:space="0" w:color="auto"/>
        <w:bottom w:val="none" w:sz="0" w:space="0" w:color="auto"/>
        <w:right w:val="none" w:sz="0" w:space="0" w:color="auto"/>
      </w:divBdr>
    </w:div>
    <w:div w:id="137306573">
      <w:marLeft w:val="640"/>
      <w:marRight w:val="0"/>
      <w:marTop w:val="0"/>
      <w:marBottom w:val="0"/>
      <w:divBdr>
        <w:top w:val="none" w:sz="0" w:space="0" w:color="auto"/>
        <w:left w:val="none" w:sz="0" w:space="0" w:color="auto"/>
        <w:bottom w:val="none" w:sz="0" w:space="0" w:color="auto"/>
        <w:right w:val="none" w:sz="0" w:space="0" w:color="auto"/>
      </w:divBdr>
    </w:div>
    <w:div w:id="137458703">
      <w:marLeft w:val="640"/>
      <w:marRight w:val="0"/>
      <w:marTop w:val="0"/>
      <w:marBottom w:val="0"/>
      <w:divBdr>
        <w:top w:val="none" w:sz="0" w:space="0" w:color="auto"/>
        <w:left w:val="none" w:sz="0" w:space="0" w:color="auto"/>
        <w:bottom w:val="none" w:sz="0" w:space="0" w:color="auto"/>
        <w:right w:val="none" w:sz="0" w:space="0" w:color="auto"/>
      </w:divBdr>
    </w:div>
    <w:div w:id="137498066">
      <w:marLeft w:val="640"/>
      <w:marRight w:val="0"/>
      <w:marTop w:val="0"/>
      <w:marBottom w:val="0"/>
      <w:divBdr>
        <w:top w:val="none" w:sz="0" w:space="0" w:color="auto"/>
        <w:left w:val="none" w:sz="0" w:space="0" w:color="auto"/>
        <w:bottom w:val="none" w:sz="0" w:space="0" w:color="auto"/>
        <w:right w:val="none" w:sz="0" w:space="0" w:color="auto"/>
      </w:divBdr>
    </w:div>
    <w:div w:id="138353278">
      <w:marLeft w:val="640"/>
      <w:marRight w:val="0"/>
      <w:marTop w:val="0"/>
      <w:marBottom w:val="0"/>
      <w:divBdr>
        <w:top w:val="none" w:sz="0" w:space="0" w:color="auto"/>
        <w:left w:val="none" w:sz="0" w:space="0" w:color="auto"/>
        <w:bottom w:val="none" w:sz="0" w:space="0" w:color="auto"/>
        <w:right w:val="none" w:sz="0" w:space="0" w:color="auto"/>
      </w:divBdr>
    </w:div>
    <w:div w:id="138575539">
      <w:marLeft w:val="0"/>
      <w:marRight w:val="0"/>
      <w:marTop w:val="0"/>
      <w:marBottom w:val="0"/>
      <w:divBdr>
        <w:top w:val="none" w:sz="0" w:space="0" w:color="auto"/>
        <w:left w:val="none" w:sz="0" w:space="0" w:color="auto"/>
        <w:bottom w:val="none" w:sz="0" w:space="0" w:color="auto"/>
        <w:right w:val="none" w:sz="0" w:space="0" w:color="auto"/>
      </w:divBdr>
    </w:div>
    <w:div w:id="138613735">
      <w:marLeft w:val="640"/>
      <w:marRight w:val="0"/>
      <w:marTop w:val="0"/>
      <w:marBottom w:val="0"/>
      <w:divBdr>
        <w:top w:val="none" w:sz="0" w:space="0" w:color="auto"/>
        <w:left w:val="none" w:sz="0" w:space="0" w:color="auto"/>
        <w:bottom w:val="none" w:sz="0" w:space="0" w:color="auto"/>
        <w:right w:val="none" w:sz="0" w:space="0" w:color="auto"/>
      </w:divBdr>
    </w:div>
    <w:div w:id="139269162">
      <w:marLeft w:val="640"/>
      <w:marRight w:val="0"/>
      <w:marTop w:val="0"/>
      <w:marBottom w:val="0"/>
      <w:divBdr>
        <w:top w:val="none" w:sz="0" w:space="0" w:color="auto"/>
        <w:left w:val="none" w:sz="0" w:space="0" w:color="auto"/>
        <w:bottom w:val="none" w:sz="0" w:space="0" w:color="auto"/>
        <w:right w:val="none" w:sz="0" w:space="0" w:color="auto"/>
      </w:divBdr>
    </w:div>
    <w:div w:id="139421458">
      <w:marLeft w:val="640"/>
      <w:marRight w:val="0"/>
      <w:marTop w:val="0"/>
      <w:marBottom w:val="0"/>
      <w:divBdr>
        <w:top w:val="none" w:sz="0" w:space="0" w:color="auto"/>
        <w:left w:val="none" w:sz="0" w:space="0" w:color="auto"/>
        <w:bottom w:val="none" w:sz="0" w:space="0" w:color="auto"/>
        <w:right w:val="none" w:sz="0" w:space="0" w:color="auto"/>
      </w:divBdr>
    </w:div>
    <w:div w:id="139424261">
      <w:marLeft w:val="640"/>
      <w:marRight w:val="0"/>
      <w:marTop w:val="0"/>
      <w:marBottom w:val="0"/>
      <w:divBdr>
        <w:top w:val="none" w:sz="0" w:space="0" w:color="auto"/>
        <w:left w:val="none" w:sz="0" w:space="0" w:color="auto"/>
        <w:bottom w:val="none" w:sz="0" w:space="0" w:color="auto"/>
        <w:right w:val="none" w:sz="0" w:space="0" w:color="auto"/>
      </w:divBdr>
    </w:div>
    <w:div w:id="139621049">
      <w:marLeft w:val="0"/>
      <w:marRight w:val="0"/>
      <w:marTop w:val="0"/>
      <w:marBottom w:val="0"/>
      <w:divBdr>
        <w:top w:val="none" w:sz="0" w:space="0" w:color="auto"/>
        <w:left w:val="none" w:sz="0" w:space="0" w:color="auto"/>
        <w:bottom w:val="none" w:sz="0" w:space="0" w:color="auto"/>
        <w:right w:val="none" w:sz="0" w:space="0" w:color="auto"/>
      </w:divBdr>
    </w:div>
    <w:div w:id="139929107">
      <w:marLeft w:val="640"/>
      <w:marRight w:val="0"/>
      <w:marTop w:val="0"/>
      <w:marBottom w:val="0"/>
      <w:divBdr>
        <w:top w:val="none" w:sz="0" w:space="0" w:color="auto"/>
        <w:left w:val="none" w:sz="0" w:space="0" w:color="auto"/>
        <w:bottom w:val="none" w:sz="0" w:space="0" w:color="auto"/>
        <w:right w:val="none" w:sz="0" w:space="0" w:color="auto"/>
      </w:divBdr>
    </w:div>
    <w:div w:id="140118738">
      <w:marLeft w:val="640"/>
      <w:marRight w:val="0"/>
      <w:marTop w:val="0"/>
      <w:marBottom w:val="0"/>
      <w:divBdr>
        <w:top w:val="none" w:sz="0" w:space="0" w:color="auto"/>
        <w:left w:val="none" w:sz="0" w:space="0" w:color="auto"/>
        <w:bottom w:val="none" w:sz="0" w:space="0" w:color="auto"/>
        <w:right w:val="none" w:sz="0" w:space="0" w:color="auto"/>
      </w:divBdr>
    </w:div>
    <w:div w:id="141122677">
      <w:marLeft w:val="640"/>
      <w:marRight w:val="0"/>
      <w:marTop w:val="0"/>
      <w:marBottom w:val="0"/>
      <w:divBdr>
        <w:top w:val="none" w:sz="0" w:space="0" w:color="auto"/>
        <w:left w:val="none" w:sz="0" w:space="0" w:color="auto"/>
        <w:bottom w:val="none" w:sz="0" w:space="0" w:color="auto"/>
        <w:right w:val="none" w:sz="0" w:space="0" w:color="auto"/>
      </w:divBdr>
    </w:div>
    <w:div w:id="141309459">
      <w:marLeft w:val="640"/>
      <w:marRight w:val="0"/>
      <w:marTop w:val="0"/>
      <w:marBottom w:val="0"/>
      <w:divBdr>
        <w:top w:val="none" w:sz="0" w:space="0" w:color="auto"/>
        <w:left w:val="none" w:sz="0" w:space="0" w:color="auto"/>
        <w:bottom w:val="none" w:sz="0" w:space="0" w:color="auto"/>
        <w:right w:val="none" w:sz="0" w:space="0" w:color="auto"/>
      </w:divBdr>
    </w:div>
    <w:div w:id="141389779">
      <w:marLeft w:val="640"/>
      <w:marRight w:val="0"/>
      <w:marTop w:val="0"/>
      <w:marBottom w:val="0"/>
      <w:divBdr>
        <w:top w:val="none" w:sz="0" w:space="0" w:color="auto"/>
        <w:left w:val="none" w:sz="0" w:space="0" w:color="auto"/>
        <w:bottom w:val="none" w:sz="0" w:space="0" w:color="auto"/>
        <w:right w:val="none" w:sz="0" w:space="0" w:color="auto"/>
      </w:divBdr>
    </w:div>
    <w:div w:id="141773897">
      <w:marLeft w:val="640"/>
      <w:marRight w:val="0"/>
      <w:marTop w:val="0"/>
      <w:marBottom w:val="0"/>
      <w:divBdr>
        <w:top w:val="none" w:sz="0" w:space="0" w:color="auto"/>
        <w:left w:val="none" w:sz="0" w:space="0" w:color="auto"/>
        <w:bottom w:val="none" w:sz="0" w:space="0" w:color="auto"/>
        <w:right w:val="none" w:sz="0" w:space="0" w:color="auto"/>
      </w:divBdr>
    </w:div>
    <w:div w:id="141775462">
      <w:marLeft w:val="640"/>
      <w:marRight w:val="0"/>
      <w:marTop w:val="0"/>
      <w:marBottom w:val="0"/>
      <w:divBdr>
        <w:top w:val="none" w:sz="0" w:space="0" w:color="auto"/>
        <w:left w:val="none" w:sz="0" w:space="0" w:color="auto"/>
        <w:bottom w:val="none" w:sz="0" w:space="0" w:color="auto"/>
        <w:right w:val="none" w:sz="0" w:space="0" w:color="auto"/>
      </w:divBdr>
    </w:div>
    <w:div w:id="141847921">
      <w:marLeft w:val="640"/>
      <w:marRight w:val="0"/>
      <w:marTop w:val="0"/>
      <w:marBottom w:val="0"/>
      <w:divBdr>
        <w:top w:val="none" w:sz="0" w:space="0" w:color="auto"/>
        <w:left w:val="none" w:sz="0" w:space="0" w:color="auto"/>
        <w:bottom w:val="none" w:sz="0" w:space="0" w:color="auto"/>
        <w:right w:val="none" w:sz="0" w:space="0" w:color="auto"/>
      </w:divBdr>
    </w:div>
    <w:div w:id="141891861">
      <w:marLeft w:val="640"/>
      <w:marRight w:val="0"/>
      <w:marTop w:val="0"/>
      <w:marBottom w:val="0"/>
      <w:divBdr>
        <w:top w:val="none" w:sz="0" w:space="0" w:color="auto"/>
        <w:left w:val="none" w:sz="0" w:space="0" w:color="auto"/>
        <w:bottom w:val="none" w:sz="0" w:space="0" w:color="auto"/>
        <w:right w:val="none" w:sz="0" w:space="0" w:color="auto"/>
      </w:divBdr>
    </w:div>
    <w:div w:id="142428706">
      <w:marLeft w:val="640"/>
      <w:marRight w:val="0"/>
      <w:marTop w:val="0"/>
      <w:marBottom w:val="0"/>
      <w:divBdr>
        <w:top w:val="none" w:sz="0" w:space="0" w:color="auto"/>
        <w:left w:val="none" w:sz="0" w:space="0" w:color="auto"/>
        <w:bottom w:val="none" w:sz="0" w:space="0" w:color="auto"/>
        <w:right w:val="none" w:sz="0" w:space="0" w:color="auto"/>
      </w:divBdr>
    </w:div>
    <w:div w:id="143161773">
      <w:marLeft w:val="640"/>
      <w:marRight w:val="0"/>
      <w:marTop w:val="0"/>
      <w:marBottom w:val="0"/>
      <w:divBdr>
        <w:top w:val="none" w:sz="0" w:space="0" w:color="auto"/>
        <w:left w:val="none" w:sz="0" w:space="0" w:color="auto"/>
        <w:bottom w:val="none" w:sz="0" w:space="0" w:color="auto"/>
        <w:right w:val="none" w:sz="0" w:space="0" w:color="auto"/>
      </w:divBdr>
    </w:div>
    <w:div w:id="143743963">
      <w:marLeft w:val="640"/>
      <w:marRight w:val="0"/>
      <w:marTop w:val="0"/>
      <w:marBottom w:val="0"/>
      <w:divBdr>
        <w:top w:val="none" w:sz="0" w:space="0" w:color="auto"/>
        <w:left w:val="none" w:sz="0" w:space="0" w:color="auto"/>
        <w:bottom w:val="none" w:sz="0" w:space="0" w:color="auto"/>
        <w:right w:val="none" w:sz="0" w:space="0" w:color="auto"/>
      </w:divBdr>
    </w:div>
    <w:div w:id="144274574">
      <w:marLeft w:val="640"/>
      <w:marRight w:val="0"/>
      <w:marTop w:val="0"/>
      <w:marBottom w:val="0"/>
      <w:divBdr>
        <w:top w:val="none" w:sz="0" w:space="0" w:color="auto"/>
        <w:left w:val="none" w:sz="0" w:space="0" w:color="auto"/>
        <w:bottom w:val="none" w:sz="0" w:space="0" w:color="auto"/>
        <w:right w:val="none" w:sz="0" w:space="0" w:color="auto"/>
      </w:divBdr>
    </w:div>
    <w:div w:id="144709663">
      <w:marLeft w:val="640"/>
      <w:marRight w:val="0"/>
      <w:marTop w:val="0"/>
      <w:marBottom w:val="0"/>
      <w:divBdr>
        <w:top w:val="none" w:sz="0" w:space="0" w:color="auto"/>
        <w:left w:val="none" w:sz="0" w:space="0" w:color="auto"/>
        <w:bottom w:val="none" w:sz="0" w:space="0" w:color="auto"/>
        <w:right w:val="none" w:sz="0" w:space="0" w:color="auto"/>
      </w:divBdr>
    </w:div>
    <w:div w:id="144783485">
      <w:marLeft w:val="640"/>
      <w:marRight w:val="0"/>
      <w:marTop w:val="0"/>
      <w:marBottom w:val="0"/>
      <w:divBdr>
        <w:top w:val="none" w:sz="0" w:space="0" w:color="auto"/>
        <w:left w:val="none" w:sz="0" w:space="0" w:color="auto"/>
        <w:bottom w:val="none" w:sz="0" w:space="0" w:color="auto"/>
        <w:right w:val="none" w:sz="0" w:space="0" w:color="auto"/>
      </w:divBdr>
    </w:div>
    <w:div w:id="145441321">
      <w:marLeft w:val="640"/>
      <w:marRight w:val="0"/>
      <w:marTop w:val="0"/>
      <w:marBottom w:val="0"/>
      <w:divBdr>
        <w:top w:val="none" w:sz="0" w:space="0" w:color="auto"/>
        <w:left w:val="none" w:sz="0" w:space="0" w:color="auto"/>
        <w:bottom w:val="none" w:sz="0" w:space="0" w:color="auto"/>
        <w:right w:val="none" w:sz="0" w:space="0" w:color="auto"/>
      </w:divBdr>
    </w:div>
    <w:div w:id="145706307">
      <w:marLeft w:val="640"/>
      <w:marRight w:val="0"/>
      <w:marTop w:val="0"/>
      <w:marBottom w:val="0"/>
      <w:divBdr>
        <w:top w:val="none" w:sz="0" w:space="0" w:color="auto"/>
        <w:left w:val="none" w:sz="0" w:space="0" w:color="auto"/>
        <w:bottom w:val="none" w:sz="0" w:space="0" w:color="auto"/>
        <w:right w:val="none" w:sz="0" w:space="0" w:color="auto"/>
      </w:divBdr>
    </w:div>
    <w:div w:id="146169333">
      <w:marLeft w:val="640"/>
      <w:marRight w:val="0"/>
      <w:marTop w:val="0"/>
      <w:marBottom w:val="0"/>
      <w:divBdr>
        <w:top w:val="none" w:sz="0" w:space="0" w:color="auto"/>
        <w:left w:val="none" w:sz="0" w:space="0" w:color="auto"/>
        <w:bottom w:val="none" w:sz="0" w:space="0" w:color="auto"/>
        <w:right w:val="none" w:sz="0" w:space="0" w:color="auto"/>
      </w:divBdr>
    </w:div>
    <w:div w:id="147095109">
      <w:marLeft w:val="640"/>
      <w:marRight w:val="0"/>
      <w:marTop w:val="0"/>
      <w:marBottom w:val="0"/>
      <w:divBdr>
        <w:top w:val="none" w:sz="0" w:space="0" w:color="auto"/>
        <w:left w:val="none" w:sz="0" w:space="0" w:color="auto"/>
        <w:bottom w:val="none" w:sz="0" w:space="0" w:color="auto"/>
        <w:right w:val="none" w:sz="0" w:space="0" w:color="auto"/>
      </w:divBdr>
    </w:div>
    <w:div w:id="147206767">
      <w:marLeft w:val="640"/>
      <w:marRight w:val="0"/>
      <w:marTop w:val="0"/>
      <w:marBottom w:val="0"/>
      <w:divBdr>
        <w:top w:val="none" w:sz="0" w:space="0" w:color="auto"/>
        <w:left w:val="none" w:sz="0" w:space="0" w:color="auto"/>
        <w:bottom w:val="none" w:sz="0" w:space="0" w:color="auto"/>
        <w:right w:val="none" w:sz="0" w:space="0" w:color="auto"/>
      </w:divBdr>
    </w:div>
    <w:div w:id="147984518">
      <w:marLeft w:val="640"/>
      <w:marRight w:val="0"/>
      <w:marTop w:val="0"/>
      <w:marBottom w:val="0"/>
      <w:divBdr>
        <w:top w:val="none" w:sz="0" w:space="0" w:color="auto"/>
        <w:left w:val="none" w:sz="0" w:space="0" w:color="auto"/>
        <w:bottom w:val="none" w:sz="0" w:space="0" w:color="auto"/>
        <w:right w:val="none" w:sz="0" w:space="0" w:color="auto"/>
      </w:divBdr>
    </w:div>
    <w:div w:id="148327958">
      <w:marLeft w:val="640"/>
      <w:marRight w:val="0"/>
      <w:marTop w:val="0"/>
      <w:marBottom w:val="0"/>
      <w:divBdr>
        <w:top w:val="none" w:sz="0" w:space="0" w:color="auto"/>
        <w:left w:val="none" w:sz="0" w:space="0" w:color="auto"/>
        <w:bottom w:val="none" w:sz="0" w:space="0" w:color="auto"/>
        <w:right w:val="none" w:sz="0" w:space="0" w:color="auto"/>
      </w:divBdr>
    </w:div>
    <w:div w:id="149374849">
      <w:marLeft w:val="0"/>
      <w:marRight w:val="0"/>
      <w:marTop w:val="0"/>
      <w:marBottom w:val="0"/>
      <w:divBdr>
        <w:top w:val="none" w:sz="0" w:space="0" w:color="auto"/>
        <w:left w:val="none" w:sz="0" w:space="0" w:color="auto"/>
        <w:bottom w:val="none" w:sz="0" w:space="0" w:color="auto"/>
        <w:right w:val="none" w:sz="0" w:space="0" w:color="auto"/>
      </w:divBdr>
    </w:div>
    <w:div w:id="149978718">
      <w:marLeft w:val="640"/>
      <w:marRight w:val="0"/>
      <w:marTop w:val="0"/>
      <w:marBottom w:val="0"/>
      <w:divBdr>
        <w:top w:val="none" w:sz="0" w:space="0" w:color="auto"/>
        <w:left w:val="none" w:sz="0" w:space="0" w:color="auto"/>
        <w:bottom w:val="none" w:sz="0" w:space="0" w:color="auto"/>
        <w:right w:val="none" w:sz="0" w:space="0" w:color="auto"/>
      </w:divBdr>
    </w:div>
    <w:div w:id="151601037">
      <w:marLeft w:val="640"/>
      <w:marRight w:val="0"/>
      <w:marTop w:val="0"/>
      <w:marBottom w:val="0"/>
      <w:divBdr>
        <w:top w:val="none" w:sz="0" w:space="0" w:color="auto"/>
        <w:left w:val="none" w:sz="0" w:space="0" w:color="auto"/>
        <w:bottom w:val="none" w:sz="0" w:space="0" w:color="auto"/>
        <w:right w:val="none" w:sz="0" w:space="0" w:color="auto"/>
      </w:divBdr>
    </w:div>
    <w:div w:id="151607550">
      <w:marLeft w:val="640"/>
      <w:marRight w:val="0"/>
      <w:marTop w:val="0"/>
      <w:marBottom w:val="0"/>
      <w:divBdr>
        <w:top w:val="none" w:sz="0" w:space="0" w:color="auto"/>
        <w:left w:val="none" w:sz="0" w:space="0" w:color="auto"/>
        <w:bottom w:val="none" w:sz="0" w:space="0" w:color="auto"/>
        <w:right w:val="none" w:sz="0" w:space="0" w:color="auto"/>
      </w:divBdr>
    </w:div>
    <w:div w:id="151719849">
      <w:marLeft w:val="640"/>
      <w:marRight w:val="0"/>
      <w:marTop w:val="0"/>
      <w:marBottom w:val="0"/>
      <w:divBdr>
        <w:top w:val="none" w:sz="0" w:space="0" w:color="auto"/>
        <w:left w:val="none" w:sz="0" w:space="0" w:color="auto"/>
        <w:bottom w:val="none" w:sz="0" w:space="0" w:color="auto"/>
        <w:right w:val="none" w:sz="0" w:space="0" w:color="auto"/>
      </w:divBdr>
    </w:div>
    <w:div w:id="151724627">
      <w:marLeft w:val="640"/>
      <w:marRight w:val="0"/>
      <w:marTop w:val="0"/>
      <w:marBottom w:val="0"/>
      <w:divBdr>
        <w:top w:val="none" w:sz="0" w:space="0" w:color="auto"/>
        <w:left w:val="none" w:sz="0" w:space="0" w:color="auto"/>
        <w:bottom w:val="none" w:sz="0" w:space="0" w:color="auto"/>
        <w:right w:val="none" w:sz="0" w:space="0" w:color="auto"/>
      </w:divBdr>
    </w:div>
    <w:div w:id="151797711">
      <w:marLeft w:val="640"/>
      <w:marRight w:val="0"/>
      <w:marTop w:val="0"/>
      <w:marBottom w:val="0"/>
      <w:divBdr>
        <w:top w:val="none" w:sz="0" w:space="0" w:color="auto"/>
        <w:left w:val="none" w:sz="0" w:space="0" w:color="auto"/>
        <w:bottom w:val="none" w:sz="0" w:space="0" w:color="auto"/>
        <w:right w:val="none" w:sz="0" w:space="0" w:color="auto"/>
      </w:divBdr>
    </w:div>
    <w:div w:id="151871258">
      <w:marLeft w:val="640"/>
      <w:marRight w:val="0"/>
      <w:marTop w:val="0"/>
      <w:marBottom w:val="0"/>
      <w:divBdr>
        <w:top w:val="none" w:sz="0" w:space="0" w:color="auto"/>
        <w:left w:val="none" w:sz="0" w:space="0" w:color="auto"/>
        <w:bottom w:val="none" w:sz="0" w:space="0" w:color="auto"/>
        <w:right w:val="none" w:sz="0" w:space="0" w:color="auto"/>
      </w:divBdr>
    </w:div>
    <w:div w:id="151992749">
      <w:marLeft w:val="640"/>
      <w:marRight w:val="0"/>
      <w:marTop w:val="0"/>
      <w:marBottom w:val="0"/>
      <w:divBdr>
        <w:top w:val="none" w:sz="0" w:space="0" w:color="auto"/>
        <w:left w:val="none" w:sz="0" w:space="0" w:color="auto"/>
        <w:bottom w:val="none" w:sz="0" w:space="0" w:color="auto"/>
        <w:right w:val="none" w:sz="0" w:space="0" w:color="auto"/>
      </w:divBdr>
    </w:div>
    <w:div w:id="152450553">
      <w:marLeft w:val="640"/>
      <w:marRight w:val="0"/>
      <w:marTop w:val="0"/>
      <w:marBottom w:val="0"/>
      <w:divBdr>
        <w:top w:val="none" w:sz="0" w:space="0" w:color="auto"/>
        <w:left w:val="none" w:sz="0" w:space="0" w:color="auto"/>
        <w:bottom w:val="none" w:sz="0" w:space="0" w:color="auto"/>
        <w:right w:val="none" w:sz="0" w:space="0" w:color="auto"/>
      </w:divBdr>
    </w:div>
    <w:div w:id="152915787">
      <w:marLeft w:val="640"/>
      <w:marRight w:val="0"/>
      <w:marTop w:val="0"/>
      <w:marBottom w:val="0"/>
      <w:divBdr>
        <w:top w:val="none" w:sz="0" w:space="0" w:color="auto"/>
        <w:left w:val="none" w:sz="0" w:space="0" w:color="auto"/>
        <w:bottom w:val="none" w:sz="0" w:space="0" w:color="auto"/>
        <w:right w:val="none" w:sz="0" w:space="0" w:color="auto"/>
      </w:divBdr>
    </w:div>
    <w:div w:id="152919215">
      <w:marLeft w:val="640"/>
      <w:marRight w:val="0"/>
      <w:marTop w:val="0"/>
      <w:marBottom w:val="0"/>
      <w:divBdr>
        <w:top w:val="none" w:sz="0" w:space="0" w:color="auto"/>
        <w:left w:val="none" w:sz="0" w:space="0" w:color="auto"/>
        <w:bottom w:val="none" w:sz="0" w:space="0" w:color="auto"/>
        <w:right w:val="none" w:sz="0" w:space="0" w:color="auto"/>
      </w:divBdr>
    </w:div>
    <w:div w:id="152919813">
      <w:marLeft w:val="640"/>
      <w:marRight w:val="0"/>
      <w:marTop w:val="0"/>
      <w:marBottom w:val="0"/>
      <w:divBdr>
        <w:top w:val="none" w:sz="0" w:space="0" w:color="auto"/>
        <w:left w:val="none" w:sz="0" w:space="0" w:color="auto"/>
        <w:bottom w:val="none" w:sz="0" w:space="0" w:color="auto"/>
        <w:right w:val="none" w:sz="0" w:space="0" w:color="auto"/>
      </w:divBdr>
    </w:div>
    <w:div w:id="153646112">
      <w:marLeft w:val="640"/>
      <w:marRight w:val="0"/>
      <w:marTop w:val="0"/>
      <w:marBottom w:val="0"/>
      <w:divBdr>
        <w:top w:val="none" w:sz="0" w:space="0" w:color="auto"/>
        <w:left w:val="none" w:sz="0" w:space="0" w:color="auto"/>
        <w:bottom w:val="none" w:sz="0" w:space="0" w:color="auto"/>
        <w:right w:val="none" w:sz="0" w:space="0" w:color="auto"/>
      </w:divBdr>
    </w:div>
    <w:div w:id="154222625">
      <w:marLeft w:val="640"/>
      <w:marRight w:val="0"/>
      <w:marTop w:val="0"/>
      <w:marBottom w:val="0"/>
      <w:divBdr>
        <w:top w:val="none" w:sz="0" w:space="0" w:color="auto"/>
        <w:left w:val="none" w:sz="0" w:space="0" w:color="auto"/>
        <w:bottom w:val="none" w:sz="0" w:space="0" w:color="auto"/>
        <w:right w:val="none" w:sz="0" w:space="0" w:color="auto"/>
      </w:divBdr>
    </w:div>
    <w:div w:id="154340151">
      <w:marLeft w:val="640"/>
      <w:marRight w:val="0"/>
      <w:marTop w:val="0"/>
      <w:marBottom w:val="0"/>
      <w:divBdr>
        <w:top w:val="none" w:sz="0" w:space="0" w:color="auto"/>
        <w:left w:val="none" w:sz="0" w:space="0" w:color="auto"/>
        <w:bottom w:val="none" w:sz="0" w:space="0" w:color="auto"/>
        <w:right w:val="none" w:sz="0" w:space="0" w:color="auto"/>
      </w:divBdr>
    </w:div>
    <w:div w:id="156188824">
      <w:marLeft w:val="640"/>
      <w:marRight w:val="0"/>
      <w:marTop w:val="0"/>
      <w:marBottom w:val="0"/>
      <w:divBdr>
        <w:top w:val="none" w:sz="0" w:space="0" w:color="auto"/>
        <w:left w:val="none" w:sz="0" w:space="0" w:color="auto"/>
        <w:bottom w:val="none" w:sz="0" w:space="0" w:color="auto"/>
        <w:right w:val="none" w:sz="0" w:space="0" w:color="auto"/>
      </w:divBdr>
    </w:div>
    <w:div w:id="156767687">
      <w:marLeft w:val="640"/>
      <w:marRight w:val="0"/>
      <w:marTop w:val="0"/>
      <w:marBottom w:val="0"/>
      <w:divBdr>
        <w:top w:val="none" w:sz="0" w:space="0" w:color="auto"/>
        <w:left w:val="none" w:sz="0" w:space="0" w:color="auto"/>
        <w:bottom w:val="none" w:sz="0" w:space="0" w:color="auto"/>
        <w:right w:val="none" w:sz="0" w:space="0" w:color="auto"/>
      </w:divBdr>
    </w:div>
    <w:div w:id="156842995">
      <w:marLeft w:val="640"/>
      <w:marRight w:val="0"/>
      <w:marTop w:val="0"/>
      <w:marBottom w:val="0"/>
      <w:divBdr>
        <w:top w:val="none" w:sz="0" w:space="0" w:color="auto"/>
        <w:left w:val="none" w:sz="0" w:space="0" w:color="auto"/>
        <w:bottom w:val="none" w:sz="0" w:space="0" w:color="auto"/>
        <w:right w:val="none" w:sz="0" w:space="0" w:color="auto"/>
      </w:divBdr>
    </w:div>
    <w:div w:id="156847954">
      <w:marLeft w:val="640"/>
      <w:marRight w:val="0"/>
      <w:marTop w:val="0"/>
      <w:marBottom w:val="0"/>
      <w:divBdr>
        <w:top w:val="none" w:sz="0" w:space="0" w:color="auto"/>
        <w:left w:val="none" w:sz="0" w:space="0" w:color="auto"/>
        <w:bottom w:val="none" w:sz="0" w:space="0" w:color="auto"/>
        <w:right w:val="none" w:sz="0" w:space="0" w:color="auto"/>
      </w:divBdr>
    </w:div>
    <w:div w:id="156925386">
      <w:marLeft w:val="640"/>
      <w:marRight w:val="0"/>
      <w:marTop w:val="0"/>
      <w:marBottom w:val="0"/>
      <w:divBdr>
        <w:top w:val="none" w:sz="0" w:space="0" w:color="auto"/>
        <w:left w:val="none" w:sz="0" w:space="0" w:color="auto"/>
        <w:bottom w:val="none" w:sz="0" w:space="0" w:color="auto"/>
        <w:right w:val="none" w:sz="0" w:space="0" w:color="auto"/>
      </w:divBdr>
    </w:div>
    <w:div w:id="158231427">
      <w:marLeft w:val="640"/>
      <w:marRight w:val="0"/>
      <w:marTop w:val="0"/>
      <w:marBottom w:val="0"/>
      <w:divBdr>
        <w:top w:val="none" w:sz="0" w:space="0" w:color="auto"/>
        <w:left w:val="none" w:sz="0" w:space="0" w:color="auto"/>
        <w:bottom w:val="none" w:sz="0" w:space="0" w:color="auto"/>
        <w:right w:val="none" w:sz="0" w:space="0" w:color="auto"/>
      </w:divBdr>
    </w:div>
    <w:div w:id="158271302">
      <w:marLeft w:val="640"/>
      <w:marRight w:val="0"/>
      <w:marTop w:val="0"/>
      <w:marBottom w:val="0"/>
      <w:divBdr>
        <w:top w:val="none" w:sz="0" w:space="0" w:color="auto"/>
        <w:left w:val="none" w:sz="0" w:space="0" w:color="auto"/>
        <w:bottom w:val="none" w:sz="0" w:space="0" w:color="auto"/>
        <w:right w:val="none" w:sz="0" w:space="0" w:color="auto"/>
      </w:divBdr>
    </w:div>
    <w:div w:id="158272476">
      <w:marLeft w:val="640"/>
      <w:marRight w:val="0"/>
      <w:marTop w:val="0"/>
      <w:marBottom w:val="0"/>
      <w:divBdr>
        <w:top w:val="none" w:sz="0" w:space="0" w:color="auto"/>
        <w:left w:val="none" w:sz="0" w:space="0" w:color="auto"/>
        <w:bottom w:val="none" w:sz="0" w:space="0" w:color="auto"/>
        <w:right w:val="none" w:sz="0" w:space="0" w:color="auto"/>
      </w:divBdr>
    </w:div>
    <w:div w:id="158467435">
      <w:marLeft w:val="640"/>
      <w:marRight w:val="0"/>
      <w:marTop w:val="0"/>
      <w:marBottom w:val="0"/>
      <w:divBdr>
        <w:top w:val="none" w:sz="0" w:space="0" w:color="auto"/>
        <w:left w:val="none" w:sz="0" w:space="0" w:color="auto"/>
        <w:bottom w:val="none" w:sz="0" w:space="0" w:color="auto"/>
        <w:right w:val="none" w:sz="0" w:space="0" w:color="auto"/>
      </w:divBdr>
    </w:div>
    <w:div w:id="158691916">
      <w:marLeft w:val="640"/>
      <w:marRight w:val="0"/>
      <w:marTop w:val="0"/>
      <w:marBottom w:val="0"/>
      <w:divBdr>
        <w:top w:val="none" w:sz="0" w:space="0" w:color="auto"/>
        <w:left w:val="none" w:sz="0" w:space="0" w:color="auto"/>
        <w:bottom w:val="none" w:sz="0" w:space="0" w:color="auto"/>
        <w:right w:val="none" w:sz="0" w:space="0" w:color="auto"/>
      </w:divBdr>
    </w:div>
    <w:div w:id="160003733">
      <w:marLeft w:val="0"/>
      <w:marRight w:val="0"/>
      <w:marTop w:val="0"/>
      <w:marBottom w:val="0"/>
      <w:divBdr>
        <w:top w:val="none" w:sz="0" w:space="0" w:color="auto"/>
        <w:left w:val="none" w:sz="0" w:space="0" w:color="auto"/>
        <w:bottom w:val="none" w:sz="0" w:space="0" w:color="auto"/>
        <w:right w:val="none" w:sz="0" w:space="0" w:color="auto"/>
      </w:divBdr>
    </w:div>
    <w:div w:id="160974089">
      <w:marLeft w:val="640"/>
      <w:marRight w:val="0"/>
      <w:marTop w:val="0"/>
      <w:marBottom w:val="0"/>
      <w:divBdr>
        <w:top w:val="none" w:sz="0" w:space="0" w:color="auto"/>
        <w:left w:val="none" w:sz="0" w:space="0" w:color="auto"/>
        <w:bottom w:val="none" w:sz="0" w:space="0" w:color="auto"/>
        <w:right w:val="none" w:sz="0" w:space="0" w:color="auto"/>
      </w:divBdr>
    </w:div>
    <w:div w:id="161625099">
      <w:marLeft w:val="640"/>
      <w:marRight w:val="0"/>
      <w:marTop w:val="0"/>
      <w:marBottom w:val="0"/>
      <w:divBdr>
        <w:top w:val="none" w:sz="0" w:space="0" w:color="auto"/>
        <w:left w:val="none" w:sz="0" w:space="0" w:color="auto"/>
        <w:bottom w:val="none" w:sz="0" w:space="0" w:color="auto"/>
        <w:right w:val="none" w:sz="0" w:space="0" w:color="auto"/>
      </w:divBdr>
    </w:div>
    <w:div w:id="162088761">
      <w:marLeft w:val="640"/>
      <w:marRight w:val="0"/>
      <w:marTop w:val="0"/>
      <w:marBottom w:val="0"/>
      <w:divBdr>
        <w:top w:val="none" w:sz="0" w:space="0" w:color="auto"/>
        <w:left w:val="none" w:sz="0" w:space="0" w:color="auto"/>
        <w:bottom w:val="none" w:sz="0" w:space="0" w:color="auto"/>
        <w:right w:val="none" w:sz="0" w:space="0" w:color="auto"/>
      </w:divBdr>
    </w:div>
    <w:div w:id="164370828">
      <w:marLeft w:val="0"/>
      <w:marRight w:val="0"/>
      <w:marTop w:val="0"/>
      <w:marBottom w:val="0"/>
      <w:divBdr>
        <w:top w:val="none" w:sz="0" w:space="0" w:color="auto"/>
        <w:left w:val="none" w:sz="0" w:space="0" w:color="auto"/>
        <w:bottom w:val="none" w:sz="0" w:space="0" w:color="auto"/>
        <w:right w:val="none" w:sz="0" w:space="0" w:color="auto"/>
      </w:divBdr>
    </w:div>
    <w:div w:id="164442144">
      <w:marLeft w:val="640"/>
      <w:marRight w:val="0"/>
      <w:marTop w:val="0"/>
      <w:marBottom w:val="0"/>
      <w:divBdr>
        <w:top w:val="none" w:sz="0" w:space="0" w:color="auto"/>
        <w:left w:val="none" w:sz="0" w:space="0" w:color="auto"/>
        <w:bottom w:val="none" w:sz="0" w:space="0" w:color="auto"/>
        <w:right w:val="none" w:sz="0" w:space="0" w:color="auto"/>
      </w:divBdr>
    </w:div>
    <w:div w:id="164713070">
      <w:marLeft w:val="640"/>
      <w:marRight w:val="0"/>
      <w:marTop w:val="0"/>
      <w:marBottom w:val="0"/>
      <w:divBdr>
        <w:top w:val="none" w:sz="0" w:space="0" w:color="auto"/>
        <w:left w:val="none" w:sz="0" w:space="0" w:color="auto"/>
        <w:bottom w:val="none" w:sz="0" w:space="0" w:color="auto"/>
        <w:right w:val="none" w:sz="0" w:space="0" w:color="auto"/>
      </w:divBdr>
    </w:div>
    <w:div w:id="164901668">
      <w:marLeft w:val="640"/>
      <w:marRight w:val="0"/>
      <w:marTop w:val="0"/>
      <w:marBottom w:val="0"/>
      <w:divBdr>
        <w:top w:val="none" w:sz="0" w:space="0" w:color="auto"/>
        <w:left w:val="none" w:sz="0" w:space="0" w:color="auto"/>
        <w:bottom w:val="none" w:sz="0" w:space="0" w:color="auto"/>
        <w:right w:val="none" w:sz="0" w:space="0" w:color="auto"/>
      </w:divBdr>
    </w:div>
    <w:div w:id="165825217">
      <w:marLeft w:val="640"/>
      <w:marRight w:val="0"/>
      <w:marTop w:val="0"/>
      <w:marBottom w:val="0"/>
      <w:divBdr>
        <w:top w:val="none" w:sz="0" w:space="0" w:color="auto"/>
        <w:left w:val="none" w:sz="0" w:space="0" w:color="auto"/>
        <w:bottom w:val="none" w:sz="0" w:space="0" w:color="auto"/>
        <w:right w:val="none" w:sz="0" w:space="0" w:color="auto"/>
      </w:divBdr>
    </w:div>
    <w:div w:id="165944701">
      <w:marLeft w:val="640"/>
      <w:marRight w:val="0"/>
      <w:marTop w:val="0"/>
      <w:marBottom w:val="0"/>
      <w:divBdr>
        <w:top w:val="none" w:sz="0" w:space="0" w:color="auto"/>
        <w:left w:val="none" w:sz="0" w:space="0" w:color="auto"/>
        <w:bottom w:val="none" w:sz="0" w:space="0" w:color="auto"/>
        <w:right w:val="none" w:sz="0" w:space="0" w:color="auto"/>
      </w:divBdr>
    </w:div>
    <w:div w:id="166602066">
      <w:marLeft w:val="640"/>
      <w:marRight w:val="0"/>
      <w:marTop w:val="0"/>
      <w:marBottom w:val="0"/>
      <w:divBdr>
        <w:top w:val="none" w:sz="0" w:space="0" w:color="auto"/>
        <w:left w:val="none" w:sz="0" w:space="0" w:color="auto"/>
        <w:bottom w:val="none" w:sz="0" w:space="0" w:color="auto"/>
        <w:right w:val="none" w:sz="0" w:space="0" w:color="auto"/>
      </w:divBdr>
    </w:div>
    <w:div w:id="166754619">
      <w:marLeft w:val="0"/>
      <w:marRight w:val="0"/>
      <w:marTop w:val="0"/>
      <w:marBottom w:val="0"/>
      <w:divBdr>
        <w:top w:val="none" w:sz="0" w:space="0" w:color="auto"/>
        <w:left w:val="none" w:sz="0" w:space="0" w:color="auto"/>
        <w:bottom w:val="none" w:sz="0" w:space="0" w:color="auto"/>
        <w:right w:val="none" w:sz="0" w:space="0" w:color="auto"/>
      </w:divBdr>
    </w:div>
    <w:div w:id="167139807">
      <w:marLeft w:val="640"/>
      <w:marRight w:val="0"/>
      <w:marTop w:val="0"/>
      <w:marBottom w:val="0"/>
      <w:divBdr>
        <w:top w:val="none" w:sz="0" w:space="0" w:color="auto"/>
        <w:left w:val="none" w:sz="0" w:space="0" w:color="auto"/>
        <w:bottom w:val="none" w:sz="0" w:space="0" w:color="auto"/>
        <w:right w:val="none" w:sz="0" w:space="0" w:color="auto"/>
      </w:divBdr>
    </w:div>
    <w:div w:id="168260008">
      <w:marLeft w:val="0"/>
      <w:marRight w:val="0"/>
      <w:marTop w:val="0"/>
      <w:marBottom w:val="0"/>
      <w:divBdr>
        <w:top w:val="none" w:sz="0" w:space="0" w:color="auto"/>
        <w:left w:val="none" w:sz="0" w:space="0" w:color="auto"/>
        <w:bottom w:val="none" w:sz="0" w:space="0" w:color="auto"/>
        <w:right w:val="none" w:sz="0" w:space="0" w:color="auto"/>
      </w:divBdr>
    </w:div>
    <w:div w:id="169219714">
      <w:marLeft w:val="640"/>
      <w:marRight w:val="0"/>
      <w:marTop w:val="0"/>
      <w:marBottom w:val="0"/>
      <w:divBdr>
        <w:top w:val="none" w:sz="0" w:space="0" w:color="auto"/>
        <w:left w:val="none" w:sz="0" w:space="0" w:color="auto"/>
        <w:bottom w:val="none" w:sz="0" w:space="0" w:color="auto"/>
        <w:right w:val="none" w:sz="0" w:space="0" w:color="auto"/>
      </w:divBdr>
    </w:div>
    <w:div w:id="169413290">
      <w:marLeft w:val="640"/>
      <w:marRight w:val="0"/>
      <w:marTop w:val="0"/>
      <w:marBottom w:val="0"/>
      <w:divBdr>
        <w:top w:val="none" w:sz="0" w:space="0" w:color="auto"/>
        <w:left w:val="none" w:sz="0" w:space="0" w:color="auto"/>
        <w:bottom w:val="none" w:sz="0" w:space="0" w:color="auto"/>
        <w:right w:val="none" w:sz="0" w:space="0" w:color="auto"/>
      </w:divBdr>
    </w:div>
    <w:div w:id="169415615">
      <w:marLeft w:val="640"/>
      <w:marRight w:val="0"/>
      <w:marTop w:val="0"/>
      <w:marBottom w:val="0"/>
      <w:divBdr>
        <w:top w:val="none" w:sz="0" w:space="0" w:color="auto"/>
        <w:left w:val="none" w:sz="0" w:space="0" w:color="auto"/>
        <w:bottom w:val="none" w:sz="0" w:space="0" w:color="auto"/>
        <w:right w:val="none" w:sz="0" w:space="0" w:color="auto"/>
      </w:divBdr>
    </w:div>
    <w:div w:id="169833896">
      <w:marLeft w:val="640"/>
      <w:marRight w:val="0"/>
      <w:marTop w:val="0"/>
      <w:marBottom w:val="0"/>
      <w:divBdr>
        <w:top w:val="none" w:sz="0" w:space="0" w:color="auto"/>
        <w:left w:val="none" w:sz="0" w:space="0" w:color="auto"/>
        <w:bottom w:val="none" w:sz="0" w:space="0" w:color="auto"/>
        <w:right w:val="none" w:sz="0" w:space="0" w:color="auto"/>
      </w:divBdr>
    </w:div>
    <w:div w:id="170488558">
      <w:marLeft w:val="640"/>
      <w:marRight w:val="0"/>
      <w:marTop w:val="0"/>
      <w:marBottom w:val="0"/>
      <w:divBdr>
        <w:top w:val="none" w:sz="0" w:space="0" w:color="auto"/>
        <w:left w:val="none" w:sz="0" w:space="0" w:color="auto"/>
        <w:bottom w:val="none" w:sz="0" w:space="0" w:color="auto"/>
        <w:right w:val="none" w:sz="0" w:space="0" w:color="auto"/>
      </w:divBdr>
    </w:div>
    <w:div w:id="171267857">
      <w:marLeft w:val="640"/>
      <w:marRight w:val="0"/>
      <w:marTop w:val="0"/>
      <w:marBottom w:val="0"/>
      <w:divBdr>
        <w:top w:val="none" w:sz="0" w:space="0" w:color="auto"/>
        <w:left w:val="none" w:sz="0" w:space="0" w:color="auto"/>
        <w:bottom w:val="none" w:sz="0" w:space="0" w:color="auto"/>
        <w:right w:val="none" w:sz="0" w:space="0" w:color="auto"/>
      </w:divBdr>
    </w:div>
    <w:div w:id="171647749">
      <w:marLeft w:val="640"/>
      <w:marRight w:val="0"/>
      <w:marTop w:val="0"/>
      <w:marBottom w:val="0"/>
      <w:divBdr>
        <w:top w:val="none" w:sz="0" w:space="0" w:color="auto"/>
        <w:left w:val="none" w:sz="0" w:space="0" w:color="auto"/>
        <w:bottom w:val="none" w:sz="0" w:space="0" w:color="auto"/>
        <w:right w:val="none" w:sz="0" w:space="0" w:color="auto"/>
      </w:divBdr>
    </w:div>
    <w:div w:id="172762768">
      <w:marLeft w:val="640"/>
      <w:marRight w:val="0"/>
      <w:marTop w:val="0"/>
      <w:marBottom w:val="0"/>
      <w:divBdr>
        <w:top w:val="none" w:sz="0" w:space="0" w:color="auto"/>
        <w:left w:val="none" w:sz="0" w:space="0" w:color="auto"/>
        <w:bottom w:val="none" w:sz="0" w:space="0" w:color="auto"/>
        <w:right w:val="none" w:sz="0" w:space="0" w:color="auto"/>
      </w:divBdr>
    </w:div>
    <w:div w:id="173880081">
      <w:marLeft w:val="640"/>
      <w:marRight w:val="0"/>
      <w:marTop w:val="0"/>
      <w:marBottom w:val="0"/>
      <w:divBdr>
        <w:top w:val="none" w:sz="0" w:space="0" w:color="auto"/>
        <w:left w:val="none" w:sz="0" w:space="0" w:color="auto"/>
        <w:bottom w:val="none" w:sz="0" w:space="0" w:color="auto"/>
        <w:right w:val="none" w:sz="0" w:space="0" w:color="auto"/>
      </w:divBdr>
    </w:div>
    <w:div w:id="176040503">
      <w:marLeft w:val="640"/>
      <w:marRight w:val="0"/>
      <w:marTop w:val="0"/>
      <w:marBottom w:val="0"/>
      <w:divBdr>
        <w:top w:val="none" w:sz="0" w:space="0" w:color="auto"/>
        <w:left w:val="none" w:sz="0" w:space="0" w:color="auto"/>
        <w:bottom w:val="none" w:sz="0" w:space="0" w:color="auto"/>
        <w:right w:val="none" w:sz="0" w:space="0" w:color="auto"/>
      </w:divBdr>
    </w:div>
    <w:div w:id="176118772">
      <w:marLeft w:val="640"/>
      <w:marRight w:val="0"/>
      <w:marTop w:val="0"/>
      <w:marBottom w:val="0"/>
      <w:divBdr>
        <w:top w:val="none" w:sz="0" w:space="0" w:color="auto"/>
        <w:left w:val="none" w:sz="0" w:space="0" w:color="auto"/>
        <w:bottom w:val="none" w:sz="0" w:space="0" w:color="auto"/>
        <w:right w:val="none" w:sz="0" w:space="0" w:color="auto"/>
      </w:divBdr>
    </w:div>
    <w:div w:id="176510126">
      <w:marLeft w:val="640"/>
      <w:marRight w:val="0"/>
      <w:marTop w:val="0"/>
      <w:marBottom w:val="0"/>
      <w:divBdr>
        <w:top w:val="none" w:sz="0" w:space="0" w:color="auto"/>
        <w:left w:val="none" w:sz="0" w:space="0" w:color="auto"/>
        <w:bottom w:val="none" w:sz="0" w:space="0" w:color="auto"/>
        <w:right w:val="none" w:sz="0" w:space="0" w:color="auto"/>
      </w:divBdr>
    </w:div>
    <w:div w:id="176776646">
      <w:marLeft w:val="640"/>
      <w:marRight w:val="0"/>
      <w:marTop w:val="0"/>
      <w:marBottom w:val="0"/>
      <w:divBdr>
        <w:top w:val="none" w:sz="0" w:space="0" w:color="auto"/>
        <w:left w:val="none" w:sz="0" w:space="0" w:color="auto"/>
        <w:bottom w:val="none" w:sz="0" w:space="0" w:color="auto"/>
        <w:right w:val="none" w:sz="0" w:space="0" w:color="auto"/>
      </w:divBdr>
    </w:div>
    <w:div w:id="177014361">
      <w:marLeft w:val="640"/>
      <w:marRight w:val="0"/>
      <w:marTop w:val="0"/>
      <w:marBottom w:val="0"/>
      <w:divBdr>
        <w:top w:val="none" w:sz="0" w:space="0" w:color="auto"/>
        <w:left w:val="none" w:sz="0" w:space="0" w:color="auto"/>
        <w:bottom w:val="none" w:sz="0" w:space="0" w:color="auto"/>
        <w:right w:val="none" w:sz="0" w:space="0" w:color="auto"/>
      </w:divBdr>
    </w:div>
    <w:div w:id="177279541">
      <w:marLeft w:val="640"/>
      <w:marRight w:val="0"/>
      <w:marTop w:val="0"/>
      <w:marBottom w:val="0"/>
      <w:divBdr>
        <w:top w:val="none" w:sz="0" w:space="0" w:color="auto"/>
        <w:left w:val="none" w:sz="0" w:space="0" w:color="auto"/>
        <w:bottom w:val="none" w:sz="0" w:space="0" w:color="auto"/>
        <w:right w:val="none" w:sz="0" w:space="0" w:color="auto"/>
      </w:divBdr>
    </w:div>
    <w:div w:id="177543491">
      <w:marLeft w:val="640"/>
      <w:marRight w:val="0"/>
      <w:marTop w:val="0"/>
      <w:marBottom w:val="0"/>
      <w:divBdr>
        <w:top w:val="none" w:sz="0" w:space="0" w:color="auto"/>
        <w:left w:val="none" w:sz="0" w:space="0" w:color="auto"/>
        <w:bottom w:val="none" w:sz="0" w:space="0" w:color="auto"/>
        <w:right w:val="none" w:sz="0" w:space="0" w:color="auto"/>
      </w:divBdr>
    </w:div>
    <w:div w:id="177815198">
      <w:marLeft w:val="640"/>
      <w:marRight w:val="0"/>
      <w:marTop w:val="0"/>
      <w:marBottom w:val="0"/>
      <w:divBdr>
        <w:top w:val="none" w:sz="0" w:space="0" w:color="auto"/>
        <w:left w:val="none" w:sz="0" w:space="0" w:color="auto"/>
        <w:bottom w:val="none" w:sz="0" w:space="0" w:color="auto"/>
        <w:right w:val="none" w:sz="0" w:space="0" w:color="auto"/>
      </w:divBdr>
    </w:div>
    <w:div w:id="177894118">
      <w:marLeft w:val="640"/>
      <w:marRight w:val="0"/>
      <w:marTop w:val="0"/>
      <w:marBottom w:val="0"/>
      <w:divBdr>
        <w:top w:val="none" w:sz="0" w:space="0" w:color="auto"/>
        <w:left w:val="none" w:sz="0" w:space="0" w:color="auto"/>
        <w:bottom w:val="none" w:sz="0" w:space="0" w:color="auto"/>
        <w:right w:val="none" w:sz="0" w:space="0" w:color="auto"/>
      </w:divBdr>
    </w:div>
    <w:div w:id="178352876">
      <w:marLeft w:val="640"/>
      <w:marRight w:val="0"/>
      <w:marTop w:val="0"/>
      <w:marBottom w:val="0"/>
      <w:divBdr>
        <w:top w:val="none" w:sz="0" w:space="0" w:color="auto"/>
        <w:left w:val="none" w:sz="0" w:space="0" w:color="auto"/>
        <w:bottom w:val="none" w:sz="0" w:space="0" w:color="auto"/>
        <w:right w:val="none" w:sz="0" w:space="0" w:color="auto"/>
      </w:divBdr>
    </w:div>
    <w:div w:id="178928338">
      <w:marLeft w:val="640"/>
      <w:marRight w:val="0"/>
      <w:marTop w:val="0"/>
      <w:marBottom w:val="0"/>
      <w:divBdr>
        <w:top w:val="none" w:sz="0" w:space="0" w:color="auto"/>
        <w:left w:val="none" w:sz="0" w:space="0" w:color="auto"/>
        <w:bottom w:val="none" w:sz="0" w:space="0" w:color="auto"/>
        <w:right w:val="none" w:sz="0" w:space="0" w:color="auto"/>
      </w:divBdr>
    </w:div>
    <w:div w:id="179665818">
      <w:marLeft w:val="640"/>
      <w:marRight w:val="0"/>
      <w:marTop w:val="0"/>
      <w:marBottom w:val="0"/>
      <w:divBdr>
        <w:top w:val="none" w:sz="0" w:space="0" w:color="auto"/>
        <w:left w:val="none" w:sz="0" w:space="0" w:color="auto"/>
        <w:bottom w:val="none" w:sz="0" w:space="0" w:color="auto"/>
        <w:right w:val="none" w:sz="0" w:space="0" w:color="auto"/>
      </w:divBdr>
    </w:div>
    <w:div w:id="180822085">
      <w:marLeft w:val="640"/>
      <w:marRight w:val="0"/>
      <w:marTop w:val="0"/>
      <w:marBottom w:val="0"/>
      <w:divBdr>
        <w:top w:val="none" w:sz="0" w:space="0" w:color="auto"/>
        <w:left w:val="none" w:sz="0" w:space="0" w:color="auto"/>
        <w:bottom w:val="none" w:sz="0" w:space="0" w:color="auto"/>
        <w:right w:val="none" w:sz="0" w:space="0" w:color="auto"/>
      </w:divBdr>
    </w:div>
    <w:div w:id="181095603">
      <w:marLeft w:val="640"/>
      <w:marRight w:val="0"/>
      <w:marTop w:val="0"/>
      <w:marBottom w:val="0"/>
      <w:divBdr>
        <w:top w:val="none" w:sz="0" w:space="0" w:color="auto"/>
        <w:left w:val="none" w:sz="0" w:space="0" w:color="auto"/>
        <w:bottom w:val="none" w:sz="0" w:space="0" w:color="auto"/>
        <w:right w:val="none" w:sz="0" w:space="0" w:color="auto"/>
      </w:divBdr>
    </w:div>
    <w:div w:id="181674811">
      <w:marLeft w:val="640"/>
      <w:marRight w:val="0"/>
      <w:marTop w:val="0"/>
      <w:marBottom w:val="0"/>
      <w:divBdr>
        <w:top w:val="none" w:sz="0" w:space="0" w:color="auto"/>
        <w:left w:val="none" w:sz="0" w:space="0" w:color="auto"/>
        <w:bottom w:val="none" w:sz="0" w:space="0" w:color="auto"/>
        <w:right w:val="none" w:sz="0" w:space="0" w:color="auto"/>
      </w:divBdr>
    </w:div>
    <w:div w:id="181742562">
      <w:marLeft w:val="640"/>
      <w:marRight w:val="0"/>
      <w:marTop w:val="0"/>
      <w:marBottom w:val="0"/>
      <w:divBdr>
        <w:top w:val="none" w:sz="0" w:space="0" w:color="auto"/>
        <w:left w:val="none" w:sz="0" w:space="0" w:color="auto"/>
        <w:bottom w:val="none" w:sz="0" w:space="0" w:color="auto"/>
        <w:right w:val="none" w:sz="0" w:space="0" w:color="auto"/>
      </w:divBdr>
    </w:div>
    <w:div w:id="182523471">
      <w:marLeft w:val="640"/>
      <w:marRight w:val="0"/>
      <w:marTop w:val="0"/>
      <w:marBottom w:val="0"/>
      <w:divBdr>
        <w:top w:val="none" w:sz="0" w:space="0" w:color="auto"/>
        <w:left w:val="none" w:sz="0" w:space="0" w:color="auto"/>
        <w:bottom w:val="none" w:sz="0" w:space="0" w:color="auto"/>
        <w:right w:val="none" w:sz="0" w:space="0" w:color="auto"/>
      </w:divBdr>
    </w:div>
    <w:div w:id="183521908">
      <w:marLeft w:val="640"/>
      <w:marRight w:val="0"/>
      <w:marTop w:val="0"/>
      <w:marBottom w:val="0"/>
      <w:divBdr>
        <w:top w:val="none" w:sz="0" w:space="0" w:color="auto"/>
        <w:left w:val="none" w:sz="0" w:space="0" w:color="auto"/>
        <w:bottom w:val="none" w:sz="0" w:space="0" w:color="auto"/>
        <w:right w:val="none" w:sz="0" w:space="0" w:color="auto"/>
      </w:divBdr>
    </w:div>
    <w:div w:id="184026363">
      <w:marLeft w:val="640"/>
      <w:marRight w:val="0"/>
      <w:marTop w:val="0"/>
      <w:marBottom w:val="0"/>
      <w:divBdr>
        <w:top w:val="none" w:sz="0" w:space="0" w:color="auto"/>
        <w:left w:val="none" w:sz="0" w:space="0" w:color="auto"/>
        <w:bottom w:val="none" w:sz="0" w:space="0" w:color="auto"/>
        <w:right w:val="none" w:sz="0" w:space="0" w:color="auto"/>
      </w:divBdr>
    </w:div>
    <w:div w:id="184052627">
      <w:marLeft w:val="640"/>
      <w:marRight w:val="0"/>
      <w:marTop w:val="0"/>
      <w:marBottom w:val="0"/>
      <w:divBdr>
        <w:top w:val="none" w:sz="0" w:space="0" w:color="auto"/>
        <w:left w:val="none" w:sz="0" w:space="0" w:color="auto"/>
        <w:bottom w:val="none" w:sz="0" w:space="0" w:color="auto"/>
        <w:right w:val="none" w:sz="0" w:space="0" w:color="auto"/>
      </w:divBdr>
    </w:div>
    <w:div w:id="184176616">
      <w:marLeft w:val="640"/>
      <w:marRight w:val="0"/>
      <w:marTop w:val="0"/>
      <w:marBottom w:val="0"/>
      <w:divBdr>
        <w:top w:val="none" w:sz="0" w:space="0" w:color="auto"/>
        <w:left w:val="none" w:sz="0" w:space="0" w:color="auto"/>
        <w:bottom w:val="none" w:sz="0" w:space="0" w:color="auto"/>
        <w:right w:val="none" w:sz="0" w:space="0" w:color="auto"/>
      </w:divBdr>
    </w:div>
    <w:div w:id="186020970">
      <w:marLeft w:val="640"/>
      <w:marRight w:val="0"/>
      <w:marTop w:val="0"/>
      <w:marBottom w:val="0"/>
      <w:divBdr>
        <w:top w:val="none" w:sz="0" w:space="0" w:color="auto"/>
        <w:left w:val="none" w:sz="0" w:space="0" w:color="auto"/>
        <w:bottom w:val="none" w:sz="0" w:space="0" w:color="auto"/>
        <w:right w:val="none" w:sz="0" w:space="0" w:color="auto"/>
      </w:divBdr>
    </w:div>
    <w:div w:id="187258321">
      <w:marLeft w:val="640"/>
      <w:marRight w:val="0"/>
      <w:marTop w:val="0"/>
      <w:marBottom w:val="0"/>
      <w:divBdr>
        <w:top w:val="none" w:sz="0" w:space="0" w:color="auto"/>
        <w:left w:val="none" w:sz="0" w:space="0" w:color="auto"/>
        <w:bottom w:val="none" w:sz="0" w:space="0" w:color="auto"/>
        <w:right w:val="none" w:sz="0" w:space="0" w:color="auto"/>
      </w:divBdr>
    </w:div>
    <w:div w:id="187452632">
      <w:marLeft w:val="640"/>
      <w:marRight w:val="0"/>
      <w:marTop w:val="0"/>
      <w:marBottom w:val="0"/>
      <w:divBdr>
        <w:top w:val="none" w:sz="0" w:space="0" w:color="auto"/>
        <w:left w:val="none" w:sz="0" w:space="0" w:color="auto"/>
        <w:bottom w:val="none" w:sz="0" w:space="0" w:color="auto"/>
        <w:right w:val="none" w:sz="0" w:space="0" w:color="auto"/>
      </w:divBdr>
    </w:div>
    <w:div w:id="188420920">
      <w:marLeft w:val="640"/>
      <w:marRight w:val="0"/>
      <w:marTop w:val="0"/>
      <w:marBottom w:val="0"/>
      <w:divBdr>
        <w:top w:val="none" w:sz="0" w:space="0" w:color="auto"/>
        <w:left w:val="none" w:sz="0" w:space="0" w:color="auto"/>
        <w:bottom w:val="none" w:sz="0" w:space="0" w:color="auto"/>
        <w:right w:val="none" w:sz="0" w:space="0" w:color="auto"/>
      </w:divBdr>
    </w:div>
    <w:div w:id="188689418">
      <w:marLeft w:val="640"/>
      <w:marRight w:val="0"/>
      <w:marTop w:val="0"/>
      <w:marBottom w:val="0"/>
      <w:divBdr>
        <w:top w:val="none" w:sz="0" w:space="0" w:color="auto"/>
        <w:left w:val="none" w:sz="0" w:space="0" w:color="auto"/>
        <w:bottom w:val="none" w:sz="0" w:space="0" w:color="auto"/>
        <w:right w:val="none" w:sz="0" w:space="0" w:color="auto"/>
      </w:divBdr>
    </w:div>
    <w:div w:id="189729677">
      <w:marLeft w:val="640"/>
      <w:marRight w:val="0"/>
      <w:marTop w:val="0"/>
      <w:marBottom w:val="0"/>
      <w:divBdr>
        <w:top w:val="none" w:sz="0" w:space="0" w:color="auto"/>
        <w:left w:val="none" w:sz="0" w:space="0" w:color="auto"/>
        <w:bottom w:val="none" w:sz="0" w:space="0" w:color="auto"/>
        <w:right w:val="none" w:sz="0" w:space="0" w:color="auto"/>
      </w:divBdr>
    </w:div>
    <w:div w:id="190264989">
      <w:marLeft w:val="640"/>
      <w:marRight w:val="0"/>
      <w:marTop w:val="0"/>
      <w:marBottom w:val="0"/>
      <w:divBdr>
        <w:top w:val="none" w:sz="0" w:space="0" w:color="auto"/>
        <w:left w:val="none" w:sz="0" w:space="0" w:color="auto"/>
        <w:bottom w:val="none" w:sz="0" w:space="0" w:color="auto"/>
        <w:right w:val="none" w:sz="0" w:space="0" w:color="auto"/>
      </w:divBdr>
    </w:div>
    <w:div w:id="192572453">
      <w:marLeft w:val="640"/>
      <w:marRight w:val="0"/>
      <w:marTop w:val="0"/>
      <w:marBottom w:val="0"/>
      <w:divBdr>
        <w:top w:val="none" w:sz="0" w:space="0" w:color="auto"/>
        <w:left w:val="none" w:sz="0" w:space="0" w:color="auto"/>
        <w:bottom w:val="none" w:sz="0" w:space="0" w:color="auto"/>
        <w:right w:val="none" w:sz="0" w:space="0" w:color="auto"/>
      </w:divBdr>
    </w:div>
    <w:div w:id="192811839">
      <w:marLeft w:val="640"/>
      <w:marRight w:val="0"/>
      <w:marTop w:val="0"/>
      <w:marBottom w:val="0"/>
      <w:divBdr>
        <w:top w:val="none" w:sz="0" w:space="0" w:color="auto"/>
        <w:left w:val="none" w:sz="0" w:space="0" w:color="auto"/>
        <w:bottom w:val="none" w:sz="0" w:space="0" w:color="auto"/>
        <w:right w:val="none" w:sz="0" w:space="0" w:color="auto"/>
      </w:divBdr>
    </w:div>
    <w:div w:id="193273308">
      <w:marLeft w:val="640"/>
      <w:marRight w:val="0"/>
      <w:marTop w:val="0"/>
      <w:marBottom w:val="0"/>
      <w:divBdr>
        <w:top w:val="none" w:sz="0" w:space="0" w:color="auto"/>
        <w:left w:val="none" w:sz="0" w:space="0" w:color="auto"/>
        <w:bottom w:val="none" w:sz="0" w:space="0" w:color="auto"/>
        <w:right w:val="none" w:sz="0" w:space="0" w:color="auto"/>
      </w:divBdr>
    </w:div>
    <w:div w:id="193278319">
      <w:marLeft w:val="640"/>
      <w:marRight w:val="0"/>
      <w:marTop w:val="0"/>
      <w:marBottom w:val="0"/>
      <w:divBdr>
        <w:top w:val="none" w:sz="0" w:space="0" w:color="auto"/>
        <w:left w:val="none" w:sz="0" w:space="0" w:color="auto"/>
        <w:bottom w:val="none" w:sz="0" w:space="0" w:color="auto"/>
        <w:right w:val="none" w:sz="0" w:space="0" w:color="auto"/>
      </w:divBdr>
    </w:div>
    <w:div w:id="193471016">
      <w:marLeft w:val="640"/>
      <w:marRight w:val="0"/>
      <w:marTop w:val="0"/>
      <w:marBottom w:val="0"/>
      <w:divBdr>
        <w:top w:val="none" w:sz="0" w:space="0" w:color="auto"/>
        <w:left w:val="none" w:sz="0" w:space="0" w:color="auto"/>
        <w:bottom w:val="none" w:sz="0" w:space="0" w:color="auto"/>
        <w:right w:val="none" w:sz="0" w:space="0" w:color="auto"/>
      </w:divBdr>
    </w:div>
    <w:div w:id="193618934">
      <w:marLeft w:val="640"/>
      <w:marRight w:val="0"/>
      <w:marTop w:val="0"/>
      <w:marBottom w:val="0"/>
      <w:divBdr>
        <w:top w:val="none" w:sz="0" w:space="0" w:color="auto"/>
        <w:left w:val="none" w:sz="0" w:space="0" w:color="auto"/>
        <w:bottom w:val="none" w:sz="0" w:space="0" w:color="auto"/>
        <w:right w:val="none" w:sz="0" w:space="0" w:color="auto"/>
      </w:divBdr>
    </w:div>
    <w:div w:id="195192219">
      <w:marLeft w:val="640"/>
      <w:marRight w:val="0"/>
      <w:marTop w:val="0"/>
      <w:marBottom w:val="0"/>
      <w:divBdr>
        <w:top w:val="none" w:sz="0" w:space="0" w:color="auto"/>
        <w:left w:val="none" w:sz="0" w:space="0" w:color="auto"/>
        <w:bottom w:val="none" w:sz="0" w:space="0" w:color="auto"/>
        <w:right w:val="none" w:sz="0" w:space="0" w:color="auto"/>
      </w:divBdr>
    </w:div>
    <w:div w:id="195243739">
      <w:marLeft w:val="640"/>
      <w:marRight w:val="0"/>
      <w:marTop w:val="0"/>
      <w:marBottom w:val="0"/>
      <w:divBdr>
        <w:top w:val="none" w:sz="0" w:space="0" w:color="auto"/>
        <w:left w:val="none" w:sz="0" w:space="0" w:color="auto"/>
        <w:bottom w:val="none" w:sz="0" w:space="0" w:color="auto"/>
        <w:right w:val="none" w:sz="0" w:space="0" w:color="auto"/>
      </w:divBdr>
    </w:div>
    <w:div w:id="195696579">
      <w:marLeft w:val="640"/>
      <w:marRight w:val="0"/>
      <w:marTop w:val="0"/>
      <w:marBottom w:val="0"/>
      <w:divBdr>
        <w:top w:val="none" w:sz="0" w:space="0" w:color="auto"/>
        <w:left w:val="none" w:sz="0" w:space="0" w:color="auto"/>
        <w:bottom w:val="none" w:sz="0" w:space="0" w:color="auto"/>
        <w:right w:val="none" w:sz="0" w:space="0" w:color="auto"/>
      </w:divBdr>
    </w:div>
    <w:div w:id="196239654">
      <w:marLeft w:val="640"/>
      <w:marRight w:val="0"/>
      <w:marTop w:val="0"/>
      <w:marBottom w:val="0"/>
      <w:divBdr>
        <w:top w:val="none" w:sz="0" w:space="0" w:color="auto"/>
        <w:left w:val="none" w:sz="0" w:space="0" w:color="auto"/>
        <w:bottom w:val="none" w:sz="0" w:space="0" w:color="auto"/>
        <w:right w:val="none" w:sz="0" w:space="0" w:color="auto"/>
      </w:divBdr>
    </w:div>
    <w:div w:id="197008878">
      <w:marLeft w:val="640"/>
      <w:marRight w:val="0"/>
      <w:marTop w:val="0"/>
      <w:marBottom w:val="0"/>
      <w:divBdr>
        <w:top w:val="none" w:sz="0" w:space="0" w:color="auto"/>
        <w:left w:val="none" w:sz="0" w:space="0" w:color="auto"/>
        <w:bottom w:val="none" w:sz="0" w:space="0" w:color="auto"/>
        <w:right w:val="none" w:sz="0" w:space="0" w:color="auto"/>
      </w:divBdr>
    </w:div>
    <w:div w:id="197205144">
      <w:marLeft w:val="640"/>
      <w:marRight w:val="0"/>
      <w:marTop w:val="0"/>
      <w:marBottom w:val="0"/>
      <w:divBdr>
        <w:top w:val="none" w:sz="0" w:space="0" w:color="auto"/>
        <w:left w:val="none" w:sz="0" w:space="0" w:color="auto"/>
        <w:bottom w:val="none" w:sz="0" w:space="0" w:color="auto"/>
        <w:right w:val="none" w:sz="0" w:space="0" w:color="auto"/>
      </w:divBdr>
    </w:div>
    <w:div w:id="197276498">
      <w:marLeft w:val="640"/>
      <w:marRight w:val="0"/>
      <w:marTop w:val="0"/>
      <w:marBottom w:val="0"/>
      <w:divBdr>
        <w:top w:val="none" w:sz="0" w:space="0" w:color="auto"/>
        <w:left w:val="none" w:sz="0" w:space="0" w:color="auto"/>
        <w:bottom w:val="none" w:sz="0" w:space="0" w:color="auto"/>
        <w:right w:val="none" w:sz="0" w:space="0" w:color="auto"/>
      </w:divBdr>
    </w:div>
    <w:div w:id="197813482">
      <w:marLeft w:val="640"/>
      <w:marRight w:val="0"/>
      <w:marTop w:val="0"/>
      <w:marBottom w:val="0"/>
      <w:divBdr>
        <w:top w:val="none" w:sz="0" w:space="0" w:color="auto"/>
        <w:left w:val="none" w:sz="0" w:space="0" w:color="auto"/>
        <w:bottom w:val="none" w:sz="0" w:space="0" w:color="auto"/>
        <w:right w:val="none" w:sz="0" w:space="0" w:color="auto"/>
      </w:divBdr>
    </w:div>
    <w:div w:id="198127861">
      <w:marLeft w:val="640"/>
      <w:marRight w:val="0"/>
      <w:marTop w:val="0"/>
      <w:marBottom w:val="0"/>
      <w:divBdr>
        <w:top w:val="none" w:sz="0" w:space="0" w:color="auto"/>
        <w:left w:val="none" w:sz="0" w:space="0" w:color="auto"/>
        <w:bottom w:val="none" w:sz="0" w:space="0" w:color="auto"/>
        <w:right w:val="none" w:sz="0" w:space="0" w:color="auto"/>
      </w:divBdr>
    </w:div>
    <w:div w:id="198663798">
      <w:marLeft w:val="640"/>
      <w:marRight w:val="0"/>
      <w:marTop w:val="0"/>
      <w:marBottom w:val="0"/>
      <w:divBdr>
        <w:top w:val="none" w:sz="0" w:space="0" w:color="auto"/>
        <w:left w:val="none" w:sz="0" w:space="0" w:color="auto"/>
        <w:bottom w:val="none" w:sz="0" w:space="0" w:color="auto"/>
        <w:right w:val="none" w:sz="0" w:space="0" w:color="auto"/>
      </w:divBdr>
    </w:div>
    <w:div w:id="198667581">
      <w:marLeft w:val="640"/>
      <w:marRight w:val="0"/>
      <w:marTop w:val="0"/>
      <w:marBottom w:val="0"/>
      <w:divBdr>
        <w:top w:val="none" w:sz="0" w:space="0" w:color="auto"/>
        <w:left w:val="none" w:sz="0" w:space="0" w:color="auto"/>
        <w:bottom w:val="none" w:sz="0" w:space="0" w:color="auto"/>
        <w:right w:val="none" w:sz="0" w:space="0" w:color="auto"/>
      </w:divBdr>
    </w:div>
    <w:div w:id="199589436">
      <w:marLeft w:val="640"/>
      <w:marRight w:val="0"/>
      <w:marTop w:val="0"/>
      <w:marBottom w:val="0"/>
      <w:divBdr>
        <w:top w:val="none" w:sz="0" w:space="0" w:color="auto"/>
        <w:left w:val="none" w:sz="0" w:space="0" w:color="auto"/>
        <w:bottom w:val="none" w:sz="0" w:space="0" w:color="auto"/>
        <w:right w:val="none" w:sz="0" w:space="0" w:color="auto"/>
      </w:divBdr>
    </w:div>
    <w:div w:id="200215748">
      <w:marLeft w:val="640"/>
      <w:marRight w:val="0"/>
      <w:marTop w:val="0"/>
      <w:marBottom w:val="0"/>
      <w:divBdr>
        <w:top w:val="none" w:sz="0" w:space="0" w:color="auto"/>
        <w:left w:val="none" w:sz="0" w:space="0" w:color="auto"/>
        <w:bottom w:val="none" w:sz="0" w:space="0" w:color="auto"/>
        <w:right w:val="none" w:sz="0" w:space="0" w:color="auto"/>
      </w:divBdr>
    </w:div>
    <w:div w:id="200679533">
      <w:marLeft w:val="640"/>
      <w:marRight w:val="0"/>
      <w:marTop w:val="0"/>
      <w:marBottom w:val="0"/>
      <w:divBdr>
        <w:top w:val="none" w:sz="0" w:space="0" w:color="auto"/>
        <w:left w:val="none" w:sz="0" w:space="0" w:color="auto"/>
        <w:bottom w:val="none" w:sz="0" w:space="0" w:color="auto"/>
        <w:right w:val="none" w:sz="0" w:space="0" w:color="auto"/>
      </w:divBdr>
    </w:div>
    <w:div w:id="201598318">
      <w:marLeft w:val="640"/>
      <w:marRight w:val="0"/>
      <w:marTop w:val="0"/>
      <w:marBottom w:val="0"/>
      <w:divBdr>
        <w:top w:val="none" w:sz="0" w:space="0" w:color="auto"/>
        <w:left w:val="none" w:sz="0" w:space="0" w:color="auto"/>
        <w:bottom w:val="none" w:sz="0" w:space="0" w:color="auto"/>
        <w:right w:val="none" w:sz="0" w:space="0" w:color="auto"/>
      </w:divBdr>
    </w:div>
    <w:div w:id="202132135">
      <w:marLeft w:val="640"/>
      <w:marRight w:val="0"/>
      <w:marTop w:val="0"/>
      <w:marBottom w:val="0"/>
      <w:divBdr>
        <w:top w:val="none" w:sz="0" w:space="0" w:color="auto"/>
        <w:left w:val="none" w:sz="0" w:space="0" w:color="auto"/>
        <w:bottom w:val="none" w:sz="0" w:space="0" w:color="auto"/>
        <w:right w:val="none" w:sz="0" w:space="0" w:color="auto"/>
      </w:divBdr>
    </w:div>
    <w:div w:id="202837181">
      <w:marLeft w:val="640"/>
      <w:marRight w:val="0"/>
      <w:marTop w:val="0"/>
      <w:marBottom w:val="0"/>
      <w:divBdr>
        <w:top w:val="none" w:sz="0" w:space="0" w:color="auto"/>
        <w:left w:val="none" w:sz="0" w:space="0" w:color="auto"/>
        <w:bottom w:val="none" w:sz="0" w:space="0" w:color="auto"/>
        <w:right w:val="none" w:sz="0" w:space="0" w:color="auto"/>
      </w:divBdr>
    </w:div>
    <w:div w:id="203297848">
      <w:marLeft w:val="640"/>
      <w:marRight w:val="0"/>
      <w:marTop w:val="0"/>
      <w:marBottom w:val="0"/>
      <w:divBdr>
        <w:top w:val="none" w:sz="0" w:space="0" w:color="auto"/>
        <w:left w:val="none" w:sz="0" w:space="0" w:color="auto"/>
        <w:bottom w:val="none" w:sz="0" w:space="0" w:color="auto"/>
        <w:right w:val="none" w:sz="0" w:space="0" w:color="auto"/>
      </w:divBdr>
    </w:div>
    <w:div w:id="203444311">
      <w:marLeft w:val="640"/>
      <w:marRight w:val="0"/>
      <w:marTop w:val="0"/>
      <w:marBottom w:val="0"/>
      <w:divBdr>
        <w:top w:val="none" w:sz="0" w:space="0" w:color="auto"/>
        <w:left w:val="none" w:sz="0" w:space="0" w:color="auto"/>
        <w:bottom w:val="none" w:sz="0" w:space="0" w:color="auto"/>
        <w:right w:val="none" w:sz="0" w:space="0" w:color="auto"/>
      </w:divBdr>
    </w:div>
    <w:div w:id="203913404">
      <w:marLeft w:val="640"/>
      <w:marRight w:val="0"/>
      <w:marTop w:val="0"/>
      <w:marBottom w:val="0"/>
      <w:divBdr>
        <w:top w:val="none" w:sz="0" w:space="0" w:color="auto"/>
        <w:left w:val="none" w:sz="0" w:space="0" w:color="auto"/>
        <w:bottom w:val="none" w:sz="0" w:space="0" w:color="auto"/>
        <w:right w:val="none" w:sz="0" w:space="0" w:color="auto"/>
      </w:divBdr>
    </w:div>
    <w:div w:id="206377422">
      <w:marLeft w:val="640"/>
      <w:marRight w:val="0"/>
      <w:marTop w:val="0"/>
      <w:marBottom w:val="0"/>
      <w:divBdr>
        <w:top w:val="none" w:sz="0" w:space="0" w:color="auto"/>
        <w:left w:val="none" w:sz="0" w:space="0" w:color="auto"/>
        <w:bottom w:val="none" w:sz="0" w:space="0" w:color="auto"/>
        <w:right w:val="none" w:sz="0" w:space="0" w:color="auto"/>
      </w:divBdr>
    </w:div>
    <w:div w:id="206458621">
      <w:marLeft w:val="640"/>
      <w:marRight w:val="0"/>
      <w:marTop w:val="0"/>
      <w:marBottom w:val="0"/>
      <w:divBdr>
        <w:top w:val="none" w:sz="0" w:space="0" w:color="auto"/>
        <w:left w:val="none" w:sz="0" w:space="0" w:color="auto"/>
        <w:bottom w:val="none" w:sz="0" w:space="0" w:color="auto"/>
        <w:right w:val="none" w:sz="0" w:space="0" w:color="auto"/>
      </w:divBdr>
    </w:div>
    <w:div w:id="206796394">
      <w:marLeft w:val="640"/>
      <w:marRight w:val="0"/>
      <w:marTop w:val="0"/>
      <w:marBottom w:val="0"/>
      <w:divBdr>
        <w:top w:val="none" w:sz="0" w:space="0" w:color="auto"/>
        <w:left w:val="none" w:sz="0" w:space="0" w:color="auto"/>
        <w:bottom w:val="none" w:sz="0" w:space="0" w:color="auto"/>
        <w:right w:val="none" w:sz="0" w:space="0" w:color="auto"/>
      </w:divBdr>
    </w:div>
    <w:div w:id="206918840">
      <w:marLeft w:val="640"/>
      <w:marRight w:val="0"/>
      <w:marTop w:val="0"/>
      <w:marBottom w:val="0"/>
      <w:divBdr>
        <w:top w:val="none" w:sz="0" w:space="0" w:color="auto"/>
        <w:left w:val="none" w:sz="0" w:space="0" w:color="auto"/>
        <w:bottom w:val="none" w:sz="0" w:space="0" w:color="auto"/>
        <w:right w:val="none" w:sz="0" w:space="0" w:color="auto"/>
      </w:divBdr>
    </w:div>
    <w:div w:id="207687582">
      <w:marLeft w:val="640"/>
      <w:marRight w:val="0"/>
      <w:marTop w:val="0"/>
      <w:marBottom w:val="0"/>
      <w:divBdr>
        <w:top w:val="none" w:sz="0" w:space="0" w:color="auto"/>
        <w:left w:val="none" w:sz="0" w:space="0" w:color="auto"/>
        <w:bottom w:val="none" w:sz="0" w:space="0" w:color="auto"/>
        <w:right w:val="none" w:sz="0" w:space="0" w:color="auto"/>
      </w:divBdr>
    </w:div>
    <w:div w:id="207768389">
      <w:marLeft w:val="640"/>
      <w:marRight w:val="0"/>
      <w:marTop w:val="0"/>
      <w:marBottom w:val="0"/>
      <w:divBdr>
        <w:top w:val="none" w:sz="0" w:space="0" w:color="auto"/>
        <w:left w:val="none" w:sz="0" w:space="0" w:color="auto"/>
        <w:bottom w:val="none" w:sz="0" w:space="0" w:color="auto"/>
        <w:right w:val="none" w:sz="0" w:space="0" w:color="auto"/>
      </w:divBdr>
    </w:div>
    <w:div w:id="209152327">
      <w:marLeft w:val="640"/>
      <w:marRight w:val="0"/>
      <w:marTop w:val="0"/>
      <w:marBottom w:val="0"/>
      <w:divBdr>
        <w:top w:val="none" w:sz="0" w:space="0" w:color="auto"/>
        <w:left w:val="none" w:sz="0" w:space="0" w:color="auto"/>
        <w:bottom w:val="none" w:sz="0" w:space="0" w:color="auto"/>
        <w:right w:val="none" w:sz="0" w:space="0" w:color="auto"/>
      </w:divBdr>
    </w:div>
    <w:div w:id="209388711">
      <w:marLeft w:val="640"/>
      <w:marRight w:val="0"/>
      <w:marTop w:val="0"/>
      <w:marBottom w:val="0"/>
      <w:divBdr>
        <w:top w:val="none" w:sz="0" w:space="0" w:color="auto"/>
        <w:left w:val="none" w:sz="0" w:space="0" w:color="auto"/>
        <w:bottom w:val="none" w:sz="0" w:space="0" w:color="auto"/>
        <w:right w:val="none" w:sz="0" w:space="0" w:color="auto"/>
      </w:divBdr>
    </w:div>
    <w:div w:id="209803835">
      <w:marLeft w:val="640"/>
      <w:marRight w:val="0"/>
      <w:marTop w:val="0"/>
      <w:marBottom w:val="0"/>
      <w:divBdr>
        <w:top w:val="none" w:sz="0" w:space="0" w:color="auto"/>
        <w:left w:val="none" w:sz="0" w:space="0" w:color="auto"/>
        <w:bottom w:val="none" w:sz="0" w:space="0" w:color="auto"/>
        <w:right w:val="none" w:sz="0" w:space="0" w:color="auto"/>
      </w:divBdr>
    </w:div>
    <w:div w:id="210121193">
      <w:marLeft w:val="640"/>
      <w:marRight w:val="0"/>
      <w:marTop w:val="0"/>
      <w:marBottom w:val="0"/>
      <w:divBdr>
        <w:top w:val="none" w:sz="0" w:space="0" w:color="auto"/>
        <w:left w:val="none" w:sz="0" w:space="0" w:color="auto"/>
        <w:bottom w:val="none" w:sz="0" w:space="0" w:color="auto"/>
        <w:right w:val="none" w:sz="0" w:space="0" w:color="auto"/>
      </w:divBdr>
    </w:div>
    <w:div w:id="210768268">
      <w:marLeft w:val="640"/>
      <w:marRight w:val="0"/>
      <w:marTop w:val="0"/>
      <w:marBottom w:val="0"/>
      <w:divBdr>
        <w:top w:val="none" w:sz="0" w:space="0" w:color="auto"/>
        <w:left w:val="none" w:sz="0" w:space="0" w:color="auto"/>
        <w:bottom w:val="none" w:sz="0" w:space="0" w:color="auto"/>
        <w:right w:val="none" w:sz="0" w:space="0" w:color="auto"/>
      </w:divBdr>
    </w:div>
    <w:div w:id="211430689">
      <w:marLeft w:val="640"/>
      <w:marRight w:val="0"/>
      <w:marTop w:val="0"/>
      <w:marBottom w:val="0"/>
      <w:divBdr>
        <w:top w:val="none" w:sz="0" w:space="0" w:color="auto"/>
        <w:left w:val="none" w:sz="0" w:space="0" w:color="auto"/>
        <w:bottom w:val="none" w:sz="0" w:space="0" w:color="auto"/>
        <w:right w:val="none" w:sz="0" w:space="0" w:color="auto"/>
      </w:divBdr>
    </w:div>
    <w:div w:id="212619226">
      <w:marLeft w:val="640"/>
      <w:marRight w:val="0"/>
      <w:marTop w:val="0"/>
      <w:marBottom w:val="0"/>
      <w:divBdr>
        <w:top w:val="none" w:sz="0" w:space="0" w:color="auto"/>
        <w:left w:val="none" w:sz="0" w:space="0" w:color="auto"/>
        <w:bottom w:val="none" w:sz="0" w:space="0" w:color="auto"/>
        <w:right w:val="none" w:sz="0" w:space="0" w:color="auto"/>
      </w:divBdr>
    </w:div>
    <w:div w:id="212737559">
      <w:marLeft w:val="640"/>
      <w:marRight w:val="0"/>
      <w:marTop w:val="0"/>
      <w:marBottom w:val="0"/>
      <w:divBdr>
        <w:top w:val="none" w:sz="0" w:space="0" w:color="auto"/>
        <w:left w:val="none" w:sz="0" w:space="0" w:color="auto"/>
        <w:bottom w:val="none" w:sz="0" w:space="0" w:color="auto"/>
        <w:right w:val="none" w:sz="0" w:space="0" w:color="auto"/>
      </w:divBdr>
    </w:div>
    <w:div w:id="214237742">
      <w:marLeft w:val="640"/>
      <w:marRight w:val="0"/>
      <w:marTop w:val="0"/>
      <w:marBottom w:val="0"/>
      <w:divBdr>
        <w:top w:val="none" w:sz="0" w:space="0" w:color="auto"/>
        <w:left w:val="none" w:sz="0" w:space="0" w:color="auto"/>
        <w:bottom w:val="none" w:sz="0" w:space="0" w:color="auto"/>
        <w:right w:val="none" w:sz="0" w:space="0" w:color="auto"/>
      </w:divBdr>
    </w:div>
    <w:div w:id="214590865">
      <w:marLeft w:val="640"/>
      <w:marRight w:val="0"/>
      <w:marTop w:val="0"/>
      <w:marBottom w:val="0"/>
      <w:divBdr>
        <w:top w:val="none" w:sz="0" w:space="0" w:color="auto"/>
        <w:left w:val="none" w:sz="0" w:space="0" w:color="auto"/>
        <w:bottom w:val="none" w:sz="0" w:space="0" w:color="auto"/>
        <w:right w:val="none" w:sz="0" w:space="0" w:color="auto"/>
      </w:divBdr>
    </w:div>
    <w:div w:id="214857039">
      <w:marLeft w:val="640"/>
      <w:marRight w:val="0"/>
      <w:marTop w:val="0"/>
      <w:marBottom w:val="0"/>
      <w:divBdr>
        <w:top w:val="none" w:sz="0" w:space="0" w:color="auto"/>
        <w:left w:val="none" w:sz="0" w:space="0" w:color="auto"/>
        <w:bottom w:val="none" w:sz="0" w:space="0" w:color="auto"/>
        <w:right w:val="none" w:sz="0" w:space="0" w:color="auto"/>
      </w:divBdr>
    </w:div>
    <w:div w:id="215702433">
      <w:marLeft w:val="640"/>
      <w:marRight w:val="0"/>
      <w:marTop w:val="0"/>
      <w:marBottom w:val="0"/>
      <w:divBdr>
        <w:top w:val="none" w:sz="0" w:space="0" w:color="auto"/>
        <w:left w:val="none" w:sz="0" w:space="0" w:color="auto"/>
        <w:bottom w:val="none" w:sz="0" w:space="0" w:color="auto"/>
        <w:right w:val="none" w:sz="0" w:space="0" w:color="auto"/>
      </w:divBdr>
    </w:div>
    <w:div w:id="216748560">
      <w:marLeft w:val="640"/>
      <w:marRight w:val="0"/>
      <w:marTop w:val="0"/>
      <w:marBottom w:val="0"/>
      <w:divBdr>
        <w:top w:val="none" w:sz="0" w:space="0" w:color="auto"/>
        <w:left w:val="none" w:sz="0" w:space="0" w:color="auto"/>
        <w:bottom w:val="none" w:sz="0" w:space="0" w:color="auto"/>
        <w:right w:val="none" w:sz="0" w:space="0" w:color="auto"/>
      </w:divBdr>
    </w:div>
    <w:div w:id="216867829">
      <w:marLeft w:val="640"/>
      <w:marRight w:val="0"/>
      <w:marTop w:val="0"/>
      <w:marBottom w:val="0"/>
      <w:divBdr>
        <w:top w:val="none" w:sz="0" w:space="0" w:color="auto"/>
        <w:left w:val="none" w:sz="0" w:space="0" w:color="auto"/>
        <w:bottom w:val="none" w:sz="0" w:space="0" w:color="auto"/>
        <w:right w:val="none" w:sz="0" w:space="0" w:color="auto"/>
      </w:divBdr>
    </w:div>
    <w:div w:id="217278261">
      <w:marLeft w:val="640"/>
      <w:marRight w:val="0"/>
      <w:marTop w:val="0"/>
      <w:marBottom w:val="0"/>
      <w:divBdr>
        <w:top w:val="none" w:sz="0" w:space="0" w:color="auto"/>
        <w:left w:val="none" w:sz="0" w:space="0" w:color="auto"/>
        <w:bottom w:val="none" w:sz="0" w:space="0" w:color="auto"/>
        <w:right w:val="none" w:sz="0" w:space="0" w:color="auto"/>
      </w:divBdr>
    </w:div>
    <w:div w:id="217789508">
      <w:marLeft w:val="640"/>
      <w:marRight w:val="0"/>
      <w:marTop w:val="0"/>
      <w:marBottom w:val="0"/>
      <w:divBdr>
        <w:top w:val="none" w:sz="0" w:space="0" w:color="auto"/>
        <w:left w:val="none" w:sz="0" w:space="0" w:color="auto"/>
        <w:bottom w:val="none" w:sz="0" w:space="0" w:color="auto"/>
        <w:right w:val="none" w:sz="0" w:space="0" w:color="auto"/>
      </w:divBdr>
    </w:div>
    <w:div w:id="219486587">
      <w:marLeft w:val="640"/>
      <w:marRight w:val="0"/>
      <w:marTop w:val="0"/>
      <w:marBottom w:val="0"/>
      <w:divBdr>
        <w:top w:val="none" w:sz="0" w:space="0" w:color="auto"/>
        <w:left w:val="none" w:sz="0" w:space="0" w:color="auto"/>
        <w:bottom w:val="none" w:sz="0" w:space="0" w:color="auto"/>
        <w:right w:val="none" w:sz="0" w:space="0" w:color="auto"/>
      </w:divBdr>
    </w:div>
    <w:div w:id="221331062">
      <w:marLeft w:val="640"/>
      <w:marRight w:val="0"/>
      <w:marTop w:val="0"/>
      <w:marBottom w:val="0"/>
      <w:divBdr>
        <w:top w:val="none" w:sz="0" w:space="0" w:color="auto"/>
        <w:left w:val="none" w:sz="0" w:space="0" w:color="auto"/>
        <w:bottom w:val="none" w:sz="0" w:space="0" w:color="auto"/>
        <w:right w:val="none" w:sz="0" w:space="0" w:color="auto"/>
      </w:divBdr>
    </w:div>
    <w:div w:id="222182801">
      <w:marLeft w:val="640"/>
      <w:marRight w:val="0"/>
      <w:marTop w:val="0"/>
      <w:marBottom w:val="0"/>
      <w:divBdr>
        <w:top w:val="none" w:sz="0" w:space="0" w:color="auto"/>
        <w:left w:val="none" w:sz="0" w:space="0" w:color="auto"/>
        <w:bottom w:val="none" w:sz="0" w:space="0" w:color="auto"/>
        <w:right w:val="none" w:sz="0" w:space="0" w:color="auto"/>
      </w:divBdr>
    </w:div>
    <w:div w:id="223222868">
      <w:marLeft w:val="640"/>
      <w:marRight w:val="0"/>
      <w:marTop w:val="0"/>
      <w:marBottom w:val="0"/>
      <w:divBdr>
        <w:top w:val="none" w:sz="0" w:space="0" w:color="auto"/>
        <w:left w:val="none" w:sz="0" w:space="0" w:color="auto"/>
        <w:bottom w:val="none" w:sz="0" w:space="0" w:color="auto"/>
        <w:right w:val="none" w:sz="0" w:space="0" w:color="auto"/>
      </w:divBdr>
    </w:div>
    <w:div w:id="223302809">
      <w:marLeft w:val="640"/>
      <w:marRight w:val="0"/>
      <w:marTop w:val="0"/>
      <w:marBottom w:val="0"/>
      <w:divBdr>
        <w:top w:val="none" w:sz="0" w:space="0" w:color="auto"/>
        <w:left w:val="none" w:sz="0" w:space="0" w:color="auto"/>
        <w:bottom w:val="none" w:sz="0" w:space="0" w:color="auto"/>
        <w:right w:val="none" w:sz="0" w:space="0" w:color="auto"/>
      </w:divBdr>
    </w:div>
    <w:div w:id="224224628">
      <w:marLeft w:val="640"/>
      <w:marRight w:val="0"/>
      <w:marTop w:val="0"/>
      <w:marBottom w:val="0"/>
      <w:divBdr>
        <w:top w:val="none" w:sz="0" w:space="0" w:color="auto"/>
        <w:left w:val="none" w:sz="0" w:space="0" w:color="auto"/>
        <w:bottom w:val="none" w:sz="0" w:space="0" w:color="auto"/>
        <w:right w:val="none" w:sz="0" w:space="0" w:color="auto"/>
      </w:divBdr>
    </w:div>
    <w:div w:id="224727261">
      <w:marLeft w:val="640"/>
      <w:marRight w:val="0"/>
      <w:marTop w:val="0"/>
      <w:marBottom w:val="0"/>
      <w:divBdr>
        <w:top w:val="none" w:sz="0" w:space="0" w:color="auto"/>
        <w:left w:val="none" w:sz="0" w:space="0" w:color="auto"/>
        <w:bottom w:val="none" w:sz="0" w:space="0" w:color="auto"/>
        <w:right w:val="none" w:sz="0" w:space="0" w:color="auto"/>
      </w:divBdr>
    </w:div>
    <w:div w:id="226385322">
      <w:marLeft w:val="640"/>
      <w:marRight w:val="0"/>
      <w:marTop w:val="0"/>
      <w:marBottom w:val="0"/>
      <w:divBdr>
        <w:top w:val="none" w:sz="0" w:space="0" w:color="auto"/>
        <w:left w:val="none" w:sz="0" w:space="0" w:color="auto"/>
        <w:bottom w:val="none" w:sz="0" w:space="0" w:color="auto"/>
        <w:right w:val="none" w:sz="0" w:space="0" w:color="auto"/>
      </w:divBdr>
    </w:div>
    <w:div w:id="226841090">
      <w:marLeft w:val="640"/>
      <w:marRight w:val="0"/>
      <w:marTop w:val="0"/>
      <w:marBottom w:val="0"/>
      <w:divBdr>
        <w:top w:val="none" w:sz="0" w:space="0" w:color="auto"/>
        <w:left w:val="none" w:sz="0" w:space="0" w:color="auto"/>
        <w:bottom w:val="none" w:sz="0" w:space="0" w:color="auto"/>
        <w:right w:val="none" w:sz="0" w:space="0" w:color="auto"/>
      </w:divBdr>
    </w:div>
    <w:div w:id="227887106">
      <w:marLeft w:val="640"/>
      <w:marRight w:val="0"/>
      <w:marTop w:val="0"/>
      <w:marBottom w:val="0"/>
      <w:divBdr>
        <w:top w:val="none" w:sz="0" w:space="0" w:color="auto"/>
        <w:left w:val="none" w:sz="0" w:space="0" w:color="auto"/>
        <w:bottom w:val="none" w:sz="0" w:space="0" w:color="auto"/>
        <w:right w:val="none" w:sz="0" w:space="0" w:color="auto"/>
      </w:divBdr>
    </w:div>
    <w:div w:id="227958149">
      <w:marLeft w:val="640"/>
      <w:marRight w:val="0"/>
      <w:marTop w:val="0"/>
      <w:marBottom w:val="0"/>
      <w:divBdr>
        <w:top w:val="none" w:sz="0" w:space="0" w:color="auto"/>
        <w:left w:val="none" w:sz="0" w:space="0" w:color="auto"/>
        <w:bottom w:val="none" w:sz="0" w:space="0" w:color="auto"/>
        <w:right w:val="none" w:sz="0" w:space="0" w:color="auto"/>
      </w:divBdr>
    </w:div>
    <w:div w:id="227962229">
      <w:marLeft w:val="640"/>
      <w:marRight w:val="0"/>
      <w:marTop w:val="0"/>
      <w:marBottom w:val="0"/>
      <w:divBdr>
        <w:top w:val="none" w:sz="0" w:space="0" w:color="auto"/>
        <w:left w:val="none" w:sz="0" w:space="0" w:color="auto"/>
        <w:bottom w:val="none" w:sz="0" w:space="0" w:color="auto"/>
        <w:right w:val="none" w:sz="0" w:space="0" w:color="auto"/>
      </w:divBdr>
    </w:div>
    <w:div w:id="229269900">
      <w:marLeft w:val="640"/>
      <w:marRight w:val="0"/>
      <w:marTop w:val="0"/>
      <w:marBottom w:val="0"/>
      <w:divBdr>
        <w:top w:val="none" w:sz="0" w:space="0" w:color="auto"/>
        <w:left w:val="none" w:sz="0" w:space="0" w:color="auto"/>
        <w:bottom w:val="none" w:sz="0" w:space="0" w:color="auto"/>
        <w:right w:val="none" w:sz="0" w:space="0" w:color="auto"/>
      </w:divBdr>
    </w:div>
    <w:div w:id="229659865">
      <w:marLeft w:val="640"/>
      <w:marRight w:val="0"/>
      <w:marTop w:val="0"/>
      <w:marBottom w:val="0"/>
      <w:divBdr>
        <w:top w:val="none" w:sz="0" w:space="0" w:color="auto"/>
        <w:left w:val="none" w:sz="0" w:space="0" w:color="auto"/>
        <w:bottom w:val="none" w:sz="0" w:space="0" w:color="auto"/>
        <w:right w:val="none" w:sz="0" w:space="0" w:color="auto"/>
      </w:divBdr>
    </w:div>
    <w:div w:id="230118566">
      <w:marLeft w:val="640"/>
      <w:marRight w:val="0"/>
      <w:marTop w:val="0"/>
      <w:marBottom w:val="0"/>
      <w:divBdr>
        <w:top w:val="none" w:sz="0" w:space="0" w:color="auto"/>
        <w:left w:val="none" w:sz="0" w:space="0" w:color="auto"/>
        <w:bottom w:val="none" w:sz="0" w:space="0" w:color="auto"/>
        <w:right w:val="none" w:sz="0" w:space="0" w:color="auto"/>
      </w:divBdr>
    </w:div>
    <w:div w:id="231278913">
      <w:marLeft w:val="640"/>
      <w:marRight w:val="0"/>
      <w:marTop w:val="0"/>
      <w:marBottom w:val="0"/>
      <w:divBdr>
        <w:top w:val="none" w:sz="0" w:space="0" w:color="auto"/>
        <w:left w:val="none" w:sz="0" w:space="0" w:color="auto"/>
        <w:bottom w:val="none" w:sz="0" w:space="0" w:color="auto"/>
        <w:right w:val="none" w:sz="0" w:space="0" w:color="auto"/>
      </w:divBdr>
    </w:div>
    <w:div w:id="231505481">
      <w:marLeft w:val="640"/>
      <w:marRight w:val="0"/>
      <w:marTop w:val="0"/>
      <w:marBottom w:val="0"/>
      <w:divBdr>
        <w:top w:val="none" w:sz="0" w:space="0" w:color="auto"/>
        <w:left w:val="none" w:sz="0" w:space="0" w:color="auto"/>
        <w:bottom w:val="none" w:sz="0" w:space="0" w:color="auto"/>
        <w:right w:val="none" w:sz="0" w:space="0" w:color="auto"/>
      </w:divBdr>
    </w:div>
    <w:div w:id="232282163">
      <w:marLeft w:val="640"/>
      <w:marRight w:val="0"/>
      <w:marTop w:val="0"/>
      <w:marBottom w:val="0"/>
      <w:divBdr>
        <w:top w:val="none" w:sz="0" w:space="0" w:color="auto"/>
        <w:left w:val="none" w:sz="0" w:space="0" w:color="auto"/>
        <w:bottom w:val="none" w:sz="0" w:space="0" w:color="auto"/>
        <w:right w:val="none" w:sz="0" w:space="0" w:color="auto"/>
      </w:divBdr>
    </w:div>
    <w:div w:id="233197756">
      <w:marLeft w:val="0"/>
      <w:marRight w:val="0"/>
      <w:marTop w:val="0"/>
      <w:marBottom w:val="0"/>
      <w:divBdr>
        <w:top w:val="none" w:sz="0" w:space="0" w:color="auto"/>
        <w:left w:val="none" w:sz="0" w:space="0" w:color="auto"/>
        <w:bottom w:val="none" w:sz="0" w:space="0" w:color="auto"/>
        <w:right w:val="none" w:sz="0" w:space="0" w:color="auto"/>
      </w:divBdr>
    </w:div>
    <w:div w:id="233587014">
      <w:marLeft w:val="640"/>
      <w:marRight w:val="0"/>
      <w:marTop w:val="0"/>
      <w:marBottom w:val="0"/>
      <w:divBdr>
        <w:top w:val="none" w:sz="0" w:space="0" w:color="auto"/>
        <w:left w:val="none" w:sz="0" w:space="0" w:color="auto"/>
        <w:bottom w:val="none" w:sz="0" w:space="0" w:color="auto"/>
        <w:right w:val="none" w:sz="0" w:space="0" w:color="auto"/>
      </w:divBdr>
    </w:div>
    <w:div w:id="234974511">
      <w:marLeft w:val="640"/>
      <w:marRight w:val="0"/>
      <w:marTop w:val="0"/>
      <w:marBottom w:val="0"/>
      <w:divBdr>
        <w:top w:val="none" w:sz="0" w:space="0" w:color="auto"/>
        <w:left w:val="none" w:sz="0" w:space="0" w:color="auto"/>
        <w:bottom w:val="none" w:sz="0" w:space="0" w:color="auto"/>
        <w:right w:val="none" w:sz="0" w:space="0" w:color="auto"/>
      </w:divBdr>
    </w:div>
    <w:div w:id="235435396">
      <w:marLeft w:val="640"/>
      <w:marRight w:val="0"/>
      <w:marTop w:val="0"/>
      <w:marBottom w:val="0"/>
      <w:divBdr>
        <w:top w:val="none" w:sz="0" w:space="0" w:color="auto"/>
        <w:left w:val="none" w:sz="0" w:space="0" w:color="auto"/>
        <w:bottom w:val="none" w:sz="0" w:space="0" w:color="auto"/>
        <w:right w:val="none" w:sz="0" w:space="0" w:color="auto"/>
      </w:divBdr>
    </w:div>
    <w:div w:id="236088354">
      <w:marLeft w:val="640"/>
      <w:marRight w:val="0"/>
      <w:marTop w:val="0"/>
      <w:marBottom w:val="0"/>
      <w:divBdr>
        <w:top w:val="none" w:sz="0" w:space="0" w:color="auto"/>
        <w:left w:val="none" w:sz="0" w:space="0" w:color="auto"/>
        <w:bottom w:val="none" w:sz="0" w:space="0" w:color="auto"/>
        <w:right w:val="none" w:sz="0" w:space="0" w:color="auto"/>
      </w:divBdr>
    </w:div>
    <w:div w:id="236328215">
      <w:marLeft w:val="640"/>
      <w:marRight w:val="0"/>
      <w:marTop w:val="0"/>
      <w:marBottom w:val="0"/>
      <w:divBdr>
        <w:top w:val="none" w:sz="0" w:space="0" w:color="auto"/>
        <w:left w:val="none" w:sz="0" w:space="0" w:color="auto"/>
        <w:bottom w:val="none" w:sz="0" w:space="0" w:color="auto"/>
        <w:right w:val="none" w:sz="0" w:space="0" w:color="auto"/>
      </w:divBdr>
    </w:div>
    <w:div w:id="236941797">
      <w:marLeft w:val="640"/>
      <w:marRight w:val="0"/>
      <w:marTop w:val="0"/>
      <w:marBottom w:val="0"/>
      <w:divBdr>
        <w:top w:val="none" w:sz="0" w:space="0" w:color="auto"/>
        <w:left w:val="none" w:sz="0" w:space="0" w:color="auto"/>
        <w:bottom w:val="none" w:sz="0" w:space="0" w:color="auto"/>
        <w:right w:val="none" w:sz="0" w:space="0" w:color="auto"/>
      </w:divBdr>
    </w:div>
    <w:div w:id="237449933">
      <w:marLeft w:val="640"/>
      <w:marRight w:val="0"/>
      <w:marTop w:val="0"/>
      <w:marBottom w:val="0"/>
      <w:divBdr>
        <w:top w:val="none" w:sz="0" w:space="0" w:color="auto"/>
        <w:left w:val="none" w:sz="0" w:space="0" w:color="auto"/>
        <w:bottom w:val="none" w:sz="0" w:space="0" w:color="auto"/>
        <w:right w:val="none" w:sz="0" w:space="0" w:color="auto"/>
      </w:divBdr>
    </w:div>
    <w:div w:id="237595037">
      <w:marLeft w:val="640"/>
      <w:marRight w:val="0"/>
      <w:marTop w:val="0"/>
      <w:marBottom w:val="0"/>
      <w:divBdr>
        <w:top w:val="none" w:sz="0" w:space="0" w:color="auto"/>
        <w:left w:val="none" w:sz="0" w:space="0" w:color="auto"/>
        <w:bottom w:val="none" w:sz="0" w:space="0" w:color="auto"/>
        <w:right w:val="none" w:sz="0" w:space="0" w:color="auto"/>
      </w:divBdr>
    </w:div>
    <w:div w:id="238172812">
      <w:marLeft w:val="640"/>
      <w:marRight w:val="0"/>
      <w:marTop w:val="0"/>
      <w:marBottom w:val="0"/>
      <w:divBdr>
        <w:top w:val="none" w:sz="0" w:space="0" w:color="auto"/>
        <w:left w:val="none" w:sz="0" w:space="0" w:color="auto"/>
        <w:bottom w:val="none" w:sz="0" w:space="0" w:color="auto"/>
        <w:right w:val="none" w:sz="0" w:space="0" w:color="auto"/>
      </w:divBdr>
    </w:div>
    <w:div w:id="238175996">
      <w:marLeft w:val="640"/>
      <w:marRight w:val="0"/>
      <w:marTop w:val="0"/>
      <w:marBottom w:val="0"/>
      <w:divBdr>
        <w:top w:val="none" w:sz="0" w:space="0" w:color="auto"/>
        <w:left w:val="none" w:sz="0" w:space="0" w:color="auto"/>
        <w:bottom w:val="none" w:sz="0" w:space="0" w:color="auto"/>
        <w:right w:val="none" w:sz="0" w:space="0" w:color="auto"/>
      </w:divBdr>
    </w:div>
    <w:div w:id="238249478">
      <w:marLeft w:val="640"/>
      <w:marRight w:val="0"/>
      <w:marTop w:val="0"/>
      <w:marBottom w:val="0"/>
      <w:divBdr>
        <w:top w:val="none" w:sz="0" w:space="0" w:color="auto"/>
        <w:left w:val="none" w:sz="0" w:space="0" w:color="auto"/>
        <w:bottom w:val="none" w:sz="0" w:space="0" w:color="auto"/>
        <w:right w:val="none" w:sz="0" w:space="0" w:color="auto"/>
      </w:divBdr>
    </w:div>
    <w:div w:id="238445566">
      <w:marLeft w:val="640"/>
      <w:marRight w:val="0"/>
      <w:marTop w:val="0"/>
      <w:marBottom w:val="0"/>
      <w:divBdr>
        <w:top w:val="none" w:sz="0" w:space="0" w:color="auto"/>
        <w:left w:val="none" w:sz="0" w:space="0" w:color="auto"/>
        <w:bottom w:val="none" w:sz="0" w:space="0" w:color="auto"/>
        <w:right w:val="none" w:sz="0" w:space="0" w:color="auto"/>
      </w:divBdr>
    </w:div>
    <w:div w:id="238487606">
      <w:marLeft w:val="640"/>
      <w:marRight w:val="0"/>
      <w:marTop w:val="0"/>
      <w:marBottom w:val="0"/>
      <w:divBdr>
        <w:top w:val="none" w:sz="0" w:space="0" w:color="auto"/>
        <w:left w:val="none" w:sz="0" w:space="0" w:color="auto"/>
        <w:bottom w:val="none" w:sz="0" w:space="0" w:color="auto"/>
        <w:right w:val="none" w:sz="0" w:space="0" w:color="auto"/>
      </w:divBdr>
    </w:div>
    <w:div w:id="239144550">
      <w:marLeft w:val="640"/>
      <w:marRight w:val="0"/>
      <w:marTop w:val="0"/>
      <w:marBottom w:val="0"/>
      <w:divBdr>
        <w:top w:val="none" w:sz="0" w:space="0" w:color="auto"/>
        <w:left w:val="none" w:sz="0" w:space="0" w:color="auto"/>
        <w:bottom w:val="none" w:sz="0" w:space="0" w:color="auto"/>
        <w:right w:val="none" w:sz="0" w:space="0" w:color="auto"/>
      </w:divBdr>
    </w:div>
    <w:div w:id="240482817">
      <w:marLeft w:val="0"/>
      <w:marRight w:val="0"/>
      <w:marTop w:val="0"/>
      <w:marBottom w:val="0"/>
      <w:divBdr>
        <w:top w:val="none" w:sz="0" w:space="0" w:color="auto"/>
        <w:left w:val="none" w:sz="0" w:space="0" w:color="auto"/>
        <w:bottom w:val="none" w:sz="0" w:space="0" w:color="auto"/>
        <w:right w:val="none" w:sz="0" w:space="0" w:color="auto"/>
      </w:divBdr>
    </w:div>
    <w:div w:id="241111341">
      <w:marLeft w:val="640"/>
      <w:marRight w:val="0"/>
      <w:marTop w:val="0"/>
      <w:marBottom w:val="0"/>
      <w:divBdr>
        <w:top w:val="none" w:sz="0" w:space="0" w:color="auto"/>
        <w:left w:val="none" w:sz="0" w:space="0" w:color="auto"/>
        <w:bottom w:val="none" w:sz="0" w:space="0" w:color="auto"/>
        <w:right w:val="none" w:sz="0" w:space="0" w:color="auto"/>
      </w:divBdr>
    </w:div>
    <w:div w:id="243875864">
      <w:marLeft w:val="640"/>
      <w:marRight w:val="0"/>
      <w:marTop w:val="0"/>
      <w:marBottom w:val="0"/>
      <w:divBdr>
        <w:top w:val="none" w:sz="0" w:space="0" w:color="auto"/>
        <w:left w:val="none" w:sz="0" w:space="0" w:color="auto"/>
        <w:bottom w:val="none" w:sz="0" w:space="0" w:color="auto"/>
        <w:right w:val="none" w:sz="0" w:space="0" w:color="auto"/>
      </w:divBdr>
    </w:div>
    <w:div w:id="243925965">
      <w:marLeft w:val="640"/>
      <w:marRight w:val="0"/>
      <w:marTop w:val="0"/>
      <w:marBottom w:val="0"/>
      <w:divBdr>
        <w:top w:val="none" w:sz="0" w:space="0" w:color="auto"/>
        <w:left w:val="none" w:sz="0" w:space="0" w:color="auto"/>
        <w:bottom w:val="none" w:sz="0" w:space="0" w:color="auto"/>
        <w:right w:val="none" w:sz="0" w:space="0" w:color="auto"/>
      </w:divBdr>
    </w:div>
    <w:div w:id="244414986">
      <w:marLeft w:val="640"/>
      <w:marRight w:val="0"/>
      <w:marTop w:val="0"/>
      <w:marBottom w:val="0"/>
      <w:divBdr>
        <w:top w:val="none" w:sz="0" w:space="0" w:color="auto"/>
        <w:left w:val="none" w:sz="0" w:space="0" w:color="auto"/>
        <w:bottom w:val="none" w:sz="0" w:space="0" w:color="auto"/>
        <w:right w:val="none" w:sz="0" w:space="0" w:color="auto"/>
      </w:divBdr>
    </w:div>
    <w:div w:id="244530455">
      <w:marLeft w:val="640"/>
      <w:marRight w:val="0"/>
      <w:marTop w:val="0"/>
      <w:marBottom w:val="0"/>
      <w:divBdr>
        <w:top w:val="none" w:sz="0" w:space="0" w:color="auto"/>
        <w:left w:val="none" w:sz="0" w:space="0" w:color="auto"/>
        <w:bottom w:val="none" w:sz="0" w:space="0" w:color="auto"/>
        <w:right w:val="none" w:sz="0" w:space="0" w:color="auto"/>
      </w:divBdr>
    </w:div>
    <w:div w:id="244724033">
      <w:marLeft w:val="640"/>
      <w:marRight w:val="0"/>
      <w:marTop w:val="0"/>
      <w:marBottom w:val="0"/>
      <w:divBdr>
        <w:top w:val="none" w:sz="0" w:space="0" w:color="auto"/>
        <w:left w:val="none" w:sz="0" w:space="0" w:color="auto"/>
        <w:bottom w:val="none" w:sz="0" w:space="0" w:color="auto"/>
        <w:right w:val="none" w:sz="0" w:space="0" w:color="auto"/>
      </w:divBdr>
    </w:div>
    <w:div w:id="245578842">
      <w:marLeft w:val="640"/>
      <w:marRight w:val="0"/>
      <w:marTop w:val="0"/>
      <w:marBottom w:val="0"/>
      <w:divBdr>
        <w:top w:val="none" w:sz="0" w:space="0" w:color="auto"/>
        <w:left w:val="none" w:sz="0" w:space="0" w:color="auto"/>
        <w:bottom w:val="none" w:sz="0" w:space="0" w:color="auto"/>
        <w:right w:val="none" w:sz="0" w:space="0" w:color="auto"/>
      </w:divBdr>
    </w:div>
    <w:div w:id="246230366">
      <w:marLeft w:val="640"/>
      <w:marRight w:val="0"/>
      <w:marTop w:val="0"/>
      <w:marBottom w:val="0"/>
      <w:divBdr>
        <w:top w:val="none" w:sz="0" w:space="0" w:color="auto"/>
        <w:left w:val="none" w:sz="0" w:space="0" w:color="auto"/>
        <w:bottom w:val="none" w:sz="0" w:space="0" w:color="auto"/>
        <w:right w:val="none" w:sz="0" w:space="0" w:color="auto"/>
      </w:divBdr>
    </w:div>
    <w:div w:id="247158476">
      <w:marLeft w:val="640"/>
      <w:marRight w:val="0"/>
      <w:marTop w:val="0"/>
      <w:marBottom w:val="0"/>
      <w:divBdr>
        <w:top w:val="none" w:sz="0" w:space="0" w:color="auto"/>
        <w:left w:val="none" w:sz="0" w:space="0" w:color="auto"/>
        <w:bottom w:val="none" w:sz="0" w:space="0" w:color="auto"/>
        <w:right w:val="none" w:sz="0" w:space="0" w:color="auto"/>
      </w:divBdr>
    </w:div>
    <w:div w:id="247738832">
      <w:marLeft w:val="640"/>
      <w:marRight w:val="0"/>
      <w:marTop w:val="0"/>
      <w:marBottom w:val="0"/>
      <w:divBdr>
        <w:top w:val="none" w:sz="0" w:space="0" w:color="auto"/>
        <w:left w:val="none" w:sz="0" w:space="0" w:color="auto"/>
        <w:bottom w:val="none" w:sz="0" w:space="0" w:color="auto"/>
        <w:right w:val="none" w:sz="0" w:space="0" w:color="auto"/>
      </w:divBdr>
    </w:div>
    <w:div w:id="247882757">
      <w:marLeft w:val="640"/>
      <w:marRight w:val="0"/>
      <w:marTop w:val="0"/>
      <w:marBottom w:val="0"/>
      <w:divBdr>
        <w:top w:val="none" w:sz="0" w:space="0" w:color="auto"/>
        <w:left w:val="none" w:sz="0" w:space="0" w:color="auto"/>
        <w:bottom w:val="none" w:sz="0" w:space="0" w:color="auto"/>
        <w:right w:val="none" w:sz="0" w:space="0" w:color="auto"/>
      </w:divBdr>
    </w:div>
    <w:div w:id="248083778">
      <w:marLeft w:val="640"/>
      <w:marRight w:val="0"/>
      <w:marTop w:val="0"/>
      <w:marBottom w:val="0"/>
      <w:divBdr>
        <w:top w:val="none" w:sz="0" w:space="0" w:color="auto"/>
        <w:left w:val="none" w:sz="0" w:space="0" w:color="auto"/>
        <w:bottom w:val="none" w:sz="0" w:space="0" w:color="auto"/>
        <w:right w:val="none" w:sz="0" w:space="0" w:color="auto"/>
      </w:divBdr>
    </w:div>
    <w:div w:id="250048902">
      <w:marLeft w:val="640"/>
      <w:marRight w:val="0"/>
      <w:marTop w:val="0"/>
      <w:marBottom w:val="0"/>
      <w:divBdr>
        <w:top w:val="none" w:sz="0" w:space="0" w:color="auto"/>
        <w:left w:val="none" w:sz="0" w:space="0" w:color="auto"/>
        <w:bottom w:val="none" w:sz="0" w:space="0" w:color="auto"/>
        <w:right w:val="none" w:sz="0" w:space="0" w:color="auto"/>
      </w:divBdr>
    </w:div>
    <w:div w:id="252323645">
      <w:marLeft w:val="640"/>
      <w:marRight w:val="0"/>
      <w:marTop w:val="0"/>
      <w:marBottom w:val="0"/>
      <w:divBdr>
        <w:top w:val="none" w:sz="0" w:space="0" w:color="auto"/>
        <w:left w:val="none" w:sz="0" w:space="0" w:color="auto"/>
        <w:bottom w:val="none" w:sz="0" w:space="0" w:color="auto"/>
        <w:right w:val="none" w:sz="0" w:space="0" w:color="auto"/>
      </w:divBdr>
    </w:div>
    <w:div w:id="254168404">
      <w:marLeft w:val="640"/>
      <w:marRight w:val="0"/>
      <w:marTop w:val="0"/>
      <w:marBottom w:val="0"/>
      <w:divBdr>
        <w:top w:val="none" w:sz="0" w:space="0" w:color="auto"/>
        <w:left w:val="none" w:sz="0" w:space="0" w:color="auto"/>
        <w:bottom w:val="none" w:sz="0" w:space="0" w:color="auto"/>
        <w:right w:val="none" w:sz="0" w:space="0" w:color="auto"/>
      </w:divBdr>
    </w:div>
    <w:div w:id="254367325">
      <w:marLeft w:val="640"/>
      <w:marRight w:val="0"/>
      <w:marTop w:val="0"/>
      <w:marBottom w:val="0"/>
      <w:divBdr>
        <w:top w:val="none" w:sz="0" w:space="0" w:color="auto"/>
        <w:left w:val="none" w:sz="0" w:space="0" w:color="auto"/>
        <w:bottom w:val="none" w:sz="0" w:space="0" w:color="auto"/>
        <w:right w:val="none" w:sz="0" w:space="0" w:color="auto"/>
      </w:divBdr>
    </w:div>
    <w:div w:id="255331977">
      <w:marLeft w:val="640"/>
      <w:marRight w:val="0"/>
      <w:marTop w:val="0"/>
      <w:marBottom w:val="0"/>
      <w:divBdr>
        <w:top w:val="none" w:sz="0" w:space="0" w:color="auto"/>
        <w:left w:val="none" w:sz="0" w:space="0" w:color="auto"/>
        <w:bottom w:val="none" w:sz="0" w:space="0" w:color="auto"/>
        <w:right w:val="none" w:sz="0" w:space="0" w:color="auto"/>
      </w:divBdr>
    </w:div>
    <w:div w:id="258566894">
      <w:marLeft w:val="640"/>
      <w:marRight w:val="0"/>
      <w:marTop w:val="0"/>
      <w:marBottom w:val="0"/>
      <w:divBdr>
        <w:top w:val="none" w:sz="0" w:space="0" w:color="auto"/>
        <w:left w:val="none" w:sz="0" w:space="0" w:color="auto"/>
        <w:bottom w:val="none" w:sz="0" w:space="0" w:color="auto"/>
        <w:right w:val="none" w:sz="0" w:space="0" w:color="auto"/>
      </w:divBdr>
    </w:div>
    <w:div w:id="258872679">
      <w:marLeft w:val="640"/>
      <w:marRight w:val="0"/>
      <w:marTop w:val="0"/>
      <w:marBottom w:val="0"/>
      <w:divBdr>
        <w:top w:val="none" w:sz="0" w:space="0" w:color="auto"/>
        <w:left w:val="none" w:sz="0" w:space="0" w:color="auto"/>
        <w:bottom w:val="none" w:sz="0" w:space="0" w:color="auto"/>
        <w:right w:val="none" w:sz="0" w:space="0" w:color="auto"/>
      </w:divBdr>
    </w:div>
    <w:div w:id="259728050">
      <w:marLeft w:val="640"/>
      <w:marRight w:val="0"/>
      <w:marTop w:val="0"/>
      <w:marBottom w:val="0"/>
      <w:divBdr>
        <w:top w:val="none" w:sz="0" w:space="0" w:color="auto"/>
        <w:left w:val="none" w:sz="0" w:space="0" w:color="auto"/>
        <w:bottom w:val="none" w:sz="0" w:space="0" w:color="auto"/>
        <w:right w:val="none" w:sz="0" w:space="0" w:color="auto"/>
      </w:divBdr>
    </w:div>
    <w:div w:id="260142270">
      <w:marLeft w:val="640"/>
      <w:marRight w:val="0"/>
      <w:marTop w:val="0"/>
      <w:marBottom w:val="0"/>
      <w:divBdr>
        <w:top w:val="none" w:sz="0" w:space="0" w:color="auto"/>
        <w:left w:val="none" w:sz="0" w:space="0" w:color="auto"/>
        <w:bottom w:val="none" w:sz="0" w:space="0" w:color="auto"/>
        <w:right w:val="none" w:sz="0" w:space="0" w:color="auto"/>
      </w:divBdr>
    </w:div>
    <w:div w:id="260575824">
      <w:marLeft w:val="640"/>
      <w:marRight w:val="0"/>
      <w:marTop w:val="0"/>
      <w:marBottom w:val="0"/>
      <w:divBdr>
        <w:top w:val="none" w:sz="0" w:space="0" w:color="auto"/>
        <w:left w:val="none" w:sz="0" w:space="0" w:color="auto"/>
        <w:bottom w:val="none" w:sz="0" w:space="0" w:color="auto"/>
        <w:right w:val="none" w:sz="0" w:space="0" w:color="auto"/>
      </w:divBdr>
    </w:div>
    <w:div w:id="260723078">
      <w:marLeft w:val="640"/>
      <w:marRight w:val="0"/>
      <w:marTop w:val="0"/>
      <w:marBottom w:val="0"/>
      <w:divBdr>
        <w:top w:val="none" w:sz="0" w:space="0" w:color="auto"/>
        <w:left w:val="none" w:sz="0" w:space="0" w:color="auto"/>
        <w:bottom w:val="none" w:sz="0" w:space="0" w:color="auto"/>
        <w:right w:val="none" w:sz="0" w:space="0" w:color="auto"/>
      </w:divBdr>
    </w:div>
    <w:div w:id="260839071">
      <w:marLeft w:val="640"/>
      <w:marRight w:val="0"/>
      <w:marTop w:val="0"/>
      <w:marBottom w:val="0"/>
      <w:divBdr>
        <w:top w:val="none" w:sz="0" w:space="0" w:color="auto"/>
        <w:left w:val="none" w:sz="0" w:space="0" w:color="auto"/>
        <w:bottom w:val="none" w:sz="0" w:space="0" w:color="auto"/>
        <w:right w:val="none" w:sz="0" w:space="0" w:color="auto"/>
      </w:divBdr>
    </w:div>
    <w:div w:id="261840047">
      <w:marLeft w:val="640"/>
      <w:marRight w:val="0"/>
      <w:marTop w:val="0"/>
      <w:marBottom w:val="0"/>
      <w:divBdr>
        <w:top w:val="none" w:sz="0" w:space="0" w:color="auto"/>
        <w:left w:val="none" w:sz="0" w:space="0" w:color="auto"/>
        <w:bottom w:val="none" w:sz="0" w:space="0" w:color="auto"/>
        <w:right w:val="none" w:sz="0" w:space="0" w:color="auto"/>
      </w:divBdr>
    </w:div>
    <w:div w:id="262034197">
      <w:marLeft w:val="640"/>
      <w:marRight w:val="0"/>
      <w:marTop w:val="0"/>
      <w:marBottom w:val="0"/>
      <w:divBdr>
        <w:top w:val="none" w:sz="0" w:space="0" w:color="auto"/>
        <w:left w:val="none" w:sz="0" w:space="0" w:color="auto"/>
        <w:bottom w:val="none" w:sz="0" w:space="0" w:color="auto"/>
        <w:right w:val="none" w:sz="0" w:space="0" w:color="auto"/>
      </w:divBdr>
    </w:div>
    <w:div w:id="262300673">
      <w:marLeft w:val="640"/>
      <w:marRight w:val="0"/>
      <w:marTop w:val="0"/>
      <w:marBottom w:val="0"/>
      <w:divBdr>
        <w:top w:val="none" w:sz="0" w:space="0" w:color="auto"/>
        <w:left w:val="none" w:sz="0" w:space="0" w:color="auto"/>
        <w:bottom w:val="none" w:sz="0" w:space="0" w:color="auto"/>
        <w:right w:val="none" w:sz="0" w:space="0" w:color="auto"/>
      </w:divBdr>
    </w:div>
    <w:div w:id="262492142">
      <w:marLeft w:val="640"/>
      <w:marRight w:val="0"/>
      <w:marTop w:val="0"/>
      <w:marBottom w:val="0"/>
      <w:divBdr>
        <w:top w:val="none" w:sz="0" w:space="0" w:color="auto"/>
        <w:left w:val="none" w:sz="0" w:space="0" w:color="auto"/>
        <w:bottom w:val="none" w:sz="0" w:space="0" w:color="auto"/>
        <w:right w:val="none" w:sz="0" w:space="0" w:color="auto"/>
      </w:divBdr>
    </w:div>
    <w:div w:id="262687943">
      <w:marLeft w:val="640"/>
      <w:marRight w:val="0"/>
      <w:marTop w:val="0"/>
      <w:marBottom w:val="0"/>
      <w:divBdr>
        <w:top w:val="none" w:sz="0" w:space="0" w:color="auto"/>
        <w:left w:val="none" w:sz="0" w:space="0" w:color="auto"/>
        <w:bottom w:val="none" w:sz="0" w:space="0" w:color="auto"/>
        <w:right w:val="none" w:sz="0" w:space="0" w:color="auto"/>
      </w:divBdr>
    </w:div>
    <w:div w:id="262877961">
      <w:marLeft w:val="640"/>
      <w:marRight w:val="0"/>
      <w:marTop w:val="0"/>
      <w:marBottom w:val="0"/>
      <w:divBdr>
        <w:top w:val="none" w:sz="0" w:space="0" w:color="auto"/>
        <w:left w:val="none" w:sz="0" w:space="0" w:color="auto"/>
        <w:bottom w:val="none" w:sz="0" w:space="0" w:color="auto"/>
        <w:right w:val="none" w:sz="0" w:space="0" w:color="auto"/>
      </w:divBdr>
    </w:div>
    <w:div w:id="263224816">
      <w:marLeft w:val="640"/>
      <w:marRight w:val="0"/>
      <w:marTop w:val="0"/>
      <w:marBottom w:val="0"/>
      <w:divBdr>
        <w:top w:val="none" w:sz="0" w:space="0" w:color="auto"/>
        <w:left w:val="none" w:sz="0" w:space="0" w:color="auto"/>
        <w:bottom w:val="none" w:sz="0" w:space="0" w:color="auto"/>
        <w:right w:val="none" w:sz="0" w:space="0" w:color="auto"/>
      </w:divBdr>
    </w:div>
    <w:div w:id="263539370">
      <w:marLeft w:val="0"/>
      <w:marRight w:val="0"/>
      <w:marTop w:val="0"/>
      <w:marBottom w:val="0"/>
      <w:divBdr>
        <w:top w:val="none" w:sz="0" w:space="0" w:color="auto"/>
        <w:left w:val="none" w:sz="0" w:space="0" w:color="auto"/>
        <w:bottom w:val="none" w:sz="0" w:space="0" w:color="auto"/>
        <w:right w:val="none" w:sz="0" w:space="0" w:color="auto"/>
      </w:divBdr>
    </w:div>
    <w:div w:id="264390782">
      <w:marLeft w:val="640"/>
      <w:marRight w:val="0"/>
      <w:marTop w:val="0"/>
      <w:marBottom w:val="0"/>
      <w:divBdr>
        <w:top w:val="none" w:sz="0" w:space="0" w:color="auto"/>
        <w:left w:val="none" w:sz="0" w:space="0" w:color="auto"/>
        <w:bottom w:val="none" w:sz="0" w:space="0" w:color="auto"/>
        <w:right w:val="none" w:sz="0" w:space="0" w:color="auto"/>
      </w:divBdr>
    </w:div>
    <w:div w:id="264465938">
      <w:marLeft w:val="640"/>
      <w:marRight w:val="0"/>
      <w:marTop w:val="0"/>
      <w:marBottom w:val="0"/>
      <w:divBdr>
        <w:top w:val="none" w:sz="0" w:space="0" w:color="auto"/>
        <w:left w:val="none" w:sz="0" w:space="0" w:color="auto"/>
        <w:bottom w:val="none" w:sz="0" w:space="0" w:color="auto"/>
        <w:right w:val="none" w:sz="0" w:space="0" w:color="auto"/>
      </w:divBdr>
    </w:div>
    <w:div w:id="264775490">
      <w:marLeft w:val="640"/>
      <w:marRight w:val="0"/>
      <w:marTop w:val="0"/>
      <w:marBottom w:val="0"/>
      <w:divBdr>
        <w:top w:val="none" w:sz="0" w:space="0" w:color="auto"/>
        <w:left w:val="none" w:sz="0" w:space="0" w:color="auto"/>
        <w:bottom w:val="none" w:sz="0" w:space="0" w:color="auto"/>
        <w:right w:val="none" w:sz="0" w:space="0" w:color="auto"/>
      </w:divBdr>
    </w:div>
    <w:div w:id="265313174">
      <w:marLeft w:val="640"/>
      <w:marRight w:val="0"/>
      <w:marTop w:val="0"/>
      <w:marBottom w:val="0"/>
      <w:divBdr>
        <w:top w:val="none" w:sz="0" w:space="0" w:color="auto"/>
        <w:left w:val="none" w:sz="0" w:space="0" w:color="auto"/>
        <w:bottom w:val="none" w:sz="0" w:space="0" w:color="auto"/>
        <w:right w:val="none" w:sz="0" w:space="0" w:color="auto"/>
      </w:divBdr>
    </w:div>
    <w:div w:id="265502985">
      <w:marLeft w:val="640"/>
      <w:marRight w:val="0"/>
      <w:marTop w:val="0"/>
      <w:marBottom w:val="0"/>
      <w:divBdr>
        <w:top w:val="none" w:sz="0" w:space="0" w:color="auto"/>
        <w:left w:val="none" w:sz="0" w:space="0" w:color="auto"/>
        <w:bottom w:val="none" w:sz="0" w:space="0" w:color="auto"/>
        <w:right w:val="none" w:sz="0" w:space="0" w:color="auto"/>
      </w:divBdr>
    </w:div>
    <w:div w:id="266625005">
      <w:marLeft w:val="640"/>
      <w:marRight w:val="0"/>
      <w:marTop w:val="0"/>
      <w:marBottom w:val="0"/>
      <w:divBdr>
        <w:top w:val="none" w:sz="0" w:space="0" w:color="auto"/>
        <w:left w:val="none" w:sz="0" w:space="0" w:color="auto"/>
        <w:bottom w:val="none" w:sz="0" w:space="0" w:color="auto"/>
        <w:right w:val="none" w:sz="0" w:space="0" w:color="auto"/>
      </w:divBdr>
    </w:div>
    <w:div w:id="267782828">
      <w:marLeft w:val="640"/>
      <w:marRight w:val="0"/>
      <w:marTop w:val="0"/>
      <w:marBottom w:val="0"/>
      <w:divBdr>
        <w:top w:val="none" w:sz="0" w:space="0" w:color="auto"/>
        <w:left w:val="none" w:sz="0" w:space="0" w:color="auto"/>
        <w:bottom w:val="none" w:sz="0" w:space="0" w:color="auto"/>
        <w:right w:val="none" w:sz="0" w:space="0" w:color="auto"/>
      </w:divBdr>
    </w:div>
    <w:div w:id="268590536">
      <w:marLeft w:val="640"/>
      <w:marRight w:val="0"/>
      <w:marTop w:val="0"/>
      <w:marBottom w:val="0"/>
      <w:divBdr>
        <w:top w:val="none" w:sz="0" w:space="0" w:color="auto"/>
        <w:left w:val="none" w:sz="0" w:space="0" w:color="auto"/>
        <w:bottom w:val="none" w:sz="0" w:space="0" w:color="auto"/>
        <w:right w:val="none" w:sz="0" w:space="0" w:color="auto"/>
      </w:divBdr>
    </w:div>
    <w:div w:id="269316537">
      <w:marLeft w:val="640"/>
      <w:marRight w:val="0"/>
      <w:marTop w:val="0"/>
      <w:marBottom w:val="0"/>
      <w:divBdr>
        <w:top w:val="none" w:sz="0" w:space="0" w:color="auto"/>
        <w:left w:val="none" w:sz="0" w:space="0" w:color="auto"/>
        <w:bottom w:val="none" w:sz="0" w:space="0" w:color="auto"/>
        <w:right w:val="none" w:sz="0" w:space="0" w:color="auto"/>
      </w:divBdr>
    </w:div>
    <w:div w:id="269968741">
      <w:marLeft w:val="640"/>
      <w:marRight w:val="0"/>
      <w:marTop w:val="0"/>
      <w:marBottom w:val="0"/>
      <w:divBdr>
        <w:top w:val="none" w:sz="0" w:space="0" w:color="auto"/>
        <w:left w:val="none" w:sz="0" w:space="0" w:color="auto"/>
        <w:bottom w:val="none" w:sz="0" w:space="0" w:color="auto"/>
        <w:right w:val="none" w:sz="0" w:space="0" w:color="auto"/>
      </w:divBdr>
    </w:div>
    <w:div w:id="271547339">
      <w:marLeft w:val="640"/>
      <w:marRight w:val="0"/>
      <w:marTop w:val="0"/>
      <w:marBottom w:val="0"/>
      <w:divBdr>
        <w:top w:val="none" w:sz="0" w:space="0" w:color="auto"/>
        <w:left w:val="none" w:sz="0" w:space="0" w:color="auto"/>
        <w:bottom w:val="none" w:sz="0" w:space="0" w:color="auto"/>
        <w:right w:val="none" w:sz="0" w:space="0" w:color="auto"/>
      </w:divBdr>
    </w:div>
    <w:div w:id="272372002">
      <w:marLeft w:val="640"/>
      <w:marRight w:val="0"/>
      <w:marTop w:val="0"/>
      <w:marBottom w:val="0"/>
      <w:divBdr>
        <w:top w:val="none" w:sz="0" w:space="0" w:color="auto"/>
        <w:left w:val="none" w:sz="0" w:space="0" w:color="auto"/>
        <w:bottom w:val="none" w:sz="0" w:space="0" w:color="auto"/>
        <w:right w:val="none" w:sz="0" w:space="0" w:color="auto"/>
      </w:divBdr>
    </w:div>
    <w:div w:id="272522934">
      <w:marLeft w:val="640"/>
      <w:marRight w:val="0"/>
      <w:marTop w:val="0"/>
      <w:marBottom w:val="0"/>
      <w:divBdr>
        <w:top w:val="none" w:sz="0" w:space="0" w:color="auto"/>
        <w:left w:val="none" w:sz="0" w:space="0" w:color="auto"/>
        <w:bottom w:val="none" w:sz="0" w:space="0" w:color="auto"/>
        <w:right w:val="none" w:sz="0" w:space="0" w:color="auto"/>
      </w:divBdr>
    </w:div>
    <w:div w:id="273103000">
      <w:marLeft w:val="640"/>
      <w:marRight w:val="0"/>
      <w:marTop w:val="0"/>
      <w:marBottom w:val="0"/>
      <w:divBdr>
        <w:top w:val="none" w:sz="0" w:space="0" w:color="auto"/>
        <w:left w:val="none" w:sz="0" w:space="0" w:color="auto"/>
        <w:bottom w:val="none" w:sz="0" w:space="0" w:color="auto"/>
        <w:right w:val="none" w:sz="0" w:space="0" w:color="auto"/>
      </w:divBdr>
    </w:div>
    <w:div w:id="273371411">
      <w:marLeft w:val="640"/>
      <w:marRight w:val="0"/>
      <w:marTop w:val="0"/>
      <w:marBottom w:val="0"/>
      <w:divBdr>
        <w:top w:val="none" w:sz="0" w:space="0" w:color="auto"/>
        <w:left w:val="none" w:sz="0" w:space="0" w:color="auto"/>
        <w:bottom w:val="none" w:sz="0" w:space="0" w:color="auto"/>
        <w:right w:val="none" w:sz="0" w:space="0" w:color="auto"/>
      </w:divBdr>
    </w:div>
    <w:div w:id="274026328">
      <w:marLeft w:val="640"/>
      <w:marRight w:val="0"/>
      <w:marTop w:val="0"/>
      <w:marBottom w:val="0"/>
      <w:divBdr>
        <w:top w:val="none" w:sz="0" w:space="0" w:color="auto"/>
        <w:left w:val="none" w:sz="0" w:space="0" w:color="auto"/>
        <w:bottom w:val="none" w:sz="0" w:space="0" w:color="auto"/>
        <w:right w:val="none" w:sz="0" w:space="0" w:color="auto"/>
      </w:divBdr>
    </w:div>
    <w:div w:id="274405855">
      <w:marLeft w:val="640"/>
      <w:marRight w:val="0"/>
      <w:marTop w:val="0"/>
      <w:marBottom w:val="0"/>
      <w:divBdr>
        <w:top w:val="none" w:sz="0" w:space="0" w:color="auto"/>
        <w:left w:val="none" w:sz="0" w:space="0" w:color="auto"/>
        <w:bottom w:val="none" w:sz="0" w:space="0" w:color="auto"/>
        <w:right w:val="none" w:sz="0" w:space="0" w:color="auto"/>
      </w:divBdr>
    </w:div>
    <w:div w:id="275212316">
      <w:marLeft w:val="640"/>
      <w:marRight w:val="0"/>
      <w:marTop w:val="0"/>
      <w:marBottom w:val="0"/>
      <w:divBdr>
        <w:top w:val="none" w:sz="0" w:space="0" w:color="auto"/>
        <w:left w:val="none" w:sz="0" w:space="0" w:color="auto"/>
        <w:bottom w:val="none" w:sz="0" w:space="0" w:color="auto"/>
        <w:right w:val="none" w:sz="0" w:space="0" w:color="auto"/>
      </w:divBdr>
    </w:div>
    <w:div w:id="275526812">
      <w:marLeft w:val="640"/>
      <w:marRight w:val="0"/>
      <w:marTop w:val="0"/>
      <w:marBottom w:val="0"/>
      <w:divBdr>
        <w:top w:val="none" w:sz="0" w:space="0" w:color="auto"/>
        <w:left w:val="none" w:sz="0" w:space="0" w:color="auto"/>
        <w:bottom w:val="none" w:sz="0" w:space="0" w:color="auto"/>
        <w:right w:val="none" w:sz="0" w:space="0" w:color="auto"/>
      </w:divBdr>
    </w:div>
    <w:div w:id="275649061">
      <w:marLeft w:val="640"/>
      <w:marRight w:val="0"/>
      <w:marTop w:val="0"/>
      <w:marBottom w:val="0"/>
      <w:divBdr>
        <w:top w:val="none" w:sz="0" w:space="0" w:color="auto"/>
        <w:left w:val="none" w:sz="0" w:space="0" w:color="auto"/>
        <w:bottom w:val="none" w:sz="0" w:space="0" w:color="auto"/>
        <w:right w:val="none" w:sz="0" w:space="0" w:color="auto"/>
      </w:divBdr>
    </w:div>
    <w:div w:id="275675395">
      <w:marLeft w:val="640"/>
      <w:marRight w:val="0"/>
      <w:marTop w:val="0"/>
      <w:marBottom w:val="0"/>
      <w:divBdr>
        <w:top w:val="none" w:sz="0" w:space="0" w:color="auto"/>
        <w:left w:val="none" w:sz="0" w:space="0" w:color="auto"/>
        <w:bottom w:val="none" w:sz="0" w:space="0" w:color="auto"/>
        <w:right w:val="none" w:sz="0" w:space="0" w:color="auto"/>
      </w:divBdr>
    </w:div>
    <w:div w:id="277177820">
      <w:marLeft w:val="640"/>
      <w:marRight w:val="0"/>
      <w:marTop w:val="0"/>
      <w:marBottom w:val="0"/>
      <w:divBdr>
        <w:top w:val="none" w:sz="0" w:space="0" w:color="auto"/>
        <w:left w:val="none" w:sz="0" w:space="0" w:color="auto"/>
        <w:bottom w:val="none" w:sz="0" w:space="0" w:color="auto"/>
        <w:right w:val="none" w:sz="0" w:space="0" w:color="auto"/>
      </w:divBdr>
    </w:div>
    <w:div w:id="279143003">
      <w:marLeft w:val="640"/>
      <w:marRight w:val="0"/>
      <w:marTop w:val="0"/>
      <w:marBottom w:val="0"/>
      <w:divBdr>
        <w:top w:val="none" w:sz="0" w:space="0" w:color="auto"/>
        <w:left w:val="none" w:sz="0" w:space="0" w:color="auto"/>
        <w:bottom w:val="none" w:sz="0" w:space="0" w:color="auto"/>
        <w:right w:val="none" w:sz="0" w:space="0" w:color="auto"/>
      </w:divBdr>
    </w:div>
    <w:div w:id="279722307">
      <w:marLeft w:val="640"/>
      <w:marRight w:val="0"/>
      <w:marTop w:val="0"/>
      <w:marBottom w:val="0"/>
      <w:divBdr>
        <w:top w:val="none" w:sz="0" w:space="0" w:color="auto"/>
        <w:left w:val="none" w:sz="0" w:space="0" w:color="auto"/>
        <w:bottom w:val="none" w:sz="0" w:space="0" w:color="auto"/>
        <w:right w:val="none" w:sz="0" w:space="0" w:color="auto"/>
      </w:divBdr>
    </w:div>
    <w:div w:id="280454527">
      <w:marLeft w:val="640"/>
      <w:marRight w:val="0"/>
      <w:marTop w:val="0"/>
      <w:marBottom w:val="0"/>
      <w:divBdr>
        <w:top w:val="none" w:sz="0" w:space="0" w:color="auto"/>
        <w:left w:val="none" w:sz="0" w:space="0" w:color="auto"/>
        <w:bottom w:val="none" w:sz="0" w:space="0" w:color="auto"/>
        <w:right w:val="none" w:sz="0" w:space="0" w:color="auto"/>
      </w:divBdr>
    </w:div>
    <w:div w:id="280649532">
      <w:marLeft w:val="640"/>
      <w:marRight w:val="0"/>
      <w:marTop w:val="0"/>
      <w:marBottom w:val="0"/>
      <w:divBdr>
        <w:top w:val="none" w:sz="0" w:space="0" w:color="auto"/>
        <w:left w:val="none" w:sz="0" w:space="0" w:color="auto"/>
        <w:bottom w:val="none" w:sz="0" w:space="0" w:color="auto"/>
        <w:right w:val="none" w:sz="0" w:space="0" w:color="auto"/>
      </w:divBdr>
    </w:div>
    <w:div w:id="281889137">
      <w:marLeft w:val="0"/>
      <w:marRight w:val="0"/>
      <w:marTop w:val="0"/>
      <w:marBottom w:val="0"/>
      <w:divBdr>
        <w:top w:val="none" w:sz="0" w:space="0" w:color="auto"/>
        <w:left w:val="none" w:sz="0" w:space="0" w:color="auto"/>
        <w:bottom w:val="none" w:sz="0" w:space="0" w:color="auto"/>
        <w:right w:val="none" w:sz="0" w:space="0" w:color="auto"/>
      </w:divBdr>
    </w:div>
    <w:div w:id="282003677">
      <w:marLeft w:val="640"/>
      <w:marRight w:val="0"/>
      <w:marTop w:val="0"/>
      <w:marBottom w:val="0"/>
      <w:divBdr>
        <w:top w:val="none" w:sz="0" w:space="0" w:color="auto"/>
        <w:left w:val="none" w:sz="0" w:space="0" w:color="auto"/>
        <w:bottom w:val="none" w:sz="0" w:space="0" w:color="auto"/>
        <w:right w:val="none" w:sz="0" w:space="0" w:color="auto"/>
      </w:divBdr>
    </w:div>
    <w:div w:id="282686954">
      <w:marLeft w:val="640"/>
      <w:marRight w:val="0"/>
      <w:marTop w:val="0"/>
      <w:marBottom w:val="0"/>
      <w:divBdr>
        <w:top w:val="none" w:sz="0" w:space="0" w:color="auto"/>
        <w:left w:val="none" w:sz="0" w:space="0" w:color="auto"/>
        <w:bottom w:val="none" w:sz="0" w:space="0" w:color="auto"/>
        <w:right w:val="none" w:sz="0" w:space="0" w:color="auto"/>
      </w:divBdr>
    </w:div>
    <w:div w:id="283002225">
      <w:marLeft w:val="640"/>
      <w:marRight w:val="0"/>
      <w:marTop w:val="0"/>
      <w:marBottom w:val="0"/>
      <w:divBdr>
        <w:top w:val="none" w:sz="0" w:space="0" w:color="auto"/>
        <w:left w:val="none" w:sz="0" w:space="0" w:color="auto"/>
        <w:bottom w:val="none" w:sz="0" w:space="0" w:color="auto"/>
        <w:right w:val="none" w:sz="0" w:space="0" w:color="auto"/>
      </w:divBdr>
    </w:div>
    <w:div w:id="283115948">
      <w:marLeft w:val="640"/>
      <w:marRight w:val="0"/>
      <w:marTop w:val="0"/>
      <w:marBottom w:val="0"/>
      <w:divBdr>
        <w:top w:val="none" w:sz="0" w:space="0" w:color="auto"/>
        <w:left w:val="none" w:sz="0" w:space="0" w:color="auto"/>
        <w:bottom w:val="none" w:sz="0" w:space="0" w:color="auto"/>
        <w:right w:val="none" w:sz="0" w:space="0" w:color="auto"/>
      </w:divBdr>
    </w:div>
    <w:div w:id="283468650">
      <w:marLeft w:val="640"/>
      <w:marRight w:val="0"/>
      <w:marTop w:val="0"/>
      <w:marBottom w:val="0"/>
      <w:divBdr>
        <w:top w:val="none" w:sz="0" w:space="0" w:color="auto"/>
        <w:left w:val="none" w:sz="0" w:space="0" w:color="auto"/>
        <w:bottom w:val="none" w:sz="0" w:space="0" w:color="auto"/>
        <w:right w:val="none" w:sz="0" w:space="0" w:color="auto"/>
      </w:divBdr>
    </w:div>
    <w:div w:id="283850495">
      <w:marLeft w:val="640"/>
      <w:marRight w:val="0"/>
      <w:marTop w:val="0"/>
      <w:marBottom w:val="0"/>
      <w:divBdr>
        <w:top w:val="none" w:sz="0" w:space="0" w:color="auto"/>
        <w:left w:val="none" w:sz="0" w:space="0" w:color="auto"/>
        <w:bottom w:val="none" w:sz="0" w:space="0" w:color="auto"/>
        <w:right w:val="none" w:sz="0" w:space="0" w:color="auto"/>
      </w:divBdr>
    </w:div>
    <w:div w:id="283929071">
      <w:marLeft w:val="640"/>
      <w:marRight w:val="0"/>
      <w:marTop w:val="0"/>
      <w:marBottom w:val="0"/>
      <w:divBdr>
        <w:top w:val="none" w:sz="0" w:space="0" w:color="auto"/>
        <w:left w:val="none" w:sz="0" w:space="0" w:color="auto"/>
        <w:bottom w:val="none" w:sz="0" w:space="0" w:color="auto"/>
        <w:right w:val="none" w:sz="0" w:space="0" w:color="auto"/>
      </w:divBdr>
    </w:div>
    <w:div w:id="284427595">
      <w:marLeft w:val="640"/>
      <w:marRight w:val="0"/>
      <w:marTop w:val="0"/>
      <w:marBottom w:val="0"/>
      <w:divBdr>
        <w:top w:val="none" w:sz="0" w:space="0" w:color="auto"/>
        <w:left w:val="none" w:sz="0" w:space="0" w:color="auto"/>
        <w:bottom w:val="none" w:sz="0" w:space="0" w:color="auto"/>
        <w:right w:val="none" w:sz="0" w:space="0" w:color="auto"/>
      </w:divBdr>
    </w:div>
    <w:div w:id="284704457">
      <w:marLeft w:val="640"/>
      <w:marRight w:val="0"/>
      <w:marTop w:val="0"/>
      <w:marBottom w:val="0"/>
      <w:divBdr>
        <w:top w:val="none" w:sz="0" w:space="0" w:color="auto"/>
        <w:left w:val="none" w:sz="0" w:space="0" w:color="auto"/>
        <w:bottom w:val="none" w:sz="0" w:space="0" w:color="auto"/>
        <w:right w:val="none" w:sz="0" w:space="0" w:color="auto"/>
      </w:divBdr>
    </w:div>
    <w:div w:id="284966515">
      <w:marLeft w:val="640"/>
      <w:marRight w:val="0"/>
      <w:marTop w:val="0"/>
      <w:marBottom w:val="0"/>
      <w:divBdr>
        <w:top w:val="none" w:sz="0" w:space="0" w:color="auto"/>
        <w:left w:val="none" w:sz="0" w:space="0" w:color="auto"/>
        <w:bottom w:val="none" w:sz="0" w:space="0" w:color="auto"/>
        <w:right w:val="none" w:sz="0" w:space="0" w:color="auto"/>
      </w:divBdr>
    </w:div>
    <w:div w:id="286468460">
      <w:marLeft w:val="640"/>
      <w:marRight w:val="0"/>
      <w:marTop w:val="0"/>
      <w:marBottom w:val="0"/>
      <w:divBdr>
        <w:top w:val="none" w:sz="0" w:space="0" w:color="auto"/>
        <w:left w:val="none" w:sz="0" w:space="0" w:color="auto"/>
        <w:bottom w:val="none" w:sz="0" w:space="0" w:color="auto"/>
        <w:right w:val="none" w:sz="0" w:space="0" w:color="auto"/>
      </w:divBdr>
    </w:div>
    <w:div w:id="286591143">
      <w:marLeft w:val="640"/>
      <w:marRight w:val="0"/>
      <w:marTop w:val="0"/>
      <w:marBottom w:val="0"/>
      <w:divBdr>
        <w:top w:val="none" w:sz="0" w:space="0" w:color="auto"/>
        <w:left w:val="none" w:sz="0" w:space="0" w:color="auto"/>
        <w:bottom w:val="none" w:sz="0" w:space="0" w:color="auto"/>
        <w:right w:val="none" w:sz="0" w:space="0" w:color="auto"/>
      </w:divBdr>
    </w:div>
    <w:div w:id="287321651">
      <w:marLeft w:val="640"/>
      <w:marRight w:val="0"/>
      <w:marTop w:val="0"/>
      <w:marBottom w:val="0"/>
      <w:divBdr>
        <w:top w:val="none" w:sz="0" w:space="0" w:color="auto"/>
        <w:left w:val="none" w:sz="0" w:space="0" w:color="auto"/>
        <w:bottom w:val="none" w:sz="0" w:space="0" w:color="auto"/>
        <w:right w:val="none" w:sz="0" w:space="0" w:color="auto"/>
      </w:divBdr>
    </w:div>
    <w:div w:id="287780390">
      <w:marLeft w:val="640"/>
      <w:marRight w:val="0"/>
      <w:marTop w:val="0"/>
      <w:marBottom w:val="0"/>
      <w:divBdr>
        <w:top w:val="none" w:sz="0" w:space="0" w:color="auto"/>
        <w:left w:val="none" w:sz="0" w:space="0" w:color="auto"/>
        <w:bottom w:val="none" w:sz="0" w:space="0" w:color="auto"/>
        <w:right w:val="none" w:sz="0" w:space="0" w:color="auto"/>
      </w:divBdr>
    </w:div>
    <w:div w:id="287977974">
      <w:marLeft w:val="640"/>
      <w:marRight w:val="0"/>
      <w:marTop w:val="0"/>
      <w:marBottom w:val="0"/>
      <w:divBdr>
        <w:top w:val="none" w:sz="0" w:space="0" w:color="auto"/>
        <w:left w:val="none" w:sz="0" w:space="0" w:color="auto"/>
        <w:bottom w:val="none" w:sz="0" w:space="0" w:color="auto"/>
        <w:right w:val="none" w:sz="0" w:space="0" w:color="auto"/>
      </w:divBdr>
    </w:div>
    <w:div w:id="288710243">
      <w:marLeft w:val="640"/>
      <w:marRight w:val="0"/>
      <w:marTop w:val="0"/>
      <w:marBottom w:val="0"/>
      <w:divBdr>
        <w:top w:val="none" w:sz="0" w:space="0" w:color="auto"/>
        <w:left w:val="none" w:sz="0" w:space="0" w:color="auto"/>
        <w:bottom w:val="none" w:sz="0" w:space="0" w:color="auto"/>
        <w:right w:val="none" w:sz="0" w:space="0" w:color="auto"/>
      </w:divBdr>
    </w:div>
    <w:div w:id="289867670">
      <w:marLeft w:val="640"/>
      <w:marRight w:val="0"/>
      <w:marTop w:val="0"/>
      <w:marBottom w:val="0"/>
      <w:divBdr>
        <w:top w:val="none" w:sz="0" w:space="0" w:color="auto"/>
        <w:left w:val="none" w:sz="0" w:space="0" w:color="auto"/>
        <w:bottom w:val="none" w:sz="0" w:space="0" w:color="auto"/>
        <w:right w:val="none" w:sz="0" w:space="0" w:color="auto"/>
      </w:divBdr>
    </w:div>
    <w:div w:id="289939490">
      <w:marLeft w:val="640"/>
      <w:marRight w:val="0"/>
      <w:marTop w:val="0"/>
      <w:marBottom w:val="0"/>
      <w:divBdr>
        <w:top w:val="none" w:sz="0" w:space="0" w:color="auto"/>
        <w:left w:val="none" w:sz="0" w:space="0" w:color="auto"/>
        <w:bottom w:val="none" w:sz="0" w:space="0" w:color="auto"/>
        <w:right w:val="none" w:sz="0" w:space="0" w:color="auto"/>
      </w:divBdr>
    </w:div>
    <w:div w:id="290593361">
      <w:marLeft w:val="640"/>
      <w:marRight w:val="0"/>
      <w:marTop w:val="0"/>
      <w:marBottom w:val="0"/>
      <w:divBdr>
        <w:top w:val="none" w:sz="0" w:space="0" w:color="auto"/>
        <w:left w:val="none" w:sz="0" w:space="0" w:color="auto"/>
        <w:bottom w:val="none" w:sz="0" w:space="0" w:color="auto"/>
        <w:right w:val="none" w:sz="0" w:space="0" w:color="auto"/>
      </w:divBdr>
    </w:div>
    <w:div w:id="291063824">
      <w:marLeft w:val="640"/>
      <w:marRight w:val="0"/>
      <w:marTop w:val="0"/>
      <w:marBottom w:val="0"/>
      <w:divBdr>
        <w:top w:val="none" w:sz="0" w:space="0" w:color="auto"/>
        <w:left w:val="none" w:sz="0" w:space="0" w:color="auto"/>
        <w:bottom w:val="none" w:sz="0" w:space="0" w:color="auto"/>
        <w:right w:val="none" w:sz="0" w:space="0" w:color="auto"/>
      </w:divBdr>
    </w:div>
    <w:div w:id="292056918">
      <w:marLeft w:val="640"/>
      <w:marRight w:val="0"/>
      <w:marTop w:val="0"/>
      <w:marBottom w:val="0"/>
      <w:divBdr>
        <w:top w:val="none" w:sz="0" w:space="0" w:color="auto"/>
        <w:left w:val="none" w:sz="0" w:space="0" w:color="auto"/>
        <w:bottom w:val="none" w:sz="0" w:space="0" w:color="auto"/>
        <w:right w:val="none" w:sz="0" w:space="0" w:color="auto"/>
      </w:divBdr>
    </w:div>
    <w:div w:id="294140574">
      <w:marLeft w:val="640"/>
      <w:marRight w:val="0"/>
      <w:marTop w:val="0"/>
      <w:marBottom w:val="0"/>
      <w:divBdr>
        <w:top w:val="none" w:sz="0" w:space="0" w:color="auto"/>
        <w:left w:val="none" w:sz="0" w:space="0" w:color="auto"/>
        <w:bottom w:val="none" w:sz="0" w:space="0" w:color="auto"/>
        <w:right w:val="none" w:sz="0" w:space="0" w:color="auto"/>
      </w:divBdr>
    </w:div>
    <w:div w:id="294257557">
      <w:marLeft w:val="640"/>
      <w:marRight w:val="0"/>
      <w:marTop w:val="0"/>
      <w:marBottom w:val="0"/>
      <w:divBdr>
        <w:top w:val="none" w:sz="0" w:space="0" w:color="auto"/>
        <w:left w:val="none" w:sz="0" w:space="0" w:color="auto"/>
        <w:bottom w:val="none" w:sz="0" w:space="0" w:color="auto"/>
        <w:right w:val="none" w:sz="0" w:space="0" w:color="auto"/>
      </w:divBdr>
    </w:div>
    <w:div w:id="294406854">
      <w:marLeft w:val="640"/>
      <w:marRight w:val="0"/>
      <w:marTop w:val="0"/>
      <w:marBottom w:val="0"/>
      <w:divBdr>
        <w:top w:val="none" w:sz="0" w:space="0" w:color="auto"/>
        <w:left w:val="none" w:sz="0" w:space="0" w:color="auto"/>
        <w:bottom w:val="none" w:sz="0" w:space="0" w:color="auto"/>
        <w:right w:val="none" w:sz="0" w:space="0" w:color="auto"/>
      </w:divBdr>
    </w:div>
    <w:div w:id="294524367">
      <w:marLeft w:val="640"/>
      <w:marRight w:val="0"/>
      <w:marTop w:val="0"/>
      <w:marBottom w:val="0"/>
      <w:divBdr>
        <w:top w:val="none" w:sz="0" w:space="0" w:color="auto"/>
        <w:left w:val="none" w:sz="0" w:space="0" w:color="auto"/>
        <w:bottom w:val="none" w:sz="0" w:space="0" w:color="auto"/>
        <w:right w:val="none" w:sz="0" w:space="0" w:color="auto"/>
      </w:divBdr>
    </w:div>
    <w:div w:id="295068260">
      <w:marLeft w:val="640"/>
      <w:marRight w:val="0"/>
      <w:marTop w:val="0"/>
      <w:marBottom w:val="0"/>
      <w:divBdr>
        <w:top w:val="none" w:sz="0" w:space="0" w:color="auto"/>
        <w:left w:val="none" w:sz="0" w:space="0" w:color="auto"/>
        <w:bottom w:val="none" w:sz="0" w:space="0" w:color="auto"/>
        <w:right w:val="none" w:sz="0" w:space="0" w:color="auto"/>
      </w:divBdr>
    </w:div>
    <w:div w:id="295767299">
      <w:marLeft w:val="640"/>
      <w:marRight w:val="0"/>
      <w:marTop w:val="0"/>
      <w:marBottom w:val="0"/>
      <w:divBdr>
        <w:top w:val="none" w:sz="0" w:space="0" w:color="auto"/>
        <w:left w:val="none" w:sz="0" w:space="0" w:color="auto"/>
        <w:bottom w:val="none" w:sz="0" w:space="0" w:color="auto"/>
        <w:right w:val="none" w:sz="0" w:space="0" w:color="auto"/>
      </w:divBdr>
    </w:div>
    <w:div w:id="295914663">
      <w:marLeft w:val="640"/>
      <w:marRight w:val="0"/>
      <w:marTop w:val="0"/>
      <w:marBottom w:val="0"/>
      <w:divBdr>
        <w:top w:val="none" w:sz="0" w:space="0" w:color="auto"/>
        <w:left w:val="none" w:sz="0" w:space="0" w:color="auto"/>
        <w:bottom w:val="none" w:sz="0" w:space="0" w:color="auto"/>
        <w:right w:val="none" w:sz="0" w:space="0" w:color="auto"/>
      </w:divBdr>
    </w:div>
    <w:div w:id="296447998">
      <w:marLeft w:val="640"/>
      <w:marRight w:val="0"/>
      <w:marTop w:val="0"/>
      <w:marBottom w:val="0"/>
      <w:divBdr>
        <w:top w:val="none" w:sz="0" w:space="0" w:color="auto"/>
        <w:left w:val="none" w:sz="0" w:space="0" w:color="auto"/>
        <w:bottom w:val="none" w:sz="0" w:space="0" w:color="auto"/>
        <w:right w:val="none" w:sz="0" w:space="0" w:color="auto"/>
      </w:divBdr>
    </w:div>
    <w:div w:id="296687752">
      <w:marLeft w:val="640"/>
      <w:marRight w:val="0"/>
      <w:marTop w:val="0"/>
      <w:marBottom w:val="0"/>
      <w:divBdr>
        <w:top w:val="none" w:sz="0" w:space="0" w:color="auto"/>
        <w:left w:val="none" w:sz="0" w:space="0" w:color="auto"/>
        <w:bottom w:val="none" w:sz="0" w:space="0" w:color="auto"/>
        <w:right w:val="none" w:sz="0" w:space="0" w:color="auto"/>
      </w:divBdr>
    </w:div>
    <w:div w:id="297803096">
      <w:marLeft w:val="640"/>
      <w:marRight w:val="0"/>
      <w:marTop w:val="0"/>
      <w:marBottom w:val="0"/>
      <w:divBdr>
        <w:top w:val="none" w:sz="0" w:space="0" w:color="auto"/>
        <w:left w:val="none" w:sz="0" w:space="0" w:color="auto"/>
        <w:bottom w:val="none" w:sz="0" w:space="0" w:color="auto"/>
        <w:right w:val="none" w:sz="0" w:space="0" w:color="auto"/>
      </w:divBdr>
    </w:div>
    <w:div w:id="298533643">
      <w:marLeft w:val="640"/>
      <w:marRight w:val="0"/>
      <w:marTop w:val="0"/>
      <w:marBottom w:val="0"/>
      <w:divBdr>
        <w:top w:val="none" w:sz="0" w:space="0" w:color="auto"/>
        <w:left w:val="none" w:sz="0" w:space="0" w:color="auto"/>
        <w:bottom w:val="none" w:sz="0" w:space="0" w:color="auto"/>
        <w:right w:val="none" w:sz="0" w:space="0" w:color="auto"/>
      </w:divBdr>
    </w:div>
    <w:div w:id="300040696">
      <w:marLeft w:val="640"/>
      <w:marRight w:val="0"/>
      <w:marTop w:val="0"/>
      <w:marBottom w:val="0"/>
      <w:divBdr>
        <w:top w:val="none" w:sz="0" w:space="0" w:color="auto"/>
        <w:left w:val="none" w:sz="0" w:space="0" w:color="auto"/>
        <w:bottom w:val="none" w:sz="0" w:space="0" w:color="auto"/>
        <w:right w:val="none" w:sz="0" w:space="0" w:color="auto"/>
      </w:divBdr>
    </w:div>
    <w:div w:id="300043628">
      <w:marLeft w:val="640"/>
      <w:marRight w:val="0"/>
      <w:marTop w:val="0"/>
      <w:marBottom w:val="0"/>
      <w:divBdr>
        <w:top w:val="none" w:sz="0" w:space="0" w:color="auto"/>
        <w:left w:val="none" w:sz="0" w:space="0" w:color="auto"/>
        <w:bottom w:val="none" w:sz="0" w:space="0" w:color="auto"/>
        <w:right w:val="none" w:sz="0" w:space="0" w:color="auto"/>
      </w:divBdr>
    </w:div>
    <w:div w:id="301229934">
      <w:marLeft w:val="640"/>
      <w:marRight w:val="0"/>
      <w:marTop w:val="0"/>
      <w:marBottom w:val="0"/>
      <w:divBdr>
        <w:top w:val="none" w:sz="0" w:space="0" w:color="auto"/>
        <w:left w:val="none" w:sz="0" w:space="0" w:color="auto"/>
        <w:bottom w:val="none" w:sz="0" w:space="0" w:color="auto"/>
        <w:right w:val="none" w:sz="0" w:space="0" w:color="auto"/>
      </w:divBdr>
    </w:div>
    <w:div w:id="301469219">
      <w:marLeft w:val="640"/>
      <w:marRight w:val="0"/>
      <w:marTop w:val="0"/>
      <w:marBottom w:val="0"/>
      <w:divBdr>
        <w:top w:val="none" w:sz="0" w:space="0" w:color="auto"/>
        <w:left w:val="none" w:sz="0" w:space="0" w:color="auto"/>
        <w:bottom w:val="none" w:sz="0" w:space="0" w:color="auto"/>
        <w:right w:val="none" w:sz="0" w:space="0" w:color="auto"/>
      </w:divBdr>
    </w:div>
    <w:div w:id="304505276">
      <w:marLeft w:val="0"/>
      <w:marRight w:val="0"/>
      <w:marTop w:val="0"/>
      <w:marBottom w:val="0"/>
      <w:divBdr>
        <w:top w:val="none" w:sz="0" w:space="0" w:color="auto"/>
        <w:left w:val="none" w:sz="0" w:space="0" w:color="auto"/>
        <w:bottom w:val="none" w:sz="0" w:space="0" w:color="auto"/>
        <w:right w:val="none" w:sz="0" w:space="0" w:color="auto"/>
      </w:divBdr>
    </w:div>
    <w:div w:id="305205204">
      <w:marLeft w:val="640"/>
      <w:marRight w:val="0"/>
      <w:marTop w:val="0"/>
      <w:marBottom w:val="0"/>
      <w:divBdr>
        <w:top w:val="none" w:sz="0" w:space="0" w:color="auto"/>
        <w:left w:val="none" w:sz="0" w:space="0" w:color="auto"/>
        <w:bottom w:val="none" w:sz="0" w:space="0" w:color="auto"/>
        <w:right w:val="none" w:sz="0" w:space="0" w:color="auto"/>
      </w:divBdr>
    </w:div>
    <w:div w:id="305208868">
      <w:marLeft w:val="640"/>
      <w:marRight w:val="0"/>
      <w:marTop w:val="0"/>
      <w:marBottom w:val="0"/>
      <w:divBdr>
        <w:top w:val="none" w:sz="0" w:space="0" w:color="auto"/>
        <w:left w:val="none" w:sz="0" w:space="0" w:color="auto"/>
        <w:bottom w:val="none" w:sz="0" w:space="0" w:color="auto"/>
        <w:right w:val="none" w:sz="0" w:space="0" w:color="auto"/>
      </w:divBdr>
    </w:div>
    <w:div w:id="305820258">
      <w:marLeft w:val="640"/>
      <w:marRight w:val="0"/>
      <w:marTop w:val="0"/>
      <w:marBottom w:val="0"/>
      <w:divBdr>
        <w:top w:val="none" w:sz="0" w:space="0" w:color="auto"/>
        <w:left w:val="none" w:sz="0" w:space="0" w:color="auto"/>
        <w:bottom w:val="none" w:sz="0" w:space="0" w:color="auto"/>
        <w:right w:val="none" w:sz="0" w:space="0" w:color="auto"/>
      </w:divBdr>
    </w:div>
    <w:div w:id="306131466">
      <w:marLeft w:val="640"/>
      <w:marRight w:val="0"/>
      <w:marTop w:val="0"/>
      <w:marBottom w:val="0"/>
      <w:divBdr>
        <w:top w:val="none" w:sz="0" w:space="0" w:color="auto"/>
        <w:left w:val="none" w:sz="0" w:space="0" w:color="auto"/>
        <w:bottom w:val="none" w:sz="0" w:space="0" w:color="auto"/>
        <w:right w:val="none" w:sz="0" w:space="0" w:color="auto"/>
      </w:divBdr>
    </w:div>
    <w:div w:id="306319325">
      <w:marLeft w:val="640"/>
      <w:marRight w:val="0"/>
      <w:marTop w:val="0"/>
      <w:marBottom w:val="0"/>
      <w:divBdr>
        <w:top w:val="none" w:sz="0" w:space="0" w:color="auto"/>
        <w:left w:val="none" w:sz="0" w:space="0" w:color="auto"/>
        <w:bottom w:val="none" w:sz="0" w:space="0" w:color="auto"/>
        <w:right w:val="none" w:sz="0" w:space="0" w:color="auto"/>
      </w:divBdr>
    </w:div>
    <w:div w:id="306476506">
      <w:marLeft w:val="640"/>
      <w:marRight w:val="0"/>
      <w:marTop w:val="0"/>
      <w:marBottom w:val="0"/>
      <w:divBdr>
        <w:top w:val="none" w:sz="0" w:space="0" w:color="auto"/>
        <w:left w:val="none" w:sz="0" w:space="0" w:color="auto"/>
        <w:bottom w:val="none" w:sz="0" w:space="0" w:color="auto"/>
        <w:right w:val="none" w:sz="0" w:space="0" w:color="auto"/>
      </w:divBdr>
    </w:div>
    <w:div w:id="306864002">
      <w:marLeft w:val="640"/>
      <w:marRight w:val="0"/>
      <w:marTop w:val="0"/>
      <w:marBottom w:val="0"/>
      <w:divBdr>
        <w:top w:val="none" w:sz="0" w:space="0" w:color="auto"/>
        <w:left w:val="none" w:sz="0" w:space="0" w:color="auto"/>
        <w:bottom w:val="none" w:sz="0" w:space="0" w:color="auto"/>
        <w:right w:val="none" w:sz="0" w:space="0" w:color="auto"/>
      </w:divBdr>
    </w:div>
    <w:div w:id="308676371">
      <w:marLeft w:val="640"/>
      <w:marRight w:val="0"/>
      <w:marTop w:val="0"/>
      <w:marBottom w:val="0"/>
      <w:divBdr>
        <w:top w:val="none" w:sz="0" w:space="0" w:color="auto"/>
        <w:left w:val="none" w:sz="0" w:space="0" w:color="auto"/>
        <w:bottom w:val="none" w:sz="0" w:space="0" w:color="auto"/>
        <w:right w:val="none" w:sz="0" w:space="0" w:color="auto"/>
      </w:divBdr>
    </w:div>
    <w:div w:id="308831249">
      <w:marLeft w:val="0"/>
      <w:marRight w:val="0"/>
      <w:marTop w:val="0"/>
      <w:marBottom w:val="0"/>
      <w:divBdr>
        <w:top w:val="none" w:sz="0" w:space="0" w:color="auto"/>
        <w:left w:val="none" w:sz="0" w:space="0" w:color="auto"/>
        <w:bottom w:val="none" w:sz="0" w:space="0" w:color="auto"/>
        <w:right w:val="none" w:sz="0" w:space="0" w:color="auto"/>
      </w:divBdr>
    </w:div>
    <w:div w:id="309142670">
      <w:marLeft w:val="640"/>
      <w:marRight w:val="0"/>
      <w:marTop w:val="0"/>
      <w:marBottom w:val="0"/>
      <w:divBdr>
        <w:top w:val="none" w:sz="0" w:space="0" w:color="auto"/>
        <w:left w:val="none" w:sz="0" w:space="0" w:color="auto"/>
        <w:bottom w:val="none" w:sz="0" w:space="0" w:color="auto"/>
        <w:right w:val="none" w:sz="0" w:space="0" w:color="auto"/>
      </w:divBdr>
    </w:div>
    <w:div w:id="310521327">
      <w:marLeft w:val="640"/>
      <w:marRight w:val="0"/>
      <w:marTop w:val="0"/>
      <w:marBottom w:val="0"/>
      <w:divBdr>
        <w:top w:val="none" w:sz="0" w:space="0" w:color="auto"/>
        <w:left w:val="none" w:sz="0" w:space="0" w:color="auto"/>
        <w:bottom w:val="none" w:sz="0" w:space="0" w:color="auto"/>
        <w:right w:val="none" w:sz="0" w:space="0" w:color="auto"/>
      </w:divBdr>
    </w:div>
    <w:div w:id="310713068">
      <w:marLeft w:val="640"/>
      <w:marRight w:val="0"/>
      <w:marTop w:val="0"/>
      <w:marBottom w:val="0"/>
      <w:divBdr>
        <w:top w:val="none" w:sz="0" w:space="0" w:color="auto"/>
        <w:left w:val="none" w:sz="0" w:space="0" w:color="auto"/>
        <w:bottom w:val="none" w:sz="0" w:space="0" w:color="auto"/>
        <w:right w:val="none" w:sz="0" w:space="0" w:color="auto"/>
      </w:divBdr>
    </w:div>
    <w:div w:id="310715369">
      <w:marLeft w:val="640"/>
      <w:marRight w:val="0"/>
      <w:marTop w:val="0"/>
      <w:marBottom w:val="0"/>
      <w:divBdr>
        <w:top w:val="none" w:sz="0" w:space="0" w:color="auto"/>
        <w:left w:val="none" w:sz="0" w:space="0" w:color="auto"/>
        <w:bottom w:val="none" w:sz="0" w:space="0" w:color="auto"/>
        <w:right w:val="none" w:sz="0" w:space="0" w:color="auto"/>
      </w:divBdr>
    </w:div>
    <w:div w:id="310797070">
      <w:marLeft w:val="640"/>
      <w:marRight w:val="0"/>
      <w:marTop w:val="0"/>
      <w:marBottom w:val="0"/>
      <w:divBdr>
        <w:top w:val="none" w:sz="0" w:space="0" w:color="auto"/>
        <w:left w:val="none" w:sz="0" w:space="0" w:color="auto"/>
        <w:bottom w:val="none" w:sz="0" w:space="0" w:color="auto"/>
        <w:right w:val="none" w:sz="0" w:space="0" w:color="auto"/>
      </w:divBdr>
    </w:div>
    <w:div w:id="310868592">
      <w:marLeft w:val="640"/>
      <w:marRight w:val="0"/>
      <w:marTop w:val="0"/>
      <w:marBottom w:val="0"/>
      <w:divBdr>
        <w:top w:val="none" w:sz="0" w:space="0" w:color="auto"/>
        <w:left w:val="none" w:sz="0" w:space="0" w:color="auto"/>
        <w:bottom w:val="none" w:sz="0" w:space="0" w:color="auto"/>
        <w:right w:val="none" w:sz="0" w:space="0" w:color="auto"/>
      </w:divBdr>
    </w:div>
    <w:div w:id="310869300">
      <w:marLeft w:val="640"/>
      <w:marRight w:val="0"/>
      <w:marTop w:val="0"/>
      <w:marBottom w:val="0"/>
      <w:divBdr>
        <w:top w:val="none" w:sz="0" w:space="0" w:color="auto"/>
        <w:left w:val="none" w:sz="0" w:space="0" w:color="auto"/>
        <w:bottom w:val="none" w:sz="0" w:space="0" w:color="auto"/>
        <w:right w:val="none" w:sz="0" w:space="0" w:color="auto"/>
      </w:divBdr>
    </w:div>
    <w:div w:id="311298612">
      <w:marLeft w:val="640"/>
      <w:marRight w:val="0"/>
      <w:marTop w:val="0"/>
      <w:marBottom w:val="0"/>
      <w:divBdr>
        <w:top w:val="none" w:sz="0" w:space="0" w:color="auto"/>
        <w:left w:val="none" w:sz="0" w:space="0" w:color="auto"/>
        <w:bottom w:val="none" w:sz="0" w:space="0" w:color="auto"/>
        <w:right w:val="none" w:sz="0" w:space="0" w:color="auto"/>
      </w:divBdr>
    </w:div>
    <w:div w:id="312179955">
      <w:marLeft w:val="640"/>
      <w:marRight w:val="0"/>
      <w:marTop w:val="0"/>
      <w:marBottom w:val="0"/>
      <w:divBdr>
        <w:top w:val="none" w:sz="0" w:space="0" w:color="auto"/>
        <w:left w:val="none" w:sz="0" w:space="0" w:color="auto"/>
        <w:bottom w:val="none" w:sz="0" w:space="0" w:color="auto"/>
        <w:right w:val="none" w:sz="0" w:space="0" w:color="auto"/>
      </w:divBdr>
    </w:div>
    <w:div w:id="313028082">
      <w:marLeft w:val="640"/>
      <w:marRight w:val="0"/>
      <w:marTop w:val="0"/>
      <w:marBottom w:val="0"/>
      <w:divBdr>
        <w:top w:val="none" w:sz="0" w:space="0" w:color="auto"/>
        <w:left w:val="none" w:sz="0" w:space="0" w:color="auto"/>
        <w:bottom w:val="none" w:sz="0" w:space="0" w:color="auto"/>
        <w:right w:val="none" w:sz="0" w:space="0" w:color="auto"/>
      </w:divBdr>
    </w:div>
    <w:div w:id="313459733">
      <w:marLeft w:val="640"/>
      <w:marRight w:val="0"/>
      <w:marTop w:val="0"/>
      <w:marBottom w:val="0"/>
      <w:divBdr>
        <w:top w:val="none" w:sz="0" w:space="0" w:color="auto"/>
        <w:left w:val="none" w:sz="0" w:space="0" w:color="auto"/>
        <w:bottom w:val="none" w:sz="0" w:space="0" w:color="auto"/>
        <w:right w:val="none" w:sz="0" w:space="0" w:color="auto"/>
      </w:divBdr>
    </w:div>
    <w:div w:id="313991839">
      <w:marLeft w:val="640"/>
      <w:marRight w:val="0"/>
      <w:marTop w:val="0"/>
      <w:marBottom w:val="0"/>
      <w:divBdr>
        <w:top w:val="none" w:sz="0" w:space="0" w:color="auto"/>
        <w:left w:val="none" w:sz="0" w:space="0" w:color="auto"/>
        <w:bottom w:val="none" w:sz="0" w:space="0" w:color="auto"/>
        <w:right w:val="none" w:sz="0" w:space="0" w:color="auto"/>
      </w:divBdr>
    </w:div>
    <w:div w:id="314456035">
      <w:marLeft w:val="640"/>
      <w:marRight w:val="0"/>
      <w:marTop w:val="0"/>
      <w:marBottom w:val="0"/>
      <w:divBdr>
        <w:top w:val="none" w:sz="0" w:space="0" w:color="auto"/>
        <w:left w:val="none" w:sz="0" w:space="0" w:color="auto"/>
        <w:bottom w:val="none" w:sz="0" w:space="0" w:color="auto"/>
        <w:right w:val="none" w:sz="0" w:space="0" w:color="auto"/>
      </w:divBdr>
    </w:div>
    <w:div w:id="316298812">
      <w:marLeft w:val="640"/>
      <w:marRight w:val="0"/>
      <w:marTop w:val="0"/>
      <w:marBottom w:val="0"/>
      <w:divBdr>
        <w:top w:val="none" w:sz="0" w:space="0" w:color="auto"/>
        <w:left w:val="none" w:sz="0" w:space="0" w:color="auto"/>
        <w:bottom w:val="none" w:sz="0" w:space="0" w:color="auto"/>
        <w:right w:val="none" w:sz="0" w:space="0" w:color="auto"/>
      </w:divBdr>
    </w:div>
    <w:div w:id="316615279">
      <w:marLeft w:val="640"/>
      <w:marRight w:val="0"/>
      <w:marTop w:val="0"/>
      <w:marBottom w:val="0"/>
      <w:divBdr>
        <w:top w:val="none" w:sz="0" w:space="0" w:color="auto"/>
        <w:left w:val="none" w:sz="0" w:space="0" w:color="auto"/>
        <w:bottom w:val="none" w:sz="0" w:space="0" w:color="auto"/>
        <w:right w:val="none" w:sz="0" w:space="0" w:color="auto"/>
      </w:divBdr>
    </w:div>
    <w:div w:id="316763492">
      <w:marLeft w:val="640"/>
      <w:marRight w:val="0"/>
      <w:marTop w:val="0"/>
      <w:marBottom w:val="0"/>
      <w:divBdr>
        <w:top w:val="none" w:sz="0" w:space="0" w:color="auto"/>
        <w:left w:val="none" w:sz="0" w:space="0" w:color="auto"/>
        <w:bottom w:val="none" w:sz="0" w:space="0" w:color="auto"/>
        <w:right w:val="none" w:sz="0" w:space="0" w:color="auto"/>
      </w:divBdr>
    </w:div>
    <w:div w:id="316767681">
      <w:marLeft w:val="640"/>
      <w:marRight w:val="0"/>
      <w:marTop w:val="0"/>
      <w:marBottom w:val="0"/>
      <w:divBdr>
        <w:top w:val="none" w:sz="0" w:space="0" w:color="auto"/>
        <w:left w:val="none" w:sz="0" w:space="0" w:color="auto"/>
        <w:bottom w:val="none" w:sz="0" w:space="0" w:color="auto"/>
        <w:right w:val="none" w:sz="0" w:space="0" w:color="auto"/>
      </w:divBdr>
    </w:div>
    <w:div w:id="318653761">
      <w:marLeft w:val="640"/>
      <w:marRight w:val="0"/>
      <w:marTop w:val="0"/>
      <w:marBottom w:val="0"/>
      <w:divBdr>
        <w:top w:val="none" w:sz="0" w:space="0" w:color="auto"/>
        <w:left w:val="none" w:sz="0" w:space="0" w:color="auto"/>
        <w:bottom w:val="none" w:sz="0" w:space="0" w:color="auto"/>
        <w:right w:val="none" w:sz="0" w:space="0" w:color="auto"/>
      </w:divBdr>
    </w:div>
    <w:div w:id="319776170">
      <w:marLeft w:val="640"/>
      <w:marRight w:val="0"/>
      <w:marTop w:val="0"/>
      <w:marBottom w:val="0"/>
      <w:divBdr>
        <w:top w:val="none" w:sz="0" w:space="0" w:color="auto"/>
        <w:left w:val="none" w:sz="0" w:space="0" w:color="auto"/>
        <w:bottom w:val="none" w:sz="0" w:space="0" w:color="auto"/>
        <w:right w:val="none" w:sz="0" w:space="0" w:color="auto"/>
      </w:divBdr>
    </w:div>
    <w:div w:id="320888932">
      <w:marLeft w:val="640"/>
      <w:marRight w:val="0"/>
      <w:marTop w:val="0"/>
      <w:marBottom w:val="0"/>
      <w:divBdr>
        <w:top w:val="none" w:sz="0" w:space="0" w:color="auto"/>
        <w:left w:val="none" w:sz="0" w:space="0" w:color="auto"/>
        <w:bottom w:val="none" w:sz="0" w:space="0" w:color="auto"/>
        <w:right w:val="none" w:sz="0" w:space="0" w:color="auto"/>
      </w:divBdr>
    </w:div>
    <w:div w:id="321127337">
      <w:marLeft w:val="640"/>
      <w:marRight w:val="0"/>
      <w:marTop w:val="0"/>
      <w:marBottom w:val="0"/>
      <w:divBdr>
        <w:top w:val="none" w:sz="0" w:space="0" w:color="auto"/>
        <w:left w:val="none" w:sz="0" w:space="0" w:color="auto"/>
        <w:bottom w:val="none" w:sz="0" w:space="0" w:color="auto"/>
        <w:right w:val="none" w:sz="0" w:space="0" w:color="auto"/>
      </w:divBdr>
    </w:div>
    <w:div w:id="321928325">
      <w:marLeft w:val="640"/>
      <w:marRight w:val="0"/>
      <w:marTop w:val="0"/>
      <w:marBottom w:val="0"/>
      <w:divBdr>
        <w:top w:val="none" w:sz="0" w:space="0" w:color="auto"/>
        <w:left w:val="none" w:sz="0" w:space="0" w:color="auto"/>
        <w:bottom w:val="none" w:sz="0" w:space="0" w:color="auto"/>
        <w:right w:val="none" w:sz="0" w:space="0" w:color="auto"/>
      </w:divBdr>
    </w:div>
    <w:div w:id="322777713">
      <w:marLeft w:val="640"/>
      <w:marRight w:val="0"/>
      <w:marTop w:val="0"/>
      <w:marBottom w:val="0"/>
      <w:divBdr>
        <w:top w:val="none" w:sz="0" w:space="0" w:color="auto"/>
        <w:left w:val="none" w:sz="0" w:space="0" w:color="auto"/>
        <w:bottom w:val="none" w:sz="0" w:space="0" w:color="auto"/>
        <w:right w:val="none" w:sz="0" w:space="0" w:color="auto"/>
      </w:divBdr>
    </w:div>
    <w:div w:id="324170568">
      <w:marLeft w:val="640"/>
      <w:marRight w:val="0"/>
      <w:marTop w:val="0"/>
      <w:marBottom w:val="0"/>
      <w:divBdr>
        <w:top w:val="none" w:sz="0" w:space="0" w:color="auto"/>
        <w:left w:val="none" w:sz="0" w:space="0" w:color="auto"/>
        <w:bottom w:val="none" w:sz="0" w:space="0" w:color="auto"/>
        <w:right w:val="none" w:sz="0" w:space="0" w:color="auto"/>
      </w:divBdr>
    </w:div>
    <w:div w:id="324210046">
      <w:marLeft w:val="640"/>
      <w:marRight w:val="0"/>
      <w:marTop w:val="0"/>
      <w:marBottom w:val="0"/>
      <w:divBdr>
        <w:top w:val="none" w:sz="0" w:space="0" w:color="auto"/>
        <w:left w:val="none" w:sz="0" w:space="0" w:color="auto"/>
        <w:bottom w:val="none" w:sz="0" w:space="0" w:color="auto"/>
        <w:right w:val="none" w:sz="0" w:space="0" w:color="auto"/>
      </w:divBdr>
    </w:div>
    <w:div w:id="324747355">
      <w:marLeft w:val="640"/>
      <w:marRight w:val="0"/>
      <w:marTop w:val="0"/>
      <w:marBottom w:val="0"/>
      <w:divBdr>
        <w:top w:val="none" w:sz="0" w:space="0" w:color="auto"/>
        <w:left w:val="none" w:sz="0" w:space="0" w:color="auto"/>
        <w:bottom w:val="none" w:sz="0" w:space="0" w:color="auto"/>
        <w:right w:val="none" w:sz="0" w:space="0" w:color="auto"/>
      </w:divBdr>
    </w:div>
    <w:div w:id="325208816">
      <w:marLeft w:val="640"/>
      <w:marRight w:val="0"/>
      <w:marTop w:val="0"/>
      <w:marBottom w:val="0"/>
      <w:divBdr>
        <w:top w:val="none" w:sz="0" w:space="0" w:color="auto"/>
        <w:left w:val="none" w:sz="0" w:space="0" w:color="auto"/>
        <w:bottom w:val="none" w:sz="0" w:space="0" w:color="auto"/>
        <w:right w:val="none" w:sz="0" w:space="0" w:color="auto"/>
      </w:divBdr>
    </w:div>
    <w:div w:id="325741620">
      <w:marLeft w:val="640"/>
      <w:marRight w:val="0"/>
      <w:marTop w:val="0"/>
      <w:marBottom w:val="0"/>
      <w:divBdr>
        <w:top w:val="none" w:sz="0" w:space="0" w:color="auto"/>
        <w:left w:val="none" w:sz="0" w:space="0" w:color="auto"/>
        <w:bottom w:val="none" w:sz="0" w:space="0" w:color="auto"/>
        <w:right w:val="none" w:sz="0" w:space="0" w:color="auto"/>
      </w:divBdr>
    </w:div>
    <w:div w:id="326638373">
      <w:marLeft w:val="640"/>
      <w:marRight w:val="0"/>
      <w:marTop w:val="0"/>
      <w:marBottom w:val="0"/>
      <w:divBdr>
        <w:top w:val="none" w:sz="0" w:space="0" w:color="auto"/>
        <w:left w:val="none" w:sz="0" w:space="0" w:color="auto"/>
        <w:bottom w:val="none" w:sz="0" w:space="0" w:color="auto"/>
        <w:right w:val="none" w:sz="0" w:space="0" w:color="auto"/>
      </w:divBdr>
    </w:div>
    <w:div w:id="326783254">
      <w:marLeft w:val="640"/>
      <w:marRight w:val="0"/>
      <w:marTop w:val="0"/>
      <w:marBottom w:val="0"/>
      <w:divBdr>
        <w:top w:val="none" w:sz="0" w:space="0" w:color="auto"/>
        <w:left w:val="none" w:sz="0" w:space="0" w:color="auto"/>
        <w:bottom w:val="none" w:sz="0" w:space="0" w:color="auto"/>
        <w:right w:val="none" w:sz="0" w:space="0" w:color="auto"/>
      </w:divBdr>
    </w:div>
    <w:div w:id="327948211">
      <w:marLeft w:val="640"/>
      <w:marRight w:val="0"/>
      <w:marTop w:val="0"/>
      <w:marBottom w:val="0"/>
      <w:divBdr>
        <w:top w:val="none" w:sz="0" w:space="0" w:color="auto"/>
        <w:left w:val="none" w:sz="0" w:space="0" w:color="auto"/>
        <w:bottom w:val="none" w:sz="0" w:space="0" w:color="auto"/>
        <w:right w:val="none" w:sz="0" w:space="0" w:color="auto"/>
      </w:divBdr>
    </w:div>
    <w:div w:id="330064117">
      <w:marLeft w:val="640"/>
      <w:marRight w:val="0"/>
      <w:marTop w:val="0"/>
      <w:marBottom w:val="0"/>
      <w:divBdr>
        <w:top w:val="none" w:sz="0" w:space="0" w:color="auto"/>
        <w:left w:val="none" w:sz="0" w:space="0" w:color="auto"/>
        <w:bottom w:val="none" w:sz="0" w:space="0" w:color="auto"/>
        <w:right w:val="none" w:sz="0" w:space="0" w:color="auto"/>
      </w:divBdr>
    </w:div>
    <w:div w:id="330107205">
      <w:marLeft w:val="640"/>
      <w:marRight w:val="0"/>
      <w:marTop w:val="0"/>
      <w:marBottom w:val="0"/>
      <w:divBdr>
        <w:top w:val="none" w:sz="0" w:space="0" w:color="auto"/>
        <w:left w:val="none" w:sz="0" w:space="0" w:color="auto"/>
        <w:bottom w:val="none" w:sz="0" w:space="0" w:color="auto"/>
        <w:right w:val="none" w:sz="0" w:space="0" w:color="auto"/>
      </w:divBdr>
    </w:div>
    <w:div w:id="330183303">
      <w:marLeft w:val="640"/>
      <w:marRight w:val="0"/>
      <w:marTop w:val="0"/>
      <w:marBottom w:val="0"/>
      <w:divBdr>
        <w:top w:val="none" w:sz="0" w:space="0" w:color="auto"/>
        <w:left w:val="none" w:sz="0" w:space="0" w:color="auto"/>
        <w:bottom w:val="none" w:sz="0" w:space="0" w:color="auto"/>
        <w:right w:val="none" w:sz="0" w:space="0" w:color="auto"/>
      </w:divBdr>
    </w:div>
    <w:div w:id="330260534">
      <w:marLeft w:val="640"/>
      <w:marRight w:val="0"/>
      <w:marTop w:val="0"/>
      <w:marBottom w:val="0"/>
      <w:divBdr>
        <w:top w:val="none" w:sz="0" w:space="0" w:color="auto"/>
        <w:left w:val="none" w:sz="0" w:space="0" w:color="auto"/>
        <w:bottom w:val="none" w:sz="0" w:space="0" w:color="auto"/>
        <w:right w:val="none" w:sz="0" w:space="0" w:color="auto"/>
      </w:divBdr>
    </w:div>
    <w:div w:id="330524531">
      <w:marLeft w:val="640"/>
      <w:marRight w:val="0"/>
      <w:marTop w:val="0"/>
      <w:marBottom w:val="0"/>
      <w:divBdr>
        <w:top w:val="none" w:sz="0" w:space="0" w:color="auto"/>
        <w:left w:val="none" w:sz="0" w:space="0" w:color="auto"/>
        <w:bottom w:val="none" w:sz="0" w:space="0" w:color="auto"/>
        <w:right w:val="none" w:sz="0" w:space="0" w:color="auto"/>
      </w:divBdr>
    </w:div>
    <w:div w:id="332295081">
      <w:marLeft w:val="640"/>
      <w:marRight w:val="0"/>
      <w:marTop w:val="0"/>
      <w:marBottom w:val="0"/>
      <w:divBdr>
        <w:top w:val="none" w:sz="0" w:space="0" w:color="auto"/>
        <w:left w:val="none" w:sz="0" w:space="0" w:color="auto"/>
        <w:bottom w:val="none" w:sz="0" w:space="0" w:color="auto"/>
        <w:right w:val="none" w:sz="0" w:space="0" w:color="auto"/>
      </w:divBdr>
    </w:div>
    <w:div w:id="332345802">
      <w:marLeft w:val="640"/>
      <w:marRight w:val="0"/>
      <w:marTop w:val="0"/>
      <w:marBottom w:val="0"/>
      <w:divBdr>
        <w:top w:val="none" w:sz="0" w:space="0" w:color="auto"/>
        <w:left w:val="none" w:sz="0" w:space="0" w:color="auto"/>
        <w:bottom w:val="none" w:sz="0" w:space="0" w:color="auto"/>
        <w:right w:val="none" w:sz="0" w:space="0" w:color="auto"/>
      </w:divBdr>
    </w:div>
    <w:div w:id="332416782">
      <w:marLeft w:val="640"/>
      <w:marRight w:val="0"/>
      <w:marTop w:val="0"/>
      <w:marBottom w:val="0"/>
      <w:divBdr>
        <w:top w:val="none" w:sz="0" w:space="0" w:color="auto"/>
        <w:left w:val="none" w:sz="0" w:space="0" w:color="auto"/>
        <w:bottom w:val="none" w:sz="0" w:space="0" w:color="auto"/>
        <w:right w:val="none" w:sz="0" w:space="0" w:color="auto"/>
      </w:divBdr>
    </w:div>
    <w:div w:id="333533322">
      <w:marLeft w:val="640"/>
      <w:marRight w:val="0"/>
      <w:marTop w:val="0"/>
      <w:marBottom w:val="0"/>
      <w:divBdr>
        <w:top w:val="none" w:sz="0" w:space="0" w:color="auto"/>
        <w:left w:val="none" w:sz="0" w:space="0" w:color="auto"/>
        <w:bottom w:val="none" w:sz="0" w:space="0" w:color="auto"/>
        <w:right w:val="none" w:sz="0" w:space="0" w:color="auto"/>
      </w:divBdr>
    </w:div>
    <w:div w:id="333647697">
      <w:marLeft w:val="640"/>
      <w:marRight w:val="0"/>
      <w:marTop w:val="0"/>
      <w:marBottom w:val="0"/>
      <w:divBdr>
        <w:top w:val="none" w:sz="0" w:space="0" w:color="auto"/>
        <w:left w:val="none" w:sz="0" w:space="0" w:color="auto"/>
        <w:bottom w:val="none" w:sz="0" w:space="0" w:color="auto"/>
        <w:right w:val="none" w:sz="0" w:space="0" w:color="auto"/>
      </w:divBdr>
    </w:div>
    <w:div w:id="334377710">
      <w:marLeft w:val="640"/>
      <w:marRight w:val="0"/>
      <w:marTop w:val="0"/>
      <w:marBottom w:val="0"/>
      <w:divBdr>
        <w:top w:val="none" w:sz="0" w:space="0" w:color="auto"/>
        <w:left w:val="none" w:sz="0" w:space="0" w:color="auto"/>
        <w:bottom w:val="none" w:sz="0" w:space="0" w:color="auto"/>
        <w:right w:val="none" w:sz="0" w:space="0" w:color="auto"/>
      </w:divBdr>
    </w:div>
    <w:div w:id="334764450">
      <w:marLeft w:val="640"/>
      <w:marRight w:val="0"/>
      <w:marTop w:val="0"/>
      <w:marBottom w:val="0"/>
      <w:divBdr>
        <w:top w:val="none" w:sz="0" w:space="0" w:color="auto"/>
        <w:left w:val="none" w:sz="0" w:space="0" w:color="auto"/>
        <w:bottom w:val="none" w:sz="0" w:space="0" w:color="auto"/>
        <w:right w:val="none" w:sz="0" w:space="0" w:color="auto"/>
      </w:divBdr>
    </w:div>
    <w:div w:id="334769204">
      <w:marLeft w:val="640"/>
      <w:marRight w:val="0"/>
      <w:marTop w:val="0"/>
      <w:marBottom w:val="0"/>
      <w:divBdr>
        <w:top w:val="none" w:sz="0" w:space="0" w:color="auto"/>
        <w:left w:val="none" w:sz="0" w:space="0" w:color="auto"/>
        <w:bottom w:val="none" w:sz="0" w:space="0" w:color="auto"/>
        <w:right w:val="none" w:sz="0" w:space="0" w:color="auto"/>
      </w:divBdr>
    </w:div>
    <w:div w:id="335113307">
      <w:marLeft w:val="640"/>
      <w:marRight w:val="0"/>
      <w:marTop w:val="0"/>
      <w:marBottom w:val="0"/>
      <w:divBdr>
        <w:top w:val="none" w:sz="0" w:space="0" w:color="auto"/>
        <w:left w:val="none" w:sz="0" w:space="0" w:color="auto"/>
        <w:bottom w:val="none" w:sz="0" w:space="0" w:color="auto"/>
        <w:right w:val="none" w:sz="0" w:space="0" w:color="auto"/>
      </w:divBdr>
    </w:div>
    <w:div w:id="335232756">
      <w:marLeft w:val="640"/>
      <w:marRight w:val="0"/>
      <w:marTop w:val="0"/>
      <w:marBottom w:val="0"/>
      <w:divBdr>
        <w:top w:val="none" w:sz="0" w:space="0" w:color="auto"/>
        <w:left w:val="none" w:sz="0" w:space="0" w:color="auto"/>
        <w:bottom w:val="none" w:sz="0" w:space="0" w:color="auto"/>
        <w:right w:val="none" w:sz="0" w:space="0" w:color="auto"/>
      </w:divBdr>
    </w:div>
    <w:div w:id="335308618">
      <w:marLeft w:val="640"/>
      <w:marRight w:val="0"/>
      <w:marTop w:val="0"/>
      <w:marBottom w:val="0"/>
      <w:divBdr>
        <w:top w:val="none" w:sz="0" w:space="0" w:color="auto"/>
        <w:left w:val="none" w:sz="0" w:space="0" w:color="auto"/>
        <w:bottom w:val="none" w:sz="0" w:space="0" w:color="auto"/>
        <w:right w:val="none" w:sz="0" w:space="0" w:color="auto"/>
      </w:divBdr>
    </w:div>
    <w:div w:id="335957845">
      <w:marLeft w:val="640"/>
      <w:marRight w:val="0"/>
      <w:marTop w:val="0"/>
      <w:marBottom w:val="0"/>
      <w:divBdr>
        <w:top w:val="none" w:sz="0" w:space="0" w:color="auto"/>
        <w:left w:val="none" w:sz="0" w:space="0" w:color="auto"/>
        <w:bottom w:val="none" w:sz="0" w:space="0" w:color="auto"/>
        <w:right w:val="none" w:sz="0" w:space="0" w:color="auto"/>
      </w:divBdr>
    </w:div>
    <w:div w:id="336008445">
      <w:marLeft w:val="640"/>
      <w:marRight w:val="0"/>
      <w:marTop w:val="0"/>
      <w:marBottom w:val="0"/>
      <w:divBdr>
        <w:top w:val="none" w:sz="0" w:space="0" w:color="auto"/>
        <w:left w:val="none" w:sz="0" w:space="0" w:color="auto"/>
        <w:bottom w:val="none" w:sz="0" w:space="0" w:color="auto"/>
        <w:right w:val="none" w:sz="0" w:space="0" w:color="auto"/>
      </w:divBdr>
    </w:div>
    <w:div w:id="338774692">
      <w:marLeft w:val="640"/>
      <w:marRight w:val="0"/>
      <w:marTop w:val="0"/>
      <w:marBottom w:val="0"/>
      <w:divBdr>
        <w:top w:val="none" w:sz="0" w:space="0" w:color="auto"/>
        <w:left w:val="none" w:sz="0" w:space="0" w:color="auto"/>
        <w:bottom w:val="none" w:sz="0" w:space="0" w:color="auto"/>
        <w:right w:val="none" w:sz="0" w:space="0" w:color="auto"/>
      </w:divBdr>
    </w:div>
    <w:div w:id="339426511">
      <w:marLeft w:val="640"/>
      <w:marRight w:val="0"/>
      <w:marTop w:val="0"/>
      <w:marBottom w:val="0"/>
      <w:divBdr>
        <w:top w:val="none" w:sz="0" w:space="0" w:color="auto"/>
        <w:left w:val="none" w:sz="0" w:space="0" w:color="auto"/>
        <w:bottom w:val="none" w:sz="0" w:space="0" w:color="auto"/>
        <w:right w:val="none" w:sz="0" w:space="0" w:color="auto"/>
      </w:divBdr>
    </w:div>
    <w:div w:id="340090638">
      <w:marLeft w:val="640"/>
      <w:marRight w:val="0"/>
      <w:marTop w:val="0"/>
      <w:marBottom w:val="0"/>
      <w:divBdr>
        <w:top w:val="none" w:sz="0" w:space="0" w:color="auto"/>
        <w:left w:val="none" w:sz="0" w:space="0" w:color="auto"/>
        <w:bottom w:val="none" w:sz="0" w:space="0" w:color="auto"/>
        <w:right w:val="none" w:sz="0" w:space="0" w:color="auto"/>
      </w:divBdr>
    </w:div>
    <w:div w:id="340277338">
      <w:marLeft w:val="640"/>
      <w:marRight w:val="0"/>
      <w:marTop w:val="0"/>
      <w:marBottom w:val="0"/>
      <w:divBdr>
        <w:top w:val="none" w:sz="0" w:space="0" w:color="auto"/>
        <w:left w:val="none" w:sz="0" w:space="0" w:color="auto"/>
        <w:bottom w:val="none" w:sz="0" w:space="0" w:color="auto"/>
        <w:right w:val="none" w:sz="0" w:space="0" w:color="auto"/>
      </w:divBdr>
    </w:div>
    <w:div w:id="340670758">
      <w:marLeft w:val="640"/>
      <w:marRight w:val="0"/>
      <w:marTop w:val="0"/>
      <w:marBottom w:val="0"/>
      <w:divBdr>
        <w:top w:val="none" w:sz="0" w:space="0" w:color="auto"/>
        <w:left w:val="none" w:sz="0" w:space="0" w:color="auto"/>
        <w:bottom w:val="none" w:sz="0" w:space="0" w:color="auto"/>
        <w:right w:val="none" w:sz="0" w:space="0" w:color="auto"/>
      </w:divBdr>
    </w:div>
    <w:div w:id="341392915">
      <w:marLeft w:val="640"/>
      <w:marRight w:val="0"/>
      <w:marTop w:val="0"/>
      <w:marBottom w:val="0"/>
      <w:divBdr>
        <w:top w:val="none" w:sz="0" w:space="0" w:color="auto"/>
        <w:left w:val="none" w:sz="0" w:space="0" w:color="auto"/>
        <w:bottom w:val="none" w:sz="0" w:space="0" w:color="auto"/>
        <w:right w:val="none" w:sz="0" w:space="0" w:color="auto"/>
      </w:divBdr>
    </w:div>
    <w:div w:id="341474344">
      <w:marLeft w:val="640"/>
      <w:marRight w:val="0"/>
      <w:marTop w:val="0"/>
      <w:marBottom w:val="0"/>
      <w:divBdr>
        <w:top w:val="none" w:sz="0" w:space="0" w:color="auto"/>
        <w:left w:val="none" w:sz="0" w:space="0" w:color="auto"/>
        <w:bottom w:val="none" w:sz="0" w:space="0" w:color="auto"/>
        <w:right w:val="none" w:sz="0" w:space="0" w:color="auto"/>
      </w:divBdr>
    </w:div>
    <w:div w:id="342754033">
      <w:marLeft w:val="0"/>
      <w:marRight w:val="0"/>
      <w:marTop w:val="0"/>
      <w:marBottom w:val="0"/>
      <w:divBdr>
        <w:top w:val="none" w:sz="0" w:space="0" w:color="auto"/>
        <w:left w:val="none" w:sz="0" w:space="0" w:color="auto"/>
        <w:bottom w:val="none" w:sz="0" w:space="0" w:color="auto"/>
        <w:right w:val="none" w:sz="0" w:space="0" w:color="auto"/>
      </w:divBdr>
    </w:div>
    <w:div w:id="343023490">
      <w:marLeft w:val="640"/>
      <w:marRight w:val="0"/>
      <w:marTop w:val="0"/>
      <w:marBottom w:val="0"/>
      <w:divBdr>
        <w:top w:val="none" w:sz="0" w:space="0" w:color="auto"/>
        <w:left w:val="none" w:sz="0" w:space="0" w:color="auto"/>
        <w:bottom w:val="none" w:sz="0" w:space="0" w:color="auto"/>
        <w:right w:val="none" w:sz="0" w:space="0" w:color="auto"/>
      </w:divBdr>
    </w:div>
    <w:div w:id="343048183">
      <w:marLeft w:val="0"/>
      <w:marRight w:val="0"/>
      <w:marTop w:val="0"/>
      <w:marBottom w:val="0"/>
      <w:divBdr>
        <w:top w:val="none" w:sz="0" w:space="0" w:color="auto"/>
        <w:left w:val="none" w:sz="0" w:space="0" w:color="auto"/>
        <w:bottom w:val="none" w:sz="0" w:space="0" w:color="auto"/>
        <w:right w:val="none" w:sz="0" w:space="0" w:color="auto"/>
      </w:divBdr>
    </w:div>
    <w:div w:id="344602887">
      <w:marLeft w:val="640"/>
      <w:marRight w:val="0"/>
      <w:marTop w:val="0"/>
      <w:marBottom w:val="0"/>
      <w:divBdr>
        <w:top w:val="none" w:sz="0" w:space="0" w:color="auto"/>
        <w:left w:val="none" w:sz="0" w:space="0" w:color="auto"/>
        <w:bottom w:val="none" w:sz="0" w:space="0" w:color="auto"/>
        <w:right w:val="none" w:sz="0" w:space="0" w:color="auto"/>
      </w:divBdr>
    </w:div>
    <w:div w:id="344989114">
      <w:marLeft w:val="640"/>
      <w:marRight w:val="0"/>
      <w:marTop w:val="0"/>
      <w:marBottom w:val="0"/>
      <w:divBdr>
        <w:top w:val="none" w:sz="0" w:space="0" w:color="auto"/>
        <w:left w:val="none" w:sz="0" w:space="0" w:color="auto"/>
        <w:bottom w:val="none" w:sz="0" w:space="0" w:color="auto"/>
        <w:right w:val="none" w:sz="0" w:space="0" w:color="auto"/>
      </w:divBdr>
    </w:div>
    <w:div w:id="345064399">
      <w:marLeft w:val="640"/>
      <w:marRight w:val="0"/>
      <w:marTop w:val="0"/>
      <w:marBottom w:val="0"/>
      <w:divBdr>
        <w:top w:val="none" w:sz="0" w:space="0" w:color="auto"/>
        <w:left w:val="none" w:sz="0" w:space="0" w:color="auto"/>
        <w:bottom w:val="none" w:sz="0" w:space="0" w:color="auto"/>
        <w:right w:val="none" w:sz="0" w:space="0" w:color="auto"/>
      </w:divBdr>
    </w:div>
    <w:div w:id="346830481">
      <w:marLeft w:val="640"/>
      <w:marRight w:val="0"/>
      <w:marTop w:val="0"/>
      <w:marBottom w:val="0"/>
      <w:divBdr>
        <w:top w:val="none" w:sz="0" w:space="0" w:color="auto"/>
        <w:left w:val="none" w:sz="0" w:space="0" w:color="auto"/>
        <w:bottom w:val="none" w:sz="0" w:space="0" w:color="auto"/>
        <w:right w:val="none" w:sz="0" w:space="0" w:color="auto"/>
      </w:divBdr>
    </w:div>
    <w:div w:id="347605922">
      <w:marLeft w:val="640"/>
      <w:marRight w:val="0"/>
      <w:marTop w:val="0"/>
      <w:marBottom w:val="0"/>
      <w:divBdr>
        <w:top w:val="none" w:sz="0" w:space="0" w:color="auto"/>
        <w:left w:val="none" w:sz="0" w:space="0" w:color="auto"/>
        <w:bottom w:val="none" w:sz="0" w:space="0" w:color="auto"/>
        <w:right w:val="none" w:sz="0" w:space="0" w:color="auto"/>
      </w:divBdr>
    </w:div>
    <w:div w:id="347753424">
      <w:marLeft w:val="640"/>
      <w:marRight w:val="0"/>
      <w:marTop w:val="0"/>
      <w:marBottom w:val="0"/>
      <w:divBdr>
        <w:top w:val="none" w:sz="0" w:space="0" w:color="auto"/>
        <w:left w:val="none" w:sz="0" w:space="0" w:color="auto"/>
        <w:bottom w:val="none" w:sz="0" w:space="0" w:color="auto"/>
        <w:right w:val="none" w:sz="0" w:space="0" w:color="auto"/>
      </w:divBdr>
    </w:div>
    <w:div w:id="347828680">
      <w:marLeft w:val="640"/>
      <w:marRight w:val="0"/>
      <w:marTop w:val="0"/>
      <w:marBottom w:val="0"/>
      <w:divBdr>
        <w:top w:val="none" w:sz="0" w:space="0" w:color="auto"/>
        <w:left w:val="none" w:sz="0" w:space="0" w:color="auto"/>
        <w:bottom w:val="none" w:sz="0" w:space="0" w:color="auto"/>
        <w:right w:val="none" w:sz="0" w:space="0" w:color="auto"/>
      </w:divBdr>
    </w:div>
    <w:div w:id="348531381">
      <w:marLeft w:val="640"/>
      <w:marRight w:val="0"/>
      <w:marTop w:val="0"/>
      <w:marBottom w:val="0"/>
      <w:divBdr>
        <w:top w:val="none" w:sz="0" w:space="0" w:color="auto"/>
        <w:left w:val="none" w:sz="0" w:space="0" w:color="auto"/>
        <w:bottom w:val="none" w:sz="0" w:space="0" w:color="auto"/>
        <w:right w:val="none" w:sz="0" w:space="0" w:color="auto"/>
      </w:divBdr>
    </w:div>
    <w:div w:id="349111901">
      <w:marLeft w:val="640"/>
      <w:marRight w:val="0"/>
      <w:marTop w:val="0"/>
      <w:marBottom w:val="0"/>
      <w:divBdr>
        <w:top w:val="none" w:sz="0" w:space="0" w:color="auto"/>
        <w:left w:val="none" w:sz="0" w:space="0" w:color="auto"/>
        <w:bottom w:val="none" w:sz="0" w:space="0" w:color="auto"/>
        <w:right w:val="none" w:sz="0" w:space="0" w:color="auto"/>
      </w:divBdr>
    </w:div>
    <w:div w:id="349331513">
      <w:marLeft w:val="640"/>
      <w:marRight w:val="0"/>
      <w:marTop w:val="0"/>
      <w:marBottom w:val="0"/>
      <w:divBdr>
        <w:top w:val="none" w:sz="0" w:space="0" w:color="auto"/>
        <w:left w:val="none" w:sz="0" w:space="0" w:color="auto"/>
        <w:bottom w:val="none" w:sz="0" w:space="0" w:color="auto"/>
        <w:right w:val="none" w:sz="0" w:space="0" w:color="auto"/>
      </w:divBdr>
    </w:div>
    <w:div w:id="349649824">
      <w:marLeft w:val="640"/>
      <w:marRight w:val="0"/>
      <w:marTop w:val="0"/>
      <w:marBottom w:val="0"/>
      <w:divBdr>
        <w:top w:val="none" w:sz="0" w:space="0" w:color="auto"/>
        <w:left w:val="none" w:sz="0" w:space="0" w:color="auto"/>
        <w:bottom w:val="none" w:sz="0" w:space="0" w:color="auto"/>
        <w:right w:val="none" w:sz="0" w:space="0" w:color="auto"/>
      </w:divBdr>
    </w:div>
    <w:div w:id="350887001">
      <w:marLeft w:val="640"/>
      <w:marRight w:val="0"/>
      <w:marTop w:val="0"/>
      <w:marBottom w:val="0"/>
      <w:divBdr>
        <w:top w:val="none" w:sz="0" w:space="0" w:color="auto"/>
        <w:left w:val="none" w:sz="0" w:space="0" w:color="auto"/>
        <w:bottom w:val="none" w:sz="0" w:space="0" w:color="auto"/>
        <w:right w:val="none" w:sz="0" w:space="0" w:color="auto"/>
      </w:divBdr>
    </w:div>
    <w:div w:id="351152567">
      <w:marLeft w:val="640"/>
      <w:marRight w:val="0"/>
      <w:marTop w:val="0"/>
      <w:marBottom w:val="0"/>
      <w:divBdr>
        <w:top w:val="none" w:sz="0" w:space="0" w:color="auto"/>
        <w:left w:val="none" w:sz="0" w:space="0" w:color="auto"/>
        <w:bottom w:val="none" w:sz="0" w:space="0" w:color="auto"/>
        <w:right w:val="none" w:sz="0" w:space="0" w:color="auto"/>
      </w:divBdr>
    </w:div>
    <w:div w:id="351222587">
      <w:marLeft w:val="640"/>
      <w:marRight w:val="0"/>
      <w:marTop w:val="0"/>
      <w:marBottom w:val="0"/>
      <w:divBdr>
        <w:top w:val="none" w:sz="0" w:space="0" w:color="auto"/>
        <w:left w:val="none" w:sz="0" w:space="0" w:color="auto"/>
        <w:bottom w:val="none" w:sz="0" w:space="0" w:color="auto"/>
        <w:right w:val="none" w:sz="0" w:space="0" w:color="auto"/>
      </w:divBdr>
    </w:div>
    <w:div w:id="352541399">
      <w:marLeft w:val="640"/>
      <w:marRight w:val="0"/>
      <w:marTop w:val="0"/>
      <w:marBottom w:val="0"/>
      <w:divBdr>
        <w:top w:val="none" w:sz="0" w:space="0" w:color="auto"/>
        <w:left w:val="none" w:sz="0" w:space="0" w:color="auto"/>
        <w:bottom w:val="none" w:sz="0" w:space="0" w:color="auto"/>
        <w:right w:val="none" w:sz="0" w:space="0" w:color="auto"/>
      </w:divBdr>
    </w:div>
    <w:div w:id="352612847">
      <w:marLeft w:val="640"/>
      <w:marRight w:val="0"/>
      <w:marTop w:val="0"/>
      <w:marBottom w:val="0"/>
      <w:divBdr>
        <w:top w:val="none" w:sz="0" w:space="0" w:color="auto"/>
        <w:left w:val="none" w:sz="0" w:space="0" w:color="auto"/>
        <w:bottom w:val="none" w:sz="0" w:space="0" w:color="auto"/>
        <w:right w:val="none" w:sz="0" w:space="0" w:color="auto"/>
      </w:divBdr>
    </w:div>
    <w:div w:id="352996199">
      <w:marLeft w:val="640"/>
      <w:marRight w:val="0"/>
      <w:marTop w:val="0"/>
      <w:marBottom w:val="0"/>
      <w:divBdr>
        <w:top w:val="none" w:sz="0" w:space="0" w:color="auto"/>
        <w:left w:val="none" w:sz="0" w:space="0" w:color="auto"/>
        <w:bottom w:val="none" w:sz="0" w:space="0" w:color="auto"/>
        <w:right w:val="none" w:sz="0" w:space="0" w:color="auto"/>
      </w:divBdr>
    </w:div>
    <w:div w:id="354115827">
      <w:marLeft w:val="640"/>
      <w:marRight w:val="0"/>
      <w:marTop w:val="0"/>
      <w:marBottom w:val="0"/>
      <w:divBdr>
        <w:top w:val="none" w:sz="0" w:space="0" w:color="auto"/>
        <w:left w:val="none" w:sz="0" w:space="0" w:color="auto"/>
        <w:bottom w:val="none" w:sz="0" w:space="0" w:color="auto"/>
        <w:right w:val="none" w:sz="0" w:space="0" w:color="auto"/>
      </w:divBdr>
    </w:div>
    <w:div w:id="354502965">
      <w:marLeft w:val="640"/>
      <w:marRight w:val="0"/>
      <w:marTop w:val="0"/>
      <w:marBottom w:val="0"/>
      <w:divBdr>
        <w:top w:val="none" w:sz="0" w:space="0" w:color="auto"/>
        <w:left w:val="none" w:sz="0" w:space="0" w:color="auto"/>
        <w:bottom w:val="none" w:sz="0" w:space="0" w:color="auto"/>
        <w:right w:val="none" w:sz="0" w:space="0" w:color="auto"/>
      </w:divBdr>
    </w:div>
    <w:div w:id="355539581">
      <w:marLeft w:val="640"/>
      <w:marRight w:val="0"/>
      <w:marTop w:val="0"/>
      <w:marBottom w:val="0"/>
      <w:divBdr>
        <w:top w:val="none" w:sz="0" w:space="0" w:color="auto"/>
        <w:left w:val="none" w:sz="0" w:space="0" w:color="auto"/>
        <w:bottom w:val="none" w:sz="0" w:space="0" w:color="auto"/>
        <w:right w:val="none" w:sz="0" w:space="0" w:color="auto"/>
      </w:divBdr>
    </w:div>
    <w:div w:id="357003097">
      <w:marLeft w:val="640"/>
      <w:marRight w:val="0"/>
      <w:marTop w:val="0"/>
      <w:marBottom w:val="0"/>
      <w:divBdr>
        <w:top w:val="none" w:sz="0" w:space="0" w:color="auto"/>
        <w:left w:val="none" w:sz="0" w:space="0" w:color="auto"/>
        <w:bottom w:val="none" w:sz="0" w:space="0" w:color="auto"/>
        <w:right w:val="none" w:sz="0" w:space="0" w:color="auto"/>
      </w:divBdr>
    </w:div>
    <w:div w:id="358505180">
      <w:marLeft w:val="640"/>
      <w:marRight w:val="0"/>
      <w:marTop w:val="0"/>
      <w:marBottom w:val="0"/>
      <w:divBdr>
        <w:top w:val="none" w:sz="0" w:space="0" w:color="auto"/>
        <w:left w:val="none" w:sz="0" w:space="0" w:color="auto"/>
        <w:bottom w:val="none" w:sz="0" w:space="0" w:color="auto"/>
        <w:right w:val="none" w:sz="0" w:space="0" w:color="auto"/>
      </w:divBdr>
    </w:div>
    <w:div w:id="358551629">
      <w:marLeft w:val="640"/>
      <w:marRight w:val="0"/>
      <w:marTop w:val="0"/>
      <w:marBottom w:val="0"/>
      <w:divBdr>
        <w:top w:val="none" w:sz="0" w:space="0" w:color="auto"/>
        <w:left w:val="none" w:sz="0" w:space="0" w:color="auto"/>
        <w:bottom w:val="none" w:sz="0" w:space="0" w:color="auto"/>
        <w:right w:val="none" w:sz="0" w:space="0" w:color="auto"/>
      </w:divBdr>
    </w:div>
    <w:div w:id="360206663">
      <w:marLeft w:val="640"/>
      <w:marRight w:val="0"/>
      <w:marTop w:val="0"/>
      <w:marBottom w:val="0"/>
      <w:divBdr>
        <w:top w:val="none" w:sz="0" w:space="0" w:color="auto"/>
        <w:left w:val="none" w:sz="0" w:space="0" w:color="auto"/>
        <w:bottom w:val="none" w:sz="0" w:space="0" w:color="auto"/>
        <w:right w:val="none" w:sz="0" w:space="0" w:color="auto"/>
      </w:divBdr>
    </w:div>
    <w:div w:id="360979681">
      <w:marLeft w:val="0"/>
      <w:marRight w:val="0"/>
      <w:marTop w:val="0"/>
      <w:marBottom w:val="0"/>
      <w:divBdr>
        <w:top w:val="none" w:sz="0" w:space="0" w:color="auto"/>
        <w:left w:val="none" w:sz="0" w:space="0" w:color="auto"/>
        <w:bottom w:val="none" w:sz="0" w:space="0" w:color="auto"/>
        <w:right w:val="none" w:sz="0" w:space="0" w:color="auto"/>
      </w:divBdr>
    </w:div>
    <w:div w:id="361060102">
      <w:marLeft w:val="640"/>
      <w:marRight w:val="0"/>
      <w:marTop w:val="0"/>
      <w:marBottom w:val="0"/>
      <w:divBdr>
        <w:top w:val="none" w:sz="0" w:space="0" w:color="auto"/>
        <w:left w:val="none" w:sz="0" w:space="0" w:color="auto"/>
        <w:bottom w:val="none" w:sz="0" w:space="0" w:color="auto"/>
        <w:right w:val="none" w:sz="0" w:space="0" w:color="auto"/>
      </w:divBdr>
    </w:div>
    <w:div w:id="361244550">
      <w:marLeft w:val="640"/>
      <w:marRight w:val="0"/>
      <w:marTop w:val="0"/>
      <w:marBottom w:val="0"/>
      <w:divBdr>
        <w:top w:val="none" w:sz="0" w:space="0" w:color="auto"/>
        <w:left w:val="none" w:sz="0" w:space="0" w:color="auto"/>
        <w:bottom w:val="none" w:sz="0" w:space="0" w:color="auto"/>
        <w:right w:val="none" w:sz="0" w:space="0" w:color="auto"/>
      </w:divBdr>
    </w:div>
    <w:div w:id="361369631">
      <w:marLeft w:val="640"/>
      <w:marRight w:val="0"/>
      <w:marTop w:val="0"/>
      <w:marBottom w:val="0"/>
      <w:divBdr>
        <w:top w:val="none" w:sz="0" w:space="0" w:color="auto"/>
        <w:left w:val="none" w:sz="0" w:space="0" w:color="auto"/>
        <w:bottom w:val="none" w:sz="0" w:space="0" w:color="auto"/>
        <w:right w:val="none" w:sz="0" w:space="0" w:color="auto"/>
      </w:divBdr>
    </w:div>
    <w:div w:id="362557412">
      <w:marLeft w:val="640"/>
      <w:marRight w:val="0"/>
      <w:marTop w:val="0"/>
      <w:marBottom w:val="0"/>
      <w:divBdr>
        <w:top w:val="none" w:sz="0" w:space="0" w:color="auto"/>
        <w:left w:val="none" w:sz="0" w:space="0" w:color="auto"/>
        <w:bottom w:val="none" w:sz="0" w:space="0" w:color="auto"/>
        <w:right w:val="none" w:sz="0" w:space="0" w:color="auto"/>
      </w:divBdr>
    </w:div>
    <w:div w:id="362947650">
      <w:marLeft w:val="640"/>
      <w:marRight w:val="0"/>
      <w:marTop w:val="0"/>
      <w:marBottom w:val="0"/>
      <w:divBdr>
        <w:top w:val="none" w:sz="0" w:space="0" w:color="auto"/>
        <w:left w:val="none" w:sz="0" w:space="0" w:color="auto"/>
        <w:bottom w:val="none" w:sz="0" w:space="0" w:color="auto"/>
        <w:right w:val="none" w:sz="0" w:space="0" w:color="auto"/>
      </w:divBdr>
    </w:div>
    <w:div w:id="363479737">
      <w:marLeft w:val="640"/>
      <w:marRight w:val="0"/>
      <w:marTop w:val="0"/>
      <w:marBottom w:val="0"/>
      <w:divBdr>
        <w:top w:val="none" w:sz="0" w:space="0" w:color="auto"/>
        <w:left w:val="none" w:sz="0" w:space="0" w:color="auto"/>
        <w:bottom w:val="none" w:sz="0" w:space="0" w:color="auto"/>
        <w:right w:val="none" w:sz="0" w:space="0" w:color="auto"/>
      </w:divBdr>
    </w:div>
    <w:div w:id="363558126">
      <w:marLeft w:val="640"/>
      <w:marRight w:val="0"/>
      <w:marTop w:val="0"/>
      <w:marBottom w:val="0"/>
      <w:divBdr>
        <w:top w:val="none" w:sz="0" w:space="0" w:color="auto"/>
        <w:left w:val="none" w:sz="0" w:space="0" w:color="auto"/>
        <w:bottom w:val="none" w:sz="0" w:space="0" w:color="auto"/>
        <w:right w:val="none" w:sz="0" w:space="0" w:color="auto"/>
      </w:divBdr>
    </w:div>
    <w:div w:id="367680056">
      <w:marLeft w:val="640"/>
      <w:marRight w:val="0"/>
      <w:marTop w:val="0"/>
      <w:marBottom w:val="0"/>
      <w:divBdr>
        <w:top w:val="none" w:sz="0" w:space="0" w:color="auto"/>
        <w:left w:val="none" w:sz="0" w:space="0" w:color="auto"/>
        <w:bottom w:val="none" w:sz="0" w:space="0" w:color="auto"/>
        <w:right w:val="none" w:sz="0" w:space="0" w:color="auto"/>
      </w:divBdr>
    </w:div>
    <w:div w:id="368146716">
      <w:marLeft w:val="640"/>
      <w:marRight w:val="0"/>
      <w:marTop w:val="0"/>
      <w:marBottom w:val="0"/>
      <w:divBdr>
        <w:top w:val="none" w:sz="0" w:space="0" w:color="auto"/>
        <w:left w:val="none" w:sz="0" w:space="0" w:color="auto"/>
        <w:bottom w:val="none" w:sz="0" w:space="0" w:color="auto"/>
        <w:right w:val="none" w:sz="0" w:space="0" w:color="auto"/>
      </w:divBdr>
    </w:div>
    <w:div w:id="368647893">
      <w:marLeft w:val="640"/>
      <w:marRight w:val="0"/>
      <w:marTop w:val="0"/>
      <w:marBottom w:val="0"/>
      <w:divBdr>
        <w:top w:val="none" w:sz="0" w:space="0" w:color="auto"/>
        <w:left w:val="none" w:sz="0" w:space="0" w:color="auto"/>
        <w:bottom w:val="none" w:sz="0" w:space="0" w:color="auto"/>
        <w:right w:val="none" w:sz="0" w:space="0" w:color="auto"/>
      </w:divBdr>
    </w:div>
    <w:div w:id="368922745">
      <w:marLeft w:val="0"/>
      <w:marRight w:val="0"/>
      <w:marTop w:val="0"/>
      <w:marBottom w:val="0"/>
      <w:divBdr>
        <w:top w:val="none" w:sz="0" w:space="0" w:color="auto"/>
        <w:left w:val="none" w:sz="0" w:space="0" w:color="auto"/>
        <w:bottom w:val="none" w:sz="0" w:space="0" w:color="auto"/>
        <w:right w:val="none" w:sz="0" w:space="0" w:color="auto"/>
      </w:divBdr>
    </w:div>
    <w:div w:id="369065661">
      <w:marLeft w:val="640"/>
      <w:marRight w:val="0"/>
      <w:marTop w:val="0"/>
      <w:marBottom w:val="0"/>
      <w:divBdr>
        <w:top w:val="none" w:sz="0" w:space="0" w:color="auto"/>
        <w:left w:val="none" w:sz="0" w:space="0" w:color="auto"/>
        <w:bottom w:val="none" w:sz="0" w:space="0" w:color="auto"/>
        <w:right w:val="none" w:sz="0" w:space="0" w:color="auto"/>
      </w:divBdr>
    </w:div>
    <w:div w:id="369233273">
      <w:marLeft w:val="640"/>
      <w:marRight w:val="0"/>
      <w:marTop w:val="0"/>
      <w:marBottom w:val="0"/>
      <w:divBdr>
        <w:top w:val="none" w:sz="0" w:space="0" w:color="auto"/>
        <w:left w:val="none" w:sz="0" w:space="0" w:color="auto"/>
        <w:bottom w:val="none" w:sz="0" w:space="0" w:color="auto"/>
        <w:right w:val="none" w:sz="0" w:space="0" w:color="auto"/>
      </w:divBdr>
    </w:div>
    <w:div w:id="369303536">
      <w:marLeft w:val="640"/>
      <w:marRight w:val="0"/>
      <w:marTop w:val="0"/>
      <w:marBottom w:val="0"/>
      <w:divBdr>
        <w:top w:val="none" w:sz="0" w:space="0" w:color="auto"/>
        <w:left w:val="none" w:sz="0" w:space="0" w:color="auto"/>
        <w:bottom w:val="none" w:sz="0" w:space="0" w:color="auto"/>
        <w:right w:val="none" w:sz="0" w:space="0" w:color="auto"/>
      </w:divBdr>
    </w:div>
    <w:div w:id="369494125">
      <w:marLeft w:val="640"/>
      <w:marRight w:val="0"/>
      <w:marTop w:val="0"/>
      <w:marBottom w:val="0"/>
      <w:divBdr>
        <w:top w:val="none" w:sz="0" w:space="0" w:color="auto"/>
        <w:left w:val="none" w:sz="0" w:space="0" w:color="auto"/>
        <w:bottom w:val="none" w:sz="0" w:space="0" w:color="auto"/>
        <w:right w:val="none" w:sz="0" w:space="0" w:color="auto"/>
      </w:divBdr>
    </w:div>
    <w:div w:id="370344415">
      <w:marLeft w:val="640"/>
      <w:marRight w:val="0"/>
      <w:marTop w:val="0"/>
      <w:marBottom w:val="0"/>
      <w:divBdr>
        <w:top w:val="none" w:sz="0" w:space="0" w:color="auto"/>
        <w:left w:val="none" w:sz="0" w:space="0" w:color="auto"/>
        <w:bottom w:val="none" w:sz="0" w:space="0" w:color="auto"/>
        <w:right w:val="none" w:sz="0" w:space="0" w:color="auto"/>
      </w:divBdr>
    </w:div>
    <w:div w:id="370958232">
      <w:marLeft w:val="640"/>
      <w:marRight w:val="0"/>
      <w:marTop w:val="0"/>
      <w:marBottom w:val="0"/>
      <w:divBdr>
        <w:top w:val="none" w:sz="0" w:space="0" w:color="auto"/>
        <w:left w:val="none" w:sz="0" w:space="0" w:color="auto"/>
        <w:bottom w:val="none" w:sz="0" w:space="0" w:color="auto"/>
        <w:right w:val="none" w:sz="0" w:space="0" w:color="auto"/>
      </w:divBdr>
    </w:div>
    <w:div w:id="370962073">
      <w:marLeft w:val="640"/>
      <w:marRight w:val="0"/>
      <w:marTop w:val="0"/>
      <w:marBottom w:val="0"/>
      <w:divBdr>
        <w:top w:val="none" w:sz="0" w:space="0" w:color="auto"/>
        <w:left w:val="none" w:sz="0" w:space="0" w:color="auto"/>
        <w:bottom w:val="none" w:sz="0" w:space="0" w:color="auto"/>
        <w:right w:val="none" w:sz="0" w:space="0" w:color="auto"/>
      </w:divBdr>
    </w:div>
    <w:div w:id="371152467">
      <w:marLeft w:val="640"/>
      <w:marRight w:val="0"/>
      <w:marTop w:val="0"/>
      <w:marBottom w:val="0"/>
      <w:divBdr>
        <w:top w:val="none" w:sz="0" w:space="0" w:color="auto"/>
        <w:left w:val="none" w:sz="0" w:space="0" w:color="auto"/>
        <w:bottom w:val="none" w:sz="0" w:space="0" w:color="auto"/>
        <w:right w:val="none" w:sz="0" w:space="0" w:color="auto"/>
      </w:divBdr>
    </w:div>
    <w:div w:id="372660901">
      <w:marLeft w:val="640"/>
      <w:marRight w:val="0"/>
      <w:marTop w:val="0"/>
      <w:marBottom w:val="0"/>
      <w:divBdr>
        <w:top w:val="none" w:sz="0" w:space="0" w:color="auto"/>
        <w:left w:val="none" w:sz="0" w:space="0" w:color="auto"/>
        <w:bottom w:val="none" w:sz="0" w:space="0" w:color="auto"/>
        <w:right w:val="none" w:sz="0" w:space="0" w:color="auto"/>
      </w:divBdr>
    </w:div>
    <w:div w:id="372733987">
      <w:marLeft w:val="640"/>
      <w:marRight w:val="0"/>
      <w:marTop w:val="0"/>
      <w:marBottom w:val="0"/>
      <w:divBdr>
        <w:top w:val="none" w:sz="0" w:space="0" w:color="auto"/>
        <w:left w:val="none" w:sz="0" w:space="0" w:color="auto"/>
        <w:bottom w:val="none" w:sz="0" w:space="0" w:color="auto"/>
        <w:right w:val="none" w:sz="0" w:space="0" w:color="auto"/>
      </w:divBdr>
    </w:div>
    <w:div w:id="374042295">
      <w:marLeft w:val="640"/>
      <w:marRight w:val="0"/>
      <w:marTop w:val="0"/>
      <w:marBottom w:val="0"/>
      <w:divBdr>
        <w:top w:val="none" w:sz="0" w:space="0" w:color="auto"/>
        <w:left w:val="none" w:sz="0" w:space="0" w:color="auto"/>
        <w:bottom w:val="none" w:sz="0" w:space="0" w:color="auto"/>
        <w:right w:val="none" w:sz="0" w:space="0" w:color="auto"/>
      </w:divBdr>
    </w:div>
    <w:div w:id="375391732">
      <w:marLeft w:val="640"/>
      <w:marRight w:val="0"/>
      <w:marTop w:val="0"/>
      <w:marBottom w:val="0"/>
      <w:divBdr>
        <w:top w:val="none" w:sz="0" w:space="0" w:color="auto"/>
        <w:left w:val="none" w:sz="0" w:space="0" w:color="auto"/>
        <w:bottom w:val="none" w:sz="0" w:space="0" w:color="auto"/>
        <w:right w:val="none" w:sz="0" w:space="0" w:color="auto"/>
      </w:divBdr>
    </w:div>
    <w:div w:id="375590983">
      <w:marLeft w:val="640"/>
      <w:marRight w:val="0"/>
      <w:marTop w:val="0"/>
      <w:marBottom w:val="0"/>
      <w:divBdr>
        <w:top w:val="none" w:sz="0" w:space="0" w:color="auto"/>
        <w:left w:val="none" w:sz="0" w:space="0" w:color="auto"/>
        <w:bottom w:val="none" w:sz="0" w:space="0" w:color="auto"/>
        <w:right w:val="none" w:sz="0" w:space="0" w:color="auto"/>
      </w:divBdr>
    </w:div>
    <w:div w:id="377171297">
      <w:marLeft w:val="640"/>
      <w:marRight w:val="0"/>
      <w:marTop w:val="0"/>
      <w:marBottom w:val="0"/>
      <w:divBdr>
        <w:top w:val="none" w:sz="0" w:space="0" w:color="auto"/>
        <w:left w:val="none" w:sz="0" w:space="0" w:color="auto"/>
        <w:bottom w:val="none" w:sz="0" w:space="0" w:color="auto"/>
        <w:right w:val="none" w:sz="0" w:space="0" w:color="auto"/>
      </w:divBdr>
    </w:div>
    <w:div w:id="377973662">
      <w:marLeft w:val="640"/>
      <w:marRight w:val="0"/>
      <w:marTop w:val="0"/>
      <w:marBottom w:val="0"/>
      <w:divBdr>
        <w:top w:val="none" w:sz="0" w:space="0" w:color="auto"/>
        <w:left w:val="none" w:sz="0" w:space="0" w:color="auto"/>
        <w:bottom w:val="none" w:sz="0" w:space="0" w:color="auto"/>
        <w:right w:val="none" w:sz="0" w:space="0" w:color="auto"/>
      </w:divBdr>
    </w:div>
    <w:div w:id="378555367">
      <w:marLeft w:val="640"/>
      <w:marRight w:val="0"/>
      <w:marTop w:val="0"/>
      <w:marBottom w:val="0"/>
      <w:divBdr>
        <w:top w:val="none" w:sz="0" w:space="0" w:color="auto"/>
        <w:left w:val="none" w:sz="0" w:space="0" w:color="auto"/>
        <w:bottom w:val="none" w:sz="0" w:space="0" w:color="auto"/>
        <w:right w:val="none" w:sz="0" w:space="0" w:color="auto"/>
      </w:divBdr>
    </w:div>
    <w:div w:id="378824232">
      <w:marLeft w:val="640"/>
      <w:marRight w:val="0"/>
      <w:marTop w:val="0"/>
      <w:marBottom w:val="0"/>
      <w:divBdr>
        <w:top w:val="none" w:sz="0" w:space="0" w:color="auto"/>
        <w:left w:val="none" w:sz="0" w:space="0" w:color="auto"/>
        <w:bottom w:val="none" w:sz="0" w:space="0" w:color="auto"/>
        <w:right w:val="none" w:sz="0" w:space="0" w:color="auto"/>
      </w:divBdr>
    </w:div>
    <w:div w:id="378865816">
      <w:marLeft w:val="640"/>
      <w:marRight w:val="0"/>
      <w:marTop w:val="0"/>
      <w:marBottom w:val="0"/>
      <w:divBdr>
        <w:top w:val="none" w:sz="0" w:space="0" w:color="auto"/>
        <w:left w:val="none" w:sz="0" w:space="0" w:color="auto"/>
        <w:bottom w:val="none" w:sz="0" w:space="0" w:color="auto"/>
        <w:right w:val="none" w:sz="0" w:space="0" w:color="auto"/>
      </w:divBdr>
    </w:div>
    <w:div w:id="378894620">
      <w:marLeft w:val="640"/>
      <w:marRight w:val="0"/>
      <w:marTop w:val="0"/>
      <w:marBottom w:val="0"/>
      <w:divBdr>
        <w:top w:val="none" w:sz="0" w:space="0" w:color="auto"/>
        <w:left w:val="none" w:sz="0" w:space="0" w:color="auto"/>
        <w:bottom w:val="none" w:sz="0" w:space="0" w:color="auto"/>
        <w:right w:val="none" w:sz="0" w:space="0" w:color="auto"/>
      </w:divBdr>
    </w:div>
    <w:div w:id="379324052">
      <w:marLeft w:val="640"/>
      <w:marRight w:val="0"/>
      <w:marTop w:val="0"/>
      <w:marBottom w:val="0"/>
      <w:divBdr>
        <w:top w:val="none" w:sz="0" w:space="0" w:color="auto"/>
        <w:left w:val="none" w:sz="0" w:space="0" w:color="auto"/>
        <w:bottom w:val="none" w:sz="0" w:space="0" w:color="auto"/>
        <w:right w:val="none" w:sz="0" w:space="0" w:color="auto"/>
      </w:divBdr>
    </w:div>
    <w:div w:id="380518850">
      <w:marLeft w:val="640"/>
      <w:marRight w:val="0"/>
      <w:marTop w:val="0"/>
      <w:marBottom w:val="0"/>
      <w:divBdr>
        <w:top w:val="none" w:sz="0" w:space="0" w:color="auto"/>
        <w:left w:val="none" w:sz="0" w:space="0" w:color="auto"/>
        <w:bottom w:val="none" w:sz="0" w:space="0" w:color="auto"/>
        <w:right w:val="none" w:sz="0" w:space="0" w:color="auto"/>
      </w:divBdr>
    </w:div>
    <w:div w:id="380715166">
      <w:marLeft w:val="640"/>
      <w:marRight w:val="0"/>
      <w:marTop w:val="0"/>
      <w:marBottom w:val="0"/>
      <w:divBdr>
        <w:top w:val="none" w:sz="0" w:space="0" w:color="auto"/>
        <w:left w:val="none" w:sz="0" w:space="0" w:color="auto"/>
        <w:bottom w:val="none" w:sz="0" w:space="0" w:color="auto"/>
        <w:right w:val="none" w:sz="0" w:space="0" w:color="auto"/>
      </w:divBdr>
    </w:div>
    <w:div w:id="380902330">
      <w:marLeft w:val="640"/>
      <w:marRight w:val="0"/>
      <w:marTop w:val="0"/>
      <w:marBottom w:val="0"/>
      <w:divBdr>
        <w:top w:val="none" w:sz="0" w:space="0" w:color="auto"/>
        <w:left w:val="none" w:sz="0" w:space="0" w:color="auto"/>
        <w:bottom w:val="none" w:sz="0" w:space="0" w:color="auto"/>
        <w:right w:val="none" w:sz="0" w:space="0" w:color="auto"/>
      </w:divBdr>
    </w:div>
    <w:div w:id="381713657">
      <w:marLeft w:val="640"/>
      <w:marRight w:val="0"/>
      <w:marTop w:val="0"/>
      <w:marBottom w:val="0"/>
      <w:divBdr>
        <w:top w:val="none" w:sz="0" w:space="0" w:color="auto"/>
        <w:left w:val="none" w:sz="0" w:space="0" w:color="auto"/>
        <w:bottom w:val="none" w:sz="0" w:space="0" w:color="auto"/>
        <w:right w:val="none" w:sz="0" w:space="0" w:color="auto"/>
      </w:divBdr>
    </w:div>
    <w:div w:id="382751723">
      <w:marLeft w:val="640"/>
      <w:marRight w:val="0"/>
      <w:marTop w:val="0"/>
      <w:marBottom w:val="0"/>
      <w:divBdr>
        <w:top w:val="none" w:sz="0" w:space="0" w:color="auto"/>
        <w:left w:val="none" w:sz="0" w:space="0" w:color="auto"/>
        <w:bottom w:val="none" w:sz="0" w:space="0" w:color="auto"/>
        <w:right w:val="none" w:sz="0" w:space="0" w:color="auto"/>
      </w:divBdr>
    </w:div>
    <w:div w:id="383256613">
      <w:marLeft w:val="640"/>
      <w:marRight w:val="0"/>
      <w:marTop w:val="0"/>
      <w:marBottom w:val="0"/>
      <w:divBdr>
        <w:top w:val="none" w:sz="0" w:space="0" w:color="auto"/>
        <w:left w:val="none" w:sz="0" w:space="0" w:color="auto"/>
        <w:bottom w:val="none" w:sz="0" w:space="0" w:color="auto"/>
        <w:right w:val="none" w:sz="0" w:space="0" w:color="auto"/>
      </w:divBdr>
    </w:div>
    <w:div w:id="383794110">
      <w:marLeft w:val="640"/>
      <w:marRight w:val="0"/>
      <w:marTop w:val="0"/>
      <w:marBottom w:val="0"/>
      <w:divBdr>
        <w:top w:val="none" w:sz="0" w:space="0" w:color="auto"/>
        <w:left w:val="none" w:sz="0" w:space="0" w:color="auto"/>
        <w:bottom w:val="none" w:sz="0" w:space="0" w:color="auto"/>
        <w:right w:val="none" w:sz="0" w:space="0" w:color="auto"/>
      </w:divBdr>
    </w:div>
    <w:div w:id="384183156">
      <w:marLeft w:val="640"/>
      <w:marRight w:val="0"/>
      <w:marTop w:val="0"/>
      <w:marBottom w:val="0"/>
      <w:divBdr>
        <w:top w:val="none" w:sz="0" w:space="0" w:color="auto"/>
        <w:left w:val="none" w:sz="0" w:space="0" w:color="auto"/>
        <w:bottom w:val="none" w:sz="0" w:space="0" w:color="auto"/>
        <w:right w:val="none" w:sz="0" w:space="0" w:color="auto"/>
      </w:divBdr>
    </w:div>
    <w:div w:id="384793234">
      <w:marLeft w:val="640"/>
      <w:marRight w:val="0"/>
      <w:marTop w:val="0"/>
      <w:marBottom w:val="0"/>
      <w:divBdr>
        <w:top w:val="none" w:sz="0" w:space="0" w:color="auto"/>
        <w:left w:val="none" w:sz="0" w:space="0" w:color="auto"/>
        <w:bottom w:val="none" w:sz="0" w:space="0" w:color="auto"/>
        <w:right w:val="none" w:sz="0" w:space="0" w:color="auto"/>
      </w:divBdr>
    </w:div>
    <w:div w:id="384987315">
      <w:marLeft w:val="640"/>
      <w:marRight w:val="0"/>
      <w:marTop w:val="0"/>
      <w:marBottom w:val="0"/>
      <w:divBdr>
        <w:top w:val="none" w:sz="0" w:space="0" w:color="auto"/>
        <w:left w:val="none" w:sz="0" w:space="0" w:color="auto"/>
        <w:bottom w:val="none" w:sz="0" w:space="0" w:color="auto"/>
        <w:right w:val="none" w:sz="0" w:space="0" w:color="auto"/>
      </w:divBdr>
    </w:div>
    <w:div w:id="387654779">
      <w:marLeft w:val="640"/>
      <w:marRight w:val="0"/>
      <w:marTop w:val="0"/>
      <w:marBottom w:val="0"/>
      <w:divBdr>
        <w:top w:val="none" w:sz="0" w:space="0" w:color="auto"/>
        <w:left w:val="none" w:sz="0" w:space="0" w:color="auto"/>
        <w:bottom w:val="none" w:sz="0" w:space="0" w:color="auto"/>
        <w:right w:val="none" w:sz="0" w:space="0" w:color="auto"/>
      </w:divBdr>
    </w:div>
    <w:div w:id="388041417">
      <w:marLeft w:val="640"/>
      <w:marRight w:val="0"/>
      <w:marTop w:val="0"/>
      <w:marBottom w:val="0"/>
      <w:divBdr>
        <w:top w:val="none" w:sz="0" w:space="0" w:color="auto"/>
        <w:left w:val="none" w:sz="0" w:space="0" w:color="auto"/>
        <w:bottom w:val="none" w:sz="0" w:space="0" w:color="auto"/>
        <w:right w:val="none" w:sz="0" w:space="0" w:color="auto"/>
      </w:divBdr>
    </w:div>
    <w:div w:id="388113639">
      <w:marLeft w:val="640"/>
      <w:marRight w:val="0"/>
      <w:marTop w:val="0"/>
      <w:marBottom w:val="0"/>
      <w:divBdr>
        <w:top w:val="none" w:sz="0" w:space="0" w:color="auto"/>
        <w:left w:val="none" w:sz="0" w:space="0" w:color="auto"/>
        <w:bottom w:val="none" w:sz="0" w:space="0" w:color="auto"/>
        <w:right w:val="none" w:sz="0" w:space="0" w:color="auto"/>
      </w:divBdr>
    </w:div>
    <w:div w:id="389302325">
      <w:marLeft w:val="640"/>
      <w:marRight w:val="0"/>
      <w:marTop w:val="0"/>
      <w:marBottom w:val="0"/>
      <w:divBdr>
        <w:top w:val="none" w:sz="0" w:space="0" w:color="auto"/>
        <w:left w:val="none" w:sz="0" w:space="0" w:color="auto"/>
        <w:bottom w:val="none" w:sz="0" w:space="0" w:color="auto"/>
        <w:right w:val="none" w:sz="0" w:space="0" w:color="auto"/>
      </w:divBdr>
    </w:div>
    <w:div w:id="389888475">
      <w:marLeft w:val="640"/>
      <w:marRight w:val="0"/>
      <w:marTop w:val="0"/>
      <w:marBottom w:val="0"/>
      <w:divBdr>
        <w:top w:val="none" w:sz="0" w:space="0" w:color="auto"/>
        <w:left w:val="none" w:sz="0" w:space="0" w:color="auto"/>
        <w:bottom w:val="none" w:sz="0" w:space="0" w:color="auto"/>
        <w:right w:val="none" w:sz="0" w:space="0" w:color="auto"/>
      </w:divBdr>
    </w:div>
    <w:div w:id="390736211">
      <w:marLeft w:val="640"/>
      <w:marRight w:val="0"/>
      <w:marTop w:val="0"/>
      <w:marBottom w:val="0"/>
      <w:divBdr>
        <w:top w:val="none" w:sz="0" w:space="0" w:color="auto"/>
        <w:left w:val="none" w:sz="0" w:space="0" w:color="auto"/>
        <w:bottom w:val="none" w:sz="0" w:space="0" w:color="auto"/>
        <w:right w:val="none" w:sz="0" w:space="0" w:color="auto"/>
      </w:divBdr>
    </w:div>
    <w:div w:id="391850874">
      <w:marLeft w:val="640"/>
      <w:marRight w:val="0"/>
      <w:marTop w:val="0"/>
      <w:marBottom w:val="0"/>
      <w:divBdr>
        <w:top w:val="none" w:sz="0" w:space="0" w:color="auto"/>
        <w:left w:val="none" w:sz="0" w:space="0" w:color="auto"/>
        <w:bottom w:val="none" w:sz="0" w:space="0" w:color="auto"/>
        <w:right w:val="none" w:sz="0" w:space="0" w:color="auto"/>
      </w:divBdr>
    </w:div>
    <w:div w:id="393626225">
      <w:marLeft w:val="640"/>
      <w:marRight w:val="0"/>
      <w:marTop w:val="0"/>
      <w:marBottom w:val="0"/>
      <w:divBdr>
        <w:top w:val="none" w:sz="0" w:space="0" w:color="auto"/>
        <w:left w:val="none" w:sz="0" w:space="0" w:color="auto"/>
        <w:bottom w:val="none" w:sz="0" w:space="0" w:color="auto"/>
        <w:right w:val="none" w:sz="0" w:space="0" w:color="auto"/>
      </w:divBdr>
    </w:div>
    <w:div w:id="393746389">
      <w:marLeft w:val="640"/>
      <w:marRight w:val="0"/>
      <w:marTop w:val="0"/>
      <w:marBottom w:val="0"/>
      <w:divBdr>
        <w:top w:val="none" w:sz="0" w:space="0" w:color="auto"/>
        <w:left w:val="none" w:sz="0" w:space="0" w:color="auto"/>
        <w:bottom w:val="none" w:sz="0" w:space="0" w:color="auto"/>
        <w:right w:val="none" w:sz="0" w:space="0" w:color="auto"/>
      </w:divBdr>
    </w:div>
    <w:div w:id="394472806">
      <w:marLeft w:val="640"/>
      <w:marRight w:val="0"/>
      <w:marTop w:val="0"/>
      <w:marBottom w:val="0"/>
      <w:divBdr>
        <w:top w:val="none" w:sz="0" w:space="0" w:color="auto"/>
        <w:left w:val="none" w:sz="0" w:space="0" w:color="auto"/>
        <w:bottom w:val="none" w:sz="0" w:space="0" w:color="auto"/>
        <w:right w:val="none" w:sz="0" w:space="0" w:color="auto"/>
      </w:divBdr>
    </w:div>
    <w:div w:id="394665073">
      <w:marLeft w:val="640"/>
      <w:marRight w:val="0"/>
      <w:marTop w:val="0"/>
      <w:marBottom w:val="0"/>
      <w:divBdr>
        <w:top w:val="none" w:sz="0" w:space="0" w:color="auto"/>
        <w:left w:val="none" w:sz="0" w:space="0" w:color="auto"/>
        <w:bottom w:val="none" w:sz="0" w:space="0" w:color="auto"/>
        <w:right w:val="none" w:sz="0" w:space="0" w:color="auto"/>
      </w:divBdr>
    </w:div>
    <w:div w:id="395395677">
      <w:marLeft w:val="640"/>
      <w:marRight w:val="0"/>
      <w:marTop w:val="0"/>
      <w:marBottom w:val="0"/>
      <w:divBdr>
        <w:top w:val="none" w:sz="0" w:space="0" w:color="auto"/>
        <w:left w:val="none" w:sz="0" w:space="0" w:color="auto"/>
        <w:bottom w:val="none" w:sz="0" w:space="0" w:color="auto"/>
        <w:right w:val="none" w:sz="0" w:space="0" w:color="auto"/>
      </w:divBdr>
    </w:div>
    <w:div w:id="395592885">
      <w:marLeft w:val="640"/>
      <w:marRight w:val="0"/>
      <w:marTop w:val="0"/>
      <w:marBottom w:val="0"/>
      <w:divBdr>
        <w:top w:val="none" w:sz="0" w:space="0" w:color="auto"/>
        <w:left w:val="none" w:sz="0" w:space="0" w:color="auto"/>
        <w:bottom w:val="none" w:sz="0" w:space="0" w:color="auto"/>
        <w:right w:val="none" w:sz="0" w:space="0" w:color="auto"/>
      </w:divBdr>
    </w:div>
    <w:div w:id="397098338">
      <w:marLeft w:val="640"/>
      <w:marRight w:val="0"/>
      <w:marTop w:val="0"/>
      <w:marBottom w:val="0"/>
      <w:divBdr>
        <w:top w:val="none" w:sz="0" w:space="0" w:color="auto"/>
        <w:left w:val="none" w:sz="0" w:space="0" w:color="auto"/>
        <w:bottom w:val="none" w:sz="0" w:space="0" w:color="auto"/>
        <w:right w:val="none" w:sz="0" w:space="0" w:color="auto"/>
      </w:divBdr>
    </w:div>
    <w:div w:id="397946243">
      <w:marLeft w:val="640"/>
      <w:marRight w:val="0"/>
      <w:marTop w:val="0"/>
      <w:marBottom w:val="0"/>
      <w:divBdr>
        <w:top w:val="none" w:sz="0" w:space="0" w:color="auto"/>
        <w:left w:val="none" w:sz="0" w:space="0" w:color="auto"/>
        <w:bottom w:val="none" w:sz="0" w:space="0" w:color="auto"/>
        <w:right w:val="none" w:sz="0" w:space="0" w:color="auto"/>
      </w:divBdr>
    </w:div>
    <w:div w:id="399252110">
      <w:marLeft w:val="640"/>
      <w:marRight w:val="0"/>
      <w:marTop w:val="0"/>
      <w:marBottom w:val="0"/>
      <w:divBdr>
        <w:top w:val="none" w:sz="0" w:space="0" w:color="auto"/>
        <w:left w:val="none" w:sz="0" w:space="0" w:color="auto"/>
        <w:bottom w:val="none" w:sz="0" w:space="0" w:color="auto"/>
        <w:right w:val="none" w:sz="0" w:space="0" w:color="auto"/>
      </w:divBdr>
    </w:div>
    <w:div w:id="399254867">
      <w:marLeft w:val="640"/>
      <w:marRight w:val="0"/>
      <w:marTop w:val="0"/>
      <w:marBottom w:val="0"/>
      <w:divBdr>
        <w:top w:val="none" w:sz="0" w:space="0" w:color="auto"/>
        <w:left w:val="none" w:sz="0" w:space="0" w:color="auto"/>
        <w:bottom w:val="none" w:sz="0" w:space="0" w:color="auto"/>
        <w:right w:val="none" w:sz="0" w:space="0" w:color="auto"/>
      </w:divBdr>
    </w:div>
    <w:div w:id="399332253">
      <w:marLeft w:val="640"/>
      <w:marRight w:val="0"/>
      <w:marTop w:val="0"/>
      <w:marBottom w:val="0"/>
      <w:divBdr>
        <w:top w:val="none" w:sz="0" w:space="0" w:color="auto"/>
        <w:left w:val="none" w:sz="0" w:space="0" w:color="auto"/>
        <w:bottom w:val="none" w:sz="0" w:space="0" w:color="auto"/>
        <w:right w:val="none" w:sz="0" w:space="0" w:color="auto"/>
      </w:divBdr>
    </w:div>
    <w:div w:id="399524997">
      <w:marLeft w:val="640"/>
      <w:marRight w:val="0"/>
      <w:marTop w:val="0"/>
      <w:marBottom w:val="0"/>
      <w:divBdr>
        <w:top w:val="none" w:sz="0" w:space="0" w:color="auto"/>
        <w:left w:val="none" w:sz="0" w:space="0" w:color="auto"/>
        <w:bottom w:val="none" w:sz="0" w:space="0" w:color="auto"/>
        <w:right w:val="none" w:sz="0" w:space="0" w:color="auto"/>
      </w:divBdr>
    </w:div>
    <w:div w:id="399525522">
      <w:marLeft w:val="640"/>
      <w:marRight w:val="0"/>
      <w:marTop w:val="0"/>
      <w:marBottom w:val="0"/>
      <w:divBdr>
        <w:top w:val="none" w:sz="0" w:space="0" w:color="auto"/>
        <w:left w:val="none" w:sz="0" w:space="0" w:color="auto"/>
        <w:bottom w:val="none" w:sz="0" w:space="0" w:color="auto"/>
        <w:right w:val="none" w:sz="0" w:space="0" w:color="auto"/>
      </w:divBdr>
    </w:div>
    <w:div w:id="400448609">
      <w:marLeft w:val="640"/>
      <w:marRight w:val="0"/>
      <w:marTop w:val="0"/>
      <w:marBottom w:val="0"/>
      <w:divBdr>
        <w:top w:val="none" w:sz="0" w:space="0" w:color="auto"/>
        <w:left w:val="none" w:sz="0" w:space="0" w:color="auto"/>
        <w:bottom w:val="none" w:sz="0" w:space="0" w:color="auto"/>
        <w:right w:val="none" w:sz="0" w:space="0" w:color="auto"/>
      </w:divBdr>
    </w:div>
    <w:div w:id="400912457">
      <w:marLeft w:val="640"/>
      <w:marRight w:val="0"/>
      <w:marTop w:val="0"/>
      <w:marBottom w:val="0"/>
      <w:divBdr>
        <w:top w:val="none" w:sz="0" w:space="0" w:color="auto"/>
        <w:left w:val="none" w:sz="0" w:space="0" w:color="auto"/>
        <w:bottom w:val="none" w:sz="0" w:space="0" w:color="auto"/>
        <w:right w:val="none" w:sz="0" w:space="0" w:color="auto"/>
      </w:divBdr>
    </w:div>
    <w:div w:id="401875758">
      <w:marLeft w:val="640"/>
      <w:marRight w:val="0"/>
      <w:marTop w:val="0"/>
      <w:marBottom w:val="0"/>
      <w:divBdr>
        <w:top w:val="none" w:sz="0" w:space="0" w:color="auto"/>
        <w:left w:val="none" w:sz="0" w:space="0" w:color="auto"/>
        <w:bottom w:val="none" w:sz="0" w:space="0" w:color="auto"/>
        <w:right w:val="none" w:sz="0" w:space="0" w:color="auto"/>
      </w:divBdr>
    </w:div>
    <w:div w:id="403115065">
      <w:marLeft w:val="640"/>
      <w:marRight w:val="0"/>
      <w:marTop w:val="0"/>
      <w:marBottom w:val="0"/>
      <w:divBdr>
        <w:top w:val="none" w:sz="0" w:space="0" w:color="auto"/>
        <w:left w:val="none" w:sz="0" w:space="0" w:color="auto"/>
        <w:bottom w:val="none" w:sz="0" w:space="0" w:color="auto"/>
        <w:right w:val="none" w:sz="0" w:space="0" w:color="auto"/>
      </w:divBdr>
    </w:div>
    <w:div w:id="404691643">
      <w:marLeft w:val="640"/>
      <w:marRight w:val="0"/>
      <w:marTop w:val="0"/>
      <w:marBottom w:val="0"/>
      <w:divBdr>
        <w:top w:val="none" w:sz="0" w:space="0" w:color="auto"/>
        <w:left w:val="none" w:sz="0" w:space="0" w:color="auto"/>
        <w:bottom w:val="none" w:sz="0" w:space="0" w:color="auto"/>
        <w:right w:val="none" w:sz="0" w:space="0" w:color="auto"/>
      </w:divBdr>
    </w:div>
    <w:div w:id="405105376">
      <w:marLeft w:val="640"/>
      <w:marRight w:val="0"/>
      <w:marTop w:val="0"/>
      <w:marBottom w:val="0"/>
      <w:divBdr>
        <w:top w:val="none" w:sz="0" w:space="0" w:color="auto"/>
        <w:left w:val="none" w:sz="0" w:space="0" w:color="auto"/>
        <w:bottom w:val="none" w:sz="0" w:space="0" w:color="auto"/>
        <w:right w:val="none" w:sz="0" w:space="0" w:color="auto"/>
      </w:divBdr>
    </w:div>
    <w:div w:id="405108314">
      <w:marLeft w:val="640"/>
      <w:marRight w:val="0"/>
      <w:marTop w:val="0"/>
      <w:marBottom w:val="0"/>
      <w:divBdr>
        <w:top w:val="none" w:sz="0" w:space="0" w:color="auto"/>
        <w:left w:val="none" w:sz="0" w:space="0" w:color="auto"/>
        <w:bottom w:val="none" w:sz="0" w:space="0" w:color="auto"/>
        <w:right w:val="none" w:sz="0" w:space="0" w:color="auto"/>
      </w:divBdr>
    </w:div>
    <w:div w:id="405539049">
      <w:marLeft w:val="640"/>
      <w:marRight w:val="0"/>
      <w:marTop w:val="0"/>
      <w:marBottom w:val="0"/>
      <w:divBdr>
        <w:top w:val="none" w:sz="0" w:space="0" w:color="auto"/>
        <w:left w:val="none" w:sz="0" w:space="0" w:color="auto"/>
        <w:bottom w:val="none" w:sz="0" w:space="0" w:color="auto"/>
        <w:right w:val="none" w:sz="0" w:space="0" w:color="auto"/>
      </w:divBdr>
    </w:div>
    <w:div w:id="405961866">
      <w:marLeft w:val="640"/>
      <w:marRight w:val="0"/>
      <w:marTop w:val="0"/>
      <w:marBottom w:val="0"/>
      <w:divBdr>
        <w:top w:val="none" w:sz="0" w:space="0" w:color="auto"/>
        <w:left w:val="none" w:sz="0" w:space="0" w:color="auto"/>
        <w:bottom w:val="none" w:sz="0" w:space="0" w:color="auto"/>
        <w:right w:val="none" w:sz="0" w:space="0" w:color="auto"/>
      </w:divBdr>
    </w:div>
    <w:div w:id="407119510">
      <w:marLeft w:val="640"/>
      <w:marRight w:val="0"/>
      <w:marTop w:val="0"/>
      <w:marBottom w:val="0"/>
      <w:divBdr>
        <w:top w:val="none" w:sz="0" w:space="0" w:color="auto"/>
        <w:left w:val="none" w:sz="0" w:space="0" w:color="auto"/>
        <w:bottom w:val="none" w:sz="0" w:space="0" w:color="auto"/>
        <w:right w:val="none" w:sz="0" w:space="0" w:color="auto"/>
      </w:divBdr>
    </w:div>
    <w:div w:id="409235357">
      <w:marLeft w:val="640"/>
      <w:marRight w:val="0"/>
      <w:marTop w:val="0"/>
      <w:marBottom w:val="0"/>
      <w:divBdr>
        <w:top w:val="none" w:sz="0" w:space="0" w:color="auto"/>
        <w:left w:val="none" w:sz="0" w:space="0" w:color="auto"/>
        <w:bottom w:val="none" w:sz="0" w:space="0" w:color="auto"/>
        <w:right w:val="none" w:sz="0" w:space="0" w:color="auto"/>
      </w:divBdr>
    </w:div>
    <w:div w:id="409889254">
      <w:marLeft w:val="640"/>
      <w:marRight w:val="0"/>
      <w:marTop w:val="0"/>
      <w:marBottom w:val="0"/>
      <w:divBdr>
        <w:top w:val="none" w:sz="0" w:space="0" w:color="auto"/>
        <w:left w:val="none" w:sz="0" w:space="0" w:color="auto"/>
        <w:bottom w:val="none" w:sz="0" w:space="0" w:color="auto"/>
        <w:right w:val="none" w:sz="0" w:space="0" w:color="auto"/>
      </w:divBdr>
    </w:div>
    <w:div w:id="410347913">
      <w:marLeft w:val="640"/>
      <w:marRight w:val="0"/>
      <w:marTop w:val="0"/>
      <w:marBottom w:val="0"/>
      <w:divBdr>
        <w:top w:val="none" w:sz="0" w:space="0" w:color="auto"/>
        <w:left w:val="none" w:sz="0" w:space="0" w:color="auto"/>
        <w:bottom w:val="none" w:sz="0" w:space="0" w:color="auto"/>
        <w:right w:val="none" w:sz="0" w:space="0" w:color="auto"/>
      </w:divBdr>
    </w:div>
    <w:div w:id="411044596">
      <w:marLeft w:val="640"/>
      <w:marRight w:val="0"/>
      <w:marTop w:val="0"/>
      <w:marBottom w:val="0"/>
      <w:divBdr>
        <w:top w:val="none" w:sz="0" w:space="0" w:color="auto"/>
        <w:left w:val="none" w:sz="0" w:space="0" w:color="auto"/>
        <w:bottom w:val="none" w:sz="0" w:space="0" w:color="auto"/>
        <w:right w:val="none" w:sz="0" w:space="0" w:color="auto"/>
      </w:divBdr>
    </w:div>
    <w:div w:id="411127868">
      <w:marLeft w:val="640"/>
      <w:marRight w:val="0"/>
      <w:marTop w:val="0"/>
      <w:marBottom w:val="0"/>
      <w:divBdr>
        <w:top w:val="none" w:sz="0" w:space="0" w:color="auto"/>
        <w:left w:val="none" w:sz="0" w:space="0" w:color="auto"/>
        <w:bottom w:val="none" w:sz="0" w:space="0" w:color="auto"/>
        <w:right w:val="none" w:sz="0" w:space="0" w:color="auto"/>
      </w:divBdr>
    </w:div>
    <w:div w:id="411195210">
      <w:marLeft w:val="640"/>
      <w:marRight w:val="0"/>
      <w:marTop w:val="0"/>
      <w:marBottom w:val="0"/>
      <w:divBdr>
        <w:top w:val="none" w:sz="0" w:space="0" w:color="auto"/>
        <w:left w:val="none" w:sz="0" w:space="0" w:color="auto"/>
        <w:bottom w:val="none" w:sz="0" w:space="0" w:color="auto"/>
        <w:right w:val="none" w:sz="0" w:space="0" w:color="auto"/>
      </w:divBdr>
    </w:div>
    <w:div w:id="413286613">
      <w:marLeft w:val="640"/>
      <w:marRight w:val="0"/>
      <w:marTop w:val="0"/>
      <w:marBottom w:val="0"/>
      <w:divBdr>
        <w:top w:val="none" w:sz="0" w:space="0" w:color="auto"/>
        <w:left w:val="none" w:sz="0" w:space="0" w:color="auto"/>
        <w:bottom w:val="none" w:sz="0" w:space="0" w:color="auto"/>
        <w:right w:val="none" w:sz="0" w:space="0" w:color="auto"/>
      </w:divBdr>
    </w:div>
    <w:div w:id="415564967">
      <w:marLeft w:val="640"/>
      <w:marRight w:val="0"/>
      <w:marTop w:val="0"/>
      <w:marBottom w:val="0"/>
      <w:divBdr>
        <w:top w:val="none" w:sz="0" w:space="0" w:color="auto"/>
        <w:left w:val="none" w:sz="0" w:space="0" w:color="auto"/>
        <w:bottom w:val="none" w:sz="0" w:space="0" w:color="auto"/>
        <w:right w:val="none" w:sz="0" w:space="0" w:color="auto"/>
      </w:divBdr>
    </w:div>
    <w:div w:id="417211447">
      <w:marLeft w:val="640"/>
      <w:marRight w:val="0"/>
      <w:marTop w:val="0"/>
      <w:marBottom w:val="0"/>
      <w:divBdr>
        <w:top w:val="none" w:sz="0" w:space="0" w:color="auto"/>
        <w:left w:val="none" w:sz="0" w:space="0" w:color="auto"/>
        <w:bottom w:val="none" w:sz="0" w:space="0" w:color="auto"/>
        <w:right w:val="none" w:sz="0" w:space="0" w:color="auto"/>
      </w:divBdr>
    </w:div>
    <w:div w:id="417950310">
      <w:marLeft w:val="640"/>
      <w:marRight w:val="0"/>
      <w:marTop w:val="0"/>
      <w:marBottom w:val="0"/>
      <w:divBdr>
        <w:top w:val="none" w:sz="0" w:space="0" w:color="auto"/>
        <w:left w:val="none" w:sz="0" w:space="0" w:color="auto"/>
        <w:bottom w:val="none" w:sz="0" w:space="0" w:color="auto"/>
        <w:right w:val="none" w:sz="0" w:space="0" w:color="auto"/>
      </w:divBdr>
    </w:div>
    <w:div w:id="418411062">
      <w:marLeft w:val="640"/>
      <w:marRight w:val="0"/>
      <w:marTop w:val="0"/>
      <w:marBottom w:val="0"/>
      <w:divBdr>
        <w:top w:val="none" w:sz="0" w:space="0" w:color="auto"/>
        <w:left w:val="none" w:sz="0" w:space="0" w:color="auto"/>
        <w:bottom w:val="none" w:sz="0" w:space="0" w:color="auto"/>
        <w:right w:val="none" w:sz="0" w:space="0" w:color="auto"/>
      </w:divBdr>
    </w:div>
    <w:div w:id="418522239">
      <w:marLeft w:val="640"/>
      <w:marRight w:val="0"/>
      <w:marTop w:val="0"/>
      <w:marBottom w:val="0"/>
      <w:divBdr>
        <w:top w:val="none" w:sz="0" w:space="0" w:color="auto"/>
        <w:left w:val="none" w:sz="0" w:space="0" w:color="auto"/>
        <w:bottom w:val="none" w:sz="0" w:space="0" w:color="auto"/>
        <w:right w:val="none" w:sz="0" w:space="0" w:color="auto"/>
      </w:divBdr>
    </w:div>
    <w:div w:id="419449516">
      <w:marLeft w:val="0"/>
      <w:marRight w:val="0"/>
      <w:marTop w:val="0"/>
      <w:marBottom w:val="0"/>
      <w:divBdr>
        <w:top w:val="none" w:sz="0" w:space="0" w:color="auto"/>
        <w:left w:val="none" w:sz="0" w:space="0" w:color="auto"/>
        <w:bottom w:val="none" w:sz="0" w:space="0" w:color="auto"/>
        <w:right w:val="none" w:sz="0" w:space="0" w:color="auto"/>
      </w:divBdr>
    </w:div>
    <w:div w:id="419908485">
      <w:marLeft w:val="640"/>
      <w:marRight w:val="0"/>
      <w:marTop w:val="0"/>
      <w:marBottom w:val="0"/>
      <w:divBdr>
        <w:top w:val="none" w:sz="0" w:space="0" w:color="auto"/>
        <w:left w:val="none" w:sz="0" w:space="0" w:color="auto"/>
        <w:bottom w:val="none" w:sz="0" w:space="0" w:color="auto"/>
        <w:right w:val="none" w:sz="0" w:space="0" w:color="auto"/>
      </w:divBdr>
    </w:div>
    <w:div w:id="420108975">
      <w:marLeft w:val="640"/>
      <w:marRight w:val="0"/>
      <w:marTop w:val="0"/>
      <w:marBottom w:val="0"/>
      <w:divBdr>
        <w:top w:val="none" w:sz="0" w:space="0" w:color="auto"/>
        <w:left w:val="none" w:sz="0" w:space="0" w:color="auto"/>
        <w:bottom w:val="none" w:sz="0" w:space="0" w:color="auto"/>
        <w:right w:val="none" w:sz="0" w:space="0" w:color="auto"/>
      </w:divBdr>
    </w:div>
    <w:div w:id="420152090">
      <w:marLeft w:val="640"/>
      <w:marRight w:val="0"/>
      <w:marTop w:val="0"/>
      <w:marBottom w:val="0"/>
      <w:divBdr>
        <w:top w:val="none" w:sz="0" w:space="0" w:color="auto"/>
        <w:left w:val="none" w:sz="0" w:space="0" w:color="auto"/>
        <w:bottom w:val="none" w:sz="0" w:space="0" w:color="auto"/>
        <w:right w:val="none" w:sz="0" w:space="0" w:color="auto"/>
      </w:divBdr>
    </w:div>
    <w:div w:id="420295548">
      <w:marLeft w:val="640"/>
      <w:marRight w:val="0"/>
      <w:marTop w:val="0"/>
      <w:marBottom w:val="0"/>
      <w:divBdr>
        <w:top w:val="none" w:sz="0" w:space="0" w:color="auto"/>
        <w:left w:val="none" w:sz="0" w:space="0" w:color="auto"/>
        <w:bottom w:val="none" w:sz="0" w:space="0" w:color="auto"/>
        <w:right w:val="none" w:sz="0" w:space="0" w:color="auto"/>
      </w:divBdr>
    </w:div>
    <w:div w:id="421604604">
      <w:marLeft w:val="640"/>
      <w:marRight w:val="0"/>
      <w:marTop w:val="0"/>
      <w:marBottom w:val="0"/>
      <w:divBdr>
        <w:top w:val="none" w:sz="0" w:space="0" w:color="auto"/>
        <w:left w:val="none" w:sz="0" w:space="0" w:color="auto"/>
        <w:bottom w:val="none" w:sz="0" w:space="0" w:color="auto"/>
        <w:right w:val="none" w:sz="0" w:space="0" w:color="auto"/>
      </w:divBdr>
    </w:div>
    <w:div w:id="421688069">
      <w:marLeft w:val="640"/>
      <w:marRight w:val="0"/>
      <w:marTop w:val="0"/>
      <w:marBottom w:val="0"/>
      <w:divBdr>
        <w:top w:val="none" w:sz="0" w:space="0" w:color="auto"/>
        <w:left w:val="none" w:sz="0" w:space="0" w:color="auto"/>
        <w:bottom w:val="none" w:sz="0" w:space="0" w:color="auto"/>
        <w:right w:val="none" w:sz="0" w:space="0" w:color="auto"/>
      </w:divBdr>
    </w:div>
    <w:div w:id="422805031">
      <w:marLeft w:val="640"/>
      <w:marRight w:val="0"/>
      <w:marTop w:val="0"/>
      <w:marBottom w:val="0"/>
      <w:divBdr>
        <w:top w:val="none" w:sz="0" w:space="0" w:color="auto"/>
        <w:left w:val="none" w:sz="0" w:space="0" w:color="auto"/>
        <w:bottom w:val="none" w:sz="0" w:space="0" w:color="auto"/>
        <w:right w:val="none" w:sz="0" w:space="0" w:color="auto"/>
      </w:divBdr>
    </w:div>
    <w:div w:id="423839200">
      <w:marLeft w:val="640"/>
      <w:marRight w:val="0"/>
      <w:marTop w:val="0"/>
      <w:marBottom w:val="0"/>
      <w:divBdr>
        <w:top w:val="none" w:sz="0" w:space="0" w:color="auto"/>
        <w:left w:val="none" w:sz="0" w:space="0" w:color="auto"/>
        <w:bottom w:val="none" w:sz="0" w:space="0" w:color="auto"/>
        <w:right w:val="none" w:sz="0" w:space="0" w:color="auto"/>
      </w:divBdr>
    </w:div>
    <w:div w:id="424225890">
      <w:marLeft w:val="640"/>
      <w:marRight w:val="0"/>
      <w:marTop w:val="0"/>
      <w:marBottom w:val="0"/>
      <w:divBdr>
        <w:top w:val="none" w:sz="0" w:space="0" w:color="auto"/>
        <w:left w:val="none" w:sz="0" w:space="0" w:color="auto"/>
        <w:bottom w:val="none" w:sz="0" w:space="0" w:color="auto"/>
        <w:right w:val="none" w:sz="0" w:space="0" w:color="auto"/>
      </w:divBdr>
    </w:div>
    <w:div w:id="424378179">
      <w:marLeft w:val="640"/>
      <w:marRight w:val="0"/>
      <w:marTop w:val="0"/>
      <w:marBottom w:val="0"/>
      <w:divBdr>
        <w:top w:val="none" w:sz="0" w:space="0" w:color="auto"/>
        <w:left w:val="none" w:sz="0" w:space="0" w:color="auto"/>
        <w:bottom w:val="none" w:sz="0" w:space="0" w:color="auto"/>
        <w:right w:val="none" w:sz="0" w:space="0" w:color="auto"/>
      </w:divBdr>
    </w:div>
    <w:div w:id="425229115">
      <w:marLeft w:val="640"/>
      <w:marRight w:val="0"/>
      <w:marTop w:val="0"/>
      <w:marBottom w:val="0"/>
      <w:divBdr>
        <w:top w:val="none" w:sz="0" w:space="0" w:color="auto"/>
        <w:left w:val="none" w:sz="0" w:space="0" w:color="auto"/>
        <w:bottom w:val="none" w:sz="0" w:space="0" w:color="auto"/>
        <w:right w:val="none" w:sz="0" w:space="0" w:color="auto"/>
      </w:divBdr>
    </w:div>
    <w:div w:id="425881280">
      <w:marLeft w:val="0"/>
      <w:marRight w:val="0"/>
      <w:marTop w:val="0"/>
      <w:marBottom w:val="0"/>
      <w:divBdr>
        <w:top w:val="none" w:sz="0" w:space="0" w:color="auto"/>
        <w:left w:val="none" w:sz="0" w:space="0" w:color="auto"/>
        <w:bottom w:val="none" w:sz="0" w:space="0" w:color="auto"/>
        <w:right w:val="none" w:sz="0" w:space="0" w:color="auto"/>
      </w:divBdr>
    </w:div>
    <w:div w:id="425882352">
      <w:marLeft w:val="640"/>
      <w:marRight w:val="0"/>
      <w:marTop w:val="0"/>
      <w:marBottom w:val="0"/>
      <w:divBdr>
        <w:top w:val="none" w:sz="0" w:space="0" w:color="auto"/>
        <w:left w:val="none" w:sz="0" w:space="0" w:color="auto"/>
        <w:bottom w:val="none" w:sz="0" w:space="0" w:color="auto"/>
        <w:right w:val="none" w:sz="0" w:space="0" w:color="auto"/>
      </w:divBdr>
    </w:div>
    <w:div w:id="426272374">
      <w:marLeft w:val="640"/>
      <w:marRight w:val="0"/>
      <w:marTop w:val="0"/>
      <w:marBottom w:val="0"/>
      <w:divBdr>
        <w:top w:val="none" w:sz="0" w:space="0" w:color="auto"/>
        <w:left w:val="none" w:sz="0" w:space="0" w:color="auto"/>
        <w:bottom w:val="none" w:sz="0" w:space="0" w:color="auto"/>
        <w:right w:val="none" w:sz="0" w:space="0" w:color="auto"/>
      </w:divBdr>
    </w:div>
    <w:div w:id="427317023">
      <w:marLeft w:val="640"/>
      <w:marRight w:val="0"/>
      <w:marTop w:val="0"/>
      <w:marBottom w:val="0"/>
      <w:divBdr>
        <w:top w:val="none" w:sz="0" w:space="0" w:color="auto"/>
        <w:left w:val="none" w:sz="0" w:space="0" w:color="auto"/>
        <w:bottom w:val="none" w:sz="0" w:space="0" w:color="auto"/>
        <w:right w:val="none" w:sz="0" w:space="0" w:color="auto"/>
      </w:divBdr>
    </w:div>
    <w:div w:id="429006761">
      <w:marLeft w:val="640"/>
      <w:marRight w:val="0"/>
      <w:marTop w:val="0"/>
      <w:marBottom w:val="0"/>
      <w:divBdr>
        <w:top w:val="none" w:sz="0" w:space="0" w:color="auto"/>
        <w:left w:val="none" w:sz="0" w:space="0" w:color="auto"/>
        <w:bottom w:val="none" w:sz="0" w:space="0" w:color="auto"/>
        <w:right w:val="none" w:sz="0" w:space="0" w:color="auto"/>
      </w:divBdr>
    </w:div>
    <w:div w:id="429205061">
      <w:marLeft w:val="640"/>
      <w:marRight w:val="0"/>
      <w:marTop w:val="0"/>
      <w:marBottom w:val="0"/>
      <w:divBdr>
        <w:top w:val="none" w:sz="0" w:space="0" w:color="auto"/>
        <w:left w:val="none" w:sz="0" w:space="0" w:color="auto"/>
        <w:bottom w:val="none" w:sz="0" w:space="0" w:color="auto"/>
        <w:right w:val="none" w:sz="0" w:space="0" w:color="auto"/>
      </w:divBdr>
    </w:div>
    <w:div w:id="429275466">
      <w:marLeft w:val="640"/>
      <w:marRight w:val="0"/>
      <w:marTop w:val="0"/>
      <w:marBottom w:val="0"/>
      <w:divBdr>
        <w:top w:val="none" w:sz="0" w:space="0" w:color="auto"/>
        <w:left w:val="none" w:sz="0" w:space="0" w:color="auto"/>
        <w:bottom w:val="none" w:sz="0" w:space="0" w:color="auto"/>
        <w:right w:val="none" w:sz="0" w:space="0" w:color="auto"/>
      </w:divBdr>
    </w:div>
    <w:div w:id="431165085">
      <w:marLeft w:val="640"/>
      <w:marRight w:val="0"/>
      <w:marTop w:val="0"/>
      <w:marBottom w:val="0"/>
      <w:divBdr>
        <w:top w:val="none" w:sz="0" w:space="0" w:color="auto"/>
        <w:left w:val="none" w:sz="0" w:space="0" w:color="auto"/>
        <w:bottom w:val="none" w:sz="0" w:space="0" w:color="auto"/>
        <w:right w:val="none" w:sz="0" w:space="0" w:color="auto"/>
      </w:divBdr>
    </w:div>
    <w:div w:id="433289737">
      <w:marLeft w:val="640"/>
      <w:marRight w:val="0"/>
      <w:marTop w:val="0"/>
      <w:marBottom w:val="0"/>
      <w:divBdr>
        <w:top w:val="none" w:sz="0" w:space="0" w:color="auto"/>
        <w:left w:val="none" w:sz="0" w:space="0" w:color="auto"/>
        <w:bottom w:val="none" w:sz="0" w:space="0" w:color="auto"/>
        <w:right w:val="none" w:sz="0" w:space="0" w:color="auto"/>
      </w:divBdr>
    </w:div>
    <w:div w:id="434373734">
      <w:marLeft w:val="640"/>
      <w:marRight w:val="0"/>
      <w:marTop w:val="0"/>
      <w:marBottom w:val="0"/>
      <w:divBdr>
        <w:top w:val="none" w:sz="0" w:space="0" w:color="auto"/>
        <w:left w:val="none" w:sz="0" w:space="0" w:color="auto"/>
        <w:bottom w:val="none" w:sz="0" w:space="0" w:color="auto"/>
        <w:right w:val="none" w:sz="0" w:space="0" w:color="auto"/>
      </w:divBdr>
    </w:div>
    <w:div w:id="434640279">
      <w:marLeft w:val="640"/>
      <w:marRight w:val="0"/>
      <w:marTop w:val="0"/>
      <w:marBottom w:val="0"/>
      <w:divBdr>
        <w:top w:val="none" w:sz="0" w:space="0" w:color="auto"/>
        <w:left w:val="none" w:sz="0" w:space="0" w:color="auto"/>
        <w:bottom w:val="none" w:sz="0" w:space="0" w:color="auto"/>
        <w:right w:val="none" w:sz="0" w:space="0" w:color="auto"/>
      </w:divBdr>
    </w:div>
    <w:div w:id="435370720">
      <w:marLeft w:val="640"/>
      <w:marRight w:val="0"/>
      <w:marTop w:val="0"/>
      <w:marBottom w:val="0"/>
      <w:divBdr>
        <w:top w:val="none" w:sz="0" w:space="0" w:color="auto"/>
        <w:left w:val="none" w:sz="0" w:space="0" w:color="auto"/>
        <w:bottom w:val="none" w:sz="0" w:space="0" w:color="auto"/>
        <w:right w:val="none" w:sz="0" w:space="0" w:color="auto"/>
      </w:divBdr>
    </w:div>
    <w:div w:id="435829092">
      <w:marLeft w:val="640"/>
      <w:marRight w:val="0"/>
      <w:marTop w:val="0"/>
      <w:marBottom w:val="0"/>
      <w:divBdr>
        <w:top w:val="none" w:sz="0" w:space="0" w:color="auto"/>
        <w:left w:val="none" w:sz="0" w:space="0" w:color="auto"/>
        <w:bottom w:val="none" w:sz="0" w:space="0" w:color="auto"/>
        <w:right w:val="none" w:sz="0" w:space="0" w:color="auto"/>
      </w:divBdr>
    </w:div>
    <w:div w:id="435833233">
      <w:marLeft w:val="640"/>
      <w:marRight w:val="0"/>
      <w:marTop w:val="0"/>
      <w:marBottom w:val="0"/>
      <w:divBdr>
        <w:top w:val="none" w:sz="0" w:space="0" w:color="auto"/>
        <w:left w:val="none" w:sz="0" w:space="0" w:color="auto"/>
        <w:bottom w:val="none" w:sz="0" w:space="0" w:color="auto"/>
        <w:right w:val="none" w:sz="0" w:space="0" w:color="auto"/>
      </w:divBdr>
    </w:div>
    <w:div w:id="436486290">
      <w:marLeft w:val="640"/>
      <w:marRight w:val="0"/>
      <w:marTop w:val="0"/>
      <w:marBottom w:val="0"/>
      <w:divBdr>
        <w:top w:val="none" w:sz="0" w:space="0" w:color="auto"/>
        <w:left w:val="none" w:sz="0" w:space="0" w:color="auto"/>
        <w:bottom w:val="none" w:sz="0" w:space="0" w:color="auto"/>
        <w:right w:val="none" w:sz="0" w:space="0" w:color="auto"/>
      </w:divBdr>
    </w:div>
    <w:div w:id="437986179">
      <w:marLeft w:val="640"/>
      <w:marRight w:val="0"/>
      <w:marTop w:val="0"/>
      <w:marBottom w:val="0"/>
      <w:divBdr>
        <w:top w:val="none" w:sz="0" w:space="0" w:color="auto"/>
        <w:left w:val="none" w:sz="0" w:space="0" w:color="auto"/>
        <w:bottom w:val="none" w:sz="0" w:space="0" w:color="auto"/>
        <w:right w:val="none" w:sz="0" w:space="0" w:color="auto"/>
      </w:divBdr>
    </w:div>
    <w:div w:id="438834192">
      <w:marLeft w:val="640"/>
      <w:marRight w:val="0"/>
      <w:marTop w:val="0"/>
      <w:marBottom w:val="0"/>
      <w:divBdr>
        <w:top w:val="none" w:sz="0" w:space="0" w:color="auto"/>
        <w:left w:val="none" w:sz="0" w:space="0" w:color="auto"/>
        <w:bottom w:val="none" w:sz="0" w:space="0" w:color="auto"/>
        <w:right w:val="none" w:sz="0" w:space="0" w:color="auto"/>
      </w:divBdr>
    </w:div>
    <w:div w:id="439036318">
      <w:marLeft w:val="640"/>
      <w:marRight w:val="0"/>
      <w:marTop w:val="0"/>
      <w:marBottom w:val="0"/>
      <w:divBdr>
        <w:top w:val="none" w:sz="0" w:space="0" w:color="auto"/>
        <w:left w:val="none" w:sz="0" w:space="0" w:color="auto"/>
        <w:bottom w:val="none" w:sz="0" w:space="0" w:color="auto"/>
        <w:right w:val="none" w:sz="0" w:space="0" w:color="auto"/>
      </w:divBdr>
    </w:div>
    <w:div w:id="440103795">
      <w:marLeft w:val="640"/>
      <w:marRight w:val="0"/>
      <w:marTop w:val="0"/>
      <w:marBottom w:val="0"/>
      <w:divBdr>
        <w:top w:val="none" w:sz="0" w:space="0" w:color="auto"/>
        <w:left w:val="none" w:sz="0" w:space="0" w:color="auto"/>
        <w:bottom w:val="none" w:sz="0" w:space="0" w:color="auto"/>
        <w:right w:val="none" w:sz="0" w:space="0" w:color="auto"/>
      </w:divBdr>
    </w:div>
    <w:div w:id="440496334">
      <w:marLeft w:val="640"/>
      <w:marRight w:val="0"/>
      <w:marTop w:val="0"/>
      <w:marBottom w:val="0"/>
      <w:divBdr>
        <w:top w:val="none" w:sz="0" w:space="0" w:color="auto"/>
        <w:left w:val="none" w:sz="0" w:space="0" w:color="auto"/>
        <w:bottom w:val="none" w:sz="0" w:space="0" w:color="auto"/>
        <w:right w:val="none" w:sz="0" w:space="0" w:color="auto"/>
      </w:divBdr>
    </w:div>
    <w:div w:id="441801856">
      <w:marLeft w:val="640"/>
      <w:marRight w:val="0"/>
      <w:marTop w:val="0"/>
      <w:marBottom w:val="0"/>
      <w:divBdr>
        <w:top w:val="none" w:sz="0" w:space="0" w:color="auto"/>
        <w:left w:val="none" w:sz="0" w:space="0" w:color="auto"/>
        <w:bottom w:val="none" w:sz="0" w:space="0" w:color="auto"/>
        <w:right w:val="none" w:sz="0" w:space="0" w:color="auto"/>
      </w:divBdr>
    </w:div>
    <w:div w:id="442110440">
      <w:marLeft w:val="640"/>
      <w:marRight w:val="0"/>
      <w:marTop w:val="0"/>
      <w:marBottom w:val="0"/>
      <w:divBdr>
        <w:top w:val="none" w:sz="0" w:space="0" w:color="auto"/>
        <w:left w:val="none" w:sz="0" w:space="0" w:color="auto"/>
        <w:bottom w:val="none" w:sz="0" w:space="0" w:color="auto"/>
        <w:right w:val="none" w:sz="0" w:space="0" w:color="auto"/>
      </w:divBdr>
    </w:div>
    <w:div w:id="442456739">
      <w:marLeft w:val="640"/>
      <w:marRight w:val="0"/>
      <w:marTop w:val="0"/>
      <w:marBottom w:val="0"/>
      <w:divBdr>
        <w:top w:val="none" w:sz="0" w:space="0" w:color="auto"/>
        <w:left w:val="none" w:sz="0" w:space="0" w:color="auto"/>
        <w:bottom w:val="none" w:sz="0" w:space="0" w:color="auto"/>
        <w:right w:val="none" w:sz="0" w:space="0" w:color="auto"/>
      </w:divBdr>
    </w:div>
    <w:div w:id="442892691">
      <w:marLeft w:val="640"/>
      <w:marRight w:val="0"/>
      <w:marTop w:val="0"/>
      <w:marBottom w:val="0"/>
      <w:divBdr>
        <w:top w:val="none" w:sz="0" w:space="0" w:color="auto"/>
        <w:left w:val="none" w:sz="0" w:space="0" w:color="auto"/>
        <w:bottom w:val="none" w:sz="0" w:space="0" w:color="auto"/>
        <w:right w:val="none" w:sz="0" w:space="0" w:color="auto"/>
      </w:divBdr>
    </w:div>
    <w:div w:id="443038964">
      <w:marLeft w:val="640"/>
      <w:marRight w:val="0"/>
      <w:marTop w:val="0"/>
      <w:marBottom w:val="0"/>
      <w:divBdr>
        <w:top w:val="none" w:sz="0" w:space="0" w:color="auto"/>
        <w:left w:val="none" w:sz="0" w:space="0" w:color="auto"/>
        <w:bottom w:val="none" w:sz="0" w:space="0" w:color="auto"/>
        <w:right w:val="none" w:sz="0" w:space="0" w:color="auto"/>
      </w:divBdr>
    </w:div>
    <w:div w:id="443157509">
      <w:marLeft w:val="640"/>
      <w:marRight w:val="0"/>
      <w:marTop w:val="0"/>
      <w:marBottom w:val="0"/>
      <w:divBdr>
        <w:top w:val="none" w:sz="0" w:space="0" w:color="auto"/>
        <w:left w:val="none" w:sz="0" w:space="0" w:color="auto"/>
        <w:bottom w:val="none" w:sz="0" w:space="0" w:color="auto"/>
        <w:right w:val="none" w:sz="0" w:space="0" w:color="auto"/>
      </w:divBdr>
    </w:div>
    <w:div w:id="443579422">
      <w:marLeft w:val="640"/>
      <w:marRight w:val="0"/>
      <w:marTop w:val="0"/>
      <w:marBottom w:val="0"/>
      <w:divBdr>
        <w:top w:val="none" w:sz="0" w:space="0" w:color="auto"/>
        <w:left w:val="none" w:sz="0" w:space="0" w:color="auto"/>
        <w:bottom w:val="none" w:sz="0" w:space="0" w:color="auto"/>
        <w:right w:val="none" w:sz="0" w:space="0" w:color="auto"/>
      </w:divBdr>
    </w:div>
    <w:div w:id="444274197">
      <w:marLeft w:val="640"/>
      <w:marRight w:val="0"/>
      <w:marTop w:val="0"/>
      <w:marBottom w:val="0"/>
      <w:divBdr>
        <w:top w:val="none" w:sz="0" w:space="0" w:color="auto"/>
        <w:left w:val="none" w:sz="0" w:space="0" w:color="auto"/>
        <w:bottom w:val="none" w:sz="0" w:space="0" w:color="auto"/>
        <w:right w:val="none" w:sz="0" w:space="0" w:color="auto"/>
      </w:divBdr>
    </w:div>
    <w:div w:id="444929964">
      <w:marLeft w:val="640"/>
      <w:marRight w:val="0"/>
      <w:marTop w:val="0"/>
      <w:marBottom w:val="0"/>
      <w:divBdr>
        <w:top w:val="none" w:sz="0" w:space="0" w:color="auto"/>
        <w:left w:val="none" w:sz="0" w:space="0" w:color="auto"/>
        <w:bottom w:val="none" w:sz="0" w:space="0" w:color="auto"/>
        <w:right w:val="none" w:sz="0" w:space="0" w:color="auto"/>
      </w:divBdr>
    </w:div>
    <w:div w:id="445196232">
      <w:marLeft w:val="640"/>
      <w:marRight w:val="0"/>
      <w:marTop w:val="0"/>
      <w:marBottom w:val="0"/>
      <w:divBdr>
        <w:top w:val="none" w:sz="0" w:space="0" w:color="auto"/>
        <w:left w:val="none" w:sz="0" w:space="0" w:color="auto"/>
        <w:bottom w:val="none" w:sz="0" w:space="0" w:color="auto"/>
        <w:right w:val="none" w:sz="0" w:space="0" w:color="auto"/>
      </w:divBdr>
    </w:div>
    <w:div w:id="446851019">
      <w:marLeft w:val="640"/>
      <w:marRight w:val="0"/>
      <w:marTop w:val="0"/>
      <w:marBottom w:val="0"/>
      <w:divBdr>
        <w:top w:val="none" w:sz="0" w:space="0" w:color="auto"/>
        <w:left w:val="none" w:sz="0" w:space="0" w:color="auto"/>
        <w:bottom w:val="none" w:sz="0" w:space="0" w:color="auto"/>
        <w:right w:val="none" w:sz="0" w:space="0" w:color="auto"/>
      </w:divBdr>
    </w:div>
    <w:div w:id="449518215">
      <w:marLeft w:val="640"/>
      <w:marRight w:val="0"/>
      <w:marTop w:val="0"/>
      <w:marBottom w:val="0"/>
      <w:divBdr>
        <w:top w:val="none" w:sz="0" w:space="0" w:color="auto"/>
        <w:left w:val="none" w:sz="0" w:space="0" w:color="auto"/>
        <w:bottom w:val="none" w:sz="0" w:space="0" w:color="auto"/>
        <w:right w:val="none" w:sz="0" w:space="0" w:color="auto"/>
      </w:divBdr>
    </w:div>
    <w:div w:id="450050467">
      <w:marLeft w:val="0"/>
      <w:marRight w:val="0"/>
      <w:marTop w:val="0"/>
      <w:marBottom w:val="0"/>
      <w:divBdr>
        <w:top w:val="none" w:sz="0" w:space="0" w:color="auto"/>
        <w:left w:val="none" w:sz="0" w:space="0" w:color="auto"/>
        <w:bottom w:val="none" w:sz="0" w:space="0" w:color="auto"/>
        <w:right w:val="none" w:sz="0" w:space="0" w:color="auto"/>
      </w:divBdr>
    </w:div>
    <w:div w:id="453135999">
      <w:marLeft w:val="640"/>
      <w:marRight w:val="0"/>
      <w:marTop w:val="0"/>
      <w:marBottom w:val="0"/>
      <w:divBdr>
        <w:top w:val="none" w:sz="0" w:space="0" w:color="auto"/>
        <w:left w:val="none" w:sz="0" w:space="0" w:color="auto"/>
        <w:bottom w:val="none" w:sz="0" w:space="0" w:color="auto"/>
        <w:right w:val="none" w:sz="0" w:space="0" w:color="auto"/>
      </w:divBdr>
    </w:div>
    <w:div w:id="454756431">
      <w:marLeft w:val="640"/>
      <w:marRight w:val="0"/>
      <w:marTop w:val="0"/>
      <w:marBottom w:val="0"/>
      <w:divBdr>
        <w:top w:val="none" w:sz="0" w:space="0" w:color="auto"/>
        <w:left w:val="none" w:sz="0" w:space="0" w:color="auto"/>
        <w:bottom w:val="none" w:sz="0" w:space="0" w:color="auto"/>
        <w:right w:val="none" w:sz="0" w:space="0" w:color="auto"/>
      </w:divBdr>
    </w:div>
    <w:div w:id="454761578">
      <w:marLeft w:val="640"/>
      <w:marRight w:val="0"/>
      <w:marTop w:val="0"/>
      <w:marBottom w:val="0"/>
      <w:divBdr>
        <w:top w:val="none" w:sz="0" w:space="0" w:color="auto"/>
        <w:left w:val="none" w:sz="0" w:space="0" w:color="auto"/>
        <w:bottom w:val="none" w:sz="0" w:space="0" w:color="auto"/>
        <w:right w:val="none" w:sz="0" w:space="0" w:color="auto"/>
      </w:divBdr>
    </w:div>
    <w:div w:id="454909876">
      <w:marLeft w:val="640"/>
      <w:marRight w:val="0"/>
      <w:marTop w:val="0"/>
      <w:marBottom w:val="0"/>
      <w:divBdr>
        <w:top w:val="none" w:sz="0" w:space="0" w:color="auto"/>
        <w:left w:val="none" w:sz="0" w:space="0" w:color="auto"/>
        <w:bottom w:val="none" w:sz="0" w:space="0" w:color="auto"/>
        <w:right w:val="none" w:sz="0" w:space="0" w:color="auto"/>
      </w:divBdr>
    </w:div>
    <w:div w:id="455755229">
      <w:marLeft w:val="640"/>
      <w:marRight w:val="0"/>
      <w:marTop w:val="0"/>
      <w:marBottom w:val="0"/>
      <w:divBdr>
        <w:top w:val="none" w:sz="0" w:space="0" w:color="auto"/>
        <w:left w:val="none" w:sz="0" w:space="0" w:color="auto"/>
        <w:bottom w:val="none" w:sz="0" w:space="0" w:color="auto"/>
        <w:right w:val="none" w:sz="0" w:space="0" w:color="auto"/>
      </w:divBdr>
    </w:div>
    <w:div w:id="456069725">
      <w:marLeft w:val="0"/>
      <w:marRight w:val="0"/>
      <w:marTop w:val="0"/>
      <w:marBottom w:val="0"/>
      <w:divBdr>
        <w:top w:val="none" w:sz="0" w:space="0" w:color="auto"/>
        <w:left w:val="none" w:sz="0" w:space="0" w:color="auto"/>
        <w:bottom w:val="none" w:sz="0" w:space="0" w:color="auto"/>
        <w:right w:val="none" w:sz="0" w:space="0" w:color="auto"/>
      </w:divBdr>
    </w:div>
    <w:div w:id="456872946">
      <w:marLeft w:val="640"/>
      <w:marRight w:val="0"/>
      <w:marTop w:val="0"/>
      <w:marBottom w:val="0"/>
      <w:divBdr>
        <w:top w:val="none" w:sz="0" w:space="0" w:color="auto"/>
        <w:left w:val="none" w:sz="0" w:space="0" w:color="auto"/>
        <w:bottom w:val="none" w:sz="0" w:space="0" w:color="auto"/>
        <w:right w:val="none" w:sz="0" w:space="0" w:color="auto"/>
      </w:divBdr>
    </w:div>
    <w:div w:id="457064168">
      <w:marLeft w:val="640"/>
      <w:marRight w:val="0"/>
      <w:marTop w:val="0"/>
      <w:marBottom w:val="0"/>
      <w:divBdr>
        <w:top w:val="none" w:sz="0" w:space="0" w:color="auto"/>
        <w:left w:val="none" w:sz="0" w:space="0" w:color="auto"/>
        <w:bottom w:val="none" w:sz="0" w:space="0" w:color="auto"/>
        <w:right w:val="none" w:sz="0" w:space="0" w:color="auto"/>
      </w:divBdr>
    </w:div>
    <w:div w:id="458038429">
      <w:marLeft w:val="640"/>
      <w:marRight w:val="0"/>
      <w:marTop w:val="0"/>
      <w:marBottom w:val="0"/>
      <w:divBdr>
        <w:top w:val="none" w:sz="0" w:space="0" w:color="auto"/>
        <w:left w:val="none" w:sz="0" w:space="0" w:color="auto"/>
        <w:bottom w:val="none" w:sz="0" w:space="0" w:color="auto"/>
        <w:right w:val="none" w:sz="0" w:space="0" w:color="auto"/>
      </w:divBdr>
    </w:div>
    <w:div w:id="458189434">
      <w:marLeft w:val="640"/>
      <w:marRight w:val="0"/>
      <w:marTop w:val="0"/>
      <w:marBottom w:val="0"/>
      <w:divBdr>
        <w:top w:val="none" w:sz="0" w:space="0" w:color="auto"/>
        <w:left w:val="none" w:sz="0" w:space="0" w:color="auto"/>
        <w:bottom w:val="none" w:sz="0" w:space="0" w:color="auto"/>
        <w:right w:val="none" w:sz="0" w:space="0" w:color="auto"/>
      </w:divBdr>
    </w:div>
    <w:div w:id="458845028">
      <w:marLeft w:val="640"/>
      <w:marRight w:val="0"/>
      <w:marTop w:val="0"/>
      <w:marBottom w:val="0"/>
      <w:divBdr>
        <w:top w:val="none" w:sz="0" w:space="0" w:color="auto"/>
        <w:left w:val="none" w:sz="0" w:space="0" w:color="auto"/>
        <w:bottom w:val="none" w:sz="0" w:space="0" w:color="auto"/>
        <w:right w:val="none" w:sz="0" w:space="0" w:color="auto"/>
      </w:divBdr>
    </w:div>
    <w:div w:id="460805118">
      <w:marLeft w:val="640"/>
      <w:marRight w:val="0"/>
      <w:marTop w:val="0"/>
      <w:marBottom w:val="0"/>
      <w:divBdr>
        <w:top w:val="none" w:sz="0" w:space="0" w:color="auto"/>
        <w:left w:val="none" w:sz="0" w:space="0" w:color="auto"/>
        <w:bottom w:val="none" w:sz="0" w:space="0" w:color="auto"/>
        <w:right w:val="none" w:sz="0" w:space="0" w:color="auto"/>
      </w:divBdr>
    </w:div>
    <w:div w:id="461657961">
      <w:marLeft w:val="640"/>
      <w:marRight w:val="0"/>
      <w:marTop w:val="0"/>
      <w:marBottom w:val="0"/>
      <w:divBdr>
        <w:top w:val="none" w:sz="0" w:space="0" w:color="auto"/>
        <w:left w:val="none" w:sz="0" w:space="0" w:color="auto"/>
        <w:bottom w:val="none" w:sz="0" w:space="0" w:color="auto"/>
        <w:right w:val="none" w:sz="0" w:space="0" w:color="auto"/>
      </w:divBdr>
    </w:div>
    <w:div w:id="462159900">
      <w:marLeft w:val="0"/>
      <w:marRight w:val="0"/>
      <w:marTop w:val="0"/>
      <w:marBottom w:val="0"/>
      <w:divBdr>
        <w:top w:val="none" w:sz="0" w:space="0" w:color="auto"/>
        <w:left w:val="none" w:sz="0" w:space="0" w:color="auto"/>
        <w:bottom w:val="none" w:sz="0" w:space="0" w:color="auto"/>
        <w:right w:val="none" w:sz="0" w:space="0" w:color="auto"/>
      </w:divBdr>
    </w:div>
    <w:div w:id="462161857">
      <w:marLeft w:val="640"/>
      <w:marRight w:val="0"/>
      <w:marTop w:val="0"/>
      <w:marBottom w:val="0"/>
      <w:divBdr>
        <w:top w:val="none" w:sz="0" w:space="0" w:color="auto"/>
        <w:left w:val="none" w:sz="0" w:space="0" w:color="auto"/>
        <w:bottom w:val="none" w:sz="0" w:space="0" w:color="auto"/>
        <w:right w:val="none" w:sz="0" w:space="0" w:color="auto"/>
      </w:divBdr>
    </w:div>
    <w:div w:id="462505584">
      <w:marLeft w:val="640"/>
      <w:marRight w:val="0"/>
      <w:marTop w:val="0"/>
      <w:marBottom w:val="0"/>
      <w:divBdr>
        <w:top w:val="none" w:sz="0" w:space="0" w:color="auto"/>
        <w:left w:val="none" w:sz="0" w:space="0" w:color="auto"/>
        <w:bottom w:val="none" w:sz="0" w:space="0" w:color="auto"/>
        <w:right w:val="none" w:sz="0" w:space="0" w:color="auto"/>
      </w:divBdr>
    </w:div>
    <w:div w:id="462889911">
      <w:marLeft w:val="640"/>
      <w:marRight w:val="0"/>
      <w:marTop w:val="0"/>
      <w:marBottom w:val="0"/>
      <w:divBdr>
        <w:top w:val="none" w:sz="0" w:space="0" w:color="auto"/>
        <w:left w:val="none" w:sz="0" w:space="0" w:color="auto"/>
        <w:bottom w:val="none" w:sz="0" w:space="0" w:color="auto"/>
        <w:right w:val="none" w:sz="0" w:space="0" w:color="auto"/>
      </w:divBdr>
    </w:div>
    <w:div w:id="463692312">
      <w:marLeft w:val="640"/>
      <w:marRight w:val="0"/>
      <w:marTop w:val="0"/>
      <w:marBottom w:val="0"/>
      <w:divBdr>
        <w:top w:val="none" w:sz="0" w:space="0" w:color="auto"/>
        <w:left w:val="none" w:sz="0" w:space="0" w:color="auto"/>
        <w:bottom w:val="none" w:sz="0" w:space="0" w:color="auto"/>
        <w:right w:val="none" w:sz="0" w:space="0" w:color="auto"/>
      </w:divBdr>
    </w:div>
    <w:div w:id="465659258">
      <w:marLeft w:val="640"/>
      <w:marRight w:val="0"/>
      <w:marTop w:val="0"/>
      <w:marBottom w:val="0"/>
      <w:divBdr>
        <w:top w:val="none" w:sz="0" w:space="0" w:color="auto"/>
        <w:left w:val="none" w:sz="0" w:space="0" w:color="auto"/>
        <w:bottom w:val="none" w:sz="0" w:space="0" w:color="auto"/>
        <w:right w:val="none" w:sz="0" w:space="0" w:color="auto"/>
      </w:divBdr>
    </w:div>
    <w:div w:id="465775447">
      <w:marLeft w:val="640"/>
      <w:marRight w:val="0"/>
      <w:marTop w:val="0"/>
      <w:marBottom w:val="0"/>
      <w:divBdr>
        <w:top w:val="none" w:sz="0" w:space="0" w:color="auto"/>
        <w:left w:val="none" w:sz="0" w:space="0" w:color="auto"/>
        <w:bottom w:val="none" w:sz="0" w:space="0" w:color="auto"/>
        <w:right w:val="none" w:sz="0" w:space="0" w:color="auto"/>
      </w:divBdr>
    </w:div>
    <w:div w:id="466121913">
      <w:marLeft w:val="640"/>
      <w:marRight w:val="0"/>
      <w:marTop w:val="0"/>
      <w:marBottom w:val="0"/>
      <w:divBdr>
        <w:top w:val="none" w:sz="0" w:space="0" w:color="auto"/>
        <w:left w:val="none" w:sz="0" w:space="0" w:color="auto"/>
        <w:bottom w:val="none" w:sz="0" w:space="0" w:color="auto"/>
        <w:right w:val="none" w:sz="0" w:space="0" w:color="auto"/>
      </w:divBdr>
    </w:div>
    <w:div w:id="466432395">
      <w:marLeft w:val="640"/>
      <w:marRight w:val="0"/>
      <w:marTop w:val="0"/>
      <w:marBottom w:val="0"/>
      <w:divBdr>
        <w:top w:val="none" w:sz="0" w:space="0" w:color="auto"/>
        <w:left w:val="none" w:sz="0" w:space="0" w:color="auto"/>
        <w:bottom w:val="none" w:sz="0" w:space="0" w:color="auto"/>
        <w:right w:val="none" w:sz="0" w:space="0" w:color="auto"/>
      </w:divBdr>
    </w:div>
    <w:div w:id="466704745">
      <w:marLeft w:val="640"/>
      <w:marRight w:val="0"/>
      <w:marTop w:val="0"/>
      <w:marBottom w:val="0"/>
      <w:divBdr>
        <w:top w:val="none" w:sz="0" w:space="0" w:color="auto"/>
        <w:left w:val="none" w:sz="0" w:space="0" w:color="auto"/>
        <w:bottom w:val="none" w:sz="0" w:space="0" w:color="auto"/>
        <w:right w:val="none" w:sz="0" w:space="0" w:color="auto"/>
      </w:divBdr>
    </w:div>
    <w:div w:id="466944185">
      <w:marLeft w:val="640"/>
      <w:marRight w:val="0"/>
      <w:marTop w:val="0"/>
      <w:marBottom w:val="0"/>
      <w:divBdr>
        <w:top w:val="none" w:sz="0" w:space="0" w:color="auto"/>
        <w:left w:val="none" w:sz="0" w:space="0" w:color="auto"/>
        <w:bottom w:val="none" w:sz="0" w:space="0" w:color="auto"/>
        <w:right w:val="none" w:sz="0" w:space="0" w:color="auto"/>
      </w:divBdr>
    </w:div>
    <w:div w:id="467210136">
      <w:marLeft w:val="640"/>
      <w:marRight w:val="0"/>
      <w:marTop w:val="0"/>
      <w:marBottom w:val="0"/>
      <w:divBdr>
        <w:top w:val="none" w:sz="0" w:space="0" w:color="auto"/>
        <w:left w:val="none" w:sz="0" w:space="0" w:color="auto"/>
        <w:bottom w:val="none" w:sz="0" w:space="0" w:color="auto"/>
        <w:right w:val="none" w:sz="0" w:space="0" w:color="auto"/>
      </w:divBdr>
    </w:div>
    <w:div w:id="467629003">
      <w:marLeft w:val="640"/>
      <w:marRight w:val="0"/>
      <w:marTop w:val="0"/>
      <w:marBottom w:val="0"/>
      <w:divBdr>
        <w:top w:val="none" w:sz="0" w:space="0" w:color="auto"/>
        <w:left w:val="none" w:sz="0" w:space="0" w:color="auto"/>
        <w:bottom w:val="none" w:sz="0" w:space="0" w:color="auto"/>
        <w:right w:val="none" w:sz="0" w:space="0" w:color="auto"/>
      </w:divBdr>
    </w:div>
    <w:div w:id="468478178">
      <w:marLeft w:val="640"/>
      <w:marRight w:val="0"/>
      <w:marTop w:val="0"/>
      <w:marBottom w:val="0"/>
      <w:divBdr>
        <w:top w:val="none" w:sz="0" w:space="0" w:color="auto"/>
        <w:left w:val="none" w:sz="0" w:space="0" w:color="auto"/>
        <w:bottom w:val="none" w:sz="0" w:space="0" w:color="auto"/>
        <w:right w:val="none" w:sz="0" w:space="0" w:color="auto"/>
      </w:divBdr>
    </w:div>
    <w:div w:id="468674245">
      <w:marLeft w:val="640"/>
      <w:marRight w:val="0"/>
      <w:marTop w:val="0"/>
      <w:marBottom w:val="0"/>
      <w:divBdr>
        <w:top w:val="none" w:sz="0" w:space="0" w:color="auto"/>
        <w:left w:val="none" w:sz="0" w:space="0" w:color="auto"/>
        <w:bottom w:val="none" w:sz="0" w:space="0" w:color="auto"/>
        <w:right w:val="none" w:sz="0" w:space="0" w:color="auto"/>
      </w:divBdr>
    </w:div>
    <w:div w:id="469131977">
      <w:marLeft w:val="0"/>
      <w:marRight w:val="0"/>
      <w:marTop w:val="0"/>
      <w:marBottom w:val="0"/>
      <w:divBdr>
        <w:top w:val="none" w:sz="0" w:space="0" w:color="auto"/>
        <w:left w:val="none" w:sz="0" w:space="0" w:color="auto"/>
        <w:bottom w:val="none" w:sz="0" w:space="0" w:color="auto"/>
        <w:right w:val="none" w:sz="0" w:space="0" w:color="auto"/>
      </w:divBdr>
    </w:div>
    <w:div w:id="470026955">
      <w:marLeft w:val="640"/>
      <w:marRight w:val="0"/>
      <w:marTop w:val="0"/>
      <w:marBottom w:val="0"/>
      <w:divBdr>
        <w:top w:val="none" w:sz="0" w:space="0" w:color="auto"/>
        <w:left w:val="none" w:sz="0" w:space="0" w:color="auto"/>
        <w:bottom w:val="none" w:sz="0" w:space="0" w:color="auto"/>
        <w:right w:val="none" w:sz="0" w:space="0" w:color="auto"/>
      </w:divBdr>
    </w:div>
    <w:div w:id="470709629">
      <w:marLeft w:val="640"/>
      <w:marRight w:val="0"/>
      <w:marTop w:val="0"/>
      <w:marBottom w:val="0"/>
      <w:divBdr>
        <w:top w:val="none" w:sz="0" w:space="0" w:color="auto"/>
        <w:left w:val="none" w:sz="0" w:space="0" w:color="auto"/>
        <w:bottom w:val="none" w:sz="0" w:space="0" w:color="auto"/>
        <w:right w:val="none" w:sz="0" w:space="0" w:color="auto"/>
      </w:divBdr>
    </w:div>
    <w:div w:id="472333132">
      <w:marLeft w:val="640"/>
      <w:marRight w:val="0"/>
      <w:marTop w:val="0"/>
      <w:marBottom w:val="0"/>
      <w:divBdr>
        <w:top w:val="none" w:sz="0" w:space="0" w:color="auto"/>
        <w:left w:val="none" w:sz="0" w:space="0" w:color="auto"/>
        <w:bottom w:val="none" w:sz="0" w:space="0" w:color="auto"/>
        <w:right w:val="none" w:sz="0" w:space="0" w:color="auto"/>
      </w:divBdr>
    </w:div>
    <w:div w:id="472874552">
      <w:marLeft w:val="640"/>
      <w:marRight w:val="0"/>
      <w:marTop w:val="0"/>
      <w:marBottom w:val="0"/>
      <w:divBdr>
        <w:top w:val="none" w:sz="0" w:space="0" w:color="auto"/>
        <w:left w:val="none" w:sz="0" w:space="0" w:color="auto"/>
        <w:bottom w:val="none" w:sz="0" w:space="0" w:color="auto"/>
        <w:right w:val="none" w:sz="0" w:space="0" w:color="auto"/>
      </w:divBdr>
    </w:div>
    <w:div w:id="473060779">
      <w:marLeft w:val="640"/>
      <w:marRight w:val="0"/>
      <w:marTop w:val="0"/>
      <w:marBottom w:val="0"/>
      <w:divBdr>
        <w:top w:val="none" w:sz="0" w:space="0" w:color="auto"/>
        <w:left w:val="none" w:sz="0" w:space="0" w:color="auto"/>
        <w:bottom w:val="none" w:sz="0" w:space="0" w:color="auto"/>
        <w:right w:val="none" w:sz="0" w:space="0" w:color="auto"/>
      </w:divBdr>
    </w:div>
    <w:div w:id="476000795">
      <w:marLeft w:val="640"/>
      <w:marRight w:val="0"/>
      <w:marTop w:val="0"/>
      <w:marBottom w:val="0"/>
      <w:divBdr>
        <w:top w:val="none" w:sz="0" w:space="0" w:color="auto"/>
        <w:left w:val="none" w:sz="0" w:space="0" w:color="auto"/>
        <w:bottom w:val="none" w:sz="0" w:space="0" w:color="auto"/>
        <w:right w:val="none" w:sz="0" w:space="0" w:color="auto"/>
      </w:divBdr>
    </w:div>
    <w:div w:id="476069928">
      <w:marLeft w:val="640"/>
      <w:marRight w:val="0"/>
      <w:marTop w:val="0"/>
      <w:marBottom w:val="0"/>
      <w:divBdr>
        <w:top w:val="none" w:sz="0" w:space="0" w:color="auto"/>
        <w:left w:val="none" w:sz="0" w:space="0" w:color="auto"/>
        <w:bottom w:val="none" w:sz="0" w:space="0" w:color="auto"/>
        <w:right w:val="none" w:sz="0" w:space="0" w:color="auto"/>
      </w:divBdr>
    </w:div>
    <w:div w:id="476801475">
      <w:marLeft w:val="640"/>
      <w:marRight w:val="0"/>
      <w:marTop w:val="0"/>
      <w:marBottom w:val="0"/>
      <w:divBdr>
        <w:top w:val="none" w:sz="0" w:space="0" w:color="auto"/>
        <w:left w:val="none" w:sz="0" w:space="0" w:color="auto"/>
        <w:bottom w:val="none" w:sz="0" w:space="0" w:color="auto"/>
        <w:right w:val="none" w:sz="0" w:space="0" w:color="auto"/>
      </w:divBdr>
    </w:div>
    <w:div w:id="477110572">
      <w:marLeft w:val="640"/>
      <w:marRight w:val="0"/>
      <w:marTop w:val="0"/>
      <w:marBottom w:val="0"/>
      <w:divBdr>
        <w:top w:val="none" w:sz="0" w:space="0" w:color="auto"/>
        <w:left w:val="none" w:sz="0" w:space="0" w:color="auto"/>
        <w:bottom w:val="none" w:sz="0" w:space="0" w:color="auto"/>
        <w:right w:val="none" w:sz="0" w:space="0" w:color="auto"/>
      </w:divBdr>
    </w:div>
    <w:div w:id="477184159">
      <w:marLeft w:val="640"/>
      <w:marRight w:val="0"/>
      <w:marTop w:val="0"/>
      <w:marBottom w:val="0"/>
      <w:divBdr>
        <w:top w:val="none" w:sz="0" w:space="0" w:color="auto"/>
        <w:left w:val="none" w:sz="0" w:space="0" w:color="auto"/>
        <w:bottom w:val="none" w:sz="0" w:space="0" w:color="auto"/>
        <w:right w:val="none" w:sz="0" w:space="0" w:color="auto"/>
      </w:divBdr>
    </w:div>
    <w:div w:id="477772554">
      <w:marLeft w:val="640"/>
      <w:marRight w:val="0"/>
      <w:marTop w:val="0"/>
      <w:marBottom w:val="0"/>
      <w:divBdr>
        <w:top w:val="none" w:sz="0" w:space="0" w:color="auto"/>
        <w:left w:val="none" w:sz="0" w:space="0" w:color="auto"/>
        <w:bottom w:val="none" w:sz="0" w:space="0" w:color="auto"/>
        <w:right w:val="none" w:sz="0" w:space="0" w:color="auto"/>
      </w:divBdr>
    </w:div>
    <w:div w:id="478349625">
      <w:marLeft w:val="640"/>
      <w:marRight w:val="0"/>
      <w:marTop w:val="0"/>
      <w:marBottom w:val="0"/>
      <w:divBdr>
        <w:top w:val="none" w:sz="0" w:space="0" w:color="auto"/>
        <w:left w:val="none" w:sz="0" w:space="0" w:color="auto"/>
        <w:bottom w:val="none" w:sz="0" w:space="0" w:color="auto"/>
        <w:right w:val="none" w:sz="0" w:space="0" w:color="auto"/>
      </w:divBdr>
    </w:div>
    <w:div w:id="478495749">
      <w:marLeft w:val="640"/>
      <w:marRight w:val="0"/>
      <w:marTop w:val="0"/>
      <w:marBottom w:val="0"/>
      <w:divBdr>
        <w:top w:val="none" w:sz="0" w:space="0" w:color="auto"/>
        <w:left w:val="none" w:sz="0" w:space="0" w:color="auto"/>
        <w:bottom w:val="none" w:sz="0" w:space="0" w:color="auto"/>
        <w:right w:val="none" w:sz="0" w:space="0" w:color="auto"/>
      </w:divBdr>
    </w:div>
    <w:div w:id="478769301">
      <w:marLeft w:val="640"/>
      <w:marRight w:val="0"/>
      <w:marTop w:val="0"/>
      <w:marBottom w:val="0"/>
      <w:divBdr>
        <w:top w:val="none" w:sz="0" w:space="0" w:color="auto"/>
        <w:left w:val="none" w:sz="0" w:space="0" w:color="auto"/>
        <w:bottom w:val="none" w:sz="0" w:space="0" w:color="auto"/>
        <w:right w:val="none" w:sz="0" w:space="0" w:color="auto"/>
      </w:divBdr>
    </w:div>
    <w:div w:id="479268404">
      <w:marLeft w:val="640"/>
      <w:marRight w:val="0"/>
      <w:marTop w:val="0"/>
      <w:marBottom w:val="0"/>
      <w:divBdr>
        <w:top w:val="none" w:sz="0" w:space="0" w:color="auto"/>
        <w:left w:val="none" w:sz="0" w:space="0" w:color="auto"/>
        <w:bottom w:val="none" w:sz="0" w:space="0" w:color="auto"/>
        <w:right w:val="none" w:sz="0" w:space="0" w:color="auto"/>
      </w:divBdr>
    </w:div>
    <w:div w:id="480195148">
      <w:marLeft w:val="640"/>
      <w:marRight w:val="0"/>
      <w:marTop w:val="0"/>
      <w:marBottom w:val="0"/>
      <w:divBdr>
        <w:top w:val="none" w:sz="0" w:space="0" w:color="auto"/>
        <w:left w:val="none" w:sz="0" w:space="0" w:color="auto"/>
        <w:bottom w:val="none" w:sz="0" w:space="0" w:color="auto"/>
        <w:right w:val="none" w:sz="0" w:space="0" w:color="auto"/>
      </w:divBdr>
    </w:div>
    <w:div w:id="480732784">
      <w:marLeft w:val="640"/>
      <w:marRight w:val="0"/>
      <w:marTop w:val="0"/>
      <w:marBottom w:val="0"/>
      <w:divBdr>
        <w:top w:val="none" w:sz="0" w:space="0" w:color="auto"/>
        <w:left w:val="none" w:sz="0" w:space="0" w:color="auto"/>
        <w:bottom w:val="none" w:sz="0" w:space="0" w:color="auto"/>
        <w:right w:val="none" w:sz="0" w:space="0" w:color="auto"/>
      </w:divBdr>
    </w:div>
    <w:div w:id="480922094">
      <w:marLeft w:val="640"/>
      <w:marRight w:val="0"/>
      <w:marTop w:val="0"/>
      <w:marBottom w:val="0"/>
      <w:divBdr>
        <w:top w:val="none" w:sz="0" w:space="0" w:color="auto"/>
        <w:left w:val="none" w:sz="0" w:space="0" w:color="auto"/>
        <w:bottom w:val="none" w:sz="0" w:space="0" w:color="auto"/>
        <w:right w:val="none" w:sz="0" w:space="0" w:color="auto"/>
      </w:divBdr>
    </w:div>
    <w:div w:id="481165680">
      <w:marLeft w:val="640"/>
      <w:marRight w:val="0"/>
      <w:marTop w:val="0"/>
      <w:marBottom w:val="0"/>
      <w:divBdr>
        <w:top w:val="none" w:sz="0" w:space="0" w:color="auto"/>
        <w:left w:val="none" w:sz="0" w:space="0" w:color="auto"/>
        <w:bottom w:val="none" w:sz="0" w:space="0" w:color="auto"/>
        <w:right w:val="none" w:sz="0" w:space="0" w:color="auto"/>
      </w:divBdr>
    </w:div>
    <w:div w:id="483468910">
      <w:marLeft w:val="0"/>
      <w:marRight w:val="0"/>
      <w:marTop w:val="0"/>
      <w:marBottom w:val="0"/>
      <w:divBdr>
        <w:top w:val="none" w:sz="0" w:space="0" w:color="auto"/>
        <w:left w:val="none" w:sz="0" w:space="0" w:color="auto"/>
        <w:bottom w:val="none" w:sz="0" w:space="0" w:color="auto"/>
        <w:right w:val="none" w:sz="0" w:space="0" w:color="auto"/>
      </w:divBdr>
    </w:div>
    <w:div w:id="484205089">
      <w:marLeft w:val="640"/>
      <w:marRight w:val="0"/>
      <w:marTop w:val="0"/>
      <w:marBottom w:val="0"/>
      <w:divBdr>
        <w:top w:val="none" w:sz="0" w:space="0" w:color="auto"/>
        <w:left w:val="none" w:sz="0" w:space="0" w:color="auto"/>
        <w:bottom w:val="none" w:sz="0" w:space="0" w:color="auto"/>
        <w:right w:val="none" w:sz="0" w:space="0" w:color="auto"/>
      </w:divBdr>
    </w:div>
    <w:div w:id="484590216">
      <w:marLeft w:val="640"/>
      <w:marRight w:val="0"/>
      <w:marTop w:val="0"/>
      <w:marBottom w:val="0"/>
      <w:divBdr>
        <w:top w:val="none" w:sz="0" w:space="0" w:color="auto"/>
        <w:left w:val="none" w:sz="0" w:space="0" w:color="auto"/>
        <w:bottom w:val="none" w:sz="0" w:space="0" w:color="auto"/>
        <w:right w:val="none" w:sz="0" w:space="0" w:color="auto"/>
      </w:divBdr>
    </w:div>
    <w:div w:id="485168154">
      <w:marLeft w:val="640"/>
      <w:marRight w:val="0"/>
      <w:marTop w:val="0"/>
      <w:marBottom w:val="0"/>
      <w:divBdr>
        <w:top w:val="none" w:sz="0" w:space="0" w:color="auto"/>
        <w:left w:val="none" w:sz="0" w:space="0" w:color="auto"/>
        <w:bottom w:val="none" w:sz="0" w:space="0" w:color="auto"/>
        <w:right w:val="none" w:sz="0" w:space="0" w:color="auto"/>
      </w:divBdr>
    </w:div>
    <w:div w:id="486020556">
      <w:marLeft w:val="640"/>
      <w:marRight w:val="0"/>
      <w:marTop w:val="0"/>
      <w:marBottom w:val="0"/>
      <w:divBdr>
        <w:top w:val="none" w:sz="0" w:space="0" w:color="auto"/>
        <w:left w:val="none" w:sz="0" w:space="0" w:color="auto"/>
        <w:bottom w:val="none" w:sz="0" w:space="0" w:color="auto"/>
        <w:right w:val="none" w:sz="0" w:space="0" w:color="auto"/>
      </w:divBdr>
    </w:div>
    <w:div w:id="486357807">
      <w:marLeft w:val="640"/>
      <w:marRight w:val="0"/>
      <w:marTop w:val="0"/>
      <w:marBottom w:val="0"/>
      <w:divBdr>
        <w:top w:val="none" w:sz="0" w:space="0" w:color="auto"/>
        <w:left w:val="none" w:sz="0" w:space="0" w:color="auto"/>
        <w:bottom w:val="none" w:sz="0" w:space="0" w:color="auto"/>
        <w:right w:val="none" w:sz="0" w:space="0" w:color="auto"/>
      </w:divBdr>
    </w:div>
    <w:div w:id="488061631">
      <w:marLeft w:val="640"/>
      <w:marRight w:val="0"/>
      <w:marTop w:val="0"/>
      <w:marBottom w:val="0"/>
      <w:divBdr>
        <w:top w:val="none" w:sz="0" w:space="0" w:color="auto"/>
        <w:left w:val="none" w:sz="0" w:space="0" w:color="auto"/>
        <w:bottom w:val="none" w:sz="0" w:space="0" w:color="auto"/>
        <w:right w:val="none" w:sz="0" w:space="0" w:color="auto"/>
      </w:divBdr>
    </w:div>
    <w:div w:id="488130783">
      <w:marLeft w:val="640"/>
      <w:marRight w:val="0"/>
      <w:marTop w:val="0"/>
      <w:marBottom w:val="0"/>
      <w:divBdr>
        <w:top w:val="none" w:sz="0" w:space="0" w:color="auto"/>
        <w:left w:val="none" w:sz="0" w:space="0" w:color="auto"/>
        <w:bottom w:val="none" w:sz="0" w:space="0" w:color="auto"/>
        <w:right w:val="none" w:sz="0" w:space="0" w:color="auto"/>
      </w:divBdr>
    </w:div>
    <w:div w:id="489060297">
      <w:marLeft w:val="640"/>
      <w:marRight w:val="0"/>
      <w:marTop w:val="0"/>
      <w:marBottom w:val="0"/>
      <w:divBdr>
        <w:top w:val="none" w:sz="0" w:space="0" w:color="auto"/>
        <w:left w:val="none" w:sz="0" w:space="0" w:color="auto"/>
        <w:bottom w:val="none" w:sz="0" w:space="0" w:color="auto"/>
        <w:right w:val="none" w:sz="0" w:space="0" w:color="auto"/>
      </w:divBdr>
    </w:div>
    <w:div w:id="489758817">
      <w:marLeft w:val="640"/>
      <w:marRight w:val="0"/>
      <w:marTop w:val="0"/>
      <w:marBottom w:val="0"/>
      <w:divBdr>
        <w:top w:val="none" w:sz="0" w:space="0" w:color="auto"/>
        <w:left w:val="none" w:sz="0" w:space="0" w:color="auto"/>
        <w:bottom w:val="none" w:sz="0" w:space="0" w:color="auto"/>
        <w:right w:val="none" w:sz="0" w:space="0" w:color="auto"/>
      </w:divBdr>
    </w:div>
    <w:div w:id="489829623">
      <w:marLeft w:val="640"/>
      <w:marRight w:val="0"/>
      <w:marTop w:val="0"/>
      <w:marBottom w:val="0"/>
      <w:divBdr>
        <w:top w:val="none" w:sz="0" w:space="0" w:color="auto"/>
        <w:left w:val="none" w:sz="0" w:space="0" w:color="auto"/>
        <w:bottom w:val="none" w:sz="0" w:space="0" w:color="auto"/>
        <w:right w:val="none" w:sz="0" w:space="0" w:color="auto"/>
      </w:divBdr>
    </w:div>
    <w:div w:id="492182905">
      <w:marLeft w:val="640"/>
      <w:marRight w:val="0"/>
      <w:marTop w:val="0"/>
      <w:marBottom w:val="0"/>
      <w:divBdr>
        <w:top w:val="none" w:sz="0" w:space="0" w:color="auto"/>
        <w:left w:val="none" w:sz="0" w:space="0" w:color="auto"/>
        <w:bottom w:val="none" w:sz="0" w:space="0" w:color="auto"/>
        <w:right w:val="none" w:sz="0" w:space="0" w:color="auto"/>
      </w:divBdr>
    </w:div>
    <w:div w:id="494077965">
      <w:marLeft w:val="640"/>
      <w:marRight w:val="0"/>
      <w:marTop w:val="0"/>
      <w:marBottom w:val="0"/>
      <w:divBdr>
        <w:top w:val="none" w:sz="0" w:space="0" w:color="auto"/>
        <w:left w:val="none" w:sz="0" w:space="0" w:color="auto"/>
        <w:bottom w:val="none" w:sz="0" w:space="0" w:color="auto"/>
        <w:right w:val="none" w:sz="0" w:space="0" w:color="auto"/>
      </w:divBdr>
    </w:div>
    <w:div w:id="494106739">
      <w:marLeft w:val="640"/>
      <w:marRight w:val="0"/>
      <w:marTop w:val="0"/>
      <w:marBottom w:val="0"/>
      <w:divBdr>
        <w:top w:val="none" w:sz="0" w:space="0" w:color="auto"/>
        <w:left w:val="none" w:sz="0" w:space="0" w:color="auto"/>
        <w:bottom w:val="none" w:sz="0" w:space="0" w:color="auto"/>
        <w:right w:val="none" w:sz="0" w:space="0" w:color="auto"/>
      </w:divBdr>
    </w:div>
    <w:div w:id="496502602">
      <w:marLeft w:val="640"/>
      <w:marRight w:val="0"/>
      <w:marTop w:val="0"/>
      <w:marBottom w:val="0"/>
      <w:divBdr>
        <w:top w:val="none" w:sz="0" w:space="0" w:color="auto"/>
        <w:left w:val="none" w:sz="0" w:space="0" w:color="auto"/>
        <w:bottom w:val="none" w:sz="0" w:space="0" w:color="auto"/>
        <w:right w:val="none" w:sz="0" w:space="0" w:color="auto"/>
      </w:divBdr>
    </w:div>
    <w:div w:id="497884222">
      <w:marLeft w:val="640"/>
      <w:marRight w:val="0"/>
      <w:marTop w:val="0"/>
      <w:marBottom w:val="0"/>
      <w:divBdr>
        <w:top w:val="none" w:sz="0" w:space="0" w:color="auto"/>
        <w:left w:val="none" w:sz="0" w:space="0" w:color="auto"/>
        <w:bottom w:val="none" w:sz="0" w:space="0" w:color="auto"/>
        <w:right w:val="none" w:sz="0" w:space="0" w:color="auto"/>
      </w:divBdr>
    </w:div>
    <w:div w:id="499347919">
      <w:marLeft w:val="640"/>
      <w:marRight w:val="0"/>
      <w:marTop w:val="0"/>
      <w:marBottom w:val="0"/>
      <w:divBdr>
        <w:top w:val="none" w:sz="0" w:space="0" w:color="auto"/>
        <w:left w:val="none" w:sz="0" w:space="0" w:color="auto"/>
        <w:bottom w:val="none" w:sz="0" w:space="0" w:color="auto"/>
        <w:right w:val="none" w:sz="0" w:space="0" w:color="auto"/>
      </w:divBdr>
    </w:div>
    <w:div w:id="500588185">
      <w:marLeft w:val="640"/>
      <w:marRight w:val="0"/>
      <w:marTop w:val="0"/>
      <w:marBottom w:val="0"/>
      <w:divBdr>
        <w:top w:val="none" w:sz="0" w:space="0" w:color="auto"/>
        <w:left w:val="none" w:sz="0" w:space="0" w:color="auto"/>
        <w:bottom w:val="none" w:sz="0" w:space="0" w:color="auto"/>
        <w:right w:val="none" w:sz="0" w:space="0" w:color="auto"/>
      </w:divBdr>
    </w:div>
    <w:div w:id="501353919">
      <w:marLeft w:val="640"/>
      <w:marRight w:val="0"/>
      <w:marTop w:val="0"/>
      <w:marBottom w:val="0"/>
      <w:divBdr>
        <w:top w:val="none" w:sz="0" w:space="0" w:color="auto"/>
        <w:left w:val="none" w:sz="0" w:space="0" w:color="auto"/>
        <w:bottom w:val="none" w:sz="0" w:space="0" w:color="auto"/>
        <w:right w:val="none" w:sz="0" w:space="0" w:color="auto"/>
      </w:divBdr>
    </w:div>
    <w:div w:id="501431948">
      <w:marLeft w:val="640"/>
      <w:marRight w:val="0"/>
      <w:marTop w:val="0"/>
      <w:marBottom w:val="0"/>
      <w:divBdr>
        <w:top w:val="none" w:sz="0" w:space="0" w:color="auto"/>
        <w:left w:val="none" w:sz="0" w:space="0" w:color="auto"/>
        <w:bottom w:val="none" w:sz="0" w:space="0" w:color="auto"/>
        <w:right w:val="none" w:sz="0" w:space="0" w:color="auto"/>
      </w:divBdr>
    </w:div>
    <w:div w:id="501749283">
      <w:marLeft w:val="640"/>
      <w:marRight w:val="0"/>
      <w:marTop w:val="0"/>
      <w:marBottom w:val="0"/>
      <w:divBdr>
        <w:top w:val="none" w:sz="0" w:space="0" w:color="auto"/>
        <w:left w:val="none" w:sz="0" w:space="0" w:color="auto"/>
        <w:bottom w:val="none" w:sz="0" w:space="0" w:color="auto"/>
        <w:right w:val="none" w:sz="0" w:space="0" w:color="auto"/>
      </w:divBdr>
    </w:div>
    <w:div w:id="501893560">
      <w:marLeft w:val="640"/>
      <w:marRight w:val="0"/>
      <w:marTop w:val="0"/>
      <w:marBottom w:val="0"/>
      <w:divBdr>
        <w:top w:val="none" w:sz="0" w:space="0" w:color="auto"/>
        <w:left w:val="none" w:sz="0" w:space="0" w:color="auto"/>
        <w:bottom w:val="none" w:sz="0" w:space="0" w:color="auto"/>
        <w:right w:val="none" w:sz="0" w:space="0" w:color="auto"/>
      </w:divBdr>
    </w:div>
    <w:div w:id="502479043">
      <w:marLeft w:val="640"/>
      <w:marRight w:val="0"/>
      <w:marTop w:val="0"/>
      <w:marBottom w:val="0"/>
      <w:divBdr>
        <w:top w:val="none" w:sz="0" w:space="0" w:color="auto"/>
        <w:left w:val="none" w:sz="0" w:space="0" w:color="auto"/>
        <w:bottom w:val="none" w:sz="0" w:space="0" w:color="auto"/>
        <w:right w:val="none" w:sz="0" w:space="0" w:color="auto"/>
      </w:divBdr>
    </w:div>
    <w:div w:id="503789332">
      <w:marLeft w:val="0"/>
      <w:marRight w:val="0"/>
      <w:marTop w:val="0"/>
      <w:marBottom w:val="0"/>
      <w:divBdr>
        <w:top w:val="none" w:sz="0" w:space="0" w:color="auto"/>
        <w:left w:val="none" w:sz="0" w:space="0" w:color="auto"/>
        <w:bottom w:val="none" w:sz="0" w:space="0" w:color="auto"/>
        <w:right w:val="none" w:sz="0" w:space="0" w:color="auto"/>
      </w:divBdr>
    </w:div>
    <w:div w:id="505092572">
      <w:marLeft w:val="640"/>
      <w:marRight w:val="0"/>
      <w:marTop w:val="0"/>
      <w:marBottom w:val="0"/>
      <w:divBdr>
        <w:top w:val="none" w:sz="0" w:space="0" w:color="auto"/>
        <w:left w:val="none" w:sz="0" w:space="0" w:color="auto"/>
        <w:bottom w:val="none" w:sz="0" w:space="0" w:color="auto"/>
        <w:right w:val="none" w:sz="0" w:space="0" w:color="auto"/>
      </w:divBdr>
    </w:div>
    <w:div w:id="505363360">
      <w:marLeft w:val="640"/>
      <w:marRight w:val="0"/>
      <w:marTop w:val="0"/>
      <w:marBottom w:val="0"/>
      <w:divBdr>
        <w:top w:val="none" w:sz="0" w:space="0" w:color="auto"/>
        <w:left w:val="none" w:sz="0" w:space="0" w:color="auto"/>
        <w:bottom w:val="none" w:sz="0" w:space="0" w:color="auto"/>
        <w:right w:val="none" w:sz="0" w:space="0" w:color="auto"/>
      </w:divBdr>
    </w:div>
    <w:div w:id="506408383">
      <w:marLeft w:val="640"/>
      <w:marRight w:val="0"/>
      <w:marTop w:val="0"/>
      <w:marBottom w:val="0"/>
      <w:divBdr>
        <w:top w:val="none" w:sz="0" w:space="0" w:color="auto"/>
        <w:left w:val="none" w:sz="0" w:space="0" w:color="auto"/>
        <w:bottom w:val="none" w:sz="0" w:space="0" w:color="auto"/>
        <w:right w:val="none" w:sz="0" w:space="0" w:color="auto"/>
      </w:divBdr>
    </w:div>
    <w:div w:id="507641987">
      <w:marLeft w:val="0"/>
      <w:marRight w:val="0"/>
      <w:marTop w:val="0"/>
      <w:marBottom w:val="0"/>
      <w:divBdr>
        <w:top w:val="none" w:sz="0" w:space="0" w:color="auto"/>
        <w:left w:val="none" w:sz="0" w:space="0" w:color="auto"/>
        <w:bottom w:val="none" w:sz="0" w:space="0" w:color="auto"/>
        <w:right w:val="none" w:sz="0" w:space="0" w:color="auto"/>
      </w:divBdr>
    </w:div>
    <w:div w:id="508065580">
      <w:marLeft w:val="640"/>
      <w:marRight w:val="0"/>
      <w:marTop w:val="0"/>
      <w:marBottom w:val="0"/>
      <w:divBdr>
        <w:top w:val="none" w:sz="0" w:space="0" w:color="auto"/>
        <w:left w:val="none" w:sz="0" w:space="0" w:color="auto"/>
        <w:bottom w:val="none" w:sz="0" w:space="0" w:color="auto"/>
        <w:right w:val="none" w:sz="0" w:space="0" w:color="auto"/>
      </w:divBdr>
    </w:div>
    <w:div w:id="508495182">
      <w:marLeft w:val="640"/>
      <w:marRight w:val="0"/>
      <w:marTop w:val="0"/>
      <w:marBottom w:val="0"/>
      <w:divBdr>
        <w:top w:val="none" w:sz="0" w:space="0" w:color="auto"/>
        <w:left w:val="none" w:sz="0" w:space="0" w:color="auto"/>
        <w:bottom w:val="none" w:sz="0" w:space="0" w:color="auto"/>
        <w:right w:val="none" w:sz="0" w:space="0" w:color="auto"/>
      </w:divBdr>
    </w:div>
    <w:div w:id="508718540">
      <w:marLeft w:val="640"/>
      <w:marRight w:val="0"/>
      <w:marTop w:val="0"/>
      <w:marBottom w:val="0"/>
      <w:divBdr>
        <w:top w:val="none" w:sz="0" w:space="0" w:color="auto"/>
        <w:left w:val="none" w:sz="0" w:space="0" w:color="auto"/>
        <w:bottom w:val="none" w:sz="0" w:space="0" w:color="auto"/>
        <w:right w:val="none" w:sz="0" w:space="0" w:color="auto"/>
      </w:divBdr>
    </w:div>
    <w:div w:id="508953702">
      <w:marLeft w:val="640"/>
      <w:marRight w:val="0"/>
      <w:marTop w:val="0"/>
      <w:marBottom w:val="0"/>
      <w:divBdr>
        <w:top w:val="none" w:sz="0" w:space="0" w:color="auto"/>
        <w:left w:val="none" w:sz="0" w:space="0" w:color="auto"/>
        <w:bottom w:val="none" w:sz="0" w:space="0" w:color="auto"/>
        <w:right w:val="none" w:sz="0" w:space="0" w:color="auto"/>
      </w:divBdr>
    </w:div>
    <w:div w:id="509177610">
      <w:marLeft w:val="640"/>
      <w:marRight w:val="0"/>
      <w:marTop w:val="0"/>
      <w:marBottom w:val="0"/>
      <w:divBdr>
        <w:top w:val="none" w:sz="0" w:space="0" w:color="auto"/>
        <w:left w:val="none" w:sz="0" w:space="0" w:color="auto"/>
        <w:bottom w:val="none" w:sz="0" w:space="0" w:color="auto"/>
        <w:right w:val="none" w:sz="0" w:space="0" w:color="auto"/>
      </w:divBdr>
    </w:div>
    <w:div w:id="509683916">
      <w:marLeft w:val="640"/>
      <w:marRight w:val="0"/>
      <w:marTop w:val="0"/>
      <w:marBottom w:val="0"/>
      <w:divBdr>
        <w:top w:val="none" w:sz="0" w:space="0" w:color="auto"/>
        <w:left w:val="none" w:sz="0" w:space="0" w:color="auto"/>
        <w:bottom w:val="none" w:sz="0" w:space="0" w:color="auto"/>
        <w:right w:val="none" w:sz="0" w:space="0" w:color="auto"/>
      </w:divBdr>
    </w:div>
    <w:div w:id="510460109">
      <w:marLeft w:val="640"/>
      <w:marRight w:val="0"/>
      <w:marTop w:val="0"/>
      <w:marBottom w:val="0"/>
      <w:divBdr>
        <w:top w:val="none" w:sz="0" w:space="0" w:color="auto"/>
        <w:left w:val="none" w:sz="0" w:space="0" w:color="auto"/>
        <w:bottom w:val="none" w:sz="0" w:space="0" w:color="auto"/>
        <w:right w:val="none" w:sz="0" w:space="0" w:color="auto"/>
      </w:divBdr>
    </w:div>
    <w:div w:id="510609208">
      <w:marLeft w:val="0"/>
      <w:marRight w:val="0"/>
      <w:marTop w:val="0"/>
      <w:marBottom w:val="0"/>
      <w:divBdr>
        <w:top w:val="none" w:sz="0" w:space="0" w:color="auto"/>
        <w:left w:val="none" w:sz="0" w:space="0" w:color="auto"/>
        <w:bottom w:val="none" w:sz="0" w:space="0" w:color="auto"/>
        <w:right w:val="none" w:sz="0" w:space="0" w:color="auto"/>
      </w:divBdr>
    </w:div>
    <w:div w:id="510684018">
      <w:marLeft w:val="640"/>
      <w:marRight w:val="0"/>
      <w:marTop w:val="0"/>
      <w:marBottom w:val="0"/>
      <w:divBdr>
        <w:top w:val="none" w:sz="0" w:space="0" w:color="auto"/>
        <w:left w:val="none" w:sz="0" w:space="0" w:color="auto"/>
        <w:bottom w:val="none" w:sz="0" w:space="0" w:color="auto"/>
        <w:right w:val="none" w:sz="0" w:space="0" w:color="auto"/>
      </w:divBdr>
    </w:div>
    <w:div w:id="511187805">
      <w:marLeft w:val="640"/>
      <w:marRight w:val="0"/>
      <w:marTop w:val="0"/>
      <w:marBottom w:val="0"/>
      <w:divBdr>
        <w:top w:val="none" w:sz="0" w:space="0" w:color="auto"/>
        <w:left w:val="none" w:sz="0" w:space="0" w:color="auto"/>
        <w:bottom w:val="none" w:sz="0" w:space="0" w:color="auto"/>
        <w:right w:val="none" w:sz="0" w:space="0" w:color="auto"/>
      </w:divBdr>
    </w:div>
    <w:div w:id="512375435">
      <w:marLeft w:val="640"/>
      <w:marRight w:val="0"/>
      <w:marTop w:val="0"/>
      <w:marBottom w:val="0"/>
      <w:divBdr>
        <w:top w:val="none" w:sz="0" w:space="0" w:color="auto"/>
        <w:left w:val="none" w:sz="0" w:space="0" w:color="auto"/>
        <w:bottom w:val="none" w:sz="0" w:space="0" w:color="auto"/>
        <w:right w:val="none" w:sz="0" w:space="0" w:color="auto"/>
      </w:divBdr>
    </w:div>
    <w:div w:id="512457131">
      <w:marLeft w:val="640"/>
      <w:marRight w:val="0"/>
      <w:marTop w:val="0"/>
      <w:marBottom w:val="0"/>
      <w:divBdr>
        <w:top w:val="none" w:sz="0" w:space="0" w:color="auto"/>
        <w:left w:val="none" w:sz="0" w:space="0" w:color="auto"/>
        <w:bottom w:val="none" w:sz="0" w:space="0" w:color="auto"/>
        <w:right w:val="none" w:sz="0" w:space="0" w:color="auto"/>
      </w:divBdr>
    </w:div>
    <w:div w:id="512840148">
      <w:marLeft w:val="640"/>
      <w:marRight w:val="0"/>
      <w:marTop w:val="0"/>
      <w:marBottom w:val="0"/>
      <w:divBdr>
        <w:top w:val="none" w:sz="0" w:space="0" w:color="auto"/>
        <w:left w:val="none" w:sz="0" w:space="0" w:color="auto"/>
        <w:bottom w:val="none" w:sz="0" w:space="0" w:color="auto"/>
        <w:right w:val="none" w:sz="0" w:space="0" w:color="auto"/>
      </w:divBdr>
    </w:div>
    <w:div w:id="512840694">
      <w:marLeft w:val="640"/>
      <w:marRight w:val="0"/>
      <w:marTop w:val="0"/>
      <w:marBottom w:val="0"/>
      <w:divBdr>
        <w:top w:val="none" w:sz="0" w:space="0" w:color="auto"/>
        <w:left w:val="none" w:sz="0" w:space="0" w:color="auto"/>
        <w:bottom w:val="none" w:sz="0" w:space="0" w:color="auto"/>
        <w:right w:val="none" w:sz="0" w:space="0" w:color="auto"/>
      </w:divBdr>
    </w:div>
    <w:div w:id="513110911">
      <w:marLeft w:val="640"/>
      <w:marRight w:val="0"/>
      <w:marTop w:val="0"/>
      <w:marBottom w:val="0"/>
      <w:divBdr>
        <w:top w:val="none" w:sz="0" w:space="0" w:color="auto"/>
        <w:left w:val="none" w:sz="0" w:space="0" w:color="auto"/>
        <w:bottom w:val="none" w:sz="0" w:space="0" w:color="auto"/>
        <w:right w:val="none" w:sz="0" w:space="0" w:color="auto"/>
      </w:divBdr>
    </w:div>
    <w:div w:id="513299701">
      <w:marLeft w:val="640"/>
      <w:marRight w:val="0"/>
      <w:marTop w:val="0"/>
      <w:marBottom w:val="0"/>
      <w:divBdr>
        <w:top w:val="none" w:sz="0" w:space="0" w:color="auto"/>
        <w:left w:val="none" w:sz="0" w:space="0" w:color="auto"/>
        <w:bottom w:val="none" w:sz="0" w:space="0" w:color="auto"/>
        <w:right w:val="none" w:sz="0" w:space="0" w:color="auto"/>
      </w:divBdr>
    </w:div>
    <w:div w:id="513685885">
      <w:marLeft w:val="640"/>
      <w:marRight w:val="0"/>
      <w:marTop w:val="0"/>
      <w:marBottom w:val="0"/>
      <w:divBdr>
        <w:top w:val="none" w:sz="0" w:space="0" w:color="auto"/>
        <w:left w:val="none" w:sz="0" w:space="0" w:color="auto"/>
        <w:bottom w:val="none" w:sz="0" w:space="0" w:color="auto"/>
        <w:right w:val="none" w:sz="0" w:space="0" w:color="auto"/>
      </w:divBdr>
    </w:div>
    <w:div w:id="514851808">
      <w:marLeft w:val="640"/>
      <w:marRight w:val="0"/>
      <w:marTop w:val="0"/>
      <w:marBottom w:val="0"/>
      <w:divBdr>
        <w:top w:val="none" w:sz="0" w:space="0" w:color="auto"/>
        <w:left w:val="none" w:sz="0" w:space="0" w:color="auto"/>
        <w:bottom w:val="none" w:sz="0" w:space="0" w:color="auto"/>
        <w:right w:val="none" w:sz="0" w:space="0" w:color="auto"/>
      </w:divBdr>
    </w:div>
    <w:div w:id="515538594">
      <w:marLeft w:val="640"/>
      <w:marRight w:val="0"/>
      <w:marTop w:val="0"/>
      <w:marBottom w:val="0"/>
      <w:divBdr>
        <w:top w:val="none" w:sz="0" w:space="0" w:color="auto"/>
        <w:left w:val="none" w:sz="0" w:space="0" w:color="auto"/>
        <w:bottom w:val="none" w:sz="0" w:space="0" w:color="auto"/>
        <w:right w:val="none" w:sz="0" w:space="0" w:color="auto"/>
      </w:divBdr>
    </w:div>
    <w:div w:id="515659936">
      <w:marLeft w:val="640"/>
      <w:marRight w:val="0"/>
      <w:marTop w:val="0"/>
      <w:marBottom w:val="0"/>
      <w:divBdr>
        <w:top w:val="none" w:sz="0" w:space="0" w:color="auto"/>
        <w:left w:val="none" w:sz="0" w:space="0" w:color="auto"/>
        <w:bottom w:val="none" w:sz="0" w:space="0" w:color="auto"/>
        <w:right w:val="none" w:sz="0" w:space="0" w:color="auto"/>
      </w:divBdr>
    </w:div>
    <w:div w:id="516164201">
      <w:marLeft w:val="640"/>
      <w:marRight w:val="0"/>
      <w:marTop w:val="0"/>
      <w:marBottom w:val="0"/>
      <w:divBdr>
        <w:top w:val="none" w:sz="0" w:space="0" w:color="auto"/>
        <w:left w:val="none" w:sz="0" w:space="0" w:color="auto"/>
        <w:bottom w:val="none" w:sz="0" w:space="0" w:color="auto"/>
        <w:right w:val="none" w:sz="0" w:space="0" w:color="auto"/>
      </w:divBdr>
    </w:div>
    <w:div w:id="516190072">
      <w:marLeft w:val="640"/>
      <w:marRight w:val="0"/>
      <w:marTop w:val="0"/>
      <w:marBottom w:val="0"/>
      <w:divBdr>
        <w:top w:val="none" w:sz="0" w:space="0" w:color="auto"/>
        <w:left w:val="none" w:sz="0" w:space="0" w:color="auto"/>
        <w:bottom w:val="none" w:sz="0" w:space="0" w:color="auto"/>
        <w:right w:val="none" w:sz="0" w:space="0" w:color="auto"/>
      </w:divBdr>
    </w:div>
    <w:div w:id="516820063">
      <w:marLeft w:val="640"/>
      <w:marRight w:val="0"/>
      <w:marTop w:val="0"/>
      <w:marBottom w:val="0"/>
      <w:divBdr>
        <w:top w:val="none" w:sz="0" w:space="0" w:color="auto"/>
        <w:left w:val="none" w:sz="0" w:space="0" w:color="auto"/>
        <w:bottom w:val="none" w:sz="0" w:space="0" w:color="auto"/>
        <w:right w:val="none" w:sz="0" w:space="0" w:color="auto"/>
      </w:divBdr>
    </w:div>
    <w:div w:id="516961804">
      <w:marLeft w:val="640"/>
      <w:marRight w:val="0"/>
      <w:marTop w:val="0"/>
      <w:marBottom w:val="0"/>
      <w:divBdr>
        <w:top w:val="none" w:sz="0" w:space="0" w:color="auto"/>
        <w:left w:val="none" w:sz="0" w:space="0" w:color="auto"/>
        <w:bottom w:val="none" w:sz="0" w:space="0" w:color="auto"/>
        <w:right w:val="none" w:sz="0" w:space="0" w:color="auto"/>
      </w:divBdr>
    </w:div>
    <w:div w:id="516968118">
      <w:marLeft w:val="640"/>
      <w:marRight w:val="0"/>
      <w:marTop w:val="0"/>
      <w:marBottom w:val="0"/>
      <w:divBdr>
        <w:top w:val="none" w:sz="0" w:space="0" w:color="auto"/>
        <w:left w:val="none" w:sz="0" w:space="0" w:color="auto"/>
        <w:bottom w:val="none" w:sz="0" w:space="0" w:color="auto"/>
        <w:right w:val="none" w:sz="0" w:space="0" w:color="auto"/>
      </w:divBdr>
    </w:div>
    <w:div w:id="519709147">
      <w:marLeft w:val="640"/>
      <w:marRight w:val="0"/>
      <w:marTop w:val="0"/>
      <w:marBottom w:val="0"/>
      <w:divBdr>
        <w:top w:val="none" w:sz="0" w:space="0" w:color="auto"/>
        <w:left w:val="none" w:sz="0" w:space="0" w:color="auto"/>
        <w:bottom w:val="none" w:sz="0" w:space="0" w:color="auto"/>
        <w:right w:val="none" w:sz="0" w:space="0" w:color="auto"/>
      </w:divBdr>
    </w:div>
    <w:div w:id="520165148">
      <w:marLeft w:val="640"/>
      <w:marRight w:val="0"/>
      <w:marTop w:val="0"/>
      <w:marBottom w:val="0"/>
      <w:divBdr>
        <w:top w:val="none" w:sz="0" w:space="0" w:color="auto"/>
        <w:left w:val="none" w:sz="0" w:space="0" w:color="auto"/>
        <w:bottom w:val="none" w:sz="0" w:space="0" w:color="auto"/>
        <w:right w:val="none" w:sz="0" w:space="0" w:color="auto"/>
      </w:divBdr>
    </w:div>
    <w:div w:id="520554216">
      <w:marLeft w:val="640"/>
      <w:marRight w:val="0"/>
      <w:marTop w:val="0"/>
      <w:marBottom w:val="0"/>
      <w:divBdr>
        <w:top w:val="none" w:sz="0" w:space="0" w:color="auto"/>
        <w:left w:val="none" w:sz="0" w:space="0" w:color="auto"/>
        <w:bottom w:val="none" w:sz="0" w:space="0" w:color="auto"/>
        <w:right w:val="none" w:sz="0" w:space="0" w:color="auto"/>
      </w:divBdr>
    </w:div>
    <w:div w:id="521095053">
      <w:marLeft w:val="640"/>
      <w:marRight w:val="0"/>
      <w:marTop w:val="0"/>
      <w:marBottom w:val="0"/>
      <w:divBdr>
        <w:top w:val="none" w:sz="0" w:space="0" w:color="auto"/>
        <w:left w:val="none" w:sz="0" w:space="0" w:color="auto"/>
        <w:bottom w:val="none" w:sz="0" w:space="0" w:color="auto"/>
        <w:right w:val="none" w:sz="0" w:space="0" w:color="auto"/>
      </w:divBdr>
    </w:div>
    <w:div w:id="521169459">
      <w:marLeft w:val="640"/>
      <w:marRight w:val="0"/>
      <w:marTop w:val="0"/>
      <w:marBottom w:val="0"/>
      <w:divBdr>
        <w:top w:val="none" w:sz="0" w:space="0" w:color="auto"/>
        <w:left w:val="none" w:sz="0" w:space="0" w:color="auto"/>
        <w:bottom w:val="none" w:sz="0" w:space="0" w:color="auto"/>
        <w:right w:val="none" w:sz="0" w:space="0" w:color="auto"/>
      </w:divBdr>
    </w:div>
    <w:div w:id="521745585">
      <w:marLeft w:val="640"/>
      <w:marRight w:val="0"/>
      <w:marTop w:val="0"/>
      <w:marBottom w:val="0"/>
      <w:divBdr>
        <w:top w:val="none" w:sz="0" w:space="0" w:color="auto"/>
        <w:left w:val="none" w:sz="0" w:space="0" w:color="auto"/>
        <w:bottom w:val="none" w:sz="0" w:space="0" w:color="auto"/>
        <w:right w:val="none" w:sz="0" w:space="0" w:color="auto"/>
      </w:divBdr>
    </w:div>
    <w:div w:id="522012828">
      <w:marLeft w:val="640"/>
      <w:marRight w:val="0"/>
      <w:marTop w:val="0"/>
      <w:marBottom w:val="0"/>
      <w:divBdr>
        <w:top w:val="none" w:sz="0" w:space="0" w:color="auto"/>
        <w:left w:val="none" w:sz="0" w:space="0" w:color="auto"/>
        <w:bottom w:val="none" w:sz="0" w:space="0" w:color="auto"/>
        <w:right w:val="none" w:sz="0" w:space="0" w:color="auto"/>
      </w:divBdr>
    </w:div>
    <w:div w:id="522087277">
      <w:marLeft w:val="640"/>
      <w:marRight w:val="0"/>
      <w:marTop w:val="0"/>
      <w:marBottom w:val="0"/>
      <w:divBdr>
        <w:top w:val="none" w:sz="0" w:space="0" w:color="auto"/>
        <w:left w:val="none" w:sz="0" w:space="0" w:color="auto"/>
        <w:bottom w:val="none" w:sz="0" w:space="0" w:color="auto"/>
        <w:right w:val="none" w:sz="0" w:space="0" w:color="auto"/>
      </w:divBdr>
    </w:div>
    <w:div w:id="522211474">
      <w:marLeft w:val="640"/>
      <w:marRight w:val="0"/>
      <w:marTop w:val="0"/>
      <w:marBottom w:val="0"/>
      <w:divBdr>
        <w:top w:val="none" w:sz="0" w:space="0" w:color="auto"/>
        <w:left w:val="none" w:sz="0" w:space="0" w:color="auto"/>
        <w:bottom w:val="none" w:sz="0" w:space="0" w:color="auto"/>
        <w:right w:val="none" w:sz="0" w:space="0" w:color="auto"/>
      </w:divBdr>
    </w:div>
    <w:div w:id="522329992">
      <w:marLeft w:val="640"/>
      <w:marRight w:val="0"/>
      <w:marTop w:val="0"/>
      <w:marBottom w:val="0"/>
      <w:divBdr>
        <w:top w:val="none" w:sz="0" w:space="0" w:color="auto"/>
        <w:left w:val="none" w:sz="0" w:space="0" w:color="auto"/>
        <w:bottom w:val="none" w:sz="0" w:space="0" w:color="auto"/>
        <w:right w:val="none" w:sz="0" w:space="0" w:color="auto"/>
      </w:divBdr>
    </w:div>
    <w:div w:id="522861476">
      <w:marLeft w:val="640"/>
      <w:marRight w:val="0"/>
      <w:marTop w:val="0"/>
      <w:marBottom w:val="0"/>
      <w:divBdr>
        <w:top w:val="none" w:sz="0" w:space="0" w:color="auto"/>
        <w:left w:val="none" w:sz="0" w:space="0" w:color="auto"/>
        <w:bottom w:val="none" w:sz="0" w:space="0" w:color="auto"/>
        <w:right w:val="none" w:sz="0" w:space="0" w:color="auto"/>
      </w:divBdr>
    </w:div>
    <w:div w:id="522940395">
      <w:marLeft w:val="640"/>
      <w:marRight w:val="0"/>
      <w:marTop w:val="0"/>
      <w:marBottom w:val="0"/>
      <w:divBdr>
        <w:top w:val="none" w:sz="0" w:space="0" w:color="auto"/>
        <w:left w:val="none" w:sz="0" w:space="0" w:color="auto"/>
        <w:bottom w:val="none" w:sz="0" w:space="0" w:color="auto"/>
        <w:right w:val="none" w:sz="0" w:space="0" w:color="auto"/>
      </w:divBdr>
    </w:div>
    <w:div w:id="523249756">
      <w:marLeft w:val="640"/>
      <w:marRight w:val="0"/>
      <w:marTop w:val="0"/>
      <w:marBottom w:val="0"/>
      <w:divBdr>
        <w:top w:val="none" w:sz="0" w:space="0" w:color="auto"/>
        <w:left w:val="none" w:sz="0" w:space="0" w:color="auto"/>
        <w:bottom w:val="none" w:sz="0" w:space="0" w:color="auto"/>
        <w:right w:val="none" w:sz="0" w:space="0" w:color="auto"/>
      </w:divBdr>
    </w:div>
    <w:div w:id="523329173">
      <w:marLeft w:val="640"/>
      <w:marRight w:val="0"/>
      <w:marTop w:val="0"/>
      <w:marBottom w:val="0"/>
      <w:divBdr>
        <w:top w:val="none" w:sz="0" w:space="0" w:color="auto"/>
        <w:left w:val="none" w:sz="0" w:space="0" w:color="auto"/>
        <w:bottom w:val="none" w:sz="0" w:space="0" w:color="auto"/>
        <w:right w:val="none" w:sz="0" w:space="0" w:color="auto"/>
      </w:divBdr>
    </w:div>
    <w:div w:id="524253742">
      <w:marLeft w:val="640"/>
      <w:marRight w:val="0"/>
      <w:marTop w:val="0"/>
      <w:marBottom w:val="0"/>
      <w:divBdr>
        <w:top w:val="none" w:sz="0" w:space="0" w:color="auto"/>
        <w:left w:val="none" w:sz="0" w:space="0" w:color="auto"/>
        <w:bottom w:val="none" w:sz="0" w:space="0" w:color="auto"/>
        <w:right w:val="none" w:sz="0" w:space="0" w:color="auto"/>
      </w:divBdr>
    </w:div>
    <w:div w:id="526216298">
      <w:marLeft w:val="640"/>
      <w:marRight w:val="0"/>
      <w:marTop w:val="0"/>
      <w:marBottom w:val="0"/>
      <w:divBdr>
        <w:top w:val="none" w:sz="0" w:space="0" w:color="auto"/>
        <w:left w:val="none" w:sz="0" w:space="0" w:color="auto"/>
        <w:bottom w:val="none" w:sz="0" w:space="0" w:color="auto"/>
        <w:right w:val="none" w:sz="0" w:space="0" w:color="auto"/>
      </w:divBdr>
    </w:div>
    <w:div w:id="528034939">
      <w:marLeft w:val="640"/>
      <w:marRight w:val="0"/>
      <w:marTop w:val="0"/>
      <w:marBottom w:val="0"/>
      <w:divBdr>
        <w:top w:val="none" w:sz="0" w:space="0" w:color="auto"/>
        <w:left w:val="none" w:sz="0" w:space="0" w:color="auto"/>
        <w:bottom w:val="none" w:sz="0" w:space="0" w:color="auto"/>
        <w:right w:val="none" w:sz="0" w:space="0" w:color="auto"/>
      </w:divBdr>
    </w:div>
    <w:div w:id="530190717">
      <w:marLeft w:val="640"/>
      <w:marRight w:val="0"/>
      <w:marTop w:val="0"/>
      <w:marBottom w:val="0"/>
      <w:divBdr>
        <w:top w:val="none" w:sz="0" w:space="0" w:color="auto"/>
        <w:left w:val="none" w:sz="0" w:space="0" w:color="auto"/>
        <w:bottom w:val="none" w:sz="0" w:space="0" w:color="auto"/>
        <w:right w:val="none" w:sz="0" w:space="0" w:color="auto"/>
      </w:divBdr>
    </w:div>
    <w:div w:id="530873341">
      <w:marLeft w:val="640"/>
      <w:marRight w:val="0"/>
      <w:marTop w:val="0"/>
      <w:marBottom w:val="0"/>
      <w:divBdr>
        <w:top w:val="none" w:sz="0" w:space="0" w:color="auto"/>
        <w:left w:val="none" w:sz="0" w:space="0" w:color="auto"/>
        <w:bottom w:val="none" w:sz="0" w:space="0" w:color="auto"/>
        <w:right w:val="none" w:sz="0" w:space="0" w:color="auto"/>
      </w:divBdr>
    </w:div>
    <w:div w:id="531654087">
      <w:marLeft w:val="640"/>
      <w:marRight w:val="0"/>
      <w:marTop w:val="0"/>
      <w:marBottom w:val="0"/>
      <w:divBdr>
        <w:top w:val="none" w:sz="0" w:space="0" w:color="auto"/>
        <w:left w:val="none" w:sz="0" w:space="0" w:color="auto"/>
        <w:bottom w:val="none" w:sz="0" w:space="0" w:color="auto"/>
        <w:right w:val="none" w:sz="0" w:space="0" w:color="auto"/>
      </w:divBdr>
    </w:div>
    <w:div w:id="531848156">
      <w:marLeft w:val="640"/>
      <w:marRight w:val="0"/>
      <w:marTop w:val="0"/>
      <w:marBottom w:val="0"/>
      <w:divBdr>
        <w:top w:val="none" w:sz="0" w:space="0" w:color="auto"/>
        <w:left w:val="none" w:sz="0" w:space="0" w:color="auto"/>
        <w:bottom w:val="none" w:sz="0" w:space="0" w:color="auto"/>
        <w:right w:val="none" w:sz="0" w:space="0" w:color="auto"/>
      </w:divBdr>
    </w:div>
    <w:div w:id="533151526">
      <w:marLeft w:val="640"/>
      <w:marRight w:val="0"/>
      <w:marTop w:val="0"/>
      <w:marBottom w:val="0"/>
      <w:divBdr>
        <w:top w:val="none" w:sz="0" w:space="0" w:color="auto"/>
        <w:left w:val="none" w:sz="0" w:space="0" w:color="auto"/>
        <w:bottom w:val="none" w:sz="0" w:space="0" w:color="auto"/>
        <w:right w:val="none" w:sz="0" w:space="0" w:color="auto"/>
      </w:divBdr>
    </w:div>
    <w:div w:id="533615541">
      <w:marLeft w:val="640"/>
      <w:marRight w:val="0"/>
      <w:marTop w:val="0"/>
      <w:marBottom w:val="0"/>
      <w:divBdr>
        <w:top w:val="none" w:sz="0" w:space="0" w:color="auto"/>
        <w:left w:val="none" w:sz="0" w:space="0" w:color="auto"/>
        <w:bottom w:val="none" w:sz="0" w:space="0" w:color="auto"/>
        <w:right w:val="none" w:sz="0" w:space="0" w:color="auto"/>
      </w:divBdr>
    </w:div>
    <w:div w:id="533619515">
      <w:marLeft w:val="640"/>
      <w:marRight w:val="0"/>
      <w:marTop w:val="0"/>
      <w:marBottom w:val="0"/>
      <w:divBdr>
        <w:top w:val="none" w:sz="0" w:space="0" w:color="auto"/>
        <w:left w:val="none" w:sz="0" w:space="0" w:color="auto"/>
        <w:bottom w:val="none" w:sz="0" w:space="0" w:color="auto"/>
        <w:right w:val="none" w:sz="0" w:space="0" w:color="auto"/>
      </w:divBdr>
    </w:div>
    <w:div w:id="533738595">
      <w:marLeft w:val="640"/>
      <w:marRight w:val="0"/>
      <w:marTop w:val="0"/>
      <w:marBottom w:val="0"/>
      <w:divBdr>
        <w:top w:val="none" w:sz="0" w:space="0" w:color="auto"/>
        <w:left w:val="none" w:sz="0" w:space="0" w:color="auto"/>
        <w:bottom w:val="none" w:sz="0" w:space="0" w:color="auto"/>
        <w:right w:val="none" w:sz="0" w:space="0" w:color="auto"/>
      </w:divBdr>
    </w:div>
    <w:div w:id="533883337">
      <w:marLeft w:val="640"/>
      <w:marRight w:val="0"/>
      <w:marTop w:val="0"/>
      <w:marBottom w:val="0"/>
      <w:divBdr>
        <w:top w:val="none" w:sz="0" w:space="0" w:color="auto"/>
        <w:left w:val="none" w:sz="0" w:space="0" w:color="auto"/>
        <w:bottom w:val="none" w:sz="0" w:space="0" w:color="auto"/>
        <w:right w:val="none" w:sz="0" w:space="0" w:color="auto"/>
      </w:divBdr>
    </w:div>
    <w:div w:id="534082572">
      <w:marLeft w:val="640"/>
      <w:marRight w:val="0"/>
      <w:marTop w:val="0"/>
      <w:marBottom w:val="0"/>
      <w:divBdr>
        <w:top w:val="none" w:sz="0" w:space="0" w:color="auto"/>
        <w:left w:val="none" w:sz="0" w:space="0" w:color="auto"/>
        <w:bottom w:val="none" w:sz="0" w:space="0" w:color="auto"/>
        <w:right w:val="none" w:sz="0" w:space="0" w:color="auto"/>
      </w:divBdr>
    </w:div>
    <w:div w:id="534463405">
      <w:marLeft w:val="640"/>
      <w:marRight w:val="0"/>
      <w:marTop w:val="0"/>
      <w:marBottom w:val="0"/>
      <w:divBdr>
        <w:top w:val="none" w:sz="0" w:space="0" w:color="auto"/>
        <w:left w:val="none" w:sz="0" w:space="0" w:color="auto"/>
        <w:bottom w:val="none" w:sz="0" w:space="0" w:color="auto"/>
        <w:right w:val="none" w:sz="0" w:space="0" w:color="auto"/>
      </w:divBdr>
    </w:div>
    <w:div w:id="535777883">
      <w:marLeft w:val="640"/>
      <w:marRight w:val="0"/>
      <w:marTop w:val="0"/>
      <w:marBottom w:val="0"/>
      <w:divBdr>
        <w:top w:val="none" w:sz="0" w:space="0" w:color="auto"/>
        <w:left w:val="none" w:sz="0" w:space="0" w:color="auto"/>
        <w:bottom w:val="none" w:sz="0" w:space="0" w:color="auto"/>
        <w:right w:val="none" w:sz="0" w:space="0" w:color="auto"/>
      </w:divBdr>
    </w:div>
    <w:div w:id="536938529">
      <w:marLeft w:val="640"/>
      <w:marRight w:val="0"/>
      <w:marTop w:val="0"/>
      <w:marBottom w:val="0"/>
      <w:divBdr>
        <w:top w:val="none" w:sz="0" w:space="0" w:color="auto"/>
        <w:left w:val="none" w:sz="0" w:space="0" w:color="auto"/>
        <w:bottom w:val="none" w:sz="0" w:space="0" w:color="auto"/>
        <w:right w:val="none" w:sz="0" w:space="0" w:color="auto"/>
      </w:divBdr>
    </w:div>
    <w:div w:id="538207566">
      <w:marLeft w:val="640"/>
      <w:marRight w:val="0"/>
      <w:marTop w:val="0"/>
      <w:marBottom w:val="0"/>
      <w:divBdr>
        <w:top w:val="none" w:sz="0" w:space="0" w:color="auto"/>
        <w:left w:val="none" w:sz="0" w:space="0" w:color="auto"/>
        <w:bottom w:val="none" w:sz="0" w:space="0" w:color="auto"/>
        <w:right w:val="none" w:sz="0" w:space="0" w:color="auto"/>
      </w:divBdr>
    </w:div>
    <w:div w:id="538467730">
      <w:marLeft w:val="0"/>
      <w:marRight w:val="0"/>
      <w:marTop w:val="0"/>
      <w:marBottom w:val="0"/>
      <w:divBdr>
        <w:top w:val="none" w:sz="0" w:space="0" w:color="auto"/>
        <w:left w:val="none" w:sz="0" w:space="0" w:color="auto"/>
        <w:bottom w:val="none" w:sz="0" w:space="0" w:color="auto"/>
        <w:right w:val="none" w:sz="0" w:space="0" w:color="auto"/>
      </w:divBdr>
    </w:div>
    <w:div w:id="539980390">
      <w:marLeft w:val="640"/>
      <w:marRight w:val="0"/>
      <w:marTop w:val="0"/>
      <w:marBottom w:val="0"/>
      <w:divBdr>
        <w:top w:val="none" w:sz="0" w:space="0" w:color="auto"/>
        <w:left w:val="none" w:sz="0" w:space="0" w:color="auto"/>
        <w:bottom w:val="none" w:sz="0" w:space="0" w:color="auto"/>
        <w:right w:val="none" w:sz="0" w:space="0" w:color="auto"/>
      </w:divBdr>
    </w:div>
    <w:div w:id="540023720">
      <w:marLeft w:val="640"/>
      <w:marRight w:val="0"/>
      <w:marTop w:val="0"/>
      <w:marBottom w:val="0"/>
      <w:divBdr>
        <w:top w:val="none" w:sz="0" w:space="0" w:color="auto"/>
        <w:left w:val="none" w:sz="0" w:space="0" w:color="auto"/>
        <w:bottom w:val="none" w:sz="0" w:space="0" w:color="auto"/>
        <w:right w:val="none" w:sz="0" w:space="0" w:color="auto"/>
      </w:divBdr>
    </w:div>
    <w:div w:id="540047318">
      <w:marLeft w:val="640"/>
      <w:marRight w:val="0"/>
      <w:marTop w:val="0"/>
      <w:marBottom w:val="0"/>
      <w:divBdr>
        <w:top w:val="none" w:sz="0" w:space="0" w:color="auto"/>
        <w:left w:val="none" w:sz="0" w:space="0" w:color="auto"/>
        <w:bottom w:val="none" w:sz="0" w:space="0" w:color="auto"/>
        <w:right w:val="none" w:sz="0" w:space="0" w:color="auto"/>
      </w:divBdr>
    </w:div>
    <w:div w:id="540476250">
      <w:marLeft w:val="640"/>
      <w:marRight w:val="0"/>
      <w:marTop w:val="0"/>
      <w:marBottom w:val="0"/>
      <w:divBdr>
        <w:top w:val="none" w:sz="0" w:space="0" w:color="auto"/>
        <w:left w:val="none" w:sz="0" w:space="0" w:color="auto"/>
        <w:bottom w:val="none" w:sz="0" w:space="0" w:color="auto"/>
        <w:right w:val="none" w:sz="0" w:space="0" w:color="auto"/>
      </w:divBdr>
    </w:div>
    <w:div w:id="540941213">
      <w:marLeft w:val="640"/>
      <w:marRight w:val="0"/>
      <w:marTop w:val="0"/>
      <w:marBottom w:val="0"/>
      <w:divBdr>
        <w:top w:val="none" w:sz="0" w:space="0" w:color="auto"/>
        <w:left w:val="none" w:sz="0" w:space="0" w:color="auto"/>
        <w:bottom w:val="none" w:sz="0" w:space="0" w:color="auto"/>
        <w:right w:val="none" w:sz="0" w:space="0" w:color="auto"/>
      </w:divBdr>
    </w:div>
    <w:div w:id="541090284">
      <w:marLeft w:val="640"/>
      <w:marRight w:val="0"/>
      <w:marTop w:val="0"/>
      <w:marBottom w:val="0"/>
      <w:divBdr>
        <w:top w:val="none" w:sz="0" w:space="0" w:color="auto"/>
        <w:left w:val="none" w:sz="0" w:space="0" w:color="auto"/>
        <w:bottom w:val="none" w:sz="0" w:space="0" w:color="auto"/>
        <w:right w:val="none" w:sz="0" w:space="0" w:color="auto"/>
      </w:divBdr>
    </w:div>
    <w:div w:id="543640074">
      <w:marLeft w:val="640"/>
      <w:marRight w:val="0"/>
      <w:marTop w:val="0"/>
      <w:marBottom w:val="0"/>
      <w:divBdr>
        <w:top w:val="none" w:sz="0" w:space="0" w:color="auto"/>
        <w:left w:val="none" w:sz="0" w:space="0" w:color="auto"/>
        <w:bottom w:val="none" w:sz="0" w:space="0" w:color="auto"/>
        <w:right w:val="none" w:sz="0" w:space="0" w:color="auto"/>
      </w:divBdr>
    </w:div>
    <w:div w:id="543753046">
      <w:marLeft w:val="640"/>
      <w:marRight w:val="0"/>
      <w:marTop w:val="0"/>
      <w:marBottom w:val="0"/>
      <w:divBdr>
        <w:top w:val="none" w:sz="0" w:space="0" w:color="auto"/>
        <w:left w:val="none" w:sz="0" w:space="0" w:color="auto"/>
        <w:bottom w:val="none" w:sz="0" w:space="0" w:color="auto"/>
        <w:right w:val="none" w:sz="0" w:space="0" w:color="auto"/>
      </w:divBdr>
    </w:div>
    <w:div w:id="544221051">
      <w:marLeft w:val="640"/>
      <w:marRight w:val="0"/>
      <w:marTop w:val="0"/>
      <w:marBottom w:val="0"/>
      <w:divBdr>
        <w:top w:val="none" w:sz="0" w:space="0" w:color="auto"/>
        <w:left w:val="none" w:sz="0" w:space="0" w:color="auto"/>
        <w:bottom w:val="none" w:sz="0" w:space="0" w:color="auto"/>
        <w:right w:val="none" w:sz="0" w:space="0" w:color="auto"/>
      </w:divBdr>
    </w:div>
    <w:div w:id="544373153">
      <w:marLeft w:val="640"/>
      <w:marRight w:val="0"/>
      <w:marTop w:val="0"/>
      <w:marBottom w:val="0"/>
      <w:divBdr>
        <w:top w:val="none" w:sz="0" w:space="0" w:color="auto"/>
        <w:left w:val="none" w:sz="0" w:space="0" w:color="auto"/>
        <w:bottom w:val="none" w:sz="0" w:space="0" w:color="auto"/>
        <w:right w:val="none" w:sz="0" w:space="0" w:color="auto"/>
      </w:divBdr>
    </w:div>
    <w:div w:id="544678925">
      <w:marLeft w:val="640"/>
      <w:marRight w:val="0"/>
      <w:marTop w:val="0"/>
      <w:marBottom w:val="0"/>
      <w:divBdr>
        <w:top w:val="none" w:sz="0" w:space="0" w:color="auto"/>
        <w:left w:val="none" w:sz="0" w:space="0" w:color="auto"/>
        <w:bottom w:val="none" w:sz="0" w:space="0" w:color="auto"/>
        <w:right w:val="none" w:sz="0" w:space="0" w:color="auto"/>
      </w:divBdr>
    </w:div>
    <w:div w:id="545263654">
      <w:marLeft w:val="640"/>
      <w:marRight w:val="0"/>
      <w:marTop w:val="0"/>
      <w:marBottom w:val="0"/>
      <w:divBdr>
        <w:top w:val="none" w:sz="0" w:space="0" w:color="auto"/>
        <w:left w:val="none" w:sz="0" w:space="0" w:color="auto"/>
        <w:bottom w:val="none" w:sz="0" w:space="0" w:color="auto"/>
        <w:right w:val="none" w:sz="0" w:space="0" w:color="auto"/>
      </w:divBdr>
    </w:div>
    <w:div w:id="545341232">
      <w:marLeft w:val="640"/>
      <w:marRight w:val="0"/>
      <w:marTop w:val="0"/>
      <w:marBottom w:val="0"/>
      <w:divBdr>
        <w:top w:val="none" w:sz="0" w:space="0" w:color="auto"/>
        <w:left w:val="none" w:sz="0" w:space="0" w:color="auto"/>
        <w:bottom w:val="none" w:sz="0" w:space="0" w:color="auto"/>
        <w:right w:val="none" w:sz="0" w:space="0" w:color="auto"/>
      </w:divBdr>
    </w:div>
    <w:div w:id="545488754">
      <w:marLeft w:val="640"/>
      <w:marRight w:val="0"/>
      <w:marTop w:val="0"/>
      <w:marBottom w:val="0"/>
      <w:divBdr>
        <w:top w:val="none" w:sz="0" w:space="0" w:color="auto"/>
        <w:left w:val="none" w:sz="0" w:space="0" w:color="auto"/>
        <w:bottom w:val="none" w:sz="0" w:space="0" w:color="auto"/>
        <w:right w:val="none" w:sz="0" w:space="0" w:color="auto"/>
      </w:divBdr>
    </w:div>
    <w:div w:id="545602779">
      <w:marLeft w:val="640"/>
      <w:marRight w:val="0"/>
      <w:marTop w:val="0"/>
      <w:marBottom w:val="0"/>
      <w:divBdr>
        <w:top w:val="none" w:sz="0" w:space="0" w:color="auto"/>
        <w:left w:val="none" w:sz="0" w:space="0" w:color="auto"/>
        <w:bottom w:val="none" w:sz="0" w:space="0" w:color="auto"/>
        <w:right w:val="none" w:sz="0" w:space="0" w:color="auto"/>
      </w:divBdr>
    </w:div>
    <w:div w:id="546065984">
      <w:marLeft w:val="640"/>
      <w:marRight w:val="0"/>
      <w:marTop w:val="0"/>
      <w:marBottom w:val="0"/>
      <w:divBdr>
        <w:top w:val="none" w:sz="0" w:space="0" w:color="auto"/>
        <w:left w:val="none" w:sz="0" w:space="0" w:color="auto"/>
        <w:bottom w:val="none" w:sz="0" w:space="0" w:color="auto"/>
        <w:right w:val="none" w:sz="0" w:space="0" w:color="auto"/>
      </w:divBdr>
    </w:div>
    <w:div w:id="547031525">
      <w:marLeft w:val="640"/>
      <w:marRight w:val="0"/>
      <w:marTop w:val="0"/>
      <w:marBottom w:val="0"/>
      <w:divBdr>
        <w:top w:val="none" w:sz="0" w:space="0" w:color="auto"/>
        <w:left w:val="none" w:sz="0" w:space="0" w:color="auto"/>
        <w:bottom w:val="none" w:sz="0" w:space="0" w:color="auto"/>
        <w:right w:val="none" w:sz="0" w:space="0" w:color="auto"/>
      </w:divBdr>
    </w:div>
    <w:div w:id="547911179">
      <w:marLeft w:val="0"/>
      <w:marRight w:val="0"/>
      <w:marTop w:val="0"/>
      <w:marBottom w:val="0"/>
      <w:divBdr>
        <w:top w:val="none" w:sz="0" w:space="0" w:color="auto"/>
        <w:left w:val="none" w:sz="0" w:space="0" w:color="auto"/>
        <w:bottom w:val="none" w:sz="0" w:space="0" w:color="auto"/>
        <w:right w:val="none" w:sz="0" w:space="0" w:color="auto"/>
      </w:divBdr>
    </w:div>
    <w:div w:id="548956589">
      <w:marLeft w:val="640"/>
      <w:marRight w:val="0"/>
      <w:marTop w:val="0"/>
      <w:marBottom w:val="0"/>
      <w:divBdr>
        <w:top w:val="none" w:sz="0" w:space="0" w:color="auto"/>
        <w:left w:val="none" w:sz="0" w:space="0" w:color="auto"/>
        <w:bottom w:val="none" w:sz="0" w:space="0" w:color="auto"/>
        <w:right w:val="none" w:sz="0" w:space="0" w:color="auto"/>
      </w:divBdr>
    </w:div>
    <w:div w:id="550508151">
      <w:marLeft w:val="640"/>
      <w:marRight w:val="0"/>
      <w:marTop w:val="0"/>
      <w:marBottom w:val="0"/>
      <w:divBdr>
        <w:top w:val="none" w:sz="0" w:space="0" w:color="auto"/>
        <w:left w:val="none" w:sz="0" w:space="0" w:color="auto"/>
        <w:bottom w:val="none" w:sz="0" w:space="0" w:color="auto"/>
        <w:right w:val="none" w:sz="0" w:space="0" w:color="auto"/>
      </w:divBdr>
    </w:div>
    <w:div w:id="550579831">
      <w:marLeft w:val="640"/>
      <w:marRight w:val="0"/>
      <w:marTop w:val="0"/>
      <w:marBottom w:val="0"/>
      <w:divBdr>
        <w:top w:val="none" w:sz="0" w:space="0" w:color="auto"/>
        <w:left w:val="none" w:sz="0" w:space="0" w:color="auto"/>
        <w:bottom w:val="none" w:sz="0" w:space="0" w:color="auto"/>
        <w:right w:val="none" w:sz="0" w:space="0" w:color="auto"/>
      </w:divBdr>
    </w:div>
    <w:div w:id="550767370">
      <w:marLeft w:val="640"/>
      <w:marRight w:val="0"/>
      <w:marTop w:val="0"/>
      <w:marBottom w:val="0"/>
      <w:divBdr>
        <w:top w:val="none" w:sz="0" w:space="0" w:color="auto"/>
        <w:left w:val="none" w:sz="0" w:space="0" w:color="auto"/>
        <w:bottom w:val="none" w:sz="0" w:space="0" w:color="auto"/>
        <w:right w:val="none" w:sz="0" w:space="0" w:color="auto"/>
      </w:divBdr>
    </w:div>
    <w:div w:id="551187522">
      <w:marLeft w:val="640"/>
      <w:marRight w:val="0"/>
      <w:marTop w:val="0"/>
      <w:marBottom w:val="0"/>
      <w:divBdr>
        <w:top w:val="none" w:sz="0" w:space="0" w:color="auto"/>
        <w:left w:val="none" w:sz="0" w:space="0" w:color="auto"/>
        <w:bottom w:val="none" w:sz="0" w:space="0" w:color="auto"/>
        <w:right w:val="none" w:sz="0" w:space="0" w:color="auto"/>
      </w:divBdr>
    </w:div>
    <w:div w:id="551579933">
      <w:marLeft w:val="640"/>
      <w:marRight w:val="0"/>
      <w:marTop w:val="0"/>
      <w:marBottom w:val="0"/>
      <w:divBdr>
        <w:top w:val="none" w:sz="0" w:space="0" w:color="auto"/>
        <w:left w:val="none" w:sz="0" w:space="0" w:color="auto"/>
        <w:bottom w:val="none" w:sz="0" w:space="0" w:color="auto"/>
        <w:right w:val="none" w:sz="0" w:space="0" w:color="auto"/>
      </w:divBdr>
    </w:div>
    <w:div w:id="552234265">
      <w:marLeft w:val="640"/>
      <w:marRight w:val="0"/>
      <w:marTop w:val="0"/>
      <w:marBottom w:val="0"/>
      <w:divBdr>
        <w:top w:val="none" w:sz="0" w:space="0" w:color="auto"/>
        <w:left w:val="none" w:sz="0" w:space="0" w:color="auto"/>
        <w:bottom w:val="none" w:sz="0" w:space="0" w:color="auto"/>
        <w:right w:val="none" w:sz="0" w:space="0" w:color="auto"/>
      </w:divBdr>
    </w:div>
    <w:div w:id="552622395">
      <w:marLeft w:val="640"/>
      <w:marRight w:val="0"/>
      <w:marTop w:val="0"/>
      <w:marBottom w:val="0"/>
      <w:divBdr>
        <w:top w:val="none" w:sz="0" w:space="0" w:color="auto"/>
        <w:left w:val="none" w:sz="0" w:space="0" w:color="auto"/>
        <w:bottom w:val="none" w:sz="0" w:space="0" w:color="auto"/>
        <w:right w:val="none" w:sz="0" w:space="0" w:color="auto"/>
      </w:divBdr>
    </w:div>
    <w:div w:id="553273678">
      <w:marLeft w:val="640"/>
      <w:marRight w:val="0"/>
      <w:marTop w:val="0"/>
      <w:marBottom w:val="0"/>
      <w:divBdr>
        <w:top w:val="none" w:sz="0" w:space="0" w:color="auto"/>
        <w:left w:val="none" w:sz="0" w:space="0" w:color="auto"/>
        <w:bottom w:val="none" w:sz="0" w:space="0" w:color="auto"/>
        <w:right w:val="none" w:sz="0" w:space="0" w:color="auto"/>
      </w:divBdr>
    </w:div>
    <w:div w:id="553928363">
      <w:marLeft w:val="640"/>
      <w:marRight w:val="0"/>
      <w:marTop w:val="0"/>
      <w:marBottom w:val="0"/>
      <w:divBdr>
        <w:top w:val="none" w:sz="0" w:space="0" w:color="auto"/>
        <w:left w:val="none" w:sz="0" w:space="0" w:color="auto"/>
        <w:bottom w:val="none" w:sz="0" w:space="0" w:color="auto"/>
        <w:right w:val="none" w:sz="0" w:space="0" w:color="auto"/>
      </w:divBdr>
    </w:div>
    <w:div w:id="554660767">
      <w:marLeft w:val="640"/>
      <w:marRight w:val="0"/>
      <w:marTop w:val="0"/>
      <w:marBottom w:val="0"/>
      <w:divBdr>
        <w:top w:val="none" w:sz="0" w:space="0" w:color="auto"/>
        <w:left w:val="none" w:sz="0" w:space="0" w:color="auto"/>
        <w:bottom w:val="none" w:sz="0" w:space="0" w:color="auto"/>
        <w:right w:val="none" w:sz="0" w:space="0" w:color="auto"/>
      </w:divBdr>
    </w:div>
    <w:div w:id="555243497">
      <w:marLeft w:val="640"/>
      <w:marRight w:val="0"/>
      <w:marTop w:val="0"/>
      <w:marBottom w:val="0"/>
      <w:divBdr>
        <w:top w:val="none" w:sz="0" w:space="0" w:color="auto"/>
        <w:left w:val="none" w:sz="0" w:space="0" w:color="auto"/>
        <w:bottom w:val="none" w:sz="0" w:space="0" w:color="auto"/>
        <w:right w:val="none" w:sz="0" w:space="0" w:color="auto"/>
      </w:divBdr>
    </w:div>
    <w:div w:id="555244706">
      <w:marLeft w:val="0"/>
      <w:marRight w:val="0"/>
      <w:marTop w:val="0"/>
      <w:marBottom w:val="0"/>
      <w:divBdr>
        <w:top w:val="none" w:sz="0" w:space="0" w:color="auto"/>
        <w:left w:val="none" w:sz="0" w:space="0" w:color="auto"/>
        <w:bottom w:val="none" w:sz="0" w:space="0" w:color="auto"/>
        <w:right w:val="none" w:sz="0" w:space="0" w:color="auto"/>
      </w:divBdr>
    </w:div>
    <w:div w:id="555819029">
      <w:marLeft w:val="640"/>
      <w:marRight w:val="0"/>
      <w:marTop w:val="0"/>
      <w:marBottom w:val="0"/>
      <w:divBdr>
        <w:top w:val="none" w:sz="0" w:space="0" w:color="auto"/>
        <w:left w:val="none" w:sz="0" w:space="0" w:color="auto"/>
        <w:bottom w:val="none" w:sz="0" w:space="0" w:color="auto"/>
        <w:right w:val="none" w:sz="0" w:space="0" w:color="auto"/>
      </w:divBdr>
    </w:div>
    <w:div w:id="556622488">
      <w:marLeft w:val="640"/>
      <w:marRight w:val="0"/>
      <w:marTop w:val="0"/>
      <w:marBottom w:val="0"/>
      <w:divBdr>
        <w:top w:val="none" w:sz="0" w:space="0" w:color="auto"/>
        <w:left w:val="none" w:sz="0" w:space="0" w:color="auto"/>
        <w:bottom w:val="none" w:sz="0" w:space="0" w:color="auto"/>
        <w:right w:val="none" w:sz="0" w:space="0" w:color="auto"/>
      </w:divBdr>
    </w:div>
    <w:div w:id="556747926">
      <w:marLeft w:val="640"/>
      <w:marRight w:val="0"/>
      <w:marTop w:val="0"/>
      <w:marBottom w:val="0"/>
      <w:divBdr>
        <w:top w:val="none" w:sz="0" w:space="0" w:color="auto"/>
        <w:left w:val="none" w:sz="0" w:space="0" w:color="auto"/>
        <w:bottom w:val="none" w:sz="0" w:space="0" w:color="auto"/>
        <w:right w:val="none" w:sz="0" w:space="0" w:color="auto"/>
      </w:divBdr>
    </w:div>
    <w:div w:id="557516355">
      <w:marLeft w:val="640"/>
      <w:marRight w:val="0"/>
      <w:marTop w:val="0"/>
      <w:marBottom w:val="0"/>
      <w:divBdr>
        <w:top w:val="none" w:sz="0" w:space="0" w:color="auto"/>
        <w:left w:val="none" w:sz="0" w:space="0" w:color="auto"/>
        <w:bottom w:val="none" w:sz="0" w:space="0" w:color="auto"/>
        <w:right w:val="none" w:sz="0" w:space="0" w:color="auto"/>
      </w:divBdr>
    </w:div>
    <w:div w:id="559487713">
      <w:marLeft w:val="640"/>
      <w:marRight w:val="0"/>
      <w:marTop w:val="0"/>
      <w:marBottom w:val="0"/>
      <w:divBdr>
        <w:top w:val="none" w:sz="0" w:space="0" w:color="auto"/>
        <w:left w:val="none" w:sz="0" w:space="0" w:color="auto"/>
        <w:bottom w:val="none" w:sz="0" w:space="0" w:color="auto"/>
        <w:right w:val="none" w:sz="0" w:space="0" w:color="auto"/>
      </w:divBdr>
    </w:div>
    <w:div w:id="559752298">
      <w:marLeft w:val="640"/>
      <w:marRight w:val="0"/>
      <w:marTop w:val="0"/>
      <w:marBottom w:val="0"/>
      <w:divBdr>
        <w:top w:val="none" w:sz="0" w:space="0" w:color="auto"/>
        <w:left w:val="none" w:sz="0" w:space="0" w:color="auto"/>
        <w:bottom w:val="none" w:sz="0" w:space="0" w:color="auto"/>
        <w:right w:val="none" w:sz="0" w:space="0" w:color="auto"/>
      </w:divBdr>
    </w:div>
    <w:div w:id="559826089">
      <w:marLeft w:val="640"/>
      <w:marRight w:val="0"/>
      <w:marTop w:val="0"/>
      <w:marBottom w:val="0"/>
      <w:divBdr>
        <w:top w:val="none" w:sz="0" w:space="0" w:color="auto"/>
        <w:left w:val="none" w:sz="0" w:space="0" w:color="auto"/>
        <w:bottom w:val="none" w:sz="0" w:space="0" w:color="auto"/>
        <w:right w:val="none" w:sz="0" w:space="0" w:color="auto"/>
      </w:divBdr>
    </w:div>
    <w:div w:id="560792824">
      <w:marLeft w:val="0"/>
      <w:marRight w:val="0"/>
      <w:marTop w:val="0"/>
      <w:marBottom w:val="0"/>
      <w:divBdr>
        <w:top w:val="none" w:sz="0" w:space="0" w:color="auto"/>
        <w:left w:val="none" w:sz="0" w:space="0" w:color="auto"/>
        <w:bottom w:val="none" w:sz="0" w:space="0" w:color="auto"/>
        <w:right w:val="none" w:sz="0" w:space="0" w:color="auto"/>
      </w:divBdr>
    </w:div>
    <w:div w:id="561214081">
      <w:marLeft w:val="640"/>
      <w:marRight w:val="0"/>
      <w:marTop w:val="0"/>
      <w:marBottom w:val="0"/>
      <w:divBdr>
        <w:top w:val="none" w:sz="0" w:space="0" w:color="auto"/>
        <w:left w:val="none" w:sz="0" w:space="0" w:color="auto"/>
        <w:bottom w:val="none" w:sz="0" w:space="0" w:color="auto"/>
        <w:right w:val="none" w:sz="0" w:space="0" w:color="auto"/>
      </w:divBdr>
    </w:div>
    <w:div w:id="561870329">
      <w:marLeft w:val="640"/>
      <w:marRight w:val="0"/>
      <w:marTop w:val="0"/>
      <w:marBottom w:val="0"/>
      <w:divBdr>
        <w:top w:val="none" w:sz="0" w:space="0" w:color="auto"/>
        <w:left w:val="none" w:sz="0" w:space="0" w:color="auto"/>
        <w:bottom w:val="none" w:sz="0" w:space="0" w:color="auto"/>
        <w:right w:val="none" w:sz="0" w:space="0" w:color="auto"/>
      </w:divBdr>
    </w:div>
    <w:div w:id="563226039">
      <w:marLeft w:val="640"/>
      <w:marRight w:val="0"/>
      <w:marTop w:val="0"/>
      <w:marBottom w:val="0"/>
      <w:divBdr>
        <w:top w:val="none" w:sz="0" w:space="0" w:color="auto"/>
        <w:left w:val="none" w:sz="0" w:space="0" w:color="auto"/>
        <w:bottom w:val="none" w:sz="0" w:space="0" w:color="auto"/>
        <w:right w:val="none" w:sz="0" w:space="0" w:color="auto"/>
      </w:divBdr>
    </w:div>
    <w:div w:id="563879099">
      <w:marLeft w:val="640"/>
      <w:marRight w:val="0"/>
      <w:marTop w:val="0"/>
      <w:marBottom w:val="0"/>
      <w:divBdr>
        <w:top w:val="none" w:sz="0" w:space="0" w:color="auto"/>
        <w:left w:val="none" w:sz="0" w:space="0" w:color="auto"/>
        <w:bottom w:val="none" w:sz="0" w:space="0" w:color="auto"/>
        <w:right w:val="none" w:sz="0" w:space="0" w:color="auto"/>
      </w:divBdr>
    </w:div>
    <w:div w:id="564609201">
      <w:marLeft w:val="640"/>
      <w:marRight w:val="0"/>
      <w:marTop w:val="0"/>
      <w:marBottom w:val="0"/>
      <w:divBdr>
        <w:top w:val="none" w:sz="0" w:space="0" w:color="auto"/>
        <w:left w:val="none" w:sz="0" w:space="0" w:color="auto"/>
        <w:bottom w:val="none" w:sz="0" w:space="0" w:color="auto"/>
        <w:right w:val="none" w:sz="0" w:space="0" w:color="auto"/>
      </w:divBdr>
    </w:div>
    <w:div w:id="565263253">
      <w:marLeft w:val="0"/>
      <w:marRight w:val="0"/>
      <w:marTop w:val="0"/>
      <w:marBottom w:val="0"/>
      <w:divBdr>
        <w:top w:val="none" w:sz="0" w:space="0" w:color="auto"/>
        <w:left w:val="none" w:sz="0" w:space="0" w:color="auto"/>
        <w:bottom w:val="none" w:sz="0" w:space="0" w:color="auto"/>
        <w:right w:val="none" w:sz="0" w:space="0" w:color="auto"/>
      </w:divBdr>
    </w:div>
    <w:div w:id="565653076">
      <w:marLeft w:val="640"/>
      <w:marRight w:val="0"/>
      <w:marTop w:val="0"/>
      <w:marBottom w:val="0"/>
      <w:divBdr>
        <w:top w:val="none" w:sz="0" w:space="0" w:color="auto"/>
        <w:left w:val="none" w:sz="0" w:space="0" w:color="auto"/>
        <w:bottom w:val="none" w:sz="0" w:space="0" w:color="auto"/>
        <w:right w:val="none" w:sz="0" w:space="0" w:color="auto"/>
      </w:divBdr>
    </w:div>
    <w:div w:id="565846065">
      <w:marLeft w:val="640"/>
      <w:marRight w:val="0"/>
      <w:marTop w:val="0"/>
      <w:marBottom w:val="0"/>
      <w:divBdr>
        <w:top w:val="none" w:sz="0" w:space="0" w:color="auto"/>
        <w:left w:val="none" w:sz="0" w:space="0" w:color="auto"/>
        <w:bottom w:val="none" w:sz="0" w:space="0" w:color="auto"/>
        <w:right w:val="none" w:sz="0" w:space="0" w:color="auto"/>
      </w:divBdr>
    </w:div>
    <w:div w:id="566108442">
      <w:marLeft w:val="640"/>
      <w:marRight w:val="0"/>
      <w:marTop w:val="0"/>
      <w:marBottom w:val="0"/>
      <w:divBdr>
        <w:top w:val="none" w:sz="0" w:space="0" w:color="auto"/>
        <w:left w:val="none" w:sz="0" w:space="0" w:color="auto"/>
        <w:bottom w:val="none" w:sz="0" w:space="0" w:color="auto"/>
        <w:right w:val="none" w:sz="0" w:space="0" w:color="auto"/>
      </w:divBdr>
    </w:div>
    <w:div w:id="566502794">
      <w:marLeft w:val="640"/>
      <w:marRight w:val="0"/>
      <w:marTop w:val="0"/>
      <w:marBottom w:val="0"/>
      <w:divBdr>
        <w:top w:val="none" w:sz="0" w:space="0" w:color="auto"/>
        <w:left w:val="none" w:sz="0" w:space="0" w:color="auto"/>
        <w:bottom w:val="none" w:sz="0" w:space="0" w:color="auto"/>
        <w:right w:val="none" w:sz="0" w:space="0" w:color="auto"/>
      </w:divBdr>
    </w:div>
    <w:div w:id="566768221">
      <w:marLeft w:val="640"/>
      <w:marRight w:val="0"/>
      <w:marTop w:val="0"/>
      <w:marBottom w:val="0"/>
      <w:divBdr>
        <w:top w:val="none" w:sz="0" w:space="0" w:color="auto"/>
        <w:left w:val="none" w:sz="0" w:space="0" w:color="auto"/>
        <w:bottom w:val="none" w:sz="0" w:space="0" w:color="auto"/>
        <w:right w:val="none" w:sz="0" w:space="0" w:color="auto"/>
      </w:divBdr>
    </w:div>
    <w:div w:id="569311982">
      <w:marLeft w:val="640"/>
      <w:marRight w:val="0"/>
      <w:marTop w:val="0"/>
      <w:marBottom w:val="0"/>
      <w:divBdr>
        <w:top w:val="none" w:sz="0" w:space="0" w:color="auto"/>
        <w:left w:val="none" w:sz="0" w:space="0" w:color="auto"/>
        <w:bottom w:val="none" w:sz="0" w:space="0" w:color="auto"/>
        <w:right w:val="none" w:sz="0" w:space="0" w:color="auto"/>
      </w:divBdr>
    </w:div>
    <w:div w:id="571358575">
      <w:marLeft w:val="640"/>
      <w:marRight w:val="0"/>
      <w:marTop w:val="0"/>
      <w:marBottom w:val="0"/>
      <w:divBdr>
        <w:top w:val="none" w:sz="0" w:space="0" w:color="auto"/>
        <w:left w:val="none" w:sz="0" w:space="0" w:color="auto"/>
        <w:bottom w:val="none" w:sz="0" w:space="0" w:color="auto"/>
        <w:right w:val="none" w:sz="0" w:space="0" w:color="auto"/>
      </w:divBdr>
    </w:div>
    <w:div w:id="572080724">
      <w:marLeft w:val="640"/>
      <w:marRight w:val="0"/>
      <w:marTop w:val="0"/>
      <w:marBottom w:val="0"/>
      <w:divBdr>
        <w:top w:val="none" w:sz="0" w:space="0" w:color="auto"/>
        <w:left w:val="none" w:sz="0" w:space="0" w:color="auto"/>
        <w:bottom w:val="none" w:sz="0" w:space="0" w:color="auto"/>
        <w:right w:val="none" w:sz="0" w:space="0" w:color="auto"/>
      </w:divBdr>
    </w:div>
    <w:div w:id="572159079">
      <w:marLeft w:val="640"/>
      <w:marRight w:val="0"/>
      <w:marTop w:val="0"/>
      <w:marBottom w:val="0"/>
      <w:divBdr>
        <w:top w:val="none" w:sz="0" w:space="0" w:color="auto"/>
        <w:left w:val="none" w:sz="0" w:space="0" w:color="auto"/>
        <w:bottom w:val="none" w:sz="0" w:space="0" w:color="auto"/>
        <w:right w:val="none" w:sz="0" w:space="0" w:color="auto"/>
      </w:divBdr>
    </w:div>
    <w:div w:id="572203849">
      <w:marLeft w:val="640"/>
      <w:marRight w:val="0"/>
      <w:marTop w:val="0"/>
      <w:marBottom w:val="0"/>
      <w:divBdr>
        <w:top w:val="none" w:sz="0" w:space="0" w:color="auto"/>
        <w:left w:val="none" w:sz="0" w:space="0" w:color="auto"/>
        <w:bottom w:val="none" w:sz="0" w:space="0" w:color="auto"/>
        <w:right w:val="none" w:sz="0" w:space="0" w:color="auto"/>
      </w:divBdr>
    </w:div>
    <w:div w:id="572471945">
      <w:marLeft w:val="640"/>
      <w:marRight w:val="0"/>
      <w:marTop w:val="0"/>
      <w:marBottom w:val="0"/>
      <w:divBdr>
        <w:top w:val="none" w:sz="0" w:space="0" w:color="auto"/>
        <w:left w:val="none" w:sz="0" w:space="0" w:color="auto"/>
        <w:bottom w:val="none" w:sz="0" w:space="0" w:color="auto"/>
        <w:right w:val="none" w:sz="0" w:space="0" w:color="auto"/>
      </w:divBdr>
    </w:div>
    <w:div w:id="572814168">
      <w:marLeft w:val="640"/>
      <w:marRight w:val="0"/>
      <w:marTop w:val="0"/>
      <w:marBottom w:val="0"/>
      <w:divBdr>
        <w:top w:val="none" w:sz="0" w:space="0" w:color="auto"/>
        <w:left w:val="none" w:sz="0" w:space="0" w:color="auto"/>
        <w:bottom w:val="none" w:sz="0" w:space="0" w:color="auto"/>
        <w:right w:val="none" w:sz="0" w:space="0" w:color="auto"/>
      </w:divBdr>
    </w:div>
    <w:div w:id="575820424">
      <w:marLeft w:val="640"/>
      <w:marRight w:val="0"/>
      <w:marTop w:val="0"/>
      <w:marBottom w:val="0"/>
      <w:divBdr>
        <w:top w:val="none" w:sz="0" w:space="0" w:color="auto"/>
        <w:left w:val="none" w:sz="0" w:space="0" w:color="auto"/>
        <w:bottom w:val="none" w:sz="0" w:space="0" w:color="auto"/>
        <w:right w:val="none" w:sz="0" w:space="0" w:color="auto"/>
      </w:divBdr>
    </w:div>
    <w:div w:id="576481902">
      <w:marLeft w:val="640"/>
      <w:marRight w:val="0"/>
      <w:marTop w:val="0"/>
      <w:marBottom w:val="0"/>
      <w:divBdr>
        <w:top w:val="none" w:sz="0" w:space="0" w:color="auto"/>
        <w:left w:val="none" w:sz="0" w:space="0" w:color="auto"/>
        <w:bottom w:val="none" w:sz="0" w:space="0" w:color="auto"/>
        <w:right w:val="none" w:sz="0" w:space="0" w:color="auto"/>
      </w:divBdr>
    </w:div>
    <w:div w:id="576549267">
      <w:marLeft w:val="640"/>
      <w:marRight w:val="0"/>
      <w:marTop w:val="0"/>
      <w:marBottom w:val="0"/>
      <w:divBdr>
        <w:top w:val="none" w:sz="0" w:space="0" w:color="auto"/>
        <w:left w:val="none" w:sz="0" w:space="0" w:color="auto"/>
        <w:bottom w:val="none" w:sz="0" w:space="0" w:color="auto"/>
        <w:right w:val="none" w:sz="0" w:space="0" w:color="auto"/>
      </w:divBdr>
    </w:div>
    <w:div w:id="576672434">
      <w:marLeft w:val="640"/>
      <w:marRight w:val="0"/>
      <w:marTop w:val="0"/>
      <w:marBottom w:val="0"/>
      <w:divBdr>
        <w:top w:val="none" w:sz="0" w:space="0" w:color="auto"/>
        <w:left w:val="none" w:sz="0" w:space="0" w:color="auto"/>
        <w:bottom w:val="none" w:sz="0" w:space="0" w:color="auto"/>
        <w:right w:val="none" w:sz="0" w:space="0" w:color="auto"/>
      </w:divBdr>
    </w:div>
    <w:div w:id="576790008">
      <w:marLeft w:val="640"/>
      <w:marRight w:val="0"/>
      <w:marTop w:val="0"/>
      <w:marBottom w:val="0"/>
      <w:divBdr>
        <w:top w:val="none" w:sz="0" w:space="0" w:color="auto"/>
        <w:left w:val="none" w:sz="0" w:space="0" w:color="auto"/>
        <w:bottom w:val="none" w:sz="0" w:space="0" w:color="auto"/>
        <w:right w:val="none" w:sz="0" w:space="0" w:color="auto"/>
      </w:divBdr>
    </w:div>
    <w:div w:id="577519976">
      <w:marLeft w:val="640"/>
      <w:marRight w:val="0"/>
      <w:marTop w:val="0"/>
      <w:marBottom w:val="0"/>
      <w:divBdr>
        <w:top w:val="none" w:sz="0" w:space="0" w:color="auto"/>
        <w:left w:val="none" w:sz="0" w:space="0" w:color="auto"/>
        <w:bottom w:val="none" w:sz="0" w:space="0" w:color="auto"/>
        <w:right w:val="none" w:sz="0" w:space="0" w:color="auto"/>
      </w:divBdr>
    </w:div>
    <w:div w:id="578632415">
      <w:marLeft w:val="640"/>
      <w:marRight w:val="0"/>
      <w:marTop w:val="0"/>
      <w:marBottom w:val="0"/>
      <w:divBdr>
        <w:top w:val="none" w:sz="0" w:space="0" w:color="auto"/>
        <w:left w:val="none" w:sz="0" w:space="0" w:color="auto"/>
        <w:bottom w:val="none" w:sz="0" w:space="0" w:color="auto"/>
        <w:right w:val="none" w:sz="0" w:space="0" w:color="auto"/>
      </w:divBdr>
    </w:div>
    <w:div w:id="578753007">
      <w:marLeft w:val="640"/>
      <w:marRight w:val="0"/>
      <w:marTop w:val="0"/>
      <w:marBottom w:val="0"/>
      <w:divBdr>
        <w:top w:val="none" w:sz="0" w:space="0" w:color="auto"/>
        <w:left w:val="none" w:sz="0" w:space="0" w:color="auto"/>
        <w:bottom w:val="none" w:sz="0" w:space="0" w:color="auto"/>
        <w:right w:val="none" w:sz="0" w:space="0" w:color="auto"/>
      </w:divBdr>
    </w:div>
    <w:div w:id="578905023">
      <w:marLeft w:val="640"/>
      <w:marRight w:val="0"/>
      <w:marTop w:val="0"/>
      <w:marBottom w:val="0"/>
      <w:divBdr>
        <w:top w:val="none" w:sz="0" w:space="0" w:color="auto"/>
        <w:left w:val="none" w:sz="0" w:space="0" w:color="auto"/>
        <w:bottom w:val="none" w:sz="0" w:space="0" w:color="auto"/>
        <w:right w:val="none" w:sz="0" w:space="0" w:color="auto"/>
      </w:divBdr>
    </w:div>
    <w:div w:id="579296220">
      <w:marLeft w:val="640"/>
      <w:marRight w:val="0"/>
      <w:marTop w:val="0"/>
      <w:marBottom w:val="0"/>
      <w:divBdr>
        <w:top w:val="none" w:sz="0" w:space="0" w:color="auto"/>
        <w:left w:val="none" w:sz="0" w:space="0" w:color="auto"/>
        <w:bottom w:val="none" w:sz="0" w:space="0" w:color="auto"/>
        <w:right w:val="none" w:sz="0" w:space="0" w:color="auto"/>
      </w:divBdr>
    </w:div>
    <w:div w:id="579409393">
      <w:marLeft w:val="640"/>
      <w:marRight w:val="0"/>
      <w:marTop w:val="0"/>
      <w:marBottom w:val="0"/>
      <w:divBdr>
        <w:top w:val="none" w:sz="0" w:space="0" w:color="auto"/>
        <w:left w:val="none" w:sz="0" w:space="0" w:color="auto"/>
        <w:bottom w:val="none" w:sz="0" w:space="0" w:color="auto"/>
        <w:right w:val="none" w:sz="0" w:space="0" w:color="auto"/>
      </w:divBdr>
    </w:div>
    <w:div w:id="579952657">
      <w:marLeft w:val="640"/>
      <w:marRight w:val="0"/>
      <w:marTop w:val="0"/>
      <w:marBottom w:val="0"/>
      <w:divBdr>
        <w:top w:val="none" w:sz="0" w:space="0" w:color="auto"/>
        <w:left w:val="none" w:sz="0" w:space="0" w:color="auto"/>
        <w:bottom w:val="none" w:sz="0" w:space="0" w:color="auto"/>
        <w:right w:val="none" w:sz="0" w:space="0" w:color="auto"/>
      </w:divBdr>
    </w:div>
    <w:div w:id="580604394">
      <w:marLeft w:val="640"/>
      <w:marRight w:val="0"/>
      <w:marTop w:val="0"/>
      <w:marBottom w:val="0"/>
      <w:divBdr>
        <w:top w:val="none" w:sz="0" w:space="0" w:color="auto"/>
        <w:left w:val="none" w:sz="0" w:space="0" w:color="auto"/>
        <w:bottom w:val="none" w:sz="0" w:space="0" w:color="auto"/>
        <w:right w:val="none" w:sz="0" w:space="0" w:color="auto"/>
      </w:divBdr>
    </w:div>
    <w:div w:id="580874865">
      <w:marLeft w:val="640"/>
      <w:marRight w:val="0"/>
      <w:marTop w:val="0"/>
      <w:marBottom w:val="0"/>
      <w:divBdr>
        <w:top w:val="none" w:sz="0" w:space="0" w:color="auto"/>
        <w:left w:val="none" w:sz="0" w:space="0" w:color="auto"/>
        <w:bottom w:val="none" w:sz="0" w:space="0" w:color="auto"/>
        <w:right w:val="none" w:sz="0" w:space="0" w:color="auto"/>
      </w:divBdr>
    </w:div>
    <w:div w:id="581066183">
      <w:marLeft w:val="640"/>
      <w:marRight w:val="0"/>
      <w:marTop w:val="0"/>
      <w:marBottom w:val="0"/>
      <w:divBdr>
        <w:top w:val="none" w:sz="0" w:space="0" w:color="auto"/>
        <w:left w:val="none" w:sz="0" w:space="0" w:color="auto"/>
        <w:bottom w:val="none" w:sz="0" w:space="0" w:color="auto"/>
        <w:right w:val="none" w:sz="0" w:space="0" w:color="auto"/>
      </w:divBdr>
    </w:div>
    <w:div w:id="582111558">
      <w:marLeft w:val="640"/>
      <w:marRight w:val="0"/>
      <w:marTop w:val="0"/>
      <w:marBottom w:val="0"/>
      <w:divBdr>
        <w:top w:val="none" w:sz="0" w:space="0" w:color="auto"/>
        <w:left w:val="none" w:sz="0" w:space="0" w:color="auto"/>
        <w:bottom w:val="none" w:sz="0" w:space="0" w:color="auto"/>
        <w:right w:val="none" w:sz="0" w:space="0" w:color="auto"/>
      </w:divBdr>
    </w:div>
    <w:div w:id="582448944">
      <w:marLeft w:val="640"/>
      <w:marRight w:val="0"/>
      <w:marTop w:val="0"/>
      <w:marBottom w:val="0"/>
      <w:divBdr>
        <w:top w:val="none" w:sz="0" w:space="0" w:color="auto"/>
        <w:left w:val="none" w:sz="0" w:space="0" w:color="auto"/>
        <w:bottom w:val="none" w:sz="0" w:space="0" w:color="auto"/>
        <w:right w:val="none" w:sz="0" w:space="0" w:color="auto"/>
      </w:divBdr>
    </w:div>
    <w:div w:id="584727221">
      <w:marLeft w:val="640"/>
      <w:marRight w:val="0"/>
      <w:marTop w:val="0"/>
      <w:marBottom w:val="0"/>
      <w:divBdr>
        <w:top w:val="none" w:sz="0" w:space="0" w:color="auto"/>
        <w:left w:val="none" w:sz="0" w:space="0" w:color="auto"/>
        <w:bottom w:val="none" w:sz="0" w:space="0" w:color="auto"/>
        <w:right w:val="none" w:sz="0" w:space="0" w:color="auto"/>
      </w:divBdr>
    </w:div>
    <w:div w:id="585386458">
      <w:marLeft w:val="640"/>
      <w:marRight w:val="0"/>
      <w:marTop w:val="0"/>
      <w:marBottom w:val="0"/>
      <w:divBdr>
        <w:top w:val="none" w:sz="0" w:space="0" w:color="auto"/>
        <w:left w:val="none" w:sz="0" w:space="0" w:color="auto"/>
        <w:bottom w:val="none" w:sz="0" w:space="0" w:color="auto"/>
        <w:right w:val="none" w:sz="0" w:space="0" w:color="auto"/>
      </w:divBdr>
    </w:div>
    <w:div w:id="585722907">
      <w:marLeft w:val="640"/>
      <w:marRight w:val="0"/>
      <w:marTop w:val="0"/>
      <w:marBottom w:val="0"/>
      <w:divBdr>
        <w:top w:val="none" w:sz="0" w:space="0" w:color="auto"/>
        <w:left w:val="none" w:sz="0" w:space="0" w:color="auto"/>
        <w:bottom w:val="none" w:sz="0" w:space="0" w:color="auto"/>
        <w:right w:val="none" w:sz="0" w:space="0" w:color="auto"/>
      </w:divBdr>
    </w:div>
    <w:div w:id="586576647">
      <w:marLeft w:val="640"/>
      <w:marRight w:val="0"/>
      <w:marTop w:val="0"/>
      <w:marBottom w:val="0"/>
      <w:divBdr>
        <w:top w:val="none" w:sz="0" w:space="0" w:color="auto"/>
        <w:left w:val="none" w:sz="0" w:space="0" w:color="auto"/>
        <w:bottom w:val="none" w:sz="0" w:space="0" w:color="auto"/>
        <w:right w:val="none" w:sz="0" w:space="0" w:color="auto"/>
      </w:divBdr>
    </w:div>
    <w:div w:id="586619102">
      <w:marLeft w:val="640"/>
      <w:marRight w:val="0"/>
      <w:marTop w:val="0"/>
      <w:marBottom w:val="0"/>
      <w:divBdr>
        <w:top w:val="none" w:sz="0" w:space="0" w:color="auto"/>
        <w:left w:val="none" w:sz="0" w:space="0" w:color="auto"/>
        <w:bottom w:val="none" w:sz="0" w:space="0" w:color="auto"/>
        <w:right w:val="none" w:sz="0" w:space="0" w:color="auto"/>
      </w:divBdr>
    </w:div>
    <w:div w:id="586766192">
      <w:marLeft w:val="640"/>
      <w:marRight w:val="0"/>
      <w:marTop w:val="0"/>
      <w:marBottom w:val="0"/>
      <w:divBdr>
        <w:top w:val="none" w:sz="0" w:space="0" w:color="auto"/>
        <w:left w:val="none" w:sz="0" w:space="0" w:color="auto"/>
        <w:bottom w:val="none" w:sz="0" w:space="0" w:color="auto"/>
        <w:right w:val="none" w:sz="0" w:space="0" w:color="auto"/>
      </w:divBdr>
    </w:div>
    <w:div w:id="586773504">
      <w:marLeft w:val="640"/>
      <w:marRight w:val="0"/>
      <w:marTop w:val="0"/>
      <w:marBottom w:val="0"/>
      <w:divBdr>
        <w:top w:val="none" w:sz="0" w:space="0" w:color="auto"/>
        <w:left w:val="none" w:sz="0" w:space="0" w:color="auto"/>
        <w:bottom w:val="none" w:sz="0" w:space="0" w:color="auto"/>
        <w:right w:val="none" w:sz="0" w:space="0" w:color="auto"/>
      </w:divBdr>
    </w:div>
    <w:div w:id="587274963">
      <w:marLeft w:val="640"/>
      <w:marRight w:val="0"/>
      <w:marTop w:val="0"/>
      <w:marBottom w:val="0"/>
      <w:divBdr>
        <w:top w:val="none" w:sz="0" w:space="0" w:color="auto"/>
        <w:left w:val="none" w:sz="0" w:space="0" w:color="auto"/>
        <w:bottom w:val="none" w:sz="0" w:space="0" w:color="auto"/>
        <w:right w:val="none" w:sz="0" w:space="0" w:color="auto"/>
      </w:divBdr>
    </w:div>
    <w:div w:id="587275415">
      <w:marLeft w:val="640"/>
      <w:marRight w:val="0"/>
      <w:marTop w:val="0"/>
      <w:marBottom w:val="0"/>
      <w:divBdr>
        <w:top w:val="none" w:sz="0" w:space="0" w:color="auto"/>
        <w:left w:val="none" w:sz="0" w:space="0" w:color="auto"/>
        <w:bottom w:val="none" w:sz="0" w:space="0" w:color="auto"/>
        <w:right w:val="none" w:sz="0" w:space="0" w:color="auto"/>
      </w:divBdr>
    </w:div>
    <w:div w:id="587427908">
      <w:marLeft w:val="640"/>
      <w:marRight w:val="0"/>
      <w:marTop w:val="0"/>
      <w:marBottom w:val="0"/>
      <w:divBdr>
        <w:top w:val="none" w:sz="0" w:space="0" w:color="auto"/>
        <w:left w:val="none" w:sz="0" w:space="0" w:color="auto"/>
        <w:bottom w:val="none" w:sz="0" w:space="0" w:color="auto"/>
        <w:right w:val="none" w:sz="0" w:space="0" w:color="auto"/>
      </w:divBdr>
    </w:div>
    <w:div w:id="588126348">
      <w:marLeft w:val="640"/>
      <w:marRight w:val="0"/>
      <w:marTop w:val="0"/>
      <w:marBottom w:val="0"/>
      <w:divBdr>
        <w:top w:val="none" w:sz="0" w:space="0" w:color="auto"/>
        <w:left w:val="none" w:sz="0" w:space="0" w:color="auto"/>
        <w:bottom w:val="none" w:sz="0" w:space="0" w:color="auto"/>
        <w:right w:val="none" w:sz="0" w:space="0" w:color="auto"/>
      </w:divBdr>
    </w:div>
    <w:div w:id="589197166">
      <w:marLeft w:val="640"/>
      <w:marRight w:val="0"/>
      <w:marTop w:val="0"/>
      <w:marBottom w:val="0"/>
      <w:divBdr>
        <w:top w:val="none" w:sz="0" w:space="0" w:color="auto"/>
        <w:left w:val="none" w:sz="0" w:space="0" w:color="auto"/>
        <w:bottom w:val="none" w:sz="0" w:space="0" w:color="auto"/>
        <w:right w:val="none" w:sz="0" w:space="0" w:color="auto"/>
      </w:divBdr>
    </w:div>
    <w:div w:id="589504824">
      <w:marLeft w:val="640"/>
      <w:marRight w:val="0"/>
      <w:marTop w:val="0"/>
      <w:marBottom w:val="0"/>
      <w:divBdr>
        <w:top w:val="none" w:sz="0" w:space="0" w:color="auto"/>
        <w:left w:val="none" w:sz="0" w:space="0" w:color="auto"/>
        <w:bottom w:val="none" w:sz="0" w:space="0" w:color="auto"/>
        <w:right w:val="none" w:sz="0" w:space="0" w:color="auto"/>
      </w:divBdr>
    </w:div>
    <w:div w:id="590168305">
      <w:marLeft w:val="640"/>
      <w:marRight w:val="0"/>
      <w:marTop w:val="0"/>
      <w:marBottom w:val="0"/>
      <w:divBdr>
        <w:top w:val="none" w:sz="0" w:space="0" w:color="auto"/>
        <w:left w:val="none" w:sz="0" w:space="0" w:color="auto"/>
        <w:bottom w:val="none" w:sz="0" w:space="0" w:color="auto"/>
        <w:right w:val="none" w:sz="0" w:space="0" w:color="auto"/>
      </w:divBdr>
    </w:div>
    <w:div w:id="591666491">
      <w:marLeft w:val="640"/>
      <w:marRight w:val="0"/>
      <w:marTop w:val="0"/>
      <w:marBottom w:val="0"/>
      <w:divBdr>
        <w:top w:val="none" w:sz="0" w:space="0" w:color="auto"/>
        <w:left w:val="none" w:sz="0" w:space="0" w:color="auto"/>
        <w:bottom w:val="none" w:sz="0" w:space="0" w:color="auto"/>
        <w:right w:val="none" w:sz="0" w:space="0" w:color="auto"/>
      </w:divBdr>
    </w:div>
    <w:div w:id="592402358">
      <w:marLeft w:val="640"/>
      <w:marRight w:val="0"/>
      <w:marTop w:val="0"/>
      <w:marBottom w:val="0"/>
      <w:divBdr>
        <w:top w:val="none" w:sz="0" w:space="0" w:color="auto"/>
        <w:left w:val="none" w:sz="0" w:space="0" w:color="auto"/>
        <w:bottom w:val="none" w:sz="0" w:space="0" w:color="auto"/>
        <w:right w:val="none" w:sz="0" w:space="0" w:color="auto"/>
      </w:divBdr>
    </w:div>
    <w:div w:id="594175332">
      <w:marLeft w:val="640"/>
      <w:marRight w:val="0"/>
      <w:marTop w:val="0"/>
      <w:marBottom w:val="0"/>
      <w:divBdr>
        <w:top w:val="none" w:sz="0" w:space="0" w:color="auto"/>
        <w:left w:val="none" w:sz="0" w:space="0" w:color="auto"/>
        <w:bottom w:val="none" w:sz="0" w:space="0" w:color="auto"/>
        <w:right w:val="none" w:sz="0" w:space="0" w:color="auto"/>
      </w:divBdr>
    </w:div>
    <w:div w:id="594632572">
      <w:marLeft w:val="640"/>
      <w:marRight w:val="0"/>
      <w:marTop w:val="0"/>
      <w:marBottom w:val="0"/>
      <w:divBdr>
        <w:top w:val="none" w:sz="0" w:space="0" w:color="auto"/>
        <w:left w:val="none" w:sz="0" w:space="0" w:color="auto"/>
        <w:bottom w:val="none" w:sz="0" w:space="0" w:color="auto"/>
        <w:right w:val="none" w:sz="0" w:space="0" w:color="auto"/>
      </w:divBdr>
    </w:div>
    <w:div w:id="595555635">
      <w:marLeft w:val="640"/>
      <w:marRight w:val="0"/>
      <w:marTop w:val="0"/>
      <w:marBottom w:val="0"/>
      <w:divBdr>
        <w:top w:val="none" w:sz="0" w:space="0" w:color="auto"/>
        <w:left w:val="none" w:sz="0" w:space="0" w:color="auto"/>
        <w:bottom w:val="none" w:sz="0" w:space="0" w:color="auto"/>
        <w:right w:val="none" w:sz="0" w:space="0" w:color="auto"/>
      </w:divBdr>
    </w:div>
    <w:div w:id="595989203">
      <w:marLeft w:val="640"/>
      <w:marRight w:val="0"/>
      <w:marTop w:val="0"/>
      <w:marBottom w:val="0"/>
      <w:divBdr>
        <w:top w:val="none" w:sz="0" w:space="0" w:color="auto"/>
        <w:left w:val="none" w:sz="0" w:space="0" w:color="auto"/>
        <w:bottom w:val="none" w:sz="0" w:space="0" w:color="auto"/>
        <w:right w:val="none" w:sz="0" w:space="0" w:color="auto"/>
      </w:divBdr>
    </w:div>
    <w:div w:id="596407827">
      <w:marLeft w:val="640"/>
      <w:marRight w:val="0"/>
      <w:marTop w:val="0"/>
      <w:marBottom w:val="0"/>
      <w:divBdr>
        <w:top w:val="none" w:sz="0" w:space="0" w:color="auto"/>
        <w:left w:val="none" w:sz="0" w:space="0" w:color="auto"/>
        <w:bottom w:val="none" w:sz="0" w:space="0" w:color="auto"/>
        <w:right w:val="none" w:sz="0" w:space="0" w:color="auto"/>
      </w:divBdr>
    </w:div>
    <w:div w:id="596641855">
      <w:marLeft w:val="640"/>
      <w:marRight w:val="0"/>
      <w:marTop w:val="0"/>
      <w:marBottom w:val="0"/>
      <w:divBdr>
        <w:top w:val="none" w:sz="0" w:space="0" w:color="auto"/>
        <w:left w:val="none" w:sz="0" w:space="0" w:color="auto"/>
        <w:bottom w:val="none" w:sz="0" w:space="0" w:color="auto"/>
        <w:right w:val="none" w:sz="0" w:space="0" w:color="auto"/>
      </w:divBdr>
    </w:div>
    <w:div w:id="596712171">
      <w:marLeft w:val="640"/>
      <w:marRight w:val="0"/>
      <w:marTop w:val="0"/>
      <w:marBottom w:val="0"/>
      <w:divBdr>
        <w:top w:val="none" w:sz="0" w:space="0" w:color="auto"/>
        <w:left w:val="none" w:sz="0" w:space="0" w:color="auto"/>
        <w:bottom w:val="none" w:sz="0" w:space="0" w:color="auto"/>
        <w:right w:val="none" w:sz="0" w:space="0" w:color="auto"/>
      </w:divBdr>
    </w:div>
    <w:div w:id="597326341">
      <w:marLeft w:val="640"/>
      <w:marRight w:val="0"/>
      <w:marTop w:val="0"/>
      <w:marBottom w:val="0"/>
      <w:divBdr>
        <w:top w:val="none" w:sz="0" w:space="0" w:color="auto"/>
        <w:left w:val="none" w:sz="0" w:space="0" w:color="auto"/>
        <w:bottom w:val="none" w:sz="0" w:space="0" w:color="auto"/>
        <w:right w:val="none" w:sz="0" w:space="0" w:color="auto"/>
      </w:divBdr>
    </w:div>
    <w:div w:id="597716265">
      <w:marLeft w:val="640"/>
      <w:marRight w:val="0"/>
      <w:marTop w:val="0"/>
      <w:marBottom w:val="0"/>
      <w:divBdr>
        <w:top w:val="none" w:sz="0" w:space="0" w:color="auto"/>
        <w:left w:val="none" w:sz="0" w:space="0" w:color="auto"/>
        <w:bottom w:val="none" w:sz="0" w:space="0" w:color="auto"/>
        <w:right w:val="none" w:sz="0" w:space="0" w:color="auto"/>
      </w:divBdr>
    </w:div>
    <w:div w:id="599097108">
      <w:marLeft w:val="640"/>
      <w:marRight w:val="0"/>
      <w:marTop w:val="0"/>
      <w:marBottom w:val="0"/>
      <w:divBdr>
        <w:top w:val="none" w:sz="0" w:space="0" w:color="auto"/>
        <w:left w:val="none" w:sz="0" w:space="0" w:color="auto"/>
        <w:bottom w:val="none" w:sz="0" w:space="0" w:color="auto"/>
        <w:right w:val="none" w:sz="0" w:space="0" w:color="auto"/>
      </w:divBdr>
    </w:div>
    <w:div w:id="599604523">
      <w:marLeft w:val="640"/>
      <w:marRight w:val="0"/>
      <w:marTop w:val="0"/>
      <w:marBottom w:val="0"/>
      <w:divBdr>
        <w:top w:val="none" w:sz="0" w:space="0" w:color="auto"/>
        <w:left w:val="none" w:sz="0" w:space="0" w:color="auto"/>
        <w:bottom w:val="none" w:sz="0" w:space="0" w:color="auto"/>
        <w:right w:val="none" w:sz="0" w:space="0" w:color="auto"/>
      </w:divBdr>
    </w:div>
    <w:div w:id="600457566">
      <w:marLeft w:val="640"/>
      <w:marRight w:val="0"/>
      <w:marTop w:val="0"/>
      <w:marBottom w:val="0"/>
      <w:divBdr>
        <w:top w:val="none" w:sz="0" w:space="0" w:color="auto"/>
        <w:left w:val="none" w:sz="0" w:space="0" w:color="auto"/>
        <w:bottom w:val="none" w:sz="0" w:space="0" w:color="auto"/>
        <w:right w:val="none" w:sz="0" w:space="0" w:color="auto"/>
      </w:divBdr>
    </w:div>
    <w:div w:id="600723843">
      <w:marLeft w:val="640"/>
      <w:marRight w:val="0"/>
      <w:marTop w:val="0"/>
      <w:marBottom w:val="0"/>
      <w:divBdr>
        <w:top w:val="none" w:sz="0" w:space="0" w:color="auto"/>
        <w:left w:val="none" w:sz="0" w:space="0" w:color="auto"/>
        <w:bottom w:val="none" w:sz="0" w:space="0" w:color="auto"/>
        <w:right w:val="none" w:sz="0" w:space="0" w:color="auto"/>
      </w:divBdr>
    </w:div>
    <w:div w:id="601108949">
      <w:marLeft w:val="640"/>
      <w:marRight w:val="0"/>
      <w:marTop w:val="0"/>
      <w:marBottom w:val="0"/>
      <w:divBdr>
        <w:top w:val="none" w:sz="0" w:space="0" w:color="auto"/>
        <w:left w:val="none" w:sz="0" w:space="0" w:color="auto"/>
        <w:bottom w:val="none" w:sz="0" w:space="0" w:color="auto"/>
        <w:right w:val="none" w:sz="0" w:space="0" w:color="auto"/>
      </w:divBdr>
    </w:div>
    <w:div w:id="602959486">
      <w:marLeft w:val="640"/>
      <w:marRight w:val="0"/>
      <w:marTop w:val="0"/>
      <w:marBottom w:val="0"/>
      <w:divBdr>
        <w:top w:val="none" w:sz="0" w:space="0" w:color="auto"/>
        <w:left w:val="none" w:sz="0" w:space="0" w:color="auto"/>
        <w:bottom w:val="none" w:sz="0" w:space="0" w:color="auto"/>
        <w:right w:val="none" w:sz="0" w:space="0" w:color="auto"/>
      </w:divBdr>
    </w:div>
    <w:div w:id="604505624">
      <w:marLeft w:val="640"/>
      <w:marRight w:val="0"/>
      <w:marTop w:val="0"/>
      <w:marBottom w:val="0"/>
      <w:divBdr>
        <w:top w:val="none" w:sz="0" w:space="0" w:color="auto"/>
        <w:left w:val="none" w:sz="0" w:space="0" w:color="auto"/>
        <w:bottom w:val="none" w:sz="0" w:space="0" w:color="auto"/>
        <w:right w:val="none" w:sz="0" w:space="0" w:color="auto"/>
      </w:divBdr>
    </w:div>
    <w:div w:id="604770327">
      <w:marLeft w:val="640"/>
      <w:marRight w:val="0"/>
      <w:marTop w:val="0"/>
      <w:marBottom w:val="0"/>
      <w:divBdr>
        <w:top w:val="none" w:sz="0" w:space="0" w:color="auto"/>
        <w:left w:val="none" w:sz="0" w:space="0" w:color="auto"/>
        <w:bottom w:val="none" w:sz="0" w:space="0" w:color="auto"/>
        <w:right w:val="none" w:sz="0" w:space="0" w:color="auto"/>
      </w:divBdr>
    </w:div>
    <w:div w:id="604851539">
      <w:marLeft w:val="640"/>
      <w:marRight w:val="0"/>
      <w:marTop w:val="0"/>
      <w:marBottom w:val="0"/>
      <w:divBdr>
        <w:top w:val="none" w:sz="0" w:space="0" w:color="auto"/>
        <w:left w:val="none" w:sz="0" w:space="0" w:color="auto"/>
        <w:bottom w:val="none" w:sz="0" w:space="0" w:color="auto"/>
        <w:right w:val="none" w:sz="0" w:space="0" w:color="auto"/>
      </w:divBdr>
    </w:div>
    <w:div w:id="605967060">
      <w:marLeft w:val="640"/>
      <w:marRight w:val="0"/>
      <w:marTop w:val="0"/>
      <w:marBottom w:val="0"/>
      <w:divBdr>
        <w:top w:val="none" w:sz="0" w:space="0" w:color="auto"/>
        <w:left w:val="none" w:sz="0" w:space="0" w:color="auto"/>
        <w:bottom w:val="none" w:sz="0" w:space="0" w:color="auto"/>
        <w:right w:val="none" w:sz="0" w:space="0" w:color="auto"/>
      </w:divBdr>
    </w:div>
    <w:div w:id="606278107">
      <w:marLeft w:val="640"/>
      <w:marRight w:val="0"/>
      <w:marTop w:val="0"/>
      <w:marBottom w:val="0"/>
      <w:divBdr>
        <w:top w:val="none" w:sz="0" w:space="0" w:color="auto"/>
        <w:left w:val="none" w:sz="0" w:space="0" w:color="auto"/>
        <w:bottom w:val="none" w:sz="0" w:space="0" w:color="auto"/>
        <w:right w:val="none" w:sz="0" w:space="0" w:color="auto"/>
      </w:divBdr>
    </w:div>
    <w:div w:id="606809429">
      <w:marLeft w:val="640"/>
      <w:marRight w:val="0"/>
      <w:marTop w:val="0"/>
      <w:marBottom w:val="0"/>
      <w:divBdr>
        <w:top w:val="none" w:sz="0" w:space="0" w:color="auto"/>
        <w:left w:val="none" w:sz="0" w:space="0" w:color="auto"/>
        <w:bottom w:val="none" w:sz="0" w:space="0" w:color="auto"/>
        <w:right w:val="none" w:sz="0" w:space="0" w:color="auto"/>
      </w:divBdr>
    </w:div>
    <w:div w:id="607539873">
      <w:marLeft w:val="640"/>
      <w:marRight w:val="0"/>
      <w:marTop w:val="0"/>
      <w:marBottom w:val="0"/>
      <w:divBdr>
        <w:top w:val="none" w:sz="0" w:space="0" w:color="auto"/>
        <w:left w:val="none" w:sz="0" w:space="0" w:color="auto"/>
        <w:bottom w:val="none" w:sz="0" w:space="0" w:color="auto"/>
        <w:right w:val="none" w:sz="0" w:space="0" w:color="auto"/>
      </w:divBdr>
    </w:div>
    <w:div w:id="608312967">
      <w:marLeft w:val="640"/>
      <w:marRight w:val="0"/>
      <w:marTop w:val="0"/>
      <w:marBottom w:val="0"/>
      <w:divBdr>
        <w:top w:val="none" w:sz="0" w:space="0" w:color="auto"/>
        <w:left w:val="none" w:sz="0" w:space="0" w:color="auto"/>
        <w:bottom w:val="none" w:sz="0" w:space="0" w:color="auto"/>
        <w:right w:val="none" w:sz="0" w:space="0" w:color="auto"/>
      </w:divBdr>
    </w:div>
    <w:div w:id="608970194">
      <w:marLeft w:val="640"/>
      <w:marRight w:val="0"/>
      <w:marTop w:val="0"/>
      <w:marBottom w:val="0"/>
      <w:divBdr>
        <w:top w:val="none" w:sz="0" w:space="0" w:color="auto"/>
        <w:left w:val="none" w:sz="0" w:space="0" w:color="auto"/>
        <w:bottom w:val="none" w:sz="0" w:space="0" w:color="auto"/>
        <w:right w:val="none" w:sz="0" w:space="0" w:color="auto"/>
      </w:divBdr>
    </w:div>
    <w:div w:id="609120095">
      <w:marLeft w:val="640"/>
      <w:marRight w:val="0"/>
      <w:marTop w:val="0"/>
      <w:marBottom w:val="0"/>
      <w:divBdr>
        <w:top w:val="none" w:sz="0" w:space="0" w:color="auto"/>
        <w:left w:val="none" w:sz="0" w:space="0" w:color="auto"/>
        <w:bottom w:val="none" w:sz="0" w:space="0" w:color="auto"/>
        <w:right w:val="none" w:sz="0" w:space="0" w:color="auto"/>
      </w:divBdr>
    </w:div>
    <w:div w:id="609509014">
      <w:marLeft w:val="640"/>
      <w:marRight w:val="0"/>
      <w:marTop w:val="0"/>
      <w:marBottom w:val="0"/>
      <w:divBdr>
        <w:top w:val="none" w:sz="0" w:space="0" w:color="auto"/>
        <w:left w:val="none" w:sz="0" w:space="0" w:color="auto"/>
        <w:bottom w:val="none" w:sz="0" w:space="0" w:color="auto"/>
        <w:right w:val="none" w:sz="0" w:space="0" w:color="auto"/>
      </w:divBdr>
    </w:div>
    <w:div w:id="611398972">
      <w:marLeft w:val="640"/>
      <w:marRight w:val="0"/>
      <w:marTop w:val="0"/>
      <w:marBottom w:val="0"/>
      <w:divBdr>
        <w:top w:val="none" w:sz="0" w:space="0" w:color="auto"/>
        <w:left w:val="none" w:sz="0" w:space="0" w:color="auto"/>
        <w:bottom w:val="none" w:sz="0" w:space="0" w:color="auto"/>
        <w:right w:val="none" w:sz="0" w:space="0" w:color="auto"/>
      </w:divBdr>
    </w:div>
    <w:div w:id="611666630">
      <w:marLeft w:val="640"/>
      <w:marRight w:val="0"/>
      <w:marTop w:val="0"/>
      <w:marBottom w:val="0"/>
      <w:divBdr>
        <w:top w:val="none" w:sz="0" w:space="0" w:color="auto"/>
        <w:left w:val="none" w:sz="0" w:space="0" w:color="auto"/>
        <w:bottom w:val="none" w:sz="0" w:space="0" w:color="auto"/>
        <w:right w:val="none" w:sz="0" w:space="0" w:color="auto"/>
      </w:divBdr>
    </w:div>
    <w:div w:id="611741283">
      <w:marLeft w:val="640"/>
      <w:marRight w:val="0"/>
      <w:marTop w:val="0"/>
      <w:marBottom w:val="0"/>
      <w:divBdr>
        <w:top w:val="none" w:sz="0" w:space="0" w:color="auto"/>
        <w:left w:val="none" w:sz="0" w:space="0" w:color="auto"/>
        <w:bottom w:val="none" w:sz="0" w:space="0" w:color="auto"/>
        <w:right w:val="none" w:sz="0" w:space="0" w:color="auto"/>
      </w:divBdr>
    </w:div>
    <w:div w:id="611940242">
      <w:marLeft w:val="640"/>
      <w:marRight w:val="0"/>
      <w:marTop w:val="0"/>
      <w:marBottom w:val="0"/>
      <w:divBdr>
        <w:top w:val="none" w:sz="0" w:space="0" w:color="auto"/>
        <w:left w:val="none" w:sz="0" w:space="0" w:color="auto"/>
        <w:bottom w:val="none" w:sz="0" w:space="0" w:color="auto"/>
        <w:right w:val="none" w:sz="0" w:space="0" w:color="auto"/>
      </w:divBdr>
    </w:div>
    <w:div w:id="612789352">
      <w:marLeft w:val="640"/>
      <w:marRight w:val="0"/>
      <w:marTop w:val="0"/>
      <w:marBottom w:val="0"/>
      <w:divBdr>
        <w:top w:val="none" w:sz="0" w:space="0" w:color="auto"/>
        <w:left w:val="none" w:sz="0" w:space="0" w:color="auto"/>
        <w:bottom w:val="none" w:sz="0" w:space="0" w:color="auto"/>
        <w:right w:val="none" w:sz="0" w:space="0" w:color="auto"/>
      </w:divBdr>
    </w:div>
    <w:div w:id="613175422">
      <w:marLeft w:val="640"/>
      <w:marRight w:val="0"/>
      <w:marTop w:val="0"/>
      <w:marBottom w:val="0"/>
      <w:divBdr>
        <w:top w:val="none" w:sz="0" w:space="0" w:color="auto"/>
        <w:left w:val="none" w:sz="0" w:space="0" w:color="auto"/>
        <w:bottom w:val="none" w:sz="0" w:space="0" w:color="auto"/>
        <w:right w:val="none" w:sz="0" w:space="0" w:color="auto"/>
      </w:divBdr>
    </w:div>
    <w:div w:id="613177474">
      <w:marLeft w:val="640"/>
      <w:marRight w:val="0"/>
      <w:marTop w:val="0"/>
      <w:marBottom w:val="0"/>
      <w:divBdr>
        <w:top w:val="none" w:sz="0" w:space="0" w:color="auto"/>
        <w:left w:val="none" w:sz="0" w:space="0" w:color="auto"/>
        <w:bottom w:val="none" w:sz="0" w:space="0" w:color="auto"/>
        <w:right w:val="none" w:sz="0" w:space="0" w:color="auto"/>
      </w:divBdr>
    </w:div>
    <w:div w:id="615404761">
      <w:marLeft w:val="640"/>
      <w:marRight w:val="0"/>
      <w:marTop w:val="0"/>
      <w:marBottom w:val="0"/>
      <w:divBdr>
        <w:top w:val="none" w:sz="0" w:space="0" w:color="auto"/>
        <w:left w:val="none" w:sz="0" w:space="0" w:color="auto"/>
        <w:bottom w:val="none" w:sz="0" w:space="0" w:color="auto"/>
        <w:right w:val="none" w:sz="0" w:space="0" w:color="auto"/>
      </w:divBdr>
    </w:div>
    <w:div w:id="615596335">
      <w:marLeft w:val="640"/>
      <w:marRight w:val="0"/>
      <w:marTop w:val="0"/>
      <w:marBottom w:val="0"/>
      <w:divBdr>
        <w:top w:val="none" w:sz="0" w:space="0" w:color="auto"/>
        <w:left w:val="none" w:sz="0" w:space="0" w:color="auto"/>
        <w:bottom w:val="none" w:sz="0" w:space="0" w:color="auto"/>
        <w:right w:val="none" w:sz="0" w:space="0" w:color="auto"/>
      </w:divBdr>
    </w:div>
    <w:div w:id="615716454">
      <w:marLeft w:val="640"/>
      <w:marRight w:val="0"/>
      <w:marTop w:val="0"/>
      <w:marBottom w:val="0"/>
      <w:divBdr>
        <w:top w:val="none" w:sz="0" w:space="0" w:color="auto"/>
        <w:left w:val="none" w:sz="0" w:space="0" w:color="auto"/>
        <w:bottom w:val="none" w:sz="0" w:space="0" w:color="auto"/>
        <w:right w:val="none" w:sz="0" w:space="0" w:color="auto"/>
      </w:divBdr>
    </w:div>
    <w:div w:id="616761569">
      <w:marLeft w:val="640"/>
      <w:marRight w:val="0"/>
      <w:marTop w:val="0"/>
      <w:marBottom w:val="0"/>
      <w:divBdr>
        <w:top w:val="none" w:sz="0" w:space="0" w:color="auto"/>
        <w:left w:val="none" w:sz="0" w:space="0" w:color="auto"/>
        <w:bottom w:val="none" w:sz="0" w:space="0" w:color="auto"/>
        <w:right w:val="none" w:sz="0" w:space="0" w:color="auto"/>
      </w:divBdr>
    </w:div>
    <w:div w:id="616986731">
      <w:marLeft w:val="640"/>
      <w:marRight w:val="0"/>
      <w:marTop w:val="0"/>
      <w:marBottom w:val="0"/>
      <w:divBdr>
        <w:top w:val="none" w:sz="0" w:space="0" w:color="auto"/>
        <w:left w:val="none" w:sz="0" w:space="0" w:color="auto"/>
        <w:bottom w:val="none" w:sz="0" w:space="0" w:color="auto"/>
        <w:right w:val="none" w:sz="0" w:space="0" w:color="auto"/>
      </w:divBdr>
    </w:div>
    <w:div w:id="617027646">
      <w:marLeft w:val="640"/>
      <w:marRight w:val="0"/>
      <w:marTop w:val="0"/>
      <w:marBottom w:val="0"/>
      <w:divBdr>
        <w:top w:val="none" w:sz="0" w:space="0" w:color="auto"/>
        <w:left w:val="none" w:sz="0" w:space="0" w:color="auto"/>
        <w:bottom w:val="none" w:sz="0" w:space="0" w:color="auto"/>
        <w:right w:val="none" w:sz="0" w:space="0" w:color="auto"/>
      </w:divBdr>
    </w:div>
    <w:div w:id="617835641">
      <w:marLeft w:val="640"/>
      <w:marRight w:val="0"/>
      <w:marTop w:val="0"/>
      <w:marBottom w:val="0"/>
      <w:divBdr>
        <w:top w:val="none" w:sz="0" w:space="0" w:color="auto"/>
        <w:left w:val="none" w:sz="0" w:space="0" w:color="auto"/>
        <w:bottom w:val="none" w:sz="0" w:space="0" w:color="auto"/>
        <w:right w:val="none" w:sz="0" w:space="0" w:color="auto"/>
      </w:divBdr>
    </w:div>
    <w:div w:id="618144347">
      <w:marLeft w:val="640"/>
      <w:marRight w:val="0"/>
      <w:marTop w:val="0"/>
      <w:marBottom w:val="0"/>
      <w:divBdr>
        <w:top w:val="none" w:sz="0" w:space="0" w:color="auto"/>
        <w:left w:val="none" w:sz="0" w:space="0" w:color="auto"/>
        <w:bottom w:val="none" w:sz="0" w:space="0" w:color="auto"/>
        <w:right w:val="none" w:sz="0" w:space="0" w:color="auto"/>
      </w:divBdr>
    </w:div>
    <w:div w:id="619073415">
      <w:marLeft w:val="640"/>
      <w:marRight w:val="0"/>
      <w:marTop w:val="0"/>
      <w:marBottom w:val="0"/>
      <w:divBdr>
        <w:top w:val="none" w:sz="0" w:space="0" w:color="auto"/>
        <w:left w:val="none" w:sz="0" w:space="0" w:color="auto"/>
        <w:bottom w:val="none" w:sz="0" w:space="0" w:color="auto"/>
        <w:right w:val="none" w:sz="0" w:space="0" w:color="auto"/>
      </w:divBdr>
    </w:div>
    <w:div w:id="619384973">
      <w:marLeft w:val="0"/>
      <w:marRight w:val="0"/>
      <w:marTop w:val="0"/>
      <w:marBottom w:val="0"/>
      <w:divBdr>
        <w:top w:val="none" w:sz="0" w:space="0" w:color="auto"/>
        <w:left w:val="none" w:sz="0" w:space="0" w:color="auto"/>
        <w:bottom w:val="none" w:sz="0" w:space="0" w:color="auto"/>
        <w:right w:val="none" w:sz="0" w:space="0" w:color="auto"/>
      </w:divBdr>
    </w:div>
    <w:div w:id="619802189">
      <w:marLeft w:val="640"/>
      <w:marRight w:val="0"/>
      <w:marTop w:val="0"/>
      <w:marBottom w:val="0"/>
      <w:divBdr>
        <w:top w:val="none" w:sz="0" w:space="0" w:color="auto"/>
        <w:left w:val="none" w:sz="0" w:space="0" w:color="auto"/>
        <w:bottom w:val="none" w:sz="0" w:space="0" w:color="auto"/>
        <w:right w:val="none" w:sz="0" w:space="0" w:color="auto"/>
      </w:divBdr>
    </w:div>
    <w:div w:id="620260623">
      <w:marLeft w:val="640"/>
      <w:marRight w:val="0"/>
      <w:marTop w:val="0"/>
      <w:marBottom w:val="0"/>
      <w:divBdr>
        <w:top w:val="none" w:sz="0" w:space="0" w:color="auto"/>
        <w:left w:val="none" w:sz="0" w:space="0" w:color="auto"/>
        <w:bottom w:val="none" w:sz="0" w:space="0" w:color="auto"/>
        <w:right w:val="none" w:sz="0" w:space="0" w:color="auto"/>
      </w:divBdr>
    </w:div>
    <w:div w:id="621497276">
      <w:marLeft w:val="640"/>
      <w:marRight w:val="0"/>
      <w:marTop w:val="0"/>
      <w:marBottom w:val="0"/>
      <w:divBdr>
        <w:top w:val="none" w:sz="0" w:space="0" w:color="auto"/>
        <w:left w:val="none" w:sz="0" w:space="0" w:color="auto"/>
        <w:bottom w:val="none" w:sz="0" w:space="0" w:color="auto"/>
        <w:right w:val="none" w:sz="0" w:space="0" w:color="auto"/>
      </w:divBdr>
    </w:div>
    <w:div w:id="622154070">
      <w:marLeft w:val="640"/>
      <w:marRight w:val="0"/>
      <w:marTop w:val="0"/>
      <w:marBottom w:val="0"/>
      <w:divBdr>
        <w:top w:val="none" w:sz="0" w:space="0" w:color="auto"/>
        <w:left w:val="none" w:sz="0" w:space="0" w:color="auto"/>
        <w:bottom w:val="none" w:sz="0" w:space="0" w:color="auto"/>
        <w:right w:val="none" w:sz="0" w:space="0" w:color="auto"/>
      </w:divBdr>
    </w:div>
    <w:div w:id="622463826">
      <w:marLeft w:val="640"/>
      <w:marRight w:val="0"/>
      <w:marTop w:val="0"/>
      <w:marBottom w:val="0"/>
      <w:divBdr>
        <w:top w:val="none" w:sz="0" w:space="0" w:color="auto"/>
        <w:left w:val="none" w:sz="0" w:space="0" w:color="auto"/>
        <w:bottom w:val="none" w:sz="0" w:space="0" w:color="auto"/>
        <w:right w:val="none" w:sz="0" w:space="0" w:color="auto"/>
      </w:divBdr>
    </w:div>
    <w:div w:id="623313675">
      <w:marLeft w:val="640"/>
      <w:marRight w:val="0"/>
      <w:marTop w:val="0"/>
      <w:marBottom w:val="0"/>
      <w:divBdr>
        <w:top w:val="none" w:sz="0" w:space="0" w:color="auto"/>
        <w:left w:val="none" w:sz="0" w:space="0" w:color="auto"/>
        <w:bottom w:val="none" w:sz="0" w:space="0" w:color="auto"/>
        <w:right w:val="none" w:sz="0" w:space="0" w:color="auto"/>
      </w:divBdr>
    </w:div>
    <w:div w:id="623659343">
      <w:marLeft w:val="640"/>
      <w:marRight w:val="0"/>
      <w:marTop w:val="0"/>
      <w:marBottom w:val="0"/>
      <w:divBdr>
        <w:top w:val="none" w:sz="0" w:space="0" w:color="auto"/>
        <w:left w:val="none" w:sz="0" w:space="0" w:color="auto"/>
        <w:bottom w:val="none" w:sz="0" w:space="0" w:color="auto"/>
        <w:right w:val="none" w:sz="0" w:space="0" w:color="auto"/>
      </w:divBdr>
    </w:div>
    <w:div w:id="624044436">
      <w:marLeft w:val="640"/>
      <w:marRight w:val="0"/>
      <w:marTop w:val="0"/>
      <w:marBottom w:val="0"/>
      <w:divBdr>
        <w:top w:val="none" w:sz="0" w:space="0" w:color="auto"/>
        <w:left w:val="none" w:sz="0" w:space="0" w:color="auto"/>
        <w:bottom w:val="none" w:sz="0" w:space="0" w:color="auto"/>
        <w:right w:val="none" w:sz="0" w:space="0" w:color="auto"/>
      </w:divBdr>
    </w:div>
    <w:div w:id="624698401">
      <w:marLeft w:val="640"/>
      <w:marRight w:val="0"/>
      <w:marTop w:val="0"/>
      <w:marBottom w:val="0"/>
      <w:divBdr>
        <w:top w:val="none" w:sz="0" w:space="0" w:color="auto"/>
        <w:left w:val="none" w:sz="0" w:space="0" w:color="auto"/>
        <w:bottom w:val="none" w:sz="0" w:space="0" w:color="auto"/>
        <w:right w:val="none" w:sz="0" w:space="0" w:color="auto"/>
      </w:divBdr>
    </w:div>
    <w:div w:id="624850423">
      <w:marLeft w:val="640"/>
      <w:marRight w:val="0"/>
      <w:marTop w:val="0"/>
      <w:marBottom w:val="0"/>
      <w:divBdr>
        <w:top w:val="none" w:sz="0" w:space="0" w:color="auto"/>
        <w:left w:val="none" w:sz="0" w:space="0" w:color="auto"/>
        <w:bottom w:val="none" w:sz="0" w:space="0" w:color="auto"/>
        <w:right w:val="none" w:sz="0" w:space="0" w:color="auto"/>
      </w:divBdr>
    </w:div>
    <w:div w:id="625740707">
      <w:marLeft w:val="640"/>
      <w:marRight w:val="0"/>
      <w:marTop w:val="0"/>
      <w:marBottom w:val="0"/>
      <w:divBdr>
        <w:top w:val="none" w:sz="0" w:space="0" w:color="auto"/>
        <w:left w:val="none" w:sz="0" w:space="0" w:color="auto"/>
        <w:bottom w:val="none" w:sz="0" w:space="0" w:color="auto"/>
        <w:right w:val="none" w:sz="0" w:space="0" w:color="auto"/>
      </w:divBdr>
    </w:div>
    <w:div w:id="626787290">
      <w:marLeft w:val="640"/>
      <w:marRight w:val="0"/>
      <w:marTop w:val="0"/>
      <w:marBottom w:val="0"/>
      <w:divBdr>
        <w:top w:val="none" w:sz="0" w:space="0" w:color="auto"/>
        <w:left w:val="none" w:sz="0" w:space="0" w:color="auto"/>
        <w:bottom w:val="none" w:sz="0" w:space="0" w:color="auto"/>
        <w:right w:val="none" w:sz="0" w:space="0" w:color="auto"/>
      </w:divBdr>
    </w:div>
    <w:div w:id="627586700">
      <w:marLeft w:val="640"/>
      <w:marRight w:val="0"/>
      <w:marTop w:val="0"/>
      <w:marBottom w:val="0"/>
      <w:divBdr>
        <w:top w:val="none" w:sz="0" w:space="0" w:color="auto"/>
        <w:left w:val="none" w:sz="0" w:space="0" w:color="auto"/>
        <w:bottom w:val="none" w:sz="0" w:space="0" w:color="auto"/>
        <w:right w:val="none" w:sz="0" w:space="0" w:color="auto"/>
      </w:divBdr>
    </w:div>
    <w:div w:id="628240270">
      <w:marLeft w:val="640"/>
      <w:marRight w:val="0"/>
      <w:marTop w:val="0"/>
      <w:marBottom w:val="0"/>
      <w:divBdr>
        <w:top w:val="none" w:sz="0" w:space="0" w:color="auto"/>
        <w:left w:val="none" w:sz="0" w:space="0" w:color="auto"/>
        <w:bottom w:val="none" w:sz="0" w:space="0" w:color="auto"/>
        <w:right w:val="none" w:sz="0" w:space="0" w:color="auto"/>
      </w:divBdr>
    </w:div>
    <w:div w:id="628244134">
      <w:marLeft w:val="640"/>
      <w:marRight w:val="0"/>
      <w:marTop w:val="0"/>
      <w:marBottom w:val="0"/>
      <w:divBdr>
        <w:top w:val="none" w:sz="0" w:space="0" w:color="auto"/>
        <w:left w:val="none" w:sz="0" w:space="0" w:color="auto"/>
        <w:bottom w:val="none" w:sz="0" w:space="0" w:color="auto"/>
        <w:right w:val="none" w:sz="0" w:space="0" w:color="auto"/>
      </w:divBdr>
    </w:div>
    <w:div w:id="628517227">
      <w:marLeft w:val="640"/>
      <w:marRight w:val="0"/>
      <w:marTop w:val="0"/>
      <w:marBottom w:val="0"/>
      <w:divBdr>
        <w:top w:val="none" w:sz="0" w:space="0" w:color="auto"/>
        <w:left w:val="none" w:sz="0" w:space="0" w:color="auto"/>
        <w:bottom w:val="none" w:sz="0" w:space="0" w:color="auto"/>
        <w:right w:val="none" w:sz="0" w:space="0" w:color="auto"/>
      </w:divBdr>
    </w:div>
    <w:div w:id="629673284">
      <w:marLeft w:val="640"/>
      <w:marRight w:val="0"/>
      <w:marTop w:val="0"/>
      <w:marBottom w:val="0"/>
      <w:divBdr>
        <w:top w:val="none" w:sz="0" w:space="0" w:color="auto"/>
        <w:left w:val="none" w:sz="0" w:space="0" w:color="auto"/>
        <w:bottom w:val="none" w:sz="0" w:space="0" w:color="auto"/>
        <w:right w:val="none" w:sz="0" w:space="0" w:color="auto"/>
      </w:divBdr>
    </w:div>
    <w:div w:id="630091663">
      <w:marLeft w:val="640"/>
      <w:marRight w:val="0"/>
      <w:marTop w:val="0"/>
      <w:marBottom w:val="0"/>
      <w:divBdr>
        <w:top w:val="none" w:sz="0" w:space="0" w:color="auto"/>
        <w:left w:val="none" w:sz="0" w:space="0" w:color="auto"/>
        <w:bottom w:val="none" w:sz="0" w:space="0" w:color="auto"/>
        <w:right w:val="none" w:sz="0" w:space="0" w:color="auto"/>
      </w:divBdr>
    </w:div>
    <w:div w:id="630594194">
      <w:marLeft w:val="640"/>
      <w:marRight w:val="0"/>
      <w:marTop w:val="0"/>
      <w:marBottom w:val="0"/>
      <w:divBdr>
        <w:top w:val="none" w:sz="0" w:space="0" w:color="auto"/>
        <w:left w:val="none" w:sz="0" w:space="0" w:color="auto"/>
        <w:bottom w:val="none" w:sz="0" w:space="0" w:color="auto"/>
        <w:right w:val="none" w:sz="0" w:space="0" w:color="auto"/>
      </w:divBdr>
    </w:div>
    <w:div w:id="630594222">
      <w:marLeft w:val="640"/>
      <w:marRight w:val="0"/>
      <w:marTop w:val="0"/>
      <w:marBottom w:val="0"/>
      <w:divBdr>
        <w:top w:val="none" w:sz="0" w:space="0" w:color="auto"/>
        <w:left w:val="none" w:sz="0" w:space="0" w:color="auto"/>
        <w:bottom w:val="none" w:sz="0" w:space="0" w:color="auto"/>
        <w:right w:val="none" w:sz="0" w:space="0" w:color="auto"/>
      </w:divBdr>
    </w:div>
    <w:div w:id="632445950">
      <w:marLeft w:val="640"/>
      <w:marRight w:val="0"/>
      <w:marTop w:val="0"/>
      <w:marBottom w:val="0"/>
      <w:divBdr>
        <w:top w:val="none" w:sz="0" w:space="0" w:color="auto"/>
        <w:left w:val="none" w:sz="0" w:space="0" w:color="auto"/>
        <w:bottom w:val="none" w:sz="0" w:space="0" w:color="auto"/>
        <w:right w:val="none" w:sz="0" w:space="0" w:color="auto"/>
      </w:divBdr>
    </w:div>
    <w:div w:id="633751397">
      <w:marLeft w:val="640"/>
      <w:marRight w:val="0"/>
      <w:marTop w:val="0"/>
      <w:marBottom w:val="0"/>
      <w:divBdr>
        <w:top w:val="none" w:sz="0" w:space="0" w:color="auto"/>
        <w:left w:val="none" w:sz="0" w:space="0" w:color="auto"/>
        <w:bottom w:val="none" w:sz="0" w:space="0" w:color="auto"/>
        <w:right w:val="none" w:sz="0" w:space="0" w:color="auto"/>
      </w:divBdr>
    </w:div>
    <w:div w:id="634026074">
      <w:marLeft w:val="640"/>
      <w:marRight w:val="0"/>
      <w:marTop w:val="0"/>
      <w:marBottom w:val="0"/>
      <w:divBdr>
        <w:top w:val="none" w:sz="0" w:space="0" w:color="auto"/>
        <w:left w:val="none" w:sz="0" w:space="0" w:color="auto"/>
        <w:bottom w:val="none" w:sz="0" w:space="0" w:color="auto"/>
        <w:right w:val="none" w:sz="0" w:space="0" w:color="auto"/>
      </w:divBdr>
    </w:div>
    <w:div w:id="634531576">
      <w:marLeft w:val="640"/>
      <w:marRight w:val="0"/>
      <w:marTop w:val="0"/>
      <w:marBottom w:val="0"/>
      <w:divBdr>
        <w:top w:val="none" w:sz="0" w:space="0" w:color="auto"/>
        <w:left w:val="none" w:sz="0" w:space="0" w:color="auto"/>
        <w:bottom w:val="none" w:sz="0" w:space="0" w:color="auto"/>
        <w:right w:val="none" w:sz="0" w:space="0" w:color="auto"/>
      </w:divBdr>
    </w:div>
    <w:div w:id="634532549">
      <w:marLeft w:val="640"/>
      <w:marRight w:val="0"/>
      <w:marTop w:val="0"/>
      <w:marBottom w:val="0"/>
      <w:divBdr>
        <w:top w:val="none" w:sz="0" w:space="0" w:color="auto"/>
        <w:left w:val="none" w:sz="0" w:space="0" w:color="auto"/>
        <w:bottom w:val="none" w:sz="0" w:space="0" w:color="auto"/>
        <w:right w:val="none" w:sz="0" w:space="0" w:color="auto"/>
      </w:divBdr>
    </w:div>
    <w:div w:id="635452671">
      <w:marLeft w:val="640"/>
      <w:marRight w:val="0"/>
      <w:marTop w:val="0"/>
      <w:marBottom w:val="0"/>
      <w:divBdr>
        <w:top w:val="none" w:sz="0" w:space="0" w:color="auto"/>
        <w:left w:val="none" w:sz="0" w:space="0" w:color="auto"/>
        <w:bottom w:val="none" w:sz="0" w:space="0" w:color="auto"/>
        <w:right w:val="none" w:sz="0" w:space="0" w:color="auto"/>
      </w:divBdr>
    </w:div>
    <w:div w:id="637344249">
      <w:marLeft w:val="640"/>
      <w:marRight w:val="0"/>
      <w:marTop w:val="0"/>
      <w:marBottom w:val="0"/>
      <w:divBdr>
        <w:top w:val="none" w:sz="0" w:space="0" w:color="auto"/>
        <w:left w:val="none" w:sz="0" w:space="0" w:color="auto"/>
        <w:bottom w:val="none" w:sz="0" w:space="0" w:color="auto"/>
        <w:right w:val="none" w:sz="0" w:space="0" w:color="auto"/>
      </w:divBdr>
    </w:div>
    <w:div w:id="637807795">
      <w:marLeft w:val="640"/>
      <w:marRight w:val="0"/>
      <w:marTop w:val="0"/>
      <w:marBottom w:val="0"/>
      <w:divBdr>
        <w:top w:val="none" w:sz="0" w:space="0" w:color="auto"/>
        <w:left w:val="none" w:sz="0" w:space="0" w:color="auto"/>
        <w:bottom w:val="none" w:sz="0" w:space="0" w:color="auto"/>
        <w:right w:val="none" w:sz="0" w:space="0" w:color="auto"/>
      </w:divBdr>
    </w:div>
    <w:div w:id="638995929">
      <w:marLeft w:val="640"/>
      <w:marRight w:val="0"/>
      <w:marTop w:val="0"/>
      <w:marBottom w:val="0"/>
      <w:divBdr>
        <w:top w:val="none" w:sz="0" w:space="0" w:color="auto"/>
        <w:left w:val="none" w:sz="0" w:space="0" w:color="auto"/>
        <w:bottom w:val="none" w:sz="0" w:space="0" w:color="auto"/>
        <w:right w:val="none" w:sz="0" w:space="0" w:color="auto"/>
      </w:divBdr>
    </w:div>
    <w:div w:id="639385777">
      <w:marLeft w:val="640"/>
      <w:marRight w:val="0"/>
      <w:marTop w:val="0"/>
      <w:marBottom w:val="0"/>
      <w:divBdr>
        <w:top w:val="none" w:sz="0" w:space="0" w:color="auto"/>
        <w:left w:val="none" w:sz="0" w:space="0" w:color="auto"/>
        <w:bottom w:val="none" w:sz="0" w:space="0" w:color="auto"/>
        <w:right w:val="none" w:sz="0" w:space="0" w:color="auto"/>
      </w:divBdr>
    </w:div>
    <w:div w:id="640382762">
      <w:marLeft w:val="640"/>
      <w:marRight w:val="0"/>
      <w:marTop w:val="0"/>
      <w:marBottom w:val="0"/>
      <w:divBdr>
        <w:top w:val="none" w:sz="0" w:space="0" w:color="auto"/>
        <w:left w:val="none" w:sz="0" w:space="0" w:color="auto"/>
        <w:bottom w:val="none" w:sz="0" w:space="0" w:color="auto"/>
        <w:right w:val="none" w:sz="0" w:space="0" w:color="auto"/>
      </w:divBdr>
    </w:div>
    <w:div w:id="640430174">
      <w:marLeft w:val="640"/>
      <w:marRight w:val="0"/>
      <w:marTop w:val="0"/>
      <w:marBottom w:val="0"/>
      <w:divBdr>
        <w:top w:val="none" w:sz="0" w:space="0" w:color="auto"/>
        <w:left w:val="none" w:sz="0" w:space="0" w:color="auto"/>
        <w:bottom w:val="none" w:sz="0" w:space="0" w:color="auto"/>
        <w:right w:val="none" w:sz="0" w:space="0" w:color="auto"/>
      </w:divBdr>
    </w:div>
    <w:div w:id="641927994">
      <w:marLeft w:val="640"/>
      <w:marRight w:val="0"/>
      <w:marTop w:val="0"/>
      <w:marBottom w:val="0"/>
      <w:divBdr>
        <w:top w:val="none" w:sz="0" w:space="0" w:color="auto"/>
        <w:left w:val="none" w:sz="0" w:space="0" w:color="auto"/>
        <w:bottom w:val="none" w:sz="0" w:space="0" w:color="auto"/>
        <w:right w:val="none" w:sz="0" w:space="0" w:color="auto"/>
      </w:divBdr>
    </w:div>
    <w:div w:id="642002943">
      <w:marLeft w:val="640"/>
      <w:marRight w:val="0"/>
      <w:marTop w:val="0"/>
      <w:marBottom w:val="0"/>
      <w:divBdr>
        <w:top w:val="none" w:sz="0" w:space="0" w:color="auto"/>
        <w:left w:val="none" w:sz="0" w:space="0" w:color="auto"/>
        <w:bottom w:val="none" w:sz="0" w:space="0" w:color="auto"/>
        <w:right w:val="none" w:sz="0" w:space="0" w:color="auto"/>
      </w:divBdr>
    </w:div>
    <w:div w:id="642193796">
      <w:marLeft w:val="640"/>
      <w:marRight w:val="0"/>
      <w:marTop w:val="0"/>
      <w:marBottom w:val="0"/>
      <w:divBdr>
        <w:top w:val="none" w:sz="0" w:space="0" w:color="auto"/>
        <w:left w:val="none" w:sz="0" w:space="0" w:color="auto"/>
        <w:bottom w:val="none" w:sz="0" w:space="0" w:color="auto"/>
        <w:right w:val="none" w:sz="0" w:space="0" w:color="auto"/>
      </w:divBdr>
    </w:div>
    <w:div w:id="642345739">
      <w:marLeft w:val="0"/>
      <w:marRight w:val="0"/>
      <w:marTop w:val="0"/>
      <w:marBottom w:val="0"/>
      <w:divBdr>
        <w:top w:val="none" w:sz="0" w:space="0" w:color="auto"/>
        <w:left w:val="none" w:sz="0" w:space="0" w:color="auto"/>
        <w:bottom w:val="none" w:sz="0" w:space="0" w:color="auto"/>
        <w:right w:val="none" w:sz="0" w:space="0" w:color="auto"/>
      </w:divBdr>
    </w:div>
    <w:div w:id="642779357">
      <w:marLeft w:val="640"/>
      <w:marRight w:val="0"/>
      <w:marTop w:val="0"/>
      <w:marBottom w:val="0"/>
      <w:divBdr>
        <w:top w:val="none" w:sz="0" w:space="0" w:color="auto"/>
        <w:left w:val="none" w:sz="0" w:space="0" w:color="auto"/>
        <w:bottom w:val="none" w:sz="0" w:space="0" w:color="auto"/>
        <w:right w:val="none" w:sz="0" w:space="0" w:color="auto"/>
      </w:divBdr>
    </w:div>
    <w:div w:id="643462951">
      <w:marLeft w:val="640"/>
      <w:marRight w:val="0"/>
      <w:marTop w:val="0"/>
      <w:marBottom w:val="0"/>
      <w:divBdr>
        <w:top w:val="none" w:sz="0" w:space="0" w:color="auto"/>
        <w:left w:val="none" w:sz="0" w:space="0" w:color="auto"/>
        <w:bottom w:val="none" w:sz="0" w:space="0" w:color="auto"/>
        <w:right w:val="none" w:sz="0" w:space="0" w:color="auto"/>
      </w:divBdr>
    </w:div>
    <w:div w:id="645165877">
      <w:marLeft w:val="640"/>
      <w:marRight w:val="0"/>
      <w:marTop w:val="0"/>
      <w:marBottom w:val="0"/>
      <w:divBdr>
        <w:top w:val="none" w:sz="0" w:space="0" w:color="auto"/>
        <w:left w:val="none" w:sz="0" w:space="0" w:color="auto"/>
        <w:bottom w:val="none" w:sz="0" w:space="0" w:color="auto"/>
        <w:right w:val="none" w:sz="0" w:space="0" w:color="auto"/>
      </w:divBdr>
    </w:div>
    <w:div w:id="645204787">
      <w:marLeft w:val="640"/>
      <w:marRight w:val="0"/>
      <w:marTop w:val="0"/>
      <w:marBottom w:val="0"/>
      <w:divBdr>
        <w:top w:val="none" w:sz="0" w:space="0" w:color="auto"/>
        <w:left w:val="none" w:sz="0" w:space="0" w:color="auto"/>
        <w:bottom w:val="none" w:sz="0" w:space="0" w:color="auto"/>
        <w:right w:val="none" w:sz="0" w:space="0" w:color="auto"/>
      </w:divBdr>
    </w:div>
    <w:div w:id="647318343">
      <w:marLeft w:val="640"/>
      <w:marRight w:val="0"/>
      <w:marTop w:val="0"/>
      <w:marBottom w:val="0"/>
      <w:divBdr>
        <w:top w:val="none" w:sz="0" w:space="0" w:color="auto"/>
        <w:left w:val="none" w:sz="0" w:space="0" w:color="auto"/>
        <w:bottom w:val="none" w:sz="0" w:space="0" w:color="auto"/>
        <w:right w:val="none" w:sz="0" w:space="0" w:color="auto"/>
      </w:divBdr>
    </w:div>
    <w:div w:id="648096417">
      <w:marLeft w:val="640"/>
      <w:marRight w:val="0"/>
      <w:marTop w:val="0"/>
      <w:marBottom w:val="0"/>
      <w:divBdr>
        <w:top w:val="none" w:sz="0" w:space="0" w:color="auto"/>
        <w:left w:val="none" w:sz="0" w:space="0" w:color="auto"/>
        <w:bottom w:val="none" w:sz="0" w:space="0" w:color="auto"/>
        <w:right w:val="none" w:sz="0" w:space="0" w:color="auto"/>
      </w:divBdr>
    </w:div>
    <w:div w:id="648168046">
      <w:marLeft w:val="640"/>
      <w:marRight w:val="0"/>
      <w:marTop w:val="0"/>
      <w:marBottom w:val="0"/>
      <w:divBdr>
        <w:top w:val="none" w:sz="0" w:space="0" w:color="auto"/>
        <w:left w:val="none" w:sz="0" w:space="0" w:color="auto"/>
        <w:bottom w:val="none" w:sz="0" w:space="0" w:color="auto"/>
        <w:right w:val="none" w:sz="0" w:space="0" w:color="auto"/>
      </w:divBdr>
    </w:div>
    <w:div w:id="648553511">
      <w:marLeft w:val="640"/>
      <w:marRight w:val="0"/>
      <w:marTop w:val="0"/>
      <w:marBottom w:val="0"/>
      <w:divBdr>
        <w:top w:val="none" w:sz="0" w:space="0" w:color="auto"/>
        <w:left w:val="none" w:sz="0" w:space="0" w:color="auto"/>
        <w:bottom w:val="none" w:sz="0" w:space="0" w:color="auto"/>
        <w:right w:val="none" w:sz="0" w:space="0" w:color="auto"/>
      </w:divBdr>
    </w:div>
    <w:div w:id="649020564">
      <w:marLeft w:val="640"/>
      <w:marRight w:val="0"/>
      <w:marTop w:val="0"/>
      <w:marBottom w:val="0"/>
      <w:divBdr>
        <w:top w:val="none" w:sz="0" w:space="0" w:color="auto"/>
        <w:left w:val="none" w:sz="0" w:space="0" w:color="auto"/>
        <w:bottom w:val="none" w:sz="0" w:space="0" w:color="auto"/>
        <w:right w:val="none" w:sz="0" w:space="0" w:color="auto"/>
      </w:divBdr>
    </w:div>
    <w:div w:id="649211559">
      <w:marLeft w:val="640"/>
      <w:marRight w:val="0"/>
      <w:marTop w:val="0"/>
      <w:marBottom w:val="0"/>
      <w:divBdr>
        <w:top w:val="none" w:sz="0" w:space="0" w:color="auto"/>
        <w:left w:val="none" w:sz="0" w:space="0" w:color="auto"/>
        <w:bottom w:val="none" w:sz="0" w:space="0" w:color="auto"/>
        <w:right w:val="none" w:sz="0" w:space="0" w:color="auto"/>
      </w:divBdr>
    </w:div>
    <w:div w:id="651832908">
      <w:marLeft w:val="640"/>
      <w:marRight w:val="0"/>
      <w:marTop w:val="0"/>
      <w:marBottom w:val="0"/>
      <w:divBdr>
        <w:top w:val="none" w:sz="0" w:space="0" w:color="auto"/>
        <w:left w:val="none" w:sz="0" w:space="0" w:color="auto"/>
        <w:bottom w:val="none" w:sz="0" w:space="0" w:color="auto"/>
        <w:right w:val="none" w:sz="0" w:space="0" w:color="auto"/>
      </w:divBdr>
    </w:div>
    <w:div w:id="654453409">
      <w:marLeft w:val="640"/>
      <w:marRight w:val="0"/>
      <w:marTop w:val="0"/>
      <w:marBottom w:val="0"/>
      <w:divBdr>
        <w:top w:val="none" w:sz="0" w:space="0" w:color="auto"/>
        <w:left w:val="none" w:sz="0" w:space="0" w:color="auto"/>
        <w:bottom w:val="none" w:sz="0" w:space="0" w:color="auto"/>
        <w:right w:val="none" w:sz="0" w:space="0" w:color="auto"/>
      </w:divBdr>
    </w:div>
    <w:div w:id="656031868">
      <w:marLeft w:val="640"/>
      <w:marRight w:val="0"/>
      <w:marTop w:val="0"/>
      <w:marBottom w:val="0"/>
      <w:divBdr>
        <w:top w:val="none" w:sz="0" w:space="0" w:color="auto"/>
        <w:left w:val="none" w:sz="0" w:space="0" w:color="auto"/>
        <w:bottom w:val="none" w:sz="0" w:space="0" w:color="auto"/>
        <w:right w:val="none" w:sz="0" w:space="0" w:color="auto"/>
      </w:divBdr>
    </w:div>
    <w:div w:id="657264677">
      <w:marLeft w:val="640"/>
      <w:marRight w:val="0"/>
      <w:marTop w:val="0"/>
      <w:marBottom w:val="0"/>
      <w:divBdr>
        <w:top w:val="none" w:sz="0" w:space="0" w:color="auto"/>
        <w:left w:val="none" w:sz="0" w:space="0" w:color="auto"/>
        <w:bottom w:val="none" w:sz="0" w:space="0" w:color="auto"/>
        <w:right w:val="none" w:sz="0" w:space="0" w:color="auto"/>
      </w:divBdr>
    </w:div>
    <w:div w:id="658388572">
      <w:marLeft w:val="640"/>
      <w:marRight w:val="0"/>
      <w:marTop w:val="0"/>
      <w:marBottom w:val="0"/>
      <w:divBdr>
        <w:top w:val="none" w:sz="0" w:space="0" w:color="auto"/>
        <w:left w:val="none" w:sz="0" w:space="0" w:color="auto"/>
        <w:bottom w:val="none" w:sz="0" w:space="0" w:color="auto"/>
        <w:right w:val="none" w:sz="0" w:space="0" w:color="auto"/>
      </w:divBdr>
    </w:div>
    <w:div w:id="659046303">
      <w:marLeft w:val="640"/>
      <w:marRight w:val="0"/>
      <w:marTop w:val="0"/>
      <w:marBottom w:val="0"/>
      <w:divBdr>
        <w:top w:val="none" w:sz="0" w:space="0" w:color="auto"/>
        <w:left w:val="none" w:sz="0" w:space="0" w:color="auto"/>
        <w:bottom w:val="none" w:sz="0" w:space="0" w:color="auto"/>
        <w:right w:val="none" w:sz="0" w:space="0" w:color="auto"/>
      </w:divBdr>
    </w:div>
    <w:div w:id="659162656">
      <w:marLeft w:val="640"/>
      <w:marRight w:val="0"/>
      <w:marTop w:val="0"/>
      <w:marBottom w:val="0"/>
      <w:divBdr>
        <w:top w:val="none" w:sz="0" w:space="0" w:color="auto"/>
        <w:left w:val="none" w:sz="0" w:space="0" w:color="auto"/>
        <w:bottom w:val="none" w:sz="0" w:space="0" w:color="auto"/>
        <w:right w:val="none" w:sz="0" w:space="0" w:color="auto"/>
      </w:divBdr>
    </w:div>
    <w:div w:id="659580985">
      <w:marLeft w:val="640"/>
      <w:marRight w:val="0"/>
      <w:marTop w:val="0"/>
      <w:marBottom w:val="0"/>
      <w:divBdr>
        <w:top w:val="none" w:sz="0" w:space="0" w:color="auto"/>
        <w:left w:val="none" w:sz="0" w:space="0" w:color="auto"/>
        <w:bottom w:val="none" w:sz="0" w:space="0" w:color="auto"/>
        <w:right w:val="none" w:sz="0" w:space="0" w:color="auto"/>
      </w:divBdr>
    </w:div>
    <w:div w:id="660158136">
      <w:marLeft w:val="640"/>
      <w:marRight w:val="0"/>
      <w:marTop w:val="0"/>
      <w:marBottom w:val="0"/>
      <w:divBdr>
        <w:top w:val="none" w:sz="0" w:space="0" w:color="auto"/>
        <w:left w:val="none" w:sz="0" w:space="0" w:color="auto"/>
        <w:bottom w:val="none" w:sz="0" w:space="0" w:color="auto"/>
        <w:right w:val="none" w:sz="0" w:space="0" w:color="auto"/>
      </w:divBdr>
    </w:div>
    <w:div w:id="661541803">
      <w:marLeft w:val="640"/>
      <w:marRight w:val="0"/>
      <w:marTop w:val="0"/>
      <w:marBottom w:val="0"/>
      <w:divBdr>
        <w:top w:val="none" w:sz="0" w:space="0" w:color="auto"/>
        <w:left w:val="none" w:sz="0" w:space="0" w:color="auto"/>
        <w:bottom w:val="none" w:sz="0" w:space="0" w:color="auto"/>
        <w:right w:val="none" w:sz="0" w:space="0" w:color="auto"/>
      </w:divBdr>
    </w:div>
    <w:div w:id="661859908">
      <w:marLeft w:val="640"/>
      <w:marRight w:val="0"/>
      <w:marTop w:val="0"/>
      <w:marBottom w:val="0"/>
      <w:divBdr>
        <w:top w:val="none" w:sz="0" w:space="0" w:color="auto"/>
        <w:left w:val="none" w:sz="0" w:space="0" w:color="auto"/>
        <w:bottom w:val="none" w:sz="0" w:space="0" w:color="auto"/>
        <w:right w:val="none" w:sz="0" w:space="0" w:color="auto"/>
      </w:divBdr>
    </w:div>
    <w:div w:id="662465640">
      <w:marLeft w:val="640"/>
      <w:marRight w:val="0"/>
      <w:marTop w:val="0"/>
      <w:marBottom w:val="0"/>
      <w:divBdr>
        <w:top w:val="none" w:sz="0" w:space="0" w:color="auto"/>
        <w:left w:val="none" w:sz="0" w:space="0" w:color="auto"/>
        <w:bottom w:val="none" w:sz="0" w:space="0" w:color="auto"/>
        <w:right w:val="none" w:sz="0" w:space="0" w:color="auto"/>
      </w:divBdr>
    </w:div>
    <w:div w:id="663554273">
      <w:marLeft w:val="640"/>
      <w:marRight w:val="0"/>
      <w:marTop w:val="0"/>
      <w:marBottom w:val="0"/>
      <w:divBdr>
        <w:top w:val="none" w:sz="0" w:space="0" w:color="auto"/>
        <w:left w:val="none" w:sz="0" w:space="0" w:color="auto"/>
        <w:bottom w:val="none" w:sz="0" w:space="0" w:color="auto"/>
        <w:right w:val="none" w:sz="0" w:space="0" w:color="auto"/>
      </w:divBdr>
    </w:div>
    <w:div w:id="663704698">
      <w:marLeft w:val="640"/>
      <w:marRight w:val="0"/>
      <w:marTop w:val="0"/>
      <w:marBottom w:val="0"/>
      <w:divBdr>
        <w:top w:val="none" w:sz="0" w:space="0" w:color="auto"/>
        <w:left w:val="none" w:sz="0" w:space="0" w:color="auto"/>
        <w:bottom w:val="none" w:sz="0" w:space="0" w:color="auto"/>
        <w:right w:val="none" w:sz="0" w:space="0" w:color="auto"/>
      </w:divBdr>
    </w:div>
    <w:div w:id="664282257">
      <w:marLeft w:val="640"/>
      <w:marRight w:val="0"/>
      <w:marTop w:val="0"/>
      <w:marBottom w:val="0"/>
      <w:divBdr>
        <w:top w:val="none" w:sz="0" w:space="0" w:color="auto"/>
        <w:left w:val="none" w:sz="0" w:space="0" w:color="auto"/>
        <w:bottom w:val="none" w:sz="0" w:space="0" w:color="auto"/>
        <w:right w:val="none" w:sz="0" w:space="0" w:color="auto"/>
      </w:divBdr>
    </w:div>
    <w:div w:id="665590415">
      <w:marLeft w:val="640"/>
      <w:marRight w:val="0"/>
      <w:marTop w:val="0"/>
      <w:marBottom w:val="0"/>
      <w:divBdr>
        <w:top w:val="none" w:sz="0" w:space="0" w:color="auto"/>
        <w:left w:val="none" w:sz="0" w:space="0" w:color="auto"/>
        <w:bottom w:val="none" w:sz="0" w:space="0" w:color="auto"/>
        <w:right w:val="none" w:sz="0" w:space="0" w:color="auto"/>
      </w:divBdr>
    </w:div>
    <w:div w:id="666056578">
      <w:marLeft w:val="640"/>
      <w:marRight w:val="0"/>
      <w:marTop w:val="0"/>
      <w:marBottom w:val="0"/>
      <w:divBdr>
        <w:top w:val="none" w:sz="0" w:space="0" w:color="auto"/>
        <w:left w:val="none" w:sz="0" w:space="0" w:color="auto"/>
        <w:bottom w:val="none" w:sz="0" w:space="0" w:color="auto"/>
        <w:right w:val="none" w:sz="0" w:space="0" w:color="auto"/>
      </w:divBdr>
    </w:div>
    <w:div w:id="666443975">
      <w:marLeft w:val="640"/>
      <w:marRight w:val="0"/>
      <w:marTop w:val="0"/>
      <w:marBottom w:val="0"/>
      <w:divBdr>
        <w:top w:val="none" w:sz="0" w:space="0" w:color="auto"/>
        <w:left w:val="none" w:sz="0" w:space="0" w:color="auto"/>
        <w:bottom w:val="none" w:sz="0" w:space="0" w:color="auto"/>
        <w:right w:val="none" w:sz="0" w:space="0" w:color="auto"/>
      </w:divBdr>
    </w:div>
    <w:div w:id="666976524">
      <w:marLeft w:val="640"/>
      <w:marRight w:val="0"/>
      <w:marTop w:val="0"/>
      <w:marBottom w:val="0"/>
      <w:divBdr>
        <w:top w:val="none" w:sz="0" w:space="0" w:color="auto"/>
        <w:left w:val="none" w:sz="0" w:space="0" w:color="auto"/>
        <w:bottom w:val="none" w:sz="0" w:space="0" w:color="auto"/>
        <w:right w:val="none" w:sz="0" w:space="0" w:color="auto"/>
      </w:divBdr>
    </w:div>
    <w:div w:id="667296347">
      <w:marLeft w:val="640"/>
      <w:marRight w:val="0"/>
      <w:marTop w:val="0"/>
      <w:marBottom w:val="0"/>
      <w:divBdr>
        <w:top w:val="none" w:sz="0" w:space="0" w:color="auto"/>
        <w:left w:val="none" w:sz="0" w:space="0" w:color="auto"/>
        <w:bottom w:val="none" w:sz="0" w:space="0" w:color="auto"/>
        <w:right w:val="none" w:sz="0" w:space="0" w:color="auto"/>
      </w:divBdr>
    </w:div>
    <w:div w:id="667827407">
      <w:marLeft w:val="640"/>
      <w:marRight w:val="0"/>
      <w:marTop w:val="0"/>
      <w:marBottom w:val="0"/>
      <w:divBdr>
        <w:top w:val="none" w:sz="0" w:space="0" w:color="auto"/>
        <w:left w:val="none" w:sz="0" w:space="0" w:color="auto"/>
        <w:bottom w:val="none" w:sz="0" w:space="0" w:color="auto"/>
        <w:right w:val="none" w:sz="0" w:space="0" w:color="auto"/>
      </w:divBdr>
    </w:div>
    <w:div w:id="668562981">
      <w:marLeft w:val="640"/>
      <w:marRight w:val="0"/>
      <w:marTop w:val="0"/>
      <w:marBottom w:val="0"/>
      <w:divBdr>
        <w:top w:val="none" w:sz="0" w:space="0" w:color="auto"/>
        <w:left w:val="none" w:sz="0" w:space="0" w:color="auto"/>
        <w:bottom w:val="none" w:sz="0" w:space="0" w:color="auto"/>
        <w:right w:val="none" w:sz="0" w:space="0" w:color="auto"/>
      </w:divBdr>
    </w:div>
    <w:div w:id="669021381">
      <w:marLeft w:val="0"/>
      <w:marRight w:val="0"/>
      <w:marTop w:val="0"/>
      <w:marBottom w:val="0"/>
      <w:divBdr>
        <w:top w:val="none" w:sz="0" w:space="0" w:color="auto"/>
        <w:left w:val="none" w:sz="0" w:space="0" w:color="auto"/>
        <w:bottom w:val="none" w:sz="0" w:space="0" w:color="auto"/>
        <w:right w:val="none" w:sz="0" w:space="0" w:color="auto"/>
      </w:divBdr>
    </w:div>
    <w:div w:id="669404175">
      <w:marLeft w:val="640"/>
      <w:marRight w:val="0"/>
      <w:marTop w:val="0"/>
      <w:marBottom w:val="0"/>
      <w:divBdr>
        <w:top w:val="none" w:sz="0" w:space="0" w:color="auto"/>
        <w:left w:val="none" w:sz="0" w:space="0" w:color="auto"/>
        <w:bottom w:val="none" w:sz="0" w:space="0" w:color="auto"/>
        <w:right w:val="none" w:sz="0" w:space="0" w:color="auto"/>
      </w:divBdr>
    </w:div>
    <w:div w:id="669410277">
      <w:marLeft w:val="640"/>
      <w:marRight w:val="0"/>
      <w:marTop w:val="0"/>
      <w:marBottom w:val="0"/>
      <w:divBdr>
        <w:top w:val="none" w:sz="0" w:space="0" w:color="auto"/>
        <w:left w:val="none" w:sz="0" w:space="0" w:color="auto"/>
        <w:bottom w:val="none" w:sz="0" w:space="0" w:color="auto"/>
        <w:right w:val="none" w:sz="0" w:space="0" w:color="auto"/>
      </w:divBdr>
    </w:div>
    <w:div w:id="670522576">
      <w:marLeft w:val="640"/>
      <w:marRight w:val="0"/>
      <w:marTop w:val="0"/>
      <w:marBottom w:val="0"/>
      <w:divBdr>
        <w:top w:val="none" w:sz="0" w:space="0" w:color="auto"/>
        <w:left w:val="none" w:sz="0" w:space="0" w:color="auto"/>
        <w:bottom w:val="none" w:sz="0" w:space="0" w:color="auto"/>
        <w:right w:val="none" w:sz="0" w:space="0" w:color="auto"/>
      </w:divBdr>
    </w:div>
    <w:div w:id="670958417">
      <w:marLeft w:val="640"/>
      <w:marRight w:val="0"/>
      <w:marTop w:val="0"/>
      <w:marBottom w:val="0"/>
      <w:divBdr>
        <w:top w:val="none" w:sz="0" w:space="0" w:color="auto"/>
        <w:left w:val="none" w:sz="0" w:space="0" w:color="auto"/>
        <w:bottom w:val="none" w:sz="0" w:space="0" w:color="auto"/>
        <w:right w:val="none" w:sz="0" w:space="0" w:color="auto"/>
      </w:divBdr>
    </w:div>
    <w:div w:id="671875867">
      <w:marLeft w:val="640"/>
      <w:marRight w:val="0"/>
      <w:marTop w:val="0"/>
      <w:marBottom w:val="0"/>
      <w:divBdr>
        <w:top w:val="none" w:sz="0" w:space="0" w:color="auto"/>
        <w:left w:val="none" w:sz="0" w:space="0" w:color="auto"/>
        <w:bottom w:val="none" w:sz="0" w:space="0" w:color="auto"/>
        <w:right w:val="none" w:sz="0" w:space="0" w:color="auto"/>
      </w:divBdr>
    </w:div>
    <w:div w:id="673342421">
      <w:marLeft w:val="640"/>
      <w:marRight w:val="0"/>
      <w:marTop w:val="0"/>
      <w:marBottom w:val="0"/>
      <w:divBdr>
        <w:top w:val="none" w:sz="0" w:space="0" w:color="auto"/>
        <w:left w:val="none" w:sz="0" w:space="0" w:color="auto"/>
        <w:bottom w:val="none" w:sz="0" w:space="0" w:color="auto"/>
        <w:right w:val="none" w:sz="0" w:space="0" w:color="auto"/>
      </w:divBdr>
    </w:div>
    <w:div w:id="674378104">
      <w:marLeft w:val="640"/>
      <w:marRight w:val="0"/>
      <w:marTop w:val="0"/>
      <w:marBottom w:val="0"/>
      <w:divBdr>
        <w:top w:val="none" w:sz="0" w:space="0" w:color="auto"/>
        <w:left w:val="none" w:sz="0" w:space="0" w:color="auto"/>
        <w:bottom w:val="none" w:sz="0" w:space="0" w:color="auto"/>
        <w:right w:val="none" w:sz="0" w:space="0" w:color="auto"/>
      </w:divBdr>
    </w:div>
    <w:div w:id="676351868">
      <w:marLeft w:val="640"/>
      <w:marRight w:val="0"/>
      <w:marTop w:val="0"/>
      <w:marBottom w:val="0"/>
      <w:divBdr>
        <w:top w:val="none" w:sz="0" w:space="0" w:color="auto"/>
        <w:left w:val="none" w:sz="0" w:space="0" w:color="auto"/>
        <w:bottom w:val="none" w:sz="0" w:space="0" w:color="auto"/>
        <w:right w:val="none" w:sz="0" w:space="0" w:color="auto"/>
      </w:divBdr>
    </w:div>
    <w:div w:id="676466962">
      <w:marLeft w:val="640"/>
      <w:marRight w:val="0"/>
      <w:marTop w:val="0"/>
      <w:marBottom w:val="0"/>
      <w:divBdr>
        <w:top w:val="none" w:sz="0" w:space="0" w:color="auto"/>
        <w:left w:val="none" w:sz="0" w:space="0" w:color="auto"/>
        <w:bottom w:val="none" w:sz="0" w:space="0" w:color="auto"/>
        <w:right w:val="none" w:sz="0" w:space="0" w:color="auto"/>
      </w:divBdr>
    </w:div>
    <w:div w:id="677272470">
      <w:marLeft w:val="640"/>
      <w:marRight w:val="0"/>
      <w:marTop w:val="0"/>
      <w:marBottom w:val="0"/>
      <w:divBdr>
        <w:top w:val="none" w:sz="0" w:space="0" w:color="auto"/>
        <w:left w:val="none" w:sz="0" w:space="0" w:color="auto"/>
        <w:bottom w:val="none" w:sz="0" w:space="0" w:color="auto"/>
        <w:right w:val="none" w:sz="0" w:space="0" w:color="auto"/>
      </w:divBdr>
    </w:div>
    <w:div w:id="677462565">
      <w:marLeft w:val="640"/>
      <w:marRight w:val="0"/>
      <w:marTop w:val="0"/>
      <w:marBottom w:val="0"/>
      <w:divBdr>
        <w:top w:val="none" w:sz="0" w:space="0" w:color="auto"/>
        <w:left w:val="none" w:sz="0" w:space="0" w:color="auto"/>
        <w:bottom w:val="none" w:sz="0" w:space="0" w:color="auto"/>
        <w:right w:val="none" w:sz="0" w:space="0" w:color="auto"/>
      </w:divBdr>
    </w:div>
    <w:div w:id="677973561">
      <w:marLeft w:val="640"/>
      <w:marRight w:val="0"/>
      <w:marTop w:val="0"/>
      <w:marBottom w:val="0"/>
      <w:divBdr>
        <w:top w:val="none" w:sz="0" w:space="0" w:color="auto"/>
        <w:left w:val="none" w:sz="0" w:space="0" w:color="auto"/>
        <w:bottom w:val="none" w:sz="0" w:space="0" w:color="auto"/>
        <w:right w:val="none" w:sz="0" w:space="0" w:color="auto"/>
      </w:divBdr>
    </w:div>
    <w:div w:id="678166931">
      <w:marLeft w:val="640"/>
      <w:marRight w:val="0"/>
      <w:marTop w:val="0"/>
      <w:marBottom w:val="0"/>
      <w:divBdr>
        <w:top w:val="none" w:sz="0" w:space="0" w:color="auto"/>
        <w:left w:val="none" w:sz="0" w:space="0" w:color="auto"/>
        <w:bottom w:val="none" w:sz="0" w:space="0" w:color="auto"/>
        <w:right w:val="none" w:sz="0" w:space="0" w:color="auto"/>
      </w:divBdr>
    </w:div>
    <w:div w:id="679044558">
      <w:marLeft w:val="640"/>
      <w:marRight w:val="0"/>
      <w:marTop w:val="0"/>
      <w:marBottom w:val="0"/>
      <w:divBdr>
        <w:top w:val="none" w:sz="0" w:space="0" w:color="auto"/>
        <w:left w:val="none" w:sz="0" w:space="0" w:color="auto"/>
        <w:bottom w:val="none" w:sz="0" w:space="0" w:color="auto"/>
        <w:right w:val="none" w:sz="0" w:space="0" w:color="auto"/>
      </w:divBdr>
    </w:div>
    <w:div w:id="679546893">
      <w:marLeft w:val="640"/>
      <w:marRight w:val="0"/>
      <w:marTop w:val="0"/>
      <w:marBottom w:val="0"/>
      <w:divBdr>
        <w:top w:val="none" w:sz="0" w:space="0" w:color="auto"/>
        <w:left w:val="none" w:sz="0" w:space="0" w:color="auto"/>
        <w:bottom w:val="none" w:sz="0" w:space="0" w:color="auto"/>
        <w:right w:val="none" w:sz="0" w:space="0" w:color="auto"/>
      </w:divBdr>
    </w:div>
    <w:div w:id="681393651">
      <w:marLeft w:val="640"/>
      <w:marRight w:val="0"/>
      <w:marTop w:val="0"/>
      <w:marBottom w:val="0"/>
      <w:divBdr>
        <w:top w:val="none" w:sz="0" w:space="0" w:color="auto"/>
        <w:left w:val="none" w:sz="0" w:space="0" w:color="auto"/>
        <w:bottom w:val="none" w:sz="0" w:space="0" w:color="auto"/>
        <w:right w:val="none" w:sz="0" w:space="0" w:color="auto"/>
      </w:divBdr>
    </w:div>
    <w:div w:id="682047059">
      <w:marLeft w:val="640"/>
      <w:marRight w:val="0"/>
      <w:marTop w:val="0"/>
      <w:marBottom w:val="0"/>
      <w:divBdr>
        <w:top w:val="none" w:sz="0" w:space="0" w:color="auto"/>
        <w:left w:val="none" w:sz="0" w:space="0" w:color="auto"/>
        <w:bottom w:val="none" w:sz="0" w:space="0" w:color="auto"/>
        <w:right w:val="none" w:sz="0" w:space="0" w:color="auto"/>
      </w:divBdr>
    </w:div>
    <w:div w:id="682366517">
      <w:marLeft w:val="640"/>
      <w:marRight w:val="0"/>
      <w:marTop w:val="0"/>
      <w:marBottom w:val="0"/>
      <w:divBdr>
        <w:top w:val="none" w:sz="0" w:space="0" w:color="auto"/>
        <w:left w:val="none" w:sz="0" w:space="0" w:color="auto"/>
        <w:bottom w:val="none" w:sz="0" w:space="0" w:color="auto"/>
        <w:right w:val="none" w:sz="0" w:space="0" w:color="auto"/>
      </w:divBdr>
    </w:div>
    <w:div w:id="682901415">
      <w:marLeft w:val="640"/>
      <w:marRight w:val="0"/>
      <w:marTop w:val="0"/>
      <w:marBottom w:val="0"/>
      <w:divBdr>
        <w:top w:val="none" w:sz="0" w:space="0" w:color="auto"/>
        <w:left w:val="none" w:sz="0" w:space="0" w:color="auto"/>
        <w:bottom w:val="none" w:sz="0" w:space="0" w:color="auto"/>
        <w:right w:val="none" w:sz="0" w:space="0" w:color="auto"/>
      </w:divBdr>
    </w:div>
    <w:div w:id="684358403">
      <w:marLeft w:val="640"/>
      <w:marRight w:val="0"/>
      <w:marTop w:val="0"/>
      <w:marBottom w:val="0"/>
      <w:divBdr>
        <w:top w:val="none" w:sz="0" w:space="0" w:color="auto"/>
        <w:left w:val="none" w:sz="0" w:space="0" w:color="auto"/>
        <w:bottom w:val="none" w:sz="0" w:space="0" w:color="auto"/>
        <w:right w:val="none" w:sz="0" w:space="0" w:color="auto"/>
      </w:divBdr>
    </w:div>
    <w:div w:id="684408428">
      <w:marLeft w:val="640"/>
      <w:marRight w:val="0"/>
      <w:marTop w:val="0"/>
      <w:marBottom w:val="0"/>
      <w:divBdr>
        <w:top w:val="none" w:sz="0" w:space="0" w:color="auto"/>
        <w:left w:val="none" w:sz="0" w:space="0" w:color="auto"/>
        <w:bottom w:val="none" w:sz="0" w:space="0" w:color="auto"/>
        <w:right w:val="none" w:sz="0" w:space="0" w:color="auto"/>
      </w:divBdr>
    </w:div>
    <w:div w:id="684790454">
      <w:marLeft w:val="640"/>
      <w:marRight w:val="0"/>
      <w:marTop w:val="0"/>
      <w:marBottom w:val="0"/>
      <w:divBdr>
        <w:top w:val="none" w:sz="0" w:space="0" w:color="auto"/>
        <w:left w:val="none" w:sz="0" w:space="0" w:color="auto"/>
        <w:bottom w:val="none" w:sz="0" w:space="0" w:color="auto"/>
        <w:right w:val="none" w:sz="0" w:space="0" w:color="auto"/>
      </w:divBdr>
    </w:div>
    <w:div w:id="685522712">
      <w:marLeft w:val="640"/>
      <w:marRight w:val="0"/>
      <w:marTop w:val="0"/>
      <w:marBottom w:val="0"/>
      <w:divBdr>
        <w:top w:val="none" w:sz="0" w:space="0" w:color="auto"/>
        <w:left w:val="none" w:sz="0" w:space="0" w:color="auto"/>
        <w:bottom w:val="none" w:sz="0" w:space="0" w:color="auto"/>
        <w:right w:val="none" w:sz="0" w:space="0" w:color="auto"/>
      </w:divBdr>
    </w:div>
    <w:div w:id="686373310">
      <w:marLeft w:val="640"/>
      <w:marRight w:val="0"/>
      <w:marTop w:val="0"/>
      <w:marBottom w:val="0"/>
      <w:divBdr>
        <w:top w:val="none" w:sz="0" w:space="0" w:color="auto"/>
        <w:left w:val="none" w:sz="0" w:space="0" w:color="auto"/>
        <w:bottom w:val="none" w:sz="0" w:space="0" w:color="auto"/>
        <w:right w:val="none" w:sz="0" w:space="0" w:color="auto"/>
      </w:divBdr>
    </w:div>
    <w:div w:id="686636906">
      <w:marLeft w:val="640"/>
      <w:marRight w:val="0"/>
      <w:marTop w:val="0"/>
      <w:marBottom w:val="0"/>
      <w:divBdr>
        <w:top w:val="none" w:sz="0" w:space="0" w:color="auto"/>
        <w:left w:val="none" w:sz="0" w:space="0" w:color="auto"/>
        <w:bottom w:val="none" w:sz="0" w:space="0" w:color="auto"/>
        <w:right w:val="none" w:sz="0" w:space="0" w:color="auto"/>
      </w:divBdr>
    </w:div>
    <w:div w:id="687293718">
      <w:marLeft w:val="640"/>
      <w:marRight w:val="0"/>
      <w:marTop w:val="0"/>
      <w:marBottom w:val="0"/>
      <w:divBdr>
        <w:top w:val="none" w:sz="0" w:space="0" w:color="auto"/>
        <w:left w:val="none" w:sz="0" w:space="0" w:color="auto"/>
        <w:bottom w:val="none" w:sz="0" w:space="0" w:color="auto"/>
        <w:right w:val="none" w:sz="0" w:space="0" w:color="auto"/>
      </w:divBdr>
    </w:div>
    <w:div w:id="687875741">
      <w:marLeft w:val="640"/>
      <w:marRight w:val="0"/>
      <w:marTop w:val="0"/>
      <w:marBottom w:val="0"/>
      <w:divBdr>
        <w:top w:val="none" w:sz="0" w:space="0" w:color="auto"/>
        <w:left w:val="none" w:sz="0" w:space="0" w:color="auto"/>
        <w:bottom w:val="none" w:sz="0" w:space="0" w:color="auto"/>
        <w:right w:val="none" w:sz="0" w:space="0" w:color="auto"/>
      </w:divBdr>
    </w:div>
    <w:div w:id="688413977">
      <w:marLeft w:val="640"/>
      <w:marRight w:val="0"/>
      <w:marTop w:val="0"/>
      <w:marBottom w:val="0"/>
      <w:divBdr>
        <w:top w:val="none" w:sz="0" w:space="0" w:color="auto"/>
        <w:left w:val="none" w:sz="0" w:space="0" w:color="auto"/>
        <w:bottom w:val="none" w:sz="0" w:space="0" w:color="auto"/>
        <w:right w:val="none" w:sz="0" w:space="0" w:color="auto"/>
      </w:divBdr>
    </w:div>
    <w:div w:id="689524272">
      <w:marLeft w:val="640"/>
      <w:marRight w:val="0"/>
      <w:marTop w:val="0"/>
      <w:marBottom w:val="0"/>
      <w:divBdr>
        <w:top w:val="none" w:sz="0" w:space="0" w:color="auto"/>
        <w:left w:val="none" w:sz="0" w:space="0" w:color="auto"/>
        <w:bottom w:val="none" w:sz="0" w:space="0" w:color="auto"/>
        <w:right w:val="none" w:sz="0" w:space="0" w:color="auto"/>
      </w:divBdr>
    </w:div>
    <w:div w:id="691685318">
      <w:marLeft w:val="640"/>
      <w:marRight w:val="0"/>
      <w:marTop w:val="0"/>
      <w:marBottom w:val="0"/>
      <w:divBdr>
        <w:top w:val="none" w:sz="0" w:space="0" w:color="auto"/>
        <w:left w:val="none" w:sz="0" w:space="0" w:color="auto"/>
        <w:bottom w:val="none" w:sz="0" w:space="0" w:color="auto"/>
        <w:right w:val="none" w:sz="0" w:space="0" w:color="auto"/>
      </w:divBdr>
    </w:div>
    <w:div w:id="692609868">
      <w:marLeft w:val="640"/>
      <w:marRight w:val="0"/>
      <w:marTop w:val="0"/>
      <w:marBottom w:val="0"/>
      <w:divBdr>
        <w:top w:val="none" w:sz="0" w:space="0" w:color="auto"/>
        <w:left w:val="none" w:sz="0" w:space="0" w:color="auto"/>
        <w:bottom w:val="none" w:sz="0" w:space="0" w:color="auto"/>
        <w:right w:val="none" w:sz="0" w:space="0" w:color="auto"/>
      </w:divBdr>
    </w:div>
    <w:div w:id="694231779">
      <w:marLeft w:val="640"/>
      <w:marRight w:val="0"/>
      <w:marTop w:val="0"/>
      <w:marBottom w:val="0"/>
      <w:divBdr>
        <w:top w:val="none" w:sz="0" w:space="0" w:color="auto"/>
        <w:left w:val="none" w:sz="0" w:space="0" w:color="auto"/>
        <w:bottom w:val="none" w:sz="0" w:space="0" w:color="auto"/>
        <w:right w:val="none" w:sz="0" w:space="0" w:color="auto"/>
      </w:divBdr>
    </w:div>
    <w:div w:id="695349948">
      <w:marLeft w:val="640"/>
      <w:marRight w:val="0"/>
      <w:marTop w:val="0"/>
      <w:marBottom w:val="0"/>
      <w:divBdr>
        <w:top w:val="none" w:sz="0" w:space="0" w:color="auto"/>
        <w:left w:val="none" w:sz="0" w:space="0" w:color="auto"/>
        <w:bottom w:val="none" w:sz="0" w:space="0" w:color="auto"/>
        <w:right w:val="none" w:sz="0" w:space="0" w:color="auto"/>
      </w:divBdr>
    </w:div>
    <w:div w:id="695734892">
      <w:marLeft w:val="640"/>
      <w:marRight w:val="0"/>
      <w:marTop w:val="0"/>
      <w:marBottom w:val="0"/>
      <w:divBdr>
        <w:top w:val="none" w:sz="0" w:space="0" w:color="auto"/>
        <w:left w:val="none" w:sz="0" w:space="0" w:color="auto"/>
        <w:bottom w:val="none" w:sz="0" w:space="0" w:color="auto"/>
        <w:right w:val="none" w:sz="0" w:space="0" w:color="auto"/>
      </w:divBdr>
    </w:div>
    <w:div w:id="696126555">
      <w:marLeft w:val="640"/>
      <w:marRight w:val="0"/>
      <w:marTop w:val="0"/>
      <w:marBottom w:val="0"/>
      <w:divBdr>
        <w:top w:val="none" w:sz="0" w:space="0" w:color="auto"/>
        <w:left w:val="none" w:sz="0" w:space="0" w:color="auto"/>
        <w:bottom w:val="none" w:sz="0" w:space="0" w:color="auto"/>
        <w:right w:val="none" w:sz="0" w:space="0" w:color="auto"/>
      </w:divBdr>
    </w:div>
    <w:div w:id="696933472">
      <w:marLeft w:val="640"/>
      <w:marRight w:val="0"/>
      <w:marTop w:val="0"/>
      <w:marBottom w:val="0"/>
      <w:divBdr>
        <w:top w:val="none" w:sz="0" w:space="0" w:color="auto"/>
        <w:left w:val="none" w:sz="0" w:space="0" w:color="auto"/>
        <w:bottom w:val="none" w:sz="0" w:space="0" w:color="auto"/>
        <w:right w:val="none" w:sz="0" w:space="0" w:color="auto"/>
      </w:divBdr>
    </w:div>
    <w:div w:id="697044718">
      <w:marLeft w:val="640"/>
      <w:marRight w:val="0"/>
      <w:marTop w:val="0"/>
      <w:marBottom w:val="0"/>
      <w:divBdr>
        <w:top w:val="none" w:sz="0" w:space="0" w:color="auto"/>
        <w:left w:val="none" w:sz="0" w:space="0" w:color="auto"/>
        <w:bottom w:val="none" w:sz="0" w:space="0" w:color="auto"/>
        <w:right w:val="none" w:sz="0" w:space="0" w:color="auto"/>
      </w:divBdr>
    </w:div>
    <w:div w:id="697975368">
      <w:marLeft w:val="640"/>
      <w:marRight w:val="0"/>
      <w:marTop w:val="0"/>
      <w:marBottom w:val="0"/>
      <w:divBdr>
        <w:top w:val="none" w:sz="0" w:space="0" w:color="auto"/>
        <w:left w:val="none" w:sz="0" w:space="0" w:color="auto"/>
        <w:bottom w:val="none" w:sz="0" w:space="0" w:color="auto"/>
        <w:right w:val="none" w:sz="0" w:space="0" w:color="auto"/>
      </w:divBdr>
    </w:div>
    <w:div w:id="699621367">
      <w:marLeft w:val="640"/>
      <w:marRight w:val="0"/>
      <w:marTop w:val="0"/>
      <w:marBottom w:val="0"/>
      <w:divBdr>
        <w:top w:val="none" w:sz="0" w:space="0" w:color="auto"/>
        <w:left w:val="none" w:sz="0" w:space="0" w:color="auto"/>
        <w:bottom w:val="none" w:sz="0" w:space="0" w:color="auto"/>
        <w:right w:val="none" w:sz="0" w:space="0" w:color="auto"/>
      </w:divBdr>
    </w:div>
    <w:div w:id="699864743">
      <w:marLeft w:val="640"/>
      <w:marRight w:val="0"/>
      <w:marTop w:val="0"/>
      <w:marBottom w:val="0"/>
      <w:divBdr>
        <w:top w:val="none" w:sz="0" w:space="0" w:color="auto"/>
        <w:left w:val="none" w:sz="0" w:space="0" w:color="auto"/>
        <w:bottom w:val="none" w:sz="0" w:space="0" w:color="auto"/>
        <w:right w:val="none" w:sz="0" w:space="0" w:color="auto"/>
      </w:divBdr>
    </w:div>
    <w:div w:id="700130294">
      <w:marLeft w:val="640"/>
      <w:marRight w:val="0"/>
      <w:marTop w:val="0"/>
      <w:marBottom w:val="0"/>
      <w:divBdr>
        <w:top w:val="none" w:sz="0" w:space="0" w:color="auto"/>
        <w:left w:val="none" w:sz="0" w:space="0" w:color="auto"/>
        <w:bottom w:val="none" w:sz="0" w:space="0" w:color="auto"/>
        <w:right w:val="none" w:sz="0" w:space="0" w:color="auto"/>
      </w:divBdr>
    </w:div>
    <w:div w:id="700323886">
      <w:marLeft w:val="640"/>
      <w:marRight w:val="0"/>
      <w:marTop w:val="0"/>
      <w:marBottom w:val="0"/>
      <w:divBdr>
        <w:top w:val="none" w:sz="0" w:space="0" w:color="auto"/>
        <w:left w:val="none" w:sz="0" w:space="0" w:color="auto"/>
        <w:bottom w:val="none" w:sz="0" w:space="0" w:color="auto"/>
        <w:right w:val="none" w:sz="0" w:space="0" w:color="auto"/>
      </w:divBdr>
    </w:div>
    <w:div w:id="700476237">
      <w:marLeft w:val="640"/>
      <w:marRight w:val="0"/>
      <w:marTop w:val="0"/>
      <w:marBottom w:val="0"/>
      <w:divBdr>
        <w:top w:val="none" w:sz="0" w:space="0" w:color="auto"/>
        <w:left w:val="none" w:sz="0" w:space="0" w:color="auto"/>
        <w:bottom w:val="none" w:sz="0" w:space="0" w:color="auto"/>
        <w:right w:val="none" w:sz="0" w:space="0" w:color="auto"/>
      </w:divBdr>
    </w:div>
    <w:div w:id="701325398">
      <w:marLeft w:val="640"/>
      <w:marRight w:val="0"/>
      <w:marTop w:val="0"/>
      <w:marBottom w:val="0"/>
      <w:divBdr>
        <w:top w:val="none" w:sz="0" w:space="0" w:color="auto"/>
        <w:left w:val="none" w:sz="0" w:space="0" w:color="auto"/>
        <w:bottom w:val="none" w:sz="0" w:space="0" w:color="auto"/>
        <w:right w:val="none" w:sz="0" w:space="0" w:color="auto"/>
      </w:divBdr>
    </w:div>
    <w:div w:id="701705432">
      <w:marLeft w:val="640"/>
      <w:marRight w:val="0"/>
      <w:marTop w:val="0"/>
      <w:marBottom w:val="0"/>
      <w:divBdr>
        <w:top w:val="none" w:sz="0" w:space="0" w:color="auto"/>
        <w:left w:val="none" w:sz="0" w:space="0" w:color="auto"/>
        <w:bottom w:val="none" w:sz="0" w:space="0" w:color="auto"/>
        <w:right w:val="none" w:sz="0" w:space="0" w:color="auto"/>
      </w:divBdr>
    </w:div>
    <w:div w:id="702174303">
      <w:marLeft w:val="640"/>
      <w:marRight w:val="0"/>
      <w:marTop w:val="0"/>
      <w:marBottom w:val="0"/>
      <w:divBdr>
        <w:top w:val="none" w:sz="0" w:space="0" w:color="auto"/>
        <w:left w:val="none" w:sz="0" w:space="0" w:color="auto"/>
        <w:bottom w:val="none" w:sz="0" w:space="0" w:color="auto"/>
        <w:right w:val="none" w:sz="0" w:space="0" w:color="auto"/>
      </w:divBdr>
    </w:div>
    <w:div w:id="702484469">
      <w:marLeft w:val="640"/>
      <w:marRight w:val="0"/>
      <w:marTop w:val="0"/>
      <w:marBottom w:val="0"/>
      <w:divBdr>
        <w:top w:val="none" w:sz="0" w:space="0" w:color="auto"/>
        <w:left w:val="none" w:sz="0" w:space="0" w:color="auto"/>
        <w:bottom w:val="none" w:sz="0" w:space="0" w:color="auto"/>
        <w:right w:val="none" w:sz="0" w:space="0" w:color="auto"/>
      </w:divBdr>
    </w:div>
    <w:div w:id="703485456">
      <w:marLeft w:val="640"/>
      <w:marRight w:val="0"/>
      <w:marTop w:val="0"/>
      <w:marBottom w:val="0"/>
      <w:divBdr>
        <w:top w:val="none" w:sz="0" w:space="0" w:color="auto"/>
        <w:left w:val="none" w:sz="0" w:space="0" w:color="auto"/>
        <w:bottom w:val="none" w:sz="0" w:space="0" w:color="auto"/>
        <w:right w:val="none" w:sz="0" w:space="0" w:color="auto"/>
      </w:divBdr>
    </w:div>
    <w:div w:id="703596232">
      <w:marLeft w:val="640"/>
      <w:marRight w:val="0"/>
      <w:marTop w:val="0"/>
      <w:marBottom w:val="0"/>
      <w:divBdr>
        <w:top w:val="none" w:sz="0" w:space="0" w:color="auto"/>
        <w:left w:val="none" w:sz="0" w:space="0" w:color="auto"/>
        <w:bottom w:val="none" w:sz="0" w:space="0" w:color="auto"/>
        <w:right w:val="none" w:sz="0" w:space="0" w:color="auto"/>
      </w:divBdr>
    </w:div>
    <w:div w:id="703604114">
      <w:marLeft w:val="640"/>
      <w:marRight w:val="0"/>
      <w:marTop w:val="0"/>
      <w:marBottom w:val="0"/>
      <w:divBdr>
        <w:top w:val="none" w:sz="0" w:space="0" w:color="auto"/>
        <w:left w:val="none" w:sz="0" w:space="0" w:color="auto"/>
        <w:bottom w:val="none" w:sz="0" w:space="0" w:color="auto"/>
        <w:right w:val="none" w:sz="0" w:space="0" w:color="auto"/>
      </w:divBdr>
    </w:div>
    <w:div w:id="703791650">
      <w:marLeft w:val="640"/>
      <w:marRight w:val="0"/>
      <w:marTop w:val="0"/>
      <w:marBottom w:val="0"/>
      <w:divBdr>
        <w:top w:val="none" w:sz="0" w:space="0" w:color="auto"/>
        <w:left w:val="none" w:sz="0" w:space="0" w:color="auto"/>
        <w:bottom w:val="none" w:sz="0" w:space="0" w:color="auto"/>
        <w:right w:val="none" w:sz="0" w:space="0" w:color="auto"/>
      </w:divBdr>
    </w:div>
    <w:div w:id="703991204">
      <w:marLeft w:val="640"/>
      <w:marRight w:val="0"/>
      <w:marTop w:val="0"/>
      <w:marBottom w:val="0"/>
      <w:divBdr>
        <w:top w:val="none" w:sz="0" w:space="0" w:color="auto"/>
        <w:left w:val="none" w:sz="0" w:space="0" w:color="auto"/>
        <w:bottom w:val="none" w:sz="0" w:space="0" w:color="auto"/>
        <w:right w:val="none" w:sz="0" w:space="0" w:color="auto"/>
      </w:divBdr>
    </w:div>
    <w:div w:id="707070294">
      <w:marLeft w:val="640"/>
      <w:marRight w:val="0"/>
      <w:marTop w:val="0"/>
      <w:marBottom w:val="0"/>
      <w:divBdr>
        <w:top w:val="none" w:sz="0" w:space="0" w:color="auto"/>
        <w:left w:val="none" w:sz="0" w:space="0" w:color="auto"/>
        <w:bottom w:val="none" w:sz="0" w:space="0" w:color="auto"/>
        <w:right w:val="none" w:sz="0" w:space="0" w:color="auto"/>
      </w:divBdr>
    </w:div>
    <w:div w:id="707527710">
      <w:marLeft w:val="640"/>
      <w:marRight w:val="0"/>
      <w:marTop w:val="0"/>
      <w:marBottom w:val="0"/>
      <w:divBdr>
        <w:top w:val="none" w:sz="0" w:space="0" w:color="auto"/>
        <w:left w:val="none" w:sz="0" w:space="0" w:color="auto"/>
        <w:bottom w:val="none" w:sz="0" w:space="0" w:color="auto"/>
        <w:right w:val="none" w:sz="0" w:space="0" w:color="auto"/>
      </w:divBdr>
    </w:div>
    <w:div w:id="707678156">
      <w:marLeft w:val="640"/>
      <w:marRight w:val="0"/>
      <w:marTop w:val="0"/>
      <w:marBottom w:val="0"/>
      <w:divBdr>
        <w:top w:val="none" w:sz="0" w:space="0" w:color="auto"/>
        <w:left w:val="none" w:sz="0" w:space="0" w:color="auto"/>
        <w:bottom w:val="none" w:sz="0" w:space="0" w:color="auto"/>
        <w:right w:val="none" w:sz="0" w:space="0" w:color="auto"/>
      </w:divBdr>
    </w:div>
    <w:div w:id="708799598">
      <w:marLeft w:val="640"/>
      <w:marRight w:val="0"/>
      <w:marTop w:val="0"/>
      <w:marBottom w:val="0"/>
      <w:divBdr>
        <w:top w:val="none" w:sz="0" w:space="0" w:color="auto"/>
        <w:left w:val="none" w:sz="0" w:space="0" w:color="auto"/>
        <w:bottom w:val="none" w:sz="0" w:space="0" w:color="auto"/>
        <w:right w:val="none" w:sz="0" w:space="0" w:color="auto"/>
      </w:divBdr>
    </w:div>
    <w:div w:id="709039974">
      <w:marLeft w:val="640"/>
      <w:marRight w:val="0"/>
      <w:marTop w:val="0"/>
      <w:marBottom w:val="0"/>
      <w:divBdr>
        <w:top w:val="none" w:sz="0" w:space="0" w:color="auto"/>
        <w:left w:val="none" w:sz="0" w:space="0" w:color="auto"/>
        <w:bottom w:val="none" w:sz="0" w:space="0" w:color="auto"/>
        <w:right w:val="none" w:sz="0" w:space="0" w:color="auto"/>
      </w:divBdr>
    </w:div>
    <w:div w:id="709568750">
      <w:marLeft w:val="640"/>
      <w:marRight w:val="0"/>
      <w:marTop w:val="0"/>
      <w:marBottom w:val="0"/>
      <w:divBdr>
        <w:top w:val="none" w:sz="0" w:space="0" w:color="auto"/>
        <w:left w:val="none" w:sz="0" w:space="0" w:color="auto"/>
        <w:bottom w:val="none" w:sz="0" w:space="0" w:color="auto"/>
        <w:right w:val="none" w:sz="0" w:space="0" w:color="auto"/>
      </w:divBdr>
    </w:div>
    <w:div w:id="709841259">
      <w:marLeft w:val="640"/>
      <w:marRight w:val="0"/>
      <w:marTop w:val="0"/>
      <w:marBottom w:val="0"/>
      <w:divBdr>
        <w:top w:val="none" w:sz="0" w:space="0" w:color="auto"/>
        <w:left w:val="none" w:sz="0" w:space="0" w:color="auto"/>
        <w:bottom w:val="none" w:sz="0" w:space="0" w:color="auto"/>
        <w:right w:val="none" w:sz="0" w:space="0" w:color="auto"/>
      </w:divBdr>
    </w:div>
    <w:div w:id="711924063">
      <w:marLeft w:val="640"/>
      <w:marRight w:val="0"/>
      <w:marTop w:val="0"/>
      <w:marBottom w:val="0"/>
      <w:divBdr>
        <w:top w:val="none" w:sz="0" w:space="0" w:color="auto"/>
        <w:left w:val="none" w:sz="0" w:space="0" w:color="auto"/>
        <w:bottom w:val="none" w:sz="0" w:space="0" w:color="auto"/>
        <w:right w:val="none" w:sz="0" w:space="0" w:color="auto"/>
      </w:divBdr>
    </w:div>
    <w:div w:id="712537930">
      <w:marLeft w:val="640"/>
      <w:marRight w:val="0"/>
      <w:marTop w:val="0"/>
      <w:marBottom w:val="0"/>
      <w:divBdr>
        <w:top w:val="none" w:sz="0" w:space="0" w:color="auto"/>
        <w:left w:val="none" w:sz="0" w:space="0" w:color="auto"/>
        <w:bottom w:val="none" w:sz="0" w:space="0" w:color="auto"/>
        <w:right w:val="none" w:sz="0" w:space="0" w:color="auto"/>
      </w:divBdr>
    </w:div>
    <w:div w:id="713194736">
      <w:marLeft w:val="640"/>
      <w:marRight w:val="0"/>
      <w:marTop w:val="0"/>
      <w:marBottom w:val="0"/>
      <w:divBdr>
        <w:top w:val="none" w:sz="0" w:space="0" w:color="auto"/>
        <w:left w:val="none" w:sz="0" w:space="0" w:color="auto"/>
        <w:bottom w:val="none" w:sz="0" w:space="0" w:color="auto"/>
        <w:right w:val="none" w:sz="0" w:space="0" w:color="auto"/>
      </w:divBdr>
    </w:div>
    <w:div w:id="714502441">
      <w:marLeft w:val="640"/>
      <w:marRight w:val="0"/>
      <w:marTop w:val="0"/>
      <w:marBottom w:val="0"/>
      <w:divBdr>
        <w:top w:val="none" w:sz="0" w:space="0" w:color="auto"/>
        <w:left w:val="none" w:sz="0" w:space="0" w:color="auto"/>
        <w:bottom w:val="none" w:sz="0" w:space="0" w:color="auto"/>
        <w:right w:val="none" w:sz="0" w:space="0" w:color="auto"/>
      </w:divBdr>
    </w:div>
    <w:div w:id="714819299">
      <w:marLeft w:val="640"/>
      <w:marRight w:val="0"/>
      <w:marTop w:val="0"/>
      <w:marBottom w:val="0"/>
      <w:divBdr>
        <w:top w:val="none" w:sz="0" w:space="0" w:color="auto"/>
        <w:left w:val="none" w:sz="0" w:space="0" w:color="auto"/>
        <w:bottom w:val="none" w:sz="0" w:space="0" w:color="auto"/>
        <w:right w:val="none" w:sz="0" w:space="0" w:color="auto"/>
      </w:divBdr>
    </w:div>
    <w:div w:id="716201326">
      <w:marLeft w:val="640"/>
      <w:marRight w:val="0"/>
      <w:marTop w:val="0"/>
      <w:marBottom w:val="0"/>
      <w:divBdr>
        <w:top w:val="none" w:sz="0" w:space="0" w:color="auto"/>
        <w:left w:val="none" w:sz="0" w:space="0" w:color="auto"/>
        <w:bottom w:val="none" w:sz="0" w:space="0" w:color="auto"/>
        <w:right w:val="none" w:sz="0" w:space="0" w:color="auto"/>
      </w:divBdr>
    </w:div>
    <w:div w:id="717122752">
      <w:marLeft w:val="640"/>
      <w:marRight w:val="0"/>
      <w:marTop w:val="0"/>
      <w:marBottom w:val="0"/>
      <w:divBdr>
        <w:top w:val="none" w:sz="0" w:space="0" w:color="auto"/>
        <w:left w:val="none" w:sz="0" w:space="0" w:color="auto"/>
        <w:bottom w:val="none" w:sz="0" w:space="0" w:color="auto"/>
        <w:right w:val="none" w:sz="0" w:space="0" w:color="auto"/>
      </w:divBdr>
    </w:div>
    <w:div w:id="717901012">
      <w:marLeft w:val="640"/>
      <w:marRight w:val="0"/>
      <w:marTop w:val="0"/>
      <w:marBottom w:val="0"/>
      <w:divBdr>
        <w:top w:val="none" w:sz="0" w:space="0" w:color="auto"/>
        <w:left w:val="none" w:sz="0" w:space="0" w:color="auto"/>
        <w:bottom w:val="none" w:sz="0" w:space="0" w:color="auto"/>
        <w:right w:val="none" w:sz="0" w:space="0" w:color="auto"/>
      </w:divBdr>
    </w:div>
    <w:div w:id="718626989">
      <w:marLeft w:val="640"/>
      <w:marRight w:val="0"/>
      <w:marTop w:val="0"/>
      <w:marBottom w:val="0"/>
      <w:divBdr>
        <w:top w:val="none" w:sz="0" w:space="0" w:color="auto"/>
        <w:left w:val="none" w:sz="0" w:space="0" w:color="auto"/>
        <w:bottom w:val="none" w:sz="0" w:space="0" w:color="auto"/>
        <w:right w:val="none" w:sz="0" w:space="0" w:color="auto"/>
      </w:divBdr>
    </w:div>
    <w:div w:id="719014720">
      <w:marLeft w:val="640"/>
      <w:marRight w:val="0"/>
      <w:marTop w:val="0"/>
      <w:marBottom w:val="0"/>
      <w:divBdr>
        <w:top w:val="none" w:sz="0" w:space="0" w:color="auto"/>
        <w:left w:val="none" w:sz="0" w:space="0" w:color="auto"/>
        <w:bottom w:val="none" w:sz="0" w:space="0" w:color="auto"/>
        <w:right w:val="none" w:sz="0" w:space="0" w:color="auto"/>
      </w:divBdr>
    </w:div>
    <w:div w:id="719405728">
      <w:marLeft w:val="640"/>
      <w:marRight w:val="0"/>
      <w:marTop w:val="0"/>
      <w:marBottom w:val="0"/>
      <w:divBdr>
        <w:top w:val="none" w:sz="0" w:space="0" w:color="auto"/>
        <w:left w:val="none" w:sz="0" w:space="0" w:color="auto"/>
        <w:bottom w:val="none" w:sz="0" w:space="0" w:color="auto"/>
        <w:right w:val="none" w:sz="0" w:space="0" w:color="auto"/>
      </w:divBdr>
    </w:div>
    <w:div w:id="719520020">
      <w:marLeft w:val="640"/>
      <w:marRight w:val="0"/>
      <w:marTop w:val="0"/>
      <w:marBottom w:val="0"/>
      <w:divBdr>
        <w:top w:val="none" w:sz="0" w:space="0" w:color="auto"/>
        <w:left w:val="none" w:sz="0" w:space="0" w:color="auto"/>
        <w:bottom w:val="none" w:sz="0" w:space="0" w:color="auto"/>
        <w:right w:val="none" w:sz="0" w:space="0" w:color="auto"/>
      </w:divBdr>
    </w:div>
    <w:div w:id="719936438">
      <w:marLeft w:val="640"/>
      <w:marRight w:val="0"/>
      <w:marTop w:val="0"/>
      <w:marBottom w:val="0"/>
      <w:divBdr>
        <w:top w:val="none" w:sz="0" w:space="0" w:color="auto"/>
        <w:left w:val="none" w:sz="0" w:space="0" w:color="auto"/>
        <w:bottom w:val="none" w:sz="0" w:space="0" w:color="auto"/>
        <w:right w:val="none" w:sz="0" w:space="0" w:color="auto"/>
      </w:divBdr>
    </w:div>
    <w:div w:id="720061576">
      <w:marLeft w:val="640"/>
      <w:marRight w:val="0"/>
      <w:marTop w:val="0"/>
      <w:marBottom w:val="0"/>
      <w:divBdr>
        <w:top w:val="none" w:sz="0" w:space="0" w:color="auto"/>
        <w:left w:val="none" w:sz="0" w:space="0" w:color="auto"/>
        <w:bottom w:val="none" w:sz="0" w:space="0" w:color="auto"/>
        <w:right w:val="none" w:sz="0" w:space="0" w:color="auto"/>
      </w:divBdr>
    </w:div>
    <w:div w:id="720634453">
      <w:marLeft w:val="640"/>
      <w:marRight w:val="0"/>
      <w:marTop w:val="0"/>
      <w:marBottom w:val="0"/>
      <w:divBdr>
        <w:top w:val="none" w:sz="0" w:space="0" w:color="auto"/>
        <w:left w:val="none" w:sz="0" w:space="0" w:color="auto"/>
        <w:bottom w:val="none" w:sz="0" w:space="0" w:color="auto"/>
        <w:right w:val="none" w:sz="0" w:space="0" w:color="auto"/>
      </w:divBdr>
    </w:div>
    <w:div w:id="721949793">
      <w:marLeft w:val="640"/>
      <w:marRight w:val="0"/>
      <w:marTop w:val="0"/>
      <w:marBottom w:val="0"/>
      <w:divBdr>
        <w:top w:val="none" w:sz="0" w:space="0" w:color="auto"/>
        <w:left w:val="none" w:sz="0" w:space="0" w:color="auto"/>
        <w:bottom w:val="none" w:sz="0" w:space="0" w:color="auto"/>
        <w:right w:val="none" w:sz="0" w:space="0" w:color="auto"/>
      </w:divBdr>
    </w:div>
    <w:div w:id="722101391">
      <w:marLeft w:val="640"/>
      <w:marRight w:val="0"/>
      <w:marTop w:val="0"/>
      <w:marBottom w:val="0"/>
      <w:divBdr>
        <w:top w:val="none" w:sz="0" w:space="0" w:color="auto"/>
        <w:left w:val="none" w:sz="0" w:space="0" w:color="auto"/>
        <w:bottom w:val="none" w:sz="0" w:space="0" w:color="auto"/>
        <w:right w:val="none" w:sz="0" w:space="0" w:color="auto"/>
      </w:divBdr>
    </w:div>
    <w:div w:id="722632423">
      <w:marLeft w:val="640"/>
      <w:marRight w:val="0"/>
      <w:marTop w:val="0"/>
      <w:marBottom w:val="0"/>
      <w:divBdr>
        <w:top w:val="none" w:sz="0" w:space="0" w:color="auto"/>
        <w:left w:val="none" w:sz="0" w:space="0" w:color="auto"/>
        <w:bottom w:val="none" w:sz="0" w:space="0" w:color="auto"/>
        <w:right w:val="none" w:sz="0" w:space="0" w:color="auto"/>
      </w:divBdr>
    </w:div>
    <w:div w:id="725223189">
      <w:marLeft w:val="640"/>
      <w:marRight w:val="0"/>
      <w:marTop w:val="0"/>
      <w:marBottom w:val="0"/>
      <w:divBdr>
        <w:top w:val="none" w:sz="0" w:space="0" w:color="auto"/>
        <w:left w:val="none" w:sz="0" w:space="0" w:color="auto"/>
        <w:bottom w:val="none" w:sz="0" w:space="0" w:color="auto"/>
        <w:right w:val="none" w:sz="0" w:space="0" w:color="auto"/>
      </w:divBdr>
    </w:div>
    <w:div w:id="726605956">
      <w:marLeft w:val="640"/>
      <w:marRight w:val="0"/>
      <w:marTop w:val="0"/>
      <w:marBottom w:val="0"/>
      <w:divBdr>
        <w:top w:val="none" w:sz="0" w:space="0" w:color="auto"/>
        <w:left w:val="none" w:sz="0" w:space="0" w:color="auto"/>
        <w:bottom w:val="none" w:sz="0" w:space="0" w:color="auto"/>
        <w:right w:val="none" w:sz="0" w:space="0" w:color="auto"/>
      </w:divBdr>
    </w:div>
    <w:div w:id="726806664">
      <w:marLeft w:val="640"/>
      <w:marRight w:val="0"/>
      <w:marTop w:val="0"/>
      <w:marBottom w:val="0"/>
      <w:divBdr>
        <w:top w:val="none" w:sz="0" w:space="0" w:color="auto"/>
        <w:left w:val="none" w:sz="0" w:space="0" w:color="auto"/>
        <w:bottom w:val="none" w:sz="0" w:space="0" w:color="auto"/>
        <w:right w:val="none" w:sz="0" w:space="0" w:color="auto"/>
      </w:divBdr>
    </w:div>
    <w:div w:id="726878647">
      <w:marLeft w:val="640"/>
      <w:marRight w:val="0"/>
      <w:marTop w:val="0"/>
      <w:marBottom w:val="0"/>
      <w:divBdr>
        <w:top w:val="none" w:sz="0" w:space="0" w:color="auto"/>
        <w:left w:val="none" w:sz="0" w:space="0" w:color="auto"/>
        <w:bottom w:val="none" w:sz="0" w:space="0" w:color="auto"/>
        <w:right w:val="none" w:sz="0" w:space="0" w:color="auto"/>
      </w:divBdr>
    </w:div>
    <w:div w:id="726952660">
      <w:marLeft w:val="640"/>
      <w:marRight w:val="0"/>
      <w:marTop w:val="0"/>
      <w:marBottom w:val="0"/>
      <w:divBdr>
        <w:top w:val="none" w:sz="0" w:space="0" w:color="auto"/>
        <w:left w:val="none" w:sz="0" w:space="0" w:color="auto"/>
        <w:bottom w:val="none" w:sz="0" w:space="0" w:color="auto"/>
        <w:right w:val="none" w:sz="0" w:space="0" w:color="auto"/>
      </w:divBdr>
    </w:div>
    <w:div w:id="727190173">
      <w:marLeft w:val="640"/>
      <w:marRight w:val="0"/>
      <w:marTop w:val="0"/>
      <w:marBottom w:val="0"/>
      <w:divBdr>
        <w:top w:val="none" w:sz="0" w:space="0" w:color="auto"/>
        <w:left w:val="none" w:sz="0" w:space="0" w:color="auto"/>
        <w:bottom w:val="none" w:sz="0" w:space="0" w:color="auto"/>
        <w:right w:val="none" w:sz="0" w:space="0" w:color="auto"/>
      </w:divBdr>
    </w:div>
    <w:div w:id="727873324">
      <w:marLeft w:val="640"/>
      <w:marRight w:val="0"/>
      <w:marTop w:val="0"/>
      <w:marBottom w:val="0"/>
      <w:divBdr>
        <w:top w:val="none" w:sz="0" w:space="0" w:color="auto"/>
        <w:left w:val="none" w:sz="0" w:space="0" w:color="auto"/>
        <w:bottom w:val="none" w:sz="0" w:space="0" w:color="auto"/>
        <w:right w:val="none" w:sz="0" w:space="0" w:color="auto"/>
      </w:divBdr>
    </w:div>
    <w:div w:id="731389677">
      <w:marLeft w:val="640"/>
      <w:marRight w:val="0"/>
      <w:marTop w:val="0"/>
      <w:marBottom w:val="0"/>
      <w:divBdr>
        <w:top w:val="none" w:sz="0" w:space="0" w:color="auto"/>
        <w:left w:val="none" w:sz="0" w:space="0" w:color="auto"/>
        <w:bottom w:val="none" w:sz="0" w:space="0" w:color="auto"/>
        <w:right w:val="none" w:sz="0" w:space="0" w:color="auto"/>
      </w:divBdr>
    </w:div>
    <w:div w:id="731928120">
      <w:marLeft w:val="640"/>
      <w:marRight w:val="0"/>
      <w:marTop w:val="0"/>
      <w:marBottom w:val="0"/>
      <w:divBdr>
        <w:top w:val="none" w:sz="0" w:space="0" w:color="auto"/>
        <w:left w:val="none" w:sz="0" w:space="0" w:color="auto"/>
        <w:bottom w:val="none" w:sz="0" w:space="0" w:color="auto"/>
        <w:right w:val="none" w:sz="0" w:space="0" w:color="auto"/>
      </w:divBdr>
    </w:div>
    <w:div w:id="732192474">
      <w:marLeft w:val="640"/>
      <w:marRight w:val="0"/>
      <w:marTop w:val="0"/>
      <w:marBottom w:val="0"/>
      <w:divBdr>
        <w:top w:val="none" w:sz="0" w:space="0" w:color="auto"/>
        <w:left w:val="none" w:sz="0" w:space="0" w:color="auto"/>
        <w:bottom w:val="none" w:sz="0" w:space="0" w:color="auto"/>
        <w:right w:val="none" w:sz="0" w:space="0" w:color="auto"/>
      </w:divBdr>
    </w:div>
    <w:div w:id="732196301">
      <w:marLeft w:val="640"/>
      <w:marRight w:val="0"/>
      <w:marTop w:val="0"/>
      <w:marBottom w:val="0"/>
      <w:divBdr>
        <w:top w:val="none" w:sz="0" w:space="0" w:color="auto"/>
        <w:left w:val="none" w:sz="0" w:space="0" w:color="auto"/>
        <w:bottom w:val="none" w:sz="0" w:space="0" w:color="auto"/>
        <w:right w:val="none" w:sz="0" w:space="0" w:color="auto"/>
      </w:divBdr>
    </w:div>
    <w:div w:id="732310230">
      <w:marLeft w:val="640"/>
      <w:marRight w:val="0"/>
      <w:marTop w:val="0"/>
      <w:marBottom w:val="0"/>
      <w:divBdr>
        <w:top w:val="none" w:sz="0" w:space="0" w:color="auto"/>
        <w:left w:val="none" w:sz="0" w:space="0" w:color="auto"/>
        <w:bottom w:val="none" w:sz="0" w:space="0" w:color="auto"/>
        <w:right w:val="none" w:sz="0" w:space="0" w:color="auto"/>
      </w:divBdr>
    </w:div>
    <w:div w:id="732779531">
      <w:marLeft w:val="640"/>
      <w:marRight w:val="0"/>
      <w:marTop w:val="0"/>
      <w:marBottom w:val="0"/>
      <w:divBdr>
        <w:top w:val="none" w:sz="0" w:space="0" w:color="auto"/>
        <w:left w:val="none" w:sz="0" w:space="0" w:color="auto"/>
        <w:bottom w:val="none" w:sz="0" w:space="0" w:color="auto"/>
        <w:right w:val="none" w:sz="0" w:space="0" w:color="auto"/>
      </w:divBdr>
    </w:div>
    <w:div w:id="733233583">
      <w:marLeft w:val="640"/>
      <w:marRight w:val="0"/>
      <w:marTop w:val="0"/>
      <w:marBottom w:val="0"/>
      <w:divBdr>
        <w:top w:val="none" w:sz="0" w:space="0" w:color="auto"/>
        <w:left w:val="none" w:sz="0" w:space="0" w:color="auto"/>
        <w:bottom w:val="none" w:sz="0" w:space="0" w:color="auto"/>
        <w:right w:val="none" w:sz="0" w:space="0" w:color="auto"/>
      </w:divBdr>
    </w:div>
    <w:div w:id="733621862">
      <w:marLeft w:val="0"/>
      <w:marRight w:val="0"/>
      <w:marTop w:val="0"/>
      <w:marBottom w:val="0"/>
      <w:divBdr>
        <w:top w:val="none" w:sz="0" w:space="0" w:color="auto"/>
        <w:left w:val="none" w:sz="0" w:space="0" w:color="auto"/>
        <w:bottom w:val="none" w:sz="0" w:space="0" w:color="auto"/>
        <w:right w:val="none" w:sz="0" w:space="0" w:color="auto"/>
      </w:divBdr>
    </w:div>
    <w:div w:id="733699296">
      <w:marLeft w:val="640"/>
      <w:marRight w:val="0"/>
      <w:marTop w:val="0"/>
      <w:marBottom w:val="0"/>
      <w:divBdr>
        <w:top w:val="none" w:sz="0" w:space="0" w:color="auto"/>
        <w:left w:val="none" w:sz="0" w:space="0" w:color="auto"/>
        <w:bottom w:val="none" w:sz="0" w:space="0" w:color="auto"/>
        <w:right w:val="none" w:sz="0" w:space="0" w:color="auto"/>
      </w:divBdr>
    </w:div>
    <w:div w:id="734200534">
      <w:marLeft w:val="640"/>
      <w:marRight w:val="0"/>
      <w:marTop w:val="0"/>
      <w:marBottom w:val="0"/>
      <w:divBdr>
        <w:top w:val="none" w:sz="0" w:space="0" w:color="auto"/>
        <w:left w:val="none" w:sz="0" w:space="0" w:color="auto"/>
        <w:bottom w:val="none" w:sz="0" w:space="0" w:color="auto"/>
        <w:right w:val="none" w:sz="0" w:space="0" w:color="auto"/>
      </w:divBdr>
    </w:div>
    <w:div w:id="734352525">
      <w:marLeft w:val="640"/>
      <w:marRight w:val="0"/>
      <w:marTop w:val="0"/>
      <w:marBottom w:val="0"/>
      <w:divBdr>
        <w:top w:val="none" w:sz="0" w:space="0" w:color="auto"/>
        <w:left w:val="none" w:sz="0" w:space="0" w:color="auto"/>
        <w:bottom w:val="none" w:sz="0" w:space="0" w:color="auto"/>
        <w:right w:val="none" w:sz="0" w:space="0" w:color="auto"/>
      </w:divBdr>
    </w:div>
    <w:div w:id="736561657">
      <w:marLeft w:val="640"/>
      <w:marRight w:val="0"/>
      <w:marTop w:val="0"/>
      <w:marBottom w:val="0"/>
      <w:divBdr>
        <w:top w:val="none" w:sz="0" w:space="0" w:color="auto"/>
        <w:left w:val="none" w:sz="0" w:space="0" w:color="auto"/>
        <w:bottom w:val="none" w:sz="0" w:space="0" w:color="auto"/>
        <w:right w:val="none" w:sz="0" w:space="0" w:color="auto"/>
      </w:divBdr>
    </w:div>
    <w:div w:id="736591526">
      <w:marLeft w:val="640"/>
      <w:marRight w:val="0"/>
      <w:marTop w:val="0"/>
      <w:marBottom w:val="0"/>
      <w:divBdr>
        <w:top w:val="none" w:sz="0" w:space="0" w:color="auto"/>
        <w:left w:val="none" w:sz="0" w:space="0" w:color="auto"/>
        <w:bottom w:val="none" w:sz="0" w:space="0" w:color="auto"/>
        <w:right w:val="none" w:sz="0" w:space="0" w:color="auto"/>
      </w:divBdr>
    </w:div>
    <w:div w:id="736705585">
      <w:marLeft w:val="640"/>
      <w:marRight w:val="0"/>
      <w:marTop w:val="0"/>
      <w:marBottom w:val="0"/>
      <w:divBdr>
        <w:top w:val="none" w:sz="0" w:space="0" w:color="auto"/>
        <w:left w:val="none" w:sz="0" w:space="0" w:color="auto"/>
        <w:bottom w:val="none" w:sz="0" w:space="0" w:color="auto"/>
        <w:right w:val="none" w:sz="0" w:space="0" w:color="auto"/>
      </w:divBdr>
    </w:div>
    <w:div w:id="736712178">
      <w:marLeft w:val="640"/>
      <w:marRight w:val="0"/>
      <w:marTop w:val="0"/>
      <w:marBottom w:val="0"/>
      <w:divBdr>
        <w:top w:val="none" w:sz="0" w:space="0" w:color="auto"/>
        <w:left w:val="none" w:sz="0" w:space="0" w:color="auto"/>
        <w:bottom w:val="none" w:sz="0" w:space="0" w:color="auto"/>
        <w:right w:val="none" w:sz="0" w:space="0" w:color="auto"/>
      </w:divBdr>
    </w:div>
    <w:div w:id="737287839">
      <w:marLeft w:val="640"/>
      <w:marRight w:val="0"/>
      <w:marTop w:val="0"/>
      <w:marBottom w:val="0"/>
      <w:divBdr>
        <w:top w:val="none" w:sz="0" w:space="0" w:color="auto"/>
        <w:left w:val="none" w:sz="0" w:space="0" w:color="auto"/>
        <w:bottom w:val="none" w:sz="0" w:space="0" w:color="auto"/>
        <w:right w:val="none" w:sz="0" w:space="0" w:color="auto"/>
      </w:divBdr>
    </w:div>
    <w:div w:id="737365714">
      <w:marLeft w:val="640"/>
      <w:marRight w:val="0"/>
      <w:marTop w:val="0"/>
      <w:marBottom w:val="0"/>
      <w:divBdr>
        <w:top w:val="none" w:sz="0" w:space="0" w:color="auto"/>
        <w:left w:val="none" w:sz="0" w:space="0" w:color="auto"/>
        <w:bottom w:val="none" w:sz="0" w:space="0" w:color="auto"/>
        <w:right w:val="none" w:sz="0" w:space="0" w:color="auto"/>
      </w:divBdr>
    </w:div>
    <w:div w:id="737483758">
      <w:marLeft w:val="640"/>
      <w:marRight w:val="0"/>
      <w:marTop w:val="0"/>
      <w:marBottom w:val="0"/>
      <w:divBdr>
        <w:top w:val="none" w:sz="0" w:space="0" w:color="auto"/>
        <w:left w:val="none" w:sz="0" w:space="0" w:color="auto"/>
        <w:bottom w:val="none" w:sz="0" w:space="0" w:color="auto"/>
        <w:right w:val="none" w:sz="0" w:space="0" w:color="auto"/>
      </w:divBdr>
    </w:div>
    <w:div w:id="739861377">
      <w:marLeft w:val="640"/>
      <w:marRight w:val="0"/>
      <w:marTop w:val="0"/>
      <w:marBottom w:val="0"/>
      <w:divBdr>
        <w:top w:val="none" w:sz="0" w:space="0" w:color="auto"/>
        <w:left w:val="none" w:sz="0" w:space="0" w:color="auto"/>
        <w:bottom w:val="none" w:sz="0" w:space="0" w:color="auto"/>
        <w:right w:val="none" w:sz="0" w:space="0" w:color="auto"/>
      </w:divBdr>
    </w:div>
    <w:div w:id="740057499">
      <w:marLeft w:val="640"/>
      <w:marRight w:val="0"/>
      <w:marTop w:val="0"/>
      <w:marBottom w:val="0"/>
      <w:divBdr>
        <w:top w:val="none" w:sz="0" w:space="0" w:color="auto"/>
        <w:left w:val="none" w:sz="0" w:space="0" w:color="auto"/>
        <w:bottom w:val="none" w:sz="0" w:space="0" w:color="auto"/>
        <w:right w:val="none" w:sz="0" w:space="0" w:color="auto"/>
      </w:divBdr>
    </w:div>
    <w:div w:id="740254965">
      <w:marLeft w:val="640"/>
      <w:marRight w:val="0"/>
      <w:marTop w:val="0"/>
      <w:marBottom w:val="0"/>
      <w:divBdr>
        <w:top w:val="none" w:sz="0" w:space="0" w:color="auto"/>
        <w:left w:val="none" w:sz="0" w:space="0" w:color="auto"/>
        <w:bottom w:val="none" w:sz="0" w:space="0" w:color="auto"/>
        <w:right w:val="none" w:sz="0" w:space="0" w:color="auto"/>
      </w:divBdr>
    </w:div>
    <w:div w:id="741486841">
      <w:marLeft w:val="640"/>
      <w:marRight w:val="0"/>
      <w:marTop w:val="0"/>
      <w:marBottom w:val="0"/>
      <w:divBdr>
        <w:top w:val="none" w:sz="0" w:space="0" w:color="auto"/>
        <w:left w:val="none" w:sz="0" w:space="0" w:color="auto"/>
        <w:bottom w:val="none" w:sz="0" w:space="0" w:color="auto"/>
        <w:right w:val="none" w:sz="0" w:space="0" w:color="auto"/>
      </w:divBdr>
    </w:div>
    <w:div w:id="742339630">
      <w:marLeft w:val="640"/>
      <w:marRight w:val="0"/>
      <w:marTop w:val="0"/>
      <w:marBottom w:val="0"/>
      <w:divBdr>
        <w:top w:val="none" w:sz="0" w:space="0" w:color="auto"/>
        <w:left w:val="none" w:sz="0" w:space="0" w:color="auto"/>
        <w:bottom w:val="none" w:sz="0" w:space="0" w:color="auto"/>
        <w:right w:val="none" w:sz="0" w:space="0" w:color="auto"/>
      </w:divBdr>
    </w:div>
    <w:div w:id="742722827">
      <w:marLeft w:val="640"/>
      <w:marRight w:val="0"/>
      <w:marTop w:val="0"/>
      <w:marBottom w:val="0"/>
      <w:divBdr>
        <w:top w:val="none" w:sz="0" w:space="0" w:color="auto"/>
        <w:left w:val="none" w:sz="0" w:space="0" w:color="auto"/>
        <w:bottom w:val="none" w:sz="0" w:space="0" w:color="auto"/>
        <w:right w:val="none" w:sz="0" w:space="0" w:color="auto"/>
      </w:divBdr>
    </w:div>
    <w:div w:id="743139969">
      <w:marLeft w:val="640"/>
      <w:marRight w:val="0"/>
      <w:marTop w:val="0"/>
      <w:marBottom w:val="0"/>
      <w:divBdr>
        <w:top w:val="none" w:sz="0" w:space="0" w:color="auto"/>
        <w:left w:val="none" w:sz="0" w:space="0" w:color="auto"/>
        <w:bottom w:val="none" w:sz="0" w:space="0" w:color="auto"/>
        <w:right w:val="none" w:sz="0" w:space="0" w:color="auto"/>
      </w:divBdr>
    </w:div>
    <w:div w:id="744300303">
      <w:marLeft w:val="640"/>
      <w:marRight w:val="0"/>
      <w:marTop w:val="0"/>
      <w:marBottom w:val="0"/>
      <w:divBdr>
        <w:top w:val="none" w:sz="0" w:space="0" w:color="auto"/>
        <w:left w:val="none" w:sz="0" w:space="0" w:color="auto"/>
        <w:bottom w:val="none" w:sz="0" w:space="0" w:color="auto"/>
        <w:right w:val="none" w:sz="0" w:space="0" w:color="auto"/>
      </w:divBdr>
    </w:div>
    <w:div w:id="744376565">
      <w:marLeft w:val="640"/>
      <w:marRight w:val="0"/>
      <w:marTop w:val="0"/>
      <w:marBottom w:val="0"/>
      <w:divBdr>
        <w:top w:val="none" w:sz="0" w:space="0" w:color="auto"/>
        <w:left w:val="none" w:sz="0" w:space="0" w:color="auto"/>
        <w:bottom w:val="none" w:sz="0" w:space="0" w:color="auto"/>
        <w:right w:val="none" w:sz="0" w:space="0" w:color="auto"/>
      </w:divBdr>
    </w:div>
    <w:div w:id="745149572">
      <w:marLeft w:val="640"/>
      <w:marRight w:val="0"/>
      <w:marTop w:val="0"/>
      <w:marBottom w:val="0"/>
      <w:divBdr>
        <w:top w:val="none" w:sz="0" w:space="0" w:color="auto"/>
        <w:left w:val="none" w:sz="0" w:space="0" w:color="auto"/>
        <w:bottom w:val="none" w:sz="0" w:space="0" w:color="auto"/>
        <w:right w:val="none" w:sz="0" w:space="0" w:color="auto"/>
      </w:divBdr>
    </w:div>
    <w:div w:id="745611886">
      <w:marLeft w:val="640"/>
      <w:marRight w:val="0"/>
      <w:marTop w:val="0"/>
      <w:marBottom w:val="0"/>
      <w:divBdr>
        <w:top w:val="none" w:sz="0" w:space="0" w:color="auto"/>
        <w:left w:val="none" w:sz="0" w:space="0" w:color="auto"/>
        <w:bottom w:val="none" w:sz="0" w:space="0" w:color="auto"/>
        <w:right w:val="none" w:sz="0" w:space="0" w:color="auto"/>
      </w:divBdr>
    </w:div>
    <w:div w:id="745998378">
      <w:marLeft w:val="640"/>
      <w:marRight w:val="0"/>
      <w:marTop w:val="0"/>
      <w:marBottom w:val="0"/>
      <w:divBdr>
        <w:top w:val="none" w:sz="0" w:space="0" w:color="auto"/>
        <w:left w:val="none" w:sz="0" w:space="0" w:color="auto"/>
        <w:bottom w:val="none" w:sz="0" w:space="0" w:color="auto"/>
        <w:right w:val="none" w:sz="0" w:space="0" w:color="auto"/>
      </w:divBdr>
    </w:div>
    <w:div w:id="746851541">
      <w:marLeft w:val="640"/>
      <w:marRight w:val="0"/>
      <w:marTop w:val="0"/>
      <w:marBottom w:val="0"/>
      <w:divBdr>
        <w:top w:val="none" w:sz="0" w:space="0" w:color="auto"/>
        <w:left w:val="none" w:sz="0" w:space="0" w:color="auto"/>
        <w:bottom w:val="none" w:sz="0" w:space="0" w:color="auto"/>
        <w:right w:val="none" w:sz="0" w:space="0" w:color="auto"/>
      </w:divBdr>
    </w:div>
    <w:div w:id="746878015">
      <w:marLeft w:val="640"/>
      <w:marRight w:val="0"/>
      <w:marTop w:val="0"/>
      <w:marBottom w:val="0"/>
      <w:divBdr>
        <w:top w:val="none" w:sz="0" w:space="0" w:color="auto"/>
        <w:left w:val="none" w:sz="0" w:space="0" w:color="auto"/>
        <w:bottom w:val="none" w:sz="0" w:space="0" w:color="auto"/>
        <w:right w:val="none" w:sz="0" w:space="0" w:color="auto"/>
      </w:divBdr>
    </w:div>
    <w:div w:id="746920236">
      <w:marLeft w:val="640"/>
      <w:marRight w:val="0"/>
      <w:marTop w:val="0"/>
      <w:marBottom w:val="0"/>
      <w:divBdr>
        <w:top w:val="none" w:sz="0" w:space="0" w:color="auto"/>
        <w:left w:val="none" w:sz="0" w:space="0" w:color="auto"/>
        <w:bottom w:val="none" w:sz="0" w:space="0" w:color="auto"/>
        <w:right w:val="none" w:sz="0" w:space="0" w:color="auto"/>
      </w:divBdr>
    </w:div>
    <w:div w:id="746926153">
      <w:marLeft w:val="640"/>
      <w:marRight w:val="0"/>
      <w:marTop w:val="0"/>
      <w:marBottom w:val="0"/>
      <w:divBdr>
        <w:top w:val="none" w:sz="0" w:space="0" w:color="auto"/>
        <w:left w:val="none" w:sz="0" w:space="0" w:color="auto"/>
        <w:bottom w:val="none" w:sz="0" w:space="0" w:color="auto"/>
        <w:right w:val="none" w:sz="0" w:space="0" w:color="auto"/>
      </w:divBdr>
    </w:div>
    <w:div w:id="747465201">
      <w:marLeft w:val="640"/>
      <w:marRight w:val="0"/>
      <w:marTop w:val="0"/>
      <w:marBottom w:val="0"/>
      <w:divBdr>
        <w:top w:val="none" w:sz="0" w:space="0" w:color="auto"/>
        <w:left w:val="none" w:sz="0" w:space="0" w:color="auto"/>
        <w:bottom w:val="none" w:sz="0" w:space="0" w:color="auto"/>
        <w:right w:val="none" w:sz="0" w:space="0" w:color="auto"/>
      </w:divBdr>
    </w:div>
    <w:div w:id="747918667">
      <w:marLeft w:val="640"/>
      <w:marRight w:val="0"/>
      <w:marTop w:val="0"/>
      <w:marBottom w:val="0"/>
      <w:divBdr>
        <w:top w:val="none" w:sz="0" w:space="0" w:color="auto"/>
        <w:left w:val="none" w:sz="0" w:space="0" w:color="auto"/>
        <w:bottom w:val="none" w:sz="0" w:space="0" w:color="auto"/>
        <w:right w:val="none" w:sz="0" w:space="0" w:color="auto"/>
      </w:divBdr>
    </w:div>
    <w:div w:id="748114812">
      <w:marLeft w:val="640"/>
      <w:marRight w:val="0"/>
      <w:marTop w:val="0"/>
      <w:marBottom w:val="0"/>
      <w:divBdr>
        <w:top w:val="none" w:sz="0" w:space="0" w:color="auto"/>
        <w:left w:val="none" w:sz="0" w:space="0" w:color="auto"/>
        <w:bottom w:val="none" w:sz="0" w:space="0" w:color="auto"/>
        <w:right w:val="none" w:sz="0" w:space="0" w:color="auto"/>
      </w:divBdr>
    </w:div>
    <w:div w:id="748424248">
      <w:marLeft w:val="640"/>
      <w:marRight w:val="0"/>
      <w:marTop w:val="0"/>
      <w:marBottom w:val="0"/>
      <w:divBdr>
        <w:top w:val="none" w:sz="0" w:space="0" w:color="auto"/>
        <w:left w:val="none" w:sz="0" w:space="0" w:color="auto"/>
        <w:bottom w:val="none" w:sz="0" w:space="0" w:color="auto"/>
        <w:right w:val="none" w:sz="0" w:space="0" w:color="auto"/>
      </w:divBdr>
    </w:div>
    <w:div w:id="748767284">
      <w:marLeft w:val="640"/>
      <w:marRight w:val="0"/>
      <w:marTop w:val="0"/>
      <w:marBottom w:val="0"/>
      <w:divBdr>
        <w:top w:val="none" w:sz="0" w:space="0" w:color="auto"/>
        <w:left w:val="none" w:sz="0" w:space="0" w:color="auto"/>
        <w:bottom w:val="none" w:sz="0" w:space="0" w:color="auto"/>
        <w:right w:val="none" w:sz="0" w:space="0" w:color="auto"/>
      </w:divBdr>
    </w:div>
    <w:div w:id="748771350">
      <w:marLeft w:val="640"/>
      <w:marRight w:val="0"/>
      <w:marTop w:val="0"/>
      <w:marBottom w:val="0"/>
      <w:divBdr>
        <w:top w:val="none" w:sz="0" w:space="0" w:color="auto"/>
        <w:left w:val="none" w:sz="0" w:space="0" w:color="auto"/>
        <w:bottom w:val="none" w:sz="0" w:space="0" w:color="auto"/>
        <w:right w:val="none" w:sz="0" w:space="0" w:color="auto"/>
      </w:divBdr>
    </w:div>
    <w:div w:id="749615918">
      <w:marLeft w:val="640"/>
      <w:marRight w:val="0"/>
      <w:marTop w:val="0"/>
      <w:marBottom w:val="0"/>
      <w:divBdr>
        <w:top w:val="none" w:sz="0" w:space="0" w:color="auto"/>
        <w:left w:val="none" w:sz="0" w:space="0" w:color="auto"/>
        <w:bottom w:val="none" w:sz="0" w:space="0" w:color="auto"/>
        <w:right w:val="none" w:sz="0" w:space="0" w:color="auto"/>
      </w:divBdr>
    </w:div>
    <w:div w:id="750545711">
      <w:marLeft w:val="640"/>
      <w:marRight w:val="0"/>
      <w:marTop w:val="0"/>
      <w:marBottom w:val="0"/>
      <w:divBdr>
        <w:top w:val="none" w:sz="0" w:space="0" w:color="auto"/>
        <w:left w:val="none" w:sz="0" w:space="0" w:color="auto"/>
        <w:bottom w:val="none" w:sz="0" w:space="0" w:color="auto"/>
        <w:right w:val="none" w:sz="0" w:space="0" w:color="auto"/>
      </w:divBdr>
    </w:div>
    <w:div w:id="752317860">
      <w:marLeft w:val="640"/>
      <w:marRight w:val="0"/>
      <w:marTop w:val="0"/>
      <w:marBottom w:val="0"/>
      <w:divBdr>
        <w:top w:val="none" w:sz="0" w:space="0" w:color="auto"/>
        <w:left w:val="none" w:sz="0" w:space="0" w:color="auto"/>
        <w:bottom w:val="none" w:sz="0" w:space="0" w:color="auto"/>
        <w:right w:val="none" w:sz="0" w:space="0" w:color="auto"/>
      </w:divBdr>
    </w:div>
    <w:div w:id="753672202">
      <w:marLeft w:val="640"/>
      <w:marRight w:val="0"/>
      <w:marTop w:val="0"/>
      <w:marBottom w:val="0"/>
      <w:divBdr>
        <w:top w:val="none" w:sz="0" w:space="0" w:color="auto"/>
        <w:left w:val="none" w:sz="0" w:space="0" w:color="auto"/>
        <w:bottom w:val="none" w:sz="0" w:space="0" w:color="auto"/>
        <w:right w:val="none" w:sz="0" w:space="0" w:color="auto"/>
      </w:divBdr>
    </w:div>
    <w:div w:id="753746959">
      <w:marLeft w:val="640"/>
      <w:marRight w:val="0"/>
      <w:marTop w:val="0"/>
      <w:marBottom w:val="0"/>
      <w:divBdr>
        <w:top w:val="none" w:sz="0" w:space="0" w:color="auto"/>
        <w:left w:val="none" w:sz="0" w:space="0" w:color="auto"/>
        <w:bottom w:val="none" w:sz="0" w:space="0" w:color="auto"/>
        <w:right w:val="none" w:sz="0" w:space="0" w:color="auto"/>
      </w:divBdr>
    </w:div>
    <w:div w:id="754015210">
      <w:marLeft w:val="640"/>
      <w:marRight w:val="0"/>
      <w:marTop w:val="0"/>
      <w:marBottom w:val="0"/>
      <w:divBdr>
        <w:top w:val="none" w:sz="0" w:space="0" w:color="auto"/>
        <w:left w:val="none" w:sz="0" w:space="0" w:color="auto"/>
        <w:bottom w:val="none" w:sz="0" w:space="0" w:color="auto"/>
        <w:right w:val="none" w:sz="0" w:space="0" w:color="auto"/>
      </w:divBdr>
    </w:div>
    <w:div w:id="754479604">
      <w:marLeft w:val="640"/>
      <w:marRight w:val="0"/>
      <w:marTop w:val="0"/>
      <w:marBottom w:val="0"/>
      <w:divBdr>
        <w:top w:val="none" w:sz="0" w:space="0" w:color="auto"/>
        <w:left w:val="none" w:sz="0" w:space="0" w:color="auto"/>
        <w:bottom w:val="none" w:sz="0" w:space="0" w:color="auto"/>
        <w:right w:val="none" w:sz="0" w:space="0" w:color="auto"/>
      </w:divBdr>
    </w:div>
    <w:div w:id="754866451">
      <w:marLeft w:val="640"/>
      <w:marRight w:val="0"/>
      <w:marTop w:val="0"/>
      <w:marBottom w:val="0"/>
      <w:divBdr>
        <w:top w:val="none" w:sz="0" w:space="0" w:color="auto"/>
        <w:left w:val="none" w:sz="0" w:space="0" w:color="auto"/>
        <w:bottom w:val="none" w:sz="0" w:space="0" w:color="auto"/>
        <w:right w:val="none" w:sz="0" w:space="0" w:color="auto"/>
      </w:divBdr>
    </w:div>
    <w:div w:id="755902820">
      <w:marLeft w:val="640"/>
      <w:marRight w:val="0"/>
      <w:marTop w:val="0"/>
      <w:marBottom w:val="0"/>
      <w:divBdr>
        <w:top w:val="none" w:sz="0" w:space="0" w:color="auto"/>
        <w:left w:val="none" w:sz="0" w:space="0" w:color="auto"/>
        <w:bottom w:val="none" w:sz="0" w:space="0" w:color="auto"/>
        <w:right w:val="none" w:sz="0" w:space="0" w:color="auto"/>
      </w:divBdr>
    </w:div>
    <w:div w:id="756755158">
      <w:marLeft w:val="640"/>
      <w:marRight w:val="0"/>
      <w:marTop w:val="0"/>
      <w:marBottom w:val="0"/>
      <w:divBdr>
        <w:top w:val="none" w:sz="0" w:space="0" w:color="auto"/>
        <w:left w:val="none" w:sz="0" w:space="0" w:color="auto"/>
        <w:bottom w:val="none" w:sz="0" w:space="0" w:color="auto"/>
        <w:right w:val="none" w:sz="0" w:space="0" w:color="auto"/>
      </w:divBdr>
    </w:div>
    <w:div w:id="758908003">
      <w:marLeft w:val="640"/>
      <w:marRight w:val="0"/>
      <w:marTop w:val="0"/>
      <w:marBottom w:val="0"/>
      <w:divBdr>
        <w:top w:val="none" w:sz="0" w:space="0" w:color="auto"/>
        <w:left w:val="none" w:sz="0" w:space="0" w:color="auto"/>
        <w:bottom w:val="none" w:sz="0" w:space="0" w:color="auto"/>
        <w:right w:val="none" w:sz="0" w:space="0" w:color="auto"/>
      </w:divBdr>
    </w:div>
    <w:div w:id="759105635">
      <w:marLeft w:val="640"/>
      <w:marRight w:val="0"/>
      <w:marTop w:val="0"/>
      <w:marBottom w:val="0"/>
      <w:divBdr>
        <w:top w:val="none" w:sz="0" w:space="0" w:color="auto"/>
        <w:left w:val="none" w:sz="0" w:space="0" w:color="auto"/>
        <w:bottom w:val="none" w:sz="0" w:space="0" w:color="auto"/>
        <w:right w:val="none" w:sz="0" w:space="0" w:color="auto"/>
      </w:divBdr>
    </w:div>
    <w:div w:id="759253332">
      <w:marLeft w:val="640"/>
      <w:marRight w:val="0"/>
      <w:marTop w:val="0"/>
      <w:marBottom w:val="0"/>
      <w:divBdr>
        <w:top w:val="none" w:sz="0" w:space="0" w:color="auto"/>
        <w:left w:val="none" w:sz="0" w:space="0" w:color="auto"/>
        <w:bottom w:val="none" w:sz="0" w:space="0" w:color="auto"/>
        <w:right w:val="none" w:sz="0" w:space="0" w:color="auto"/>
      </w:divBdr>
    </w:div>
    <w:div w:id="759570985">
      <w:marLeft w:val="640"/>
      <w:marRight w:val="0"/>
      <w:marTop w:val="0"/>
      <w:marBottom w:val="0"/>
      <w:divBdr>
        <w:top w:val="none" w:sz="0" w:space="0" w:color="auto"/>
        <w:left w:val="none" w:sz="0" w:space="0" w:color="auto"/>
        <w:bottom w:val="none" w:sz="0" w:space="0" w:color="auto"/>
        <w:right w:val="none" w:sz="0" w:space="0" w:color="auto"/>
      </w:divBdr>
    </w:div>
    <w:div w:id="759642057">
      <w:marLeft w:val="640"/>
      <w:marRight w:val="0"/>
      <w:marTop w:val="0"/>
      <w:marBottom w:val="0"/>
      <w:divBdr>
        <w:top w:val="none" w:sz="0" w:space="0" w:color="auto"/>
        <w:left w:val="none" w:sz="0" w:space="0" w:color="auto"/>
        <w:bottom w:val="none" w:sz="0" w:space="0" w:color="auto"/>
        <w:right w:val="none" w:sz="0" w:space="0" w:color="auto"/>
      </w:divBdr>
    </w:div>
    <w:div w:id="760181086">
      <w:marLeft w:val="640"/>
      <w:marRight w:val="0"/>
      <w:marTop w:val="0"/>
      <w:marBottom w:val="0"/>
      <w:divBdr>
        <w:top w:val="none" w:sz="0" w:space="0" w:color="auto"/>
        <w:left w:val="none" w:sz="0" w:space="0" w:color="auto"/>
        <w:bottom w:val="none" w:sz="0" w:space="0" w:color="auto"/>
        <w:right w:val="none" w:sz="0" w:space="0" w:color="auto"/>
      </w:divBdr>
    </w:div>
    <w:div w:id="760831943">
      <w:marLeft w:val="640"/>
      <w:marRight w:val="0"/>
      <w:marTop w:val="0"/>
      <w:marBottom w:val="0"/>
      <w:divBdr>
        <w:top w:val="none" w:sz="0" w:space="0" w:color="auto"/>
        <w:left w:val="none" w:sz="0" w:space="0" w:color="auto"/>
        <w:bottom w:val="none" w:sz="0" w:space="0" w:color="auto"/>
        <w:right w:val="none" w:sz="0" w:space="0" w:color="auto"/>
      </w:divBdr>
    </w:div>
    <w:div w:id="761922801">
      <w:marLeft w:val="640"/>
      <w:marRight w:val="0"/>
      <w:marTop w:val="0"/>
      <w:marBottom w:val="0"/>
      <w:divBdr>
        <w:top w:val="none" w:sz="0" w:space="0" w:color="auto"/>
        <w:left w:val="none" w:sz="0" w:space="0" w:color="auto"/>
        <w:bottom w:val="none" w:sz="0" w:space="0" w:color="auto"/>
        <w:right w:val="none" w:sz="0" w:space="0" w:color="auto"/>
      </w:divBdr>
    </w:div>
    <w:div w:id="761991771">
      <w:marLeft w:val="640"/>
      <w:marRight w:val="0"/>
      <w:marTop w:val="0"/>
      <w:marBottom w:val="0"/>
      <w:divBdr>
        <w:top w:val="none" w:sz="0" w:space="0" w:color="auto"/>
        <w:left w:val="none" w:sz="0" w:space="0" w:color="auto"/>
        <w:bottom w:val="none" w:sz="0" w:space="0" w:color="auto"/>
        <w:right w:val="none" w:sz="0" w:space="0" w:color="auto"/>
      </w:divBdr>
    </w:div>
    <w:div w:id="762188250">
      <w:marLeft w:val="640"/>
      <w:marRight w:val="0"/>
      <w:marTop w:val="0"/>
      <w:marBottom w:val="0"/>
      <w:divBdr>
        <w:top w:val="none" w:sz="0" w:space="0" w:color="auto"/>
        <w:left w:val="none" w:sz="0" w:space="0" w:color="auto"/>
        <w:bottom w:val="none" w:sz="0" w:space="0" w:color="auto"/>
        <w:right w:val="none" w:sz="0" w:space="0" w:color="auto"/>
      </w:divBdr>
    </w:div>
    <w:div w:id="762382924">
      <w:marLeft w:val="640"/>
      <w:marRight w:val="0"/>
      <w:marTop w:val="0"/>
      <w:marBottom w:val="0"/>
      <w:divBdr>
        <w:top w:val="none" w:sz="0" w:space="0" w:color="auto"/>
        <w:left w:val="none" w:sz="0" w:space="0" w:color="auto"/>
        <w:bottom w:val="none" w:sz="0" w:space="0" w:color="auto"/>
        <w:right w:val="none" w:sz="0" w:space="0" w:color="auto"/>
      </w:divBdr>
    </w:div>
    <w:div w:id="763110415">
      <w:marLeft w:val="640"/>
      <w:marRight w:val="0"/>
      <w:marTop w:val="0"/>
      <w:marBottom w:val="0"/>
      <w:divBdr>
        <w:top w:val="none" w:sz="0" w:space="0" w:color="auto"/>
        <w:left w:val="none" w:sz="0" w:space="0" w:color="auto"/>
        <w:bottom w:val="none" w:sz="0" w:space="0" w:color="auto"/>
        <w:right w:val="none" w:sz="0" w:space="0" w:color="auto"/>
      </w:divBdr>
    </w:div>
    <w:div w:id="763263648">
      <w:marLeft w:val="640"/>
      <w:marRight w:val="0"/>
      <w:marTop w:val="0"/>
      <w:marBottom w:val="0"/>
      <w:divBdr>
        <w:top w:val="none" w:sz="0" w:space="0" w:color="auto"/>
        <w:left w:val="none" w:sz="0" w:space="0" w:color="auto"/>
        <w:bottom w:val="none" w:sz="0" w:space="0" w:color="auto"/>
        <w:right w:val="none" w:sz="0" w:space="0" w:color="auto"/>
      </w:divBdr>
    </w:div>
    <w:div w:id="764692512">
      <w:marLeft w:val="640"/>
      <w:marRight w:val="0"/>
      <w:marTop w:val="0"/>
      <w:marBottom w:val="0"/>
      <w:divBdr>
        <w:top w:val="none" w:sz="0" w:space="0" w:color="auto"/>
        <w:left w:val="none" w:sz="0" w:space="0" w:color="auto"/>
        <w:bottom w:val="none" w:sz="0" w:space="0" w:color="auto"/>
        <w:right w:val="none" w:sz="0" w:space="0" w:color="auto"/>
      </w:divBdr>
    </w:div>
    <w:div w:id="766004696">
      <w:marLeft w:val="640"/>
      <w:marRight w:val="0"/>
      <w:marTop w:val="0"/>
      <w:marBottom w:val="0"/>
      <w:divBdr>
        <w:top w:val="none" w:sz="0" w:space="0" w:color="auto"/>
        <w:left w:val="none" w:sz="0" w:space="0" w:color="auto"/>
        <w:bottom w:val="none" w:sz="0" w:space="0" w:color="auto"/>
        <w:right w:val="none" w:sz="0" w:space="0" w:color="auto"/>
      </w:divBdr>
    </w:div>
    <w:div w:id="767164759">
      <w:marLeft w:val="640"/>
      <w:marRight w:val="0"/>
      <w:marTop w:val="0"/>
      <w:marBottom w:val="0"/>
      <w:divBdr>
        <w:top w:val="none" w:sz="0" w:space="0" w:color="auto"/>
        <w:left w:val="none" w:sz="0" w:space="0" w:color="auto"/>
        <w:bottom w:val="none" w:sz="0" w:space="0" w:color="auto"/>
        <w:right w:val="none" w:sz="0" w:space="0" w:color="auto"/>
      </w:divBdr>
    </w:div>
    <w:div w:id="767391011">
      <w:marLeft w:val="640"/>
      <w:marRight w:val="0"/>
      <w:marTop w:val="0"/>
      <w:marBottom w:val="0"/>
      <w:divBdr>
        <w:top w:val="none" w:sz="0" w:space="0" w:color="auto"/>
        <w:left w:val="none" w:sz="0" w:space="0" w:color="auto"/>
        <w:bottom w:val="none" w:sz="0" w:space="0" w:color="auto"/>
        <w:right w:val="none" w:sz="0" w:space="0" w:color="auto"/>
      </w:divBdr>
    </w:div>
    <w:div w:id="767820891">
      <w:marLeft w:val="640"/>
      <w:marRight w:val="0"/>
      <w:marTop w:val="0"/>
      <w:marBottom w:val="0"/>
      <w:divBdr>
        <w:top w:val="none" w:sz="0" w:space="0" w:color="auto"/>
        <w:left w:val="none" w:sz="0" w:space="0" w:color="auto"/>
        <w:bottom w:val="none" w:sz="0" w:space="0" w:color="auto"/>
        <w:right w:val="none" w:sz="0" w:space="0" w:color="auto"/>
      </w:divBdr>
    </w:div>
    <w:div w:id="769275088">
      <w:marLeft w:val="640"/>
      <w:marRight w:val="0"/>
      <w:marTop w:val="0"/>
      <w:marBottom w:val="0"/>
      <w:divBdr>
        <w:top w:val="none" w:sz="0" w:space="0" w:color="auto"/>
        <w:left w:val="none" w:sz="0" w:space="0" w:color="auto"/>
        <w:bottom w:val="none" w:sz="0" w:space="0" w:color="auto"/>
        <w:right w:val="none" w:sz="0" w:space="0" w:color="auto"/>
      </w:divBdr>
    </w:div>
    <w:div w:id="769856997">
      <w:marLeft w:val="640"/>
      <w:marRight w:val="0"/>
      <w:marTop w:val="0"/>
      <w:marBottom w:val="0"/>
      <w:divBdr>
        <w:top w:val="none" w:sz="0" w:space="0" w:color="auto"/>
        <w:left w:val="none" w:sz="0" w:space="0" w:color="auto"/>
        <w:bottom w:val="none" w:sz="0" w:space="0" w:color="auto"/>
        <w:right w:val="none" w:sz="0" w:space="0" w:color="auto"/>
      </w:divBdr>
    </w:div>
    <w:div w:id="772361357">
      <w:marLeft w:val="640"/>
      <w:marRight w:val="0"/>
      <w:marTop w:val="0"/>
      <w:marBottom w:val="0"/>
      <w:divBdr>
        <w:top w:val="none" w:sz="0" w:space="0" w:color="auto"/>
        <w:left w:val="none" w:sz="0" w:space="0" w:color="auto"/>
        <w:bottom w:val="none" w:sz="0" w:space="0" w:color="auto"/>
        <w:right w:val="none" w:sz="0" w:space="0" w:color="auto"/>
      </w:divBdr>
    </w:div>
    <w:div w:id="774061200">
      <w:marLeft w:val="640"/>
      <w:marRight w:val="0"/>
      <w:marTop w:val="0"/>
      <w:marBottom w:val="0"/>
      <w:divBdr>
        <w:top w:val="none" w:sz="0" w:space="0" w:color="auto"/>
        <w:left w:val="none" w:sz="0" w:space="0" w:color="auto"/>
        <w:bottom w:val="none" w:sz="0" w:space="0" w:color="auto"/>
        <w:right w:val="none" w:sz="0" w:space="0" w:color="auto"/>
      </w:divBdr>
    </w:div>
    <w:div w:id="774178101">
      <w:marLeft w:val="640"/>
      <w:marRight w:val="0"/>
      <w:marTop w:val="0"/>
      <w:marBottom w:val="0"/>
      <w:divBdr>
        <w:top w:val="none" w:sz="0" w:space="0" w:color="auto"/>
        <w:left w:val="none" w:sz="0" w:space="0" w:color="auto"/>
        <w:bottom w:val="none" w:sz="0" w:space="0" w:color="auto"/>
        <w:right w:val="none" w:sz="0" w:space="0" w:color="auto"/>
      </w:divBdr>
    </w:div>
    <w:div w:id="774443293">
      <w:marLeft w:val="640"/>
      <w:marRight w:val="0"/>
      <w:marTop w:val="0"/>
      <w:marBottom w:val="0"/>
      <w:divBdr>
        <w:top w:val="none" w:sz="0" w:space="0" w:color="auto"/>
        <w:left w:val="none" w:sz="0" w:space="0" w:color="auto"/>
        <w:bottom w:val="none" w:sz="0" w:space="0" w:color="auto"/>
        <w:right w:val="none" w:sz="0" w:space="0" w:color="auto"/>
      </w:divBdr>
    </w:div>
    <w:div w:id="774986736">
      <w:marLeft w:val="640"/>
      <w:marRight w:val="0"/>
      <w:marTop w:val="0"/>
      <w:marBottom w:val="0"/>
      <w:divBdr>
        <w:top w:val="none" w:sz="0" w:space="0" w:color="auto"/>
        <w:left w:val="none" w:sz="0" w:space="0" w:color="auto"/>
        <w:bottom w:val="none" w:sz="0" w:space="0" w:color="auto"/>
        <w:right w:val="none" w:sz="0" w:space="0" w:color="auto"/>
      </w:divBdr>
    </w:div>
    <w:div w:id="775560693">
      <w:marLeft w:val="640"/>
      <w:marRight w:val="0"/>
      <w:marTop w:val="0"/>
      <w:marBottom w:val="0"/>
      <w:divBdr>
        <w:top w:val="none" w:sz="0" w:space="0" w:color="auto"/>
        <w:left w:val="none" w:sz="0" w:space="0" w:color="auto"/>
        <w:bottom w:val="none" w:sz="0" w:space="0" w:color="auto"/>
        <w:right w:val="none" w:sz="0" w:space="0" w:color="auto"/>
      </w:divBdr>
    </w:div>
    <w:div w:id="776751864">
      <w:marLeft w:val="640"/>
      <w:marRight w:val="0"/>
      <w:marTop w:val="0"/>
      <w:marBottom w:val="0"/>
      <w:divBdr>
        <w:top w:val="none" w:sz="0" w:space="0" w:color="auto"/>
        <w:left w:val="none" w:sz="0" w:space="0" w:color="auto"/>
        <w:bottom w:val="none" w:sz="0" w:space="0" w:color="auto"/>
        <w:right w:val="none" w:sz="0" w:space="0" w:color="auto"/>
      </w:divBdr>
    </w:div>
    <w:div w:id="777138796">
      <w:marLeft w:val="640"/>
      <w:marRight w:val="0"/>
      <w:marTop w:val="0"/>
      <w:marBottom w:val="0"/>
      <w:divBdr>
        <w:top w:val="none" w:sz="0" w:space="0" w:color="auto"/>
        <w:left w:val="none" w:sz="0" w:space="0" w:color="auto"/>
        <w:bottom w:val="none" w:sz="0" w:space="0" w:color="auto"/>
        <w:right w:val="none" w:sz="0" w:space="0" w:color="auto"/>
      </w:divBdr>
    </w:div>
    <w:div w:id="777143586">
      <w:marLeft w:val="640"/>
      <w:marRight w:val="0"/>
      <w:marTop w:val="0"/>
      <w:marBottom w:val="0"/>
      <w:divBdr>
        <w:top w:val="none" w:sz="0" w:space="0" w:color="auto"/>
        <w:left w:val="none" w:sz="0" w:space="0" w:color="auto"/>
        <w:bottom w:val="none" w:sz="0" w:space="0" w:color="auto"/>
        <w:right w:val="none" w:sz="0" w:space="0" w:color="auto"/>
      </w:divBdr>
    </w:div>
    <w:div w:id="777337657">
      <w:marLeft w:val="640"/>
      <w:marRight w:val="0"/>
      <w:marTop w:val="0"/>
      <w:marBottom w:val="0"/>
      <w:divBdr>
        <w:top w:val="none" w:sz="0" w:space="0" w:color="auto"/>
        <w:left w:val="none" w:sz="0" w:space="0" w:color="auto"/>
        <w:bottom w:val="none" w:sz="0" w:space="0" w:color="auto"/>
        <w:right w:val="none" w:sz="0" w:space="0" w:color="auto"/>
      </w:divBdr>
    </w:div>
    <w:div w:id="779298433">
      <w:marLeft w:val="640"/>
      <w:marRight w:val="0"/>
      <w:marTop w:val="0"/>
      <w:marBottom w:val="0"/>
      <w:divBdr>
        <w:top w:val="none" w:sz="0" w:space="0" w:color="auto"/>
        <w:left w:val="none" w:sz="0" w:space="0" w:color="auto"/>
        <w:bottom w:val="none" w:sz="0" w:space="0" w:color="auto"/>
        <w:right w:val="none" w:sz="0" w:space="0" w:color="auto"/>
      </w:divBdr>
    </w:div>
    <w:div w:id="779839362">
      <w:marLeft w:val="640"/>
      <w:marRight w:val="0"/>
      <w:marTop w:val="0"/>
      <w:marBottom w:val="0"/>
      <w:divBdr>
        <w:top w:val="none" w:sz="0" w:space="0" w:color="auto"/>
        <w:left w:val="none" w:sz="0" w:space="0" w:color="auto"/>
        <w:bottom w:val="none" w:sz="0" w:space="0" w:color="auto"/>
        <w:right w:val="none" w:sz="0" w:space="0" w:color="auto"/>
      </w:divBdr>
    </w:div>
    <w:div w:id="780958892">
      <w:marLeft w:val="640"/>
      <w:marRight w:val="0"/>
      <w:marTop w:val="0"/>
      <w:marBottom w:val="0"/>
      <w:divBdr>
        <w:top w:val="none" w:sz="0" w:space="0" w:color="auto"/>
        <w:left w:val="none" w:sz="0" w:space="0" w:color="auto"/>
        <w:bottom w:val="none" w:sz="0" w:space="0" w:color="auto"/>
        <w:right w:val="none" w:sz="0" w:space="0" w:color="auto"/>
      </w:divBdr>
    </w:div>
    <w:div w:id="781220781">
      <w:marLeft w:val="640"/>
      <w:marRight w:val="0"/>
      <w:marTop w:val="0"/>
      <w:marBottom w:val="0"/>
      <w:divBdr>
        <w:top w:val="none" w:sz="0" w:space="0" w:color="auto"/>
        <w:left w:val="none" w:sz="0" w:space="0" w:color="auto"/>
        <w:bottom w:val="none" w:sz="0" w:space="0" w:color="auto"/>
        <w:right w:val="none" w:sz="0" w:space="0" w:color="auto"/>
      </w:divBdr>
    </w:div>
    <w:div w:id="781417277">
      <w:marLeft w:val="640"/>
      <w:marRight w:val="0"/>
      <w:marTop w:val="0"/>
      <w:marBottom w:val="0"/>
      <w:divBdr>
        <w:top w:val="none" w:sz="0" w:space="0" w:color="auto"/>
        <w:left w:val="none" w:sz="0" w:space="0" w:color="auto"/>
        <w:bottom w:val="none" w:sz="0" w:space="0" w:color="auto"/>
        <w:right w:val="none" w:sz="0" w:space="0" w:color="auto"/>
      </w:divBdr>
    </w:div>
    <w:div w:id="781728370">
      <w:marLeft w:val="640"/>
      <w:marRight w:val="0"/>
      <w:marTop w:val="0"/>
      <w:marBottom w:val="0"/>
      <w:divBdr>
        <w:top w:val="none" w:sz="0" w:space="0" w:color="auto"/>
        <w:left w:val="none" w:sz="0" w:space="0" w:color="auto"/>
        <w:bottom w:val="none" w:sz="0" w:space="0" w:color="auto"/>
        <w:right w:val="none" w:sz="0" w:space="0" w:color="auto"/>
      </w:divBdr>
    </w:div>
    <w:div w:id="782042723">
      <w:marLeft w:val="640"/>
      <w:marRight w:val="0"/>
      <w:marTop w:val="0"/>
      <w:marBottom w:val="0"/>
      <w:divBdr>
        <w:top w:val="none" w:sz="0" w:space="0" w:color="auto"/>
        <w:left w:val="none" w:sz="0" w:space="0" w:color="auto"/>
        <w:bottom w:val="none" w:sz="0" w:space="0" w:color="auto"/>
        <w:right w:val="none" w:sz="0" w:space="0" w:color="auto"/>
      </w:divBdr>
    </w:div>
    <w:div w:id="782770293">
      <w:marLeft w:val="640"/>
      <w:marRight w:val="0"/>
      <w:marTop w:val="0"/>
      <w:marBottom w:val="0"/>
      <w:divBdr>
        <w:top w:val="none" w:sz="0" w:space="0" w:color="auto"/>
        <w:left w:val="none" w:sz="0" w:space="0" w:color="auto"/>
        <w:bottom w:val="none" w:sz="0" w:space="0" w:color="auto"/>
        <w:right w:val="none" w:sz="0" w:space="0" w:color="auto"/>
      </w:divBdr>
    </w:div>
    <w:div w:id="783886006">
      <w:marLeft w:val="640"/>
      <w:marRight w:val="0"/>
      <w:marTop w:val="0"/>
      <w:marBottom w:val="0"/>
      <w:divBdr>
        <w:top w:val="none" w:sz="0" w:space="0" w:color="auto"/>
        <w:left w:val="none" w:sz="0" w:space="0" w:color="auto"/>
        <w:bottom w:val="none" w:sz="0" w:space="0" w:color="auto"/>
        <w:right w:val="none" w:sz="0" w:space="0" w:color="auto"/>
      </w:divBdr>
    </w:div>
    <w:div w:id="784924820">
      <w:marLeft w:val="640"/>
      <w:marRight w:val="0"/>
      <w:marTop w:val="0"/>
      <w:marBottom w:val="0"/>
      <w:divBdr>
        <w:top w:val="none" w:sz="0" w:space="0" w:color="auto"/>
        <w:left w:val="none" w:sz="0" w:space="0" w:color="auto"/>
        <w:bottom w:val="none" w:sz="0" w:space="0" w:color="auto"/>
        <w:right w:val="none" w:sz="0" w:space="0" w:color="auto"/>
      </w:divBdr>
    </w:div>
    <w:div w:id="785122136">
      <w:marLeft w:val="640"/>
      <w:marRight w:val="0"/>
      <w:marTop w:val="0"/>
      <w:marBottom w:val="0"/>
      <w:divBdr>
        <w:top w:val="none" w:sz="0" w:space="0" w:color="auto"/>
        <w:left w:val="none" w:sz="0" w:space="0" w:color="auto"/>
        <w:bottom w:val="none" w:sz="0" w:space="0" w:color="auto"/>
        <w:right w:val="none" w:sz="0" w:space="0" w:color="auto"/>
      </w:divBdr>
    </w:div>
    <w:div w:id="785587150">
      <w:marLeft w:val="640"/>
      <w:marRight w:val="0"/>
      <w:marTop w:val="0"/>
      <w:marBottom w:val="0"/>
      <w:divBdr>
        <w:top w:val="none" w:sz="0" w:space="0" w:color="auto"/>
        <w:left w:val="none" w:sz="0" w:space="0" w:color="auto"/>
        <w:bottom w:val="none" w:sz="0" w:space="0" w:color="auto"/>
        <w:right w:val="none" w:sz="0" w:space="0" w:color="auto"/>
      </w:divBdr>
    </w:div>
    <w:div w:id="785779818">
      <w:marLeft w:val="640"/>
      <w:marRight w:val="0"/>
      <w:marTop w:val="0"/>
      <w:marBottom w:val="0"/>
      <w:divBdr>
        <w:top w:val="none" w:sz="0" w:space="0" w:color="auto"/>
        <w:left w:val="none" w:sz="0" w:space="0" w:color="auto"/>
        <w:bottom w:val="none" w:sz="0" w:space="0" w:color="auto"/>
        <w:right w:val="none" w:sz="0" w:space="0" w:color="auto"/>
      </w:divBdr>
    </w:div>
    <w:div w:id="786238880">
      <w:marLeft w:val="640"/>
      <w:marRight w:val="0"/>
      <w:marTop w:val="0"/>
      <w:marBottom w:val="0"/>
      <w:divBdr>
        <w:top w:val="none" w:sz="0" w:space="0" w:color="auto"/>
        <w:left w:val="none" w:sz="0" w:space="0" w:color="auto"/>
        <w:bottom w:val="none" w:sz="0" w:space="0" w:color="auto"/>
        <w:right w:val="none" w:sz="0" w:space="0" w:color="auto"/>
      </w:divBdr>
    </w:div>
    <w:div w:id="786461058">
      <w:marLeft w:val="640"/>
      <w:marRight w:val="0"/>
      <w:marTop w:val="0"/>
      <w:marBottom w:val="0"/>
      <w:divBdr>
        <w:top w:val="none" w:sz="0" w:space="0" w:color="auto"/>
        <w:left w:val="none" w:sz="0" w:space="0" w:color="auto"/>
        <w:bottom w:val="none" w:sz="0" w:space="0" w:color="auto"/>
        <w:right w:val="none" w:sz="0" w:space="0" w:color="auto"/>
      </w:divBdr>
    </w:div>
    <w:div w:id="786464408">
      <w:marLeft w:val="0"/>
      <w:marRight w:val="0"/>
      <w:marTop w:val="0"/>
      <w:marBottom w:val="0"/>
      <w:divBdr>
        <w:top w:val="none" w:sz="0" w:space="0" w:color="auto"/>
        <w:left w:val="none" w:sz="0" w:space="0" w:color="auto"/>
        <w:bottom w:val="none" w:sz="0" w:space="0" w:color="auto"/>
        <w:right w:val="none" w:sz="0" w:space="0" w:color="auto"/>
      </w:divBdr>
    </w:div>
    <w:div w:id="787043230">
      <w:marLeft w:val="640"/>
      <w:marRight w:val="0"/>
      <w:marTop w:val="0"/>
      <w:marBottom w:val="0"/>
      <w:divBdr>
        <w:top w:val="none" w:sz="0" w:space="0" w:color="auto"/>
        <w:left w:val="none" w:sz="0" w:space="0" w:color="auto"/>
        <w:bottom w:val="none" w:sz="0" w:space="0" w:color="auto"/>
        <w:right w:val="none" w:sz="0" w:space="0" w:color="auto"/>
      </w:divBdr>
    </w:div>
    <w:div w:id="788011368">
      <w:marLeft w:val="640"/>
      <w:marRight w:val="0"/>
      <w:marTop w:val="0"/>
      <w:marBottom w:val="0"/>
      <w:divBdr>
        <w:top w:val="none" w:sz="0" w:space="0" w:color="auto"/>
        <w:left w:val="none" w:sz="0" w:space="0" w:color="auto"/>
        <w:bottom w:val="none" w:sz="0" w:space="0" w:color="auto"/>
        <w:right w:val="none" w:sz="0" w:space="0" w:color="auto"/>
      </w:divBdr>
    </w:div>
    <w:div w:id="788084759">
      <w:marLeft w:val="640"/>
      <w:marRight w:val="0"/>
      <w:marTop w:val="0"/>
      <w:marBottom w:val="0"/>
      <w:divBdr>
        <w:top w:val="none" w:sz="0" w:space="0" w:color="auto"/>
        <w:left w:val="none" w:sz="0" w:space="0" w:color="auto"/>
        <w:bottom w:val="none" w:sz="0" w:space="0" w:color="auto"/>
        <w:right w:val="none" w:sz="0" w:space="0" w:color="auto"/>
      </w:divBdr>
    </w:div>
    <w:div w:id="788086563">
      <w:marLeft w:val="640"/>
      <w:marRight w:val="0"/>
      <w:marTop w:val="0"/>
      <w:marBottom w:val="0"/>
      <w:divBdr>
        <w:top w:val="none" w:sz="0" w:space="0" w:color="auto"/>
        <w:left w:val="none" w:sz="0" w:space="0" w:color="auto"/>
        <w:bottom w:val="none" w:sz="0" w:space="0" w:color="auto"/>
        <w:right w:val="none" w:sz="0" w:space="0" w:color="auto"/>
      </w:divBdr>
    </w:div>
    <w:div w:id="788090900">
      <w:marLeft w:val="640"/>
      <w:marRight w:val="0"/>
      <w:marTop w:val="0"/>
      <w:marBottom w:val="0"/>
      <w:divBdr>
        <w:top w:val="none" w:sz="0" w:space="0" w:color="auto"/>
        <w:left w:val="none" w:sz="0" w:space="0" w:color="auto"/>
        <w:bottom w:val="none" w:sz="0" w:space="0" w:color="auto"/>
        <w:right w:val="none" w:sz="0" w:space="0" w:color="auto"/>
      </w:divBdr>
    </w:div>
    <w:div w:id="788202648">
      <w:marLeft w:val="640"/>
      <w:marRight w:val="0"/>
      <w:marTop w:val="0"/>
      <w:marBottom w:val="0"/>
      <w:divBdr>
        <w:top w:val="none" w:sz="0" w:space="0" w:color="auto"/>
        <w:left w:val="none" w:sz="0" w:space="0" w:color="auto"/>
        <w:bottom w:val="none" w:sz="0" w:space="0" w:color="auto"/>
        <w:right w:val="none" w:sz="0" w:space="0" w:color="auto"/>
      </w:divBdr>
    </w:div>
    <w:div w:id="788353574">
      <w:marLeft w:val="640"/>
      <w:marRight w:val="0"/>
      <w:marTop w:val="0"/>
      <w:marBottom w:val="0"/>
      <w:divBdr>
        <w:top w:val="none" w:sz="0" w:space="0" w:color="auto"/>
        <w:left w:val="none" w:sz="0" w:space="0" w:color="auto"/>
        <w:bottom w:val="none" w:sz="0" w:space="0" w:color="auto"/>
        <w:right w:val="none" w:sz="0" w:space="0" w:color="auto"/>
      </w:divBdr>
    </w:div>
    <w:div w:id="789058704">
      <w:marLeft w:val="640"/>
      <w:marRight w:val="0"/>
      <w:marTop w:val="0"/>
      <w:marBottom w:val="0"/>
      <w:divBdr>
        <w:top w:val="none" w:sz="0" w:space="0" w:color="auto"/>
        <w:left w:val="none" w:sz="0" w:space="0" w:color="auto"/>
        <w:bottom w:val="none" w:sz="0" w:space="0" w:color="auto"/>
        <w:right w:val="none" w:sz="0" w:space="0" w:color="auto"/>
      </w:divBdr>
    </w:div>
    <w:div w:id="790519134">
      <w:marLeft w:val="640"/>
      <w:marRight w:val="0"/>
      <w:marTop w:val="0"/>
      <w:marBottom w:val="0"/>
      <w:divBdr>
        <w:top w:val="none" w:sz="0" w:space="0" w:color="auto"/>
        <w:left w:val="none" w:sz="0" w:space="0" w:color="auto"/>
        <w:bottom w:val="none" w:sz="0" w:space="0" w:color="auto"/>
        <w:right w:val="none" w:sz="0" w:space="0" w:color="auto"/>
      </w:divBdr>
    </w:div>
    <w:div w:id="790829549">
      <w:marLeft w:val="640"/>
      <w:marRight w:val="0"/>
      <w:marTop w:val="0"/>
      <w:marBottom w:val="0"/>
      <w:divBdr>
        <w:top w:val="none" w:sz="0" w:space="0" w:color="auto"/>
        <w:left w:val="none" w:sz="0" w:space="0" w:color="auto"/>
        <w:bottom w:val="none" w:sz="0" w:space="0" w:color="auto"/>
        <w:right w:val="none" w:sz="0" w:space="0" w:color="auto"/>
      </w:divBdr>
    </w:div>
    <w:div w:id="791707255">
      <w:marLeft w:val="640"/>
      <w:marRight w:val="0"/>
      <w:marTop w:val="0"/>
      <w:marBottom w:val="0"/>
      <w:divBdr>
        <w:top w:val="none" w:sz="0" w:space="0" w:color="auto"/>
        <w:left w:val="none" w:sz="0" w:space="0" w:color="auto"/>
        <w:bottom w:val="none" w:sz="0" w:space="0" w:color="auto"/>
        <w:right w:val="none" w:sz="0" w:space="0" w:color="auto"/>
      </w:divBdr>
    </w:div>
    <w:div w:id="791948511">
      <w:marLeft w:val="0"/>
      <w:marRight w:val="0"/>
      <w:marTop w:val="0"/>
      <w:marBottom w:val="0"/>
      <w:divBdr>
        <w:top w:val="none" w:sz="0" w:space="0" w:color="auto"/>
        <w:left w:val="none" w:sz="0" w:space="0" w:color="auto"/>
        <w:bottom w:val="none" w:sz="0" w:space="0" w:color="auto"/>
        <w:right w:val="none" w:sz="0" w:space="0" w:color="auto"/>
      </w:divBdr>
    </w:div>
    <w:div w:id="792023848">
      <w:marLeft w:val="640"/>
      <w:marRight w:val="0"/>
      <w:marTop w:val="0"/>
      <w:marBottom w:val="0"/>
      <w:divBdr>
        <w:top w:val="none" w:sz="0" w:space="0" w:color="auto"/>
        <w:left w:val="none" w:sz="0" w:space="0" w:color="auto"/>
        <w:bottom w:val="none" w:sz="0" w:space="0" w:color="auto"/>
        <w:right w:val="none" w:sz="0" w:space="0" w:color="auto"/>
      </w:divBdr>
    </w:div>
    <w:div w:id="793599471">
      <w:marLeft w:val="640"/>
      <w:marRight w:val="0"/>
      <w:marTop w:val="0"/>
      <w:marBottom w:val="0"/>
      <w:divBdr>
        <w:top w:val="none" w:sz="0" w:space="0" w:color="auto"/>
        <w:left w:val="none" w:sz="0" w:space="0" w:color="auto"/>
        <w:bottom w:val="none" w:sz="0" w:space="0" w:color="auto"/>
        <w:right w:val="none" w:sz="0" w:space="0" w:color="auto"/>
      </w:divBdr>
    </w:div>
    <w:div w:id="793838263">
      <w:marLeft w:val="640"/>
      <w:marRight w:val="0"/>
      <w:marTop w:val="0"/>
      <w:marBottom w:val="0"/>
      <w:divBdr>
        <w:top w:val="none" w:sz="0" w:space="0" w:color="auto"/>
        <w:left w:val="none" w:sz="0" w:space="0" w:color="auto"/>
        <w:bottom w:val="none" w:sz="0" w:space="0" w:color="auto"/>
        <w:right w:val="none" w:sz="0" w:space="0" w:color="auto"/>
      </w:divBdr>
    </w:div>
    <w:div w:id="794064420">
      <w:marLeft w:val="640"/>
      <w:marRight w:val="0"/>
      <w:marTop w:val="0"/>
      <w:marBottom w:val="0"/>
      <w:divBdr>
        <w:top w:val="none" w:sz="0" w:space="0" w:color="auto"/>
        <w:left w:val="none" w:sz="0" w:space="0" w:color="auto"/>
        <w:bottom w:val="none" w:sz="0" w:space="0" w:color="auto"/>
        <w:right w:val="none" w:sz="0" w:space="0" w:color="auto"/>
      </w:divBdr>
    </w:div>
    <w:div w:id="794327944">
      <w:marLeft w:val="640"/>
      <w:marRight w:val="0"/>
      <w:marTop w:val="0"/>
      <w:marBottom w:val="0"/>
      <w:divBdr>
        <w:top w:val="none" w:sz="0" w:space="0" w:color="auto"/>
        <w:left w:val="none" w:sz="0" w:space="0" w:color="auto"/>
        <w:bottom w:val="none" w:sz="0" w:space="0" w:color="auto"/>
        <w:right w:val="none" w:sz="0" w:space="0" w:color="auto"/>
      </w:divBdr>
    </w:div>
    <w:div w:id="794566166">
      <w:marLeft w:val="640"/>
      <w:marRight w:val="0"/>
      <w:marTop w:val="0"/>
      <w:marBottom w:val="0"/>
      <w:divBdr>
        <w:top w:val="none" w:sz="0" w:space="0" w:color="auto"/>
        <w:left w:val="none" w:sz="0" w:space="0" w:color="auto"/>
        <w:bottom w:val="none" w:sz="0" w:space="0" w:color="auto"/>
        <w:right w:val="none" w:sz="0" w:space="0" w:color="auto"/>
      </w:divBdr>
    </w:div>
    <w:div w:id="796721722">
      <w:marLeft w:val="640"/>
      <w:marRight w:val="0"/>
      <w:marTop w:val="0"/>
      <w:marBottom w:val="0"/>
      <w:divBdr>
        <w:top w:val="none" w:sz="0" w:space="0" w:color="auto"/>
        <w:left w:val="none" w:sz="0" w:space="0" w:color="auto"/>
        <w:bottom w:val="none" w:sz="0" w:space="0" w:color="auto"/>
        <w:right w:val="none" w:sz="0" w:space="0" w:color="auto"/>
      </w:divBdr>
    </w:div>
    <w:div w:id="797836522">
      <w:marLeft w:val="640"/>
      <w:marRight w:val="0"/>
      <w:marTop w:val="0"/>
      <w:marBottom w:val="0"/>
      <w:divBdr>
        <w:top w:val="none" w:sz="0" w:space="0" w:color="auto"/>
        <w:left w:val="none" w:sz="0" w:space="0" w:color="auto"/>
        <w:bottom w:val="none" w:sz="0" w:space="0" w:color="auto"/>
        <w:right w:val="none" w:sz="0" w:space="0" w:color="auto"/>
      </w:divBdr>
    </w:div>
    <w:div w:id="798181345">
      <w:marLeft w:val="640"/>
      <w:marRight w:val="0"/>
      <w:marTop w:val="0"/>
      <w:marBottom w:val="0"/>
      <w:divBdr>
        <w:top w:val="none" w:sz="0" w:space="0" w:color="auto"/>
        <w:left w:val="none" w:sz="0" w:space="0" w:color="auto"/>
        <w:bottom w:val="none" w:sz="0" w:space="0" w:color="auto"/>
        <w:right w:val="none" w:sz="0" w:space="0" w:color="auto"/>
      </w:divBdr>
    </w:div>
    <w:div w:id="798379202">
      <w:marLeft w:val="640"/>
      <w:marRight w:val="0"/>
      <w:marTop w:val="0"/>
      <w:marBottom w:val="0"/>
      <w:divBdr>
        <w:top w:val="none" w:sz="0" w:space="0" w:color="auto"/>
        <w:left w:val="none" w:sz="0" w:space="0" w:color="auto"/>
        <w:bottom w:val="none" w:sz="0" w:space="0" w:color="auto"/>
        <w:right w:val="none" w:sz="0" w:space="0" w:color="auto"/>
      </w:divBdr>
    </w:div>
    <w:div w:id="798956860">
      <w:marLeft w:val="640"/>
      <w:marRight w:val="0"/>
      <w:marTop w:val="0"/>
      <w:marBottom w:val="0"/>
      <w:divBdr>
        <w:top w:val="none" w:sz="0" w:space="0" w:color="auto"/>
        <w:left w:val="none" w:sz="0" w:space="0" w:color="auto"/>
        <w:bottom w:val="none" w:sz="0" w:space="0" w:color="auto"/>
        <w:right w:val="none" w:sz="0" w:space="0" w:color="auto"/>
      </w:divBdr>
    </w:div>
    <w:div w:id="800463051">
      <w:marLeft w:val="640"/>
      <w:marRight w:val="0"/>
      <w:marTop w:val="0"/>
      <w:marBottom w:val="0"/>
      <w:divBdr>
        <w:top w:val="none" w:sz="0" w:space="0" w:color="auto"/>
        <w:left w:val="none" w:sz="0" w:space="0" w:color="auto"/>
        <w:bottom w:val="none" w:sz="0" w:space="0" w:color="auto"/>
        <w:right w:val="none" w:sz="0" w:space="0" w:color="auto"/>
      </w:divBdr>
    </w:div>
    <w:div w:id="800802367">
      <w:marLeft w:val="640"/>
      <w:marRight w:val="0"/>
      <w:marTop w:val="0"/>
      <w:marBottom w:val="0"/>
      <w:divBdr>
        <w:top w:val="none" w:sz="0" w:space="0" w:color="auto"/>
        <w:left w:val="none" w:sz="0" w:space="0" w:color="auto"/>
        <w:bottom w:val="none" w:sz="0" w:space="0" w:color="auto"/>
        <w:right w:val="none" w:sz="0" w:space="0" w:color="auto"/>
      </w:divBdr>
    </w:div>
    <w:div w:id="800807037">
      <w:marLeft w:val="640"/>
      <w:marRight w:val="0"/>
      <w:marTop w:val="0"/>
      <w:marBottom w:val="0"/>
      <w:divBdr>
        <w:top w:val="none" w:sz="0" w:space="0" w:color="auto"/>
        <w:left w:val="none" w:sz="0" w:space="0" w:color="auto"/>
        <w:bottom w:val="none" w:sz="0" w:space="0" w:color="auto"/>
        <w:right w:val="none" w:sz="0" w:space="0" w:color="auto"/>
      </w:divBdr>
    </w:div>
    <w:div w:id="802651685">
      <w:marLeft w:val="640"/>
      <w:marRight w:val="0"/>
      <w:marTop w:val="0"/>
      <w:marBottom w:val="0"/>
      <w:divBdr>
        <w:top w:val="none" w:sz="0" w:space="0" w:color="auto"/>
        <w:left w:val="none" w:sz="0" w:space="0" w:color="auto"/>
        <w:bottom w:val="none" w:sz="0" w:space="0" w:color="auto"/>
        <w:right w:val="none" w:sz="0" w:space="0" w:color="auto"/>
      </w:divBdr>
    </w:div>
    <w:div w:id="802769544">
      <w:marLeft w:val="640"/>
      <w:marRight w:val="0"/>
      <w:marTop w:val="0"/>
      <w:marBottom w:val="0"/>
      <w:divBdr>
        <w:top w:val="none" w:sz="0" w:space="0" w:color="auto"/>
        <w:left w:val="none" w:sz="0" w:space="0" w:color="auto"/>
        <w:bottom w:val="none" w:sz="0" w:space="0" w:color="auto"/>
        <w:right w:val="none" w:sz="0" w:space="0" w:color="auto"/>
      </w:divBdr>
    </w:div>
    <w:div w:id="803423928">
      <w:marLeft w:val="640"/>
      <w:marRight w:val="0"/>
      <w:marTop w:val="0"/>
      <w:marBottom w:val="0"/>
      <w:divBdr>
        <w:top w:val="none" w:sz="0" w:space="0" w:color="auto"/>
        <w:left w:val="none" w:sz="0" w:space="0" w:color="auto"/>
        <w:bottom w:val="none" w:sz="0" w:space="0" w:color="auto"/>
        <w:right w:val="none" w:sz="0" w:space="0" w:color="auto"/>
      </w:divBdr>
    </w:div>
    <w:div w:id="803623264">
      <w:marLeft w:val="640"/>
      <w:marRight w:val="0"/>
      <w:marTop w:val="0"/>
      <w:marBottom w:val="0"/>
      <w:divBdr>
        <w:top w:val="none" w:sz="0" w:space="0" w:color="auto"/>
        <w:left w:val="none" w:sz="0" w:space="0" w:color="auto"/>
        <w:bottom w:val="none" w:sz="0" w:space="0" w:color="auto"/>
        <w:right w:val="none" w:sz="0" w:space="0" w:color="auto"/>
      </w:divBdr>
    </w:div>
    <w:div w:id="803891072">
      <w:marLeft w:val="640"/>
      <w:marRight w:val="0"/>
      <w:marTop w:val="0"/>
      <w:marBottom w:val="0"/>
      <w:divBdr>
        <w:top w:val="none" w:sz="0" w:space="0" w:color="auto"/>
        <w:left w:val="none" w:sz="0" w:space="0" w:color="auto"/>
        <w:bottom w:val="none" w:sz="0" w:space="0" w:color="auto"/>
        <w:right w:val="none" w:sz="0" w:space="0" w:color="auto"/>
      </w:divBdr>
    </w:div>
    <w:div w:id="805271426">
      <w:marLeft w:val="640"/>
      <w:marRight w:val="0"/>
      <w:marTop w:val="0"/>
      <w:marBottom w:val="0"/>
      <w:divBdr>
        <w:top w:val="none" w:sz="0" w:space="0" w:color="auto"/>
        <w:left w:val="none" w:sz="0" w:space="0" w:color="auto"/>
        <w:bottom w:val="none" w:sz="0" w:space="0" w:color="auto"/>
        <w:right w:val="none" w:sz="0" w:space="0" w:color="auto"/>
      </w:divBdr>
    </w:div>
    <w:div w:id="805272918">
      <w:marLeft w:val="640"/>
      <w:marRight w:val="0"/>
      <w:marTop w:val="0"/>
      <w:marBottom w:val="0"/>
      <w:divBdr>
        <w:top w:val="none" w:sz="0" w:space="0" w:color="auto"/>
        <w:left w:val="none" w:sz="0" w:space="0" w:color="auto"/>
        <w:bottom w:val="none" w:sz="0" w:space="0" w:color="auto"/>
        <w:right w:val="none" w:sz="0" w:space="0" w:color="auto"/>
      </w:divBdr>
    </w:div>
    <w:div w:id="805588878">
      <w:marLeft w:val="640"/>
      <w:marRight w:val="0"/>
      <w:marTop w:val="0"/>
      <w:marBottom w:val="0"/>
      <w:divBdr>
        <w:top w:val="none" w:sz="0" w:space="0" w:color="auto"/>
        <w:left w:val="none" w:sz="0" w:space="0" w:color="auto"/>
        <w:bottom w:val="none" w:sz="0" w:space="0" w:color="auto"/>
        <w:right w:val="none" w:sz="0" w:space="0" w:color="auto"/>
      </w:divBdr>
    </w:div>
    <w:div w:id="806363314">
      <w:marLeft w:val="640"/>
      <w:marRight w:val="0"/>
      <w:marTop w:val="0"/>
      <w:marBottom w:val="0"/>
      <w:divBdr>
        <w:top w:val="none" w:sz="0" w:space="0" w:color="auto"/>
        <w:left w:val="none" w:sz="0" w:space="0" w:color="auto"/>
        <w:bottom w:val="none" w:sz="0" w:space="0" w:color="auto"/>
        <w:right w:val="none" w:sz="0" w:space="0" w:color="auto"/>
      </w:divBdr>
    </w:div>
    <w:div w:id="807550936">
      <w:marLeft w:val="640"/>
      <w:marRight w:val="0"/>
      <w:marTop w:val="0"/>
      <w:marBottom w:val="0"/>
      <w:divBdr>
        <w:top w:val="none" w:sz="0" w:space="0" w:color="auto"/>
        <w:left w:val="none" w:sz="0" w:space="0" w:color="auto"/>
        <w:bottom w:val="none" w:sz="0" w:space="0" w:color="auto"/>
        <w:right w:val="none" w:sz="0" w:space="0" w:color="auto"/>
      </w:divBdr>
    </w:div>
    <w:div w:id="808980458">
      <w:marLeft w:val="640"/>
      <w:marRight w:val="0"/>
      <w:marTop w:val="0"/>
      <w:marBottom w:val="0"/>
      <w:divBdr>
        <w:top w:val="none" w:sz="0" w:space="0" w:color="auto"/>
        <w:left w:val="none" w:sz="0" w:space="0" w:color="auto"/>
        <w:bottom w:val="none" w:sz="0" w:space="0" w:color="auto"/>
        <w:right w:val="none" w:sz="0" w:space="0" w:color="auto"/>
      </w:divBdr>
    </w:div>
    <w:div w:id="809055049">
      <w:marLeft w:val="640"/>
      <w:marRight w:val="0"/>
      <w:marTop w:val="0"/>
      <w:marBottom w:val="0"/>
      <w:divBdr>
        <w:top w:val="none" w:sz="0" w:space="0" w:color="auto"/>
        <w:left w:val="none" w:sz="0" w:space="0" w:color="auto"/>
        <w:bottom w:val="none" w:sz="0" w:space="0" w:color="auto"/>
        <w:right w:val="none" w:sz="0" w:space="0" w:color="auto"/>
      </w:divBdr>
    </w:div>
    <w:div w:id="811337393">
      <w:marLeft w:val="640"/>
      <w:marRight w:val="0"/>
      <w:marTop w:val="0"/>
      <w:marBottom w:val="0"/>
      <w:divBdr>
        <w:top w:val="none" w:sz="0" w:space="0" w:color="auto"/>
        <w:left w:val="none" w:sz="0" w:space="0" w:color="auto"/>
        <w:bottom w:val="none" w:sz="0" w:space="0" w:color="auto"/>
        <w:right w:val="none" w:sz="0" w:space="0" w:color="auto"/>
      </w:divBdr>
    </w:div>
    <w:div w:id="811756027">
      <w:marLeft w:val="640"/>
      <w:marRight w:val="0"/>
      <w:marTop w:val="0"/>
      <w:marBottom w:val="0"/>
      <w:divBdr>
        <w:top w:val="none" w:sz="0" w:space="0" w:color="auto"/>
        <w:left w:val="none" w:sz="0" w:space="0" w:color="auto"/>
        <w:bottom w:val="none" w:sz="0" w:space="0" w:color="auto"/>
        <w:right w:val="none" w:sz="0" w:space="0" w:color="auto"/>
      </w:divBdr>
    </w:div>
    <w:div w:id="813181153">
      <w:marLeft w:val="640"/>
      <w:marRight w:val="0"/>
      <w:marTop w:val="0"/>
      <w:marBottom w:val="0"/>
      <w:divBdr>
        <w:top w:val="none" w:sz="0" w:space="0" w:color="auto"/>
        <w:left w:val="none" w:sz="0" w:space="0" w:color="auto"/>
        <w:bottom w:val="none" w:sz="0" w:space="0" w:color="auto"/>
        <w:right w:val="none" w:sz="0" w:space="0" w:color="auto"/>
      </w:divBdr>
    </w:div>
    <w:div w:id="813836182">
      <w:marLeft w:val="640"/>
      <w:marRight w:val="0"/>
      <w:marTop w:val="0"/>
      <w:marBottom w:val="0"/>
      <w:divBdr>
        <w:top w:val="none" w:sz="0" w:space="0" w:color="auto"/>
        <w:left w:val="none" w:sz="0" w:space="0" w:color="auto"/>
        <w:bottom w:val="none" w:sz="0" w:space="0" w:color="auto"/>
        <w:right w:val="none" w:sz="0" w:space="0" w:color="auto"/>
      </w:divBdr>
    </w:div>
    <w:div w:id="814029239">
      <w:marLeft w:val="640"/>
      <w:marRight w:val="0"/>
      <w:marTop w:val="0"/>
      <w:marBottom w:val="0"/>
      <w:divBdr>
        <w:top w:val="none" w:sz="0" w:space="0" w:color="auto"/>
        <w:left w:val="none" w:sz="0" w:space="0" w:color="auto"/>
        <w:bottom w:val="none" w:sz="0" w:space="0" w:color="auto"/>
        <w:right w:val="none" w:sz="0" w:space="0" w:color="auto"/>
      </w:divBdr>
    </w:div>
    <w:div w:id="814032997">
      <w:marLeft w:val="640"/>
      <w:marRight w:val="0"/>
      <w:marTop w:val="0"/>
      <w:marBottom w:val="0"/>
      <w:divBdr>
        <w:top w:val="none" w:sz="0" w:space="0" w:color="auto"/>
        <w:left w:val="none" w:sz="0" w:space="0" w:color="auto"/>
        <w:bottom w:val="none" w:sz="0" w:space="0" w:color="auto"/>
        <w:right w:val="none" w:sz="0" w:space="0" w:color="auto"/>
      </w:divBdr>
    </w:div>
    <w:div w:id="816799135">
      <w:marLeft w:val="640"/>
      <w:marRight w:val="0"/>
      <w:marTop w:val="0"/>
      <w:marBottom w:val="0"/>
      <w:divBdr>
        <w:top w:val="none" w:sz="0" w:space="0" w:color="auto"/>
        <w:left w:val="none" w:sz="0" w:space="0" w:color="auto"/>
        <w:bottom w:val="none" w:sz="0" w:space="0" w:color="auto"/>
        <w:right w:val="none" w:sz="0" w:space="0" w:color="auto"/>
      </w:divBdr>
    </w:div>
    <w:div w:id="817306370">
      <w:marLeft w:val="640"/>
      <w:marRight w:val="0"/>
      <w:marTop w:val="0"/>
      <w:marBottom w:val="0"/>
      <w:divBdr>
        <w:top w:val="none" w:sz="0" w:space="0" w:color="auto"/>
        <w:left w:val="none" w:sz="0" w:space="0" w:color="auto"/>
        <w:bottom w:val="none" w:sz="0" w:space="0" w:color="auto"/>
        <w:right w:val="none" w:sz="0" w:space="0" w:color="auto"/>
      </w:divBdr>
    </w:div>
    <w:div w:id="817381026">
      <w:marLeft w:val="640"/>
      <w:marRight w:val="0"/>
      <w:marTop w:val="0"/>
      <w:marBottom w:val="0"/>
      <w:divBdr>
        <w:top w:val="none" w:sz="0" w:space="0" w:color="auto"/>
        <w:left w:val="none" w:sz="0" w:space="0" w:color="auto"/>
        <w:bottom w:val="none" w:sz="0" w:space="0" w:color="auto"/>
        <w:right w:val="none" w:sz="0" w:space="0" w:color="auto"/>
      </w:divBdr>
    </w:div>
    <w:div w:id="817577872">
      <w:marLeft w:val="640"/>
      <w:marRight w:val="0"/>
      <w:marTop w:val="0"/>
      <w:marBottom w:val="0"/>
      <w:divBdr>
        <w:top w:val="none" w:sz="0" w:space="0" w:color="auto"/>
        <w:left w:val="none" w:sz="0" w:space="0" w:color="auto"/>
        <w:bottom w:val="none" w:sz="0" w:space="0" w:color="auto"/>
        <w:right w:val="none" w:sz="0" w:space="0" w:color="auto"/>
      </w:divBdr>
    </w:div>
    <w:div w:id="818771262">
      <w:marLeft w:val="640"/>
      <w:marRight w:val="0"/>
      <w:marTop w:val="0"/>
      <w:marBottom w:val="0"/>
      <w:divBdr>
        <w:top w:val="none" w:sz="0" w:space="0" w:color="auto"/>
        <w:left w:val="none" w:sz="0" w:space="0" w:color="auto"/>
        <w:bottom w:val="none" w:sz="0" w:space="0" w:color="auto"/>
        <w:right w:val="none" w:sz="0" w:space="0" w:color="auto"/>
      </w:divBdr>
    </w:div>
    <w:div w:id="819153103">
      <w:marLeft w:val="640"/>
      <w:marRight w:val="0"/>
      <w:marTop w:val="0"/>
      <w:marBottom w:val="0"/>
      <w:divBdr>
        <w:top w:val="none" w:sz="0" w:space="0" w:color="auto"/>
        <w:left w:val="none" w:sz="0" w:space="0" w:color="auto"/>
        <w:bottom w:val="none" w:sz="0" w:space="0" w:color="auto"/>
        <w:right w:val="none" w:sz="0" w:space="0" w:color="auto"/>
      </w:divBdr>
    </w:div>
    <w:div w:id="819417983">
      <w:marLeft w:val="640"/>
      <w:marRight w:val="0"/>
      <w:marTop w:val="0"/>
      <w:marBottom w:val="0"/>
      <w:divBdr>
        <w:top w:val="none" w:sz="0" w:space="0" w:color="auto"/>
        <w:left w:val="none" w:sz="0" w:space="0" w:color="auto"/>
        <w:bottom w:val="none" w:sz="0" w:space="0" w:color="auto"/>
        <w:right w:val="none" w:sz="0" w:space="0" w:color="auto"/>
      </w:divBdr>
    </w:div>
    <w:div w:id="820079614">
      <w:marLeft w:val="640"/>
      <w:marRight w:val="0"/>
      <w:marTop w:val="0"/>
      <w:marBottom w:val="0"/>
      <w:divBdr>
        <w:top w:val="none" w:sz="0" w:space="0" w:color="auto"/>
        <w:left w:val="none" w:sz="0" w:space="0" w:color="auto"/>
        <w:bottom w:val="none" w:sz="0" w:space="0" w:color="auto"/>
        <w:right w:val="none" w:sz="0" w:space="0" w:color="auto"/>
      </w:divBdr>
    </w:div>
    <w:div w:id="820924703">
      <w:marLeft w:val="0"/>
      <w:marRight w:val="0"/>
      <w:marTop w:val="0"/>
      <w:marBottom w:val="0"/>
      <w:divBdr>
        <w:top w:val="none" w:sz="0" w:space="0" w:color="auto"/>
        <w:left w:val="none" w:sz="0" w:space="0" w:color="auto"/>
        <w:bottom w:val="none" w:sz="0" w:space="0" w:color="auto"/>
        <w:right w:val="none" w:sz="0" w:space="0" w:color="auto"/>
      </w:divBdr>
    </w:div>
    <w:div w:id="822745871">
      <w:marLeft w:val="640"/>
      <w:marRight w:val="0"/>
      <w:marTop w:val="0"/>
      <w:marBottom w:val="0"/>
      <w:divBdr>
        <w:top w:val="none" w:sz="0" w:space="0" w:color="auto"/>
        <w:left w:val="none" w:sz="0" w:space="0" w:color="auto"/>
        <w:bottom w:val="none" w:sz="0" w:space="0" w:color="auto"/>
        <w:right w:val="none" w:sz="0" w:space="0" w:color="auto"/>
      </w:divBdr>
    </w:div>
    <w:div w:id="824471547">
      <w:marLeft w:val="640"/>
      <w:marRight w:val="0"/>
      <w:marTop w:val="0"/>
      <w:marBottom w:val="0"/>
      <w:divBdr>
        <w:top w:val="none" w:sz="0" w:space="0" w:color="auto"/>
        <w:left w:val="none" w:sz="0" w:space="0" w:color="auto"/>
        <w:bottom w:val="none" w:sz="0" w:space="0" w:color="auto"/>
        <w:right w:val="none" w:sz="0" w:space="0" w:color="auto"/>
      </w:divBdr>
    </w:div>
    <w:div w:id="824663394">
      <w:marLeft w:val="640"/>
      <w:marRight w:val="0"/>
      <w:marTop w:val="0"/>
      <w:marBottom w:val="0"/>
      <w:divBdr>
        <w:top w:val="none" w:sz="0" w:space="0" w:color="auto"/>
        <w:left w:val="none" w:sz="0" w:space="0" w:color="auto"/>
        <w:bottom w:val="none" w:sz="0" w:space="0" w:color="auto"/>
        <w:right w:val="none" w:sz="0" w:space="0" w:color="auto"/>
      </w:divBdr>
    </w:div>
    <w:div w:id="825243820">
      <w:marLeft w:val="640"/>
      <w:marRight w:val="0"/>
      <w:marTop w:val="0"/>
      <w:marBottom w:val="0"/>
      <w:divBdr>
        <w:top w:val="none" w:sz="0" w:space="0" w:color="auto"/>
        <w:left w:val="none" w:sz="0" w:space="0" w:color="auto"/>
        <w:bottom w:val="none" w:sz="0" w:space="0" w:color="auto"/>
        <w:right w:val="none" w:sz="0" w:space="0" w:color="auto"/>
      </w:divBdr>
    </w:div>
    <w:div w:id="825392283">
      <w:marLeft w:val="640"/>
      <w:marRight w:val="0"/>
      <w:marTop w:val="0"/>
      <w:marBottom w:val="0"/>
      <w:divBdr>
        <w:top w:val="none" w:sz="0" w:space="0" w:color="auto"/>
        <w:left w:val="none" w:sz="0" w:space="0" w:color="auto"/>
        <w:bottom w:val="none" w:sz="0" w:space="0" w:color="auto"/>
        <w:right w:val="none" w:sz="0" w:space="0" w:color="auto"/>
      </w:divBdr>
    </w:div>
    <w:div w:id="826357892">
      <w:marLeft w:val="640"/>
      <w:marRight w:val="0"/>
      <w:marTop w:val="0"/>
      <w:marBottom w:val="0"/>
      <w:divBdr>
        <w:top w:val="none" w:sz="0" w:space="0" w:color="auto"/>
        <w:left w:val="none" w:sz="0" w:space="0" w:color="auto"/>
        <w:bottom w:val="none" w:sz="0" w:space="0" w:color="auto"/>
        <w:right w:val="none" w:sz="0" w:space="0" w:color="auto"/>
      </w:divBdr>
    </w:div>
    <w:div w:id="826437052">
      <w:marLeft w:val="640"/>
      <w:marRight w:val="0"/>
      <w:marTop w:val="0"/>
      <w:marBottom w:val="0"/>
      <w:divBdr>
        <w:top w:val="none" w:sz="0" w:space="0" w:color="auto"/>
        <w:left w:val="none" w:sz="0" w:space="0" w:color="auto"/>
        <w:bottom w:val="none" w:sz="0" w:space="0" w:color="auto"/>
        <w:right w:val="none" w:sz="0" w:space="0" w:color="auto"/>
      </w:divBdr>
    </w:div>
    <w:div w:id="826701534">
      <w:marLeft w:val="640"/>
      <w:marRight w:val="0"/>
      <w:marTop w:val="0"/>
      <w:marBottom w:val="0"/>
      <w:divBdr>
        <w:top w:val="none" w:sz="0" w:space="0" w:color="auto"/>
        <w:left w:val="none" w:sz="0" w:space="0" w:color="auto"/>
        <w:bottom w:val="none" w:sz="0" w:space="0" w:color="auto"/>
        <w:right w:val="none" w:sz="0" w:space="0" w:color="auto"/>
      </w:divBdr>
    </w:div>
    <w:div w:id="827524974">
      <w:marLeft w:val="640"/>
      <w:marRight w:val="0"/>
      <w:marTop w:val="0"/>
      <w:marBottom w:val="0"/>
      <w:divBdr>
        <w:top w:val="none" w:sz="0" w:space="0" w:color="auto"/>
        <w:left w:val="none" w:sz="0" w:space="0" w:color="auto"/>
        <w:bottom w:val="none" w:sz="0" w:space="0" w:color="auto"/>
        <w:right w:val="none" w:sz="0" w:space="0" w:color="auto"/>
      </w:divBdr>
    </w:div>
    <w:div w:id="829294530">
      <w:marLeft w:val="640"/>
      <w:marRight w:val="0"/>
      <w:marTop w:val="0"/>
      <w:marBottom w:val="0"/>
      <w:divBdr>
        <w:top w:val="none" w:sz="0" w:space="0" w:color="auto"/>
        <w:left w:val="none" w:sz="0" w:space="0" w:color="auto"/>
        <w:bottom w:val="none" w:sz="0" w:space="0" w:color="auto"/>
        <w:right w:val="none" w:sz="0" w:space="0" w:color="auto"/>
      </w:divBdr>
    </w:div>
    <w:div w:id="829754932">
      <w:marLeft w:val="640"/>
      <w:marRight w:val="0"/>
      <w:marTop w:val="0"/>
      <w:marBottom w:val="0"/>
      <w:divBdr>
        <w:top w:val="none" w:sz="0" w:space="0" w:color="auto"/>
        <w:left w:val="none" w:sz="0" w:space="0" w:color="auto"/>
        <w:bottom w:val="none" w:sz="0" w:space="0" w:color="auto"/>
        <w:right w:val="none" w:sz="0" w:space="0" w:color="auto"/>
      </w:divBdr>
    </w:div>
    <w:div w:id="830290918">
      <w:marLeft w:val="640"/>
      <w:marRight w:val="0"/>
      <w:marTop w:val="0"/>
      <w:marBottom w:val="0"/>
      <w:divBdr>
        <w:top w:val="none" w:sz="0" w:space="0" w:color="auto"/>
        <w:left w:val="none" w:sz="0" w:space="0" w:color="auto"/>
        <w:bottom w:val="none" w:sz="0" w:space="0" w:color="auto"/>
        <w:right w:val="none" w:sz="0" w:space="0" w:color="auto"/>
      </w:divBdr>
    </w:div>
    <w:div w:id="830406987">
      <w:marLeft w:val="640"/>
      <w:marRight w:val="0"/>
      <w:marTop w:val="0"/>
      <w:marBottom w:val="0"/>
      <w:divBdr>
        <w:top w:val="none" w:sz="0" w:space="0" w:color="auto"/>
        <w:left w:val="none" w:sz="0" w:space="0" w:color="auto"/>
        <w:bottom w:val="none" w:sz="0" w:space="0" w:color="auto"/>
        <w:right w:val="none" w:sz="0" w:space="0" w:color="auto"/>
      </w:divBdr>
    </w:div>
    <w:div w:id="830676779">
      <w:marLeft w:val="640"/>
      <w:marRight w:val="0"/>
      <w:marTop w:val="0"/>
      <w:marBottom w:val="0"/>
      <w:divBdr>
        <w:top w:val="none" w:sz="0" w:space="0" w:color="auto"/>
        <w:left w:val="none" w:sz="0" w:space="0" w:color="auto"/>
        <w:bottom w:val="none" w:sz="0" w:space="0" w:color="auto"/>
        <w:right w:val="none" w:sz="0" w:space="0" w:color="auto"/>
      </w:divBdr>
    </w:div>
    <w:div w:id="830950448">
      <w:marLeft w:val="640"/>
      <w:marRight w:val="0"/>
      <w:marTop w:val="0"/>
      <w:marBottom w:val="0"/>
      <w:divBdr>
        <w:top w:val="none" w:sz="0" w:space="0" w:color="auto"/>
        <w:left w:val="none" w:sz="0" w:space="0" w:color="auto"/>
        <w:bottom w:val="none" w:sz="0" w:space="0" w:color="auto"/>
        <w:right w:val="none" w:sz="0" w:space="0" w:color="auto"/>
      </w:divBdr>
    </w:div>
    <w:div w:id="831800411">
      <w:marLeft w:val="640"/>
      <w:marRight w:val="0"/>
      <w:marTop w:val="0"/>
      <w:marBottom w:val="0"/>
      <w:divBdr>
        <w:top w:val="none" w:sz="0" w:space="0" w:color="auto"/>
        <w:left w:val="none" w:sz="0" w:space="0" w:color="auto"/>
        <w:bottom w:val="none" w:sz="0" w:space="0" w:color="auto"/>
        <w:right w:val="none" w:sz="0" w:space="0" w:color="auto"/>
      </w:divBdr>
    </w:div>
    <w:div w:id="831868198">
      <w:marLeft w:val="640"/>
      <w:marRight w:val="0"/>
      <w:marTop w:val="0"/>
      <w:marBottom w:val="0"/>
      <w:divBdr>
        <w:top w:val="none" w:sz="0" w:space="0" w:color="auto"/>
        <w:left w:val="none" w:sz="0" w:space="0" w:color="auto"/>
        <w:bottom w:val="none" w:sz="0" w:space="0" w:color="auto"/>
        <w:right w:val="none" w:sz="0" w:space="0" w:color="auto"/>
      </w:divBdr>
    </w:div>
    <w:div w:id="831872931">
      <w:marLeft w:val="640"/>
      <w:marRight w:val="0"/>
      <w:marTop w:val="0"/>
      <w:marBottom w:val="0"/>
      <w:divBdr>
        <w:top w:val="none" w:sz="0" w:space="0" w:color="auto"/>
        <w:left w:val="none" w:sz="0" w:space="0" w:color="auto"/>
        <w:bottom w:val="none" w:sz="0" w:space="0" w:color="auto"/>
        <w:right w:val="none" w:sz="0" w:space="0" w:color="auto"/>
      </w:divBdr>
    </w:div>
    <w:div w:id="832112232">
      <w:marLeft w:val="640"/>
      <w:marRight w:val="0"/>
      <w:marTop w:val="0"/>
      <w:marBottom w:val="0"/>
      <w:divBdr>
        <w:top w:val="none" w:sz="0" w:space="0" w:color="auto"/>
        <w:left w:val="none" w:sz="0" w:space="0" w:color="auto"/>
        <w:bottom w:val="none" w:sz="0" w:space="0" w:color="auto"/>
        <w:right w:val="none" w:sz="0" w:space="0" w:color="auto"/>
      </w:divBdr>
    </w:div>
    <w:div w:id="832530176">
      <w:marLeft w:val="640"/>
      <w:marRight w:val="0"/>
      <w:marTop w:val="0"/>
      <w:marBottom w:val="0"/>
      <w:divBdr>
        <w:top w:val="none" w:sz="0" w:space="0" w:color="auto"/>
        <w:left w:val="none" w:sz="0" w:space="0" w:color="auto"/>
        <w:bottom w:val="none" w:sz="0" w:space="0" w:color="auto"/>
        <w:right w:val="none" w:sz="0" w:space="0" w:color="auto"/>
      </w:divBdr>
    </w:div>
    <w:div w:id="832599879">
      <w:marLeft w:val="640"/>
      <w:marRight w:val="0"/>
      <w:marTop w:val="0"/>
      <w:marBottom w:val="0"/>
      <w:divBdr>
        <w:top w:val="none" w:sz="0" w:space="0" w:color="auto"/>
        <w:left w:val="none" w:sz="0" w:space="0" w:color="auto"/>
        <w:bottom w:val="none" w:sz="0" w:space="0" w:color="auto"/>
        <w:right w:val="none" w:sz="0" w:space="0" w:color="auto"/>
      </w:divBdr>
    </w:div>
    <w:div w:id="832794668">
      <w:marLeft w:val="640"/>
      <w:marRight w:val="0"/>
      <w:marTop w:val="0"/>
      <w:marBottom w:val="0"/>
      <w:divBdr>
        <w:top w:val="none" w:sz="0" w:space="0" w:color="auto"/>
        <w:left w:val="none" w:sz="0" w:space="0" w:color="auto"/>
        <w:bottom w:val="none" w:sz="0" w:space="0" w:color="auto"/>
        <w:right w:val="none" w:sz="0" w:space="0" w:color="auto"/>
      </w:divBdr>
    </w:div>
    <w:div w:id="833380649">
      <w:marLeft w:val="640"/>
      <w:marRight w:val="0"/>
      <w:marTop w:val="0"/>
      <w:marBottom w:val="0"/>
      <w:divBdr>
        <w:top w:val="none" w:sz="0" w:space="0" w:color="auto"/>
        <w:left w:val="none" w:sz="0" w:space="0" w:color="auto"/>
        <w:bottom w:val="none" w:sz="0" w:space="0" w:color="auto"/>
        <w:right w:val="none" w:sz="0" w:space="0" w:color="auto"/>
      </w:divBdr>
    </w:div>
    <w:div w:id="833573548">
      <w:marLeft w:val="640"/>
      <w:marRight w:val="0"/>
      <w:marTop w:val="0"/>
      <w:marBottom w:val="0"/>
      <w:divBdr>
        <w:top w:val="none" w:sz="0" w:space="0" w:color="auto"/>
        <w:left w:val="none" w:sz="0" w:space="0" w:color="auto"/>
        <w:bottom w:val="none" w:sz="0" w:space="0" w:color="auto"/>
        <w:right w:val="none" w:sz="0" w:space="0" w:color="auto"/>
      </w:divBdr>
    </w:div>
    <w:div w:id="833648699">
      <w:marLeft w:val="640"/>
      <w:marRight w:val="0"/>
      <w:marTop w:val="0"/>
      <w:marBottom w:val="0"/>
      <w:divBdr>
        <w:top w:val="none" w:sz="0" w:space="0" w:color="auto"/>
        <w:left w:val="none" w:sz="0" w:space="0" w:color="auto"/>
        <w:bottom w:val="none" w:sz="0" w:space="0" w:color="auto"/>
        <w:right w:val="none" w:sz="0" w:space="0" w:color="auto"/>
      </w:divBdr>
    </w:div>
    <w:div w:id="833841804">
      <w:marLeft w:val="640"/>
      <w:marRight w:val="0"/>
      <w:marTop w:val="0"/>
      <w:marBottom w:val="0"/>
      <w:divBdr>
        <w:top w:val="none" w:sz="0" w:space="0" w:color="auto"/>
        <w:left w:val="none" w:sz="0" w:space="0" w:color="auto"/>
        <w:bottom w:val="none" w:sz="0" w:space="0" w:color="auto"/>
        <w:right w:val="none" w:sz="0" w:space="0" w:color="auto"/>
      </w:divBdr>
    </w:div>
    <w:div w:id="834103440">
      <w:marLeft w:val="640"/>
      <w:marRight w:val="0"/>
      <w:marTop w:val="0"/>
      <w:marBottom w:val="0"/>
      <w:divBdr>
        <w:top w:val="none" w:sz="0" w:space="0" w:color="auto"/>
        <w:left w:val="none" w:sz="0" w:space="0" w:color="auto"/>
        <w:bottom w:val="none" w:sz="0" w:space="0" w:color="auto"/>
        <w:right w:val="none" w:sz="0" w:space="0" w:color="auto"/>
      </w:divBdr>
    </w:div>
    <w:div w:id="834684274">
      <w:marLeft w:val="640"/>
      <w:marRight w:val="0"/>
      <w:marTop w:val="0"/>
      <w:marBottom w:val="0"/>
      <w:divBdr>
        <w:top w:val="none" w:sz="0" w:space="0" w:color="auto"/>
        <w:left w:val="none" w:sz="0" w:space="0" w:color="auto"/>
        <w:bottom w:val="none" w:sz="0" w:space="0" w:color="auto"/>
        <w:right w:val="none" w:sz="0" w:space="0" w:color="auto"/>
      </w:divBdr>
    </w:div>
    <w:div w:id="835849991">
      <w:marLeft w:val="640"/>
      <w:marRight w:val="0"/>
      <w:marTop w:val="0"/>
      <w:marBottom w:val="0"/>
      <w:divBdr>
        <w:top w:val="none" w:sz="0" w:space="0" w:color="auto"/>
        <w:left w:val="none" w:sz="0" w:space="0" w:color="auto"/>
        <w:bottom w:val="none" w:sz="0" w:space="0" w:color="auto"/>
        <w:right w:val="none" w:sz="0" w:space="0" w:color="auto"/>
      </w:divBdr>
    </w:div>
    <w:div w:id="835875743">
      <w:marLeft w:val="640"/>
      <w:marRight w:val="0"/>
      <w:marTop w:val="0"/>
      <w:marBottom w:val="0"/>
      <w:divBdr>
        <w:top w:val="none" w:sz="0" w:space="0" w:color="auto"/>
        <w:left w:val="none" w:sz="0" w:space="0" w:color="auto"/>
        <w:bottom w:val="none" w:sz="0" w:space="0" w:color="auto"/>
        <w:right w:val="none" w:sz="0" w:space="0" w:color="auto"/>
      </w:divBdr>
    </w:div>
    <w:div w:id="836002239">
      <w:marLeft w:val="640"/>
      <w:marRight w:val="0"/>
      <w:marTop w:val="0"/>
      <w:marBottom w:val="0"/>
      <w:divBdr>
        <w:top w:val="none" w:sz="0" w:space="0" w:color="auto"/>
        <w:left w:val="none" w:sz="0" w:space="0" w:color="auto"/>
        <w:bottom w:val="none" w:sz="0" w:space="0" w:color="auto"/>
        <w:right w:val="none" w:sz="0" w:space="0" w:color="auto"/>
      </w:divBdr>
    </w:div>
    <w:div w:id="836072084">
      <w:marLeft w:val="640"/>
      <w:marRight w:val="0"/>
      <w:marTop w:val="0"/>
      <w:marBottom w:val="0"/>
      <w:divBdr>
        <w:top w:val="none" w:sz="0" w:space="0" w:color="auto"/>
        <w:left w:val="none" w:sz="0" w:space="0" w:color="auto"/>
        <w:bottom w:val="none" w:sz="0" w:space="0" w:color="auto"/>
        <w:right w:val="none" w:sz="0" w:space="0" w:color="auto"/>
      </w:divBdr>
    </w:div>
    <w:div w:id="836265738">
      <w:marLeft w:val="640"/>
      <w:marRight w:val="0"/>
      <w:marTop w:val="0"/>
      <w:marBottom w:val="0"/>
      <w:divBdr>
        <w:top w:val="none" w:sz="0" w:space="0" w:color="auto"/>
        <w:left w:val="none" w:sz="0" w:space="0" w:color="auto"/>
        <w:bottom w:val="none" w:sz="0" w:space="0" w:color="auto"/>
        <w:right w:val="none" w:sz="0" w:space="0" w:color="auto"/>
      </w:divBdr>
    </w:div>
    <w:div w:id="836582088">
      <w:marLeft w:val="640"/>
      <w:marRight w:val="0"/>
      <w:marTop w:val="0"/>
      <w:marBottom w:val="0"/>
      <w:divBdr>
        <w:top w:val="none" w:sz="0" w:space="0" w:color="auto"/>
        <w:left w:val="none" w:sz="0" w:space="0" w:color="auto"/>
        <w:bottom w:val="none" w:sz="0" w:space="0" w:color="auto"/>
        <w:right w:val="none" w:sz="0" w:space="0" w:color="auto"/>
      </w:divBdr>
    </w:div>
    <w:div w:id="836729465">
      <w:marLeft w:val="640"/>
      <w:marRight w:val="0"/>
      <w:marTop w:val="0"/>
      <w:marBottom w:val="0"/>
      <w:divBdr>
        <w:top w:val="none" w:sz="0" w:space="0" w:color="auto"/>
        <w:left w:val="none" w:sz="0" w:space="0" w:color="auto"/>
        <w:bottom w:val="none" w:sz="0" w:space="0" w:color="auto"/>
        <w:right w:val="none" w:sz="0" w:space="0" w:color="auto"/>
      </w:divBdr>
    </w:div>
    <w:div w:id="837229483">
      <w:marLeft w:val="640"/>
      <w:marRight w:val="0"/>
      <w:marTop w:val="0"/>
      <w:marBottom w:val="0"/>
      <w:divBdr>
        <w:top w:val="none" w:sz="0" w:space="0" w:color="auto"/>
        <w:left w:val="none" w:sz="0" w:space="0" w:color="auto"/>
        <w:bottom w:val="none" w:sz="0" w:space="0" w:color="auto"/>
        <w:right w:val="none" w:sz="0" w:space="0" w:color="auto"/>
      </w:divBdr>
    </w:div>
    <w:div w:id="840391142">
      <w:marLeft w:val="640"/>
      <w:marRight w:val="0"/>
      <w:marTop w:val="0"/>
      <w:marBottom w:val="0"/>
      <w:divBdr>
        <w:top w:val="none" w:sz="0" w:space="0" w:color="auto"/>
        <w:left w:val="none" w:sz="0" w:space="0" w:color="auto"/>
        <w:bottom w:val="none" w:sz="0" w:space="0" w:color="auto"/>
        <w:right w:val="none" w:sz="0" w:space="0" w:color="auto"/>
      </w:divBdr>
    </w:div>
    <w:div w:id="840969673">
      <w:marLeft w:val="640"/>
      <w:marRight w:val="0"/>
      <w:marTop w:val="0"/>
      <w:marBottom w:val="0"/>
      <w:divBdr>
        <w:top w:val="none" w:sz="0" w:space="0" w:color="auto"/>
        <w:left w:val="none" w:sz="0" w:space="0" w:color="auto"/>
        <w:bottom w:val="none" w:sz="0" w:space="0" w:color="auto"/>
        <w:right w:val="none" w:sz="0" w:space="0" w:color="auto"/>
      </w:divBdr>
    </w:div>
    <w:div w:id="841240052">
      <w:marLeft w:val="640"/>
      <w:marRight w:val="0"/>
      <w:marTop w:val="0"/>
      <w:marBottom w:val="0"/>
      <w:divBdr>
        <w:top w:val="none" w:sz="0" w:space="0" w:color="auto"/>
        <w:left w:val="none" w:sz="0" w:space="0" w:color="auto"/>
        <w:bottom w:val="none" w:sz="0" w:space="0" w:color="auto"/>
        <w:right w:val="none" w:sz="0" w:space="0" w:color="auto"/>
      </w:divBdr>
    </w:div>
    <w:div w:id="841313514">
      <w:marLeft w:val="640"/>
      <w:marRight w:val="0"/>
      <w:marTop w:val="0"/>
      <w:marBottom w:val="0"/>
      <w:divBdr>
        <w:top w:val="none" w:sz="0" w:space="0" w:color="auto"/>
        <w:left w:val="none" w:sz="0" w:space="0" w:color="auto"/>
        <w:bottom w:val="none" w:sz="0" w:space="0" w:color="auto"/>
        <w:right w:val="none" w:sz="0" w:space="0" w:color="auto"/>
      </w:divBdr>
    </w:div>
    <w:div w:id="841352984">
      <w:marLeft w:val="640"/>
      <w:marRight w:val="0"/>
      <w:marTop w:val="0"/>
      <w:marBottom w:val="0"/>
      <w:divBdr>
        <w:top w:val="none" w:sz="0" w:space="0" w:color="auto"/>
        <w:left w:val="none" w:sz="0" w:space="0" w:color="auto"/>
        <w:bottom w:val="none" w:sz="0" w:space="0" w:color="auto"/>
        <w:right w:val="none" w:sz="0" w:space="0" w:color="auto"/>
      </w:divBdr>
    </w:div>
    <w:div w:id="841702053">
      <w:marLeft w:val="640"/>
      <w:marRight w:val="0"/>
      <w:marTop w:val="0"/>
      <w:marBottom w:val="0"/>
      <w:divBdr>
        <w:top w:val="none" w:sz="0" w:space="0" w:color="auto"/>
        <w:left w:val="none" w:sz="0" w:space="0" w:color="auto"/>
        <w:bottom w:val="none" w:sz="0" w:space="0" w:color="auto"/>
        <w:right w:val="none" w:sz="0" w:space="0" w:color="auto"/>
      </w:divBdr>
    </w:div>
    <w:div w:id="842400702">
      <w:marLeft w:val="640"/>
      <w:marRight w:val="0"/>
      <w:marTop w:val="0"/>
      <w:marBottom w:val="0"/>
      <w:divBdr>
        <w:top w:val="none" w:sz="0" w:space="0" w:color="auto"/>
        <w:left w:val="none" w:sz="0" w:space="0" w:color="auto"/>
        <w:bottom w:val="none" w:sz="0" w:space="0" w:color="auto"/>
        <w:right w:val="none" w:sz="0" w:space="0" w:color="auto"/>
      </w:divBdr>
    </w:div>
    <w:div w:id="842860741">
      <w:marLeft w:val="640"/>
      <w:marRight w:val="0"/>
      <w:marTop w:val="0"/>
      <w:marBottom w:val="0"/>
      <w:divBdr>
        <w:top w:val="none" w:sz="0" w:space="0" w:color="auto"/>
        <w:left w:val="none" w:sz="0" w:space="0" w:color="auto"/>
        <w:bottom w:val="none" w:sz="0" w:space="0" w:color="auto"/>
        <w:right w:val="none" w:sz="0" w:space="0" w:color="auto"/>
      </w:divBdr>
    </w:div>
    <w:div w:id="845751404">
      <w:marLeft w:val="640"/>
      <w:marRight w:val="0"/>
      <w:marTop w:val="0"/>
      <w:marBottom w:val="0"/>
      <w:divBdr>
        <w:top w:val="none" w:sz="0" w:space="0" w:color="auto"/>
        <w:left w:val="none" w:sz="0" w:space="0" w:color="auto"/>
        <w:bottom w:val="none" w:sz="0" w:space="0" w:color="auto"/>
        <w:right w:val="none" w:sz="0" w:space="0" w:color="auto"/>
      </w:divBdr>
    </w:div>
    <w:div w:id="846166805">
      <w:marLeft w:val="640"/>
      <w:marRight w:val="0"/>
      <w:marTop w:val="0"/>
      <w:marBottom w:val="0"/>
      <w:divBdr>
        <w:top w:val="none" w:sz="0" w:space="0" w:color="auto"/>
        <w:left w:val="none" w:sz="0" w:space="0" w:color="auto"/>
        <w:bottom w:val="none" w:sz="0" w:space="0" w:color="auto"/>
        <w:right w:val="none" w:sz="0" w:space="0" w:color="auto"/>
      </w:divBdr>
    </w:div>
    <w:div w:id="846555671">
      <w:marLeft w:val="640"/>
      <w:marRight w:val="0"/>
      <w:marTop w:val="0"/>
      <w:marBottom w:val="0"/>
      <w:divBdr>
        <w:top w:val="none" w:sz="0" w:space="0" w:color="auto"/>
        <w:left w:val="none" w:sz="0" w:space="0" w:color="auto"/>
        <w:bottom w:val="none" w:sz="0" w:space="0" w:color="auto"/>
        <w:right w:val="none" w:sz="0" w:space="0" w:color="auto"/>
      </w:divBdr>
    </w:div>
    <w:div w:id="847329418">
      <w:marLeft w:val="640"/>
      <w:marRight w:val="0"/>
      <w:marTop w:val="0"/>
      <w:marBottom w:val="0"/>
      <w:divBdr>
        <w:top w:val="none" w:sz="0" w:space="0" w:color="auto"/>
        <w:left w:val="none" w:sz="0" w:space="0" w:color="auto"/>
        <w:bottom w:val="none" w:sz="0" w:space="0" w:color="auto"/>
        <w:right w:val="none" w:sz="0" w:space="0" w:color="auto"/>
      </w:divBdr>
    </w:div>
    <w:div w:id="848980820">
      <w:marLeft w:val="640"/>
      <w:marRight w:val="0"/>
      <w:marTop w:val="0"/>
      <w:marBottom w:val="0"/>
      <w:divBdr>
        <w:top w:val="none" w:sz="0" w:space="0" w:color="auto"/>
        <w:left w:val="none" w:sz="0" w:space="0" w:color="auto"/>
        <w:bottom w:val="none" w:sz="0" w:space="0" w:color="auto"/>
        <w:right w:val="none" w:sz="0" w:space="0" w:color="auto"/>
      </w:divBdr>
    </w:div>
    <w:div w:id="849291559">
      <w:marLeft w:val="0"/>
      <w:marRight w:val="0"/>
      <w:marTop w:val="0"/>
      <w:marBottom w:val="0"/>
      <w:divBdr>
        <w:top w:val="none" w:sz="0" w:space="0" w:color="auto"/>
        <w:left w:val="none" w:sz="0" w:space="0" w:color="auto"/>
        <w:bottom w:val="none" w:sz="0" w:space="0" w:color="auto"/>
        <w:right w:val="none" w:sz="0" w:space="0" w:color="auto"/>
      </w:divBdr>
    </w:div>
    <w:div w:id="850022849">
      <w:marLeft w:val="640"/>
      <w:marRight w:val="0"/>
      <w:marTop w:val="0"/>
      <w:marBottom w:val="0"/>
      <w:divBdr>
        <w:top w:val="none" w:sz="0" w:space="0" w:color="auto"/>
        <w:left w:val="none" w:sz="0" w:space="0" w:color="auto"/>
        <w:bottom w:val="none" w:sz="0" w:space="0" w:color="auto"/>
        <w:right w:val="none" w:sz="0" w:space="0" w:color="auto"/>
      </w:divBdr>
    </w:div>
    <w:div w:id="850678962">
      <w:marLeft w:val="640"/>
      <w:marRight w:val="0"/>
      <w:marTop w:val="0"/>
      <w:marBottom w:val="0"/>
      <w:divBdr>
        <w:top w:val="none" w:sz="0" w:space="0" w:color="auto"/>
        <w:left w:val="none" w:sz="0" w:space="0" w:color="auto"/>
        <w:bottom w:val="none" w:sz="0" w:space="0" w:color="auto"/>
        <w:right w:val="none" w:sz="0" w:space="0" w:color="auto"/>
      </w:divBdr>
    </w:div>
    <w:div w:id="850872948">
      <w:marLeft w:val="640"/>
      <w:marRight w:val="0"/>
      <w:marTop w:val="0"/>
      <w:marBottom w:val="0"/>
      <w:divBdr>
        <w:top w:val="none" w:sz="0" w:space="0" w:color="auto"/>
        <w:left w:val="none" w:sz="0" w:space="0" w:color="auto"/>
        <w:bottom w:val="none" w:sz="0" w:space="0" w:color="auto"/>
        <w:right w:val="none" w:sz="0" w:space="0" w:color="auto"/>
      </w:divBdr>
    </w:div>
    <w:div w:id="850875476">
      <w:marLeft w:val="640"/>
      <w:marRight w:val="0"/>
      <w:marTop w:val="0"/>
      <w:marBottom w:val="0"/>
      <w:divBdr>
        <w:top w:val="none" w:sz="0" w:space="0" w:color="auto"/>
        <w:left w:val="none" w:sz="0" w:space="0" w:color="auto"/>
        <w:bottom w:val="none" w:sz="0" w:space="0" w:color="auto"/>
        <w:right w:val="none" w:sz="0" w:space="0" w:color="auto"/>
      </w:divBdr>
    </w:div>
    <w:div w:id="852189947">
      <w:marLeft w:val="640"/>
      <w:marRight w:val="0"/>
      <w:marTop w:val="0"/>
      <w:marBottom w:val="0"/>
      <w:divBdr>
        <w:top w:val="none" w:sz="0" w:space="0" w:color="auto"/>
        <w:left w:val="none" w:sz="0" w:space="0" w:color="auto"/>
        <w:bottom w:val="none" w:sz="0" w:space="0" w:color="auto"/>
        <w:right w:val="none" w:sz="0" w:space="0" w:color="auto"/>
      </w:divBdr>
    </w:div>
    <w:div w:id="852305135">
      <w:marLeft w:val="640"/>
      <w:marRight w:val="0"/>
      <w:marTop w:val="0"/>
      <w:marBottom w:val="0"/>
      <w:divBdr>
        <w:top w:val="none" w:sz="0" w:space="0" w:color="auto"/>
        <w:left w:val="none" w:sz="0" w:space="0" w:color="auto"/>
        <w:bottom w:val="none" w:sz="0" w:space="0" w:color="auto"/>
        <w:right w:val="none" w:sz="0" w:space="0" w:color="auto"/>
      </w:divBdr>
    </w:div>
    <w:div w:id="852761674">
      <w:marLeft w:val="640"/>
      <w:marRight w:val="0"/>
      <w:marTop w:val="0"/>
      <w:marBottom w:val="0"/>
      <w:divBdr>
        <w:top w:val="none" w:sz="0" w:space="0" w:color="auto"/>
        <w:left w:val="none" w:sz="0" w:space="0" w:color="auto"/>
        <w:bottom w:val="none" w:sz="0" w:space="0" w:color="auto"/>
        <w:right w:val="none" w:sz="0" w:space="0" w:color="auto"/>
      </w:divBdr>
    </w:div>
    <w:div w:id="852843113">
      <w:marLeft w:val="640"/>
      <w:marRight w:val="0"/>
      <w:marTop w:val="0"/>
      <w:marBottom w:val="0"/>
      <w:divBdr>
        <w:top w:val="none" w:sz="0" w:space="0" w:color="auto"/>
        <w:left w:val="none" w:sz="0" w:space="0" w:color="auto"/>
        <w:bottom w:val="none" w:sz="0" w:space="0" w:color="auto"/>
        <w:right w:val="none" w:sz="0" w:space="0" w:color="auto"/>
      </w:divBdr>
    </w:div>
    <w:div w:id="853037913">
      <w:marLeft w:val="640"/>
      <w:marRight w:val="0"/>
      <w:marTop w:val="0"/>
      <w:marBottom w:val="0"/>
      <w:divBdr>
        <w:top w:val="none" w:sz="0" w:space="0" w:color="auto"/>
        <w:left w:val="none" w:sz="0" w:space="0" w:color="auto"/>
        <w:bottom w:val="none" w:sz="0" w:space="0" w:color="auto"/>
        <w:right w:val="none" w:sz="0" w:space="0" w:color="auto"/>
      </w:divBdr>
    </w:div>
    <w:div w:id="854004992">
      <w:marLeft w:val="640"/>
      <w:marRight w:val="0"/>
      <w:marTop w:val="0"/>
      <w:marBottom w:val="0"/>
      <w:divBdr>
        <w:top w:val="none" w:sz="0" w:space="0" w:color="auto"/>
        <w:left w:val="none" w:sz="0" w:space="0" w:color="auto"/>
        <w:bottom w:val="none" w:sz="0" w:space="0" w:color="auto"/>
        <w:right w:val="none" w:sz="0" w:space="0" w:color="auto"/>
      </w:divBdr>
    </w:div>
    <w:div w:id="854228187">
      <w:marLeft w:val="640"/>
      <w:marRight w:val="0"/>
      <w:marTop w:val="0"/>
      <w:marBottom w:val="0"/>
      <w:divBdr>
        <w:top w:val="none" w:sz="0" w:space="0" w:color="auto"/>
        <w:left w:val="none" w:sz="0" w:space="0" w:color="auto"/>
        <w:bottom w:val="none" w:sz="0" w:space="0" w:color="auto"/>
        <w:right w:val="none" w:sz="0" w:space="0" w:color="auto"/>
      </w:divBdr>
    </w:div>
    <w:div w:id="855538769">
      <w:marLeft w:val="640"/>
      <w:marRight w:val="0"/>
      <w:marTop w:val="0"/>
      <w:marBottom w:val="0"/>
      <w:divBdr>
        <w:top w:val="none" w:sz="0" w:space="0" w:color="auto"/>
        <w:left w:val="none" w:sz="0" w:space="0" w:color="auto"/>
        <w:bottom w:val="none" w:sz="0" w:space="0" w:color="auto"/>
        <w:right w:val="none" w:sz="0" w:space="0" w:color="auto"/>
      </w:divBdr>
    </w:div>
    <w:div w:id="855925392">
      <w:marLeft w:val="640"/>
      <w:marRight w:val="0"/>
      <w:marTop w:val="0"/>
      <w:marBottom w:val="0"/>
      <w:divBdr>
        <w:top w:val="none" w:sz="0" w:space="0" w:color="auto"/>
        <w:left w:val="none" w:sz="0" w:space="0" w:color="auto"/>
        <w:bottom w:val="none" w:sz="0" w:space="0" w:color="auto"/>
        <w:right w:val="none" w:sz="0" w:space="0" w:color="auto"/>
      </w:divBdr>
    </w:div>
    <w:div w:id="856577911">
      <w:marLeft w:val="640"/>
      <w:marRight w:val="0"/>
      <w:marTop w:val="0"/>
      <w:marBottom w:val="0"/>
      <w:divBdr>
        <w:top w:val="none" w:sz="0" w:space="0" w:color="auto"/>
        <w:left w:val="none" w:sz="0" w:space="0" w:color="auto"/>
        <w:bottom w:val="none" w:sz="0" w:space="0" w:color="auto"/>
        <w:right w:val="none" w:sz="0" w:space="0" w:color="auto"/>
      </w:divBdr>
    </w:div>
    <w:div w:id="856625409">
      <w:marLeft w:val="640"/>
      <w:marRight w:val="0"/>
      <w:marTop w:val="0"/>
      <w:marBottom w:val="0"/>
      <w:divBdr>
        <w:top w:val="none" w:sz="0" w:space="0" w:color="auto"/>
        <w:left w:val="none" w:sz="0" w:space="0" w:color="auto"/>
        <w:bottom w:val="none" w:sz="0" w:space="0" w:color="auto"/>
        <w:right w:val="none" w:sz="0" w:space="0" w:color="auto"/>
      </w:divBdr>
    </w:div>
    <w:div w:id="856652670">
      <w:marLeft w:val="640"/>
      <w:marRight w:val="0"/>
      <w:marTop w:val="0"/>
      <w:marBottom w:val="0"/>
      <w:divBdr>
        <w:top w:val="none" w:sz="0" w:space="0" w:color="auto"/>
        <w:left w:val="none" w:sz="0" w:space="0" w:color="auto"/>
        <w:bottom w:val="none" w:sz="0" w:space="0" w:color="auto"/>
        <w:right w:val="none" w:sz="0" w:space="0" w:color="auto"/>
      </w:divBdr>
    </w:div>
    <w:div w:id="856890767">
      <w:marLeft w:val="640"/>
      <w:marRight w:val="0"/>
      <w:marTop w:val="0"/>
      <w:marBottom w:val="0"/>
      <w:divBdr>
        <w:top w:val="none" w:sz="0" w:space="0" w:color="auto"/>
        <w:left w:val="none" w:sz="0" w:space="0" w:color="auto"/>
        <w:bottom w:val="none" w:sz="0" w:space="0" w:color="auto"/>
        <w:right w:val="none" w:sz="0" w:space="0" w:color="auto"/>
      </w:divBdr>
    </w:div>
    <w:div w:id="857619055">
      <w:marLeft w:val="640"/>
      <w:marRight w:val="0"/>
      <w:marTop w:val="0"/>
      <w:marBottom w:val="0"/>
      <w:divBdr>
        <w:top w:val="none" w:sz="0" w:space="0" w:color="auto"/>
        <w:left w:val="none" w:sz="0" w:space="0" w:color="auto"/>
        <w:bottom w:val="none" w:sz="0" w:space="0" w:color="auto"/>
        <w:right w:val="none" w:sz="0" w:space="0" w:color="auto"/>
      </w:divBdr>
    </w:div>
    <w:div w:id="857888931">
      <w:marLeft w:val="640"/>
      <w:marRight w:val="0"/>
      <w:marTop w:val="0"/>
      <w:marBottom w:val="0"/>
      <w:divBdr>
        <w:top w:val="none" w:sz="0" w:space="0" w:color="auto"/>
        <w:left w:val="none" w:sz="0" w:space="0" w:color="auto"/>
        <w:bottom w:val="none" w:sz="0" w:space="0" w:color="auto"/>
        <w:right w:val="none" w:sz="0" w:space="0" w:color="auto"/>
      </w:divBdr>
    </w:div>
    <w:div w:id="858082179">
      <w:marLeft w:val="0"/>
      <w:marRight w:val="0"/>
      <w:marTop w:val="0"/>
      <w:marBottom w:val="0"/>
      <w:divBdr>
        <w:top w:val="none" w:sz="0" w:space="0" w:color="auto"/>
        <w:left w:val="none" w:sz="0" w:space="0" w:color="auto"/>
        <w:bottom w:val="none" w:sz="0" w:space="0" w:color="auto"/>
        <w:right w:val="none" w:sz="0" w:space="0" w:color="auto"/>
      </w:divBdr>
    </w:div>
    <w:div w:id="859123774">
      <w:marLeft w:val="640"/>
      <w:marRight w:val="0"/>
      <w:marTop w:val="0"/>
      <w:marBottom w:val="0"/>
      <w:divBdr>
        <w:top w:val="none" w:sz="0" w:space="0" w:color="auto"/>
        <w:left w:val="none" w:sz="0" w:space="0" w:color="auto"/>
        <w:bottom w:val="none" w:sz="0" w:space="0" w:color="auto"/>
        <w:right w:val="none" w:sz="0" w:space="0" w:color="auto"/>
      </w:divBdr>
    </w:div>
    <w:div w:id="860360330">
      <w:marLeft w:val="640"/>
      <w:marRight w:val="0"/>
      <w:marTop w:val="0"/>
      <w:marBottom w:val="0"/>
      <w:divBdr>
        <w:top w:val="none" w:sz="0" w:space="0" w:color="auto"/>
        <w:left w:val="none" w:sz="0" w:space="0" w:color="auto"/>
        <w:bottom w:val="none" w:sz="0" w:space="0" w:color="auto"/>
        <w:right w:val="none" w:sz="0" w:space="0" w:color="auto"/>
      </w:divBdr>
    </w:div>
    <w:div w:id="861671133">
      <w:marLeft w:val="640"/>
      <w:marRight w:val="0"/>
      <w:marTop w:val="0"/>
      <w:marBottom w:val="0"/>
      <w:divBdr>
        <w:top w:val="none" w:sz="0" w:space="0" w:color="auto"/>
        <w:left w:val="none" w:sz="0" w:space="0" w:color="auto"/>
        <w:bottom w:val="none" w:sz="0" w:space="0" w:color="auto"/>
        <w:right w:val="none" w:sz="0" w:space="0" w:color="auto"/>
      </w:divBdr>
    </w:div>
    <w:div w:id="861748183">
      <w:marLeft w:val="640"/>
      <w:marRight w:val="0"/>
      <w:marTop w:val="0"/>
      <w:marBottom w:val="0"/>
      <w:divBdr>
        <w:top w:val="none" w:sz="0" w:space="0" w:color="auto"/>
        <w:left w:val="none" w:sz="0" w:space="0" w:color="auto"/>
        <w:bottom w:val="none" w:sz="0" w:space="0" w:color="auto"/>
        <w:right w:val="none" w:sz="0" w:space="0" w:color="auto"/>
      </w:divBdr>
    </w:div>
    <w:div w:id="862473365">
      <w:marLeft w:val="640"/>
      <w:marRight w:val="0"/>
      <w:marTop w:val="0"/>
      <w:marBottom w:val="0"/>
      <w:divBdr>
        <w:top w:val="none" w:sz="0" w:space="0" w:color="auto"/>
        <w:left w:val="none" w:sz="0" w:space="0" w:color="auto"/>
        <w:bottom w:val="none" w:sz="0" w:space="0" w:color="auto"/>
        <w:right w:val="none" w:sz="0" w:space="0" w:color="auto"/>
      </w:divBdr>
    </w:div>
    <w:div w:id="862665406">
      <w:marLeft w:val="640"/>
      <w:marRight w:val="0"/>
      <w:marTop w:val="0"/>
      <w:marBottom w:val="0"/>
      <w:divBdr>
        <w:top w:val="none" w:sz="0" w:space="0" w:color="auto"/>
        <w:left w:val="none" w:sz="0" w:space="0" w:color="auto"/>
        <w:bottom w:val="none" w:sz="0" w:space="0" w:color="auto"/>
        <w:right w:val="none" w:sz="0" w:space="0" w:color="auto"/>
      </w:divBdr>
    </w:div>
    <w:div w:id="864900479">
      <w:marLeft w:val="640"/>
      <w:marRight w:val="0"/>
      <w:marTop w:val="0"/>
      <w:marBottom w:val="0"/>
      <w:divBdr>
        <w:top w:val="none" w:sz="0" w:space="0" w:color="auto"/>
        <w:left w:val="none" w:sz="0" w:space="0" w:color="auto"/>
        <w:bottom w:val="none" w:sz="0" w:space="0" w:color="auto"/>
        <w:right w:val="none" w:sz="0" w:space="0" w:color="auto"/>
      </w:divBdr>
    </w:div>
    <w:div w:id="864904939">
      <w:marLeft w:val="640"/>
      <w:marRight w:val="0"/>
      <w:marTop w:val="0"/>
      <w:marBottom w:val="0"/>
      <w:divBdr>
        <w:top w:val="none" w:sz="0" w:space="0" w:color="auto"/>
        <w:left w:val="none" w:sz="0" w:space="0" w:color="auto"/>
        <w:bottom w:val="none" w:sz="0" w:space="0" w:color="auto"/>
        <w:right w:val="none" w:sz="0" w:space="0" w:color="auto"/>
      </w:divBdr>
    </w:div>
    <w:div w:id="865292150">
      <w:marLeft w:val="640"/>
      <w:marRight w:val="0"/>
      <w:marTop w:val="0"/>
      <w:marBottom w:val="0"/>
      <w:divBdr>
        <w:top w:val="none" w:sz="0" w:space="0" w:color="auto"/>
        <w:left w:val="none" w:sz="0" w:space="0" w:color="auto"/>
        <w:bottom w:val="none" w:sz="0" w:space="0" w:color="auto"/>
        <w:right w:val="none" w:sz="0" w:space="0" w:color="auto"/>
      </w:divBdr>
    </w:div>
    <w:div w:id="865558734">
      <w:marLeft w:val="640"/>
      <w:marRight w:val="0"/>
      <w:marTop w:val="0"/>
      <w:marBottom w:val="0"/>
      <w:divBdr>
        <w:top w:val="none" w:sz="0" w:space="0" w:color="auto"/>
        <w:left w:val="none" w:sz="0" w:space="0" w:color="auto"/>
        <w:bottom w:val="none" w:sz="0" w:space="0" w:color="auto"/>
        <w:right w:val="none" w:sz="0" w:space="0" w:color="auto"/>
      </w:divBdr>
    </w:div>
    <w:div w:id="866141151">
      <w:marLeft w:val="640"/>
      <w:marRight w:val="0"/>
      <w:marTop w:val="0"/>
      <w:marBottom w:val="0"/>
      <w:divBdr>
        <w:top w:val="none" w:sz="0" w:space="0" w:color="auto"/>
        <w:left w:val="none" w:sz="0" w:space="0" w:color="auto"/>
        <w:bottom w:val="none" w:sz="0" w:space="0" w:color="auto"/>
        <w:right w:val="none" w:sz="0" w:space="0" w:color="auto"/>
      </w:divBdr>
    </w:div>
    <w:div w:id="866142941">
      <w:marLeft w:val="640"/>
      <w:marRight w:val="0"/>
      <w:marTop w:val="0"/>
      <w:marBottom w:val="0"/>
      <w:divBdr>
        <w:top w:val="none" w:sz="0" w:space="0" w:color="auto"/>
        <w:left w:val="none" w:sz="0" w:space="0" w:color="auto"/>
        <w:bottom w:val="none" w:sz="0" w:space="0" w:color="auto"/>
        <w:right w:val="none" w:sz="0" w:space="0" w:color="auto"/>
      </w:divBdr>
    </w:div>
    <w:div w:id="866718901">
      <w:marLeft w:val="640"/>
      <w:marRight w:val="0"/>
      <w:marTop w:val="0"/>
      <w:marBottom w:val="0"/>
      <w:divBdr>
        <w:top w:val="none" w:sz="0" w:space="0" w:color="auto"/>
        <w:left w:val="none" w:sz="0" w:space="0" w:color="auto"/>
        <w:bottom w:val="none" w:sz="0" w:space="0" w:color="auto"/>
        <w:right w:val="none" w:sz="0" w:space="0" w:color="auto"/>
      </w:divBdr>
    </w:div>
    <w:div w:id="866915610">
      <w:marLeft w:val="640"/>
      <w:marRight w:val="0"/>
      <w:marTop w:val="0"/>
      <w:marBottom w:val="0"/>
      <w:divBdr>
        <w:top w:val="none" w:sz="0" w:space="0" w:color="auto"/>
        <w:left w:val="none" w:sz="0" w:space="0" w:color="auto"/>
        <w:bottom w:val="none" w:sz="0" w:space="0" w:color="auto"/>
        <w:right w:val="none" w:sz="0" w:space="0" w:color="auto"/>
      </w:divBdr>
    </w:div>
    <w:div w:id="868880391">
      <w:marLeft w:val="640"/>
      <w:marRight w:val="0"/>
      <w:marTop w:val="0"/>
      <w:marBottom w:val="0"/>
      <w:divBdr>
        <w:top w:val="none" w:sz="0" w:space="0" w:color="auto"/>
        <w:left w:val="none" w:sz="0" w:space="0" w:color="auto"/>
        <w:bottom w:val="none" w:sz="0" w:space="0" w:color="auto"/>
        <w:right w:val="none" w:sz="0" w:space="0" w:color="auto"/>
      </w:divBdr>
    </w:div>
    <w:div w:id="869223240">
      <w:marLeft w:val="640"/>
      <w:marRight w:val="0"/>
      <w:marTop w:val="0"/>
      <w:marBottom w:val="0"/>
      <w:divBdr>
        <w:top w:val="none" w:sz="0" w:space="0" w:color="auto"/>
        <w:left w:val="none" w:sz="0" w:space="0" w:color="auto"/>
        <w:bottom w:val="none" w:sz="0" w:space="0" w:color="auto"/>
        <w:right w:val="none" w:sz="0" w:space="0" w:color="auto"/>
      </w:divBdr>
    </w:div>
    <w:div w:id="869805300">
      <w:marLeft w:val="640"/>
      <w:marRight w:val="0"/>
      <w:marTop w:val="0"/>
      <w:marBottom w:val="0"/>
      <w:divBdr>
        <w:top w:val="none" w:sz="0" w:space="0" w:color="auto"/>
        <w:left w:val="none" w:sz="0" w:space="0" w:color="auto"/>
        <w:bottom w:val="none" w:sz="0" w:space="0" w:color="auto"/>
        <w:right w:val="none" w:sz="0" w:space="0" w:color="auto"/>
      </w:divBdr>
    </w:div>
    <w:div w:id="869878974">
      <w:marLeft w:val="640"/>
      <w:marRight w:val="0"/>
      <w:marTop w:val="0"/>
      <w:marBottom w:val="0"/>
      <w:divBdr>
        <w:top w:val="none" w:sz="0" w:space="0" w:color="auto"/>
        <w:left w:val="none" w:sz="0" w:space="0" w:color="auto"/>
        <w:bottom w:val="none" w:sz="0" w:space="0" w:color="auto"/>
        <w:right w:val="none" w:sz="0" w:space="0" w:color="auto"/>
      </w:divBdr>
    </w:div>
    <w:div w:id="871183945">
      <w:marLeft w:val="640"/>
      <w:marRight w:val="0"/>
      <w:marTop w:val="0"/>
      <w:marBottom w:val="0"/>
      <w:divBdr>
        <w:top w:val="none" w:sz="0" w:space="0" w:color="auto"/>
        <w:left w:val="none" w:sz="0" w:space="0" w:color="auto"/>
        <w:bottom w:val="none" w:sz="0" w:space="0" w:color="auto"/>
        <w:right w:val="none" w:sz="0" w:space="0" w:color="auto"/>
      </w:divBdr>
    </w:div>
    <w:div w:id="871185466">
      <w:marLeft w:val="640"/>
      <w:marRight w:val="0"/>
      <w:marTop w:val="0"/>
      <w:marBottom w:val="0"/>
      <w:divBdr>
        <w:top w:val="none" w:sz="0" w:space="0" w:color="auto"/>
        <w:left w:val="none" w:sz="0" w:space="0" w:color="auto"/>
        <w:bottom w:val="none" w:sz="0" w:space="0" w:color="auto"/>
        <w:right w:val="none" w:sz="0" w:space="0" w:color="auto"/>
      </w:divBdr>
    </w:div>
    <w:div w:id="871377475">
      <w:marLeft w:val="640"/>
      <w:marRight w:val="0"/>
      <w:marTop w:val="0"/>
      <w:marBottom w:val="0"/>
      <w:divBdr>
        <w:top w:val="none" w:sz="0" w:space="0" w:color="auto"/>
        <w:left w:val="none" w:sz="0" w:space="0" w:color="auto"/>
        <w:bottom w:val="none" w:sz="0" w:space="0" w:color="auto"/>
        <w:right w:val="none" w:sz="0" w:space="0" w:color="auto"/>
      </w:divBdr>
    </w:div>
    <w:div w:id="871725508">
      <w:marLeft w:val="640"/>
      <w:marRight w:val="0"/>
      <w:marTop w:val="0"/>
      <w:marBottom w:val="0"/>
      <w:divBdr>
        <w:top w:val="none" w:sz="0" w:space="0" w:color="auto"/>
        <w:left w:val="none" w:sz="0" w:space="0" w:color="auto"/>
        <w:bottom w:val="none" w:sz="0" w:space="0" w:color="auto"/>
        <w:right w:val="none" w:sz="0" w:space="0" w:color="auto"/>
      </w:divBdr>
    </w:div>
    <w:div w:id="872156705">
      <w:marLeft w:val="640"/>
      <w:marRight w:val="0"/>
      <w:marTop w:val="0"/>
      <w:marBottom w:val="0"/>
      <w:divBdr>
        <w:top w:val="none" w:sz="0" w:space="0" w:color="auto"/>
        <w:left w:val="none" w:sz="0" w:space="0" w:color="auto"/>
        <w:bottom w:val="none" w:sz="0" w:space="0" w:color="auto"/>
        <w:right w:val="none" w:sz="0" w:space="0" w:color="auto"/>
      </w:divBdr>
    </w:div>
    <w:div w:id="873082493">
      <w:marLeft w:val="640"/>
      <w:marRight w:val="0"/>
      <w:marTop w:val="0"/>
      <w:marBottom w:val="0"/>
      <w:divBdr>
        <w:top w:val="none" w:sz="0" w:space="0" w:color="auto"/>
        <w:left w:val="none" w:sz="0" w:space="0" w:color="auto"/>
        <w:bottom w:val="none" w:sz="0" w:space="0" w:color="auto"/>
        <w:right w:val="none" w:sz="0" w:space="0" w:color="auto"/>
      </w:divBdr>
    </w:div>
    <w:div w:id="874847101">
      <w:marLeft w:val="640"/>
      <w:marRight w:val="0"/>
      <w:marTop w:val="0"/>
      <w:marBottom w:val="0"/>
      <w:divBdr>
        <w:top w:val="none" w:sz="0" w:space="0" w:color="auto"/>
        <w:left w:val="none" w:sz="0" w:space="0" w:color="auto"/>
        <w:bottom w:val="none" w:sz="0" w:space="0" w:color="auto"/>
        <w:right w:val="none" w:sz="0" w:space="0" w:color="auto"/>
      </w:divBdr>
    </w:div>
    <w:div w:id="874854543">
      <w:marLeft w:val="640"/>
      <w:marRight w:val="0"/>
      <w:marTop w:val="0"/>
      <w:marBottom w:val="0"/>
      <w:divBdr>
        <w:top w:val="none" w:sz="0" w:space="0" w:color="auto"/>
        <w:left w:val="none" w:sz="0" w:space="0" w:color="auto"/>
        <w:bottom w:val="none" w:sz="0" w:space="0" w:color="auto"/>
        <w:right w:val="none" w:sz="0" w:space="0" w:color="auto"/>
      </w:divBdr>
    </w:div>
    <w:div w:id="875044037">
      <w:marLeft w:val="640"/>
      <w:marRight w:val="0"/>
      <w:marTop w:val="0"/>
      <w:marBottom w:val="0"/>
      <w:divBdr>
        <w:top w:val="none" w:sz="0" w:space="0" w:color="auto"/>
        <w:left w:val="none" w:sz="0" w:space="0" w:color="auto"/>
        <w:bottom w:val="none" w:sz="0" w:space="0" w:color="auto"/>
        <w:right w:val="none" w:sz="0" w:space="0" w:color="auto"/>
      </w:divBdr>
    </w:div>
    <w:div w:id="875774970">
      <w:marLeft w:val="640"/>
      <w:marRight w:val="0"/>
      <w:marTop w:val="0"/>
      <w:marBottom w:val="0"/>
      <w:divBdr>
        <w:top w:val="none" w:sz="0" w:space="0" w:color="auto"/>
        <w:left w:val="none" w:sz="0" w:space="0" w:color="auto"/>
        <w:bottom w:val="none" w:sz="0" w:space="0" w:color="auto"/>
        <w:right w:val="none" w:sz="0" w:space="0" w:color="auto"/>
      </w:divBdr>
    </w:div>
    <w:div w:id="876812960">
      <w:marLeft w:val="640"/>
      <w:marRight w:val="0"/>
      <w:marTop w:val="0"/>
      <w:marBottom w:val="0"/>
      <w:divBdr>
        <w:top w:val="none" w:sz="0" w:space="0" w:color="auto"/>
        <w:left w:val="none" w:sz="0" w:space="0" w:color="auto"/>
        <w:bottom w:val="none" w:sz="0" w:space="0" w:color="auto"/>
        <w:right w:val="none" w:sz="0" w:space="0" w:color="auto"/>
      </w:divBdr>
    </w:div>
    <w:div w:id="876817081">
      <w:marLeft w:val="0"/>
      <w:marRight w:val="0"/>
      <w:marTop w:val="0"/>
      <w:marBottom w:val="0"/>
      <w:divBdr>
        <w:top w:val="none" w:sz="0" w:space="0" w:color="auto"/>
        <w:left w:val="none" w:sz="0" w:space="0" w:color="auto"/>
        <w:bottom w:val="none" w:sz="0" w:space="0" w:color="auto"/>
        <w:right w:val="none" w:sz="0" w:space="0" w:color="auto"/>
      </w:divBdr>
    </w:div>
    <w:div w:id="878518373">
      <w:marLeft w:val="640"/>
      <w:marRight w:val="0"/>
      <w:marTop w:val="0"/>
      <w:marBottom w:val="0"/>
      <w:divBdr>
        <w:top w:val="none" w:sz="0" w:space="0" w:color="auto"/>
        <w:left w:val="none" w:sz="0" w:space="0" w:color="auto"/>
        <w:bottom w:val="none" w:sz="0" w:space="0" w:color="auto"/>
        <w:right w:val="none" w:sz="0" w:space="0" w:color="auto"/>
      </w:divBdr>
    </w:div>
    <w:div w:id="878785233">
      <w:marLeft w:val="640"/>
      <w:marRight w:val="0"/>
      <w:marTop w:val="0"/>
      <w:marBottom w:val="0"/>
      <w:divBdr>
        <w:top w:val="none" w:sz="0" w:space="0" w:color="auto"/>
        <w:left w:val="none" w:sz="0" w:space="0" w:color="auto"/>
        <w:bottom w:val="none" w:sz="0" w:space="0" w:color="auto"/>
        <w:right w:val="none" w:sz="0" w:space="0" w:color="auto"/>
      </w:divBdr>
    </w:div>
    <w:div w:id="879048859">
      <w:marLeft w:val="640"/>
      <w:marRight w:val="0"/>
      <w:marTop w:val="0"/>
      <w:marBottom w:val="0"/>
      <w:divBdr>
        <w:top w:val="none" w:sz="0" w:space="0" w:color="auto"/>
        <w:left w:val="none" w:sz="0" w:space="0" w:color="auto"/>
        <w:bottom w:val="none" w:sz="0" w:space="0" w:color="auto"/>
        <w:right w:val="none" w:sz="0" w:space="0" w:color="auto"/>
      </w:divBdr>
    </w:div>
    <w:div w:id="879635270">
      <w:marLeft w:val="640"/>
      <w:marRight w:val="0"/>
      <w:marTop w:val="0"/>
      <w:marBottom w:val="0"/>
      <w:divBdr>
        <w:top w:val="none" w:sz="0" w:space="0" w:color="auto"/>
        <w:left w:val="none" w:sz="0" w:space="0" w:color="auto"/>
        <w:bottom w:val="none" w:sz="0" w:space="0" w:color="auto"/>
        <w:right w:val="none" w:sz="0" w:space="0" w:color="auto"/>
      </w:divBdr>
    </w:div>
    <w:div w:id="880635593">
      <w:marLeft w:val="640"/>
      <w:marRight w:val="0"/>
      <w:marTop w:val="0"/>
      <w:marBottom w:val="0"/>
      <w:divBdr>
        <w:top w:val="none" w:sz="0" w:space="0" w:color="auto"/>
        <w:left w:val="none" w:sz="0" w:space="0" w:color="auto"/>
        <w:bottom w:val="none" w:sz="0" w:space="0" w:color="auto"/>
        <w:right w:val="none" w:sz="0" w:space="0" w:color="auto"/>
      </w:divBdr>
    </w:div>
    <w:div w:id="881792600">
      <w:marLeft w:val="640"/>
      <w:marRight w:val="0"/>
      <w:marTop w:val="0"/>
      <w:marBottom w:val="0"/>
      <w:divBdr>
        <w:top w:val="none" w:sz="0" w:space="0" w:color="auto"/>
        <w:left w:val="none" w:sz="0" w:space="0" w:color="auto"/>
        <w:bottom w:val="none" w:sz="0" w:space="0" w:color="auto"/>
        <w:right w:val="none" w:sz="0" w:space="0" w:color="auto"/>
      </w:divBdr>
    </w:div>
    <w:div w:id="882401944">
      <w:marLeft w:val="640"/>
      <w:marRight w:val="0"/>
      <w:marTop w:val="0"/>
      <w:marBottom w:val="0"/>
      <w:divBdr>
        <w:top w:val="none" w:sz="0" w:space="0" w:color="auto"/>
        <w:left w:val="none" w:sz="0" w:space="0" w:color="auto"/>
        <w:bottom w:val="none" w:sz="0" w:space="0" w:color="auto"/>
        <w:right w:val="none" w:sz="0" w:space="0" w:color="auto"/>
      </w:divBdr>
    </w:div>
    <w:div w:id="884366359">
      <w:marLeft w:val="640"/>
      <w:marRight w:val="0"/>
      <w:marTop w:val="0"/>
      <w:marBottom w:val="0"/>
      <w:divBdr>
        <w:top w:val="none" w:sz="0" w:space="0" w:color="auto"/>
        <w:left w:val="none" w:sz="0" w:space="0" w:color="auto"/>
        <w:bottom w:val="none" w:sz="0" w:space="0" w:color="auto"/>
        <w:right w:val="none" w:sz="0" w:space="0" w:color="auto"/>
      </w:divBdr>
    </w:div>
    <w:div w:id="884878352">
      <w:marLeft w:val="640"/>
      <w:marRight w:val="0"/>
      <w:marTop w:val="0"/>
      <w:marBottom w:val="0"/>
      <w:divBdr>
        <w:top w:val="none" w:sz="0" w:space="0" w:color="auto"/>
        <w:left w:val="none" w:sz="0" w:space="0" w:color="auto"/>
        <w:bottom w:val="none" w:sz="0" w:space="0" w:color="auto"/>
        <w:right w:val="none" w:sz="0" w:space="0" w:color="auto"/>
      </w:divBdr>
    </w:div>
    <w:div w:id="885411408">
      <w:marLeft w:val="640"/>
      <w:marRight w:val="0"/>
      <w:marTop w:val="0"/>
      <w:marBottom w:val="0"/>
      <w:divBdr>
        <w:top w:val="none" w:sz="0" w:space="0" w:color="auto"/>
        <w:left w:val="none" w:sz="0" w:space="0" w:color="auto"/>
        <w:bottom w:val="none" w:sz="0" w:space="0" w:color="auto"/>
        <w:right w:val="none" w:sz="0" w:space="0" w:color="auto"/>
      </w:divBdr>
    </w:div>
    <w:div w:id="886255129">
      <w:marLeft w:val="640"/>
      <w:marRight w:val="0"/>
      <w:marTop w:val="0"/>
      <w:marBottom w:val="0"/>
      <w:divBdr>
        <w:top w:val="none" w:sz="0" w:space="0" w:color="auto"/>
        <w:left w:val="none" w:sz="0" w:space="0" w:color="auto"/>
        <w:bottom w:val="none" w:sz="0" w:space="0" w:color="auto"/>
        <w:right w:val="none" w:sz="0" w:space="0" w:color="auto"/>
      </w:divBdr>
    </w:div>
    <w:div w:id="886532715">
      <w:marLeft w:val="640"/>
      <w:marRight w:val="0"/>
      <w:marTop w:val="0"/>
      <w:marBottom w:val="0"/>
      <w:divBdr>
        <w:top w:val="none" w:sz="0" w:space="0" w:color="auto"/>
        <w:left w:val="none" w:sz="0" w:space="0" w:color="auto"/>
        <w:bottom w:val="none" w:sz="0" w:space="0" w:color="auto"/>
        <w:right w:val="none" w:sz="0" w:space="0" w:color="auto"/>
      </w:divBdr>
    </w:div>
    <w:div w:id="887303793">
      <w:marLeft w:val="640"/>
      <w:marRight w:val="0"/>
      <w:marTop w:val="0"/>
      <w:marBottom w:val="0"/>
      <w:divBdr>
        <w:top w:val="none" w:sz="0" w:space="0" w:color="auto"/>
        <w:left w:val="none" w:sz="0" w:space="0" w:color="auto"/>
        <w:bottom w:val="none" w:sz="0" w:space="0" w:color="auto"/>
        <w:right w:val="none" w:sz="0" w:space="0" w:color="auto"/>
      </w:divBdr>
    </w:div>
    <w:div w:id="887374061">
      <w:marLeft w:val="640"/>
      <w:marRight w:val="0"/>
      <w:marTop w:val="0"/>
      <w:marBottom w:val="0"/>
      <w:divBdr>
        <w:top w:val="none" w:sz="0" w:space="0" w:color="auto"/>
        <w:left w:val="none" w:sz="0" w:space="0" w:color="auto"/>
        <w:bottom w:val="none" w:sz="0" w:space="0" w:color="auto"/>
        <w:right w:val="none" w:sz="0" w:space="0" w:color="auto"/>
      </w:divBdr>
    </w:div>
    <w:div w:id="888106802">
      <w:marLeft w:val="640"/>
      <w:marRight w:val="0"/>
      <w:marTop w:val="0"/>
      <w:marBottom w:val="0"/>
      <w:divBdr>
        <w:top w:val="none" w:sz="0" w:space="0" w:color="auto"/>
        <w:left w:val="none" w:sz="0" w:space="0" w:color="auto"/>
        <w:bottom w:val="none" w:sz="0" w:space="0" w:color="auto"/>
        <w:right w:val="none" w:sz="0" w:space="0" w:color="auto"/>
      </w:divBdr>
    </w:div>
    <w:div w:id="888766139">
      <w:marLeft w:val="640"/>
      <w:marRight w:val="0"/>
      <w:marTop w:val="0"/>
      <w:marBottom w:val="0"/>
      <w:divBdr>
        <w:top w:val="none" w:sz="0" w:space="0" w:color="auto"/>
        <w:left w:val="none" w:sz="0" w:space="0" w:color="auto"/>
        <w:bottom w:val="none" w:sz="0" w:space="0" w:color="auto"/>
        <w:right w:val="none" w:sz="0" w:space="0" w:color="auto"/>
      </w:divBdr>
    </w:div>
    <w:div w:id="889338923">
      <w:marLeft w:val="640"/>
      <w:marRight w:val="0"/>
      <w:marTop w:val="0"/>
      <w:marBottom w:val="0"/>
      <w:divBdr>
        <w:top w:val="none" w:sz="0" w:space="0" w:color="auto"/>
        <w:left w:val="none" w:sz="0" w:space="0" w:color="auto"/>
        <w:bottom w:val="none" w:sz="0" w:space="0" w:color="auto"/>
        <w:right w:val="none" w:sz="0" w:space="0" w:color="auto"/>
      </w:divBdr>
    </w:div>
    <w:div w:id="890073686">
      <w:marLeft w:val="640"/>
      <w:marRight w:val="0"/>
      <w:marTop w:val="0"/>
      <w:marBottom w:val="0"/>
      <w:divBdr>
        <w:top w:val="none" w:sz="0" w:space="0" w:color="auto"/>
        <w:left w:val="none" w:sz="0" w:space="0" w:color="auto"/>
        <w:bottom w:val="none" w:sz="0" w:space="0" w:color="auto"/>
        <w:right w:val="none" w:sz="0" w:space="0" w:color="auto"/>
      </w:divBdr>
    </w:div>
    <w:div w:id="891307988">
      <w:marLeft w:val="640"/>
      <w:marRight w:val="0"/>
      <w:marTop w:val="0"/>
      <w:marBottom w:val="0"/>
      <w:divBdr>
        <w:top w:val="none" w:sz="0" w:space="0" w:color="auto"/>
        <w:left w:val="none" w:sz="0" w:space="0" w:color="auto"/>
        <w:bottom w:val="none" w:sz="0" w:space="0" w:color="auto"/>
        <w:right w:val="none" w:sz="0" w:space="0" w:color="auto"/>
      </w:divBdr>
    </w:div>
    <w:div w:id="891309426">
      <w:marLeft w:val="640"/>
      <w:marRight w:val="0"/>
      <w:marTop w:val="0"/>
      <w:marBottom w:val="0"/>
      <w:divBdr>
        <w:top w:val="none" w:sz="0" w:space="0" w:color="auto"/>
        <w:left w:val="none" w:sz="0" w:space="0" w:color="auto"/>
        <w:bottom w:val="none" w:sz="0" w:space="0" w:color="auto"/>
        <w:right w:val="none" w:sz="0" w:space="0" w:color="auto"/>
      </w:divBdr>
    </w:div>
    <w:div w:id="891310470">
      <w:marLeft w:val="640"/>
      <w:marRight w:val="0"/>
      <w:marTop w:val="0"/>
      <w:marBottom w:val="0"/>
      <w:divBdr>
        <w:top w:val="none" w:sz="0" w:space="0" w:color="auto"/>
        <w:left w:val="none" w:sz="0" w:space="0" w:color="auto"/>
        <w:bottom w:val="none" w:sz="0" w:space="0" w:color="auto"/>
        <w:right w:val="none" w:sz="0" w:space="0" w:color="auto"/>
      </w:divBdr>
    </w:div>
    <w:div w:id="891384301">
      <w:marLeft w:val="640"/>
      <w:marRight w:val="0"/>
      <w:marTop w:val="0"/>
      <w:marBottom w:val="0"/>
      <w:divBdr>
        <w:top w:val="none" w:sz="0" w:space="0" w:color="auto"/>
        <w:left w:val="none" w:sz="0" w:space="0" w:color="auto"/>
        <w:bottom w:val="none" w:sz="0" w:space="0" w:color="auto"/>
        <w:right w:val="none" w:sz="0" w:space="0" w:color="auto"/>
      </w:divBdr>
    </w:div>
    <w:div w:id="891580201">
      <w:marLeft w:val="640"/>
      <w:marRight w:val="0"/>
      <w:marTop w:val="0"/>
      <w:marBottom w:val="0"/>
      <w:divBdr>
        <w:top w:val="none" w:sz="0" w:space="0" w:color="auto"/>
        <w:left w:val="none" w:sz="0" w:space="0" w:color="auto"/>
        <w:bottom w:val="none" w:sz="0" w:space="0" w:color="auto"/>
        <w:right w:val="none" w:sz="0" w:space="0" w:color="auto"/>
      </w:divBdr>
    </w:div>
    <w:div w:id="893584632">
      <w:marLeft w:val="640"/>
      <w:marRight w:val="0"/>
      <w:marTop w:val="0"/>
      <w:marBottom w:val="0"/>
      <w:divBdr>
        <w:top w:val="none" w:sz="0" w:space="0" w:color="auto"/>
        <w:left w:val="none" w:sz="0" w:space="0" w:color="auto"/>
        <w:bottom w:val="none" w:sz="0" w:space="0" w:color="auto"/>
        <w:right w:val="none" w:sz="0" w:space="0" w:color="auto"/>
      </w:divBdr>
    </w:div>
    <w:div w:id="894856370">
      <w:marLeft w:val="640"/>
      <w:marRight w:val="0"/>
      <w:marTop w:val="0"/>
      <w:marBottom w:val="0"/>
      <w:divBdr>
        <w:top w:val="none" w:sz="0" w:space="0" w:color="auto"/>
        <w:left w:val="none" w:sz="0" w:space="0" w:color="auto"/>
        <w:bottom w:val="none" w:sz="0" w:space="0" w:color="auto"/>
        <w:right w:val="none" w:sz="0" w:space="0" w:color="auto"/>
      </w:divBdr>
    </w:div>
    <w:div w:id="895356359">
      <w:marLeft w:val="640"/>
      <w:marRight w:val="0"/>
      <w:marTop w:val="0"/>
      <w:marBottom w:val="0"/>
      <w:divBdr>
        <w:top w:val="none" w:sz="0" w:space="0" w:color="auto"/>
        <w:left w:val="none" w:sz="0" w:space="0" w:color="auto"/>
        <w:bottom w:val="none" w:sz="0" w:space="0" w:color="auto"/>
        <w:right w:val="none" w:sz="0" w:space="0" w:color="auto"/>
      </w:divBdr>
    </w:div>
    <w:div w:id="895553429">
      <w:marLeft w:val="640"/>
      <w:marRight w:val="0"/>
      <w:marTop w:val="0"/>
      <w:marBottom w:val="0"/>
      <w:divBdr>
        <w:top w:val="none" w:sz="0" w:space="0" w:color="auto"/>
        <w:left w:val="none" w:sz="0" w:space="0" w:color="auto"/>
        <w:bottom w:val="none" w:sz="0" w:space="0" w:color="auto"/>
        <w:right w:val="none" w:sz="0" w:space="0" w:color="auto"/>
      </w:divBdr>
    </w:div>
    <w:div w:id="895778078">
      <w:marLeft w:val="640"/>
      <w:marRight w:val="0"/>
      <w:marTop w:val="0"/>
      <w:marBottom w:val="0"/>
      <w:divBdr>
        <w:top w:val="none" w:sz="0" w:space="0" w:color="auto"/>
        <w:left w:val="none" w:sz="0" w:space="0" w:color="auto"/>
        <w:bottom w:val="none" w:sz="0" w:space="0" w:color="auto"/>
        <w:right w:val="none" w:sz="0" w:space="0" w:color="auto"/>
      </w:divBdr>
    </w:div>
    <w:div w:id="895893020">
      <w:marLeft w:val="640"/>
      <w:marRight w:val="0"/>
      <w:marTop w:val="0"/>
      <w:marBottom w:val="0"/>
      <w:divBdr>
        <w:top w:val="none" w:sz="0" w:space="0" w:color="auto"/>
        <w:left w:val="none" w:sz="0" w:space="0" w:color="auto"/>
        <w:bottom w:val="none" w:sz="0" w:space="0" w:color="auto"/>
        <w:right w:val="none" w:sz="0" w:space="0" w:color="auto"/>
      </w:divBdr>
    </w:div>
    <w:div w:id="896089519">
      <w:marLeft w:val="640"/>
      <w:marRight w:val="0"/>
      <w:marTop w:val="0"/>
      <w:marBottom w:val="0"/>
      <w:divBdr>
        <w:top w:val="none" w:sz="0" w:space="0" w:color="auto"/>
        <w:left w:val="none" w:sz="0" w:space="0" w:color="auto"/>
        <w:bottom w:val="none" w:sz="0" w:space="0" w:color="auto"/>
        <w:right w:val="none" w:sz="0" w:space="0" w:color="auto"/>
      </w:divBdr>
    </w:div>
    <w:div w:id="896237301">
      <w:marLeft w:val="640"/>
      <w:marRight w:val="0"/>
      <w:marTop w:val="0"/>
      <w:marBottom w:val="0"/>
      <w:divBdr>
        <w:top w:val="none" w:sz="0" w:space="0" w:color="auto"/>
        <w:left w:val="none" w:sz="0" w:space="0" w:color="auto"/>
        <w:bottom w:val="none" w:sz="0" w:space="0" w:color="auto"/>
        <w:right w:val="none" w:sz="0" w:space="0" w:color="auto"/>
      </w:divBdr>
    </w:div>
    <w:div w:id="896359325">
      <w:marLeft w:val="640"/>
      <w:marRight w:val="0"/>
      <w:marTop w:val="0"/>
      <w:marBottom w:val="0"/>
      <w:divBdr>
        <w:top w:val="none" w:sz="0" w:space="0" w:color="auto"/>
        <w:left w:val="none" w:sz="0" w:space="0" w:color="auto"/>
        <w:bottom w:val="none" w:sz="0" w:space="0" w:color="auto"/>
        <w:right w:val="none" w:sz="0" w:space="0" w:color="auto"/>
      </w:divBdr>
    </w:div>
    <w:div w:id="896403637">
      <w:marLeft w:val="640"/>
      <w:marRight w:val="0"/>
      <w:marTop w:val="0"/>
      <w:marBottom w:val="0"/>
      <w:divBdr>
        <w:top w:val="none" w:sz="0" w:space="0" w:color="auto"/>
        <w:left w:val="none" w:sz="0" w:space="0" w:color="auto"/>
        <w:bottom w:val="none" w:sz="0" w:space="0" w:color="auto"/>
        <w:right w:val="none" w:sz="0" w:space="0" w:color="auto"/>
      </w:divBdr>
    </w:div>
    <w:div w:id="896745351">
      <w:marLeft w:val="640"/>
      <w:marRight w:val="0"/>
      <w:marTop w:val="0"/>
      <w:marBottom w:val="0"/>
      <w:divBdr>
        <w:top w:val="none" w:sz="0" w:space="0" w:color="auto"/>
        <w:left w:val="none" w:sz="0" w:space="0" w:color="auto"/>
        <w:bottom w:val="none" w:sz="0" w:space="0" w:color="auto"/>
        <w:right w:val="none" w:sz="0" w:space="0" w:color="auto"/>
      </w:divBdr>
    </w:div>
    <w:div w:id="897517073">
      <w:marLeft w:val="640"/>
      <w:marRight w:val="0"/>
      <w:marTop w:val="0"/>
      <w:marBottom w:val="0"/>
      <w:divBdr>
        <w:top w:val="none" w:sz="0" w:space="0" w:color="auto"/>
        <w:left w:val="none" w:sz="0" w:space="0" w:color="auto"/>
        <w:bottom w:val="none" w:sz="0" w:space="0" w:color="auto"/>
        <w:right w:val="none" w:sz="0" w:space="0" w:color="auto"/>
      </w:divBdr>
    </w:div>
    <w:div w:id="900139157">
      <w:marLeft w:val="640"/>
      <w:marRight w:val="0"/>
      <w:marTop w:val="0"/>
      <w:marBottom w:val="0"/>
      <w:divBdr>
        <w:top w:val="none" w:sz="0" w:space="0" w:color="auto"/>
        <w:left w:val="none" w:sz="0" w:space="0" w:color="auto"/>
        <w:bottom w:val="none" w:sz="0" w:space="0" w:color="auto"/>
        <w:right w:val="none" w:sz="0" w:space="0" w:color="auto"/>
      </w:divBdr>
    </w:div>
    <w:div w:id="900360469">
      <w:marLeft w:val="640"/>
      <w:marRight w:val="0"/>
      <w:marTop w:val="0"/>
      <w:marBottom w:val="0"/>
      <w:divBdr>
        <w:top w:val="none" w:sz="0" w:space="0" w:color="auto"/>
        <w:left w:val="none" w:sz="0" w:space="0" w:color="auto"/>
        <w:bottom w:val="none" w:sz="0" w:space="0" w:color="auto"/>
        <w:right w:val="none" w:sz="0" w:space="0" w:color="auto"/>
      </w:divBdr>
    </w:div>
    <w:div w:id="900674496">
      <w:marLeft w:val="640"/>
      <w:marRight w:val="0"/>
      <w:marTop w:val="0"/>
      <w:marBottom w:val="0"/>
      <w:divBdr>
        <w:top w:val="none" w:sz="0" w:space="0" w:color="auto"/>
        <w:left w:val="none" w:sz="0" w:space="0" w:color="auto"/>
        <w:bottom w:val="none" w:sz="0" w:space="0" w:color="auto"/>
        <w:right w:val="none" w:sz="0" w:space="0" w:color="auto"/>
      </w:divBdr>
    </w:div>
    <w:div w:id="901718668">
      <w:marLeft w:val="640"/>
      <w:marRight w:val="0"/>
      <w:marTop w:val="0"/>
      <w:marBottom w:val="0"/>
      <w:divBdr>
        <w:top w:val="none" w:sz="0" w:space="0" w:color="auto"/>
        <w:left w:val="none" w:sz="0" w:space="0" w:color="auto"/>
        <w:bottom w:val="none" w:sz="0" w:space="0" w:color="auto"/>
        <w:right w:val="none" w:sz="0" w:space="0" w:color="auto"/>
      </w:divBdr>
    </w:div>
    <w:div w:id="901864954">
      <w:marLeft w:val="640"/>
      <w:marRight w:val="0"/>
      <w:marTop w:val="0"/>
      <w:marBottom w:val="0"/>
      <w:divBdr>
        <w:top w:val="none" w:sz="0" w:space="0" w:color="auto"/>
        <w:left w:val="none" w:sz="0" w:space="0" w:color="auto"/>
        <w:bottom w:val="none" w:sz="0" w:space="0" w:color="auto"/>
        <w:right w:val="none" w:sz="0" w:space="0" w:color="auto"/>
      </w:divBdr>
    </w:div>
    <w:div w:id="902104301">
      <w:marLeft w:val="640"/>
      <w:marRight w:val="0"/>
      <w:marTop w:val="0"/>
      <w:marBottom w:val="0"/>
      <w:divBdr>
        <w:top w:val="none" w:sz="0" w:space="0" w:color="auto"/>
        <w:left w:val="none" w:sz="0" w:space="0" w:color="auto"/>
        <w:bottom w:val="none" w:sz="0" w:space="0" w:color="auto"/>
        <w:right w:val="none" w:sz="0" w:space="0" w:color="auto"/>
      </w:divBdr>
    </w:div>
    <w:div w:id="902108909">
      <w:marLeft w:val="640"/>
      <w:marRight w:val="0"/>
      <w:marTop w:val="0"/>
      <w:marBottom w:val="0"/>
      <w:divBdr>
        <w:top w:val="none" w:sz="0" w:space="0" w:color="auto"/>
        <w:left w:val="none" w:sz="0" w:space="0" w:color="auto"/>
        <w:bottom w:val="none" w:sz="0" w:space="0" w:color="auto"/>
        <w:right w:val="none" w:sz="0" w:space="0" w:color="auto"/>
      </w:divBdr>
    </w:div>
    <w:div w:id="902331048">
      <w:marLeft w:val="640"/>
      <w:marRight w:val="0"/>
      <w:marTop w:val="0"/>
      <w:marBottom w:val="0"/>
      <w:divBdr>
        <w:top w:val="none" w:sz="0" w:space="0" w:color="auto"/>
        <w:left w:val="none" w:sz="0" w:space="0" w:color="auto"/>
        <w:bottom w:val="none" w:sz="0" w:space="0" w:color="auto"/>
        <w:right w:val="none" w:sz="0" w:space="0" w:color="auto"/>
      </w:divBdr>
    </w:div>
    <w:div w:id="903561704">
      <w:marLeft w:val="640"/>
      <w:marRight w:val="0"/>
      <w:marTop w:val="0"/>
      <w:marBottom w:val="0"/>
      <w:divBdr>
        <w:top w:val="none" w:sz="0" w:space="0" w:color="auto"/>
        <w:left w:val="none" w:sz="0" w:space="0" w:color="auto"/>
        <w:bottom w:val="none" w:sz="0" w:space="0" w:color="auto"/>
        <w:right w:val="none" w:sz="0" w:space="0" w:color="auto"/>
      </w:divBdr>
    </w:div>
    <w:div w:id="904533208">
      <w:marLeft w:val="0"/>
      <w:marRight w:val="0"/>
      <w:marTop w:val="0"/>
      <w:marBottom w:val="0"/>
      <w:divBdr>
        <w:top w:val="none" w:sz="0" w:space="0" w:color="auto"/>
        <w:left w:val="none" w:sz="0" w:space="0" w:color="auto"/>
        <w:bottom w:val="none" w:sz="0" w:space="0" w:color="auto"/>
        <w:right w:val="none" w:sz="0" w:space="0" w:color="auto"/>
      </w:divBdr>
    </w:div>
    <w:div w:id="904535788">
      <w:marLeft w:val="640"/>
      <w:marRight w:val="0"/>
      <w:marTop w:val="0"/>
      <w:marBottom w:val="0"/>
      <w:divBdr>
        <w:top w:val="none" w:sz="0" w:space="0" w:color="auto"/>
        <w:left w:val="none" w:sz="0" w:space="0" w:color="auto"/>
        <w:bottom w:val="none" w:sz="0" w:space="0" w:color="auto"/>
        <w:right w:val="none" w:sz="0" w:space="0" w:color="auto"/>
      </w:divBdr>
    </w:div>
    <w:div w:id="904951729">
      <w:marLeft w:val="640"/>
      <w:marRight w:val="0"/>
      <w:marTop w:val="0"/>
      <w:marBottom w:val="0"/>
      <w:divBdr>
        <w:top w:val="none" w:sz="0" w:space="0" w:color="auto"/>
        <w:left w:val="none" w:sz="0" w:space="0" w:color="auto"/>
        <w:bottom w:val="none" w:sz="0" w:space="0" w:color="auto"/>
        <w:right w:val="none" w:sz="0" w:space="0" w:color="auto"/>
      </w:divBdr>
    </w:div>
    <w:div w:id="905067590">
      <w:marLeft w:val="640"/>
      <w:marRight w:val="0"/>
      <w:marTop w:val="0"/>
      <w:marBottom w:val="0"/>
      <w:divBdr>
        <w:top w:val="none" w:sz="0" w:space="0" w:color="auto"/>
        <w:left w:val="none" w:sz="0" w:space="0" w:color="auto"/>
        <w:bottom w:val="none" w:sz="0" w:space="0" w:color="auto"/>
        <w:right w:val="none" w:sz="0" w:space="0" w:color="auto"/>
      </w:divBdr>
    </w:div>
    <w:div w:id="905146834">
      <w:marLeft w:val="640"/>
      <w:marRight w:val="0"/>
      <w:marTop w:val="0"/>
      <w:marBottom w:val="0"/>
      <w:divBdr>
        <w:top w:val="none" w:sz="0" w:space="0" w:color="auto"/>
        <w:left w:val="none" w:sz="0" w:space="0" w:color="auto"/>
        <w:bottom w:val="none" w:sz="0" w:space="0" w:color="auto"/>
        <w:right w:val="none" w:sz="0" w:space="0" w:color="auto"/>
      </w:divBdr>
    </w:div>
    <w:div w:id="905339046">
      <w:marLeft w:val="640"/>
      <w:marRight w:val="0"/>
      <w:marTop w:val="0"/>
      <w:marBottom w:val="0"/>
      <w:divBdr>
        <w:top w:val="none" w:sz="0" w:space="0" w:color="auto"/>
        <w:left w:val="none" w:sz="0" w:space="0" w:color="auto"/>
        <w:bottom w:val="none" w:sz="0" w:space="0" w:color="auto"/>
        <w:right w:val="none" w:sz="0" w:space="0" w:color="auto"/>
      </w:divBdr>
    </w:div>
    <w:div w:id="905990773">
      <w:marLeft w:val="640"/>
      <w:marRight w:val="0"/>
      <w:marTop w:val="0"/>
      <w:marBottom w:val="0"/>
      <w:divBdr>
        <w:top w:val="none" w:sz="0" w:space="0" w:color="auto"/>
        <w:left w:val="none" w:sz="0" w:space="0" w:color="auto"/>
        <w:bottom w:val="none" w:sz="0" w:space="0" w:color="auto"/>
        <w:right w:val="none" w:sz="0" w:space="0" w:color="auto"/>
      </w:divBdr>
    </w:div>
    <w:div w:id="906108888">
      <w:marLeft w:val="640"/>
      <w:marRight w:val="0"/>
      <w:marTop w:val="0"/>
      <w:marBottom w:val="0"/>
      <w:divBdr>
        <w:top w:val="none" w:sz="0" w:space="0" w:color="auto"/>
        <w:left w:val="none" w:sz="0" w:space="0" w:color="auto"/>
        <w:bottom w:val="none" w:sz="0" w:space="0" w:color="auto"/>
        <w:right w:val="none" w:sz="0" w:space="0" w:color="auto"/>
      </w:divBdr>
    </w:div>
    <w:div w:id="906450407">
      <w:marLeft w:val="640"/>
      <w:marRight w:val="0"/>
      <w:marTop w:val="0"/>
      <w:marBottom w:val="0"/>
      <w:divBdr>
        <w:top w:val="none" w:sz="0" w:space="0" w:color="auto"/>
        <w:left w:val="none" w:sz="0" w:space="0" w:color="auto"/>
        <w:bottom w:val="none" w:sz="0" w:space="0" w:color="auto"/>
        <w:right w:val="none" w:sz="0" w:space="0" w:color="auto"/>
      </w:divBdr>
    </w:div>
    <w:div w:id="908541498">
      <w:marLeft w:val="640"/>
      <w:marRight w:val="0"/>
      <w:marTop w:val="0"/>
      <w:marBottom w:val="0"/>
      <w:divBdr>
        <w:top w:val="none" w:sz="0" w:space="0" w:color="auto"/>
        <w:left w:val="none" w:sz="0" w:space="0" w:color="auto"/>
        <w:bottom w:val="none" w:sz="0" w:space="0" w:color="auto"/>
        <w:right w:val="none" w:sz="0" w:space="0" w:color="auto"/>
      </w:divBdr>
    </w:div>
    <w:div w:id="909312863">
      <w:marLeft w:val="640"/>
      <w:marRight w:val="0"/>
      <w:marTop w:val="0"/>
      <w:marBottom w:val="0"/>
      <w:divBdr>
        <w:top w:val="none" w:sz="0" w:space="0" w:color="auto"/>
        <w:left w:val="none" w:sz="0" w:space="0" w:color="auto"/>
        <w:bottom w:val="none" w:sz="0" w:space="0" w:color="auto"/>
        <w:right w:val="none" w:sz="0" w:space="0" w:color="auto"/>
      </w:divBdr>
    </w:div>
    <w:div w:id="910118806">
      <w:marLeft w:val="640"/>
      <w:marRight w:val="0"/>
      <w:marTop w:val="0"/>
      <w:marBottom w:val="0"/>
      <w:divBdr>
        <w:top w:val="none" w:sz="0" w:space="0" w:color="auto"/>
        <w:left w:val="none" w:sz="0" w:space="0" w:color="auto"/>
        <w:bottom w:val="none" w:sz="0" w:space="0" w:color="auto"/>
        <w:right w:val="none" w:sz="0" w:space="0" w:color="auto"/>
      </w:divBdr>
    </w:div>
    <w:div w:id="910820004">
      <w:marLeft w:val="640"/>
      <w:marRight w:val="0"/>
      <w:marTop w:val="0"/>
      <w:marBottom w:val="0"/>
      <w:divBdr>
        <w:top w:val="none" w:sz="0" w:space="0" w:color="auto"/>
        <w:left w:val="none" w:sz="0" w:space="0" w:color="auto"/>
        <w:bottom w:val="none" w:sz="0" w:space="0" w:color="auto"/>
        <w:right w:val="none" w:sz="0" w:space="0" w:color="auto"/>
      </w:divBdr>
    </w:div>
    <w:div w:id="910963754">
      <w:marLeft w:val="640"/>
      <w:marRight w:val="0"/>
      <w:marTop w:val="0"/>
      <w:marBottom w:val="0"/>
      <w:divBdr>
        <w:top w:val="none" w:sz="0" w:space="0" w:color="auto"/>
        <w:left w:val="none" w:sz="0" w:space="0" w:color="auto"/>
        <w:bottom w:val="none" w:sz="0" w:space="0" w:color="auto"/>
        <w:right w:val="none" w:sz="0" w:space="0" w:color="auto"/>
      </w:divBdr>
    </w:div>
    <w:div w:id="911155775">
      <w:marLeft w:val="640"/>
      <w:marRight w:val="0"/>
      <w:marTop w:val="0"/>
      <w:marBottom w:val="0"/>
      <w:divBdr>
        <w:top w:val="none" w:sz="0" w:space="0" w:color="auto"/>
        <w:left w:val="none" w:sz="0" w:space="0" w:color="auto"/>
        <w:bottom w:val="none" w:sz="0" w:space="0" w:color="auto"/>
        <w:right w:val="none" w:sz="0" w:space="0" w:color="auto"/>
      </w:divBdr>
    </w:div>
    <w:div w:id="911887266">
      <w:marLeft w:val="640"/>
      <w:marRight w:val="0"/>
      <w:marTop w:val="0"/>
      <w:marBottom w:val="0"/>
      <w:divBdr>
        <w:top w:val="none" w:sz="0" w:space="0" w:color="auto"/>
        <w:left w:val="none" w:sz="0" w:space="0" w:color="auto"/>
        <w:bottom w:val="none" w:sz="0" w:space="0" w:color="auto"/>
        <w:right w:val="none" w:sz="0" w:space="0" w:color="auto"/>
      </w:divBdr>
    </w:div>
    <w:div w:id="912348839">
      <w:marLeft w:val="640"/>
      <w:marRight w:val="0"/>
      <w:marTop w:val="0"/>
      <w:marBottom w:val="0"/>
      <w:divBdr>
        <w:top w:val="none" w:sz="0" w:space="0" w:color="auto"/>
        <w:left w:val="none" w:sz="0" w:space="0" w:color="auto"/>
        <w:bottom w:val="none" w:sz="0" w:space="0" w:color="auto"/>
        <w:right w:val="none" w:sz="0" w:space="0" w:color="auto"/>
      </w:divBdr>
    </w:div>
    <w:div w:id="912550558">
      <w:marLeft w:val="640"/>
      <w:marRight w:val="0"/>
      <w:marTop w:val="0"/>
      <w:marBottom w:val="0"/>
      <w:divBdr>
        <w:top w:val="none" w:sz="0" w:space="0" w:color="auto"/>
        <w:left w:val="none" w:sz="0" w:space="0" w:color="auto"/>
        <w:bottom w:val="none" w:sz="0" w:space="0" w:color="auto"/>
        <w:right w:val="none" w:sz="0" w:space="0" w:color="auto"/>
      </w:divBdr>
    </w:div>
    <w:div w:id="913852830">
      <w:marLeft w:val="640"/>
      <w:marRight w:val="0"/>
      <w:marTop w:val="0"/>
      <w:marBottom w:val="0"/>
      <w:divBdr>
        <w:top w:val="none" w:sz="0" w:space="0" w:color="auto"/>
        <w:left w:val="none" w:sz="0" w:space="0" w:color="auto"/>
        <w:bottom w:val="none" w:sz="0" w:space="0" w:color="auto"/>
        <w:right w:val="none" w:sz="0" w:space="0" w:color="auto"/>
      </w:divBdr>
    </w:div>
    <w:div w:id="914318972">
      <w:marLeft w:val="640"/>
      <w:marRight w:val="0"/>
      <w:marTop w:val="0"/>
      <w:marBottom w:val="0"/>
      <w:divBdr>
        <w:top w:val="none" w:sz="0" w:space="0" w:color="auto"/>
        <w:left w:val="none" w:sz="0" w:space="0" w:color="auto"/>
        <w:bottom w:val="none" w:sz="0" w:space="0" w:color="auto"/>
        <w:right w:val="none" w:sz="0" w:space="0" w:color="auto"/>
      </w:divBdr>
    </w:div>
    <w:div w:id="914706363">
      <w:marLeft w:val="640"/>
      <w:marRight w:val="0"/>
      <w:marTop w:val="0"/>
      <w:marBottom w:val="0"/>
      <w:divBdr>
        <w:top w:val="none" w:sz="0" w:space="0" w:color="auto"/>
        <w:left w:val="none" w:sz="0" w:space="0" w:color="auto"/>
        <w:bottom w:val="none" w:sz="0" w:space="0" w:color="auto"/>
        <w:right w:val="none" w:sz="0" w:space="0" w:color="auto"/>
      </w:divBdr>
    </w:div>
    <w:div w:id="915473907">
      <w:marLeft w:val="640"/>
      <w:marRight w:val="0"/>
      <w:marTop w:val="0"/>
      <w:marBottom w:val="0"/>
      <w:divBdr>
        <w:top w:val="none" w:sz="0" w:space="0" w:color="auto"/>
        <w:left w:val="none" w:sz="0" w:space="0" w:color="auto"/>
        <w:bottom w:val="none" w:sz="0" w:space="0" w:color="auto"/>
        <w:right w:val="none" w:sz="0" w:space="0" w:color="auto"/>
      </w:divBdr>
    </w:div>
    <w:div w:id="916282109">
      <w:marLeft w:val="640"/>
      <w:marRight w:val="0"/>
      <w:marTop w:val="0"/>
      <w:marBottom w:val="0"/>
      <w:divBdr>
        <w:top w:val="none" w:sz="0" w:space="0" w:color="auto"/>
        <w:left w:val="none" w:sz="0" w:space="0" w:color="auto"/>
        <w:bottom w:val="none" w:sz="0" w:space="0" w:color="auto"/>
        <w:right w:val="none" w:sz="0" w:space="0" w:color="auto"/>
      </w:divBdr>
    </w:div>
    <w:div w:id="916671187">
      <w:marLeft w:val="640"/>
      <w:marRight w:val="0"/>
      <w:marTop w:val="0"/>
      <w:marBottom w:val="0"/>
      <w:divBdr>
        <w:top w:val="none" w:sz="0" w:space="0" w:color="auto"/>
        <w:left w:val="none" w:sz="0" w:space="0" w:color="auto"/>
        <w:bottom w:val="none" w:sz="0" w:space="0" w:color="auto"/>
        <w:right w:val="none" w:sz="0" w:space="0" w:color="auto"/>
      </w:divBdr>
    </w:div>
    <w:div w:id="917635925">
      <w:marLeft w:val="640"/>
      <w:marRight w:val="0"/>
      <w:marTop w:val="0"/>
      <w:marBottom w:val="0"/>
      <w:divBdr>
        <w:top w:val="none" w:sz="0" w:space="0" w:color="auto"/>
        <w:left w:val="none" w:sz="0" w:space="0" w:color="auto"/>
        <w:bottom w:val="none" w:sz="0" w:space="0" w:color="auto"/>
        <w:right w:val="none" w:sz="0" w:space="0" w:color="auto"/>
      </w:divBdr>
    </w:div>
    <w:div w:id="917785935">
      <w:marLeft w:val="640"/>
      <w:marRight w:val="0"/>
      <w:marTop w:val="0"/>
      <w:marBottom w:val="0"/>
      <w:divBdr>
        <w:top w:val="none" w:sz="0" w:space="0" w:color="auto"/>
        <w:left w:val="none" w:sz="0" w:space="0" w:color="auto"/>
        <w:bottom w:val="none" w:sz="0" w:space="0" w:color="auto"/>
        <w:right w:val="none" w:sz="0" w:space="0" w:color="auto"/>
      </w:divBdr>
    </w:div>
    <w:div w:id="918489266">
      <w:marLeft w:val="0"/>
      <w:marRight w:val="0"/>
      <w:marTop w:val="0"/>
      <w:marBottom w:val="0"/>
      <w:divBdr>
        <w:top w:val="none" w:sz="0" w:space="0" w:color="auto"/>
        <w:left w:val="none" w:sz="0" w:space="0" w:color="auto"/>
        <w:bottom w:val="none" w:sz="0" w:space="0" w:color="auto"/>
        <w:right w:val="none" w:sz="0" w:space="0" w:color="auto"/>
      </w:divBdr>
    </w:div>
    <w:div w:id="918947449">
      <w:marLeft w:val="640"/>
      <w:marRight w:val="0"/>
      <w:marTop w:val="0"/>
      <w:marBottom w:val="0"/>
      <w:divBdr>
        <w:top w:val="none" w:sz="0" w:space="0" w:color="auto"/>
        <w:left w:val="none" w:sz="0" w:space="0" w:color="auto"/>
        <w:bottom w:val="none" w:sz="0" w:space="0" w:color="auto"/>
        <w:right w:val="none" w:sz="0" w:space="0" w:color="auto"/>
      </w:divBdr>
    </w:div>
    <w:div w:id="919407217">
      <w:marLeft w:val="640"/>
      <w:marRight w:val="0"/>
      <w:marTop w:val="0"/>
      <w:marBottom w:val="0"/>
      <w:divBdr>
        <w:top w:val="none" w:sz="0" w:space="0" w:color="auto"/>
        <w:left w:val="none" w:sz="0" w:space="0" w:color="auto"/>
        <w:bottom w:val="none" w:sz="0" w:space="0" w:color="auto"/>
        <w:right w:val="none" w:sz="0" w:space="0" w:color="auto"/>
      </w:divBdr>
    </w:div>
    <w:div w:id="919563611">
      <w:marLeft w:val="640"/>
      <w:marRight w:val="0"/>
      <w:marTop w:val="0"/>
      <w:marBottom w:val="0"/>
      <w:divBdr>
        <w:top w:val="none" w:sz="0" w:space="0" w:color="auto"/>
        <w:left w:val="none" w:sz="0" w:space="0" w:color="auto"/>
        <w:bottom w:val="none" w:sz="0" w:space="0" w:color="auto"/>
        <w:right w:val="none" w:sz="0" w:space="0" w:color="auto"/>
      </w:divBdr>
    </w:div>
    <w:div w:id="919871988">
      <w:marLeft w:val="640"/>
      <w:marRight w:val="0"/>
      <w:marTop w:val="0"/>
      <w:marBottom w:val="0"/>
      <w:divBdr>
        <w:top w:val="none" w:sz="0" w:space="0" w:color="auto"/>
        <w:left w:val="none" w:sz="0" w:space="0" w:color="auto"/>
        <w:bottom w:val="none" w:sz="0" w:space="0" w:color="auto"/>
        <w:right w:val="none" w:sz="0" w:space="0" w:color="auto"/>
      </w:divBdr>
    </w:div>
    <w:div w:id="920068175">
      <w:marLeft w:val="640"/>
      <w:marRight w:val="0"/>
      <w:marTop w:val="0"/>
      <w:marBottom w:val="0"/>
      <w:divBdr>
        <w:top w:val="none" w:sz="0" w:space="0" w:color="auto"/>
        <w:left w:val="none" w:sz="0" w:space="0" w:color="auto"/>
        <w:bottom w:val="none" w:sz="0" w:space="0" w:color="auto"/>
        <w:right w:val="none" w:sz="0" w:space="0" w:color="auto"/>
      </w:divBdr>
    </w:div>
    <w:div w:id="920287113">
      <w:marLeft w:val="640"/>
      <w:marRight w:val="0"/>
      <w:marTop w:val="0"/>
      <w:marBottom w:val="0"/>
      <w:divBdr>
        <w:top w:val="none" w:sz="0" w:space="0" w:color="auto"/>
        <w:left w:val="none" w:sz="0" w:space="0" w:color="auto"/>
        <w:bottom w:val="none" w:sz="0" w:space="0" w:color="auto"/>
        <w:right w:val="none" w:sz="0" w:space="0" w:color="auto"/>
      </w:divBdr>
    </w:div>
    <w:div w:id="920338742">
      <w:marLeft w:val="640"/>
      <w:marRight w:val="0"/>
      <w:marTop w:val="0"/>
      <w:marBottom w:val="0"/>
      <w:divBdr>
        <w:top w:val="none" w:sz="0" w:space="0" w:color="auto"/>
        <w:left w:val="none" w:sz="0" w:space="0" w:color="auto"/>
        <w:bottom w:val="none" w:sz="0" w:space="0" w:color="auto"/>
        <w:right w:val="none" w:sz="0" w:space="0" w:color="auto"/>
      </w:divBdr>
    </w:div>
    <w:div w:id="920529852">
      <w:marLeft w:val="640"/>
      <w:marRight w:val="0"/>
      <w:marTop w:val="0"/>
      <w:marBottom w:val="0"/>
      <w:divBdr>
        <w:top w:val="none" w:sz="0" w:space="0" w:color="auto"/>
        <w:left w:val="none" w:sz="0" w:space="0" w:color="auto"/>
        <w:bottom w:val="none" w:sz="0" w:space="0" w:color="auto"/>
        <w:right w:val="none" w:sz="0" w:space="0" w:color="auto"/>
      </w:divBdr>
    </w:div>
    <w:div w:id="920797111">
      <w:marLeft w:val="640"/>
      <w:marRight w:val="0"/>
      <w:marTop w:val="0"/>
      <w:marBottom w:val="0"/>
      <w:divBdr>
        <w:top w:val="none" w:sz="0" w:space="0" w:color="auto"/>
        <w:left w:val="none" w:sz="0" w:space="0" w:color="auto"/>
        <w:bottom w:val="none" w:sz="0" w:space="0" w:color="auto"/>
        <w:right w:val="none" w:sz="0" w:space="0" w:color="auto"/>
      </w:divBdr>
    </w:div>
    <w:div w:id="921108750">
      <w:marLeft w:val="640"/>
      <w:marRight w:val="0"/>
      <w:marTop w:val="0"/>
      <w:marBottom w:val="0"/>
      <w:divBdr>
        <w:top w:val="none" w:sz="0" w:space="0" w:color="auto"/>
        <w:left w:val="none" w:sz="0" w:space="0" w:color="auto"/>
        <w:bottom w:val="none" w:sz="0" w:space="0" w:color="auto"/>
        <w:right w:val="none" w:sz="0" w:space="0" w:color="auto"/>
      </w:divBdr>
    </w:div>
    <w:div w:id="921569109">
      <w:marLeft w:val="640"/>
      <w:marRight w:val="0"/>
      <w:marTop w:val="0"/>
      <w:marBottom w:val="0"/>
      <w:divBdr>
        <w:top w:val="none" w:sz="0" w:space="0" w:color="auto"/>
        <w:left w:val="none" w:sz="0" w:space="0" w:color="auto"/>
        <w:bottom w:val="none" w:sz="0" w:space="0" w:color="auto"/>
        <w:right w:val="none" w:sz="0" w:space="0" w:color="auto"/>
      </w:divBdr>
    </w:div>
    <w:div w:id="922645566">
      <w:marLeft w:val="640"/>
      <w:marRight w:val="0"/>
      <w:marTop w:val="0"/>
      <w:marBottom w:val="0"/>
      <w:divBdr>
        <w:top w:val="none" w:sz="0" w:space="0" w:color="auto"/>
        <w:left w:val="none" w:sz="0" w:space="0" w:color="auto"/>
        <w:bottom w:val="none" w:sz="0" w:space="0" w:color="auto"/>
        <w:right w:val="none" w:sz="0" w:space="0" w:color="auto"/>
      </w:divBdr>
    </w:div>
    <w:div w:id="923153040">
      <w:marLeft w:val="640"/>
      <w:marRight w:val="0"/>
      <w:marTop w:val="0"/>
      <w:marBottom w:val="0"/>
      <w:divBdr>
        <w:top w:val="none" w:sz="0" w:space="0" w:color="auto"/>
        <w:left w:val="none" w:sz="0" w:space="0" w:color="auto"/>
        <w:bottom w:val="none" w:sz="0" w:space="0" w:color="auto"/>
        <w:right w:val="none" w:sz="0" w:space="0" w:color="auto"/>
      </w:divBdr>
    </w:div>
    <w:div w:id="925964303">
      <w:marLeft w:val="640"/>
      <w:marRight w:val="0"/>
      <w:marTop w:val="0"/>
      <w:marBottom w:val="0"/>
      <w:divBdr>
        <w:top w:val="none" w:sz="0" w:space="0" w:color="auto"/>
        <w:left w:val="none" w:sz="0" w:space="0" w:color="auto"/>
        <w:bottom w:val="none" w:sz="0" w:space="0" w:color="auto"/>
        <w:right w:val="none" w:sz="0" w:space="0" w:color="auto"/>
      </w:divBdr>
    </w:div>
    <w:div w:id="926695961">
      <w:marLeft w:val="640"/>
      <w:marRight w:val="0"/>
      <w:marTop w:val="0"/>
      <w:marBottom w:val="0"/>
      <w:divBdr>
        <w:top w:val="none" w:sz="0" w:space="0" w:color="auto"/>
        <w:left w:val="none" w:sz="0" w:space="0" w:color="auto"/>
        <w:bottom w:val="none" w:sz="0" w:space="0" w:color="auto"/>
        <w:right w:val="none" w:sz="0" w:space="0" w:color="auto"/>
      </w:divBdr>
    </w:div>
    <w:div w:id="926883866">
      <w:marLeft w:val="640"/>
      <w:marRight w:val="0"/>
      <w:marTop w:val="0"/>
      <w:marBottom w:val="0"/>
      <w:divBdr>
        <w:top w:val="none" w:sz="0" w:space="0" w:color="auto"/>
        <w:left w:val="none" w:sz="0" w:space="0" w:color="auto"/>
        <w:bottom w:val="none" w:sz="0" w:space="0" w:color="auto"/>
        <w:right w:val="none" w:sz="0" w:space="0" w:color="auto"/>
      </w:divBdr>
    </w:div>
    <w:div w:id="926964105">
      <w:marLeft w:val="640"/>
      <w:marRight w:val="0"/>
      <w:marTop w:val="0"/>
      <w:marBottom w:val="0"/>
      <w:divBdr>
        <w:top w:val="none" w:sz="0" w:space="0" w:color="auto"/>
        <w:left w:val="none" w:sz="0" w:space="0" w:color="auto"/>
        <w:bottom w:val="none" w:sz="0" w:space="0" w:color="auto"/>
        <w:right w:val="none" w:sz="0" w:space="0" w:color="auto"/>
      </w:divBdr>
    </w:div>
    <w:div w:id="927810409">
      <w:marLeft w:val="640"/>
      <w:marRight w:val="0"/>
      <w:marTop w:val="0"/>
      <w:marBottom w:val="0"/>
      <w:divBdr>
        <w:top w:val="none" w:sz="0" w:space="0" w:color="auto"/>
        <w:left w:val="none" w:sz="0" w:space="0" w:color="auto"/>
        <w:bottom w:val="none" w:sz="0" w:space="0" w:color="auto"/>
        <w:right w:val="none" w:sz="0" w:space="0" w:color="auto"/>
      </w:divBdr>
    </w:div>
    <w:div w:id="928928372">
      <w:marLeft w:val="640"/>
      <w:marRight w:val="0"/>
      <w:marTop w:val="0"/>
      <w:marBottom w:val="0"/>
      <w:divBdr>
        <w:top w:val="none" w:sz="0" w:space="0" w:color="auto"/>
        <w:left w:val="none" w:sz="0" w:space="0" w:color="auto"/>
        <w:bottom w:val="none" w:sz="0" w:space="0" w:color="auto"/>
        <w:right w:val="none" w:sz="0" w:space="0" w:color="auto"/>
      </w:divBdr>
    </w:div>
    <w:div w:id="929582167">
      <w:marLeft w:val="640"/>
      <w:marRight w:val="0"/>
      <w:marTop w:val="0"/>
      <w:marBottom w:val="0"/>
      <w:divBdr>
        <w:top w:val="none" w:sz="0" w:space="0" w:color="auto"/>
        <w:left w:val="none" w:sz="0" w:space="0" w:color="auto"/>
        <w:bottom w:val="none" w:sz="0" w:space="0" w:color="auto"/>
        <w:right w:val="none" w:sz="0" w:space="0" w:color="auto"/>
      </w:divBdr>
    </w:div>
    <w:div w:id="929892580">
      <w:marLeft w:val="0"/>
      <w:marRight w:val="0"/>
      <w:marTop w:val="0"/>
      <w:marBottom w:val="0"/>
      <w:divBdr>
        <w:top w:val="none" w:sz="0" w:space="0" w:color="auto"/>
        <w:left w:val="none" w:sz="0" w:space="0" w:color="auto"/>
        <w:bottom w:val="none" w:sz="0" w:space="0" w:color="auto"/>
        <w:right w:val="none" w:sz="0" w:space="0" w:color="auto"/>
      </w:divBdr>
    </w:div>
    <w:div w:id="930284483">
      <w:marLeft w:val="640"/>
      <w:marRight w:val="0"/>
      <w:marTop w:val="0"/>
      <w:marBottom w:val="0"/>
      <w:divBdr>
        <w:top w:val="none" w:sz="0" w:space="0" w:color="auto"/>
        <w:left w:val="none" w:sz="0" w:space="0" w:color="auto"/>
        <w:bottom w:val="none" w:sz="0" w:space="0" w:color="auto"/>
        <w:right w:val="none" w:sz="0" w:space="0" w:color="auto"/>
      </w:divBdr>
    </w:div>
    <w:div w:id="931160869">
      <w:marLeft w:val="640"/>
      <w:marRight w:val="0"/>
      <w:marTop w:val="0"/>
      <w:marBottom w:val="0"/>
      <w:divBdr>
        <w:top w:val="none" w:sz="0" w:space="0" w:color="auto"/>
        <w:left w:val="none" w:sz="0" w:space="0" w:color="auto"/>
        <w:bottom w:val="none" w:sz="0" w:space="0" w:color="auto"/>
        <w:right w:val="none" w:sz="0" w:space="0" w:color="auto"/>
      </w:divBdr>
    </w:div>
    <w:div w:id="931623783">
      <w:marLeft w:val="640"/>
      <w:marRight w:val="0"/>
      <w:marTop w:val="0"/>
      <w:marBottom w:val="0"/>
      <w:divBdr>
        <w:top w:val="none" w:sz="0" w:space="0" w:color="auto"/>
        <w:left w:val="none" w:sz="0" w:space="0" w:color="auto"/>
        <w:bottom w:val="none" w:sz="0" w:space="0" w:color="auto"/>
        <w:right w:val="none" w:sz="0" w:space="0" w:color="auto"/>
      </w:divBdr>
    </w:div>
    <w:div w:id="932275042">
      <w:marLeft w:val="0"/>
      <w:marRight w:val="0"/>
      <w:marTop w:val="0"/>
      <w:marBottom w:val="0"/>
      <w:divBdr>
        <w:top w:val="none" w:sz="0" w:space="0" w:color="auto"/>
        <w:left w:val="none" w:sz="0" w:space="0" w:color="auto"/>
        <w:bottom w:val="none" w:sz="0" w:space="0" w:color="auto"/>
        <w:right w:val="none" w:sz="0" w:space="0" w:color="auto"/>
      </w:divBdr>
    </w:div>
    <w:div w:id="933175506">
      <w:marLeft w:val="640"/>
      <w:marRight w:val="0"/>
      <w:marTop w:val="0"/>
      <w:marBottom w:val="0"/>
      <w:divBdr>
        <w:top w:val="none" w:sz="0" w:space="0" w:color="auto"/>
        <w:left w:val="none" w:sz="0" w:space="0" w:color="auto"/>
        <w:bottom w:val="none" w:sz="0" w:space="0" w:color="auto"/>
        <w:right w:val="none" w:sz="0" w:space="0" w:color="auto"/>
      </w:divBdr>
    </w:div>
    <w:div w:id="933324482">
      <w:marLeft w:val="640"/>
      <w:marRight w:val="0"/>
      <w:marTop w:val="0"/>
      <w:marBottom w:val="0"/>
      <w:divBdr>
        <w:top w:val="none" w:sz="0" w:space="0" w:color="auto"/>
        <w:left w:val="none" w:sz="0" w:space="0" w:color="auto"/>
        <w:bottom w:val="none" w:sz="0" w:space="0" w:color="auto"/>
        <w:right w:val="none" w:sz="0" w:space="0" w:color="auto"/>
      </w:divBdr>
    </w:div>
    <w:div w:id="933634549">
      <w:marLeft w:val="640"/>
      <w:marRight w:val="0"/>
      <w:marTop w:val="0"/>
      <w:marBottom w:val="0"/>
      <w:divBdr>
        <w:top w:val="none" w:sz="0" w:space="0" w:color="auto"/>
        <w:left w:val="none" w:sz="0" w:space="0" w:color="auto"/>
        <w:bottom w:val="none" w:sz="0" w:space="0" w:color="auto"/>
        <w:right w:val="none" w:sz="0" w:space="0" w:color="auto"/>
      </w:divBdr>
    </w:div>
    <w:div w:id="934363722">
      <w:marLeft w:val="640"/>
      <w:marRight w:val="0"/>
      <w:marTop w:val="0"/>
      <w:marBottom w:val="0"/>
      <w:divBdr>
        <w:top w:val="none" w:sz="0" w:space="0" w:color="auto"/>
        <w:left w:val="none" w:sz="0" w:space="0" w:color="auto"/>
        <w:bottom w:val="none" w:sz="0" w:space="0" w:color="auto"/>
        <w:right w:val="none" w:sz="0" w:space="0" w:color="auto"/>
      </w:divBdr>
    </w:div>
    <w:div w:id="934482913">
      <w:marLeft w:val="640"/>
      <w:marRight w:val="0"/>
      <w:marTop w:val="0"/>
      <w:marBottom w:val="0"/>
      <w:divBdr>
        <w:top w:val="none" w:sz="0" w:space="0" w:color="auto"/>
        <w:left w:val="none" w:sz="0" w:space="0" w:color="auto"/>
        <w:bottom w:val="none" w:sz="0" w:space="0" w:color="auto"/>
        <w:right w:val="none" w:sz="0" w:space="0" w:color="auto"/>
      </w:divBdr>
    </w:div>
    <w:div w:id="934825055">
      <w:marLeft w:val="640"/>
      <w:marRight w:val="0"/>
      <w:marTop w:val="0"/>
      <w:marBottom w:val="0"/>
      <w:divBdr>
        <w:top w:val="none" w:sz="0" w:space="0" w:color="auto"/>
        <w:left w:val="none" w:sz="0" w:space="0" w:color="auto"/>
        <w:bottom w:val="none" w:sz="0" w:space="0" w:color="auto"/>
        <w:right w:val="none" w:sz="0" w:space="0" w:color="auto"/>
      </w:divBdr>
    </w:div>
    <w:div w:id="935526541">
      <w:marLeft w:val="640"/>
      <w:marRight w:val="0"/>
      <w:marTop w:val="0"/>
      <w:marBottom w:val="0"/>
      <w:divBdr>
        <w:top w:val="none" w:sz="0" w:space="0" w:color="auto"/>
        <w:left w:val="none" w:sz="0" w:space="0" w:color="auto"/>
        <w:bottom w:val="none" w:sz="0" w:space="0" w:color="auto"/>
        <w:right w:val="none" w:sz="0" w:space="0" w:color="auto"/>
      </w:divBdr>
    </w:div>
    <w:div w:id="935556584">
      <w:marLeft w:val="640"/>
      <w:marRight w:val="0"/>
      <w:marTop w:val="0"/>
      <w:marBottom w:val="0"/>
      <w:divBdr>
        <w:top w:val="none" w:sz="0" w:space="0" w:color="auto"/>
        <w:left w:val="none" w:sz="0" w:space="0" w:color="auto"/>
        <w:bottom w:val="none" w:sz="0" w:space="0" w:color="auto"/>
        <w:right w:val="none" w:sz="0" w:space="0" w:color="auto"/>
      </w:divBdr>
    </w:div>
    <w:div w:id="935753066">
      <w:marLeft w:val="640"/>
      <w:marRight w:val="0"/>
      <w:marTop w:val="0"/>
      <w:marBottom w:val="0"/>
      <w:divBdr>
        <w:top w:val="none" w:sz="0" w:space="0" w:color="auto"/>
        <w:left w:val="none" w:sz="0" w:space="0" w:color="auto"/>
        <w:bottom w:val="none" w:sz="0" w:space="0" w:color="auto"/>
        <w:right w:val="none" w:sz="0" w:space="0" w:color="auto"/>
      </w:divBdr>
    </w:div>
    <w:div w:id="938175983">
      <w:marLeft w:val="640"/>
      <w:marRight w:val="0"/>
      <w:marTop w:val="0"/>
      <w:marBottom w:val="0"/>
      <w:divBdr>
        <w:top w:val="none" w:sz="0" w:space="0" w:color="auto"/>
        <w:left w:val="none" w:sz="0" w:space="0" w:color="auto"/>
        <w:bottom w:val="none" w:sz="0" w:space="0" w:color="auto"/>
        <w:right w:val="none" w:sz="0" w:space="0" w:color="auto"/>
      </w:divBdr>
    </w:div>
    <w:div w:id="938610225">
      <w:marLeft w:val="640"/>
      <w:marRight w:val="0"/>
      <w:marTop w:val="0"/>
      <w:marBottom w:val="0"/>
      <w:divBdr>
        <w:top w:val="none" w:sz="0" w:space="0" w:color="auto"/>
        <w:left w:val="none" w:sz="0" w:space="0" w:color="auto"/>
        <w:bottom w:val="none" w:sz="0" w:space="0" w:color="auto"/>
        <w:right w:val="none" w:sz="0" w:space="0" w:color="auto"/>
      </w:divBdr>
    </w:div>
    <w:div w:id="939993206">
      <w:marLeft w:val="640"/>
      <w:marRight w:val="0"/>
      <w:marTop w:val="0"/>
      <w:marBottom w:val="0"/>
      <w:divBdr>
        <w:top w:val="none" w:sz="0" w:space="0" w:color="auto"/>
        <w:left w:val="none" w:sz="0" w:space="0" w:color="auto"/>
        <w:bottom w:val="none" w:sz="0" w:space="0" w:color="auto"/>
        <w:right w:val="none" w:sz="0" w:space="0" w:color="auto"/>
      </w:divBdr>
    </w:div>
    <w:div w:id="941062694">
      <w:marLeft w:val="640"/>
      <w:marRight w:val="0"/>
      <w:marTop w:val="0"/>
      <w:marBottom w:val="0"/>
      <w:divBdr>
        <w:top w:val="none" w:sz="0" w:space="0" w:color="auto"/>
        <w:left w:val="none" w:sz="0" w:space="0" w:color="auto"/>
        <w:bottom w:val="none" w:sz="0" w:space="0" w:color="auto"/>
        <w:right w:val="none" w:sz="0" w:space="0" w:color="auto"/>
      </w:divBdr>
    </w:div>
    <w:div w:id="941062874">
      <w:marLeft w:val="640"/>
      <w:marRight w:val="0"/>
      <w:marTop w:val="0"/>
      <w:marBottom w:val="0"/>
      <w:divBdr>
        <w:top w:val="none" w:sz="0" w:space="0" w:color="auto"/>
        <w:left w:val="none" w:sz="0" w:space="0" w:color="auto"/>
        <w:bottom w:val="none" w:sz="0" w:space="0" w:color="auto"/>
        <w:right w:val="none" w:sz="0" w:space="0" w:color="auto"/>
      </w:divBdr>
    </w:div>
    <w:div w:id="942222844">
      <w:marLeft w:val="0"/>
      <w:marRight w:val="0"/>
      <w:marTop w:val="0"/>
      <w:marBottom w:val="0"/>
      <w:divBdr>
        <w:top w:val="none" w:sz="0" w:space="0" w:color="auto"/>
        <w:left w:val="none" w:sz="0" w:space="0" w:color="auto"/>
        <w:bottom w:val="none" w:sz="0" w:space="0" w:color="auto"/>
        <w:right w:val="none" w:sz="0" w:space="0" w:color="auto"/>
      </w:divBdr>
    </w:div>
    <w:div w:id="943077679">
      <w:marLeft w:val="640"/>
      <w:marRight w:val="0"/>
      <w:marTop w:val="0"/>
      <w:marBottom w:val="0"/>
      <w:divBdr>
        <w:top w:val="none" w:sz="0" w:space="0" w:color="auto"/>
        <w:left w:val="none" w:sz="0" w:space="0" w:color="auto"/>
        <w:bottom w:val="none" w:sz="0" w:space="0" w:color="auto"/>
        <w:right w:val="none" w:sz="0" w:space="0" w:color="auto"/>
      </w:divBdr>
    </w:div>
    <w:div w:id="943458938">
      <w:marLeft w:val="640"/>
      <w:marRight w:val="0"/>
      <w:marTop w:val="0"/>
      <w:marBottom w:val="0"/>
      <w:divBdr>
        <w:top w:val="none" w:sz="0" w:space="0" w:color="auto"/>
        <w:left w:val="none" w:sz="0" w:space="0" w:color="auto"/>
        <w:bottom w:val="none" w:sz="0" w:space="0" w:color="auto"/>
        <w:right w:val="none" w:sz="0" w:space="0" w:color="auto"/>
      </w:divBdr>
    </w:div>
    <w:div w:id="943734087">
      <w:marLeft w:val="0"/>
      <w:marRight w:val="0"/>
      <w:marTop w:val="0"/>
      <w:marBottom w:val="0"/>
      <w:divBdr>
        <w:top w:val="none" w:sz="0" w:space="0" w:color="auto"/>
        <w:left w:val="none" w:sz="0" w:space="0" w:color="auto"/>
        <w:bottom w:val="none" w:sz="0" w:space="0" w:color="auto"/>
        <w:right w:val="none" w:sz="0" w:space="0" w:color="auto"/>
      </w:divBdr>
    </w:div>
    <w:div w:id="944382096">
      <w:marLeft w:val="640"/>
      <w:marRight w:val="0"/>
      <w:marTop w:val="0"/>
      <w:marBottom w:val="0"/>
      <w:divBdr>
        <w:top w:val="none" w:sz="0" w:space="0" w:color="auto"/>
        <w:left w:val="none" w:sz="0" w:space="0" w:color="auto"/>
        <w:bottom w:val="none" w:sz="0" w:space="0" w:color="auto"/>
        <w:right w:val="none" w:sz="0" w:space="0" w:color="auto"/>
      </w:divBdr>
    </w:div>
    <w:div w:id="944922364">
      <w:marLeft w:val="640"/>
      <w:marRight w:val="0"/>
      <w:marTop w:val="0"/>
      <w:marBottom w:val="0"/>
      <w:divBdr>
        <w:top w:val="none" w:sz="0" w:space="0" w:color="auto"/>
        <w:left w:val="none" w:sz="0" w:space="0" w:color="auto"/>
        <w:bottom w:val="none" w:sz="0" w:space="0" w:color="auto"/>
        <w:right w:val="none" w:sz="0" w:space="0" w:color="auto"/>
      </w:divBdr>
    </w:div>
    <w:div w:id="945238535">
      <w:marLeft w:val="640"/>
      <w:marRight w:val="0"/>
      <w:marTop w:val="0"/>
      <w:marBottom w:val="0"/>
      <w:divBdr>
        <w:top w:val="none" w:sz="0" w:space="0" w:color="auto"/>
        <w:left w:val="none" w:sz="0" w:space="0" w:color="auto"/>
        <w:bottom w:val="none" w:sz="0" w:space="0" w:color="auto"/>
        <w:right w:val="none" w:sz="0" w:space="0" w:color="auto"/>
      </w:divBdr>
    </w:div>
    <w:div w:id="946348164">
      <w:marLeft w:val="640"/>
      <w:marRight w:val="0"/>
      <w:marTop w:val="0"/>
      <w:marBottom w:val="0"/>
      <w:divBdr>
        <w:top w:val="none" w:sz="0" w:space="0" w:color="auto"/>
        <w:left w:val="none" w:sz="0" w:space="0" w:color="auto"/>
        <w:bottom w:val="none" w:sz="0" w:space="0" w:color="auto"/>
        <w:right w:val="none" w:sz="0" w:space="0" w:color="auto"/>
      </w:divBdr>
    </w:div>
    <w:div w:id="946355682">
      <w:marLeft w:val="640"/>
      <w:marRight w:val="0"/>
      <w:marTop w:val="0"/>
      <w:marBottom w:val="0"/>
      <w:divBdr>
        <w:top w:val="none" w:sz="0" w:space="0" w:color="auto"/>
        <w:left w:val="none" w:sz="0" w:space="0" w:color="auto"/>
        <w:bottom w:val="none" w:sz="0" w:space="0" w:color="auto"/>
        <w:right w:val="none" w:sz="0" w:space="0" w:color="auto"/>
      </w:divBdr>
    </w:div>
    <w:div w:id="948656477">
      <w:marLeft w:val="640"/>
      <w:marRight w:val="0"/>
      <w:marTop w:val="0"/>
      <w:marBottom w:val="0"/>
      <w:divBdr>
        <w:top w:val="none" w:sz="0" w:space="0" w:color="auto"/>
        <w:left w:val="none" w:sz="0" w:space="0" w:color="auto"/>
        <w:bottom w:val="none" w:sz="0" w:space="0" w:color="auto"/>
        <w:right w:val="none" w:sz="0" w:space="0" w:color="auto"/>
      </w:divBdr>
    </w:div>
    <w:div w:id="949162109">
      <w:marLeft w:val="640"/>
      <w:marRight w:val="0"/>
      <w:marTop w:val="0"/>
      <w:marBottom w:val="0"/>
      <w:divBdr>
        <w:top w:val="none" w:sz="0" w:space="0" w:color="auto"/>
        <w:left w:val="none" w:sz="0" w:space="0" w:color="auto"/>
        <w:bottom w:val="none" w:sz="0" w:space="0" w:color="auto"/>
        <w:right w:val="none" w:sz="0" w:space="0" w:color="auto"/>
      </w:divBdr>
    </w:div>
    <w:div w:id="949821338">
      <w:marLeft w:val="640"/>
      <w:marRight w:val="0"/>
      <w:marTop w:val="0"/>
      <w:marBottom w:val="0"/>
      <w:divBdr>
        <w:top w:val="none" w:sz="0" w:space="0" w:color="auto"/>
        <w:left w:val="none" w:sz="0" w:space="0" w:color="auto"/>
        <w:bottom w:val="none" w:sz="0" w:space="0" w:color="auto"/>
        <w:right w:val="none" w:sz="0" w:space="0" w:color="auto"/>
      </w:divBdr>
    </w:div>
    <w:div w:id="952322703">
      <w:marLeft w:val="640"/>
      <w:marRight w:val="0"/>
      <w:marTop w:val="0"/>
      <w:marBottom w:val="0"/>
      <w:divBdr>
        <w:top w:val="none" w:sz="0" w:space="0" w:color="auto"/>
        <w:left w:val="none" w:sz="0" w:space="0" w:color="auto"/>
        <w:bottom w:val="none" w:sz="0" w:space="0" w:color="auto"/>
        <w:right w:val="none" w:sz="0" w:space="0" w:color="auto"/>
      </w:divBdr>
    </w:div>
    <w:div w:id="952632778">
      <w:marLeft w:val="640"/>
      <w:marRight w:val="0"/>
      <w:marTop w:val="0"/>
      <w:marBottom w:val="0"/>
      <w:divBdr>
        <w:top w:val="none" w:sz="0" w:space="0" w:color="auto"/>
        <w:left w:val="none" w:sz="0" w:space="0" w:color="auto"/>
        <w:bottom w:val="none" w:sz="0" w:space="0" w:color="auto"/>
        <w:right w:val="none" w:sz="0" w:space="0" w:color="auto"/>
      </w:divBdr>
    </w:div>
    <w:div w:id="953052130">
      <w:marLeft w:val="640"/>
      <w:marRight w:val="0"/>
      <w:marTop w:val="0"/>
      <w:marBottom w:val="0"/>
      <w:divBdr>
        <w:top w:val="none" w:sz="0" w:space="0" w:color="auto"/>
        <w:left w:val="none" w:sz="0" w:space="0" w:color="auto"/>
        <w:bottom w:val="none" w:sz="0" w:space="0" w:color="auto"/>
        <w:right w:val="none" w:sz="0" w:space="0" w:color="auto"/>
      </w:divBdr>
    </w:div>
    <w:div w:id="953251822">
      <w:marLeft w:val="640"/>
      <w:marRight w:val="0"/>
      <w:marTop w:val="0"/>
      <w:marBottom w:val="0"/>
      <w:divBdr>
        <w:top w:val="none" w:sz="0" w:space="0" w:color="auto"/>
        <w:left w:val="none" w:sz="0" w:space="0" w:color="auto"/>
        <w:bottom w:val="none" w:sz="0" w:space="0" w:color="auto"/>
        <w:right w:val="none" w:sz="0" w:space="0" w:color="auto"/>
      </w:divBdr>
    </w:div>
    <w:div w:id="954100995">
      <w:marLeft w:val="640"/>
      <w:marRight w:val="0"/>
      <w:marTop w:val="0"/>
      <w:marBottom w:val="0"/>
      <w:divBdr>
        <w:top w:val="none" w:sz="0" w:space="0" w:color="auto"/>
        <w:left w:val="none" w:sz="0" w:space="0" w:color="auto"/>
        <w:bottom w:val="none" w:sz="0" w:space="0" w:color="auto"/>
        <w:right w:val="none" w:sz="0" w:space="0" w:color="auto"/>
      </w:divBdr>
    </w:div>
    <w:div w:id="954213858">
      <w:marLeft w:val="640"/>
      <w:marRight w:val="0"/>
      <w:marTop w:val="0"/>
      <w:marBottom w:val="0"/>
      <w:divBdr>
        <w:top w:val="none" w:sz="0" w:space="0" w:color="auto"/>
        <w:left w:val="none" w:sz="0" w:space="0" w:color="auto"/>
        <w:bottom w:val="none" w:sz="0" w:space="0" w:color="auto"/>
        <w:right w:val="none" w:sz="0" w:space="0" w:color="auto"/>
      </w:divBdr>
    </w:div>
    <w:div w:id="954604994">
      <w:marLeft w:val="640"/>
      <w:marRight w:val="0"/>
      <w:marTop w:val="0"/>
      <w:marBottom w:val="0"/>
      <w:divBdr>
        <w:top w:val="none" w:sz="0" w:space="0" w:color="auto"/>
        <w:left w:val="none" w:sz="0" w:space="0" w:color="auto"/>
        <w:bottom w:val="none" w:sz="0" w:space="0" w:color="auto"/>
        <w:right w:val="none" w:sz="0" w:space="0" w:color="auto"/>
      </w:divBdr>
    </w:div>
    <w:div w:id="956183897">
      <w:marLeft w:val="640"/>
      <w:marRight w:val="0"/>
      <w:marTop w:val="0"/>
      <w:marBottom w:val="0"/>
      <w:divBdr>
        <w:top w:val="none" w:sz="0" w:space="0" w:color="auto"/>
        <w:left w:val="none" w:sz="0" w:space="0" w:color="auto"/>
        <w:bottom w:val="none" w:sz="0" w:space="0" w:color="auto"/>
        <w:right w:val="none" w:sz="0" w:space="0" w:color="auto"/>
      </w:divBdr>
    </w:div>
    <w:div w:id="957834416">
      <w:marLeft w:val="640"/>
      <w:marRight w:val="0"/>
      <w:marTop w:val="0"/>
      <w:marBottom w:val="0"/>
      <w:divBdr>
        <w:top w:val="none" w:sz="0" w:space="0" w:color="auto"/>
        <w:left w:val="none" w:sz="0" w:space="0" w:color="auto"/>
        <w:bottom w:val="none" w:sz="0" w:space="0" w:color="auto"/>
        <w:right w:val="none" w:sz="0" w:space="0" w:color="auto"/>
      </w:divBdr>
    </w:div>
    <w:div w:id="959217259">
      <w:marLeft w:val="640"/>
      <w:marRight w:val="0"/>
      <w:marTop w:val="0"/>
      <w:marBottom w:val="0"/>
      <w:divBdr>
        <w:top w:val="none" w:sz="0" w:space="0" w:color="auto"/>
        <w:left w:val="none" w:sz="0" w:space="0" w:color="auto"/>
        <w:bottom w:val="none" w:sz="0" w:space="0" w:color="auto"/>
        <w:right w:val="none" w:sz="0" w:space="0" w:color="auto"/>
      </w:divBdr>
    </w:div>
    <w:div w:id="960108309">
      <w:marLeft w:val="640"/>
      <w:marRight w:val="0"/>
      <w:marTop w:val="0"/>
      <w:marBottom w:val="0"/>
      <w:divBdr>
        <w:top w:val="none" w:sz="0" w:space="0" w:color="auto"/>
        <w:left w:val="none" w:sz="0" w:space="0" w:color="auto"/>
        <w:bottom w:val="none" w:sz="0" w:space="0" w:color="auto"/>
        <w:right w:val="none" w:sz="0" w:space="0" w:color="auto"/>
      </w:divBdr>
    </w:div>
    <w:div w:id="963265743">
      <w:marLeft w:val="640"/>
      <w:marRight w:val="0"/>
      <w:marTop w:val="0"/>
      <w:marBottom w:val="0"/>
      <w:divBdr>
        <w:top w:val="none" w:sz="0" w:space="0" w:color="auto"/>
        <w:left w:val="none" w:sz="0" w:space="0" w:color="auto"/>
        <w:bottom w:val="none" w:sz="0" w:space="0" w:color="auto"/>
        <w:right w:val="none" w:sz="0" w:space="0" w:color="auto"/>
      </w:divBdr>
    </w:div>
    <w:div w:id="964656077">
      <w:marLeft w:val="640"/>
      <w:marRight w:val="0"/>
      <w:marTop w:val="0"/>
      <w:marBottom w:val="0"/>
      <w:divBdr>
        <w:top w:val="none" w:sz="0" w:space="0" w:color="auto"/>
        <w:left w:val="none" w:sz="0" w:space="0" w:color="auto"/>
        <w:bottom w:val="none" w:sz="0" w:space="0" w:color="auto"/>
        <w:right w:val="none" w:sz="0" w:space="0" w:color="auto"/>
      </w:divBdr>
    </w:div>
    <w:div w:id="965501093">
      <w:marLeft w:val="640"/>
      <w:marRight w:val="0"/>
      <w:marTop w:val="0"/>
      <w:marBottom w:val="0"/>
      <w:divBdr>
        <w:top w:val="none" w:sz="0" w:space="0" w:color="auto"/>
        <w:left w:val="none" w:sz="0" w:space="0" w:color="auto"/>
        <w:bottom w:val="none" w:sz="0" w:space="0" w:color="auto"/>
        <w:right w:val="none" w:sz="0" w:space="0" w:color="auto"/>
      </w:divBdr>
    </w:div>
    <w:div w:id="965504468">
      <w:marLeft w:val="640"/>
      <w:marRight w:val="0"/>
      <w:marTop w:val="0"/>
      <w:marBottom w:val="0"/>
      <w:divBdr>
        <w:top w:val="none" w:sz="0" w:space="0" w:color="auto"/>
        <w:left w:val="none" w:sz="0" w:space="0" w:color="auto"/>
        <w:bottom w:val="none" w:sz="0" w:space="0" w:color="auto"/>
        <w:right w:val="none" w:sz="0" w:space="0" w:color="auto"/>
      </w:divBdr>
    </w:div>
    <w:div w:id="966425515">
      <w:marLeft w:val="640"/>
      <w:marRight w:val="0"/>
      <w:marTop w:val="0"/>
      <w:marBottom w:val="0"/>
      <w:divBdr>
        <w:top w:val="none" w:sz="0" w:space="0" w:color="auto"/>
        <w:left w:val="none" w:sz="0" w:space="0" w:color="auto"/>
        <w:bottom w:val="none" w:sz="0" w:space="0" w:color="auto"/>
        <w:right w:val="none" w:sz="0" w:space="0" w:color="auto"/>
      </w:divBdr>
    </w:div>
    <w:div w:id="966542064">
      <w:marLeft w:val="640"/>
      <w:marRight w:val="0"/>
      <w:marTop w:val="0"/>
      <w:marBottom w:val="0"/>
      <w:divBdr>
        <w:top w:val="none" w:sz="0" w:space="0" w:color="auto"/>
        <w:left w:val="none" w:sz="0" w:space="0" w:color="auto"/>
        <w:bottom w:val="none" w:sz="0" w:space="0" w:color="auto"/>
        <w:right w:val="none" w:sz="0" w:space="0" w:color="auto"/>
      </w:divBdr>
    </w:div>
    <w:div w:id="966855014">
      <w:marLeft w:val="640"/>
      <w:marRight w:val="0"/>
      <w:marTop w:val="0"/>
      <w:marBottom w:val="0"/>
      <w:divBdr>
        <w:top w:val="none" w:sz="0" w:space="0" w:color="auto"/>
        <w:left w:val="none" w:sz="0" w:space="0" w:color="auto"/>
        <w:bottom w:val="none" w:sz="0" w:space="0" w:color="auto"/>
        <w:right w:val="none" w:sz="0" w:space="0" w:color="auto"/>
      </w:divBdr>
    </w:div>
    <w:div w:id="967785227">
      <w:marLeft w:val="640"/>
      <w:marRight w:val="0"/>
      <w:marTop w:val="0"/>
      <w:marBottom w:val="0"/>
      <w:divBdr>
        <w:top w:val="none" w:sz="0" w:space="0" w:color="auto"/>
        <w:left w:val="none" w:sz="0" w:space="0" w:color="auto"/>
        <w:bottom w:val="none" w:sz="0" w:space="0" w:color="auto"/>
        <w:right w:val="none" w:sz="0" w:space="0" w:color="auto"/>
      </w:divBdr>
    </w:div>
    <w:div w:id="968124682">
      <w:marLeft w:val="640"/>
      <w:marRight w:val="0"/>
      <w:marTop w:val="0"/>
      <w:marBottom w:val="0"/>
      <w:divBdr>
        <w:top w:val="none" w:sz="0" w:space="0" w:color="auto"/>
        <w:left w:val="none" w:sz="0" w:space="0" w:color="auto"/>
        <w:bottom w:val="none" w:sz="0" w:space="0" w:color="auto"/>
        <w:right w:val="none" w:sz="0" w:space="0" w:color="auto"/>
      </w:divBdr>
    </w:div>
    <w:div w:id="968826288">
      <w:marLeft w:val="640"/>
      <w:marRight w:val="0"/>
      <w:marTop w:val="0"/>
      <w:marBottom w:val="0"/>
      <w:divBdr>
        <w:top w:val="none" w:sz="0" w:space="0" w:color="auto"/>
        <w:left w:val="none" w:sz="0" w:space="0" w:color="auto"/>
        <w:bottom w:val="none" w:sz="0" w:space="0" w:color="auto"/>
        <w:right w:val="none" w:sz="0" w:space="0" w:color="auto"/>
      </w:divBdr>
    </w:div>
    <w:div w:id="968973498">
      <w:marLeft w:val="0"/>
      <w:marRight w:val="0"/>
      <w:marTop w:val="0"/>
      <w:marBottom w:val="0"/>
      <w:divBdr>
        <w:top w:val="none" w:sz="0" w:space="0" w:color="auto"/>
        <w:left w:val="none" w:sz="0" w:space="0" w:color="auto"/>
        <w:bottom w:val="none" w:sz="0" w:space="0" w:color="auto"/>
        <w:right w:val="none" w:sz="0" w:space="0" w:color="auto"/>
      </w:divBdr>
    </w:div>
    <w:div w:id="969703055">
      <w:marLeft w:val="640"/>
      <w:marRight w:val="0"/>
      <w:marTop w:val="0"/>
      <w:marBottom w:val="0"/>
      <w:divBdr>
        <w:top w:val="none" w:sz="0" w:space="0" w:color="auto"/>
        <w:left w:val="none" w:sz="0" w:space="0" w:color="auto"/>
        <w:bottom w:val="none" w:sz="0" w:space="0" w:color="auto"/>
        <w:right w:val="none" w:sz="0" w:space="0" w:color="auto"/>
      </w:divBdr>
    </w:div>
    <w:div w:id="969938746">
      <w:marLeft w:val="640"/>
      <w:marRight w:val="0"/>
      <w:marTop w:val="0"/>
      <w:marBottom w:val="0"/>
      <w:divBdr>
        <w:top w:val="none" w:sz="0" w:space="0" w:color="auto"/>
        <w:left w:val="none" w:sz="0" w:space="0" w:color="auto"/>
        <w:bottom w:val="none" w:sz="0" w:space="0" w:color="auto"/>
        <w:right w:val="none" w:sz="0" w:space="0" w:color="auto"/>
      </w:divBdr>
    </w:div>
    <w:div w:id="970090523">
      <w:marLeft w:val="0"/>
      <w:marRight w:val="0"/>
      <w:marTop w:val="0"/>
      <w:marBottom w:val="0"/>
      <w:divBdr>
        <w:top w:val="none" w:sz="0" w:space="0" w:color="auto"/>
        <w:left w:val="none" w:sz="0" w:space="0" w:color="auto"/>
        <w:bottom w:val="none" w:sz="0" w:space="0" w:color="auto"/>
        <w:right w:val="none" w:sz="0" w:space="0" w:color="auto"/>
      </w:divBdr>
    </w:div>
    <w:div w:id="970284615">
      <w:marLeft w:val="640"/>
      <w:marRight w:val="0"/>
      <w:marTop w:val="0"/>
      <w:marBottom w:val="0"/>
      <w:divBdr>
        <w:top w:val="none" w:sz="0" w:space="0" w:color="auto"/>
        <w:left w:val="none" w:sz="0" w:space="0" w:color="auto"/>
        <w:bottom w:val="none" w:sz="0" w:space="0" w:color="auto"/>
        <w:right w:val="none" w:sz="0" w:space="0" w:color="auto"/>
      </w:divBdr>
    </w:div>
    <w:div w:id="970595484">
      <w:marLeft w:val="640"/>
      <w:marRight w:val="0"/>
      <w:marTop w:val="0"/>
      <w:marBottom w:val="0"/>
      <w:divBdr>
        <w:top w:val="none" w:sz="0" w:space="0" w:color="auto"/>
        <w:left w:val="none" w:sz="0" w:space="0" w:color="auto"/>
        <w:bottom w:val="none" w:sz="0" w:space="0" w:color="auto"/>
        <w:right w:val="none" w:sz="0" w:space="0" w:color="auto"/>
      </w:divBdr>
    </w:div>
    <w:div w:id="970869557">
      <w:marLeft w:val="640"/>
      <w:marRight w:val="0"/>
      <w:marTop w:val="0"/>
      <w:marBottom w:val="0"/>
      <w:divBdr>
        <w:top w:val="none" w:sz="0" w:space="0" w:color="auto"/>
        <w:left w:val="none" w:sz="0" w:space="0" w:color="auto"/>
        <w:bottom w:val="none" w:sz="0" w:space="0" w:color="auto"/>
        <w:right w:val="none" w:sz="0" w:space="0" w:color="auto"/>
      </w:divBdr>
    </w:div>
    <w:div w:id="971447119">
      <w:marLeft w:val="640"/>
      <w:marRight w:val="0"/>
      <w:marTop w:val="0"/>
      <w:marBottom w:val="0"/>
      <w:divBdr>
        <w:top w:val="none" w:sz="0" w:space="0" w:color="auto"/>
        <w:left w:val="none" w:sz="0" w:space="0" w:color="auto"/>
        <w:bottom w:val="none" w:sz="0" w:space="0" w:color="auto"/>
        <w:right w:val="none" w:sz="0" w:space="0" w:color="auto"/>
      </w:divBdr>
    </w:div>
    <w:div w:id="972906180">
      <w:marLeft w:val="640"/>
      <w:marRight w:val="0"/>
      <w:marTop w:val="0"/>
      <w:marBottom w:val="0"/>
      <w:divBdr>
        <w:top w:val="none" w:sz="0" w:space="0" w:color="auto"/>
        <w:left w:val="none" w:sz="0" w:space="0" w:color="auto"/>
        <w:bottom w:val="none" w:sz="0" w:space="0" w:color="auto"/>
        <w:right w:val="none" w:sz="0" w:space="0" w:color="auto"/>
      </w:divBdr>
    </w:div>
    <w:div w:id="972977516">
      <w:marLeft w:val="640"/>
      <w:marRight w:val="0"/>
      <w:marTop w:val="0"/>
      <w:marBottom w:val="0"/>
      <w:divBdr>
        <w:top w:val="none" w:sz="0" w:space="0" w:color="auto"/>
        <w:left w:val="none" w:sz="0" w:space="0" w:color="auto"/>
        <w:bottom w:val="none" w:sz="0" w:space="0" w:color="auto"/>
        <w:right w:val="none" w:sz="0" w:space="0" w:color="auto"/>
      </w:divBdr>
    </w:div>
    <w:div w:id="974719478">
      <w:marLeft w:val="640"/>
      <w:marRight w:val="0"/>
      <w:marTop w:val="0"/>
      <w:marBottom w:val="0"/>
      <w:divBdr>
        <w:top w:val="none" w:sz="0" w:space="0" w:color="auto"/>
        <w:left w:val="none" w:sz="0" w:space="0" w:color="auto"/>
        <w:bottom w:val="none" w:sz="0" w:space="0" w:color="auto"/>
        <w:right w:val="none" w:sz="0" w:space="0" w:color="auto"/>
      </w:divBdr>
    </w:div>
    <w:div w:id="974720668">
      <w:marLeft w:val="0"/>
      <w:marRight w:val="0"/>
      <w:marTop w:val="0"/>
      <w:marBottom w:val="0"/>
      <w:divBdr>
        <w:top w:val="none" w:sz="0" w:space="0" w:color="auto"/>
        <w:left w:val="none" w:sz="0" w:space="0" w:color="auto"/>
        <w:bottom w:val="none" w:sz="0" w:space="0" w:color="auto"/>
        <w:right w:val="none" w:sz="0" w:space="0" w:color="auto"/>
      </w:divBdr>
    </w:div>
    <w:div w:id="974868721">
      <w:marLeft w:val="640"/>
      <w:marRight w:val="0"/>
      <w:marTop w:val="0"/>
      <w:marBottom w:val="0"/>
      <w:divBdr>
        <w:top w:val="none" w:sz="0" w:space="0" w:color="auto"/>
        <w:left w:val="none" w:sz="0" w:space="0" w:color="auto"/>
        <w:bottom w:val="none" w:sz="0" w:space="0" w:color="auto"/>
        <w:right w:val="none" w:sz="0" w:space="0" w:color="auto"/>
      </w:divBdr>
    </w:div>
    <w:div w:id="975179369">
      <w:marLeft w:val="640"/>
      <w:marRight w:val="0"/>
      <w:marTop w:val="0"/>
      <w:marBottom w:val="0"/>
      <w:divBdr>
        <w:top w:val="none" w:sz="0" w:space="0" w:color="auto"/>
        <w:left w:val="none" w:sz="0" w:space="0" w:color="auto"/>
        <w:bottom w:val="none" w:sz="0" w:space="0" w:color="auto"/>
        <w:right w:val="none" w:sz="0" w:space="0" w:color="auto"/>
      </w:divBdr>
    </w:div>
    <w:div w:id="976567191">
      <w:marLeft w:val="640"/>
      <w:marRight w:val="0"/>
      <w:marTop w:val="0"/>
      <w:marBottom w:val="0"/>
      <w:divBdr>
        <w:top w:val="none" w:sz="0" w:space="0" w:color="auto"/>
        <w:left w:val="none" w:sz="0" w:space="0" w:color="auto"/>
        <w:bottom w:val="none" w:sz="0" w:space="0" w:color="auto"/>
        <w:right w:val="none" w:sz="0" w:space="0" w:color="auto"/>
      </w:divBdr>
    </w:div>
    <w:div w:id="976833484">
      <w:marLeft w:val="640"/>
      <w:marRight w:val="0"/>
      <w:marTop w:val="0"/>
      <w:marBottom w:val="0"/>
      <w:divBdr>
        <w:top w:val="none" w:sz="0" w:space="0" w:color="auto"/>
        <w:left w:val="none" w:sz="0" w:space="0" w:color="auto"/>
        <w:bottom w:val="none" w:sz="0" w:space="0" w:color="auto"/>
        <w:right w:val="none" w:sz="0" w:space="0" w:color="auto"/>
      </w:divBdr>
    </w:div>
    <w:div w:id="976839863">
      <w:marLeft w:val="0"/>
      <w:marRight w:val="0"/>
      <w:marTop w:val="0"/>
      <w:marBottom w:val="0"/>
      <w:divBdr>
        <w:top w:val="none" w:sz="0" w:space="0" w:color="auto"/>
        <w:left w:val="none" w:sz="0" w:space="0" w:color="auto"/>
        <w:bottom w:val="none" w:sz="0" w:space="0" w:color="auto"/>
        <w:right w:val="none" w:sz="0" w:space="0" w:color="auto"/>
      </w:divBdr>
    </w:div>
    <w:div w:id="978655814">
      <w:marLeft w:val="640"/>
      <w:marRight w:val="0"/>
      <w:marTop w:val="0"/>
      <w:marBottom w:val="0"/>
      <w:divBdr>
        <w:top w:val="none" w:sz="0" w:space="0" w:color="auto"/>
        <w:left w:val="none" w:sz="0" w:space="0" w:color="auto"/>
        <w:bottom w:val="none" w:sz="0" w:space="0" w:color="auto"/>
        <w:right w:val="none" w:sz="0" w:space="0" w:color="auto"/>
      </w:divBdr>
    </w:div>
    <w:div w:id="978845922">
      <w:marLeft w:val="640"/>
      <w:marRight w:val="0"/>
      <w:marTop w:val="0"/>
      <w:marBottom w:val="0"/>
      <w:divBdr>
        <w:top w:val="none" w:sz="0" w:space="0" w:color="auto"/>
        <w:left w:val="none" w:sz="0" w:space="0" w:color="auto"/>
        <w:bottom w:val="none" w:sz="0" w:space="0" w:color="auto"/>
        <w:right w:val="none" w:sz="0" w:space="0" w:color="auto"/>
      </w:divBdr>
    </w:div>
    <w:div w:id="979964173">
      <w:marLeft w:val="640"/>
      <w:marRight w:val="0"/>
      <w:marTop w:val="0"/>
      <w:marBottom w:val="0"/>
      <w:divBdr>
        <w:top w:val="none" w:sz="0" w:space="0" w:color="auto"/>
        <w:left w:val="none" w:sz="0" w:space="0" w:color="auto"/>
        <w:bottom w:val="none" w:sz="0" w:space="0" w:color="auto"/>
        <w:right w:val="none" w:sz="0" w:space="0" w:color="auto"/>
      </w:divBdr>
    </w:div>
    <w:div w:id="980233085">
      <w:marLeft w:val="640"/>
      <w:marRight w:val="0"/>
      <w:marTop w:val="0"/>
      <w:marBottom w:val="0"/>
      <w:divBdr>
        <w:top w:val="none" w:sz="0" w:space="0" w:color="auto"/>
        <w:left w:val="none" w:sz="0" w:space="0" w:color="auto"/>
        <w:bottom w:val="none" w:sz="0" w:space="0" w:color="auto"/>
        <w:right w:val="none" w:sz="0" w:space="0" w:color="auto"/>
      </w:divBdr>
    </w:div>
    <w:div w:id="980496393">
      <w:marLeft w:val="640"/>
      <w:marRight w:val="0"/>
      <w:marTop w:val="0"/>
      <w:marBottom w:val="0"/>
      <w:divBdr>
        <w:top w:val="none" w:sz="0" w:space="0" w:color="auto"/>
        <w:left w:val="none" w:sz="0" w:space="0" w:color="auto"/>
        <w:bottom w:val="none" w:sz="0" w:space="0" w:color="auto"/>
        <w:right w:val="none" w:sz="0" w:space="0" w:color="auto"/>
      </w:divBdr>
    </w:div>
    <w:div w:id="980504598">
      <w:marLeft w:val="0"/>
      <w:marRight w:val="0"/>
      <w:marTop w:val="0"/>
      <w:marBottom w:val="0"/>
      <w:divBdr>
        <w:top w:val="none" w:sz="0" w:space="0" w:color="auto"/>
        <w:left w:val="none" w:sz="0" w:space="0" w:color="auto"/>
        <w:bottom w:val="none" w:sz="0" w:space="0" w:color="auto"/>
        <w:right w:val="none" w:sz="0" w:space="0" w:color="auto"/>
      </w:divBdr>
    </w:div>
    <w:div w:id="981008610">
      <w:marLeft w:val="640"/>
      <w:marRight w:val="0"/>
      <w:marTop w:val="0"/>
      <w:marBottom w:val="0"/>
      <w:divBdr>
        <w:top w:val="none" w:sz="0" w:space="0" w:color="auto"/>
        <w:left w:val="none" w:sz="0" w:space="0" w:color="auto"/>
        <w:bottom w:val="none" w:sz="0" w:space="0" w:color="auto"/>
        <w:right w:val="none" w:sz="0" w:space="0" w:color="auto"/>
      </w:divBdr>
    </w:div>
    <w:div w:id="981931178">
      <w:marLeft w:val="640"/>
      <w:marRight w:val="0"/>
      <w:marTop w:val="0"/>
      <w:marBottom w:val="0"/>
      <w:divBdr>
        <w:top w:val="none" w:sz="0" w:space="0" w:color="auto"/>
        <w:left w:val="none" w:sz="0" w:space="0" w:color="auto"/>
        <w:bottom w:val="none" w:sz="0" w:space="0" w:color="auto"/>
        <w:right w:val="none" w:sz="0" w:space="0" w:color="auto"/>
      </w:divBdr>
    </w:div>
    <w:div w:id="982348191">
      <w:marLeft w:val="640"/>
      <w:marRight w:val="0"/>
      <w:marTop w:val="0"/>
      <w:marBottom w:val="0"/>
      <w:divBdr>
        <w:top w:val="none" w:sz="0" w:space="0" w:color="auto"/>
        <w:left w:val="none" w:sz="0" w:space="0" w:color="auto"/>
        <w:bottom w:val="none" w:sz="0" w:space="0" w:color="auto"/>
        <w:right w:val="none" w:sz="0" w:space="0" w:color="auto"/>
      </w:divBdr>
    </w:div>
    <w:div w:id="983242524">
      <w:marLeft w:val="640"/>
      <w:marRight w:val="0"/>
      <w:marTop w:val="0"/>
      <w:marBottom w:val="0"/>
      <w:divBdr>
        <w:top w:val="none" w:sz="0" w:space="0" w:color="auto"/>
        <w:left w:val="none" w:sz="0" w:space="0" w:color="auto"/>
        <w:bottom w:val="none" w:sz="0" w:space="0" w:color="auto"/>
        <w:right w:val="none" w:sz="0" w:space="0" w:color="auto"/>
      </w:divBdr>
    </w:div>
    <w:div w:id="984118379">
      <w:marLeft w:val="640"/>
      <w:marRight w:val="0"/>
      <w:marTop w:val="0"/>
      <w:marBottom w:val="0"/>
      <w:divBdr>
        <w:top w:val="none" w:sz="0" w:space="0" w:color="auto"/>
        <w:left w:val="none" w:sz="0" w:space="0" w:color="auto"/>
        <w:bottom w:val="none" w:sz="0" w:space="0" w:color="auto"/>
        <w:right w:val="none" w:sz="0" w:space="0" w:color="auto"/>
      </w:divBdr>
    </w:div>
    <w:div w:id="985090541">
      <w:marLeft w:val="640"/>
      <w:marRight w:val="0"/>
      <w:marTop w:val="0"/>
      <w:marBottom w:val="0"/>
      <w:divBdr>
        <w:top w:val="none" w:sz="0" w:space="0" w:color="auto"/>
        <w:left w:val="none" w:sz="0" w:space="0" w:color="auto"/>
        <w:bottom w:val="none" w:sz="0" w:space="0" w:color="auto"/>
        <w:right w:val="none" w:sz="0" w:space="0" w:color="auto"/>
      </w:divBdr>
    </w:div>
    <w:div w:id="986125178">
      <w:marLeft w:val="640"/>
      <w:marRight w:val="0"/>
      <w:marTop w:val="0"/>
      <w:marBottom w:val="0"/>
      <w:divBdr>
        <w:top w:val="none" w:sz="0" w:space="0" w:color="auto"/>
        <w:left w:val="none" w:sz="0" w:space="0" w:color="auto"/>
        <w:bottom w:val="none" w:sz="0" w:space="0" w:color="auto"/>
        <w:right w:val="none" w:sz="0" w:space="0" w:color="auto"/>
      </w:divBdr>
    </w:div>
    <w:div w:id="988288748">
      <w:marLeft w:val="640"/>
      <w:marRight w:val="0"/>
      <w:marTop w:val="0"/>
      <w:marBottom w:val="0"/>
      <w:divBdr>
        <w:top w:val="none" w:sz="0" w:space="0" w:color="auto"/>
        <w:left w:val="none" w:sz="0" w:space="0" w:color="auto"/>
        <w:bottom w:val="none" w:sz="0" w:space="0" w:color="auto"/>
        <w:right w:val="none" w:sz="0" w:space="0" w:color="auto"/>
      </w:divBdr>
    </w:div>
    <w:div w:id="988676407">
      <w:marLeft w:val="640"/>
      <w:marRight w:val="0"/>
      <w:marTop w:val="0"/>
      <w:marBottom w:val="0"/>
      <w:divBdr>
        <w:top w:val="none" w:sz="0" w:space="0" w:color="auto"/>
        <w:left w:val="none" w:sz="0" w:space="0" w:color="auto"/>
        <w:bottom w:val="none" w:sz="0" w:space="0" w:color="auto"/>
        <w:right w:val="none" w:sz="0" w:space="0" w:color="auto"/>
      </w:divBdr>
    </w:div>
    <w:div w:id="989022985">
      <w:marLeft w:val="640"/>
      <w:marRight w:val="0"/>
      <w:marTop w:val="0"/>
      <w:marBottom w:val="0"/>
      <w:divBdr>
        <w:top w:val="none" w:sz="0" w:space="0" w:color="auto"/>
        <w:left w:val="none" w:sz="0" w:space="0" w:color="auto"/>
        <w:bottom w:val="none" w:sz="0" w:space="0" w:color="auto"/>
        <w:right w:val="none" w:sz="0" w:space="0" w:color="auto"/>
      </w:divBdr>
    </w:div>
    <w:div w:id="989600091">
      <w:marLeft w:val="640"/>
      <w:marRight w:val="0"/>
      <w:marTop w:val="0"/>
      <w:marBottom w:val="0"/>
      <w:divBdr>
        <w:top w:val="none" w:sz="0" w:space="0" w:color="auto"/>
        <w:left w:val="none" w:sz="0" w:space="0" w:color="auto"/>
        <w:bottom w:val="none" w:sz="0" w:space="0" w:color="auto"/>
        <w:right w:val="none" w:sz="0" w:space="0" w:color="auto"/>
      </w:divBdr>
    </w:div>
    <w:div w:id="990601314">
      <w:marLeft w:val="640"/>
      <w:marRight w:val="0"/>
      <w:marTop w:val="0"/>
      <w:marBottom w:val="0"/>
      <w:divBdr>
        <w:top w:val="none" w:sz="0" w:space="0" w:color="auto"/>
        <w:left w:val="none" w:sz="0" w:space="0" w:color="auto"/>
        <w:bottom w:val="none" w:sz="0" w:space="0" w:color="auto"/>
        <w:right w:val="none" w:sz="0" w:space="0" w:color="auto"/>
      </w:divBdr>
    </w:div>
    <w:div w:id="991107004">
      <w:marLeft w:val="640"/>
      <w:marRight w:val="0"/>
      <w:marTop w:val="0"/>
      <w:marBottom w:val="0"/>
      <w:divBdr>
        <w:top w:val="none" w:sz="0" w:space="0" w:color="auto"/>
        <w:left w:val="none" w:sz="0" w:space="0" w:color="auto"/>
        <w:bottom w:val="none" w:sz="0" w:space="0" w:color="auto"/>
        <w:right w:val="none" w:sz="0" w:space="0" w:color="auto"/>
      </w:divBdr>
    </w:div>
    <w:div w:id="992217061">
      <w:marLeft w:val="640"/>
      <w:marRight w:val="0"/>
      <w:marTop w:val="0"/>
      <w:marBottom w:val="0"/>
      <w:divBdr>
        <w:top w:val="none" w:sz="0" w:space="0" w:color="auto"/>
        <w:left w:val="none" w:sz="0" w:space="0" w:color="auto"/>
        <w:bottom w:val="none" w:sz="0" w:space="0" w:color="auto"/>
        <w:right w:val="none" w:sz="0" w:space="0" w:color="auto"/>
      </w:divBdr>
    </w:div>
    <w:div w:id="992753931">
      <w:marLeft w:val="640"/>
      <w:marRight w:val="0"/>
      <w:marTop w:val="0"/>
      <w:marBottom w:val="0"/>
      <w:divBdr>
        <w:top w:val="none" w:sz="0" w:space="0" w:color="auto"/>
        <w:left w:val="none" w:sz="0" w:space="0" w:color="auto"/>
        <w:bottom w:val="none" w:sz="0" w:space="0" w:color="auto"/>
        <w:right w:val="none" w:sz="0" w:space="0" w:color="auto"/>
      </w:divBdr>
    </w:div>
    <w:div w:id="993339472">
      <w:marLeft w:val="640"/>
      <w:marRight w:val="0"/>
      <w:marTop w:val="0"/>
      <w:marBottom w:val="0"/>
      <w:divBdr>
        <w:top w:val="none" w:sz="0" w:space="0" w:color="auto"/>
        <w:left w:val="none" w:sz="0" w:space="0" w:color="auto"/>
        <w:bottom w:val="none" w:sz="0" w:space="0" w:color="auto"/>
        <w:right w:val="none" w:sz="0" w:space="0" w:color="auto"/>
      </w:divBdr>
    </w:div>
    <w:div w:id="996373008">
      <w:marLeft w:val="640"/>
      <w:marRight w:val="0"/>
      <w:marTop w:val="0"/>
      <w:marBottom w:val="0"/>
      <w:divBdr>
        <w:top w:val="none" w:sz="0" w:space="0" w:color="auto"/>
        <w:left w:val="none" w:sz="0" w:space="0" w:color="auto"/>
        <w:bottom w:val="none" w:sz="0" w:space="0" w:color="auto"/>
        <w:right w:val="none" w:sz="0" w:space="0" w:color="auto"/>
      </w:divBdr>
    </w:div>
    <w:div w:id="996954101">
      <w:marLeft w:val="640"/>
      <w:marRight w:val="0"/>
      <w:marTop w:val="0"/>
      <w:marBottom w:val="0"/>
      <w:divBdr>
        <w:top w:val="none" w:sz="0" w:space="0" w:color="auto"/>
        <w:left w:val="none" w:sz="0" w:space="0" w:color="auto"/>
        <w:bottom w:val="none" w:sz="0" w:space="0" w:color="auto"/>
        <w:right w:val="none" w:sz="0" w:space="0" w:color="auto"/>
      </w:divBdr>
    </w:div>
    <w:div w:id="997922454">
      <w:marLeft w:val="640"/>
      <w:marRight w:val="0"/>
      <w:marTop w:val="0"/>
      <w:marBottom w:val="0"/>
      <w:divBdr>
        <w:top w:val="none" w:sz="0" w:space="0" w:color="auto"/>
        <w:left w:val="none" w:sz="0" w:space="0" w:color="auto"/>
        <w:bottom w:val="none" w:sz="0" w:space="0" w:color="auto"/>
        <w:right w:val="none" w:sz="0" w:space="0" w:color="auto"/>
      </w:divBdr>
    </w:div>
    <w:div w:id="1000347612">
      <w:marLeft w:val="640"/>
      <w:marRight w:val="0"/>
      <w:marTop w:val="0"/>
      <w:marBottom w:val="0"/>
      <w:divBdr>
        <w:top w:val="none" w:sz="0" w:space="0" w:color="auto"/>
        <w:left w:val="none" w:sz="0" w:space="0" w:color="auto"/>
        <w:bottom w:val="none" w:sz="0" w:space="0" w:color="auto"/>
        <w:right w:val="none" w:sz="0" w:space="0" w:color="auto"/>
      </w:divBdr>
    </w:div>
    <w:div w:id="1000504314">
      <w:marLeft w:val="640"/>
      <w:marRight w:val="0"/>
      <w:marTop w:val="0"/>
      <w:marBottom w:val="0"/>
      <w:divBdr>
        <w:top w:val="none" w:sz="0" w:space="0" w:color="auto"/>
        <w:left w:val="none" w:sz="0" w:space="0" w:color="auto"/>
        <w:bottom w:val="none" w:sz="0" w:space="0" w:color="auto"/>
        <w:right w:val="none" w:sz="0" w:space="0" w:color="auto"/>
      </w:divBdr>
    </w:div>
    <w:div w:id="1001590826">
      <w:marLeft w:val="640"/>
      <w:marRight w:val="0"/>
      <w:marTop w:val="0"/>
      <w:marBottom w:val="0"/>
      <w:divBdr>
        <w:top w:val="none" w:sz="0" w:space="0" w:color="auto"/>
        <w:left w:val="none" w:sz="0" w:space="0" w:color="auto"/>
        <w:bottom w:val="none" w:sz="0" w:space="0" w:color="auto"/>
        <w:right w:val="none" w:sz="0" w:space="0" w:color="auto"/>
      </w:divBdr>
    </w:div>
    <w:div w:id="1001929789">
      <w:marLeft w:val="640"/>
      <w:marRight w:val="0"/>
      <w:marTop w:val="0"/>
      <w:marBottom w:val="0"/>
      <w:divBdr>
        <w:top w:val="none" w:sz="0" w:space="0" w:color="auto"/>
        <w:left w:val="none" w:sz="0" w:space="0" w:color="auto"/>
        <w:bottom w:val="none" w:sz="0" w:space="0" w:color="auto"/>
        <w:right w:val="none" w:sz="0" w:space="0" w:color="auto"/>
      </w:divBdr>
    </w:div>
    <w:div w:id="1002706262">
      <w:marLeft w:val="640"/>
      <w:marRight w:val="0"/>
      <w:marTop w:val="0"/>
      <w:marBottom w:val="0"/>
      <w:divBdr>
        <w:top w:val="none" w:sz="0" w:space="0" w:color="auto"/>
        <w:left w:val="none" w:sz="0" w:space="0" w:color="auto"/>
        <w:bottom w:val="none" w:sz="0" w:space="0" w:color="auto"/>
        <w:right w:val="none" w:sz="0" w:space="0" w:color="auto"/>
      </w:divBdr>
    </w:div>
    <w:div w:id="1002977949">
      <w:marLeft w:val="640"/>
      <w:marRight w:val="0"/>
      <w:marTop w:val="0"/>
      <w:marBottom w:val="0"/>
      <w:divBdr>
        <w:top w:val="none" w:sz="0" w:space="0" w:color="auto"/>
        <w:left w:val="none" w:sz="0" w:space="0" w:color="auto"/>
        <w:bottom w:val="none" w:sz="0" w:space="0" w:color="auto"/>
        <w:right w:val="none" w:sz="0" w:space="0" w:color="auto"/>
      </w:divBdr>
    </w:div>
    <w:div w:id="1003047700">
      <w:marLeft w:val="640"/>
      <w:marRight w:val="0"/>
      <w:marTop w:val="0"/>
      <w:marBottom w:val="0"/>
      <w:divBdr>
        <w:top w:val="none" w:sz="0" w:space="0" w:color="auto"/>
        <w:left w:val="none" w:sz="0" w:space="0" w:color="auto"/>
        <w:bottom w:val="none" w:sz="0" w:space="0" w:color="auto"/>
        <w:right w:val="none" w:sz="0" w:space="0" w:color="auto"/>
      </w:divBdr>
    </w:div>
    <w:div w:id="1003165599">
      <w:marLeft w:val="640"/>
      <w:marRight w:val="0"/>
      <w:marTop w:val="0"/>
      <w:marBottom w:val="0"/>
      <w:divBdr>
        <w:top w:val="none" w:sz="0" w:space="0" w:color="auto"/>
        <w:left w:val="none" w:sz="0" w:space="0" w:color="auto"/>
        <w:bottom w:val="none" w:sz="0" w:space="0" w:color="auto"/>
        <w:right w:val="none" w:sz="0" w:space="0" w:color="auto"/>
      </w:divBdr>
    </w:div>
    <w:div w:id="1003364569">
      <w:marLeft w:val="640"/>
      <w:marRight w:val="0"/>
      <w:marTop w:val="0"/>
      <w:marBottom w:val="0"/>
      <w:divBdr>
        <w:top w:val="none" w:sz="0" w:space="0" w:color="auto"/>
        <w:left w:val="none" w:sz="0" w:space="0" w:color="auto"/>
        <w:bottom w:val="none" w:sz="0" w:space="0" w:color="auto"/>
        <w:right w:val="none" w:sz="0" w:space="0" w:color="auto"/>
      </w:divBdr>
    </w:div>
    <w:div w:id="1004085896">
      <w:marLeft w:val="640"/>
      <w:marRight w:val="0"/>
      <w:marTop w:val="0"/>
      <w:marBottom w:val="0"/>
      <w:divBdr>
        <w:top w:val="none" w:sz="0" w:space="0" w:color="auto"/>
        <w:left w:val="none" w:sz="0" w:space="0" w:color="auto"/>
        <w:bottom w:val="none" w:sz="0" w:space="0" w:color="auto"/>
        <w:right w:val="none" w:sz="0" w:space="0" w:color="auto"/>
      </w:divBdr>
    </w:div>
    <w:div w:id="1004092778">
      <w:marLeft w:val="640"/>
      <w:marRight w:val="0"/>
      <w:marTop w:val="0"/>
      <w:marBottom w:val="0"/>
      <w:divBdr>
        <w:top w:val="none" w:sz="0" w:space="0" w:color="auto"/>
        <w:left w:val="none" w:sz="0" w:space="0" w:color="auto"/>
        <w:bottom w:val="none" w:sz="0" w:space="0" w:color="auto"/>
        <w:right w:val="none" w:sz="0" w:space="0" w:color="auto"/>
      </w:divBdr>
    </w:div>
    <w:div w:id="1004670438">
      <w:marLeft w:val="640"/>
      <w:marRight w:val="0"/>
      <w:marTop w:val="0"/>
      <w:marBottom w:val="0"/>
      <w:divBdr>
        <w:top w:val="none" w:sz="0" w:space="0" w:color="auto"/>
        <w:left w:val="none" w:sz="0" w:space="0" w:color="auto"/>
        <w:bottom w:val="none" w:sz="0" w:space="0" w:color="auto"/>
        <w:right w:val="none" w:sz="0" w:space="0" w:color="auto"/>
      </w:divBdr>
    </w:div>
    <w:div w:id="1004741357">
      <w:marLeft w:val="640"/>
      <w:marRight w:val="0"/>
      <w:marTop w:val="0"/>
      <w:marBottom w:val="0"/>
      <w:divBdr>
        <w:top w:val="none" w:sz="0" w:space="0" w:color="auto"/>
        <w:left w:val="none" w:sz="0" w:space="0" w:color="auto"/>
        <w:bottom w:val="none" w:sz="0" w:space="0" w:color="auto"/>
        <w:right w:val="none" w:sz="0" w:space="0" w:color="auto"/>
      </w:divBdr>
    </w:div>
    <w:div w:id="1004743656">
      <w:marLeft w:val="640"/>
      <w:marRight w:val="0"/>
      <w:marTop w:val="0"/>
      <w:marBottom w:val="0"/>
      <w:divBdr>
        <w:top w:val="none" w:sz="0" w:space="0" w:color="auto"/>
        <w:left w:val="none" w:sz="0" w:space="0" w:color="auto"/>
        <w:bottom w:val="none" w:sz="0" w:space="0" w:color="auto"/>
        <w:right w:val="none" w:sz="0" w:space="0" w:color="auto"/>
      </w:divBdr>
    </w:div>
    <w:div w:id="1006590713">
      <w:marLeft w:val="640"/>
      <w:marRight w:val="0"/>
      <w:marTop w:val="0"/>
      <w:marBottom w:val="0"/>
      <w:divBdr>
        <w:top w:val="none" w:sz="0" w:space="0" w:color="auto"/>
        <w:left w:val="none" w:sz="0" w:space="0" w:color="auto"/>
        <w:bottom w:val="none" w:sz="0" w:space="0" w:color="auto"/>
        <w:right w:val="none" w:sz="0" w:space="0" w:color="auto"/>
      </w:divBdr>
    </w:div>
    <w:div w:id="1006858846">
      <w:marLeft w:val="640"/>
      <w:marRight w:val="0"/>
      <w:marTop w:val="0"/>
      <w:marBottom w:val="0"/>
      <w:divBdr>
        <w:top w:val="none" w:sz="0" w:space="0" w:color="auto"/>
        <w:left w:val="none" w:sz="0" w:space="0" w:color="auto"/>
        <w:bottom w:val="none" w:sz="0" w:space="0" w:color="auto"/>
        <w:right w:val="none" w:sz="0" w:space="0" w:color="auto"/>
      </w:divBdr>
    </w:div>
    <w:div w:id="1007512525">
      <w:marLeft w:val="640"/>
      <w:marRight w:val="0"/>
      <w:marTop w:val="0"/>
      <w:marBottom w:val="0"/>
      <w:divBdr>
        <w:top w:val="none" w:sz="0" w:space="0" w:color="auto"/>
        <w:left w:val="none" w:sz="0" w:space="0" w:color="auto"/>
        <w:bottom w:val="none" w:sz="0" w:space="0" w:color="auto"/>
        <w:right w:val="none" w:sz="0" w:space="0" w:color="auto"/>
      </w:divBdr>
    </w:div>
    <w:div w:id="1010789538">
      <w:marLeft w:val="640"/>
      <w:marRight w:val="0"/>
      <w:marTop w:val="0"/>
      <w:marBottom w:val="0"/>
      <w:divBdr>
        <w:top w:val="none" w:sz="0" w:space="0" w:color="auto"/>
        <w:left w:val="none" w:sz="0" w:space="0" w:color="auto"/>
        <w:bottom w:val="none" w:sz="0" w:space="0" w:color="auto"/>
        <w:right w:val="none" w:sz="0" w:space="0" w:color="auto"/>
      </w:divBdr>
    </w:div>
    <w:div w:id="1011222714">
      <w:marLeft w:val="640"/>
      <w:marRight w:val="0"/>
      <w:marTop w:val="0"/>
      <w:marBottom w:val="0"/>
      <w:divBdr>
        <w:top w:val="none" w:sz="0" w:space="0" w:color="auto"/>
        <w:left w:val="none" w:sz="0" w:space="0" w:color="auto"/>
        <w:bottom w:val="none" w:sz="0" w:space="0" w:color="auto"/>
        <w:right w:val="none" w:sz="0" w:space="0" w:color="auto"/>
      </w:divBdr>
    </w:div>
    <w:div w:id="1011571208">
      <w:marLeft w:val="640"/>
      <w:marRight w:val="0"/>
      <w:marTop w:val="0"/>
      <w:marBottom w:val="0"/>
      <w:divBdr>
        <w:top w:val="none" w:sz="0" w:space="0" w:color="auto"/>
        <w:left w:val="none" w:sz="0" w:space="0" w:color="auto"/>
        <w:bottom w:val="none" w:sz="0" w:space="0" w:color="auto"/>
        <w:right w:val="none" w:sz="0" w:space="0" w:color="auto"/>
      </w:divBdr>
    </w:div>
    <w:div w:id="1014383964">
      <w:marLeft w:val="640"/>
      <w:marRight w:val="0"/>
      <w:marTop w:val="0"/>
      <w:marBottom w:val="0"/>
      <w:divBdr>
        <w:top w:val="none" w:sz="0" w:space="0" w:color="auto"/>
        <w:left w:val="none" w:sz="0" w:space="0" w:color="auto"/>
        <w:bottom w:val="none" w:sz="0" w:space="0" w:color="auto"/>
        <w:right w:val="none" w:sz="0" w:space="0" w:color="auto"/>
      </w:divBdr>
    </w:div>
    <w:div w:id="1014646528">
      <w:marLeft w:val="640"/>
      <w:marRight w:val="0"/>
      <w:marTop w:val="0"/>
      <w:marBottom w:val="0"/>
      <w:divBdr>
        <w:top w:val="none" w:sz="0" w:space="0" w:color="auto"/>
        <w:left w:val="none" w:sz="0" w:space="0" w:color="auto"/>
        <w:bottom w:val="none" w:sz="0" w:space="0" w:color="auto"/>
        <w:right w:val="none" w:sz="0" w:space="0" w:color="auto"/>
      </w:divBdr>
    </w:div>
    <w:div w:id="1016233284">
      <w:marLeft w:val="640"/>
      <w:marRight w:val="0"/>
      <w:marTop w:val="0"/>
      <w:marBottom w:val="0"/>
      <w:divBdr>
        <w:top w:val="none" w:sz="0" w:space="0" w:color="auto"/>
        <w:left w:val="none" w:sz="0" w:space="0" w:color="auto"/>
        <w:bottom w:val="none" w:sz="0" w:space="0" w:color="auto"/>
        <w:right w:val="none" w:sz="0" w:space="0" w:color="auto"/>
      </w:divBdr>
    </w:div>
    <w:div w:id="1016537833">
      <w:marLeft w:val="640"/>
      <w:marRight w:val="0"/>
      <w:marTop w:val="0"/>
      <w:marBottom w:val="0"/>
      <w:divBdr>
        <w:top w:val="none" w:sz="0" w:space="0" w:color="auto"/>
        <w:left w:val="none" w:sz="0" w:space="0" w:color="auto"/>
        <w:bottom w:val="none" w:sz="0" w:space="0" w:color="auto"/>
        <w:right w:val="none" w:sz="0" w:space="0" w:color="auto"/>
      </w:divBdr>
    </w:div>
    <w:div w:id="1017728876">
      <w:marLeft w:val="640"/>
      <w:marRight w:val="0"/>
      <w:marTop w:val="0"/>
      <w:marBottom w:val="0"/>
      <w:divBdr>
        <w:top w:val="none" w:sz="0" w:space="0" w:color="auto"/>
        <w:left w:val="none" w:sz="0" w:space="0" w:color="auto"/>
        <w:bottom w:val="none" w:sz="0" w:space="0" w:color="auto"/>
        <w:right w:val="none" w:sz="0" w:space="0" w:color="auto"/>
      </w:divBdr>
    </w:div>
    <w:div w:id="1018191127">
      <w:marLeft w:val="640"/>
      <w:marRight w:val="0"/>
      <w:marTop w:val="0"/>
      <w:marBottom w:val="0"/>
      <w:divBdr>
        <w:top w:val="none" w:sz="0" w:space="0" w:color="auto"/>
        <w:left w:val="none" w:sz="0" w:space="0" w:color="auto"/>
        <w:bottom w:val="none" w:sz="0" w:space="0" w:color="auto"/>
        <w:right w:val="none" w:sz="0" w:space="0" w:color="auto"/>
      </w:divBdr>
    </w:div>
    <w:div w:id="1018432195">
      <w:marLeft w:val="640"/>
      <w:marRight w:val="0"/>
      <w:marTop w:val="0"/>
      <w:marBottom w:val="0"/>
      <w:divBdr>
        <w:top w:val="none" w:sz="0" w:space="0" w:color="auto"/>
        <w:left w:val="none" w:sz="0" w:space="0" w:color="auto"/>
        <w:bottom w:val="none" w:sz="0" w:space="0" w:color="auto"/>
        <w:right w:val="none" w:sz="0" w:space="0" w:color="auto"/>
      </w:divBdr>
    </w:div>
    <w:div w:id="1018896163">
      <w:marLeft w:val="640"/>
      <w:marRight w:val="0"/>
      <w:marTop w:val="0"/>
      <w:marBottom w:val="0"/>
      <w:divBdr>
        <w:top w:val="none" w:sz="0" w:space="0" w:color="auto"/>
        <w:left w:val="none" w:sz="0" w:space="0" w:color="auto"/>
        <w:bottom w:val="none" w:sz="0" w:space="0" w:color="auto"/>
        <w:right w:val="none" w:sz="0" w:space="0" w:color="auto"/>
      </w:divBdr>
    </w:div>
    <w:div w:id="1018969704">
      <w:marLeft w:val="640"/>
      <w:marRight w:val="0"/>
      <w:marTop w:val="0"/>
      <w:marBottom w:val="0"/>
      <w:divBdr>
        <w:top w:val="none" w:sz="0" w:space="0" w:color="auto"/>
        <w:left w:val="none" w:sz="0" w:space="0" w:color="auto"/>
        <w:bottom w:val="none" w:sz="0" w:space="0" w:color="auto"/>
        <w:right w:val="none" w:sz="0" w:space="0" w:color="auto"/>
      </w:divBdr>
    </w:div>
    <w:div w:id="1019085710">
      <w:marLeft w:val="640"/>
      <w:marRight w:val="0"/>
      <w:marTop w:val="0"/>
      <w:marBottom w:val="0"/>
      <w:divBdr>
        <w:top w:val="none" w:sz="0" w:space="0" w:color="auto"/>
        <w:left w:val="none" w:sz="0" w:space="0" w:color="auto"/>
        <w:bottom w:val="none" w:sz="0" w:space="0" w:color="auto"/>
        <w:right w:val="none" w:sz="0" w:space="0" w:color="auto"/>
      </w:divBdr>
    </w:div>
    <w:div w:id="1019624872">
      <w:marLeft w:val="640"/>
      <w:marRight w:val="0"/>
      <w:marTop w:val="0"/>
      <w:marBottom w:val="0"/>
      <w:divBdr>
        <w:top w:val="none" w:sz="0" w:space="0" w:color="auto"/>
        <w:left w:val="none" w:sz="0" w:space="0" w:color="auto"/>
        <w:bottom w:val="none" w:sz="0" w:space="0" w:color="auto"/>
        <w:right w:val="none" w:sz="0" w:space="0" w:color="auto"/>
      </w:divBdr>
    </w:div>
    <w:div w:id="1019700860">
      <w:marLeft w:val="640"/>
      <w:marRight w:val="0"/>
      <w:marTop w:val="0"/>
      <w:marBottom w:val="0"/>
      <w:divBdr>
        <w:top w:val="none" w:sz="0" w:space="0" w:color="auto"/>
        <w:left w:val="none" w:sz="0" w:space="0" w:color="auto"/>
        <w:bottom w:val="none" w:sz="0" w:space="0" w:color="auto"/>
        <w:right w:val="none" w:sz="0" w:space="0" w:color="auto"/>
      </w:divBdr>
    </w:div>
    <w:div w:id="1020473955">
      <w:marLeft w:val="640"/>
      <w:marRight w:val="0"/>
      <w:marTop w:val="0"/>
      <w:marBottom w:val="0"/>
      <w:divBdr>
        <w:top w:val="none" w:sz="0" w:space="0" w:color="auto"/>
        <w:left w:val="none" w:sz="0" w:space="0" w:color="auto"/>
        <w:bottom w:val="none" w:sz="0" w:space="0" w:color="auto"/>
        <w:right w:val="none" w:sz="0" w:space="0" w:color="auto"/>
      </w:divBdr>
    </w:div>
    <w:div w:id="1022706374">
      <w:marLeft w:val="640"/>
      <w:marRight w:val="0"/>
      <w:marTop w:val="0"/>
      <w:marBottom w:val="0"/>
      <w:divBdr>
        <w:top w:val="none" w:sz="0" w:space="0" w:color="auto"/>
        <w:left w:val="none" w:sz="0" w:space="0" w:color="auto"/>
        <w:bottom w:val="none" w:sz="0" w:space="0" w:color="auto"/>
        <w:right w:val="none" w:sz="0" w:space="0" w:color="auto"/>
      </w:divBdr>
    </w:div>
    <w:div w:id="1022781386">
      <w:marLeft w:val="640"/>
      <w:marRight w:val="0"/>
      <w:marTop w:val="0"/>
      <w:marBottom w:val="0"/>
      <w:divBdr>
        <w:top w:val="none" w:sz="0" w:space="0" w:color="auto"/>
        <w:left w:val="none" w:sz="0" w:space="0" w:color="auto"/>
        <w:bottom w:val="none" w:sz="0" w:space="0" w:color="auto"/>
        <w:right w:val="none" w:sz="0" w:space="0" w:color="auto"/>
      </w:divBdr>
    </w:div>
    <w:div w:id="1023168450">
      <w:marLeft w:val="640"/>
      <w:marRight w:val="0"/>
      <w:marTop w:val="0"/>
      <w:marBottom w:val="0"/>
      <w:divBdr>
        <w:top w:val="none" w:sz="0" w:space="0" w:color="auto"/>
        <w:left w:val="none" w:sz="0" w:space="0" w:color="auto"/>
        <w:bottom w:val="none" w:sz="0" w:space="0" w:color="auto"/>
        <w:right w:val="none" w:sz="0" w:space="0" w:color="auto"/>
      </w:divBdr>
    </w:div>
    <w:div w:id="1023747184">
      <w:marLeft w:val="0"/>
      <w:marRight w:val="0"/>
      <w:marTop w:val="0"/>
      <w:marBottom w:val="0"/>
      <w:divBdr>
        <w:top w:val="none" w:sz="0" w:space="0" w:color="auto"/>
        <w:left w:val="none" w:sz="0" w:space="0" w:color="auto"/>
        <w:bottom w:val="none" w:sz="0" w:space="0" w:color="auto"/>
        <w:right w:val="none" w:sz="0" w:space="0" w:color="auto"/>
      </w:divBdr>
    </w:div>
    <w:div w:id="1023900523">
      <w:marLeft w:val="640"/>
      <w:marRight w:val="0"/>
      <w:marTop w:val="0"/>
      <w:marBottom w:val="0"/>
      <w:divBdr>
        <w:top w:val="none" w:sz="0" w:space="0" w:color="auto"/>
        <w:left w:val="none" w:sz="0" w:space="0" w:color="auto"/>
        <w:bottom w:val="none" w:sz="0" w:space="0" w:color="auto"/>
        <w:right w:val="none" w:sz="0" w:space="0" w:color="auto"/>
      </w:divBdr>
    </w:div>
    <w:div w:id="1024988521">
      <w:marLeft w:val="640"/>
      <w:marRight w:val="0"/>
      <w:marTop w:val="0"/>
      <w:marBottom w:val="0"/>
      <w:divBdr>
        <w:top w:val="none" w:sz="0" w:space="0" w:color="auto"/>
        <w:left w:val="none" w:sz="0" w:space="0" w:color="auto"/>
        <w:bottom w:val="none" w:sz="0" w:space="0" w:color="auto"/>
        <w:right w:val="none" w:sz="0" w:space="0" w:color="auto"/>
      </w:divBdr>
    </w:div>
    <w:div w:id="1025523516">
      <w:marLeft w:val="640"/>
      <w:marRight w:val="0"/>
      <w:marTop w:val="0"/>
      <w:marBottom w:val="0"/>
      <w:divBdr>
        <w:top w:val="none" w:sz="0" w:space="0" w:color="auto"/>
        <w:left w:val="none" w:sz="0" w:space="0" w:color="auto"/>
        <w:bottom w:val="none" w:sz="0" w:space="0" w:color="auto"/>
        <w:right w:val="none" w:sz="0" w:space="0" w:color="auto"/>
      </w:divBdr>
    </w:div>
    <w:div w:id="1026324627">
      <w:marLeft w:val="640"/>
      <w:marRight w:val="0"/>
      <w:marTop w:val="0"/>
      <w:marBottom w:val="0"/>
      <w:divBdr>
        <w:top w:val="none" w:sz="0" w:space="0" w:color="auto"/>
        <w:left w:val="none" w:sz="0" w:space="0" w:color="auto"/>
        <w:bottom w:val="none" w:sz="0" w:space="0" w:color="auto"/>
        <w:right w:val="none" w:sz="0" w:space="0" w:color="auto"/>
      </w:divBdr>
    </w:div>
    <w:div w:id="1026829322">
      <w:marLeft w:val="640"/>
      <w:marRight w:val="0"/>
      <w:marTop w:val="0"/>
      <w:marBottom w:val="0"/>
      <w:divBdr>
        <w:top w:val="none" w:sz="0" w:space="0" w:color="auto"/>
        <w:left w:val="none" w:sz="0" w:space="0" w:color="auto"/>
        <w:bottom w:val="none" w:sz="0" w:space="0" w:color="auto"/>
        <w:right w:val="none" w:sz="0" w:space="0" w:color="auto"/>
      </w:divBdr>
    </w:div>
    <w:div w:id="1026902829">
      <w:marLeft w:val="640"/>
      <w:marRight w:val="0"/>
      <w:marTop w:val="0"/>
      <w:marBottom w:val="0"/>
      <w:divBdr>
        <w:top w:val="none" w:sz="0" w:space="0" w:color="auto"/>
        <w:left w:val="none" w:sz="0" w:space="0" w:color="auto"/>
        <w:bottom w:val="none" w:sz="0" w:space="0" w:color="auto"/>
        <w:right w:val="none" w:sz="0" w:space="0" w:color="auto"/>
      </w:divBdr>
    </w:div>
    <w:div w:id="1028023773">
      <w:marLeft w:val="640"/>
      <w:marRight w:val="0"/>
      <w:marTop w:val="0"/>
      <w:marBottom w:val="0"/>
      <w:divBdr>
        <w:top w:val="none" w:sz="0" w:space="0" w:color="auto"/>
        <w:left w:val="none" w:sz="0" w:space="0" w:color="auto"/>
        <w:bottom w:val="none" w:sz="0" w:space="0" w:color="auto"/>
        <w:right w:val="none" w:sz="0" w:space="0" w:color="auto"/>
      </w:divBdr>
    </w:div>
    <w:div w:id="1028411395">
      <w:marLeft w:val="640"/>
      <w:marRight w:val="0"/>
      <w:marTop w:val="0"/>
      <w:marBottom w:val="0"/>
      <w:divBdr>
        <w:top w:val="none" w:sz="0" w:space="0" w:color="auto"/>
        <w:left w:val="none" w:sz="0" w:space="0" w:color="auto"/>
        <w:bottom w:val="none" w:sz="0" w:space="0" w:color="auto"/>
        <w:right w:val="none" w:sz="0" w:space="0" w:color="auto"/>
      </w:divBdr>
    </w:div>
    <w:div w:id="1028526203">
      <w:marLeft w:val="640"/>
      <w:marRight w:val="0"/>
      <w:marTop w:val="0"/>
      <w:marBottom w:val="0"/>
      <w:divBdr>
        <w:top w:val="none" w:sz="0" w:space="0" w:color="auto"/>
        <w:left w:val="none" w:sz="0" w:space="0" w:color="auto"/>
        <w:bottom w:val="none" w:sz="0" w:space="0" w:color="auto"/>
        <w:right w:val="none" w:sz="0" w:space="0" w:color="auto"/>
      </w:divBdr>
    </w:div>
    <w:div w:id="1030299429">
      <w:marLeft w:val="640"/>
      <w:marRight w:val="0"/>
      <w:marTop w:val="0"/>
      <w:marBottom w:val="0"/>
      <w:divBdr>
        <w:top w:val="none" w:sz="0" w:space="0" w:color="auto"/>
        <w:left w:val="none" w:sz="0" w:space="0" w:color="auto"/>
        <w:bottom w:val="none" w:sz="0" w:space="0" w:color="auto"/>
        <w:right w:val="none" w:sz="0" w:space="0" w:color="auto"/>
      </w:divBdr>
    </w:div>
    <w:div w:id="1031150393">
      <w:marLeft w:val="640"/>
      <w:marRight w:val="0"/>
      <w:marTop w:val="0"/>
      <w:marBottom w:val="0"/>
      <w:divBdr>
        <w:top w:val="none" w:sz="0" w:space="0" w:color="auto"/>
        <w:left w:val="none" w:sz="0" w:space="0" w:color="auto"/>
        <w:bottom w:val="none" w:sz="0" w:space="0" w:color="auto"/>
        <w:right w:val="none" w:sz="0" w:space="0" w:color="auto"/>
      </w:divBdr>
    </w:div>
    <w:div w:id="1032414777">
      <w:marLeft w:val="640"/>
      <w:marRight w:val="0"/>
      <w:marTop w:val="0"/>
      <w:marBottom w:val="0"/>
      <w:divBdr>
        <w:top w:val="none" w:sz="0" w:space="0" w:color="auto"/>
        <w:left w:val="none" w:sz="0" w:space="0" w:color="auto"/>
        <w:bottom w:val="none" w:sz="0" w:space="0" w:color="auto"/>
        <w:right w:val="none" w:sz="0" w:space="0" w:color="auto"/>
      </w:divBdr>
    </w:div>
    <w:div w:id="1033113994">
      <w:marLeft w:val="640"/>
      <w:marRight w:val="0"/>
      <w:marTop w:val="0"/>
      <w:marBottom w:val="0"/>
      <w:divBdr>
        <w:top w:val="none" w:sz="0" w:space="0" w:color="auto"/>
        <w:left w:val="none" w:sz="0" w:space="0" w:color="auto"/>
        <w:bottom w:val="none" w:sz="0" w:space="0" w:color="auto"/>
        <w:right w:val="none" w:sz="0" w:space="0" w:color="auto"/>
      </w:divBdr>
    </w:div>
    <w:div w:id="1033965902">
      <w:marLeft w:val="640"/>
      <w:marRight w:val="0"/>
      <w:marTop w:val="0"/>
      <w:marBottom w:val="0"/>
      <w:divBdr>
        <w:top w:val="none" w:sz="0" w:space="0" w:color="auto"/>
        <w:left w:val="none" w:sz="0" w:space="0" w:color="auto"/>
        <w:bottom w:val="none" w:sz="0" w:space="0" w:color="auto"/>
        <w:right w:val="none" w:sz="0" w:space="0" w:color="auto"/>
      </w:divBdr>
    </w:div>
    <w:div w:id="1034384286">
      <w:marLeft w:val="0"/>
      <w:marRight w:val="0"/>
      <w:marTop w:val="0"/>
      <w:marBottom w:val="0"/>
      <w:divBdr>
        <w:top w:val="none" w:sz="0" w:space="0" w:color="auto"/>
        <w:left w:val="none" w:sz="0" w:space="0" w:color="auto"/>
        <w:bottom w:val="none" w:sz="0" w:space="0" w:color="auto"/>
        <w:right w:val="none" w:sz="0" w:space="0" w:color="auto"/>
      </w:divBdr>
    </w:div>
    <w:div w:id="1035422705">
      <w:marLeft w:val="640"/>
      <w:marRight w:val="0"/>
      <w:marTop w:val="0"/>
      <w:marBottom w:val="0"/>
      <w:divBdr>
        <w:top w:val="none" w:sz="0" w:space="0" w:color="auto"/>
        <w:left w:val="none" w:sz="0" w:space="0" w:color="auto"/>
        <w:bottom w:val="none" w:sz="0" w:space="0" w:color="auto"/>
        <w:right w:val="none" w:sz="0" w:space="0" w:color="auto"/>
      </w:divBdr>
    </w:div>
    <w:div w:id="1036194449">
      <w:marLeft w:val="640"/>
      <w:marRight w:val="0"/>
      <w:marTop w:val="0"/>
      <w:marBottom w:val="0"/>
      <w:divBdr>
        <w:top w:val="none" w:sz="0" w:space="0" w:color="auto"/>
        <w:left w:val="none" w:sz="0" w:space="0" w:color="auto"/>
        <w:bottom w:val="none" w:sz="0" w:space="0" w:color="auto"/>
        <w:right w:val="none" w:sz="0" w:space="0" w:color="auto"/>
      </w:divBdr>
    </w:div>
    <w:div w:id="1037505260">
      <w:marLeft w:val="640"/>
      <w:marRight w:val="0"/>
      <w:marTop w:val="0"/>
      <w:marBottom w:val="0"/>
      <w:divBdr>
        <w:top w:val="none" w:sz="0" w:space="0" w:color="auto"/>
        <w:left w:val="none" w:sz="0" w:space="0" w:color="auto"/>
        <w:bottom w:val="none" w:sz="0" w:space="0" w:color="auto"/>
        <w:right w:val="none" w:sz="0" w:space="0" w:color="auto"/>
      </w:divBdr>
    </w:div>
    <w:div w:id="1038169130">
      <w:marLeft w:val="640"/>
      <w:marRight w:val="0"/>
      <w:marTop w:val="0"/>
      <w:marBottom w:val="0"/>
      <w:divBdr>
        <w:top w:val="none" w:sz="0" w:space="0" w:color="auto"/>
        <w:left w:val="none" w:sz="0" w:space="0" w:color="auto"/>
        <w:bottom w:val="none" w:sz="0" w:space="0" w:color="auto"/>
        <w:right w:val="none" w:sz="0" w:space="0" w:color="auto"/>
      </w:divBdr>
    </w:div>
    <w:div w:id="1039359866">
      <w:marLeft w:val="640"/>
      <w:marRight w:val="0"/>
      <w:marTop w:val="0"/>
      <w:marBottom w:val="0"/>
      <w:divBdr>
        <w:top w:val="none" w:sz="0" w:space="0" w:color="auto"/>
        <w:left w:val="none" w:sz="0" w:space="0" w:color="auto"/>
        <w:bottom w:val="none" w:sz="0" w:space="0" w:color="auto"/>
        <w:right w:val="none" w:sz="0" w:space="0" w:color="auto"/>
      </w:divBdr>
    </w:div>
    <w:div w:id="1040396399">
      <w:marLeft w:val="0"/>
      <w:marRight w:val="0"/>
      <w:marTop w:val="0"/>
      <w:marBottom w:val="0"/>
      <w:divBdr>
        <w:top w:val="none" w:sz="0" w:space="0" w:color="auto"/>
        <w:left w:val="none" w:sz="0" w:space="0" w:color="auto"/>
        <w:bottom w:val="none" w:sz="0" w:space="0" w:color="auto"/>
        <w:right w:val="none" w:sz="0" w:space="0" w:color="auto"/>
      </w:divBdr>
    </w:div>
    <w:div w:id="1040787527">
      <w:marLeft w:val="640"/>
      <w:marRight w:val="0"/>
      <w:marTop w:val="0"/>
      <w:marBottom w:val="0"/>
      <w:divBdr>
        <w:top w:val="none" w:sz="0" w:space="0" w:color="auto"/>
        <w:left w:val="none" w:sz="0" w:space="0" w:color="auto"/>
        <w:bottom w:val="none" w:sz="0" w:space="0" w:color="auto"/>
        <w:right w:val="none" w:sz="0" w:space="0" w:color="auto"/>
      </w:divBdr>
    </w:div>
    <w:div w:id="1042285597">
      <w:marLeft w:val="640"/>
      <w:marRight w:val="0"/>
      <w:marTop w:val="0"/>
      <w:marBottom w:val="0"/>
      <w:divBdr>
        <w:top w:val="none" w:sz="0" w:space="0" w:color="auto"/>
        <w:left w:val="none" w:sz="0" w:space="0" w:color="auto"/>
        <w:bottom w:val="none" w:sz="0" w:space="0" w:color="auto"/>
        <w:right w:val="none" w:sz="0" w:space="0" w:color="auto"/>
      </w:divBdr>
    </w:div>
    <w:div w:id="1042557181">
      <w:marLeft w:val="640"/>
      <w:marRight w:val="0"/>
      <w:marTop w:val="0"/>
      <w:marBottom w:val="0"/>
      <w:divBdr>
        <w:top w:val="none" w:sz="0" w:space="0" w:color="auto"/>
        <w:left w:val="none" w:sz="0" w:space="0" w:color="auto"/>
        <w:bottom w:val="none" w:sz="0" w:space="0" w:color="auto"/>
        <w:right w:val="none" w:sz="0" w:space="0" w:color="auto"/>
      </w:divBdr>
    </w:div>
    <w:div w:id="1043137628">
      <w:marLeft w:val="640"/>
      <w:marRight w:val="0"/>
      <w:marTop w:val="0"/>
      <w:marBottom w:val="0"/>
      <w:divBdr>
        <w:top w:val="none" w:sz="0" w:space="0" w:color="auto"/>
        <w:left w:val="none" w:sz="0" w:space="0" w:color="auto"/>
        <w:bottom w:val="none" w:sz="0" w:space="0" w:color="auto"/>
        <w:right w:val="none" w:sz="0" w:space="0" w:color="auto"/>
      </w:divBdr>
    </w:div>
    <w:div w:id="1043749775">
      <w:marLeft w:val="640"/>
      <w:marRight w:val="0"/>
      <w:marTop w:val="0"/>
      <w:marBottom w:val="0"/>
      <w:divBdr>
        <w:top w:val="none" w:sz="0" w:space="0" w:color="auto"/>
        <w:left w:val="none" w:sz="0" w:space="0" w:color="auto"/>
        <w:bottom w:val="none" w:sz="0" w:space="0" w:color="auto"/>
        <w:right w:val="none" w:sz="0" w:space="0" w:color="auto"/>
      </w:divBdr>
    </w:div>
    <w:div w:id="1043796728">
      <w:marLeft w:val="640"/>
      <w:marRight w:val="0"/>
      <w:marTop w:val="0"/>
      <w:marBottom w:val="0"/>
      <w:divBdr>
        <w:top w:val="none" w:sz="0" w:space="0" w:color="auto"/>
        <w:left w:val="none" w:sz="0" w:space="0" w:color="auto"/>
        <w:bottom w:val="none" w:sz="0" w:space="0" w:color="auto"/>
        <w:right w:val="none" w:sz="0" w:space="0" w:color="auto"/>
      </w:divBdr>
    </w:div>
    <w:div w:id="1044058552">
      <w:marLeft w:val="640"/>
      <w:marRight w:val="0"/>
      <w:marTop w:val="0"/>
      <w:marBottom w:val="0"/>
      <w:divBdr>
        <w:top w:val="none" w:sz="0" w:space="0" w:color="auto"/>
        <w:left w:val="none" w:sz="0" w:space="0" w:color="auto"/>
        <w:bottom w:val="none" w:sz="0" w:space="0" w:color="auto"/>
        <w:right w:val="none" w:sz="0" w:space="0" w:color="auto"/>
      </w:divBdr>
    </w:div>
    <w:div w:id="1044139123">
      <w:marLeft w:val="640"/>
      <w:marRight w:val="0"/>
      <w:marTop w:val="0"/>
      <w:marBottom w:val="0"/>
      <w:divBdr>
        <w:top w:val="none" w:sz="0" w:space="0" w:color="auto"/>
        <w:left w:val="none" w:sz="0" w:space="0" w:color="auto"/>
        <w:bottom w:val="none" w:sz="0" w:space="0" w:color="auto"/>
        <w:right w:val="none" w:sz="0" w:space="0" w:color="auto"/>
      </w:divBdr>
    </w:div>
    <w:div w:id="1044527982">
      <w:marLeft w:val="640"/>
      <w:marRight w:val="0"/>
      <w:marTop w:val="0"/>
      <w:marBottom w:val="0"/>
      <w:divBdr>
        <w:top w:val="none" w:sz="0" w:space="0" w:color="auto"/>
        <w:left w:val="none" w:sz="0" w:space="0" w:color="auto"/>
        <w:bottom w:val="none" w:sz="0" w:space="0" w:color="auto"/>
        <w:right w:val="none" w:sz="0" w:space="0" w:color="auto"/>
      </w:divBdr>
    </w:div>
    <w:div w:id="1045181956">
      <w:marLeft w:val="640"/>
      <w:marRight w:val="0"/>
      <w:marTop w:val="0"/>
      <w:marBottom w:val="0"/>
      <w:divBdr>
        <w:top w:val="none" w:sz="0" w:space="0" w:color="auto"/>
        <w:left w:val="none" w:sz="0" w:space="0" w:color="auto"/>
        <w:bottom w:val="none" w:sz="0" w:space="0" w:color="auto"/>
        <w:right w:val="none" w:sz="0" w:space="0" w:color="auto"/>
      </w:divBdr>
    </w:div>
    <w:div w:id="1045523970">
      <w:marLeft w:val="640"/>
      <w:marRight w:val="0"/>
      <w:marTop w:val="0"/>
      <w:marBottom w:val="0"/>
      <w:divBdr>
        <w:top w:val="none" w:sz="0" w:space="0" w:color="auto"/>
        <w:left w:val="none" w:sz="0" w:space="0" w:color="auto"/>
        <w:bottom w:val="none" w:sz="0" w:space="0" w:color="auto"/>
        <w:right w:val="none" w:sz="0" w:space="0" w:color="auto"/>
      </w:divBdr>
    </w:div>
    <w:div w:id="1047990014">
      <w:marLeft w:val="640"/>
      <w:marRight w:val="0"/>
      <w:marTop w:val="0"/>
      <w:marBottom w:val="0"/>
      <w:divBdr>
        <w:top w:val="none" w:sz="0" w:space="0" w:color="auto"/>
        <w:left w:val="none" w:sz="0" w:space="0" w:color="auto"/>
        <w:bottom w:val="none" w:sz="0" w:space="0" w:color="auto"/>
        <w:right w:val="none" w:sz="0" w:space="0" w:color="auto"/>
      </w:divBdr>
    </w:div>
    <w:div w:id="1048995587">
      <w:marLeft w:val="640"/>
      <w:marRight w:val="0"/>
      <w:marTop w:val="0"/>
      <w:marBottom w:val="0"/>
      <w:divBdr>
        <w:top w:val="none" w:sz="0" w:space="0" w:color="auto"/>
        <w:left w:val="none" w:sz="0" w:space="0" w:color="auto"/>
        <w:bottom w:val="none" w:sz="0" w:space="0" w:color="auto"/>
        <w:right w:val="none" w:sz="0" w:space="0" w:color="auto"/>
      </w:divBdr>
    </w:div>
    <w:div w:id="1049232657">
      <w:marLeft w:val="640"/>
      <w:marRight w:val="0"/>
      <w:marTop w:val="0"/>
      <w:marBottom w:val="0"/>
      <w:divBdr>
        <w:top w:val="none" w:sz="0" w:space="0" w:color="auto"/>
        <w:left w:val="none" w:sz="0" w:space="0" w:color="auto"/>
        <w:bottom w:val="none" w:sz="0" w:space="0" w:color="auto"/>
        <w:right w:val="none" w:sz="0" w:space="0" w:color="auto"/>
      </w:divBdr>
    </w:div>
    <w:div w:id="1049375220">
      <w:marLeft w:val="640"/>
      <w:marRight w:val="0"/>
      <w:marTop w:val="0"/>
      <w:marBottom w:val="0"/>
      <w:divBdr>
        <w:top w:val="none" w:sz="0" w:space="0" w:color="auto"/>
        <w:left w:val="none" w:sz="0" w:space="0" w:color="auto"/>
        <w:bottom w:val="none" w:sz="0" w:space="0" w:color="auto"/>
        <w:right w:val="none" w:sz="0" w:space="0" w:color="auto"/>
      </w:divBdr>
    </w:div>
    <w:div w:id="1049382334">
      <w:marLeft w:val="640"/>
      <w:marRight w:val="0"/>
      <w:marTop w:val="0"/>
      <w:marBottom w:val="0"/>
      <w:divBdr>
        <w:top w:val="none" w:sz="0" w:space="0" w:color="auto"/>
        <w:left w:val="none" w:sz="0" w:space="0" w:color="auto"/>
        <w:bottom w:val="none" w:sz="0" w:space="0" w:color="auto"/>
        <w:right w:val="none" w:sz="0" w:space="0" w:color="auto"/>
      </w:divBdr>
    </w:div>
    <w:div w:id="1049691408">
      <w:marLeft w:val="640"/>
      <w:marRight w:val="0"/>
      <w:marTop w:val="0"/>
      <w:marBottom w:val="0"/>
      <w:divBdr>
        <w:top w:val="none" w:sz="0" w:space="0" w:color="auto"/>
        <w:left w:val="none" w:sz="0" w:space="0" w:color="auto"/>
        <w:bottom w:val="none" w:sz="0" w:space="0" w:color="auto"/>
        <w:right w:val="none" w:sz="0" w:space="0" w:color="auto"/>
      </w:divBdr>
    </w:div>
    <w:div w:id="1049766441">
      <w:marLeft w:val="640"/>
      <w:marRight w:val="0"/>
      <w:marTop w:val="0"/>
      <w:marBottom w:val="0"/>
      <w:divBdr>
        <w:top w:val="none" w:sz="0" w:space="0" w:color="auto"/>
        <w:left w:val="none" w:sz="0" w:space="0" w:color="auto"/>
        <w:bottom w:val="none" w:sz="0" w:space="0" w:color="auto"/>
        <w:right w:val="none" w:sz="0" w:space="0" w:color="auto"/>
      </w:divBdr>
    </w:div>
    <w:div w:id="1050542824">
      <w:marLeft w:val="640"/>
      <w:marRight w:val="0"/>
      <w:marTop w:val="0"/>
      <w:marBottom w:val="0"/>
      <w:divBdr>
        <w:top w:val="none" w:sz="0" w:space="0" w:color="auto"/>
        <w:left w:val="none" w:sz="0" w:space="0" w:color="auto"/>
        <w:bottom w:val="none" w:sz="0" w:space="0" w:color="auto"/>
        <w:right w:val="none" w:sz="0" w:space="0" w:color="auto"/>
      </w:divBdr>
    </w:div>
    <w:div w:id="1051155774">
      <w:marLeft w:val="640"/>
      <w:marRight w:val="0"/>
      <w:marTop w:val="0"/>
      <w:marBottom w:val="0"/>
      <w:divBdr>
        <w:top w:val="none" w:sz="0" w:space="0" w:color="auto"/>
        <w:left w:val="none" w:sz="0" w:space="0" w:color="auto"/>
        <w:bottom w:val="none" w:sz="0" w:space="0" w:color="auto"/>
        <w:right w:val="none" w:sz="0" w:space="0" w:color="auto"/>
      </w:divBdr>
    </w:div>
    <w:div w:id="1051421703">
      <w:marLeft w:val="640"/>
      <w:marRight w:val="0"/>
      <w:marTop w:val="0"/>
      <w:marBottom w:val="0"/>
      <w:divBdr>
        <w:top w:val="none" w:sz="0" w:space="0" w:color="auto"/>
        <w:left w:val="none" w:sz="0" w:space="0" w:color="auto"/>
        <w:bottom w:val="none" w:sz="0" w:space="0" w:color="auto"/>
        <w:right w:val="none" w:sz="0" w:space="0" w:color="auto"/>
      </w:divBdr>
    </w:div>
    <w:div w:id="1051534172">
      <w:marLeft w:val="640"/>
      <w:marRight w:val="0"/>
      <w:marTop w:val="0"/>
      <w:marBottom w:val="0"/>
      <w:divBdr>
        <w:top w:val="none" w:sz="0" w:space="0" w:color="auto"/>
        <w:left w:val="none" w:sz="0" w:space="0" w:color="auto"/>
        <w:bottom w:val="none" w:sz="0" w:space="0" w:color="auto"/>
        <w:right w:val="none" w:sz="0" w:space="0" w:color="auto"/>
      </w:divBdr>
    </w:div>
    <w:div w:id="1052465005">
      <w:marLeft w:val="640"/>
      <w:marRight w:val="0"/>
      <w:marTop w:val="0"/>
      <w:marBottom w:val="0"/>
      <w:divBdr>
        <w:top w:val="none" w:sz="0" w:space="0" w:color="auto"/>
        <w:left w:val="none" w:sz="0" w:space="0" w:color="auto"/>
        <w:bottom w:val="none" w:sz="0" w:space="0" w:color="auto"/>
        <w:right w:val="none" w:sz="0" w:space="0" w:color="auto"/>
      </w:divBdr>
    </w:div>
    <w:div w:id="1053313166">
      <w:marLeft w:val="640"/>
      <w:marRight w:val="0"/>
      <w:marTop w:val="0"/>
      <w:marBottom w:val="0"/>
      <w:divBdr>
        <w:top w:val="none" w:sz="0" w:space="0" w:color="auto"/>
        <w:left w:val="none" w:sz="0" w:space="0" w:color="auto"/>
        <w:bottom w:val="none" w:sz="0" w:space="0" w:color="auto"/>
        <w:right w:val="none" w:sz="0" w:space="0" w:color="auto"/>
      </w:divBdr>
    </w:div>
    <w:div w:id="1056200740">
      <w:marLeft w:val="640"/>
      <w:marRight w:val="0"/>
      <w:marTop w:val="0"/>
      <w:marBottom w:val="0"/>
      <w:divBdr>
        <w:top w:val="none" w:sz="0" w:space="0" w:color="auto"/>
        <w:left w:val="none" w:sz="0" w:space="0" w:color="auto"/>
        <w:bottom w:val="none" w:sz="0" w:space="0" w:color="auto"/>
        <w:right w:val="none" w:sz="0" w:space="0" w:color="auto"/>
      </w:divBdr>
    </w:div>
    <w:div w:id="1056973320">
      <w:marLeft w:val="640"/>
      <w:marRight w:val="0"/>
      <w:marTop w:val="0"/>
      <w:marBottom w:val="0"/>
      <w:divBdr>
        <w:top w:val="none" w:sz="0" w:space="0" w:color="auto"/>
        <w:left w:val="none" w:sz="0" w:space="0" w:color="auto"/>
        <w:bottom w:val="none" w:sz="0" w:space="0" w:color="auto"/>
        <w:right w:val="none" w:sz="0" w:space="0" w:color="auto"/>
      </w:divBdr>
    </w:div>
    <w:div w:id="1058288557">
      <w:marLeft w:val="640"/>
      <w:marRight w:val="0"/>
      <w:marTop w:val="0"/>
      <w:marBottom w:val="0"/>
      <w:divBdr>
        <w:top w:val="none" w:sz="0" w:space="0" w:color="auto"/>
        <w:left w:val="none" w:sz="0" w:space="0" w:color="auto"/>
        <w:bottom w:val="none" w:sz="0" w:space="0" w:color="auto"/>
        <w:right w:val="none" w:sz="0" w:space="0" w:color="auto"/>
      </w:divBdr>
    </w:div>
    <w:div w:id="1058433903">
      <w:marLeft w:val="640"/>
      <w:marRight w:val="0"/>
      <w:marTop w:val="0"/>
      <w:marBottom w:val="0"/>
      <w:divBdr>
        <w:top w:val="none" w:sz="0" w:space="0" w:color="auto"/>
        <w:left w:val="none" w:sz="0" w:space="0" w:color="auto"/>
        <w:bottom w:val="none" w:sz="0" w:space="0" w:color="auto"/>
        <w:right w:val="none" w:sz="0" w:space="0" w:color="auto"/>
      </w:divBdr>
    </w:div>
    <w:div w:id="1059717756">
      <w:marLeft w:val="640"/>
      <w:marRight w:val="0"/>
      <w:marTop w:val="0"/>
      <w:marBottom w:val="0"/>
      <w:divBdr>
        <w:top w:val="none" w:sz="0" w:space="0" w:color="auto"/>
        <w:left w:val="none" w:sz="0" w:space="0" w:color="auto"/>
        <w:bottom w:val="none" w:sz="0" w:space="0" w:color="auto"/>
        <w:right w:val="none" w:sz="0" w:space="0" w:color="auto"/>
      </w:divBdr>
    </w:div>
    <w:div w:id="1060640353">
      <w:marLeft w:val="640"/>
      <w:marRight w:val="0"/>
      <w:marTop w:val="0"/>
      <w:marBottom w:val="0"/>
      <w:divBdr>
        <w:top w:val="none" w:sz="0" w:space="0" w:color="auto"/>
        <w:left w:val="none" w:sz="0" w:space="0" w:color="auto"/>
        <w:bottom w:val="none" w:sz="0" w:space="0" w:color="auto"/>
        <w:right w:val="none" w:sz="0" w:space="0" w:color="auto"/>
      </w:divBdr>
    </w:div>
    <w:div w:id="1060903807">
      <w:marLeft w:val="640"/>
      <w:marRight w:val="0"/>
      <w:marTop w:val="0"/>
      <w:marBottom w:val="0"/>
      <w:divBdr>
        <w:top w:val="none" w:sz="0" w:space="0" w:color="auto"/>
        <w:left w:val="none" w:sz="0" w:space="0" w:color="auto"/>
        <w:bottom w:val="none" w:sz="0" w:space="0" w:color="auto"/>
        <w:right w:val="none" w:sz="0" w:space="0" w:color="auto"/>
      </w:divBdr>
    </w:div>
    <w:div w:id="1063333899">
      <w:marLeft w:val="640"/>
      <w:marRight w:val="0"/>
      <w:marTop w:val="0"/>
      <w:marBottom w:val="0"/>
      <w:divBdr>
        <w:top w:val="none" w:sz="0" w:space="0" w:color="auto"/>
        <w:left w:val="none" w:sz="0" w:space="0" w:color="auto"/>
        <w:bottom w:val="none" w:sz="0" w:space="0" w:color="auto"/>
        <w:right w:val="none" w:sz="0" w:space="0" w:color="auto"/>
      </w:divBdr>
    </w:div>
    <w:div w:id="1064371178">
      <w:marLeft w:val="640"/>
      <w:marRight w:val="0"/>
      <w:marTop w:val="0"/>
      <w:marBottom w:val="0"/>
      <w:divBdr>
        <w:top w:val="none" w:sz="0" w:space="0" w:color="auto"/>
        <w:left w:val="none" w:sz="0" w:space="0" w:color="auto"/>
        <w:bottom w:val="none" w:sz="0" w:space="0" w:color="auto"/>
        <w:right w:val="none" w:sz="0" w:space="0" w:color="auto"/>
      </w:divBdr>
    </w:div>
    <w:div w:id="1064449573">
      <w:marLeft w:val="640"/>
      <w:marRight w:val="0"/>
      <w:marTop w:val="0"/>
      <w:marBottom w:val="0"/>
      <w:divBdr>
        <w:top w:val="none" w:sz="0" w:space="0" w:color="auto"/>
        <w:left w:val="none" w:sz="0" w:space="0" w:color="auto"/>
        <w:bottom w:val="none" w:sz="0" w:space="0" w:color="auto"/>
        <w:right w:val="none" w:sz="0" w:space="0" w:color="auto"/>
      </w:divBdr>
    </w:div>
    <w:div w:id="1064989489">
      <w:marLeft w:val="640"/>
      <w:marRight w:val="0"/>
      <w:marTop w:val="0"/>
      <w:marBottom w:val="0"/>
      <w:divBdr>
        <w:top w:val="none" w:sz="0" w:space="0" w:color="auto"/>
        <w:left w:val="none" w:sz="0" w:space="0" w:color="auto"/>
        <w:bottom w:val="none" w:sz="0" w:space="0" w:color="auto"/>
        <w:right w:val="none" w:sz="0" w:space="0" w:color="auto"/>
      </w:divBdr>
    </w:div>
    <w:div w:id="1065030794">
      <w:marLeft w:val="640"/>
      <w:marRight w:val="0"/>
      <w:marTop w:val="0"/>
      <w:marBottom w:val="0"/>
      <w:divBdr>
        <w:top w:val="none" w:sz="0" w:space="0" w:color="auto"/>
        <w:left w:val="none" w:sz="0" w:space="0" w:color="auto"/>
        <w:bottom w:val="none" w:sz="0" w:space="0" w:color="auto"/>
        <w:right w:val="none" w:sz="0" w:space="0" w:color="auto"/>
      </w:divBdr>
    </w:div>
    <w:div w:id="1065496168">
      <w:marLeft w:val="640"/>
      <w:marRight w:val="0"/>
      <w:marTop w:val="0"/>
      <w:marBottom w:val="0"/>
      <w:divBdr>
        <w:top w:val="none" w:sz="0" w:space="0" w:color="auto"/>
        <w:left w:val="none" w:sz="0" w:space="0" w:color="auto"/>
        <w:bottom w:val="none" w:sz="0" w:space="0" w:color="auto"/>
        <w:right w:val="none" w:sz="0" w:space="0" w:color="auto"/>
      </w:divBdr>
    </w:div>
    <w:div w:id="1065839507">
      <w:marLeft w:val="640"/>
      <w:marRight w:val="0"/>
      <w:marTop w:val="0"/>
      <w:marBottom w:val="0"/>
      <w:divBdr>
        <w:top w:val="none" w:sz="0" w:space="0" w:color="auto"/>
        <w:left w:val="none" w:sz="0" w:space="0" w:color="auto"/>
        <w:bottom w:val="none" w:sz="0" w:space="0" w:color="auto"/>
        <w:right w:val="none" w:sz="0" w:space="0" w:color="auto"/>
      </w:divBdr>
    </w:div>
    <w:div w:id="1066562608">
      <w:marLeft w:val="640"/>
      <w:marRight w:val="0"/>
      <w:marTop w:val="0"/>
      <w:marBottom w:val="0"/>
      <w:divBdr>
        <w:top w:val="none" w:sz="0" w:space="0" w:color="auto"/>
        <w:left w:val="none" w:sz="0" w:space="0" w:color="auto"/>
        <w:bottom w:val="none" w:sz="0" w:space="0" w:color="auto"/>
        <w:right w:val="none" w:sz="0" w:space="0" w:color="auto"/>
      </w:divBdr>
    </w:div>
    <w:div w:id="1066803463">
      <w:marLeft w:val="640"/>
      <w:marRight w:val="0"/>
      <w:marTop w:val="0"/>
      <w:marBottom w:val="0"/>
      <w:divBdr>
        <w:top w:val="none" w:sz="0" w:space="0" w:color="auto"/>
        <w:left w:val="none" w:sz="0" w:space="0" w:color="auto"/>
        <w:bottom w:val="none" w:sz="0" w:space="0" w:color="auto"/>
        <w:right w:val="none" w:sz="0" w:space="0" w:color="auto"/>
      </w:divBdr>
    </w:div>
    <w:div w:id="1066952879">
      <w:marLeft w:val="640"/>
      <w:marRight w:val="0"/>
      <w:marTop w:val="0"/>
      <w:marBottom w:val="0"/>
      <w:divBdr>
        <w:top w:val="none" w:sz="0" w:space="0" w:color="auto"/>
        <w:left w:val="none" w:sz="0" w:space="0" w:color="auto"/>
        <w:bottom w:val="none" w:sz="0" w:space="0" w:color="auto"/>
        <w:right w:val="none" w:sz="0" w:space="0" w:color="auto"/>
      </w:divBdr>
    </w:div>
    <w:div w:id="1067415360">
      <w:marLeft w:val="0"/>
      <w:marRight w:val="0"/>
      <w:marTop w:val="0"/>
      <w:marBottom w:val="0"/>
      <w:divBdr>
        <w:top w:val="none" w:sz="0" w:space="0" w:color="auto"/>
        <w:left w:val="none" w:sz="0" w:space="0" w:color="auto"/>
        <w:bottom w:val="none" w:sz="0" w:space="0" w:color="auto"/>
        <w:right w:val="none" w:sz="0" w:space="0" w:color="auto"/>
      </w:divBdr>
    </w:div>
    <w:div w:id="1068266739">
      <w:marLeft w:val="640"/>
      <w:marRight w:val="0"/>
      <w:marTop w:val="0"/>
      <w:marBottom w:val="0"/>
      <w:divBdr>
        <w:top w:val="none" w:sz="0" w:space="0" w:color="auto"/>
        <w:left w:val="none" w:sz="0" w:space="0" w:color="auto"/>
        <w:bottom w:val="none" w:sz="0" w:space="0" w:color="auto"/>
        <w:right w:val="none" w:sz="0" w:space="0" w:color="auto"/>
      </w:divBdr>
    </w:div>
    <w:div w:id="1068962501">
      <w:marLeft w:val="640"/>
      <w:marRight w:val="0"/>
      <w:marTop w:val="0"/>
      <w:marBottom w:val="0"/>
      <w:divBdr>
        <w:top w:val="none" w:sz="0" w:space="0" w:color="auto"/>
        <w:left w:val="none" w:sz="0" w:space="0" w:color="auto"/>
        <w:bottom w:val="none" w:sz="0" w:space="0" w:color="auto"/>
        <w:right w:val="none" w:sz="0" w:space="0" w:color="auto"/>
      </w:divBdr>
    </w:div>
    <w:div w:id="1070225429">
      <w:marLeft w:val="640"/>
      <w:marRight w:val="0"/>
      <w:marTop w:val="0"/>
      <w:marBottom w:val="0"/>
      <w:divBdr>
        <w:top w:val="none" w:sz="0" w:space="0" w:color="auto"/>
        <w:left w:val="none" w:sz="0" w:space="0" w:color="auto"/>
        <w:bottom w:val="none" w:sz="0" w:space="0" w:color="auto"/>
        <w:right w:val="none" w:sz="0" w:space="0" w:color="auto"/>
      </w:divBdr>
    </w:div>
    <w:div w:id="1071391719">
      <w:marLeft w:val="640"/>
      <w:marRight w:val="0"/>
      <w:marTop w:val="0"/>
      <w:marBottom w:val="0"/>
      <w:divBdr>
        <w:top w:val="none" w:sz="0" w:space="0" w:color="auto"/>
        <w:left w:val="none" w:sz="0" w:space="0" w:color="auto"/>
        <w:bottom w:val="none" w:sz="0" w:space="0" w:color="auto"/>
        <w:right w:val="none" w:sz="0" w:space="0" w:color="auto"/>
      </w:divBdr>
    </w:div>
    <w:div w:id="1071463624">
      <w:marLeft w:val="640"/>
      <w:marRight w:val="0"/>
      <w:marTop w:val="0"/>
      <w:marBottom w:val="0"/>
      <w:divBdr>
        <w:top w:val="none" w:sz="0" w:space="0" w:color="auto"/>
        <w:left w:val="none" w:sz="0" w:space="0" w:color="auto"/>
        <w:bottom w:val="none" w:sz="0" w:space="0" w:color="auto"/>
        <w:right w:val="none" w:sz="0" w:space="0" w:color="auto"/>
      </w:divBdr>
    </w:div>
    <w:div w:id="1071924284">
      <w:marLeft w:val="640"/>
      <w:marRight w:val="0"/>
      <w:marTop w:val="0"/>
      <w:marBottom w:val="0"/>
      <w:divBdr>
        <w:top w:val="none" w:sz="0" w:space="0" w:color="auto"/>
        <w:left w:val="none" w:sz="0" w:space="0" w:color="auto"/>
        <w:bottom w:val="none" w:sz="0" w:space="0" w:color="auto"/>
        <w:right w:val="none" w:sz="0" w:space="0" w:color="auto"/>
      </w:divBdr>
    </w:div>
    <w:div w:id="1073047967">
      <w:marLeft w:val="640"/>
      <w:marRight w:val="0"/>
      <w:marTop w:val="0"/>
      <w:marBottom w:val="0"/>
      <w:divBdr>
        <w:top w:val="none" w:sz="0" w:space="0" w:color="auto"/>
        <w:left w:val="none" w:sz="0" w:space="0" w:color="auto"/>
        <w:bottom w:val="none" w:sz="0" w:space="0" w:color="auto"/>
        <w:right w:val="none" w:sz="0" w:space="0" w:color="auto"/>
      </w:divBdr>
    </w:div>
    <w:div w:id="1073086489">
      <w:marLeft w:val="640"/>
      <w:marRight w:val="0"/>
      <w:marTop w:val="0"/>
      <w:marBottom w:val="0"/>
      <w:divBdr>
        <w:top w:val="none" w:sz="0" w:space="0" w:color="auto"/>
        <w:left w:val="none" w:sz="0" w:space="0" w:color="auto"/>
        <w:bottom w:val="none" w:sz="0" w:space="0" w:color="auto"/>
        <w:right w:val="none" w:sz="0" w:space="0" w:color="auto"/>
      </w:divBdr>
    </w:div>
    <w:div w:id="1073157402">
      <w:marLeft w:val="640"/>
      <w:marRight w:val="0"/>
      <w:marTop w:val="0"/>
      <w:marBottom w:val="0"/>
      <w:divBdr>
        <w:top w:val="none" w:sz="0" w:space="0" w:color="auto"/>
        <w:left w:val="none" w:sz="0" w:space="0" w:color="auto"/>
        <w:bottom w:val="none" w:sz="0" w:space="0" w:color="auto"/>
        <w:right w:val="none" w:sz="0" w:space="0" w:color="auto"/>
      </w:divBdr>
    </w:div>
    <w:div w:id="1073284418">
      <w:marLeft w:val="640"/>
      <w:marRight w:val="0"/>
      <w:marTop w:val="0"/>
      <w:marBottom w:val="0"/>
      <w:divBdr>
        <w:top w:val="none" w:sz="0" w:space="0" w:color="auto"/>
        <w:left w:val="none" w:sz="0" w:space="0" w:color="auto"/>
        <w:bottom w:val="none" w:sz="0" w:space="0" w:color="auto"/>
        <w:right w:val="none" w:sz="0" w:space="0" w:color="auto"/>
      </w:divBdr>
    </w:div>
    <w:div w:id="1073625121">
      <w:marLeft w:val="640"/>
      <w:marRight w:val="0"/>
      <w:marTop w:val="0"/>
      <w:marBottom w:val="0"/>
      <w:divBdr>
        <w:top w:val="none" w:sz="0" w:space="0" w:color="auto"/>
        <w:left w:val="none" w:sz="0" w:space="0" w:color="auto"/>
        <w:bottom w:val="none" w:sz="0" w:space="0" w:color="auto"/>
        <w:right w:val="none" w:sz="0" w:space="0" w:color="auto"/>
      </w:divBdr>
    </w:div>
    <w:div w:id="1073698087">
      <w:marLeft w:val="640"/>
      <w:marRight w:val="0"/>
      <w:marTop w:val="0"/>
      <w:marBottom w:val="0"/>
      <w:divBdr>
        <w:top w:val="none" w:sz="0" w:space="0" w:color="auto"/>
        <w:left w:val="none" w:sz="0" w:space="0" w:color="auto"/>
        <w:bottom w:val="none" w:sz="0" w:space="0" w:color="auto"/>
        <w:right w:val="none" w:sz="0" w:space="0" w:color="auto"/>
      </w:divBdr>
    </w:div>
    <w:div w:id="1076315809">
      <w:marLeft w:val="640"/>
      <w:marRight w:val="0"/>
      <w:marTop w:val="0"/>
      <w:marBottom w:val="0"/>
      <w:divBdr>
        <w:top w:val="none" w:sz="0" w:space="0" w:color="auto"/>
        <w:left w:val="none" w:sz="0" w:space="0" w:color="auto"/>
        <w:bottom w:val="none" w:sz="0" w:space="0" w:color="auto"/>
        <w:right w:val="none" w:sz="0" w:space="0" w:color="auto"/>
      </w:divBdr>
    </w:div>
    <w:div w:id="1076322232">
      <w:marLeft w:val="640"/>
      <w:marRight w:val="0"/>
      <w:marTop w:val="0"/>
      <w:marBottom w:val="0"/>
      <w:divBdr>
        <w:top w:val="none" w:sz="0" w:space="0" w:color="auto"/>
        <w:left w:val="none" w:sz="0" w:space="0" w:color="auto"/>
        <w:bottom w:val="none" w:sz="0" w:space="0" w:color="auto"/>
        <w:right w:val="none" w:sz="0" w:space="0" w:color="auto"/>
      </w:divBdr>
    </w:div>
    <w:div w:id="1076514102">
      <w:marLeft w:val="640"/>
      <w:marRight w:val="0"/>
      <w:marTop w:val="0"/>
      <w:marBottom w:val="0"/>
      <w:divBdr>
        <w:top w:val="none" w:sz="0" w:space="0" w:color="auto"/>
        <w:left w:val="none" w:sz="0" w:space="0" w:color="auto"/>
        <w:bottom w:val="none" w:sz="0" w:space="0" w:color="auto"/>
        <w:right w:val="none" w:sz="0" w:space="0" w:color="auto"/>
      </w:divBdr>
    </w:div>
    <w:div w:id="1076589112">
      <w:marLeft w:val="640"/>
      <w:marRight w:val="0"/>
      <w:marTop w:val="0"/>
      <w:marBottom w:val="0"/>
      <w:divBdr>
        <w:top w:val="none" w:sz="0" w:space="0" w:color="auto"/>
        <w:left w:val="none" w:sz="0" w:space="0" w:color="auto"/>
        <w:bottom w:val="none" w:sz="0" w:space="0" w:color="auto"/>
        <w:right w:val="none" w:sz="0" w:space="0" w:color="auto"/>
      </w:divBdr>
    </w:div>
    <w:div w:id="1079980569">
      <w:marLeft w:val="640"/>
      <w:marRight w:val="0"/>
      <w:marTop w:val="0"/>
      <w:marBottom w:val="0"/>
      <w:divBdr>
        <w:top w:val="none" w:sz="0" w:space="0" w:color="auto"/>
        <w:left w:val="none" w:sz="0" w:space="0" w:color="auto"/>
        <w:bottom w:val="none" w:sz="0" w:space="0" w:color="auto"/>
        <w:right w:val="none" w:sz="0" w:space="0" w:color="auto"/>
      </w:divBdr>
    </w:div>
    <w:div w:id="1080103906">
      <w:marLeft w:val="640"/>
      <w:marRight w:val="0"/>
      <w:marTop w:val="0"/>
      <w:marBottom w:val="0"/>
      <w:divBdr>
        <w:top w:val="none" w:sz="0" w:space="0" w:color="auto"/>
        <w:left w:val="none" w:sz="0" w:space="0" w:color="auto"/>
        <w:bottom w:val="none" w:sz="0" w:space="0" w:color="auto"/>
        <w:right w:val="none" w:sz="0" w:space="0" w:color="auto"/>
      </w:divBdr>
    </w:div>
    <w:div w:id="1081365468">
      <w:marLeft w:val="640"/>
      <w:marRight w:val="0"/>
      <w:marTop w:val="0"/>
      <w:marBottom w:val="0"/>
      <w:divBdr>
        <w:top w:val="none" w:sz="0" w:space="0" w:color="auto"/>
        <w:left w:val="none" w:sz="0" w:space="0" w:color="auto"/>
        <w:bottom w:val="none" w:sz="0" w:space="0" w:color="auto"/>
        <w:right w:val="none" w:sz="0" w:space="0" w:color="auto"/>
      </w:divBdr>
    </w:div>
    <w:div w:id="1081877410">
      <w:marLeft w:val="640"/>
      <w:marRight w:val="0"/>
      <w:marTop w:val="0"/>
      <w:marBottom w:val="0"/>
      <w:divBdr>
        <w:top w:val="none" w:sz="0" w:space="0" w:color="auto"/>
        <w:left w:val="none" w:sz="0" w:space="0" w:color="auto"/>
        <w:bottom w:val="none" w:sz="0" w:space="0" w:color="auto"/>
        <w:right w:val="none" w:sz="0" w:space="0" w:color="auto"/>
      </w:divBdr>
    </w:div>
    <w:div w:id="1082877516">
      <w:marLeft w:val="640"/>
      <w:marRight w:val="0"/>
      <w:marTop w:val="0"/>
      <w:marBottom w:val="0"/>
      <w:divBdr>
        <w:top w:val="none" w:sz="0" w:space="0" w:color="auto"/>
        <w:left w:val="none" w:sz="0" w:space="0" w:color="auto"/>
        <w:bottom w:val="none" w:sz="0" w:space="0" w:color="auto"/>
        <w:right w:val="none" w:sz="0" w:space="0" w:color="auto"/>
      </w:divBdr>
    </w:div>
    <w:div w:id="1084032573">
      <w:marLeft w:val="640"/>
      <w:marRight w:val="0"/>
      <w:marTop w:val="0"/>
      <w:marBottom w:val="0"/>
      <w:divBdr>
        <w:top w:val="none" w:sz="0" w:space="0" w:color="auto"/>
        <w:left w:val="none" w:sz="0" w:space="0" w:color="auto"/>
        <w:bottom w:val="none" w:sz="0" w:space="0" w:color="auto"/>
        <w:right w:val="none" w:sz="0" w:space="0" w:color="auto"/>
      </w:divBdr>
    </w:div>
    <w:div w:id="1084258074">
      <w:marLeft w:val="640"/>
      <w:marRight w:val="0"/>
      <w:marTop w:val="0"/>
      <w:marBottom w:val="0"/>
      <w:divBdr>
        <w:top w:val="none" w:sz="0" w:space="0" w:color="auto"/>
        <w:left w:val="none" w:sz="0" w:space="0" w:color="auto"/>
        <w:bottom w:val="none" w:sz="0" w:space="0" w:color="auto"/>
        <w:right w:val="none" w:sz="0" w:space="0" w:color="auto"/>
      </w:divBdr>
    </w:div>
    <w:div w:id="1085415455">
      <w:marLeft w:val="640"/>
      <w:marRight w:val="0"/>
      <w:marTop w:val="0"/>
      <w:marBottom w:val="0"/>
      <w:divBdr>
        <w:top w:val="none" w:sz="0" w:space="0" w:color="auto"/>
        <w:left w:val="none" w:sz="0" w:space="0" w:color="auto"/>
        <w:bottom w:val="none" w:sz="0" w:space="0" w:color="auto"/>
        <w:right w:val="none" w:sz="0" w:space="0" w:color="auto"/>
      </w:divBdr>
    </w:div>
    <w:div w:id="1085765983">
      <w:marLeft w:val="640"/>
      <w:marRight w:val="0"/>
      <w:marTop w:val="0"/>
      <w:marBottom w:val="0"/>
      <w:divBdr>
        <w:top w:val="none" w:sz="0" w:space="0" w:color="auto"/>
        <w:left w:val="none" w:sz="0" w:space="0" w:color="auto"/>
        <w:bottom w:val="none" w:sz="0" w:space="0" w:color="auto"/>
        <w:right w:val="none" w:sz="0" w:space="0" w:color="auto"/>
      </w:divBdr>
    </w:div>
    <w:div w:id="1086456423">
      <w:marLeft w:val="640"/>
      <w:marRight w:val="0"/>
      <w:marTop w:val="0"/>
      <w:marBottom w:val="0"/>
      <w:divBdr>
        <w:top w:val="none" w:sz="0" w:space="0" w:color="auto"/>
        <w:left w:val="none" w:sz="0" w:space="0" w:color="auto"/>
        <w:bottom w:val="none" w:sz="0" w:space="0" w:color="auto"/>
        <w:right w:val="none" w:sz="0" w:space="0" w:color="auto"/>
      </w:divBdr>
    </w:div>
    <w:div w:id="1086532733">
      <w:marLeft w:val="640"/>
      <w:marRight w:val="0"/>
      <w:marTop w:val="0"/>
      <w:marBottom w:val="0"/>
      <w:divBdr>
        <w:top w:val="none" w:sz="0" w:space="0" w:color="auto"/>
        <w:left w:val="none" w:sz="0" w:space="0" w:color="auto"/>
        <w:bottom w:val="none" w:sz="0" w:space="0" w:color="auto"/>
        <w:right w:val="none" w:sz="0" w:space="0" w:color="auto"/>
      </w:divBdr>
    </w:div>
    <w:div w:id="1086924640">
      <w:marLeft w:val="640"/>
      <w:marRight w:val="0"/>
      <w:marTop w:val="0"/>
      <w:marBottom w:val="0"/>
      <w:divBdr>
        <w:top w:val="none" w:sz="0" w:space="0" w:color="auto"/>
        <w:left w:val="none" w:sz="0" w:space="0" w:color="auto"/>
        <w:bottom w:val="none" w:sz="0" w:space="0" w:color="auto"/>
        <w:right w:val="none" w:sz="0" w:space="0" w:color="auto"/>
      </w:divBdr>
    </w:div>
    <w:div w:id="1087381794">
      <w:marLeft w:val="640"/>
      <w:marRight w:val="0"/>
      <w:marTop w:val="0"/>
      <w:marBottom w:val="0"/>
      <w:divBdr>
        <w:top w:val="none" w:sz="0" w:space="0" w:color="auto"/>
        <w:left w:val="none" w:sz="0" w:space="0" w:color="auto"/>
        <w:bottom w:val="none" w:sz="0" w:space="0" w:color="auto"/>
        <w:right w:val="none" w:sz="0" w:space="0" w:color="auto"/>
      </w:divBdr>
    </w:div>
    <w:div w:id="1087729216">
      <w:marLeft w:val="0"/>
      <w:marRight w:val="0"/>
      <w:marTop w:val="0"/>
      <w:marBottom w:val="0"/>
      <w:divBdr>
        <w:top w:val="none" w:sz="0" w:space="0" w:color="auto"/>
        <w:left w:val="none" w:sz="0" w:space="0" w:color="auto"/>
        <w:bottom w:val="none" w:sz="0" w:space="0" w:color="auto"/>
        <w:right w:val="none" w:sz="0" w:space="0" w:color="auto"/>
      </w:divBdr>
    </w:div>
    <w:div w:id="1088310886">
      <w:marLeft w:val="640"/>
      <w:marRight w:val="0"/>
      <w:marTop w:val="0"/>
      <w:marBottom w:val="0"/>
      <w:divBdr>
        <w:top w:val="none" w:sz="0" w:space="0" w:color="auto"/>
        <w:left w:val="none" w:sz="0" w:space="0" w:color="auto"/>
        <w:bottom w:val="none" w:sz="0" w:space="0" w:color="auto"/>
        <w:right w:val="none" w:sz="0" w:space="0" w:color="auto"/>
      </w:divBdr>
    </w:div>
    <w:div w:id="1088426917">
      <w:marLeft w:val="640"/>
      <w:marRight w:val="0"/>
      <w:marTop w:val="0"/>
      <w:marBottom w:val="0"/>
      <w:divBdr>
        <w:top w:val="none" w:sz="0" w:space="0" w:color="auto"/>
        <w:left w:val="none" w:sz="0" w:space="0" w:color="auto"/>
        <w:bottom w:val="none" w:sz="0" w:space="0" w:color="auto"/>
        <w:right w:val="none" w:sz="0" w:space="0" w:color="auto"/>
      </w:divBdr>
    </w:div>
    <w:div w:id="1088429765">
      <w:marLeft w:val="640"/>
      <w:marRight w:val="0"/>
      <w:marTop w:val="0"/>
      <w:marBottom w:val="0"/>
      <w:divBdr>
        <w:top w:val="none" w:sz="0" w:space="0" w:color="auto"/>
        <w:left w:val="none" w:sz="0" w:space="0" w:color="auto"/>
        <w:bottom w:val="none" w:sz="0" w:space="0" w:color="auto"/>
        <w:right w:val="none" w:sz="0" w:space="0" w:color="auto"/>
      </w:divBdr>
    </w:div>
    <w:div w:id="1089034576">
      <w:marLeft w:val="640"/>
      <w:marRight w:val="0"/>
      <w:marTop w:val="0"/>
      <w:marBottom w:val="0"/>
      <w:divBdr>
        <w:top w:val="none" w:sz="0" w:space="0" w:color="auto"/>
        <w:left w:val="none" w:sz="0" w:space="0" w:color="auto"/>
        <w:bottom w:val="none" w:sz="0" w:space="0" w:color="auto"/>
        <w:right w:val="none" w:sz="0" w:space="0" w:color="auto"/>
      </w:divBdr>
    </w:div>
    <w:div w:id="1089735472">
      <w:marLeft w:val="640"/>
      <w:marRight w:val="0"/>
      <w:marTop w:val="0"/>
      <w:marBottom w:val="0"/>
      <w:divBdr>
        <w:top w:val="none" w:sz="0" w:space="0" w:color="auto"/>
        <w:left w:val="none" w:sz="0" w:space="0" w:color="auto"/>
        <w:bottom w:val="none" w:sz="0" w:space="0" w:color="auto"/>
        <w:right w:val="none" w:sz="0" w:space="0" w:color="auto"/>
      </w:divBdr>
    </w:div>
    <w:div w:id="1090809239">
      <w:marLeft w:val="640"/>
      <w:marRight w:val="0"/>
      <w:marTop w:val="0"/>
      <w:marBottom w:val="0"/>
      <w:divBdr>
        <w:top w:val="none" w:sz="0" w:space="0" w:color="auto"/>
        <w:left w:val="none" w:sz="0" w:space="0" w:color="auto"/>
        <w:bottom w:val="none" w:sz="0" w:space="0" w:color="auto"/>
        <w:right w:val="none" w:sz="0" w:space="0" w:color="auto"/>
      </w:divBdr>
    </w:div>
    <w:div w:id="1091663954">
      <w:marLeft w:val="640"/>
      <w:marRight w:val="0"/>
      <w:marTop w:val="0"/>
      <w:marBottom w:val="0"/>
      <w:divBdr>
        <w:top w:val="none" w:sz="0" w:space="0" w:color="auto"/>
        <w:left w:val="none" w:sz="0" w:space="0" w:color="auto"/>
        <w:bottom w:val="none" w:sz="0" w:space="0" w:color="auto"/>
        <w:right w:val="none" w:sz="0" w:space="0" w:color="auto"/>
      </w:divBdr>
    </w:div>
    <w:div w:id="1091703866">
      <w:marLeft w:val="640"/>
      <w:marRight w:val="0"/>
      <w:marTop w:val="0"/>
      <w:marBottom w:val="0"/>
      <w:divBdr>
        <w:top w:val="none" w:sz="0" w:space="0" w:color="auto"/>
        <w:left w:val="none" w:sz="0" w:space="0" w:color="auto"/>
        <w:bottom w:val="none" w:sz="0" w:space="0" w:color="auto"/>
        <w:right w:val="none" w:sz="0" w:space="0" w:color="auto"/>
      </w:divBdr>
    </w:div>
    <w:div w:id="1092971228">
      <w:marLeft w:val="640"/>
      <w:marRight w:val="0"/>
      <w:marTop w:val="0"/>
      <w:marBottom w:val="0"/>
      <w:divBdr>
        <w:top w:val="none" w:sz="0" w:space="0" w:color="auto"/>
        <w:left w:val="none" w:sz="0" w:space="0" w:color="auto"/>
        <w:bottom w:val="none" w:sz="0" w:space="0" w:color="auto"/>
        <w:right w:val="none" w:sz="0" w:space="0" w:color="auto"/>
      </w:divBdr>
    </w:div>
    <w:div w:id="1093480324">
      <w:marLeft w:val="0"/>
      <w:marRight w:val="0"/>
      <w:marTop w:val="0"/>
      <w:marBottom w:val="0"/>
      <w:divBdr>
        <w:top w:val="none" w:sz="0" w:space="0" w:color="auto"/>
        <w:left w:val="none" w:sz="0" w:space="0" w:color="auto"/>
        <w:bottom w:val="none" w:sz="0" w:space="0" w:color="auto"/>
        <w:right w:val="none" w:sz="0" w:space="0" w:color="auto"/>
      </w:divBdr>
    </w:div>
    <w:div w:id="1093867091">
      <w:marLeft w:val="640"/>
      <w:marRight w:val="0"/>
      <w:marTop w:val="0"/>
      <w:marBottom w:val="0"/>
      <w:divBdr>
        <w:top w:val="none" w:sz="0" w:space="0" w:color="auto"/>
        <w:left w:val="none" w:sz="0" w:space="0" w:color="auto"/>
        <w:bottom w:val="none" w:sz="0" w:space="0" w:color="auto"/>
        <w:right w:val="none" w:sz="0" w:space="0" w:color="auto"/>
      </w:divBdr>
    </w:div>
    <w:div w:id="1094666051">
      <w:marLeft w:val="640"/>
      <w:marRight w:val="0"/>
      <w:marTop w:val="0"/>
      <w:marBottom w:val="0"/>
      <w:divBdr>
        <w:top w:val="none" w:sz="0" w:space="0" w:color="auto"/>
        <w:left w:val="none" w:sz="0" w:space="0" w:color="auto"/>
        <w:bottom w:val="none" w:sz="0" w:space="0" w:color="auto"/>
        <w:right w:val="none" w:sz="0" w:space="0" w:color="auto"/>
      </w:divBdr>
    </w:div>
    <w:div w:id="1095250139">
      <w:marLeft w:val="640"/>
      <w:marRight w:val="0"/>
      <w:marTop w:val="0"/>
      <w:marBottom w:val="0"/>
      <w:divBdr>
        <w:top w:val="none" w:sz="0" w:space="0" w:color="auto"/>
        <w:left w:val="none" w:sz="0" w:space="0" w:color="auto"/>
        <w:bottom w:val="none" w:sz="0" w:space="0" w:color="auto"/>
        <w:right w:val="none" w:sz="0" w:space="0" w:color="auto"/>
      </w:divBdr>
    </w:div>
    <w:div w:id="1096101194">
      <w:marLeft w:val="640"/>
      <w:marRight w:val="0"/>
      <w:marTop w:val="0"/>
      <w:marBottom w:val="0"/>
      <w:divBdr>
        <w:top w:val="none" w:sz="0" w:space="0" w:color="auto"/>
        <w:left w:val="none" w:sz="0" w:space="0" w:color="auto"/>
        <w:bottom w:val="none" w:sz="0" w:space="0" w:color="auto"/>
        <w:right w:val="none" w:sz="0" w:space="0" w:color="auto"/>
      </w:divBdr>
    </w:div>
    <w:div w:id="1096902769">
      <w:marLeft w:val="640"/>
      <w:marRight w:val="0"/>
      <w:marTop w:val="0"/>
      <w:marBottom w:val="0"/>
      <w:divBdr>
        <w:top w:val="none" w:sz="0" w:space="0" w:color="auto"/>
        <w:left w:val="none" w:sz="0" w:space="0" w:color="auto"/>
        <w:bottom w:val="none" w:sz="0" w:space="0" w:color="auto"/>
        <w:right w:val="none" w:sz="0" w:space="0" w:color="auto"/>
      </w:divBdr>
    </w:div>
    <w:div w:id="1097865997">
      <w:marLeft w:val="640"/>
      <w:marRight w:val="0"/>
      <w:marTop w:val="0"/>
      <w:marBottom w:val="0"/>
      <w:divBdr>
        <w:top w:val="none" w:sz="0" w:space="0" w:color="auto"/>
        <w:left w:val="none" w:sz="0" w:space="0" w:color="auto"/>
        <w:bottom w:val="none" w:sz="0" w:space="0" w:color="auto"/>
        <w:right w:val="none" w:sz="0" w:space="0" w:color="auto"/>
      </w:divBdr>
    </w:div>
    <w:div w:id="1097866136">
      <w:marLeft w:val="640"/>
      <w:marRight w:val="0"/>
      <w:marTop w:val="0"/>
      <w:marBottom w:val="0"/>
      <w:divBdr>
        <w:top w:val="none" w:sz="0" w:space="0" w:color="auto"/>
        <w:left w:val="none" w:sz="0" w:space="0" w:color="auto"/>
        <w:bottom w:val="none" w:sz="0" w:space="0" w:color="auto"/>
        <w:right w:val="none" w:sz="0" w:space="0" w:color="auto"/>
      </w:divBdr>
    </w:div>
    <w:div w:id="1098716908">
      <w:marLeft w:val="640"/>
      <w:marRight w:val="0"/>
      <w:marTop w:val="0"/>
      <w:marBottom w:val="0"/>
      <w:divBdr>
        <w:top w:val="none" w:sz="0" w:space="0" w:color="auto"/>
        <w:left w:val="none" w:sz="0" w:space="0" w:color="auto"/>
        <w:bottom w:val="none" w:sz="0" w:space="0" w:color="auto"/>
        <w:right w:val="none" w:sz="0" w:space="0" w:color="auto"/>
      </w:divBdr>
    </w:div>
    <w:div w:id="1099175446">
      <w:marLeft w:val="0"/>
      <w:marRight w:val="0"/>
      <w:marTop w:val="0"/>
      <w:marBottom w:val="0"/>
      <w:divBdr>
        <w:top w:val="none" w:sz="0" w:space="0" w:color="auto"/>
        <w:left w:val="none" w:sz="0" w:space="0" w:color="auto"/>
        <w:bottom w:val="none" w:sz="0" w:space="0" w:color="auto"/>
        <w:right w:val="none" w:sz="0" w:space="0" w:color="auto"/>
      </w:divBdr>
    </w:div>
    <w:div w:id="1099451473">
      <w:marLeft w:val="640"/>
      <w:marRight w:val="0"/>
      <w:marTop w:val="0"/>
      <w:marBottom w:val="0"/>
      <w:divBdr>
        <w:top w:val="none" w:sz="0" w:space="0" w:color="auto"/>
        <w:left w:val="none" w:sz="0" w:space="0" w:color="auto"/>
        <w:bottom w:val="none" w:sz="0" w:space="0" w:color="auto"/>
        <w:right w:val="none" w:sz="0" w:space="0" w:color="auto"/>
      </w:divBdr>
    </w:div>
    <w:div w:id="1099638341">
      <w:marLeft w:val="640"/>
      <w:marRight w:val="0"/>
      <w:marTop w:val="0"/>
      <w:marBottom w:val="0"/>
      <w:divBdr>
        <w:top w:val="none" w:sz="0" w:space="0" w:color="auto"/>
        <w:left w:val="none" w:sz="0" w:space="0" w:color="auto"/>
        <w:bottom w:val="none" w:sz="0" w:space="0" w:color="auto"/>
        <w:right w:val="none" w:sz="0" w:space="0" w:color="auto"/>
      </w:divBdr>
    </w:div>
    <w:div w:id="1100181960">
      <w:marLeft w:val="640"/>
      <w:marRight w:val="0"/>
      <w:marTop w:val="0"/>
      <w:marBottom w:val="0"/>
      <w:divBdr>
        <w:top w:val="none" w:sz="0" w:space="0" w:color="auto"/>
        <w:left w:val="none" w:sz="0" w:space="0" w:color="auto"/>
        <w:bottom w:val="none" w:sz="0" w:space="0" w:color="auto"/>
        <w:right w:val="none" w:sz="0" w:space="0" w:color="auto"/>
      </w:divBdr>
    </w:div>
    <w:div w:id="1101224431">
      <w:marLeft w:val="640"/>
      <w:marRight w:val="0"/>
      <w:marTop w:val="0"/>
      <w:marBottom w:val="0"/>
      <w:divBdr>
        <w:top w:val="none" w:sz="0" w:space="0" w:color="auto"/>
        <w:left w:val="none" w:sz="0" w:space="0" w:color="auto"/>
        <w:bottom w:val="none" w:sz="0" w:space="0" w:color="auto"/>
        <w:right w:val="none" w:sz="0" w:space="0" w:color="auto"/>
      </w:divBdr>
    </w:div>
    <w:div w:id="1101954552">
      <w:marLeft w:val="640"/>
      <w:marRight w:val="0"/>
      <w:marTop w:val="0"/>
      <w:marBottom w:val="0"/>
      <w:divBdr>
        <w:top w:val="none" w:sz="0" w:space="0" w:color="auto"/>
        <w:left w:val="none" w:sz="0" w:space="0" w:color="auto"/>
        <w:bottom w:val="none" w:sz="0" w:space="0" w:color="auto"/>
        <w:right w:val="none" w:sz="0" w:space="0" w:color="auto"/>
      </w:divBdr>
    </w:div>
    <w:div w:id="1103496790">
      <w:marLeft w:val="640"/>
      <w:marRight w:val="0"/>
      <w:marTop w:val="0"/>
      <w:marBottom w:val="0"/>
      <w:divBdr>
        <w:top w:val="none" w:sz="0" w:space="0" w:color="auto"/>
        <w:left w:val="none" w:sz="0" w:space="0" w:color="auto"/>
        <w:bottom w:val="none" w:sz="0" w:space="0" w:color="auto"/>
        <w:right w:val="none" w:sz="0" w:space="0" w:color="auto"/>
      </w:divBdr>
    </w:div>
    <w:div w:id="1104837323">
      <w:marLeft w:val="640"/>
      <w:marRight w:val="0"/>
      <w:marTop w:val="0"/>
      <w:marBottom w:val="0"/>
      <w:divBdr>
        <w:top w:val="none" w:sz="0" w:space="0" w:color="auto"/>
        <w:left w:val="none" w:sz="0" w:space="0" w:color="auto"/>
        <w:bottom w:val="none" w:sz="0" w:space="0" w:color="auto"/>
        <w:right w:val="none" w:sz="0" w:space="0" w:color="auto"/>
      </w:divBdr>
    </w:div>
    <w:div w:id="1106538450">
      <w:marLeft w:val="640"/>
      <w:marRight w:val="0"/>
      <w:marTop w:val="0"/>
      <w:marBottom w:val="0"/>
      <w:divBdr>
        <w:top w:val="none" w:sz="0" w:space="0" w:color="auto"/>
        <w:left w:val="none" w:sz="0" w:space="0" w:color="auto"/>
        <w:bottom w:val="none" w:sz="0" w:space="0" w:color="auto"/>
        <w:right w:val="none" w:sz="0" w:space="0" w:color="auto"/>
      </w:divBdr>
    </w:div>
    <w:div w:id="1106541211">
      <w:marLeft w:val="640"/>
      <w:marRight w:val="0"/>
      <w:marTop w:val="0"/>
      <w:marBottom w:val="0"/>
      <w:divBdr>
        <w:top w:val="none" w:sz="0" w:space="0" w:color="auto"/>
        <w:left w:val="none" w:sz="0" w:space="0" w:color="auto"/>
        <w:bottom w:val="none" w:sz="0" w:space="0" w:color="auto"/>
        <w:right w:val="none" w:sz="0" w:space="0" w:color="auto"/>
      </w:divBdr>
    </w:div>
    <w:div w:id="1107238841">
      <w:marLeft w:val="640"/>
      <w:marRight w:val="0"/>
      <w:marTop w:val="0"/>
      <w:marBottom w:val="0"/>
      <w:divBdr>
        <w:top w:val="none" w:sz="0" w:space="0" w:color="auto"/>
        <w:left w:val="none" w:sz="0" w:space="0" w:color="auto"/>
        <w:bottom w:val="none" w:sz="0" w:space="0" w:color="auto"/>
        <w:right w:val="none" w:sz="0" w:space="0" w:color="auto"/>
      </w:divBdr>
    </w:div>
    <w:div w:id="1107504805">
      <w:marLeft w:val="640"/>
      <w:marRight w:val="0"/>
      <w:marTop w:val="0"/>
      <w:marBottom w:val="0"/>
      <w:divBdr>
        <w:top w:val="none" w:sz="0" w:space="0" w:color="auto"/>
        <w:left w:val="none" w:sz="0" w:space="0" w:color="auto"/>
        <w:bottom w:val="none" w:sz="0" w:space="0" w:color="auto"/>
        <w:right w:val="none" w:sz="0" w:space="0" w:color="auto"/>
      </w:divBdr>
    </w:div>
    <w:div w:id="1107894367">
      <w:marLeft w:val="640"/>
      <w:marRight w:val="0"/>
      <w:marTop w:val="0"/>
      <w:marBottom w:val="0"/>
      <w:divBdr>
        <w:top w:val="none" w:sz="0" w:space="0" w:color="auto"/>
        <w:left w:val="none" w:sz="0" w:space="0" w:color="auto"/>
        <w:bottom w:val="none" w:sz="0" w:space="0" w:color="auto"/>
        <w:right w:val="none" w:sz="0" w:space="0" w:color="auto"/>
      </w:divBdr>
    </w:div>
    <w:div w:id="1108506212">
      <w:marLeft w:val="640"/>
      <w:marRight w:val="0"/>
      <w:marTop w:val="0"/>
      <w:marBottom w:val="0"/>
      <w:divBdr>
        <w:top w:val="none" w:sz="0" w:space="0" w:color="auto"/>
        <w:left w:val="none" w:sz="0" w:space="0" w:color="auto"/>
        <w:bottom w:val="none" w:sz="0" w:space="0" w:color="auto"/>
        <w:right w:val="none" w:sz="0" w:space="0" w:color="auto"/>
      </w:divBdr>
    </w:div>
    <w:div w:id="1108739540">
      <w:marLeft w:val="640"/>
      <w:marRight w:val="0"/>
      <w:marTop w:val="0"/>
      <w:marBottom w:val="0"/>
      <w:divBdr>
        <w:top w:val="none" w:sz="0" w:space="0" w:color="auto"/>
        <w:left w:val="none" w:sz="0" w:space="0" w:color="auto"/>
        <w:bottom w:val="none" w:sz="0" w:space="0" w:color="auto"/>
        <w:right w:val="none" w:sz="0" w:space="0" w:color="auto"/>
      </w:divBdr>
    </w:div>
    <w:div w:id="1109203387">
      <w:marLeft w:val="640"/>
      <w:marRight w:val="0"/>
      <w:marTop w:val="0"/>
      <w:marBottom w:val="0"/>
      <w:divBdr>
        <w:top w:val="none" w:sz="0" w:space="0" w:color="auto"/>
        <w:left w:val="none" w:sz="0" w:space="0" w:color="auto"/>
        <w:bottom w:val="none" w:sz="0" w:space="0" w:color="auto"/>
        <w:right w:val="none" w:sz="0" w:space="0" w:color="auto"/>
      </w:divBdr>
    </w:div>
    <w:div w:id="1110585186">
      <w:marLeft w:val="640"/>
      <w:marRight w:val="0"/>
      <w:marTop w:val="0"/>
      <w:marBottom w:val="0"/>
      <w:divBdr>
        <w:top w:val="none" w:sz="0" w:space="0" w:color="auto"/>
        <w:left w:val="none" w:sz="0" w:space="0" w:color="auto"/>
        <w:bottom w:val="none" w:sz="0" w:space="0" w:color="auto"/>
        <w:right w:val="none" w:sz="0" w:space="0" w:color="auto"/>
      </w:divBdr>
    </w:div>
    <w:div w:id="1111246214">
      <w:marLeft w:val="640"/>
      <w:marRight w:val="0"/>
      <w:marTop w:val="0"/>
      <w:marBottom w:val="0"/>
      <w:divBdr>
        <w:top w:val="none" w:sz="0" w:space="0" w:color="auto"/>
        <w:left w:val="none" w:sz="0" w:space="0" w:color="auto"/>
        <w:bottom w:val="none" w:sz="0" w:space="0" w:color="auto"/>
        <w:right w:val="none" w:sz="0" w:space="0" w:color="auto"/>
      </w:divBdr>
    </w:div>
    <w:div w:id="1111320817">
      <w:marLeft w:val="640"/>
      <w:marRight w:val="0"/>
      <w:marTop w:val="0"/>
      <w:marBottom w:val="0"/>
      <w:divBdr>
        <w:top w:val="none" w:sz="0" w:space="0" w:color="auto"/>
        <w:left w:val="none" w:sz="0" w:space="0" w:color="auto"/>
        <w:bottom w:val="none" w:sz="0" w:space="0" w:color="auto"/>
        <w:right w:val="none" w:sz="0" w:space="0" w:color="auto"/>
      </w:divBdr>
    </w:div>
    <w:div w:id="1112045397">
      <w:marLeft w:val="640"/>
      <w:marRight w:val="0"/>
      <w:marTop w:val="0"/>
      <w:marBottom w:val="0"/>
      <w:divBdr>
        <w:top w:val="none" w:sz="0" w:space="0" w:color="auto"/>
        <w:left w:val="none" w:sz="0" w:space="0" w:color="auto"/>
        <w:bottom w:val="none" w:sz="0" w:space="0" w:color="auto"/>
        <w:right w:val="none" w:sz="0" w:space="0" w:color="auto"/>
      </w:divBdr>
    </w:div>
    <w:div w:id="1113868369">
      <w:marLeft w:val="640"/>
      <w:marRight w:val="0"/>
      <w:marTop w:val="0"/>
      <w:marBottom w:val="0"/>
      <w:divBdr>
        <w:top w:val="none" w:sz="0" w:space="0" w:color="auto"/>
        <w:left w:val="none" w:sz="0" w:space="0" w:color="auto"/>
        <w:bottom w:val="none" w:sz="0" w:space="0" w:color="auto"/>
        <w:right w:val="none" w:sz="0" w:space="0" w:color="auto"/>
      </w:divBdr>
    </w:div>
    <w:div w:id="1113937693">
      <w:marLeft w:val="640"/>
      <w:marRight w:val="0"/>
      <w:marTop w:val="0"/>
      <w:marBottom w:val="0"/>
      <w:divBdr>
        <w:top w:val="none" w:sz="0" w:space="0" w:color="auto"/>
        <w:left w:val="none" w:sz="0" w:space="0" w:color="auto"/>
        <w:bottom w:val="none" w:sz="0" w:space="0" w:color="auto"/>
        <w:right w:val="none" w:sz="0" w:space="0" w:color="auto"/>
      </w:divBdr>
    </w:div>
    <w:div w:id="1113981538">
      <w:marLeft w:val="640"/>
      <w:marRight w:val="0"/>
      <w:marTop w:val="0"/>
      <w:marBottom w:val="0"/>
      <w:divBdr>
        <w:top w:val="none" w:sz="0" w:space="0" w:color="auto"/>
        <w:left w:val="none" w:sz="0" w:space="0" w:color="auto"/>
        <w:bottom w:val="none" w:sz="0" w:space="0" w:color="auto"/>
        <w:right w:val="none" w:sz="0" w:space="0" w:color="auto"/>
      </w:divBdr>
    </w:div>
    <w:div w:id="1114206488">
      <w:marLeft w:val="640"/>
      <w:marRight w:val="0"/>
      <w:marTop w:val="0"/>
      <w:marBottom w:val="0"/>
      <w:divBdr>
        <w:top w:val="none" w:sz="0" w:space="0" w:color="auto"/>
        <w:left w:val="none" w:sz="0" w:space="0" w:color="auto"/>
        <w:bottom w:val="none" w:sz="0" w:space="0" w:color="auto"/>
        <w:right w:val="none" w:sz="0" w:space="0" w:color="auto"/>
      </w:divBdr>
    </w:div>
    <w:div w:id="1114254122">
      <w:marLeft w:val="640"/>
      <w:marRight w:val="0"/>
      <w:marTop w:val="0"/>
      <w:marBottom w:val="0"/>
      <w:divBdr>
        <w:top w:val="none" w:sz="0" w:space="0" w:color="auto"/>
        <w:left w:val="none" w:sz="0" w:space="0" w:color="auto"/>
        <w:bottom w:val="none" w:sz="0" w:space="0" w:color="auto"/>
        <w:right w:val="none" w:sz="0" w:space="0" w:color="auto"/>
      </w:divBdr>
    </w:div>
    <w:div w:id="1114405231">
      <w:marLeft w:val="640"/>
      <w:marRight w:val="0"/>
      <w:marTop w:val="0"/>
      <w:marBottom w:val="0"/>
      <w:divBdr>
        <w:top w:val="none" w:sz="0" w:space="0" w:color="auto"/>
        <w:left w:val="none" w:sz="0" w:space="0" w:color="auto"/>
        <w:bottom w:val="none" w:sz="0" w:space="0" w:color="auto"/>
        <w:right w:val="none" w:sz="0" w:space="0" w:color="auto"/>
      </w:divBdr>
    </w:div>
    <w:div w:id="1115294891">
      <w:marLeft w:val="640"/>
      <w:marRight w:val="0"/>
      <w:marTop w:val="0"/>
      <w:marBottom w:val="0"/>
      <w:divBdr>
        <w:top w:val="none" w:sz="0" w:space="0" w:color="auto"/>
        <w:left w:val="none" w:sz="0" w:space="0" w:color="auto"/>
        <w:bottom w:val="none" w:sz="0" w:space="0" w:color="auto"/>
        <w:right w:val="none" w:sz="0" w:space="0" w:color="auto"/>
      </w:divBdr>
    </w:div>
    <w:div w:id="1115520314">
      <w:marLeft w:val="640"/>
      <w:marRight w:val="0"/>
      <w:marTop w:val="0"/>
      <w:marBottom w:val="0"/>
      <w:divBdr>
        <w:top w:val="none" w:sz="0" w:space="0" w:color="auto"/>
        <w:left w:val="none" w:sz="0" w:space="0" w:color="auto"/>
        <w:bottom w:val="none" w:sz="0" w:space="0" w:color="auto"/>
        <w:right w:val="none" w:sz="0" w:space="0" w:color="auto"/>
      </w:divBdr>
    </w:div>
    <w:div w:id="1115707734">
      <w:marLeft w:val="640"/>
      <w:marRight w:val="0"/>
      <w:marTop w:val="0"/>
      <w:marBottom w:val="0"/>
      <w:divBdr>
        <w:top w:val="none" w:sz="0" w:space="0" w:color="auto"/>
        <w:left w:val="none" w:sz="0" w:space="0" w:color="auto"/>
        <w:bottom w:val="none" w:sz="0" w:space="0" w:color="auto"/>
        <w:right w:val="none" w:sz="0" w:space="0" w:color="auto"/>
      </w:divBdr>
    </w:div>
    <w:div w:id="1116294491">
      <w:marLeft w:val="640"/>
      <w:marRight w:val="0"/>
      <w:marTop w:val="0"/>
      <w:marBottom w:val="0"/>
      <w:divBdr>
        <w:top w:val="none" w:sz="0" w:space="0" w:color="auto"/>
        <w:left w:val="none" w:sz="0" w:space="0" w:color="auto"/>
        <w:bottom w:val="none" w:sz="0" w:space="0" w:color="auto"/>
        <w:right w:val="none" w:sz="0" w:space="0" w:color="auto"/>
      </w:divBdr>
    </w:div>
    <w:div w:id="1117918030">
      <w:marLeft w:val="640"/>
      <w:marRight w:val="0"/>
      <w:marTop w:val="0"/>
      <w:marBottom w:val="0"/>
      <w:divBdr>
        <w:top w:val="none" w:sz="0" w:space="0" w:color="auto"/>
        <w:left w:val="none" w:sz="0" w:space="0" w:color="auto"/>
        <w:bottom w:val="none" w:sz="0" w:space="0" w:color="auto"/>
        <w:right w:val="none" w:sz="0" w:space="0" w:color="auto"/>
      </w:divBdr>
    </w:div>
    <w:div w:id="1118647775">
      <w:marLeft w:val="640"/>
      <w:marRight w:val="0"/>
      <w:marTop w:val="0"/>
      <w:marBottom w:val="0"/>
      <w:divBdr>
        <w:top w:val="none" w:sz="0" w:space="0" w:color="auto"/>
        <w:left w:val="none" w:sz="0" w:space="0" w:color="auto"/>
        <w:bottom w:val="none" w:sz="0" w:space="0" w:color="auto"/>
        <w:right w:val="none" w:sz="0" w:space="0" w:color="auto"/>
      </w:divBdr>
    </w:div>
    <w:div w:id="1118766263">
      <w:marLeft w:val="640"/>
      <w:marRight w:val="0"/>
      <w:marTop w:val="0"/>
      <w:marBottom w:val="0"/>
      <w:divBdr>
        <w:top w:val="none" w:sz="0" w:space="0" w:color="auto"/>
        <w:left w:val="none" w:sz="0" w:space="0" w:color="auto"/>
        <w:bottom w:val="none" w:sz="0" w:space="0" w:color="auto"/>
        <w:right w:val="none" w:sz="0" w:space="0" w:color="auto"/>
      </w:divBdr>
    </w:div>
    <w:div w:id="1119377119">
      <w:marLeft w:val="640"/>
      <w:marRight w:val="0"/>
      <w:marTop w:val="0"/>
      <w:marBottom w:val="0"/>
      <w:divBdr>
        <w:top w:val="none" w:sz="0" w:space="0" w:color="auto"/>
        <w:left w:val="none" w:sz="0" w:space="0" w:color="auto"/>
        <w:bottom w:val="none" w:sz="0" w:space="0" w:color="auto"/>
        <w:right w:val="none" w:sz="0" w:space="0" w:color="auto"/>
      </w:divBdr>
    </w:div>
    <w:div w:id="1121532628">
      <w:marLeft w:val="640"/>
      <w:marRight w:val="0"/>
      <w:marTop w:val="0"/>
      <w:marBottom w:val="0"/>
      <w:divBdr>
        <w:top w:val="none" w:sz="0" w:space="0" w:color="auto"/>
        <w:left w:val="none" w:sz="0" w:space="0" w:color="auto"/>
        <w:bottom w:val="none" w:sz="0" w:space="0" w:color="auto"/>
        <w:right w:val="none" w:sz="0" w:space="0" w:color="auto"/>
      </w:divBdr>
    </w:div>
    <w:div w:id="1121875955">
      <w:marLeft w:val="640"/>
      <w:marRight w:val="0"/>
      <w:marTop w:val="0"/>
      <w:marBottom w:val="0"/>
      <w:divBdr>
        <w:top w:val="none" w:sz="0" w:space="0" w:color="auto"/>
        <w:left w:val="none" w:sz="0" w:space="0" w:color="auto"/>
        <w:bottom w:val="none" w:sz="0" w:space="0" w:color="auto"/>
        <w:right w:val="none" w:sz="0" w:space="0" w:color="auto"/>
      </w:divBdr>
    </w:div>
    <w:div w:id="1122920675">
      <w:marLeft w:val="640"/>
      <w:marRight w:val="0"/>
      <w:marTop w:val="0"/>
      <w:marBottom w:val="0"/>
      <w:divBdr>
        <w:top w:val="none" w:sz="0" w:space="0" w:color="auto"/>
        <w:left w:val="none" w:sz="0" w:space="0" w:color="auto"/>
        <w:bottom w:val="none" w:sz="0" w:space="0" w:color="auto"/>
        <w:right w:val="none" w:sz="0" w:space="0" w:color="auto"/>
      </w:divBdr>
    </w:div>
    <w:div w:id="1123116224">
      <w:marLeft w:val="640"/>
      <w:marRight w:val="0"/>
      <w:marTop w:val="0"/>
      <w:marBottom w:val="0"/>
      <w:divBdr>
        <w:top w:val="none" w:sz="0" w:space="0" w:color="auto"/>
        <w:left w:val="none" w:sz="0" w:space="0" w:color="auto"/>
        <w:bottom w:val="none" w:sz="0" w:space="0" w:color="auto"/>
        <w:right w:val="none" w:sz="0" w:space="0" w:color="auto"/>
      </w:divBdr>
    </w:div>
    <w:div w:id="1123504919">
      <w:marLeft w:val="640"/>
      <w:marRight w:val="0"/>
      <w:marTop w:val="0"/>
      <w:marBottom w:val="0"/>
      <w:divBdr>
        <w:top w:val="none" w:sz="0" w:space="0" w:color="auto"/>
        <w:left w:val="none" w:sz="0" w:space="0" w:color="auto"/>
        <w:bottom w:val="none" w:sz="0" w:space="0" w:color="auto"/>
        <w:right w:val="none" w:sz="0" w:space="0" w:color="auto"/>
      </w:divBdr>
    </w:div>
    <w:div w:id="1123813726">
      <w:marLeft w:val="640"/>
      <w:marRight w:val="0"/>
      <w:marTop w:val="0"/>
      <w:marBottom w:val="0"/>
      <w:divBdr>
        <w:top w:val="none" w:sz="0" w:space="0" w:color="auto"/>
        <w:left w:val="none" w:sz="0" w:space="0" w:color="auto"/>
        <w:bottom w:val="none" w:sz="0" w:space="0" w:color="auto"/>
        <w:right w:val="none" w:sz="0" w:space="0" w:color="auto"/>
      </w:divBdr>
    </w:div>
    <w:div w:id="1124499020">
      <w:marLeft w:val="640"/>
      <w:marRight w:val="0"/>
      <w:marTop w:val="0"/>
      <w:marBottom w:val="0"/>
      <w:divBdr>
        <w:top w:val="none" w:sz="0" w:space="0" w:color="auto"/>
        <w:left w:val="none" w:sz="0" w:space="0" w:color="auto"/>
        <w:bottom w:val="none" w:sz="0" w:space="0" w:color="auto"/>
        <w:right w:val="none" w:sz="0" w:space="0" w:color="auto"/>
      </w:divBdr>
    </w:div>
    <w:div w:id="1124815304">
      <w:marLeft w:val="640"/>
      <w:marRight w:val="0"/>
      <w:marTop w:val="0"/>
      <w:marBottom w:val="0"/>
      <w:divBdr>
        <w:top w:val="none" w:sz="0" w:space="0" w:color="auto"/>
        <w:left w:val="none" w:sz="0" w:space="0" w:color="auto"/>
        <w:bottom w:val="none" w:sz="0" w:space="0" w:color="auto"/>
        <w:right w:val="none" w:sz="0" w:space="0" w:color="auto"/>
      </w:divBdr>
    </w:div>
    <w:div w:id="1125975229">
      <w:marLeft w:val="640"/>
      <w:marRight w:val="0"/>
      <w:marTop w:val="0"/>
      <w:marBottom w:val="0"/>
      <w:divBdr>
        <w:top w:val="none" w:sz="0" w:space="0" w:color="auto"/>
        <w:left w:val="none" w:sz="0" w:space="0" w:color="auto"/>
        <w:bottom w:val="none" w:sz="0" w:space="0" w:color="auto"/>
        <w:right w:val="none" w:sz="0" w:space="0" w:color="auto"/>
      </w:divBdr>
    </w:div>
    <w:div w:id="1126049125">
      <w:marLeft w:val="640"/>
      <w:marRight w:val="0"/>
      <w:marTop w:val="0"/>
      <w:marBottom w:val="0"/>
      <w:divBdr>
        <w:top w:val="none" w:sz="0" w:space="0" w:color="auto"/>
        <w:left w:val="none" w:sz="0" w:space="0" w:color="auto"/>
        <w:bottom w:val="none" w:sz="0" w:space="0" w:color="auto"/>
        <w:right w:val="none" w:sz="0" w:space="0" w:color="auto"/>
      </w:divBdr>
    </w:div>
    <w:div w:id="1126775818">
      <w:marLeft w:val="640"/>
      <w:marRight w:val="0"/>
      <w:marTop w:val="0"/>
      <w:marBottom w:val="0"/>
      <w:divBdr>
        <w:top w:val="none" w:sz="0" w:space="0" w:color="auto"/>
        <w:left w:val="none" w:sz="0" w:space="0" w:color="auto"/>
        <w:bottom w:val="none" w:sz="0" w:space="0" w:color="auto"/>
        <w:right w:val="none" w:sz="0" w:space="0" w:color="auto"/>
      </w:divBdr>
    </w:div>
    <w:div w:id="1131291629">
      <w:marLeft w:val="640"/>
      <w:marRight w:val="0"/>
      <w:marTop w:val="0"/>
      <w:marBottom w:val="0"/>
      <w:divBdr>
        <w:top w:val="none" w:sz="0" w:space="0" w:color="auto"/>
        <w:left w:val="none" w:sz="0" w:space="0" w:color="auto"/>
        <w:bottom w:val="none" w:sz="0" w:space="0" w:color="auto"/>
        <w:right w:val="none" w:sz="0" w:space="0" w:color="auto"/>
      </w:divBdr>
    </w:div>
    <w:div w:id="1132017852">
      <w:marLeft w:val="640"/>
      <w:marRight w:val="0"/>
      <w:marTop w:val="0"/>
      <w:marBottom w:val="0"/>
      <w:divBdr>
        <w:top w:val="none" w:sz="0" w:space="0" w:color="auto"/>
        <w:left w:val="none" w:sz="0" w:space="0" w:color="auto"/>
        <w:bottom w:val="none" w:sz="0" w:space="0" w:color="auto"/>
        <w:right w:val="none" w:sz="0" w:space="0" w:color="auto"/>
      </w:divBdr>
    </w:div>
    <w:div w:id="1133139163">
      <w:marLeft w:val="640"/>
      <w:marRight w:val="0"/>
      <w:marTop w:val="0"/>
      <w:marBottom w:val="0"/>
      <w:divBdr>
        <w:top w:val="none" w:sz="0" w:space="0" w:color="auto"/>
        <w:left w:val="none" w:sz="0" w:space="0" w:color="auto"/>
        <w:bottom w:val="none" w:sz="0" w:space="0" w:color="auto"/>
        <w:right w:val="none" w:sz="0" w:space="0" w:color="auto"/>
      </w:divBdr>
    </w:div>
    <w:div w:id="1133984808">
      <w:marLeft w:val="640"/>
      <w:marRight w:val="0"/>
      <w:marTop w:val="0"/>
      <w:marBottom w:val="0"/>
      <w:divBdr>
        <w:top w:val="none" w:sz="0" w:space="0" w:color="auto"/>
        <w:left w:val="none" w:sz="0" w:space="0" w:color="auto"/>
        <w:bottom w:val="none" w:sz="0" w:space="0" w:color="auto"/>
        <w:right w:val="none" w:sz="0" w:space="0" w:color="auto"/>
      </w:divBdr>
    </w:div>
    <w:div w:id="1134299093">
      <w:marLeft w:val="640"/>
      <w:marRight w:val="0"/>
      <w:marTop w:val="0"/>
      <w:marBottom w:val="0"/>
      <w:divBdr>
        <w:top w:val="none" w:sz="0" w:space="0" w:color="auto"/>
        <w:left w:val="none" w:sz="0" w:space="0" w:color="auto"/>
        <w:bottom w:val="none" w:sz="0" w:space="0" w:color="auto"/>
        <w:right w:val="none" w:sz="0" w:space="0" w:color="auto"/>
      </w:divBdr>
    </w:div>
    <w:div w:id="1135103646">
      <w:marLeft w:val="640"/>
      <w:marRight w:val="0"/>
      <w:marTop w:val="0"/>
      <w:marBottom w:val="0"/>
      <w:divBdr>
        <w:top w:val="none" w:sz="0" w:space="0" w:color="auto"/>
        <w:left w:val="none" w:sz="0" w:space="0" w:color="auto"/>
        <w:bottom w:val="none" w:sz="0" w:space="0" w:color="auto"/>
        <w:right w:val="none" w:sz="0" w:space="0" w:color="auto"/>
      </w:divBdr>
    </w:div>
    <w:div w:id="1135370108">
      <w:marLeft w:val="640"/>
      <w:marRight w:val="0"/>
      <w:marTop w:val="0"/>
      <w:marBottom w:val="0"/>
      <w:divBdr>
        <w:top w:val="none" w:sz="0" w:space="0" w:color="auto"/>
        <w:left w:val="none" w:sz="0" w:space="0" w:color="auto"/>
        <w:bottom w:val="none" w:sz="0" w:space="0" w:color="auto"/>
        <w:right w:val="none" w:sz="0" w:space="0" w:color="auto"/>
      </w:divBdr>
    </w:div>
    <w:div w:id="1135608249">
      <w:marLeft w:val="640"/>
      <w:marRight w:val="0"/>
      <w:marTop w:val="0"/>
      <w:marBottom w:val="0"/>
      <w:divBdr>
        <w:top w:val="none" w:sz="0" w:space="0" w:color="auto"/>
        <w:left w:val="none" w:sz="0" w:space="0" w:color="auto"/>
        <w:bottom w:val="none" w:sz="0" w:space="0" w:color="auto"/>
        <w:right w:val="none" w:sz="0" w:space="0" w:color="auto"/>
      </w:divBdr>
    </w:div>
    <w:div w:id="1136919060">
      <w:marLeft w:val="640"/>
      <w:marRight w:val="0"/>
      <w:marTop w:val="0"/>
      <w:marBottom w:val="0"/>
      <w:divBdr>
        <w:top w:val="none" w:sz="0" w:space="0" w:color="auto"/>
        <w:left w:val="none" w:sz="0" w:space="0" w:color="auto"/>
        <w:bottom w:val="none" w:sz="0" w:space="0" w:color="auto"/>
        <w:right w:val="none" w:sz="0" w:space="0" w:color="auto"/>
      </w:divBdr>
    </w:div>
    <w:div w:id="1137340372">
      <w:marLeft w:val="640"/>
      <w:marRight w:val="0"/>
      <w:marTop w:val="0"/>
      <w:marBottom w:val="0"/>
      <w:divBdr>
        <w:top w:val="none" w:sz="0" w:space="0" w:color="auto"/>
        <w:left w:val="none" w:sz="0" w:space="0" w:color="auto"/>
        <w:bottom w:val="none" w:sz="0" w:space="0" w:color="auto"/>
        <w:right w:val="none" w:sz="0" w:space="0" w:color="auto"/>
      </w:divBdr>
    </w:div>
    <w:div w:id="1137453357">
      <w:marLeft w:val="640"/>
      <w:marRight w:val="0"/>
      <w:marTop w:val="0"/>
      <w:marBottom w:val="0"/>
      <w:divBdr>
        <w:top w:val="none" w:sz="0" w:space="0" w:color="auto"/>
        <w:left w:val="none" w:sz="0" w:space="0" w:color="auto"/>
        <w:bottom w:val="none" w:sz="0" w:space="0" w:color="auto"/>
        <w:right w:val="none" w:sz="0" w:space="0" w:color="auto"/>
      </w:divBdr>
    </w:div>
    <w:div w:id="1138182609">
      <w:marLeft w:val="640"/>
      <w:marRight w:val="0"/>
      <w:marTop w:val="0"/>
      <w:marBottom w:val="0"/>
      <w:divBdr>
        <w:top w:val="none" w:sz="0" w:space="0" w:color="auto"/>
        <w:left w:val="none" w:sz="0" w:space="0" w:color="auto"/>
        <w:bottom w:val="none" w:sz="0" w:space="0" w:color="auto"/>
        <w:right w:val="none" w:sz="0" w:space="0" w:color="auto"/>
      </w:divBdr>
    </w:div>
    <w:div w:id="1138499246">
      <w:marLeft w:val="640"/>
      <w:marRight w:val="0"/>
      <w:marTop w:val="0"/>
      <w:marBottom w:val="0"/>
      <w:divBdr>
        <w:top w:val="none" w:sz="0" w:space="0" w:color="auto"/>
        <w:left w:val="none" w:sz="0" w:space="0" w:color="auto"/>
        <w:bottom w:val="none" w:sz="0" w:space="0" w:color="auto"/>
        <w:right w:val="none" w:sz="0" w:space="0" w:color="auto"/>
      </w:divBdr>
    </w:div>
    <w:div w:id="1139155765">
      <w:marLeft w:val="640"/>
      <w:marRight w:val="0"/>
      <w:marTop w:val="0"/>
      <w:marBottom w:val="0"/>
      <w:divBdr>
        <w:top w:val="none" w:sz="0" w:space="0" w:color="auto"/>
        <w:left w:val="none" w:sz="0" w:space="0" w:color="auto"/>
        <w:bottom w:val="none" w:sz="0" w:space="0" w:color="auto"/>
        <w:right w:val="none" w:sz="0" w:space="0" w:color="auto"/>
      </w:divBdr>
    </w:div>
    <w:div w:id="1139226696">
      <w:marLeft w:val="640"/>
      <w:marRight w:val="0"/>
      <w:marTop w:val="0"/>
      <w:marBottom w:val="0"/>
      <w:divBdr>
        <w:top w:val="none" w:sz="0" w:space="0" w:color="auto"/>
        <w:left w:val="none" w:sz="0" w:space="0" w:color="auto"/>
        <w:bottom w:val="none" w:sz="0" w:space="0" w:color="auto"/>
        <w:right w:val="none" w:sz="0" w:space="0" w:color="auto"/>
      </w:divBdr>
    </w:div>
    <w:div w:id="1139767517">
      <w:marLeft w:val="640"/>
      <w:marRight w:val="0"/>
      <w:marTop w:val="0"/>
      <w:marBottom w:val="0"/>
      <w:divBdr>
        <w:top w:val="none" w:sz="0" w:space="0" w:color="auto"/>
        <w:left w:val="none" w:sz="0" w:space="0" w:color="auto"/>
        <w:bottom w:val="none" w:sz="0" w:space="0" w:color="auto"/>
        <w:right w:val="none" w:sz="0" w:space="0" w:color="auto"/>
      </w:divBdr>
    </w:div>
    <w:div w:id="1140611375">
      <w:marLeft w:val="640"/>
      <w:marRight w:val="0"/>
      <w:marTop w:val="0"/>
      <w:marBottom w:val="0"/>
      <w:divBdr>
        <w:top w:val="none" w:sz="0" w:space="0" w:color="auto"/>
        <w:left w:val="none" w:sz="0" w:space="0" w:color="auto"/>
        <w:bottom w:val="none" w:sz="0" w:space="0" w:color="auto"/>
        <w:right w:val="none" w:sz="0" w:space="0" w:color="auto"/>
      </w:divBdr>
    </w:div>
    <w:div w:id="1141314100">
      <w:marLeft w:val="640"/>
      <w:marRight w:val="0"/>
      <w:marTop w:val="0"/>
      <w:marBottom w:val="0"/>
      <w:divBdr>
        <w:top w:val="none" w:sz="0" w:space="0" w:color="auto"/>
        <w:left w:val="none" w:sz="0" w:space="0" w:color="auto"/>
        <w:bottom w:val="none" w:sz="0" w:space="0" w:color="auto"/>
        <w:right w:val="none" w:sz="0" w:space="0" w:color="auto"/>
      </w:divBdr>
    </w:div>
    <w:div w:id="1141536442">
      <w:marLeft w:val="640"/>
      <w:marRight w:val="0"/>
      <w:marTop w:val="0"/>
      <w:marBottom w:val="0"/>
      <w:divBdr>
        <w:top w:val="none" w:sz="0" w:space="0" w:color="auto"/>
        <w:left w:val="none" w:sz="0" w:space="0" w:color="auto"/>
        <w:bottom w:val="none" w:sz="0" w:space="0" w:color="auto"/>
        <w:right w:val="none" w:sz="0" w:space="0" w:color="auto"/>
      </w:divBdr>
    </w:div>
    <w:div w:id="1142697592">
      <w:marLeft w:val="640"/>
      <w:marRight w:val="0"/>
      <w:marTop w:val="0"/>
      <w:marBottom w:val="0"/>
      <w:divBdr>
        <w:top w:val="none" w:sz="0" w:space="0" w:color="auto"/>
        <w:left w:val="none" w:sz="0" w:space="0" w:color="auto"/>
        <w:bottom w:val="none" w:sz="0" w:space="0" w:color="auto"/>
        <w:right w:val="none" w:sz="0" w:space="0" w:color="auto"/>
      </w:divBdr>
    </w:div>
    <w:div w:id="1143349135">
      <w:marLeft w:val="640"/>
      <w:marRight w:val="0"/>
      <w:marTop w:val="0"/>
      <w:marBottom w:val="0"/>
      <w:divBdr>
        <w:top w:val="none" w:sz="0" w:space="0" w:color="auto"/>
        <w:left w:val="none" w:sz="0" w:space="0" w:color="auto"/>
        <w:bottom w:val="none" w:sz="0" w:space="0" w:color="auto"/>
        <w:right w:val="none" w:sz="0" w:space="0" w:color="auto"/>
      </w:divBdr>
    </w:div>
    <w:div w:id="1143502407">
      <w:marLeft w:val="640"/>
      <w:marRight w:val="0"/>
      <w:marTop w:val="0"/>
      <w:marBottom w:val="0"/>
      <w:divBdr>
        <w:top w:val="none" w:sz="0" w:space="0" w:color="auto"/>
        <w:left w:val="none" w:sz="0" w:space="0" w:color="auto"/>
        <w:bottom w:val="none" w:sz="0" w:space="0" w:color="auto"/>
        <w:right w:val="none" w:sz="0" w:space="0" w:color="auto"/>
      </w:divBdr>
    </w:div>
    <w:div w:id="1143542023">
      <w:marLeft w:val="640"/>
      <w:marRight w:val="0"/>
      <w:marTop w:val="0"/>
      <w:marBottom w:val="0"/>
      <w:divBdr>
        <w:top w:val="none" w:sz="0" w:space="0" w:color="auto"/>
        <w:left w:val="none" w:sz="0" w:space="0" w:color="auto"/>
        <w:bottom w:val="none" w:sz="0" w:space="0" w:color="auto"/>
        <w:right w:val="none" w:sz="0" w:space="0" w:color="auto"/>
      </w:divBdr>
    </w:div>
    <w:div w:id="1144547742">
      <w:marLeft w:val="640"/>
      <w:marRight w:val="0"/>
      <w:marTop w:val="0"/>
      <w:marBottom w:val="0"/>
      <w:divBdr>
        <w:top w:val="none" w:sz="0" w:space="0" w:color="auto"/>
        <w:left w:val="none" w:sz="0" w:space="0" w:color="auto"/>
        <w:bottom w:val="none" w:sz="0" w:space="0" w:color="auto"/>
        <w:right w:val="none" w:sz="0" w:space="0" w:color="auto"/>
      </w:divBdr>
    </w:div>
    <w:div w:id="1144739163">
      <w:marLeft w:val="640"/>
      <w:marRight w:val="0"/>
      <w:marTop w:val="0"/>
      <w:marBottom w:val="0"/>
      <w:divBdr>
        <w:top w:val="none" w:sz="0" w:space="0" w:color="auto"/>
        <w:left w:val="none" w:sz="0" w:space="0" w:color="auto"/>
        <w:bottom w:val="none" w:sz="0" w:space="0" w:color="auto"/>
        <w:right w:val="none" w:sz="0" w:space="0" w:color="auto"/>
      </w:divBdr>
    </w:div>
    <w:div w:id="1145849645">
      <w:marLeft w:val="0"/>
      <w:marRight w:val="0"/>
      <w:marTop w:val="0"/>
      <w:marBottom w:val="0"/>
      <w:divBdr>
        <w:top w:val="none" w:sz="0" w:space="0" w:color="auto"/>
        <w:left w:val="none" w:sz="0" w:space="0" w:color="auto"/>
        <w:bottom w:val="none" w:sz="0" w:space="0" w:color="auto"/>
        <w:right w:val="none" w:sz="0" w:space="0" w:color="auto"/>
      </w:divBdr>
    </w:div>
    <w:div w:id="1145901005">
      <w:marLeft w:val="640"/>
      <w:marRight w:val="0"/>
      <w:marTop w:val="0"/>
      <w:marBottom w:val="0"/>
      <w:divBdr>
        <w:top w:val="none" w:sz="0" w:space="0" w:color="auto"/>
        <w:left w:val="none" w:sz="0" w:space="0" w:color="auto"/>
        <w:bottom w:val="none" w:sz="0" w:space="0" w:color="auto"/>
        <w:right w:val="none" w:sz="0" w:space="0" w:color="auto"/>
      </w:divBdr>
    </w:div>
    <w:div w:id="1146699792">
      <w:marLeft w:val="640"/>
      <w:marRight w:val="0"/>
      <w:marTop w:val="0"/>
      <w:marBottom w:val="0"/>
      <w:divBdr>
        <w:top w:val="none" w:sz="0" w:space="0" w:color="auto"/>
        <w:left w:val="none" w:sz="0" w:space="0" w:color="auto"/>
        <w:bottom w:val="none" w:sz="0" w:space="0" w:color="auto"/>
        <w:right w:val="none" w:sz="0" w:space="0" w:color="auto"/>
      </w:divBdr>
    </w:div>
    <w:div w:id="1147354772">
      <w:marLeft w:val="640"/>
      <w:marRight w:val="0"/>
      <w:marTop w:val="0"/>
      <w:marBottom w:val="0"/>
      <w:divBdr>
        <w:top w:val="none" w:sz="0" w:space="0" w:color="auto"/>
        <w:left w:val="none" w:sz="0" w:space="0" w:color="auto"/>
        <w:bottom w:val="none" w:sz="0" w:space="0" w:color="auto"/>
        <w:right w:val="none" w:sz="0" w:space="0" w:color="auto"/>
      </w:divBdr>
    </w:div>
    <w:div w:id="1147667161">
      <w:marLeft w:val="640"/>
      <w:marRight w:val="0"/>
      <w:marTop w:val="0"/>
      <w:marBottom w:val="0"/>
      <w:divBdr>
        <w:top w:val="none" w:sz="0" w:space="0" w:color="auto"/>
        <w:left w:val="none" w:sz="0" w:space="0" w:color="auto"/>
        <w:bottom w:val="none" w:sz="0" w:space="0" w:color="auto"/>
        <w:right w:val="none" w:sz="0" w:space="0" w:color="auto"/>
      </w:divBdr>
    </w:div>
    <w:div w:id="1147863541">
      <w:marLeft w:val="640"/>
      <w:marRight w:val="0"/>
      <w:marTop w:val="0"/>
      <w:marBottom w:val="0"/>
      <w:divBdr>
        <w:top w:val="none" w:sz="0" w:space="0" w:color="auto"/>
        <w:left w:val="none" w:sz="0" w:space="0" w:color="auto"/>
        <w:bottom w:val="none" w:sz="0" w:space="0" w:color="auto"/>
        <w:right w:val="none" w:sz="0" w:space="0" w:color="auto"/>
      </w:divBdr>
    </w:div>
    <w:div w:id="1148090765">
      <w:marLeft w:val="640"/>
      <w:marRight w:val="0"/>
      <w:marTop w:val="0"/>
      <w:marBottom w:val="0"/>
      <w:divBdr>
        <w:top w:val="none" w:sz="0" w:space="0" w:color="auto"/>
        <w:left w:val="none" w:sz="0" w:space="0" w:color="auto"/>
        <w:bottom w:val="none" w:sz="0" w:space="0" w:color="auto"/>
        <w:right w:val="none" w:sz="0" w:space="0" w:color="auto"/>
      </w:divBdr>
    </w:div>
    <w:div w:id="1148666245">
      <w:marLeft w:val="640"/>
      <w:marRight w:val="0"/>
      <w:marTop w:val="0"/>
      <w:marBottom w:val="0"/>
      <w:divBdr>
        <w:top w:val="none" w:sz="0" w:space="0" w:color="auto"/>
        <w:left w:val="none" w:sz="0" w:space="0" w:color="auto"/>
        <w:bottom w:val="none" w:sz="0" w:space="0" w:color="auto"/>
        <w:right w:val="none" w:sz="0" w:space="0" w:color="auto"/>
      </w:divBdr>
    </w:div>
    <w:div w:id="1149444839">
      <w:marLeft w:val="640"/>
      <w:marRight w:val="0"/>
      <w:marTop w:val="0"/>
      <w:marBottom w:val="0"/>
      <w:divBdr>
        <w:top w:val="none" w:sz="0" w:space="0" w:color="auto"/>
        <w:left w:val="none" w:sz="0" w:space="0" w:color="auto"/>
        <w:bottom w:val="none" w:sz="0" w:space="0" w:color="auto"/>
        <w:right w:val="none" w:sz="0" w:space="0" w:color="auto"/>
      </w:divBdr>
    </w:div>
    <w:div w:id="1151673619">
      <w:marLeft w:val="640"/>
      <w:marRight w:val="0"/>
      <w:marTop w:val="0"/>
      <w:marBottom w:val="0"/>
      <w:divBdr>
        <w:top w:val="none" w:sz="0" w:space="0" w:color="auto"/>
        <w:left w:val="none" w:sz="0" w:space="0" w:color="auto"/>
        <w:bottom w:val="none" w:sz="0" w:space="0" w:color="auto"/>
        <w:right w:val="none" w:sz="0" w:space="0" w:color="auto"/>
      </w:divBdr>
    </w:div>
    <w:div w:id="1154183096">
      <w:marLeft w:val="640"/>
      <w:marRight w:val="0"/>
      <w:marTop w:val="0"/>
      <w:marBottom w:val="0"/>
      <w:divBdr>
        <w:top w:val="none" w:sz="0" w:space="0" w:color="auto"/>
        <w:left w:val="none" w:sz="0" w:space="0" w:color="auto"/>
        <w:bottom w:val="none" w:sz="0" w:space="0" w:color="auto"/>
        <w:right w:val="none" w:sz="0" w:space="0" w:color="auto"/>
      </w:divBdr>
    </w:div>
    <w:div w:id="1154837306">
      <w:marLeft w:val="640"/>
      <w:marRight w:val="0"/>
      <w:marTop w:val="0"/>
      <w:marBottom w:val="0"/>
      <w:divBdr>
        <w:top w:val="none" w:sz="0" w:space="0" w:color="auto"/>
        <w:left w:val="none" w:sz="0" w:space="0" w:color="auto"/>
        <w:bottom w:val="none" w:sz="0" w:space="0" w:color="auto"/>
        <w:right w:val="none" w:sz="0" w:space="0" w:color="auto"/>
      </w:divBdr>
    </w:div>
    <w:div w:id="1154953085">
      <w:marLeft w:val="640"/>
      <w:marRight w:val="0"/>
      <w:marTop w:val="0"/>
      <w:marBottom w:val="0"/>
      <w:divBdr>
        <w:top w:val="none" w:sz="0" w:space="0" w:color="auto"/>
        <w:left w:val="none" w:sz="0" w:space="0" w:color="auto"/>
        <w:bottom w:val="none" w:sz="0" w:space="0" w:color="auto"/>
        <w:right w:val="none" w:sz="0" w:space="0" w:color="auto"/>
      </w:divBdr>
    </w:div>
    <w:div w:id="1161582275">
      <w:marLeft w:val="640"/>
      <w:marRight w:val="0"/>
      <w:marTop w:val="0"/>
      <w:marBottom w:val="0"/>
      <w:divBdr>
        <w:top w:val="none" w:sz="0" w:space="0" w:color="auto"/>
        <w:left w:val="none" w:sz="0" w:space="0" w:color="auto"/>
        <w:bottom w:val="none" w:sz="0" w:space="0" w:color="auto"/>
        <w:right w:val="none" w:sz="0" w:space="0" w:color="auto"/>
      </w:divBdr>
    </w:div>
    <w:div w:id="1162888175">
      <w:marLeft w:val="640"/>
      <w:marRight w:val="0"/>
      <w:marTop w:val="0"/>
      <w:marBottom w:val="0"/>
      <w:divBdr>
        <w:top w:val="none" w:sz="0" w:space="0" w:color="auto"/>
        <w:left w:val="none" w:sz="0" w:space="0" w:color="auto"/>
        <w:bottom w:val="none" w:sz="0" w:space="0" w:color="auto"/>
        <w:right w:val="none" w:sz="0" w:space="0" w:color="auto"/>
      </w:divBdr>
    </w:div>
    <w:div w:id="1163009570">
      <w:marLeft w:val="640"/>
      <w:marRight w:val="0"/>
      <w:marTop w:val="0"/>
      <w:marBottom w:val="0"/>
      <w:divBdr>
        <w:top w:val="none" w:sz="0" w:space="0" w:color="auto"/>
        <w:left w:val="none" w:sz="0" w:space="0" w:color="auto"/>
        <w:bottom w:val="none" w:sz="0" w:space="0" w:color="auto"/>
        <w:right w:val="none" w:sz="0" w:space="0" w:color="auto"/>
      </w:divBdr>
    </w:div>
    <w:div w:id="1163080353">
      <w:marLeft w:val="640"/>
      <w:marRight w:val="0"/>
      <w:marTop w:val="0"/>
      <w:marBottom w:val="0"/>
      <w:divBdr>
        <w:top w:val="none" w:sz="0" w:space="0" w:color="auto"/>
        <w:left w:val="none" w:sz="0" w:space="0" w:color="auto"/>
        <w:bottom w:val="none" w:sz="0" w:space="0" w:color="auto"/>
        <w:right w:val="none" w:sz="0" w:space="0" w:color="auto"/>
      </w:divBdr>
    </w:div>
    <w:div w:id="1163396350">
      <w:marLeft w:val="640"/>
      <w:marRight w:val="0"/>
      <w:marTop w:val="0"/>
      <w:marBottom w:val="0"/>
      <w:divBdr>
        <w:top w:val="none" w:sz="0" w:space="0" w:color="auto"/>
        <w:left w:val="none" w:sz="0" w:space="0" w:color="auto"/>
        <w:bottom w:val="none" w:sz="0" w:space="0" w:color="auto"/>
        <w:right w:val="none" w:sz="0" w:space="0" w:color="auto"/>
      </w:divBdr>
    </w:div>
    <w:div w:id="1163623332">
      <w:marLeft w:val="640"/>
      <w:marRight w:val="0"/>
      <w:marTop w:val="0"/>
      <w:marBottom w:val="0"/>
      <w:divBdr>
        <w:top w:val="none" w:sz="0" w:space="0" w:color="auto"/>
        <w:left w:val="none" w:sz="0" w:space="0" w:color="auto"/>
        <w:bottom w:val="none" w:sz="0" w:space="0" w:color="auto"/>
        <w:right w:val="none" w:sz="0" w:space="0" w:color="auto"/>
      </w:divBdr>
    </w:div>
    <w:div w:id="1164053764">
      <w:marLeft w:val="640"/>
      <w:marRight w:val="0"/>
      <w:marTop w:val="0"/>
      <w:marBottom w:val="0"/>
      <w:divBdr>
        <w:top w:val="none" w:sz="0" w:space="0" w:color="auto"/>
        <w:left w:val="none" w:sz="0" w:space="0" w:color="auto"/>
        <w:bottom w:val="none" w:sz="0" w:space="0" w:color="auto"/>
        <w:right w:val="none" w:sz="0" w:space="0" w:color="auto"/>
      </w:divBdr>
    </w:div>
    <w:div w:id="1164784720">
      <w:marLeft w:val="640"/>
      <w:marRight w:val="0"/>
      <w:marTop w:val="0"/>
      <w:marBottom w:val="0"/>
      <w:divBdr>
        <w:top w:val="none" w:sz="0" w:space="0" w:color="auto"/>
        <w:left w:val="none" w:sz="0" w:space="0" w:color="auto"/>
        <w:bottom w:val="none" w:sz="0" w:space="0" w:color="auto"/>
        <w:right w:val="none" w:sz="0" w:space="0" w:color="auto"/>
      </w:divBdr>
    </w:div>
    <w:div w:id="1165051001">
      <w:marLeft w:val="640"/>
      <w:marRight w:val="0"/>
      <w:marTop w:val="0"/>
      <w:marBottom w:val="0"/>
      <w:divBdr>
        <w:top w:val="none" w:sz="0" w:space="0" w:color="auto"/>
        <w:left w:val="none" w:sz="0" w:space="0" w:color="auto"/>
        <w:bottom w:val="none" w:sz="0" w:space="0" w:color="auto"/>
        <w:right w:val="none" w:sz="0" w:space="0" w:color="auto"/>
      </w:divBdr>
    </w:div>
    <w:div w:id="1165316972">
      <w:marLeft w:val="0"/>
      <w:marRight w:val="0"/>
      <w:marTop w:val="0"/>
      <w:marBottom w:val="0"/>
      <w:divBdr>
        <w:top w:val="none" w:sz="0" w:space="0" w:color="auto"/>
        <w:left w:val="none" w:sz="0" w:space="0" w:color="auto"/>
        <w:bottom w:val="none" w:sz="0" w:space="0" w:color="auto"/>
        <w:right w:val="none" w:sz="0" w:space="0" w:color="auto"/>
      </w:divBdr>
    </w:div>
    <w:div w:id="1165511979">
      <w:marLeft w:val="640"/>
      <w:marRight w:val="0"/>
      <w:marTop w:val="0"/>
      <w:marBottom w:val="0"/>
      <w:divBdr>
        <w:top w:val="none" w:sz="0" w:space="0" w:color="auto"/>
        <w:left w:val="none" w:sz="0" w:space="0" w:color="auto"/>
        <w:bottom w:val="none" w:sz="0" w:space="0" w:color="auto"/>
        <w:right w:val="none" w:sz="0" w:space="0" w:color="auto"/>
      </w:divBdr>
    </w:div>
    <w:div w:id="1165970159">
      <w:marLeft w:val="640"/>
      <w:marRight w:val="0"/>
      <w:marTop w:val="0"/>
      <w:marBottom w:val="0"/>
      <w:divBdr>
        <w:top w:val="none" w:sz="0" w:space="0" w:color="auto"/>
        <w:left w:val="none" w:sz="0" w:space="0" w:color="auto"/>
        <w:bottom w:val="none" w:sz="0" w:space="0" w:color="auto"/>
        <w:right w:val="none" w:sz="0" w:space="0" w:color="auto"/>
      </w:divBdr>
    </w:div>
    <w:div w:id="1166242844">
      <w:marLeft w:val="640"/>
      <w:marRight w:val="0"/>
      <w:marTop w:val="0"/>
      <w:marBottom w:val="0"/>
      <w:divBdr>
        <w:top w:val="none" w:sz="0" w:space="0" w:color="auto"/>
        <w:left w:val="none" w:sz="0" w:space="0" w:color="auto"/>
        <w:bottom w:val="none" w:sz="0" w:space="0" w:color="auto"/>
        <w:right w:val="none" w:sz="0" w:space="0" w:color="auto"/>
      </w:divBdr>
    </w:div>
    <w:div w:id="1166432889">
      <w:marLeft w:val="640"/>
      <w:marRight w:val="0"/>
      <w:marTop w:val="0"/>
      <w:marBottom w:val="0"/>
      <w:divBdr>
        <w:top w:val="none" w:sz="0" w:space="0" w:color="auto"/>
        <w:left w:val="none" w:sz="0" w:space="0" w:color="auto"/>
        <w:bottom w:val="none" w:sz="0" w:space="0" w:color="auto"/>
        <w:right w:val="none" w:sz="0" w:space="0" w:color="auto"/>
      </w:divBdr>
    </w:div>
    <w:div w:id="1166479933">
      <w:marLeft w:val="640"/>
      <w:marRight w:val="0"/>
      <w:marTop w:val="0"/>
      <w:marBottom w:val="0"/>
      <w:divBdr>
        <w:top w:val="none" w:sz="0" w:space="0" w:color="auto"/>
        <w:left w:val="none" w:sz="0" w:space="0" w:color="auto"/>
        <w:bottom w:val="none" w:sz="0" w:space="0" w:color="auto"/>
        <w:right w:val="none" w:sz="0" w:space="0" w:color="auto"/>
      </w:divBdr>
    </w:div>
    <w:div w:id="1166702313">
      <w:marLeft w:val="640"/>
      <w:marRight w:val="0"/>
      <w:marTop w:val="0"/>
      <w:marBottom w:val="0"/>
      <w:divBdr>
        <w:top w:val="none" w:sz="0" w:space="0" w:color="auto"/>
        <w:left w:val="none" w:sz="0" w:space="0" w:color="auto"/>
        <w:bottom w:val="none" w:sz="0" w:space="0" w:color="auto"/>
        <w:right w:val="none" w:sz="0" w:space="0" w:color="auto"/>
      </w:divBdr>
    </w:div>
    <w:div w:id="1167405243">
      <w:marLeft w:val="640"/>
      <w:marRight w:val="0"/>
      <w:marTop w:val="0"/>
      <w:marBottom w:val="0"/>
      <w:divBdr>
        <w:top w:val="none" w:sz="0" w:space="0" w:color="auto"/>
        <w:left w:val="none" w:sz="0" w:space="0" w:color="auto"/>
        <w:bottom w:val="none" w:sz="0" w:space="0" w:color="auto"/>
        <w:right w:val="none" w:sz="0" w:space="0" w:color="auto"/>
      </w:divBdr>
    </w:div>
    <w:div w:id="1167863146">
      <w:marLeft w:val="640"/>
      <w:marRight w:val="0"/>
      <w:marTop w:val="0"/>
      <w:marBottom w:val="0"/>
      <w:divBdr>
        <w:top w:val="none" w:sz="0" w:space="0" w:color="auto"/>
        <w:left w:val="none" w:sz="0" w:space="0" w:color="auto"/>
        <w:bottom w:val="none" w:sz="0" w:space="0" w:color="auto"/>
        <w:right w:val="none" w:sz="0" w:space="0" w:color="auto"/>
      </w:divBdr>
    </w:div>
    <w:div w:id="1168905113">
      <w:marLeft w:val="640"/>
      <w:marRight w:val="0"/>
      <w:marTop w:val="0"/>
      <w:marBottom w:val="0"/>
      <w:divBdr>
        <w:top w:val="none" w:sz="0" w:space="0" w:color="auto"/>
        <w:left w:val="none" w:sz="0" w:space="0" w:color="auto"/>
        <w:bottom w:val="none" w:sz="0" w:space="0" w:color="auto"/>
        <w:right w:val="none" w:sz="0" w:space="0" w:color="auto"/>
      </w:divBdr>
    </w:div>
    <w:div w:id="1169246074">
      <w:marLeft w:val="640"/>
      <w:marRight w:val="0"/>
      <w:marTop w:val="0"/>
      <w:marBottom w:val="0"/>
      <w:divBdr>
        <w:top w:val="none" w:sz="0" w:space="0" w:color="auto"/>
        <w:left w:val="none" w:sz="0" w:space="0" w:color="auto"/>
        <w:bottom w:val="none" w:sz="0" w:space="0" w:color="auto"/>
        <w:right w:val="none" w:sz="0" w:space="0" w:color="auto"/>
      </w:divBdr>
    </w:div>
    <w:div w:id="1169295666">
      <w:marLeft w:val="640"/>
      <w:marRight w:val="0"/>
      <w:marTop w:val="0"/>
      <w:marBottom w:val="0"/>
      <w:divBdr>
        <w:top w:val="none" w:sz="0" w:space="0" w:color="auto"/>
        <w:left w:val="none" w:sz="0" w:space="0" w:color="auto"/>
        <w:bottom w:val="none" w:sz="0" w:space="0" w:color="auto"/>
        <w:right w:val="none" w:sz="0" w:space="0" w:color="auto"/>
      </w:divBdr>
    </w:div>
    <w:div w:id="1169560441">
      <w:marLeft w:val="640"/>
      <w:marRight w:val="0"/>
      <w:marTop w:val="0"/>
      <w:marBottom w:val="0"/>
      <w:divBdr>
        <w:top w:val="none" w:sz="0" w:space="0" w:color="auto"/>
        <w:left w:val="none" w:sz="0" w:space="0" w:color="auto"/>
        <w:bottom w:val="none" w:sz="0" w:space="0" w:color="auto"/>
        <w:right w:val="none" w:sz="0" w:space="0" w:color="auto"/>
      </w:divBdr>
    </w:div>
    <w:div w:id="1169783900">
      <w:marLeft w:val="640"/>
      <w:marRight w:val="0"/>
      <w:marTop w:val="0"/>
      <w:marBottom w:val="0"/>
      <w:divBdr>
        <w:top w:val="none" w:sz="0" w:space="0" w:color="auto"/>
        <w:left w:val="none" w:sz="0" w:space="0" w:color="auto"/>
        <w:bottom w:val="none" w:sz="0" w:space="0" w:color="auto"/>
        <w:right w:val="none" w:sz="0" w:space="0" w:color="auto"/>
      </w:divBdr>
    </w:div>
    <w:div w:id="1170370520">
      <w:marLeft w:val="640"/>
      <w:marRight w:val="0"/>
      <w:marTop w:val="0"/>
      <w:marBottom w:val="0"/>
      <w:divBdr>
        <w:top w:val="none" w:sz="0" w:space="0" w:color="auto"/>
        <w:left w:val="none" w:sz="0" w:space="0" w:color="auto"/>
        <w:bottom w:val="none" w:sz="0" w:space="0" w:color="auto"/>
        <w:right w:val="none" w:sz="0" w:space="0" w:color="auto"/>
      </w:divBdr>
    </w:div>
    <w:div w:id="1170870142">
      <w:marLeft w:val="640"/>
      <w:marRight w:val="0"/>
      <w:marTop w:val="0"/>
      <w:marBottom w:val="0"/>
      <w:divBdr>
        <w:top w:val="none" w:sz="0" w:space="0" w:color="auto"/>
        <w:left w:val="none" w:sz="0" w:space="0" w:color="auto"/>
        <w:bottom w:val="none" w:sz="0" w:space="0" w:color="auto"/>
        <w:right w:val="none" w:sz="0" w:space="0" w:color="auto"/>
      </w:divBdr>
    </w:div>
    <w:div w:id="1172988195">
      <w:marLeft w:val="640"/>
      <w:marRight w:val="0"/>
      <w:marTop w:val="0"/>
      <w:marBottom w:val="0"/>
      <w:divBdr>
        <w:top w:val="none" w:sz="0" w:space="0" w:color="auto"/>
        <w:left w:val="none" w:sz="0" w:space="0" w:color="auto"/>
        <w:bottom w:val="none" w:sz="0" w:space="0" w:color="auto"/>
        <w:right w:val="none" w:sz="0" w:space="0" w:color="auto"/>
      </w:divBdr>
    </w:div>
    <w:div w:id="1172990453">
      <w:marLeft w:val="640"/>
      <w:marRight w:val="0"/>
      <w:marTop w:val="0"/>
      <w:marBottom w:val="0"/>
      <w:divBdr>
        <w:top w:val="none" w:sz="0" w:space="0" w:color="auto"/>
        <w:left w:val="none" w:sz="0" w:space="0" w:color="auto"/>
        <w:bottom w:val="none" w:sz="0" w:space="0" w:color="auto"/>
        <w:right w:val="none" w:sz="0" w:space="0" w:color="auto"/>
      </w:divBdr>
    </w:div>
    <w:div w:id="1172991322">
      <w:marLeft w:val="640"/>
      <w:marRight w:val="0"/>
      <w:marTop w:val="0"/>
      <w:marBottom w:val="0"/>
      <w:divBdr>
        <w:top w:val="none" w:sz="0" w:space="0" w:color="auto"/>
        <w:left w:val="none" w:sz="0" w:space="0" w:color="auto"/>
        <w:bottom w:val="none" w:sz="0" w:space="0" w:color="auto"/>
        <w:right w:val="none" w:sz="0" w:space="0" w:color="auto"/>
      </w:divBdr>
    </w:div>
    <w:div w:id="1173033250">
      <w:marLeft w:val="640"/>
      <w:marRight w:val="0"/>
      <w:marTop w:val="0"/>
      <w:marBottom w:val="0"/>
      <w:divBdr>
        <w:top w:val="none" w:sz="0" w:space="0" w:color="auto"/>
        <w:left w:val="none" w:sz="0" w:space="0" w:color="auto"/>
        <w:bottom w:val="none" w:sz="0" w:space="0" w:color="auto"/>
        <w:right w:val="none" w:sz="0" w:space="0" w:color="auto"/>
      </w:divBdr>
    </w:div>
    <w:div w:id="1173300808">
      <w:marLeft w:val="640"/>
      <w:marRight w:val="0"/>
      <w:marTop w:val="0"/>
      <w:marBottom w:val="0"/>
      <w:divBdr>
        <w:top w:val="none" w:sz="0" w:space="0" w:color="auto"/>
        <w:left w:val="none" w:sz="0" w:space="0" w:color="auto"/>
        <w:bottom w:val="none" w:sz="0" w:space="0" w:color="auto"/>
        <w:right w:val="none" w:sz="0" w:space="0" w:color="auto"/>
      </w:divBdr>
    </w:div>
    <w:div w:id="1174954597">
      <w:marLeft w:val="640"/>
      <w:marRight w:val="0"/>
      <w:marTop w:val="0"/>
      <w:marBottom w:val="0"/>
      <w:divBdr>
        <w:top w:val="none" w:sz="0" w:space="0" w:color="auto"/>
        <w:left w:val="none" w:sz="0" w:space="0" w:color="auto"/>
        <w:bottom w:val="none" w:sz="0" w:space="0" w:color="auto"/>
        <w:right w:val="none" w:sz="0" w:space="0" w:color="auto"/>
      </w:divBdr>
    </w:div>
    <w:div w:id="1174958975">
      <w:marLeft w:val="640"/>
      <w:marRight w:val="0"/>
      <w:marTop w:val="0"/>
      <w:marBottom w:val="0"/>
      <w:divBdr>
        <w:top w:val="none" w:sz="0" w:space="0" w:color="auto"/>
        <w:left w:val="none" w:sz="0" w:space="0" w:color="auto"/>
        <w:bottom w:val="none" w:sz="0" w:space="0" w:color="auto"/>
        <w:right w:val="none" w:sz="0" w:space="0" w:color="auto"/>
      </w:divBdr>
    </w:div>
    <w:div w:id="1175026593">
      <w:marLeft w:val="640"/>
      <w:marRight w:val="0"/>
      <w:marTop w:val="0"/>
      <w:marBottom w:val="0"/>
      <w:divBdr>
        <w:top w:val="none" w:sz="0" w:space="0" w:color="auto"/>
        <w:left w:val="none" w:sz="0" w:space="0" w:color="auto"/>
        <w:bottom w:val="none" w:sz="0" w:space="0" w:color="auto"/>
        <w:right w:val="none" w:sz="0" w:space="0" w:color="auto"/>
      </w:divBdr>
    </w:div>
    <w:div w:id="1175147852">
      <w:marLeft w:val="640"/>
      <w:marRight w:val="0"/>
      <w:marTop w:val="0"/>
      <w:marBottom w:val="0"/>
      <w:divBdr>
        <w:top w:val="none" w:sz="0" w:space="0" w:color="auto"/>
        <w:left w:val="none" w:sz="0" w:space="0" w:color="auto"/>
        <w:bottom w:val="none" w:sz="0" w:space="0" w:color="auto"/>
        <w:right w:val="none" w:sz="0" w:space="0" w:color="auto"/>
      </w:divBdr>
    </w:div>
    <w:div w:id="1175614025">
      <w:marLeft w:val="640"/>
      <w:marRight w:val="0"/>
      <w:marTop w:val="0"/>
      <w:marBottom w:val="0"/>
      <w:divBdr>
        <w:top w:val="none" w:sz="0" w:space="0" w:color="auto"/>
        <w:left w:val="none" w:sz="0" w:space="0" w:color="auto"/>
        <w:bottom w:val="none" w:sz="0" w:space="0" w:color="auto"/>
        <w:right w:val="none" w:sz="0" w:space="0" w:color="auto"/>
      </w:divBdr>
    </w:div>
    <w:div w:id="1175808034">
      <w:marLeft w:val="640"/>
      <w:marRight w:val="0"/>
      <w:marTop w:val="0"/>
      <w:marBottom w:val="0"/>
      <w:divBdr>
        <w:top w:val="none" w:sz="0" w:space="0" w:color="auto"/>
        <w:left w:val="none" w:sz="0" w:space="0" w:color="auto"/>
        <w:bottom w:val="none" w:sz="0" w:space="0" w:color="auto"/>
        <w:right w:val="none" w:sz="0" w:space="0" w:color="auto"/>
      </w:divBdr>
    </w:div>
    <w:div w:id="1178345328">
      <w:marLeft w:val="640"/>
      <w:marRight w:val="0"/>
      <w:marTop w:val="0"/>
      <w:marBottom w:val="0"/>
      <w:divBdr>
        <w:top w:val="none" w:sz="0" w:space="0" w:color="auto"/>
        <w:left w:val="none" w:sz="0" w:space="0" w:color="auto"/>
        <w:bottom w:val="none" w:sz="0" w:space="0" w:color="auto"/>
        <w:right w:val="none" w:sz="0" w:space="0" w:color="auto"/>
      </w:divBdr>
    </w:div>
    <w:div w:id="1178695205">
      <w:marLeft w:val="640"/>
      <w:marRight w:val="0"/>
      <w:marTop w:val="0"/>
      <w:marBottom w:val="0"/>
      <w:divBdr>
        <w:top w:val="none" w:sz="0" w:space="0" w:color="auto"/>
        <w:left w:val="none" w:sz="0" w:space="0" w:color="auto"/>
        <w:bottom w:val="none" w:sz="0" w:space="0" w:color="auto"/>
        <w:right w:val="none" w:sz="0" w:space="0" w:color="auto"/>
      </w:divBdr>
    </w:div>
    <w:div w:id="1179588011">
      <w:marLeft w:val="640"/>
      <w:marRight w:val="0"/>
      <w:marTop w:val="0"/>
      <w:marBottom w:val="0"/>
      <w:divBdr>
        <w:top w:val="none" w:sz="0" w:space="0" w:color="auto"/>
        <w:left w:val="none" w:sz="0" w:space="0" w:color="auto"/>
        <w:bottom w:val="none" w:sz="0" w:space="0" w:color="auto"/>
        <w:right w:val="none" w:sz="0" w:space="0" w:color="auto"/>
      </w:divBdr>
    </w:div>
    <w:div w:id="1179736002">
      <w:marLeft w:val="640"/>
      <w:marRight w:val="0"/>
      <w:marTop w:val="0"/>
      <w:marBottom w:val="0"/>
      <w:divBdr>
        <w:top w:val="none" w:sz="0" w:space="0" w:color="auto"/>
        <w:left w:val="none" w:sz="0" w:space="0" w:color="auto"/>
        <w:bottom w:val="none" w:sz="0" w:space="0" w:color="auto"/>
        <w:right w:val="none" w:sz="0" w:space="0" w:color="auto"/>
      </w:divBdr>
    </w:div>
    <w:div w:id="1181166892">
      <w:marLeft w:val="640"/>
      <w:marRight w:val="0"/>
      <w:marTop w:val="0"/>
      <w:marBottom w:val="0"/>
      <w:divBdr>
        <w:top w:val="none" w:sz="0" w:space="0" w:color="auto"/>
        <w:left w:val="none" w:sz="0" w:space="0" w:color="auto"/>
        <w:bottom w:val="none" w:sz="0" w:space="0" w:color="auto"/>
        <w:right w:val="none" w:sz="0" w:space="0" w:color="auto"/>
      </w:divBdr>
    </w:div>
    <w:div w:id="1181243218">
      <w:marLeft w:val="640"/>
      <w:marRight w:val="0"/>
      <w:marTop w:val="0"/>
      <w:marBottom w:val="0"/>
      <w:divBdr>
        <w:top w:val="none" w:sz="0" w:space="0" w:color="auto"/>
        <w:left w:val="none" w:sz="0" w:space="0" w:color="auto"/>
        <w:bottom w:val="none" w:sz="0" w:space="0" w:color="auto"/>
        <w:right w:val="none" w:sz="0" w:space="0" w:color="auto"/>
      </w:divBdr>
    </w:div>
    <w:div w:id="1182473935">
      <w:marLeft w:val="640"/>
      <w:marRight w:val="0"/>
      <w:marTop w:val="0"/>
      <w:marBottom w:val="0"/>
      <w:divBdr>
        <w:top w:val="none" w:sz="0" w:space="0" w:color="auto"/>
        <w:left w:val="none" w:sz="0" w:space="0" w:color="auto"/>
        <w:bottom w:val="none" w:sz="0" w:space="0" w:color="auto"/>
        <w:right w:val="none" w:sz="0" w:space="0" w:color="auto"/>
      </w:divBdr>
    </w:div>
    <w:div w:id="1182547388">
      <w:marLeft w:val="640"/>
      <w:marRight w:val="0"/>
      <w:marTop w:val="0"/>
      <w:marBottom w:val="0"/>
      <w:divBdr>
        <w:top w:val="none" w:sz="0" w:space="0" w:color="auto"/>
        <w:left w:val="none" w:sz="0" w:space="0" w:color="auto"/>
        <w:bottom w:val="none" w:sz="0" w:space="0" w:color="auto"/>
        <w:right w:val="none" w:sz="0" w:space="0" w:color="auto"/>
      </w:divBdr>
    </w:div>
    <w:div w:id="1183129992">
      <w:marLeft w:val="640"/>
      <w:marRight w:val="0"/>
      <w:marTop w:val="0"/>
      <w:marBottom w:val="0"/>
      <w:divBdr>
        <w:top w:val="none" w:sz="0" w:space="0" w:color="auto"/>
        <w:left w:val="none" w:sz="0" w:space="0" w:color="auto"/>
        <w:bottom w:val="none" w:sz="0" w:space="0" w:color="auto"/>
        <w:right w:val="none" w:sz="0" w:space="0" w:color="auto"/>
      </w:divBdr>
    </w:div>
    <w:div w:id="1187476431">
      <w:marLeft w:val="640"/>
      <w:marRight w:val="0"/>
      <w:marTop w:val="0"/>
      <w:marBottom w:val="0"/>
      <w:divBdr>
        <w:top w:val="none" w:sz="0" w:space="0" w:color="auto"/>
        <w:left w:val="none" w:sz="0" w:space="0" w:color="auto"/>
        <w:bottom w:val="none" w:sz="0" w:space="0" w:color="auto"/>
        <w:right w:val="none" w:sz="0" w:space="0" w:color="auto"/>
      </w:divBdr>
    </w:div>
    <w:div w:id="1189445077">
      <w:marLeft w:val="640"/>
      <w:marRight w:val="0"/>
      <w:marTop w:val="0"/>
      <w:marBottom w:val="0"/>
      <w:divBdr>
        <w:top w:val="none" w:sz="0" w:space="0" w:color="auto"/>
        <w:left w:val="none" w:sz="0" w:space="0" w:color="auto"/>
        <w:bottom w:val="none" w:sz="0" w:space="0" w:color="auto"/>
        <w:right w:val="none" w:sz="0" w:space="0" w:color="auto"/>
      </w:divBdr>
    </w:div>
    <w:div w:id="1189560687">
      <w:marLeft w:val="640"/>
      <w:marRight w:val="0"/>
      <w:marTop w:val="0"/>
      <w:marBottom w:val="0"/>
      <w:divBdr>
        <w:top w:val="none" w:sz="0" w:space="0" w:color="auto"/>
        <w:left w:val="none" w:sz="0" w:space="0" w:color="auto"/>
        <w:bottom w:val="none" w:sz="0" w:space="0" w:color="auto"/>
        <w:right w:val="none" w:sz="0" w:space="0" w:color="auto"/>
      </w:divBdr>
    </w:div>
    <w:div w:id="1190946132">
      <w:marLeft w:val="640"/>
      <w:marRight w:val="0"/>
      <w:marTop w:val="0"/>
      <w:marBottom w:val="0"/>
      <w:divBdr>
        <w:top w:val="none" w:sz="0" w:space="0" w:color="auto"/>
        <w:left w:val="none" w:sz="0" w:space="0" w:color="auto"/>
        <w:bottom w:val="none" w:sz="0" w:space="0" w:color="auto"/>
        <w:right w:val="none" w:sz="0" w:space="0" w:color="auto"/>
      </w:divBdr>
    </w:div>
    <w:div w:id="1191838444">
      <w:marLeft w:val="640"/>
      <w:marRight w:val="0"/>
      <w:marTop w:val="0"/>
      <w:marBottom w:val="0"/>
      <w:divBdr>
        <w:top w:val="none" w:sz="0" w:space="0" w:color="auto"/>
        <w:left w:val="none" w:sz="0" w:space="0" w:color="auto"/>
        <w:bottom w:val="none" w:sz="0" w:space="0" w:color="auto"/>
        <w:right w:val="none" w:sz="0" w:space="0" w:color="auto"/>
      </w:divBdr>
    </w:div>
    <w:div w:id="1192647527">
      <w:marLeft w:val="640"/>
      <w:marRight w:val="0"/>
      <w:marTop w:val="0"/>
      <w:marBottom w:val="0"/>
      <w:divBdr>
        <w:top w:val="none" w:sz="0" w:space="0" w:color="auto"/>
        <w:left w:val="none" w:sz="0" w:space="0" w:color="auto"/>
        <w:bottom w:val="none" w:sz="0" w:space="0" w:color="auto"/>
        <w:right w:val="none" w:sz="0" w:space="0" w:color="auto"/>
      </w:divBdr>
    </w:div>
    <w:div w:id="1192718606">
      <w:marLeft w:val="640"/>
      <w:marRight w:val="0"/>
      <w:marTop w:val="0"/>
      <w:marBottom w:val="0"/>
      <w:divBdr>
        <w:top w:val="none" w:sz="0" w:space="0" w:color="auto"/>
        <w:left w:val="none" w:sz="0" w:space="0" w:color="auto"/>
        <w:bottom w:val="none" w:sz="0" w:space="0" w:color="auto"/>
        <w:right w:val="none" w:sz="0" w:space="0" w:color="auto"/>
      </w:divBdr>
    </w:div>
    <w:div w:id="1195264096">
      <w:marLeft w:val="640"/>
      <w:marRight w:val="0"/>
      <w:marTop w:val="0"/>
      <w:marBottom w:val="0"/>
      <w:divBdr>
        <w:top w:val="none" w:sz="0" w:space="0" w:color="auto"/>
        <w:left w:val="none" w:sz="0" w:space="0" w:color="auto"/>
        <w:bottom w:val="none" w:sz="0" w:space="0" w:color="auto"/>
        <w:right w:val="none" w:sz="0" w:space="0" w:color="auto"/>
      </w:divBdr>
    </w:div>
    <w:div w:id="1195340997">
      <w:marLeft w:val="640"/>
      <w:marRight w:val="0"/>
      <w:marTop w:val="0"/>
      <w:marBottom w:val="0"/>
      <w:divBdr>
        <w:top w:val="none" w:sz="0" w:space="0" w:color="auto"/>
        <w:left w:val="none" w:sz="0" w:space="0" w:color="auto"/>
        <w:bottom w:val="none" w:sz="0" w:space="0" w:color="auto"/>
        <w:right w:val="none" w:sz="0" w:space="0" w:color="auto"/>
      </w:divBdr>
    </w:div>
    <w:div w:id="1195341017">
      <w:marLeft w:val="640"/>
      <w:marRight w:val="0"/>
      <w:marTop w:val="0"/>
      <w:marBottom w:val="0"/>
      <w:divBdr>
        <w:top w:val="none" w:sz="0" w:space="0" w:color="auto"/>
        <w:left w:val="none" w:sz="0" w:space="0" w:color="auto"/>
        <w:bottom w:val="none" w:sz="0" w:space="0" w:color="auto"/>
        <w:right w:val="none" w:sz="0" w:space="0" w:color="auto"/>
      </w:divBdr>
    </w:div>
    <w:div w:id="1196193341">
      <w:marLeft w:val="640"/>
      <w:marRight w:val="0"/>
      <w:marTop w:val="0"/>
      <w:marBottom w:val="0"/>
      <w:divBdr>
        <w:top w:val="none" w:sz="0" w:space="0" w:color="auto"/>
        <w:left w:val="none" w:sz="0" w:space="0" w:color="auto"/>
        <w:bottom w:val="none" w:sz="0" w:space="0" w:color="auto"/>
        <w:right w:val="none" w:sz="0" w:space="0" w:color="auto"/>
      </w:divBdr>
    </w:div>
    <w:div w:id="1196775079">
      <w:marLeft w:val="640"/>
      <w:marRight w:val="0"/>
      <w:marTop w:val="0"/>
      <w:marBottom w:val="0"/>
      <w:divBdr>
        <w:top w:val="none" w:sz="0" w:space="0" w:color="auto"/>
        <w:left w:val="none" w:sz="0" w:space="0" w:color="auto"/>
        <w:bottom w:val="none" w:sz="0" w:space="0" w:color="auto"/>
        <w:right w:val="none" w:sz="0" w:space="0" w:color="auto"/>
      </w:divBdr>
    </w:div>
    <w:div w:id="1196961066">
      <w:marLeft w:val="640"/>
      <w:marRight w:val="0"/>
      <w:marTop w:val="0"/>
      <w:marBottom w:val="0"/>
      <w:divBdr>
        <w:top w:val="none" w:sz="0" w:space="0" w:color="auto"/>
        <w:left w:val="none" w:sz="0" w:space="0" w:color="auto"/>
        <w:bottom w:val="none" w:sz="0" w:space="0" w:color="auto"/>
        <w:right w:val="none" w:sz="0" w:space="0" w:color="auto"/>
      </w:divBdr>
    </w:div>
    <w:div w:id="1197081555">
      <w:marLeft w:val="640"/>
      <w:marRight w:val="0"/>
      <w:marTop w:val="0"/>
      <w:marBottom w:val="0"/>
      <w:divBdr>
        <w:top w:val="none" w:sz="0" w:space="0" w:color="auto"/>
        <w:left w:val="none" w:sz="0" w:space="0" w:color="auto"/>
        <w:bottom w:val="none" w:sz="0" w:space="0" w:color="auto"/>
        <w:right w:val="none" w:sz="0" w:space="0" w:color="auto"/>
      </w:divBdr>
    </w:div>
    <w:div w:id="1198356099">
      <w:marLeft w:val="640"/>
      <w:marRight w:val="0"/>
      <w:marTop w:val="0"/>
      <w:marBottom w:val="0"/>
      <w:divBdr>
        <w:top w:val="none" w:sz="0" w:space="0" w:color="auto"/>
        <w:left w:val="none" w:sz="0" w:space="0" w:color="auto"/>
        <w:bottom w:val="none" w:sz="0" w:space="0" w:color="auto"/>
        <w:right w:val="none" w:sz="0" w:space="0" w:color="auto"/>
      </w:divBdr>
    </w:div>
    <w:div w:id="1198738885">
      <w:marLeft w:val="640"/>
      <w:marRight w:val="0"/>
      <w:marTop w:val="0"/>
      <w:marBottom w:val="0"/>
      <w:divBdr>
        <w:top w:val="none" w:sz="0" w:space="0" w:color="auto"/>
        <w:left w:val="none" w:sz="0" w:space="0" w:color="auto"/>
        <w:bottom w:val="none" w:sz="0" w:space="0" w:color="auto"/>
        <w:right w:val="none" w:sz="0" w:space="0" w:color="auto"/>
      </w:divBdr>
    </w:div>
    <w:div w:id="1200629339">
      <w:marLeft w:val="640"/>
      <w:marRight w:val="0"/>
      <w:marTop w:val="0"/>
      <w:marBottom w:val="0"/>
      <w:divBdr>
        <w:top w:val="none" w:sz="0" w:space="0" w:color="auto"/>
        <w:left w:val="none" w:sz="0" w:space="0" w:color="auto"/>
        <w:bottom w:val="none" w:sz="0" w:space="0" w:color="auto"/>
        <w:right w:val="none" w:sz="0" w:space="0" w:color="auto"/>
      </w:divBdr>
    </w:div>
    <w:div w:id="1201632058">
      <w:marLeft w:val="640"/>
      <w:marRight w:val="0"/>
      <w:marTop w:val="0"/>
      <w:marBottom w:val="0"/>
      <w:divBdr>
        <w:top w:val="none" w:sz="0" w:space="0" w:color="auto"/>
        <w:left w:val="none" w:sz="0" w:space="0" w:color="auto"/>
        <w:bottom w:val="none" w:sz="0" w:space="0" w:color="auto"/>
        <w:right w:val="none" w:sz="0" w:space="0" w:color="auto"/>
      </w:divBdr>
    </w:div>
    <w:div w:id="1203323005">
      <w:marLeft w:val="640"/>
      <w:marRight w:val="0"/>
      <w:marTop w:val="0"/>
      <w:marBottom w:val="0"/>
      <w:divBdr>
        <w:top w:val="none" w:sz="0" w:space="0" w:color="auto"/>
        <w:left w:val="none" w:sz="0" w:space="0" w:color="auto"/>
        <w:bottom w:val="none" w:sz="0" w:space="0" w:color="auto"/>
        <w:right w:val="none" w:sz="0" w:space="0" w:color="auto"/>
      </w:divBdr>
    </w:div>
    <w:div w:id="1204095142">
      <w:marLeft w:val="640"/>
      <w:marRight w:val="0"/>
      <w:marTop w:val="0"/>
      <w:marBottom w:val="0"/>
      <w:divBdr>
        <w:top w:val="none" w:sz="0" w:space="0" w:color="auto"/>
        <w:left w:val="none" w:sz="0" w:space="0" w:color="auto"/>
        <w:bottom w:val="none" w:sz="0" w:space="0" w:color="auto"/>
        <w:right w:val="none" w:sz="0" w:space="0" w:color="auto"/>
      </w:divBdr>
    </w:div>
    <w:div w:id="1204975687">
      <w:marLeft w:val="640"/>
      <w:marRight w:val="0"/>
      <w:marTop w:val="0"/>
      <w:marBottom w:val="0"/>
      <w:divBdr>
        <w:top w:val="none" w:sz="0" w:space="0" w:color="auto"/>
        <w:left w:val="none" w:sz="0" w:space="0" w:color="auto"/>
        <w:bottom w:val="none" w:sz="0" w:space="0" w:color="auto"/>
        <w:right w:val="none" w:sz="0" w:space="0" w:color="auto"/>
      </w:divBdr>
    </w:div>
    <w:div w:id="1205366471">
      <w:marLeft w:val="640"/>
      <w:marRight w:val="0"/>
      <w:marTop w:val="0"/>
      <w:marBottom w:val="0"/>
      <w:divBdr>
        <w:top w:val="none" w:sz="0" w:space="0" w:color="auto"/>
        <w:left w:val="none" w:sz="0" w:space="0" w:color="auto"/>
        <w:bottom w:val="none" w:sz="0" w:space="0" w:color="auto"/>
        <w:right w:val="none" w:sz="0" w:space="0" w:color="auto"/>
      </w:divBdr>
    </w:div>
    <w:div w:id="1205797212">
      <w:marLeft w:val="640"/>
      <w:marRight w:val="0"/>
      <w:marTop w:val="0"/>
      <w:marBottom w:val="0"/>
      <w:divBdr>
        <w:top w:val="none" w:sz="0" w:space="0" w:color="auto"/>
        <w:left w:val="none" w:sz="0" w:space="0" w:color="auto"/>
        <w:bottom w:val="none" w:sz="0" w:space="0" w:color="auto"/>
        <w:right w:val="none" w:sz="0" w:space="0" w:color="auto"/>
      </w:divBdr>
    </w:div>
    <w:div w:id="1206261931">
      <w:marLeft w:val="640"/>
      <w:marRight w:val="0"/>
      <w:marTop w:val="0"/>
      <w:marBottom w:val="0"/>
      <w:divBdr>
        <w:top w:val="none" w:sz="0" w:space="0" w:color="auto"/>
        <w:left w:val="none" w:sz="0" w:space="0" w:color="auto"/>
        <w:bottom w:val="none" w:sz="0" w:space="0" w:color="auto"/>
        <w:right w:val="none" w:sz="0" w:space="0" w:color="auto"/>
      </w:divBdr>
    </w:div>
    <w:div w:id="1206987339">
      <w:marLeft w:val="640"/>
      <w:marRight w:val="0"/>
      <w:marTop w:val="0"/>
      <w:marBottom w:val="0"/>
      <w:divBdr>
        <w:top w:val="none" w:sz="0" w:space="0" w:color="auto"/>
        <w:left w:val="none" w:sz="0" w:space="0" w:color="auto"/>
        <w:bottom w:val="none" w:sz="0" w:space="0" w:color="auto"/>
        <w:right w:val="none" w:sz="0" w:space="0" w:color="auto"/>
      </w:divBdr>
    </w:div>
    <w:div w:id="1207059890">
      <w:marLeft w:val="640"/>
      <w:marRight w:val="0"/>
      <w:marTop w:val="0"/>
      <w:marBottom w:val="0"/>
      <w:divBdr>
        <w:top w:val="none" w:sz="0" w:space="0" w:color="auto"/>
        <w:left w:val="none" w:sz="0" w:space="0" w:color="auto"/>
        <w:bottom w:val="none" w:sz="0" w:space="0" w:color="auto"/>
        <w:right w:val="none" w:sz="0" w:space="0" w:color="auto"/>
      </w:divBdr>
    </w:div>
    <w:div w:id="1207764330">
      <w:marLeft w:val="640"/>
      <w:marRight w:val="0"/>
      <w:marTop w:val="0"/>
      <w:marBottom w:val="0"/>
      <w:divBdr>
        <w:top w:val="none" w:sz="0" w:space="0" w:color="auto"/>
        <w:left w:val="none" w:sz="0" w:space="0" w:color="auto"/>
        <w:bottom w:val="none" w:sz="0" w:space="0" w:color="auto"/>
        <w:right w:val="none" w:sz="0" w:space="0" w:color="auto"/>
      </w:divBdr>
    </w:div>
    <w:div w:id="1208567253">
      <w:marLeft w:val="640"/>
      <w:marRight w:val="0"/>
      <w:marTop w:val="0"/>
      <w:marBottom w:val="0"/>
      <w:divBdr>
        <w:top w:val="none" w:sz="0" w:space="0" w:color="auto"/>
        <w:left w:val="none" w:sz="0" w:space="0" w:color="auto"/>
        <w:bottom w:val="none" w:sz="0" w:space="0" w:color="auto"/>
        <w:right w:val="none" w:sz="0" w:space="0" w:color="auto"/>
      </w:divBdr>
    </w:div>
    <w:div w:id="1209295269">
      <w:marLeft w:val="640"/>
      <w:marRight w:val="0"/>
      <w:marTop w:val="0"/>
      <w:marBottom w:val="0"/>
      <w:divBdr>
        <w:top w:val="none" w:sz="0" w:space="0" w:color="auto"/>
        <w:left w:val="none" w:sz="0" w:space="0" w:color="auto"/>
        <w:bottom w:val="none" w:sz="0" w:space="0" w:color="auto"/>
        <w:right w:val="none" w:sz="0" w:space="0" w:color="auto"/>
      </w:divBdr>
    </w:div>
    <w:div w:id="1210150552">
      <w:marLeft w:val="640"/>
      <w:marRight w:val="0"/>
      <w:marTop w:val="0"/>
      <w:marBottom w:val="0"/>
      <w:divBdr>
        <w:top w:val="none" w:sz="0" w:space="0" w:color="auto"/>
        <w:left w:val="none" w:sz="0" w:space="0" w:color="auto"/>
        <w:bottom w:val="none" w:sz="0" w:space="0" w:color="auto"/>
        <w:right w:val="none" w:sz="0" w:space="0" w:color="auto"/>
      </w:divBdr>
    </w:div>
    <w:div w:id="1211922566">
      <w:marLeft w:val="640"/>
      <w:marRight w:val="0"/>
      <w:marTop w:val="0"/>
      <w:marBottom w:val="0"/>
      <w:divBdr>
        <w:top w:val="none" w:sz="0" w:space="0" w:color="auto"/>
        <w:left w:val="none" w:sz="0" w:space="0" w:color="auto"/>
        <w:bottom w:val="none" w:sz="0" w:space="0" w:color="auto"/>
        <w:right w:val="none" w:sz="0" w:space="0" w:color="auto"/>
      </w:divBdr>
    </w:div>
    <w:div w:id="1212578305">
      <w:marLeft w:val="640"/>
      <w:marRight w:val="0"/>
      <w:marTop w:val="0"/>
      <w:marBottom w:val="0"/>
      <w:divBdr>
        <w:top w:val="none" w:sz="0" w:space="0" w:color="auto"/>
        <w:left w:val="none" w:sz="0" w:space="0" w:color="auto"/>
        <w:bottom w:val="none" w:sz="0" w:space="0" w:color="auto"/>
        <w:right w:val="none" w:sz="0" w:space="0" w:color="auto"/>
      </w:divBdr>
    </w:div>
    <w:div w:id="1212810119">
      <w:marLeft w:val="640"/>
      <w:marRight w:val="0"/>
      <w:marTop w:val="0"/>
      <w:marBottom w:val="0"/>
      <w:divBdr>
        <w:top w:val="none" w:sz="0" w:space="0" w:color="auto"/>
        <w:left w:val="none" w:sz="0" w:space="0" w:color="auto"/>
        <w:bottom w:val="none" w:sz="0" w:space="0" w:color="auto"/>
        <w:right w:val="none" w:sz="0" w:space="0" w:color="auto"/>
      </w:divBdr>
    </w:div>
    <w:div w:id="1212810187">
      <w:marLeft w:val="640"/>
      <w:marRight w:val="0"/>
      <w:marTop w:val="0"/>
      <w:marBottom w:val="0"/>
      <w:divBdr>
        <w:top w:val="none" w:sz="0" w:space="0" w:color="auto"/>
        <w:left w:val="none" w:sz="0" w:space="0" w:color="auto"/>
        <w:bottom w:val="none" w:sz="0" w:space="0" w:color="auto"/>
        <w:right w:val="none" w:sz="0" w:space="0" w:color="auto"/>
      </w:divBdr>
    </w:div>
    <w:div w:id="1213228305">
      <w:marLeft w:val="640"/>
      <w:marRight w:val="0"/>
      <w:marTop w:val="0"/>
      <w:marBottom w:val="0"/>
      <w:divBdr>
        <w:top w:val="none" w:sz="0" w:space="0" w:color="auto"/>
        <w:left w:val="none" w:sz="0" w:space="0" w:color="auto"/>
        <w:bottom w:val="none" w:sz="0" w:space="0" w:color="auto"/>
        <w:right w:val="none" w:sz="0" w:space="0" w:color="auto"/>
      </w:divBdr>
    </w:div>
    <w:div w:id="1214807407">
      <w:marLeft w:val="640"/>
      <w:marRight w:val="0"/>
      <w:marTop w:val="0"/>
      <w:marBottom w:val="0"/>
      <w:divBdr>
        <w:top w:val="none" w:sz="0" w:space="0" w:color="auto"/>
        <w:left w:val="none" w:sz="0" w:space="0" w:color="auto"/>
        <w:bottom w:val="none" w:sz="0" w:space="0" w:color="auto"/>
        <w:right w:val="none" w:sz="0" w:space="0" w:color="auto"/>
      </w:divBdr>
    </w:div>
    <w:div w:id="1215579184">
      <w:marLeft w:val="640"/>
      <w:marRight w:val="0"/>
      <w:marTop w:val="0"/>
      <w:marBottom w:val="0"/>
      <w:divBdr>
        <w:top w:val="none" w:sz="0" w:space="0" w:color="auto"/>
        <w:left w:val="none" w:sz="0" w:space="0" w:color="auto"/>
        <w:bottom w:val="none" w:sz="0" w:space="0" w:color="auto"/>
        <w:right w:val="none" w:sz="0" w:space="0" w:color="auto"/>
      </w:divBdr>
    </w:div>
    <w:div w:id="1216241662">
      <w:marLeft w:val="0"/>
      <w:marRight w:val="0"/>
      <w:marTop w:val="0"/>
      <w:marBottom w:val="0"/>
      <w:divBdr>
        <w:top w:val="none" w:sz="0" w:space="0" w:color="auto"/>
        <w:left w:val="none" w:sz="0" w:space="0" w:color="auto"/>
        <w:bottom w:val="none" w:sz="0" w:space="0" w:color="auto"/>
        <w:right w:val="none" w:sz="0" w:space="0" w:color="auto"/>
      </w:divBdr>
    </w:div>
    <w:div w:id="1216698033">
      <w:marLeft w:val="640"/>
      <w:marRight w:val="0"/>
      <w:marTop w:val="0"/>
      <w:marBottom w:val="0"/>
      <w:divBdr>
        <w:top w:val="none" w:sz="0" w:space="0" w:color="auto"/>
        <w:left w:val="none" w:sz="0" w:space="0" w:color="auto"/>
        <w:bottom w:val="none" w:sz="0" w:space="0" w:color="auto"/>
        <w:right w:val="none" w:sz="0" w:space="0" w:color="auto"/>
      </w:divBdr>
    </w:div>
    <w:div w:id="1218397901">
      <w:marLeft w:val="640"/>
      <w:marRight w:val="0"/>
      <w:marTop w:val="0"/>
      <w:marBottom w:val="0"/>
      <w:divBdr>
        <w:top w:val="none" w:sz="0" w:space="0" w:color="auto"/>
        <w:left w:val="none" w:sz="0" w:space="0" w:color="auto"/>
        <w:bottom w:val="none" w:sz="0" w:space="0" w:color="auto"/>
        <w:right w:val="none" w:sz="0" w:space="0" w:color="auto"/>
      </w:divBdr>
    </w:div>
    <w:div w:id="1218735534">
      <w:marLeft w:val="640"/>
      <w:marRight w:val="0"/>
      <w:marTop w:val="0"/>
      <w:marBottom w:val="0"/>
      <w:divBdr>
        <w:top w:val="none" w:sz="0" w:space="0" w:color="auto"/>
        <w:left w:val="none" w:sz="0" w:space="0" w:color="auto"/>
        <w:bottom w:val="none" w:sz="0" w:space="0" w:color="auto"/>
        <w:right w:val="none" w:sz="0" w:space="0" w:color="auto"/>
      </w:divBdr>
    </w:div>
    <w:div w:id="1219169868">
      <w:marLeft w:val="640"/>
      <w:marRight w:val="0"/>
      <w:marTop w:val="0"/>
      <w:marBottom w:val="0"/>
      <w:divBdr>
        <w:top w:val="none" w:sz="0" w:space="0" w:color="auto"/>
        <w:left w:val="none" w:sz="0" w:space="0" w:color="auto"/>
        <w:bottom w:val="none" w:sz="0" w:space="0" w:color="auto"/>
        <w:right w:val="none" w:sz="0" w:space="0" w:color="auto"/>
      </w:divBdr>
    </w:div>
    <w:div w:id="1219784398">
      <w:marLeft w:val="640"/>
      <w:marRight w:val="0"/>
      <w:marTop w:val="0"/>
      <w:marBottom w:val="0"/>
      <w:divBdr>
        <w:top w:val="none" w:sz="0" w:space="0" w:color="auto"/>
        <w:left w:val="none" w:sz="0" w:space="0" w:color="auto"/>
        <w:bottom w:val="none" w:sz="0" w:space="0" w:color="auto"/>
        <w:right w:val="none" w:sz="0" w:space="0" w:color="auto"/>
      </w:divBdr>
    </w:div>
    <w:div w:id="1219786091">
      <w:marLeft w:val="640"/>
      <w:marRight w:val="0"/>
      <w:marTop w:val="0"/>
      <w:marBottom w:val="0"/>
      <w:divBdr>
        <w:top w:val="none" w:sz="0" w:space="0" w:color="auto"/>
        <w:left w:val="none" w:sz="0" w:space="0" w:color="auto"/>
        <w:bottom w:val="none" w:sz="0" w:space="0" w:color="auto"/>
        <w:right w:val="none" w:sz="0" w:space="0" w:color="auto"/>
      </w:divBdr>
    </w:div>
    <w:div w:id="1220291330">
      <w:marLeft w:val="640"/>
      <w:marRight w:val="0"/>
      <w:marTop w:val="0"/>
      <w:marBottom w:val="0"/>
      <w:divBdr>
        <w:top w:val="none" w:sz="0" w:space="0" w:color="auto"/>
        <w:left w:val="none" w:sz="0" w:space="0" w:color="auto"/>
        <w:bottom w:val="none" w:sz="0" w:space="0" w:color="auto"/>
        <w:right w:val="none" w:sz="0" w:space="0" w:color="auto"/>
      </w:divBdr>
    </w:div>
    <w:div w:id="1220366705">
      <w:marLeft w:val="640"/>
      <w:marRight w:val="0"/>
      <w:marTop w:val="0"/>
      <w:marBottom w:val="0"/>
      <w:divBdr>
        <w:top w:val="none" w:sz="0" w:space="0" w:color="auto"/>
        <w:left w:val="none" w:sz="0" w:space="0" w:color="auto"/>
        <w:bottom w:val="none" w:sz="0" w:space="0" w:color="auto"/>
        <w:right w:val="none" w:sz="0" w:space="0" w:color="auto"/>
      </w:divBdr>
    </w:div>
    <w:div w:id="1220477050">
      <w:marLeft w:val="640"/>
      <w:marRight w:val="0"/>
      <w:marTop w:val="0"/>
      <w:marBottom w:val="0"/>
      <w:divBdr>
        <w:top w:val="none" w:sz="0" w:space="0" w:color="auto"/>
        <w:left w:val="none" w:sz="0" w:space="0" w:color="auto"/>
        <w:bottom w:val="none" w:sz="0" w:space="0" w:color="auto"/>
        <w:right w:val="none" w:sz="0" w:space="0" w:color="auto"/>
      </w:divBdr>
    </w:div>
    <w:div w:id="1220629343">
      <w:marLeft w:val="640"/>
      <w:marRight w:val="0"/>
      <w:marTop w:val="0"/>
      <w:marBottom w:val="0"/>
      <w:divBdr>
        <w:top w:val="none" w:sz="0" w:space="0" w:color="auto"/>
        <w:left w:val="none" w:sz="0" w:space="0" w:color="auto"/>
        <w:bottom w:val="none" w:sz="0" w:space="0" w:color="auto"/>
        <w:right w:val="none" w:sz="0" w:space="0" w:color="auto"/>
      </w:divBdr>
    </w:div>
    <w:div w:id="1221483630">
      <w:marLeft w:val="640"/>
      <w:marRight w:val="0"/>
      <w:marTop w:val="0"/>
      <w:marBottom w:val="0"/>
      <w:divBdr>
        <w:top w:val="none" w:sz="0" w:space="0" w:color="auto"/>
        <w:left w:val="none" w:sz="0" w:space="0" w:color="auto"/>
        <w:bottom w:val="none" w:sz="0" w:space="0" w:color="auto"/>
        <w:right w:val="none" w:sz="0" w:space="0" w:color="auto"/>
      </w:divBdr>
    </w:div>
    <w:div w:id="1223564633">
      <w:marLeft w:val="640"/>
      <w:marRight w:val="0"/>
      <w:marTop w:val="0"/>
      <w:marBottom w:val="0"/>
      <w:divBdr>
        <w:top w:val="none" w:sz="0" w:space="0" w:color="auto"/>
        <w:left w:val="none" w:sz="0" w:space="0" w:color="auto"/>
        <w:bottom w:val="none" w:sz="0" w:space="0" w:color="auto"/>
        <w:right w:val="none" w:sz="0" w:space="0" w:color="auto"/>
      </w:divBdr>
    </w:div>
    <w:div w:id="1224027269">
      <w:marLeft w:val="640"/>
      <w:marRight w:val="0"/>
      <w:marTop w:val="0"/>
      <w:marBottom w:val="0"/>
      <w:divBdr>
        <w:top w:val="none" w:sz="0" w:space="0" w:color="auto"/>
        <w:left w:val="none" w:sz="0" w:space="0" w:color="auto"/>
        <w:bottom w:val="none" w:sz="0" w:space="0" w:color="auto"/>
        <w:right w:val="none" w:sz="0" w:space="0" w:color="auto"/>
      </w:divBdr>
    </w:div>
    <w:div w:id="1225868201">
      <w:marLeft w:val="640"/>
      <w:marRight w:val="0"/>
      <w:marTop w:val="0"/>
      <w:marBottom w:val="0"/>
      <w:divBdr>
        <w:top w:val="none" w:sz="0" w:space="0" w:color="auto"/>
        <w:left w:val="none" w:sz="0" w:space="0" w:color="auto"/>
        <w:bottom w:val="none" w:sz="0" w:space="0" w:color="auto"/>
        <w:right w:val="none" w:sz="0" w:space="0" w:color="auto"/>
      </w:divBdr>
    </w:div>
    <w:div w:id="1225988312">
      <w:marLeft w:val="640"/>
      <w:marRight w:val="0"/>
      <w:marTop w:val="0"/>
      <w:marBottom w:val="0"/>
      <w:divBdr>
        <w:top w:val="none" w:sz="0" w:space="0" w:color="auto"/>
        <w:left w:val="none" w:sz="0" w:space="0" w:color="auto"/>
        <w:bottom w:val="none" w:sz="0" w:space="0" w:color="auto"/>
        <w:right w:val="none" w:sz="0" w:space="0" w:color="auto"/>
      </w:divBdr>
    </w:div>
    <w:div w:id="1226070337">
      <w:marLeft w:val="640"/>
      <w:marRight w:val="0"/>
      <w:marTop w:val="0"/>
      <w:marBottom w:val="0"/>
      <w:divBdr>
        <w:top w:val="none" w:sz="0" w:space="0" w:color="auto"/>
        <w:left w:val="none" w:sz="0" w:space="0" w:color="auto"/>
        <w:bottom w:val="none" w:sz="0" w:space="0" w:color="auto"/>
        <w:right w:val="none" w:sz="0" w:space="0" w:color="auto"/>
      </w:divBdr>
    </w:div>
    <w:div w:id="1227109673">
      <w:marLeft w:val="640"/>
      <w:marRight w:val="0"/>
      <w:marTop w:val="0"/>
      <w:marBottom w:val="0"/>
      <w:divBdr>
        <w:top w:val="none" w:sz="0" w:space="0" w:color="auto"/>
        <w:left w:val="none" w:sz="0" w:space="0" w:color="auto"/>
        <w:bottom w:val="none" w:sz="0" w:space="0" w:color="auto"/>
        <w:right w:val="none" w:sz="0" w:space="0" w:color="auto"/>
      </w:divBdr>
    </w:div>
    <w:div w:id="1227254657">
      <w:marLeft w:val="640"/>
      <w:marRight w:val="0"/>
      <w:marTop w:val="0"/>
      <w:marBottom w:val="0"/>
      <w:divBdr>
        <w:top w:val="none" w:sz="0" w:space="0" w:color="auto"/>
        <w:left w:val="none" w:sz="0" w:space="0" w:color="auto"/>
        <w:bottom w:val="none" w:sz="0" w:space="0" w:color="auto"/>
        <w:right w:val="none" w:sz="0" w:space="0" w:color="auto"/>
      </w:divBdr>
    </w:div>
    <w:div w:id="1228951881">
      <w:marLeft w:val="640"/>
      <w:marRight w:val="0"/>
      <w:marTop w:val="0"/>
      <w:marBottom w:val="0"/>
      <w:divBdr>
        <w:top w:val="none" w:sz="0" w:space="0" w:color="auto"/>
        <w:left w:val="none" w:sz="0" w:space="0" w:color="auto"/>
        <w:bottom w:val="none" w:sz="0" w:space="0" w:color="auto"/>
        <w:right w:val="none" w:sz="0" w:space="0" w:color="auto"/>
      </w:divBdr>
    </w:div>
    <w:div w:id="1229073718">
      <w:marLeft w:val="640"/>
      <w:marRight w:val="0"/>
      <w:marTop w:val="0"/>
      <w:marBottom w:val="0"/>
      <w:divBdr>
        <w:top w:val="none" w:sz="0" w:space="0" w:color="auto"/>
        <w:left w:val="none" w:sz="0" w:space="0" w:color="auto"/>
        <w:bottom w:val="none" w:sz="0" w:space="0" w:color="auto"/>
        <w:right w:val="none" w:sz="0" w:space="0" w:color="auto"/>
      </w:divBdr>
    </w:div>
    <w:div w:id="1230463698">
      <w:marLeft w:val="640"/>
      <w:marRight w:val="0"/>
      <w:marTop w:val="0"/>
      <w:marBottom w:val="0"/>
      <w:divBdr>
        <w:top w:val="none" w:sz="0" w:space="0" w:color="auto"/>
        <w:left w:val="none" w:sz="0" w:space="0" w:color="auto"/>
        <w:bottom w:val="none" w:sz="0" w:space="0" w:color="auto"/>
        <w:right w:val="none" w:sz="0" w:space="0" w:color="auto"/>
      </w:divBdr>
    </w:div>
    <w:div w:id="1231501952">
      <w:marLeft w:val="640"/>
      <w:marRight w:val="0"/>
      <w:marTop w:val="0"/>
      <w:marBottom w:val="0"/>
      <w:divBdr>
        <w:top w:val="none" w:sz="0" w:space="0" w:color="auto"/>
        <w:left w:val="none" w:sz="0" w:space="0" w:color="auto"/>
        <w:bottom w:val="none" w:sz="0" w:space="0" w:color="auto"/>
        <w:right w:val="none" w:sz="0" w:space="0" w:color="auto"/>
      </w:divBdr>
    </w:div>
    <w:div w:id="1233858153">
      <w:marLeft w:val="640"/>
      <w:marRight w:val="0"/>
      <w:marTop w:val="0"/>
      <w:marBottom w:val="0"/>
      <w:divBdr>
        <w:top w:val="none" w:sz="0" w:space="0" w:color="auto"/>
        <w:left w:val="none" w:sz="0" w:space="0" w:color="auto"/>
        <w:bottom w:val="none" w:sz="0" w:space="0" w:color="auto"/>
        <w:right w:val="none" w:sz="0" w:space="0" w:color="auto"/>
      </w:divBdr>
    </w:div>
    <w:div w:id="1234396057">
      <w:marLeft w:val="640"/>
      <w:marRight w:val="0"/>
      <w:marTop w:val="0"/>
      <w:marBottom w:val="0"/>
      <w:divBdr>
        <w:top w:val="none" w:sz="0" w:space="0" w:color="auto"/>
        <w:left w:val="none" w:sz="0" w:space="0" w:color="auto"/>
        <w:bottom w:val="none" w:sz="0" w:space="0" w:color="auto"/>
        <w:right w:val="none" w:sz="0" w:space="0" w:color="auto"/>
      </w:divBdr>
    </w:div>
    <w:div w:id="1234512421">
      <w:marLeft w:val="640"/>
      <w:marRight w:val="0"/>
      <w:marTop w:val="0"/>
      <w:marBottom w:val="0"/>
      <w:divBdr>
        <w:top w:val="none" w:sz="0" w:space="0" w:color="auto"/>
        <w:left w:val="none" w:sz="0" w:space="0" w:color="auto"/>
        <w:bottom w:val="none" w:sz="0" w:space="0" w:color="auto"/>
        <w:right w:val="none" w:sz="0" w:space="0" w:color="auto"/>
      </w:divBdr>
    </w:div>
    <w:div w:id="1236474695">
      <w:marLeft w:val="640"/>
      <w:marRight w:val="0"/>
      <w:marTop w:val="0"/>
      <w:marBottom w:val="0"/>
      <w:divBdr>
        <w:top w:val="none" w:sz="0" w:space="0" w:color="auto"/>
        <w:left w:val="none" w:sz="0" w:space="0" w:color="auto"/>
        <w:bottom w:val="none" w:sz="0" w:space="0" w:color="auto"/>
        <w:right w:val="none" w:sz="0" w:space="0" w:color="auto"/>
      </w:divBdr>
    </w:div>
    <w:div w:id="1237010399">
      <w:marLeft w:val="640"/>
      <w:marRight w:val="0"/>
      <w:marTop w:val="0"/>
      <w:marBottom w:val="0"/>
      <w:divBdr>
        <w:top w:val="none" w:sz="0" w:space="0" w:color="auto"/>
        <w:left w:val="none" w:sz="0" w:space="0" w:color="auto"/>
        <w:bottom w:val="none" w:sz="0" w:space="0" w:color="auto"/>
        <w:right w:val="none" w:sz="0" w:space="0" w:color="auto"/>
      </w:divBdr>
    </w:div>
    <w:div w:id="1237057876">
      <w:marLeft w:val="640"/>
      <w:marRight w:val="0"/>
      <w:marTop w:val="0"/>
      <w:marBottom w:val="0"/>
      <w:divBdr>
        <w:top w:val="none" w:sz="0" w:space="0" w:color="auto"/>
        <w:left w:val="none" w:sz="0" w:space="0" w:color="auto"/>
        <w:bottom w:val="none" w:sz="0" w:space="0" w:color="auto"/>
        <w:right w:val="none" w:sz="0" w:space="0" w:color="auto"/>
      </w:divBdr>
    </w:div>
    <w:div w:id="1237321298">
      <w:marLeft w:val="640"/>
      <w:marRight w:val="0"/>
      <w:marTop w:val="0"/>
      <w:marBottom w:val="0"/>
      <w:divBdr>
        <w:top w:val="none" w:sz="0" w:space="0" w:color="auto"/>
        <w:left w:val="none" w:sz="0" w:space="0" w:color="auto"/>
        <w:bottom w:val="none" w:sz="0" w:space="0" w:color="auto"/>
        <w:right w:val="none" w:sz="0" w:space="0" w:color="auto"/>
      </w:divBdr>
    </w:div>
    <w:div w:id="1237591786">
      <w:marLeft w:val="640"/>
      <w:marRight w:val="0"/>
      <w:marTop w:val="0"/>
      <w:marBottom w:val="0"/>
      <w:divBdr>
        <w:top w:val="none" w:sz="0" w:space="0" w:color="auto"/>
        <w:left w:val="none" w:sz="0" w:space="0" w:color="auto"/>
        <w:bottom w:val="none" w:sz="0" w:space="0" w:color="auto"/>
        <w:right w:val="none" w:sz="0" w:space="0" w:color="auto"/>
      </w:divBdr>
    </w:div>
    <w:div w:id="1238397183">
      <w:marLeft w:val="640"/>
      <w:marRight w:val="0"/>
      <w:marTop w:val="0"/>
      <w:marBottom w:val="0"/>
      <w:divBdr>
        <w:top w:val="none" w:sz="0" w:space="0" w:color="auto"/>
        <w:left w:val="none" w:sz="0" w:space="0" w:color="auto"/>
        <w:bottom w:val="none" w:sz="0" w:space="0" w:color="auto"/>
        <w:right w:val="none" w:sz="0" w:space="0" w:color="auto"/>
      </w:divBdr>
    </w:div>
    <w:div w:id="1238517942">
      <w:marLeft w:val="640"/>
      <w:marRight w:val="0"/>
      <w:marTop w:val="0"/>
      <w:marBottom w:val="0"/>
      <w:divBdr>
        <w:top w:val="none" w:sz="0" w:space="0" w:color="auto"/>
        <w:left w:val="none" w:sz="0" w:space="0" w:color="auto"/>
        <w:bottom w:val="none" w:sz="0" w:space="0" w:color="auto"/>
        <w:right w:val="none" w:sz="0" w:space="0" w:color="auto"/>
      </w:divBdr>
    </w:div>
    <w:div w:id="1240170434">
      <w:marLeft w:val="640"/>
      <w:marRight w:val="0"/>
      <w:marTop w:val="0"/>
      <w:marBottom w:val="0"/>
      <w:divBdr>
        <w:top w:val="none" w:sz="0" w:space="0" w:color="auto"/>
        <w:left w:val="none" w:sz="0" w:space="0" w:color="auto"/>
        <w:bottom w:val="none" w:sz="0" w:space="0" w:color="auto"/>
        <w:right w:val="none" w:sz="0" w:space="0" w:color="auto"/>
      </w:divBdr>
    </w:div>
    <w:div w:id="1240401676">
      <w:marLeft w:val="640"/>
      <w:marRight w:val="0"/>
      <w:marTop w:val="0"/>
      <w:marBottom w:val="0"/>
      <w:divBdr>
        <w:top w:val="none" w:sz="0" w:space="0" w:color="auto"/>
        <w:left w:val="none" w:sz="0" w:space="0" w:color="auto"/>
        <w:bottom w:val="none" w:sz="0" w:space="0" w:color="auto"/>
        <w:right w:val="none" w:sz="0" w:space="0" w:color="auto"/>
      </w:divBdr>
    </w:div>
    <w:div w:id="1240822823">
      <w:marLeft w:val="640"/>
      <w:marRight w:val="0"/>
      <w:marTop w:val="0"/>
      <w:marBottom w:val="0"/>
      <w:divBdr>
        <w:top w:val="none" w:sz="0" w:space="0" w:color="auto"/>
        <w:left w:val="none" w:sz="0" w:space="0" w:color="auto"/>
        <w:bottom w:val="none" w:sz="0" w:space="0" w:color="auto"/>
        <w:right w:val="none" w:sz="0" w:space="0" w:color="auto"/>
      </w:divBdr>
    </w:div>
    <w:div w:id="1243030197">
      <w:marLeft w:val="640"/>
      <w:marRight w:val="0"/>
      <w:marTop w:val="0"/>
      <w:marBottom w:val="0"/>
      <w:divBdr>
        <w:top w:val="none" w:sz="0" w:space="0" w:color="auto"/>
        <w:left w:val="none" w:sz="0" w:space="0" w:color="auto"/>
        <w:bottom w:val="none" w:sz="0" w:space="0" w:color="auto"/>
        <w:right w:val="none" w:sz="0" w:space="0" w:color="auto"/>
      </w:divBdr>
    </w:div>
    <w:div w:id="1243296000">
      <w:marLeft w:val="640"/>
      <w:marRight w:val="0"/>
      <w:marTop w:val="0"/>
      <w:marBottom w:val="0"/>
      <w:divBdr>
        <w:top w:val="none" w:sz="0" w:space="0" w:color="auto"/>
        <w:left w:val="none" w:sz="0" w:space="0" w:color="auto"/>
        <w:bottom w:val="none" w:sz="0" w:space="0" w:color="auto"/>
        <w:right w:val="none" w:sz="0" w:space="0" w:color="auto"/>
      </w:divBdr>
    </w:div>
    <w:div w:id="1244413379">
      <w:marLeft w:val="640"/>
      <w:marRight w:val="0"/>
      <w:marTop w:val="0"/>
      <w:marBottom w:val="0"/>
      <w:divBdr>
        <w:top w:val="none" w:sz="0" w:space="0" w:color="auto"/>
        <w:left w:val="none" w:sz="0" w:space="0" w:color="auto"/>
        <w:bottom w:val="none" w:sz="0" w:space="0" w:color="auto"/>
        <w:right w:val="none" w:sz="0" w:space="0" w:color="auto"/>
      </w:divBdr>
    </w:div>
    <w:div w:id="1244486126">
      <w:marLeft w:val="640"/>
      <w:marRight w:val="0"/>
      <w:marTop w:val="0"/>
      <w:marBottom w:val="0"/>
      <w:divBdr>
        <w:top w:val="none" w:sz="0" w:space="0" w:color="auto"/>
        <w:left w:val="none" w:sz="0" w:space="0" w:color="auto"/>
        <w:bottom w:val="none" w:sz="0" w:space="0" w:color="auto"/>
        <w:right w:val="none" w:sz="0" w:space="0" w:color="auto"/>
      </w:divBdr>
    </w:div>
    <w:div w:id="1246380414">
      <w:marLeft w:val="640"/>
      <w:marRight w:val="0"/>
      <w:marTop w:val="0"/>
      <w:marBottom w:val="0"/>
      <w:divBdr>
        <w:top w:val="none" w:sz="0" w:space="0" w:color="auto"/>
        <w:left w:val="none" w:sz="0" w:space="0" w:color="auto"/>
        <w:bottom w:val="none" w:sz="0" w:space="0" w:color="auto"/>
        <w:right w:val="none" w:sz="0" w:space="0" w:color="auto"/>
      </w:divBdr>
    </w:div>
    <w:div w:id="1246769571">
      <w:marLeft w:val="640"/>
      <w:marRight w:val="0"/>
      <w:marTop w:val="0"/>
      <w:marBottom w:val="0"/>
      <w:divBdr>
        <w:top w:val="none" w:sz="0" w:space="0" w:color="auto"/>
        <w:left w:val="none" w:sz="0" w:space="0" w:color="auto"/>
        <w:bottom w:val="none" w:sz="0" w:space="0" w:color="auto"/>
        <w:right w:val="none" w:sz="0" w:space="0" w:color="auto"/>
      </w:divBdr>
    </w:div>
    <w:div w:id="1247106604">
      <w:marLeft w:val="640"/>
      <w:marRight w:val="0"/>
      <w:marTop w:val="0"/>
      <w:marBottom w:val="0"/>
      <w:divBdr>
        <w:top w:val="none" w:sz="0" w:space="0" w:color="auto"/>
        <w:left w:val="none" w:sz="0" w:space="0" w:color="auto"/>
        <w:bottom w:val="none" w:sz="0" w:space="0" w:color="auto"/>
        <w:right w:val="none" w:sz="0" w:space="0" w:color="auto"/>
      </w:divBdr>
    </w:div>
    <w:div w:id="1247425330">
      <w:marLeft w:val="640"/>
      <w:marRight w:val="0"/>
      <w:marTop w:val="0"/>
      <w:marBottom w:val="0"/>
      <w:divBdr>
        <w:top w:val="none" w:sz="0" w:space="0" w:color="auto"/>
        <w:left w:val="none" w:sz="0" w:space="0" w:color="auto"/>
        <w:bottom w:val="none" w:sz="0" w:space="0" w:color="auto"/>
        <w:right w:val="none" w:sz="0" w:space="0" w:color="auto"/>
      </w:divBdr>
    </w:div>
    <w:div w:id="1247498706">
      <w:marLeft w:val="640"/>
      <w:marRight w:val="0"/>
      <w:marTop w:val="0"/>
      <w:marBottom w:val="0"/>
      <w:divBdr>
        <w:top w:val="none" w:sz="0" w:space="0" w:color="auto"/>
        <w:left w:val="none" w:sz="0" w:space="0" w:color="auto"/>
        <w:bottom w:val="none" w:sz="0" w:space="0" w:color="auto"/>
        <w:right w:val="none" w:sz="0" w:space="0" w:color="auto"/>
      </w:divBdr>
    </w:div>
    <w:div w:id="1247837611">
      <w:marLeft w:val="640"/>
      <w:marRight w:val="0"/>
      <w:marTop w:val="0"/>
      <w:marBottom w:val="0"/>
      <w:divBdr>
        <w:top w:val="none" w:sz="0" w:space="0" w:color="auto"/>
        <w:left w:val="none" w:sz="0" w:space="0" w:color="auto"/>
        <w:bottom w:val="none" w:sz="0" w:space="0" w:color="auto"/>
        <w:right w:val="none" w:sz="0" w:space="0" w:color="auto"/>
      </w:divBdr>
    </w:div>
    <w:div w:id="1248729731">
      <w:marLeft w:val="640"/>
      <w:marRight w:val="0"/>
      <w:marTop w:val="0"/>
      <w:marBottom w:val="0"/>
      <w:divBdr>
        <w:top w:val="none" w:sz="0" w:space="0" w:color="auto"/>
        <w:left w:val="none" w:sz="0" w:space="0" w:color="auto"/>
        <w:bottom w:val="none" w:sz="0" w:space="0" w:color="auto"/>
        <w:right w:val="none" w:sz="0" w:space="0" w:color="auto"/>
      </w:divBdr>
    </w:div>
    <w:div w:id="1249192854">
      <w:marLeft w:val="640"/>
      <w:marRight w:val="0"/>
      <w:marTop w:val="0"/>
      <w:marBottom w:val="0"/>
      <w:divBdr>
        <w:top w:val="none" w:sz="0" w:space="0" w:color="auto"/>
        <w:left w:val="none" w:sz="0" w:space="0" w:color="auto"/>
        <w:bottom w:val="none" w:sz="0" w:space="0" w:color="auto"/>
        <w:right w:val="none" w:sz="0" w:space="0" w:color="auto"/>
      </w:divBdr>
    </w:div>
    <w:div w:id="1250697691">
      <w:marLeft w:val="640"/>
      <w:marRight w:val="0"/>
      <w:marTop w:val="0"/>
      <w:marBottom w:val="0"/>
      <w:divBdr>
        <w:top w:val="none" w:sz="0" w:space="0" w:color="auto"/>
        <w:left w:val="none" w:sz="0" w:space="0" w:color="auto"/>
        <w:bottom w:val="none" w:sz="0" w:space="0" w:color="auto"/>
        <w:right w:val="none" w:sz="0" w:space="0" w:color="auto"/>
      </w:divBdr>
    </w:div>
    <w:div w:id="1251423842">
      <w:marLeft w:val="640"/>
      <w:marRight w:val="0"/>
      <w:marTop w:val="0"/>
      <w:marBottom w:val="0"/>
      <w:divBdr>
        <w:top w:val="none" w:sz="0" w:space="0" w:color="auto"/>
        <w:left w:val="none" w:sz="0" w:space="0" w:color="auto"/>
        <w:bottom w:val="none" w:sz="0" w:space="0" w:color="auto"/>
        <w:right w:val="none" w:sz="0" w:space="0" w:color="auto"/>
      </w:divBdr>
    </w:div>
    <w:div w:id="1251887895">
      <w:marLeft w:val="640"/>
      <w:marRight w:val="0"/>
      <w:marTop w:val="0"/>
      <w:marBottom w:val="0"/>
      <w:divBdr>
        <w:top w:val="none" w:sz="0" w:space="0" w:color="auto"/>
        <w:left w:val="none" w:sz="0" w:space="0" w:color="auto"/>
        <w:bottom w:val="none" w:sz="0" w:space="0" w:color="auto"/>
        <w:right w:val="none" w:sz="0" w:space="0" w:color="auto"/>
      </w:divBdr>
    </w:div>
    <w:div w:id="1252272278">
      <w:marLeft w:val="640"/>
      <w:marRight w:val="0"/>
      <w:marTop w:val="0"/>
      <w:marBottom w:val="0"/>
      <w:divBdr>
        <w:top w:val="none" w:sz="0" w:space="0" w:color="auto"/>
        <w:left w:val="none" w:sz="0" w:space="0" w:color="auto"/>
        <w:bottom w:val="none" w:sz="0" w:space="0" w:color="auto"/>
        <w:right w:val="none" w:sz="0" w:space="0" w:color="auto"/>
      </w:divBdr>
    </w:div>
    <w:div w:id="1252590832">
      <w:marLeft w:val="640"/>
      <w:marRight w:val="0"/>
      <w:marTop w:val="0"/>
      <w:marBottom w:val="0"/>
      <w:divBdr>
        <w:top w:val="none" w:sz="0" w:space="0" w:color="auto"/>
        <w:left w:val="none" w:sz="0" w:space="0" w:color="auto"/>
        <w:bottom w:val="none" w:sz="0" w:space="0" w:color="auto"/>
        <w:right w:val="none" w:sz="0" w:space="0" w:color="auto"/>
      </w:divBdr>
    </w:div>
    <w:div w:id="1253588592">
      <w:marLeft w:val="640"/>
      <w:marRight w:val="0"/>
      <w:marTop w:val="0"/>
      <w:marBottom w:val="0"/>
      <w:divBdr>
        <w:top w:val="none" w:sz="0" w:space="0" w:color="auto"/>
        <w:left w:val="none" w:sz="0" w:space="0" w:color="auto"/>
        <w:bottom w:val="none" w:sz="0" w:space="0" w:color="auto"/>
        <w:right w:val="none" w:sz="0" w:space="0" w:color="auto"/>
      </w:divBdr>
    </w:div>
    <w:div w:id="1254165414">
      <w:marLeft w:val="640"/>
      <w:marRight w:val="0"/>
      <w:marTop w:val="0"/>
      <w:marBottom w:val="0"/>
      <w:divBdr>
        <w:top w:val="none" w:sz="0" w:space="0" w:color="auto"/>
        <w:left w:val="none" w:sz="0" w:space="0" w:color="auto"/>
        <w:bottom w:val="none" w:sz="0" w:space="0" w:color="auto"/>
        <w:right w:val="none" w:sz="0" w:space="0" w:color="auto"/>
      </w:divBdr>
    </w:div>
    <w:div w:id="1254556920">
      <w:marLeft w:val="640"/>
      <w:marRight w:val="0"/>
      <w:marTop w:val="0"/>
      <w:marBottom w:val="0"/>
      <w:divBdr>
        <w:top w:val="none" w:sz="0" w:space="0" w:color="auto"/>
        <w:left w:val="none" w:sz="0" w:space="0" w:color="auto"/>
        <w:bottom w:val="none" w:sz="0" w:space="0" w:color="auto"/>
        <w:right w:val="none" w:sz="0" w:space="0" w:color="auto"/>
      </w:divBdr>
    </w:div>
    <w:div w:id="1254703907">
      <w:marLeft w:val="640"/>
      <w:marRight w:val="0"/>
      <w:marTop w:val="0"/>
      <w:marBottom w:val="0"/>
      <w:divBdr>
        <w:top w:val="none" w:sz="0" w:space="0" w:color="auto"/>
        <w:left w:val="none" w:sz="0" w:space="0" w:color="auto"/>
        <w:bottom w:val="none" w:sz="0" w:space="0" w:color="auto"/>
        <w:right w:val="none" w:sz="0" w:space="0" w:color="auto"/>
      </w:divBdr>
    </w:div>
    <w:div w:id="1256134993">
      <w:marLeft w:val="640"/>
      <w:marRight w:val="0"/>
      <w:marTop w:val="0"/>
      <w:marBottom w:val="0"/>
      <w:divBdr>
        <w:top w:val="none" w:sz="0" w:space="0" w:color="auto"/>
        <w:left w:val="none" w:sz="0" w:space="0" w:color="auto"/>
        <w:bottom w:val="none" w:sz="0" w:space="0" w:color="auto"/>
        <w:right w:val="none" w:sz="0" w:space="0" w:color="auto"/>
      </w:divBdr>
    </w:div>
    <w:div w:id="1258245641">
      <w:marLeft w:val="640"/>
      <w:marRight w:val="0"/>
      <w:marTop w:val="0"/>
      <w:marBottom w:val="0"/>
      <w:divBdr>
        <w:top w:val="none" w:sz="0" w:space="0" w:color="auto"/>
        <w:left w:val="none" w:sz="0" w:space="0" w:color="auto"/>
        <w:bottom w:val="none" w:sz="0" w:space="0" w:color="auto"/>
        <w:right w:val="none" w:sz="0" w:space="0" w:color="auto"/>
      </w:divBdr>
    </w:div>
    <w:div w:id="1258444167">
      <w:marLeft w:val="0"/>
      <w:marRight w:val="0"/>
      <w:marTop w:val="0"/>
      <w:marBottom w:val="0"/>
      <w:divBdr>
        <w:top w:val="none" w:sz="0" w:space="0" w:color="auto"/>
        <w:left w:val="none" w:sz="0" w:space="0" w:color="auto"/>
        <w:bottom w:val="none" w:sz="0" w:space="0" w:color="auto"/>
        <w:right w:val="none" w:sz="0" w:space="0" w:color="auto"/>
      </w:divBdr>
    </w:div>
    <w:div w:id="1259018512">
      <w:marLeft w:val="640"/>
      <w:marRight w:val="0"/>
      <w:marTop w:val="0"/>
      <w:marBottom w:val="0"/>
      <w:divBdr>
        <w:top w:val="none" w:sz="0" w:space="0" w:color="auto"/>
        <w:left w:val="none" w:sz="0" w:space="0" w:color="auto"/>
        <w:bottom w:val="none" w:sz="0" w:space="0" w:color="auto"/>
        <w:right w:val="none" w:sz="0" w:space="0" w:color="auto"/>
      </w:divBdr>
    </w:div>
    <w:div w:id="1259562554">
      <w:marLeft w:val="640"/>
      <w:marRight w:val="0"/>
      <w:marTop w:val="0"/>
      <w:marBottom w:val="0"/>
      <w:divBdr>
        <w:top w:val="none" w:sz="0" w:space="0" w:color="auto"/>
        <w:left w:val="none" w:sz="0" w:space="0" w:color="auto"/>
        <w:bottom w:val="none" w:sz="0" w:space="0" w:color="auto"/>
        <w:right w:val="none" w:sz="0" w:space="0" w:color="auto"/>
      </w:divBdr>
    </w:div>
    <w:div w:id="1260600972">
      <w:marLeft w:val="640"/>
      <w:marRight w:val="0"/>
      <w:marTop w:val="0"/>
      <w:marBottom w:val="0"/>
      <w:divBdr>
        <w:top w:val="none" w:sz="0" w:space="0" w:color="auto"/>
        <w:left w:val="none" w:sz="0" w:space="0" w:color="auto"/>
        <w:bottom w:val="none" w:sz="0" w:space="0" w:color="auto"/>
        <w:right w:val="none" w:sz="0" w:space="0" w:color="auto"/>
      </w:divBdr>
    </w:div>
    <w:div w:id="1261068392">
      <w:marLeft w:val="640"/>
      <w:marRight w:val="0"/>
      <w:marTop w:val="0"/>
      <w:marBottom w:val="0"/>
      <w:divBdr>
        <w:top w:val="none" w:sz="0" w:space="0" w:color="auto"/>
        <w:left w:val="none" w:sz="0" w:space="0" w:color="auto"/>
        <w:bottom w:val="none" w:sz="0" w:space="0" w:color="auto"/>
        <w:right w:val="none" w:sz="0" w:space="0" w:color="auto"/>
      </w:divBdr>
    </w:div>
    <w:div w:id="1261182139">
      <w:marLeft w:val="640"/>
      <w:marRight w:val="0"/>
      <w:marTop w:val="0"/>
      <w:marBottom w:val="0"/>
      <w:divBdr>
        <w:top w:val="none" w:sz="0" w:space="0" w:color="auto"/>
        <w:left w:val="none" w:sz="0" w:space="0" w:color="auto"/>
        <w:bottom w:val="none" w:sz="0" w:space="0" w:color="auto"/>
        <w:right w:val="none" w:sz="0" w:space="0" w:color="auto"/>
      </w:divBdr>
    </w:div>
    <w:div w:id="1261912282">
      <w:marLeft w:val="640"/>
      <w:marRight w:val="0"/>
      <w:marTop w:val="0"/>
      <w:marBottom w:val="0"/>
      <w:divBdr>
        <w:top w:val="none" w:sz="0" w:space="0" w:color="auto"/>
        <w:left w:val="none" w:sz="0" w:space="0" w:color="auto"/>
        <w:bottom w:val="none" w:sz="0" w:space="0" w:color="auto"/>
        <w:right w:val="none" w:sz="0" w:space="0" w:color="auto"/>
      </w:divBdr>
    </w:div>
    <w:div w:id="1262253277">
      <w:marLeft w:val="640"/>
      <w:marRight w:val="0"/>
      <w:marTop w:val="0"/>
      <w:marBottom w:val="0"/>
      <w:divBdr>
        <w:top w:val="none" w:sz="0" w:space="0" w:color="auto"/>
        <w:left w:val="none" w:sz="0" w:space="0" w:color="auto"/>
        <w:bottom w:val="none" w:sz="0" w:space="0" w:color="auto"/>
        <w:right w:val="none" w:sz="0" w:space="0" w:color="auto"/>
      </w:divBdr>
    </w:div>
    <w:div w:id="1262494216">
      <w:marLeft w:val="640"/>
      <w:marRight w:val="0"/>
      <w:marTop w:val="0"/>
      <w:marBottom w:val="0"/>
      <w:divBdr>
        <w:top w:val="none" w:sz="0" w:space="0" w:color="auto"/>
        <w:left w:val="none" w:sz="0" w:space="0" w:color="auto"/>
        <w:bottom w:val="none" w:sz="0" w:space="0" w:color="auto"/>
        <w:right w:val="none" w:sz="0" w:space="0" w:color="auto"/>
      </w:divBdr>
    </w:div>
    <w:div w:id="1262496325">
      <w:marLeft w:val="640"/>
      <w:marRight w:val="0"/>
      <w:marTop w:val="0"/>
      <w:marBottom w:val="0"/>
      <w:divBdr>
        <w:top w:val="none" w:sz="0" w:space="0" w:color="auto"/>
        <w:left w:val="none" w:sz="0" w:space="0" w:color="auto"/>
        <w:bottom w:val="none" w:sz="0" w:space="0" w:color="auto"/>
        <w:right w:val="none" w:sz="0" w:space="0" w:color="auto"/>
      </w:divBdr>
    </w:div>
    <w:div w:id="1262911041">
      <w:marLeft w:val="640"/>
      <w:marRight w:val="0"/>
      <w:marTop w:val="0"/>
      <w:marBottom w:val="0"/>
      <w:divBdr>
        <w:top w:val="none" w:sz="0" w:space="0" w:color="auto"/>
        <w:left w:val="none" w:sz="0" w:space="0" w:color="auto"/>
        <w:bottom w:val="none" w:sz="0" w:space="0" w:color="auto"/>
        <w:right w:val="none" w:sz="0" w:space="0" w:color="auto"/>
      </w:divBdr>
    </w:div>
    <w:div w:id="1263562586">
      <w:marLeft w:val="640"/>
      <w:marRight w:val="0"/>
      <w:marTop w:val="0"/>
      <w:marBottom w:val="0"/>
      <w:divBdr>
        <w:top w:val="none" w:sz="0" w:space="0" w:color="auto"/>
        <w:left w:val="none" w:sz="0" w:space="0" w:color="auto"/>
        <w:bottom w:val="none" w:sz="0" w:space="0" w:color="auto"/>
        <w:right w:val="none" w:sz="0" w:space="0" w:color="auto"/>
      </w:divBdr>
    </w:div>
    <w:div w:id="1264339575">
      <w:marLeft w:val="640"/>
      <w:marRight w:val="0"/>
      <w:marTop w:val="0"/>
      <w:marBottom w:val="0"/>
      <w:divBdr>
        <w:top w:val="none" w:sz="0" w:space="0" w:color="auto"/>
        <w:left w:val="none" w:sz="0" w:space="0" w:color="auto"/>
        <w:bottom w:val="none" w:sz="0" w:space="0" w:color="auto"/>
        <w:right w:val="none" w:sz="0" w:space="0" w:color="auto"/>
      </w:divBdr>
    </w:div>
    <w:div w:id="1264459573">
      <w:marLeft w:val="640"/>
      <w:marRight w:val="0"/>
      <w:marTop w:val="0"/>
      <w:marBottom w:val="0"/>
      <w:divBdr>
        <w:top w:val="none" w:sz="0" w:space="0" w:color="auto"/>
        <w:left w:val="none" w:sz="0" w:space="0" w:color="auto"/>
        <w:bottom w:val="none" w:sz="0" w:space="0" w:color="auto"/>
        <w:right w:val="none" w:sz="0" w:space="0" w:color="auto"/>
      </w:divBdr>
    </w:div>
    <w:div w:id="1265766343">
      <w:marLeft w:val="640"/>
      <w:marRight w:val="0"/>
      <w:marTop w:val="0"/>
      <w:marBottom w:val="0"/>
      <w:divBdr>
        <w:top w:val="none" w:sz="0" w:space="0" w:color="auto"/>
        <w:left w:val="none" w:sz="0" w:space="0" w:color="auto"/>
        <w:bottom w:val="none" w:sz="0" w:space="0" w:color="auto"/>
        <w:right w:val="none" w:sz="0" w:space="0" w:color="auto"/>
      </w:divBdr>
    </w:div>
    <w:div w:id="1267038121">
      <w:marLeft w:val="640"/>
      <w:marRight w:val="0"/>
      <w:marTop w:val="0"/>
      <w:marBottom w:val="0"/>
      <w:divBdr>
        <w:top w:val="none" w:sz="0" w:space="0" w:color="auto"/>
        <w:left w:val="none" w:sz="0" w:space="0" w:color="auto"/>
        <w:bottom w:val="none" w:sz="0" w:space="0" w:color="auto"/>
        <w:right w:val="none" w:sz="0" w:space="0" w:color="auto"/>
      </w:divBdr>
    </w:div>
    <w:div w:id="1268808335">
      <w:marLeft w:val="640"/>
      <w:marRight w:val="0"/>
      <w:marTop w:val="0"/>
      <w:marBottom w:val="0"/>
      <w:divBdr>
        <w:top w:val="none" w:sz="0" w:space="0" w:color="auto"/>
        <w:left w:val="none" w:sz="0" w:space="0" w:color="auto"/>
        <w:bottom w:val="none" w:sz="0" w:space="0" w:color="auto"/>
        <w:right w:val="none" w:sz="0" w:space="0" w:color="auto"/>
      </w:divBdr>
    </w:div>
    <w:div w:id="1269002852">
      <w:marLeft w:val="640"/>
      <w:marRight w:val="0"/>
      <w:marTop w:val="0"/>
      <w:marBottom w:val="0"/>
      <w:divBdr>
        <w:top w:val="none" w:sz="0" w:space="0" w:color="auto"/>
        <w:left w:val="none" w:sz="0" w:space="0" w:color="auto"/>
        <w:bottom w:val="none" w:sz="0" w:space="0" w:color="auto"/>
        <w:right w:val="none" w:sz="0" w:space="0" w:color="auto"/>
      </w:divBdr>
    </w:div>
    <w:div w:id="1269435313">
      <w:marLeft w:val="640"/>
      <w:marRight w:val="0"/>
      <w:marTop w:val="0"/>
      <w:marBottom w:val="0"/>
      <w:divBdr>
        <w:top w:val="none" w:sz="0" w:space="0" w:color="auto"/>
        <w:left w:val="none" w:sz="0" w:space="0" w:color="auto"/>
        <w:bottom w:val="none" w:sz="0" w:space="0" w:color="auto"/>
        <w:right w:val="none" w:sz="0" w:space="0" w:color="auto"/>
      </w:divBdr>
    </w:div>
    <w:div w:id="1270577644">
      <w:marLeft w:val="640"/>
      <w:marRight w:val="0"/>
      <w:marTop w:val="0"/>
      <w:marBottom w:val="0"/>
      <w:divBdr>
        <w:top w:val="none" w:sz="0" w:space="0" w:color="auto"/>
        <w:left w:val="none" w:sz="0" w:space="0" w:color="auto"/>
        <w:bottom w:val="none" w:sz="0" w:space="0" w:color="auto"/>
        <w:right w:val="none" w:sz="0" w:space="0" w:color="auto"/>
      </w:divBdr>
    </w:div>
    <w:div w:id="1270698759">
      <w:marLeft w:val="640"/>
      <w:marRight w:val="0"/>
      <w:marTop w:val="0"/>
      <w:marBottom w:val="0"/>
      <w:divBdr>
        <w:top w:val="none" w:sz="0" w:space="0" w:color="auto"/>
        <w:left w:val="none" w:sz="0" w:space="0" w:color="auto"/>
        <w:bottom w:val="none" w:sz="0" w:space="0" w:color="auto"/>
        <w:right w:val="none" w:sz="0" w:space="0" w:color="auto"/>
      </w:divBdr>
    </w:div>
    <w:div w:id="1271013306">
      <w:marLeft w:val="640"/>
      <w:marRight w:val="0"/>
      <w:marTop w:val="0"/>
      <w:marBottom w:val="0"/>
      <w:divBdr>
        <w:top w:val="none" w:sz="0" w:space="0" w:color="auto"/>
        <w:left w:val="none" w:sz="0" w:space="0" w:color="auto"/>
        <w:bottom w:val="none" w:sz="0" w:space="0" w:color="auto"/>
        <w:right w:val="none" w:sz="0" w:space="0" w:color="auto"/>
      </w:divBdr>
    </w:div>
    <w:div w:id="1271201827">
      <w:marLeft w:val="640"/>
      <w:marRight w:val="0"/>
      <w:marTop w:val="0"/>
      <w:marBottom w:val="0"/>
      <w:divBdr>
        <w:top w:val="none" w:sz="0" w:space="0" w:color="auto"/>
        <w:left w:val="none" w:sz="0" w:space="0" w:color="auto"/>
        <w:bottom w:val="none" w:sz="0" w:space="0" w:color="auto"/>
        <w:right w:val="none" w:sz="0" w:space="0" w:color="auto"/>
      </w:divBdr>
    </w:div>
    <w:div w:id="1271426769">
      <w:marLeft w:val="640"/>
      <w:marRight w:val="0"/>
      <w:marTop w:val="0"/>
      <w:marBottom w:val="0"/>
      <w:divBdr>
        <w:top w:val="none" w:sz="0" w:space="0" w:color="auto"/>
        <w:left w:val="none" w:sz="0" w:space="0" w:color="auto"/>
        <w:bottom w:val="none" w:sz="0" w:space="0" w:color="auto"/>
        <w:right w:val="none" w:sz="0" w:space="0" w:color="auto"/>
      </w:divBdr>
    </w:div>
    <w:div w:id="1272787856">
      <w:marLeft w:val="640"/>
      <w:marRight w:val="0"/>
      <w:marTop w:val="0"/>
      <w:marBottom w:val="0"/>
      <w:divBdr>
        <w:top w:val="none" w:sz="0" w:space="0" w:color="auto"/>
        <w:left w:val="none" w:sz="0" w:space="0" w:color="auto"/>
        <w:bottom w:val="none" w:sz="0" w:space="0" w:color="auto"/>
        <w:right w:val="none" w:sz="0" w:space="0" w:color="auto"/>
      </w:divBdr>
    </w:div>
    <w:div w:id="1272858835">
      <w:marLeft w:val="640"/>
      <w:marRight w:val="0"/>
      <w:marTop w:val="0"/>
      <w:marBottom w:val="0"/>
      <w:divBdr>
        <w:top w:val="none" w:sz="0" w:space="0" w:color="auto"/>
        <w:left w:val="none" w:sz="0" w:space="0" w:color="auto"/>
        <w:bottom w:val="none" w:sz="0" w:space="0" w:color="auto"/>
        <w:right w:val="none" w:sz="0" w:space="0" w:color="auto"/>
      </w:divBdr>
    </w:div>
    <w:div w:id="1274097171">
      <w:marLeft w:val="640"/>
      <w:marRight w:val="0"/>
      <w:marTop w:val="0"/>
      <w:marBottom w:val="0"/>
      <w:divBdr>
        <w:top w:val="none" w:sz="0" w:space="0" w:color="auto"/>
        <w:left w:val="none" w:sz="0" w:space="0" w:color="auto"/>
        <w:bottom w:val="none" w:sz="0" w:space="0" w:color="auto"/>
        <w:right w:val="none" w:sz="0" w:space="0" w:color="auto"/>
      </w:divBdr>
    </w:div>
    <w:div w:id="1275216052">
      <w:marLeft w:val="640"/>
      <w:marRight w:val="0"/>
      <w:marTop w:val="0"/>
      <w:marBottom w:val="0"/>
      <w:divBdr>
        <w:top w:val="none" w:sz="0" w:space="0" w:color="auto"/>
        <w:left w:val="none" w:sz="0" w:space="0" w:color="auto"/>
        <w:bottom w:val="none" w:sz="0" w:space="0" w:color="auto"/>
        <w:right w:val="none" w:sz="0" w:space="0" w:color="auto"/>
      </w:divBdr>
    </w:div>
    <w:div w:id="1277101218">
      <w:marLeft w:val="640"/>
      <w:marRight w:val="0"/>
      <w:marTop w:val="0"/>
      <w:marBottom w:val="0"/>
      <w:divBdr>
        <w:top w:val="none" w:sz="0" w:space="0" w:color="auto"/>
        <w:left w:val="none" w:sz="0" w:space="0" w:color="auto"/>
        <w:bottom w:val="none" w:sz="0" w:space="0" w:color="auto"/>
        <w:right w:val="none" w:sz="0" w:space="0" w:color="auto"/>
      </w:divBdr>
    </w:div>
    <w:div w:id="1277442710">
      <w:marLeft w:val="640"/>
      <w:marRight w:val="0"/>
      <w:marTop w:val="0"/>
      <w:marBottom w:val="0"/>
      <w:divBdr>
        <w:top w:val="none" w:sz="0" w:space="0" w:color="auto"/>
        <w:left w:val="none" w:sz="0" w:space="0" w:color="auto"/>
        <w:bottom w:val="none" w:sz="0" w:space="0" w:color="auto"/>
        <w:right w:val="none" w:sz="0" w:space="0" w:color="auto"/>
      </w:divBdr>
    </w:div>
    <w:div w:id="1278290972">
      <w:marLeft w:val="640"/>
      <w:marRight w:val="0"/>
      <w:marTop w:val="0"/>
      <w:marBottom w:val="0"/>
      <w:divBdr>
        <w:top w:val="none" w:sz="0" w:space="0" w:color="auto"/>
        <w:left w:val="none" w:sz="0" w:space="0" w:color="auto"/>
        <w:bottom w:val="none" w:sz="0" w:space="0" w:color="auto"/>
        <w:right w:val="none" w:sz="0" w:space="0" w:color="auto"/>
      </w:divBdr>
    </w:div>
    <w:div w:id="1280529901">
      <w:marLeft w:val="640"/>
      <w:marRight w:val="0"/>
      <w:marTop w:val="0"/>
      <w:marBottom w:val="0"/>
      <w:divBdr>
        <w:top w:val="none" w:sz="0" w:space="0" w:color="auto"/>
        <w:left w:val="none" w:sz="0" w:space="0" w:color="auto"/>
        <w:bottom w:val="none" w:sz="0" w:space="0" w:color="auto"/>
        <w:right w:val="none" w:sz="0" w:space="0" w:color="auto"/>
      </w:divBdr>
    </w:div>
    <w:div w:id="1280918549">
      <w:marLeft w:val="640"/>
      <w:marRight w:val="0"/>
      <w:marTop w:val="0"/>
      <w:marBottom w:val="0"/>
      <w:divBdr>
        <w:top w:val="none" w:sz="0" w:space="0" w:color="auto"/>
        <w:left w:val="none" w:sz="0" w:space="0" w:color="auto"/>
        <w:bottom w:val="none" w:sz="0" w:space="0" w:color="auto"/>
        <w:right w:val="none" w:sz="0" w:space="0" w:color="auto"/>
      </w:divBdr>
    </w:div>
    <w:div w:id="1281037496">
      <w:marLeft w:val="640"/>
      <w:marRight w:val="0"/>
      <w:marTop w:val="0"/>
      <w:marBottom w:val="0"/>
      <w:divBdr>
        <w:top w:val="none" w:sz="0" w:space="0" w:color="auto"/>
        <w:left w:val="none" w:sz="0" w:space="0" w:color="auto"/>
        <w:bottom w:val="none" w:sz="0" w:space="0" w:color="auto"/>
        <w:right w:val="none" w:sz="0" w:space="0" w:color="auto"/>
      </w:divBdr>
    </w:div>
    <w:div w:id="1281303457">
      <w:marLeft w:val="640"/>
      <w:marRight w:val="0"/>
      <w:marTop w:val="0"/>
      <w:marBottom w:val="0"/>
      <w:divBdr>
        <w:top w:val="none" w:sz="0" w:space="0" w:color="auto"/>
        <w:left w:val="none" w:sz="0" w:space="0" w:color="auto"/>
        <w:bottom w:val="none" w:sz="0" w:space="0" w:color="auto"/>
        <w:right w:val="none" w:sz="0" w:space="0" w:color="auto"/>
      </w:divBdr>
    </w:div>
    <w:div w:id="1281571186">
      <w:marLeft w:val="640"/>
      <w:marRight w:val="0"/>
      <w:marTop w:val="0"/>
      <w:marBottom w:val="0"/>
      <w:divBdr>
        <w:top w:val="none" w:sz="0" w:space="0" w:color="auto"/>
        <w:left w:val="none" w:sz="0" w:space="0" w:color="auto"/>
        <w:bottom w:val="none" w:sz="0" w:space="0" w:color="auto"/>
        <w:right w:val="none" w:sz="0" w:space="0" w:color="auto"/>
      </w:divBdr>
    </w:div>
    <w:div w:id="1281649968">
      <w:marLeft w:val="640"/>
      <w:marRight w:val="0"/>
      <w:marTop w:val="0"/>
      <w:marBottom w:val="0"/>
      <w:divBdr>
        <w:top w:val="none" w:sz="0" w:space="0" w:color="auto"/>
        <w:left w:val="none" w:sz="0" w:space="0" w:color="auto"/>
        <w:bottom w:val="none" w:sz="0" w:space="0" w:color="auto"/>
        <w:right w:val="none" w:sz="0" w:space="0" w:color="auto"/>
      </w:divBdr>
    </w:div>
    <w:div w:id="1281692123">
      <w:marLeft w:val="640"/>
      <w:marRight w:val="0"/>
      <w:marTop w:val="0"/>
      <w:marBottom w:val="0"/>
      <w:divBdr>
        <w:top w:val="none" w:sz="0" w:space="0" w:color="auto"/>
        <w:left w:val="none" w:sz="0" w:space="0" w:color="auto"/>
        <w:bottom w:val="none" w:sz="0" w:space="0" w:color="auto"/>
        <w:right w:val="none" w:sz="0" w:space="0" w:color="auto"/>
      </w:divBdr>
    </w:div>
    <w:div w:id="1283616298">
      <w:marLeft w:val="640"/>
      <w:marRight w:val="0"/>
      <w:marTop w:val="0"/>
      <w:marBottom w:val="0"/>
      <w:divBdr>
        <w:top w:val="none" w:sz="0" w:space="0" w:color="auto"/>
        <w:left w:val="none" w:sz="0" w:space="0" w:color="auto"/>
        <w:bottom w:val="none" w:sz="0" w:space="0" w:color="auto"/>
        <w:right w:val="none" w:sz="0" w:space="0" w:color="auto"/>
      </w:divBdr>
    </w:div>
    <w:div w:id="1285312273">
      <w:marLeft w:val="640"/>
      <w:marRight w:val="0"/>
      <w:marTop w:val="0"/>
      <w:marBottom w:val="0"/>
      <w:divBdr>
        <w:top w:val="none" w:sz="0" w:space="0" w:color="auto"/>
        <w:left w:val="none" w:sz="0" w:space="0" w:color="auto"/>
        <w:bottom w:val="none" w:sz="0" w:space="0" w:color="auto"/>
        <w:right w:val="none" w:sz="0" w:space="0" w:color="auto"/>
      </w:divBdr>
    </w:div>
    <w:div w:id="1285968719">
      <w:marLeft w:val="640"/>
      <w:marRight w:val="0"/>
      <w:marTop w:val="0"/>
      <w:marBottom w:val="0"/>
      <w:divBdr>
        <w:top w:val="none" w:sz="0" w:space="0" w:color="auto"/>
        <w:left w:val="none" w:sz="0" w:space="0" w:color="auto"/>
        <w:bottom w:val="none" w:sz="0" w:space="0" w:color="auto"/>
        <w:right w:val="none" w:sz="0" w:space="0" w:color="auto"/>
      </w:divBdr>
    </w:div>
    <w:div w:id="1286962603">
      <w:marLeft w:val="640"/>
      <w:marRight w:val="0"/>
      <w:marTop w:val="0"/>
      <w:marBottom w:val="0"/>
      <w:divBdr>
        <w:top w:val="none" w:sz="0" w:space="0" w:color="auto"/>
        <w:left w:val="none" w:sz="0" w:space="0" w:color="auto"/>
        <w:bottom w:val="none" w:sz="0" w:space="0" w:color="auto"/>
        <w:right w:val="none" w:sz="0" w:space="0" w:color="auto"/>
      </w:divBdr>
    </w:div>
    <w:div w:id="1287200564">
      <w:marLeft w:val="640"/>
      <w:marRight w:val="0"/>
      <w:marTop w:val="0"/>
      <w:marBottom w:val="0"/>
      <w:divBdr>
        <w:top w:val="none" w:sz="0" w:space="0" w:color="auto"/>
        <w:left w:val="none" w:sz="0" w:space="0" w:color="auto"/>
        <w:bottom w:val="none" w:sz="0" w:space="0" w:color="auto"/>
        <w:right w:val="none" w:sz="0" w:space="0" w:color="auto"/>
      </w:divBdr>
    </w:div>
    <w:div w:id="1287464073">
      <w:marLeft w:val="640"/>
      <w:marRight w:val="0"/>
      <w:marTop w:val="0"/>
      <w:marBottom w:val="0"/>
      <w:divBdr>
        <w:top w:val="none" w:sz="0" w:space="0" w:color="auto"/>
        <w:left w:val="none" w:sz="0" w:space="0" w:color="auto"/>
        <w:bottom w:val="none" w:sz="0" w:space="0" w:color="auto"/>
        <w:right w:val="none" w:sz="0" w:space="0" w:color="auto"/>
      </w:divBdr>
    </w:div>
    <w:div w:id="1287547909">
      <w:marLeft w:val="640"/>
      <w:marRight w:val="0"/>
      <w:marTop w:val="0"/>
      <w:marBottom w:val="0"/>
      <w:divBdr>
        <w:top w:val="none" w:sz="0" w:space="0" w:color="auto"/>
        <w:left w:val="none" w:sz="0" w:space="0" w:color="auto"/>
        <w:bottom w:val="none" w:sz="0" w:space="0" w:color="auto"/>
        <w:right w:val="none" w:sz="0" w:space="0" w:color="auto"/>
      </w:divBdr>
    </w:div>
    <w:div w:id="1287616614">
      <w:marLeft w:val="640"/>
      <w:marRight w:val="0"/>
      <w:marTop w:val="0"/>
      <w:marBottom w:val="0"/>
      <w:divBdr>
        <w:top w:val="none" w:sz="0" w:space="0" w:color="auto"/>
        <w:left w:val="none" w:sz="0" w:space="0" w:color="auto"/>
        <w:bottom w:val="none" w:sz="0" w:space="0" w:color="auto"/>
        <w:right w:val="none" w:sz="0" w:space="0" w:color="auto"/>
      </w:divBdr>
    </w:div>
    <w:div w:id="1287813732">
      <w:marLeft w:val="640"/>
      <w:marRight w:val="0"/>
      <w:marTop w:val="0"/>
      <w:marBottom w:val="0"/>
      <w:divBdr>
        <w:top w:val="none" w:sz="0" w:space="0" w:color="auto"/>
        <w:left w:val="none" w:sz="0" w:space="0" w:color="auto"/>
        <w:bottom w:val="none" w:sz="0" w:space="0" w:color="auto"/>
        <w:right w:val="none" w:sz="0" w:space="0" w:color="auto"/>
      </w:divBdr>
    </w:div>
    <w:div w:id="1288314074">
      <w:marLeft w:val="640"/>
      <w:marRight w:val="0"/>
      <w:marTop w:val="0"/>
      <w:marBottom w:val="0"/>
      <w:divBdr>
        <w:top w:val="none" w:sz="0" w:space="0" w:color="auto"/>
        <w:left w:val="none" w:sz="0" w:space="0" w:color="auto"/>
        <w:bottom w:val="none" w:sz="0" w:space="0" w:color="auto"/>
        <w:right w:val="none" w:sz="0" w:space="0" w:color="auto"/>
      </w:divBdr>
    </w:div>
    <w:div w:id="1288439046">
      <w:marLeft w:val="640"/>
      <w:marRight w:val="0"/>
      <w:marTop w:val="0"/>
      <w:marBottom w:val="0"/>
      <w:divBdr>
        <w:top w:val="none" w:sz="0" w:space="0" w:color="auto"/>
        <w:left w:val="none" w:sz="0" w:space="0" w:color="auto"/>
        <w:bottom w:val="none" w:sz="0" w:space="0" w:color="auto"/>
        <w:right w:val="none" w:sz="0" w:space="0" w:color="auto"/>
      </w:divBdr>
    </w:div>
    <w:div w:id="1288659290">
      <w:marLeft w:val="0"/>
      <w:marRight w:val="0"/>
      <w:marTop w:val="0"/>
      <w:marBottom w:val="0"/>
      <w:divBdr>
        <w:top w:val="none" w:sz="0" w:space="0" w:color="auto"/>
        <w:left w:val="none" w:sz="0" w:space="0" w:color="auto"/>
        <w:bottom w:val="none" w:sz="0" w:space="0" w:color="auto"/>
        <w:right w:val="none" w:sz="0" w:space="0" w:color="auto"/>
      </w:divBdr>
    </w:div>
    <w:div w:id="1288974245">
      <w:marLeft w:val="640"/>
      <w:marRight w:val="0"/>
      <w:marTop w:val="0"/>
      <w:marBottom w:val="0"/>
      <w:divBdr>
        <w:top w:val="none" w:sz="0" w:space="0" w:color="auto"/>
        <w:left w:val="none" w:sz="0" w:space="0" w:color="auto"/>
        <w:bottom w:val="none" w:sz="0" w:space="0" w:color="auto"/>
        <w:right w:val="none" w:sz="0" w:space="0" w:color="auto"/>
      </w:divBdr>
    </w:div>
    <w:div w:id="1291324444">
      <w:marLeft w:val="640"/>
      <w:marRight w:val="0"/>
      <w:marTop w:val="0"/>
      <w:marBottom w:val="0"/>
      <w:divBdr>
        <w:top w:val="none" w:sz="0" w:space="0" w:color="auto"/>
        <w:left w:val="none" w:sz="0" w:space="0" w:color="auto"/>
        <w:bottom w:val="none" w:sz="0" w:space="0" w:color="auto"/>
        <w:right w:val="none" w:sz="0" w:space="0" w:color="auto"/>
      </w:divBdr>
    </w:div>
    <w:div w:id="1292635381">
      <w:marLeft w:val="640"/>
      <w:marRight w:val="0"/>
      <w:marTop w:val="0"/>
      <w:marBottom w:val="0"/>
      <w:divBdr>
        <w:top w:val="none" w:sz="0" w:space="0" w:color="auto"/>
        <w:left w:val="none" w:sz="0" w:space="0" w:color="auto"/>
        <w:bottom w:val="none" w:sz="0" w:space="0" w:color="auto"/>
        <w:right w:val="none" w:sz="0" w:space="0" w:color="auto"/>
      </w:divBdr>
    </w:div>
    <w:div w:id="1292785534">
      <w:marLeft w:val="640"/>
      <w:marRight w:val="0"/>
      <w:marTop w:val="0"/>
      <w:marBottom w:val="0"/>
      <w:divBdr>
        <w:top w:val="none" w:sz="0" w:space="0" w:color="auto"/>
        <w:left w:val="none" w:sz="0" w:space="0" w:color="auto"/>
        <w:bottom w:val="none" w:sz="0" w:space="0" w:color="auto"/>
        <w:right w:val="none" w:sz="0" w:space="0" w:color="auto"/>
      </w:divBdr>
    </w:div>
    <w:div w:id="1294360558">
      <w:marLeft w:val="640"/>
      <w:marRight w:val="0"/>
      <w:marTop w:val="0"/>
      <w:marBottom w:val="0"/>
      <w:divBdr>
        <w:top w:val="none" w:sz="0" w:space="0" w:color="auto"/>
        <w:left w:val="none" w:sz="0" w:space="0" w:color="auto"/>
        <w:bottom w:val="none" w:sz="0" w:space="0" w:color="auto"/>
        <w:right w:val="none" w:sz="0" w:space="0" w:color="auto"/>
      </w:divBdr>
    </w:div>
    <w:div w:id="1294671264">
      <w:marLeft w:val="640"/>
      <w:marRight w:val="0"/>
      <w:marTop w:val="0"/>
      <w:marBottom w:val="0"/>
      <w:divBdr>
        <w:top w:val="none" w:sz="0" w:space="0" w:color="auto"/>
        <w:left w:val="none" w:sz="0" w:space="0" w:color="auto"/>
        <w:bottom w:val="none" w:sz="0" w:space="0" w:color="auto"/>
        <w:right w:val="none" w:sz="0" w:space="0" w:color="auto"/>
      </w:divBdr>
    </w:div>
    <w:div w:id="1295326809">
      <w:marLeft w:val="640"/>
      <w:marRight w:val="0"/>
      <w:marTop w:val="0"/>
      <w:marBottom w:val="0"/>
      <w:divBdr>
        <w:top w:val="none" w:sz="0" w:space="0" w:color="auto"/>
        <w:left w:val="none" w:sz="0" w:space="0" w:color="auto"/>
        <w:bottom w:val="none" w:sz="0" w:space="0" w:color="auto"/>
        <w:right w:val="none" w:sz="0" w:space="0" w:color="auto"/>
      </w:divBdr>
    </w:div>
    <w:div w:id="1295478683">
      <w:marLeft w:val="640"/>
      <w:marRight w:val="0"/>
      <w:marTop w:val="0"/>
      <w:marBottom w:val="0"/>
      <w:divBdr>
        <w:top w:val="none" w:sz="0" w:space="0" w:color="auto"/>
        <w:left w:val="none" w:sz="0" w:space="0" w:color="auto"/>
        <w:bottom w:val="none" w:sz="0" w:space="0" w:color="auto"/>
        <w:right w:val="none" w:sz="0" w:space="0" w:color="auto"/>
      </w:divBdr>
    </w:div>
    <w:div w:id="1295479697">
      <w:marLeft w:val="640"/>
      <w:marRight w:val="0"/>
      <w:marTop w:val="0"/>
      <w:marBottom w:val="0"/>
      <w:divBdr>
        <w:top w:val="none" w:sz="0" w:space="0" w:color="auto"/>
        <w:left w:val="none" w:sz="0" w:space="0" w:color="auto"/>
        <w:bottom w:val="none" w:sz="0" w:space="0" w:color="auto"/>
        <w:right w:val="none" w:sz="0" w:space="0" w:color="auto"/>
      </w:divBdr>
    </w:div>
    <w:div w:id="1295910563">
      <w:marLeft w:val="640"/>
      <w:marRight w:val="0"/>
      <w:marTop w:val="0"/>
      <w:marBottom w:val="0"/>
      <w:divBdr>
        <w:top w:val="none" w:sz="0" w:space="0" w:color="auto"/>
        <w:left w:val="none" w:sz="0" w:space="0" w:color="auto"/>
        <w:bottom w:val="none" w:sz="0" w:space="0" w:color="auto"/>
        <w:right w:val="none" w:sz="0" w:space="0" w:color="auto"/>
      </w:divBdr>
    </w:div>
    <w:div w:id="1296564822">
      <w:marLeft w:val="640"/>
      <w:marRight w:val="0"/>
      <w:marTop w:val="0"/>
      <w:marBottom w:val="0"/>
      <w:divBdr>
        <w:top w:val="none" w:sz="0" w:space="0" w:color="auto"/>
        <w:left w:val="none" w:sz="0" w:space="0" w:color="auto"/>
        <w:bottom w:val="none" w:sz="0" w:space="0" w:color="auto"/>
        <w:right w:val="none" w:sz="0" w:space="0" w:color="auto"/>
      </w:divBdr>
    </w:div>
    <w:div w:id="1297103217">
      <w:marLeft w:val="640"/>
      <w:marRight w:val="0"/>
      <w:marTop w:val="0"/>
      <w:marBottom w:val="0"/>
      <w:divBdr>
        <w:top w:val="none" w:sz="0" w:space="0" w:color="auto"/>
        <w:left w:val="none" w:sz="0" w:space="0" w:color="auto"/>
        <w:bottom w:val="none" w:sz="0" w:space="0" w:color="auto"/>
        <w:right w:val="none" w:sz="0" w:space="0" w:color="auto"/>
      </w:divBdr>
    </w:div>
    <w:div w:id="1297487453">
      <w:marLeft w:val="640"/>
      <w:marRight w:val="0"/>
      <w:marTop w:val="0"/>
      <w:marBottom w:val="0"/>
      <w:divBdr>
        <w:top w:val="none" w:sz="0" w:space="0" w:color="auto"/>
        <w:left w:val="none" w:sz="0" w:space="0" w:color="auto"/>
        <w:bottom w:val="none" w:sz="0" w:space="0" w:color="auto"/>
        <w:right w:val="none" w:sz="0" w:space="0" w:color="auto"/>
      </w:divBdr>
    </w:div>
    <w:div w:id="1298149881">
      <w:marLeft w:val="640"/>
      <w:marRight w:val="0"/>
      <w:marTop w:val="0"/>
      <w:marBottom w:val="0"/>
      <w:divBdr>
        <w:top w:val="none" w:sz="0" w:space="0" w:color="auto"/>
        <w:left w:val="none" w:sz="0" w:space="0" w:color="auto"/>
        <w:bottom w:val="none" w:sz="0" w:space="0" w:color="auto"/>
        <w:right w:val="none" w:sz="0" w:space="0" w:color="auto"/>
      </w:divBdr>
    </w:div>
    <w:div w:id="1298220059">
      <w:marLeft w:val="640"/>
      <w:marRight w:val="0"/>
      <w:marTop w:val="0"/>
      <w:marBottom w:val="0"/>
      <w:divBdr>
        <w:top w:val="none" w:sz="0" w:space="0" w:color="auto"/>
        <w:left w:val="none" w:sz="0" w:space="0" w:color="auto"/>
        <w:bottom w:val="none" w:sz="0" w:space="0" w:color="auto"/>
        <w:right w:val="none" w:sz="0" w:space="0" w:color="auto"/>
      </w:divBdr>
    </w:div>
    <w:div w:id="1298492799">
      <w:marLeft w:val="640"/>
      <w:marRight w:val="0"/>
      <w:marTop w:val="0"/>
      <w:marBottom w:val="0"/>
      <w:divBdr>
        <w:top w:val="none" w:sz="0" w:space="0" w:color="auto"/>
        <w:left w:val="none" w:sz="0" w:space="0" w:color="auto"/>
        <w:bottom w:val="none" w:sz="0" w:space="0" w:color="auto"/>
        <w:right w:val="none" w:sz="0" w:space="0" w:color="auto"/>
      </w:divBdr>
    </w:div>
    <w:div w:id="1298802077">
      <w:marLeft w:val="640"/>
      <w:marRight w:val="0"/>
      <w:marTop w:val="0"/>
      <w:marBottom w:val="0"/>
      <w:divBdr>
        <w:top w:val="none" w:sz="0" w:space="0" w:color="auto"/>
        <w:left w:val="none" w:sz="0" w:space="0" w:color="auto"/>
        <w:bottom w:val="none" w:sz="0" w:space="0" w:color="auto"/>
        <w:right w:val="none" w:sz="0" w:space="0" w:color="auto"/>
      </w:divBdr>
    </w:div>
    <w:div w:id="1299727635">
      <w:marLeft w:val="640"/>
      <w:marRight w:val="0"/>
      <w:marTop w:val="0"/>
      <w:marBottom w:val="0"/>
      <w:divBdr>
        <w:top w:val="none" w:sz="0" w:space="0" w:color="auto"/>
        <w:left w:val="none" w:sz="0" w:space="0" w:color="auto"/>
        <w:bottom w:val="none" w:sz="0" w:space="0" w:color="auto"/>
        <w:right w:val="none" w:sz="0" w:space="0" w:color="auto"/>
      </w:divBdr>
    </w:div>
    <w:div w:id="1301232295">
      <w:marLeft w:val="640"/>
      <w:marRight w:val="0"/>
      <w:marTop w:val="0"/>
      <w:marBottom w:val="0"/>
      <w:divBdr>
        <w:top w:val="none" w:sz="0" w:space="0" w:color="auto"/>
        <w:left w:val="none" w:sz="0" w:space="0" w:color="auto"/>
        <w:bottom w:val="none" w:sz="0" w:space="0" w:color="auto"/>
        <w:right w:val="none" w:sz="0" w:space="0" w:color="auto"/>
      </w:divBdr>
    </w:div>
    <w:div w:id="1302883527">
      <w:marLeft w:val="640"/>
      <w:marRight w:val="0"/>
      <w:marTop w:val="0"/>
      <w:marBottom w:val="0"/>
      <w:divBdr>
        <w:top w:val="none" w:sz="0" w:space="0" w:color="auto"/>
        <w:left w:val="none" w:sz="0" w:space="0" w:color="auto"/>
        <w:bottom w:val="none" w:sz="0" w:space="0" w:color="auto"/>
        <w:right w:val="none" w:sz="0" w:space="0" w:color="auto"/>
      </w:divBdr>
    </w:div>
    <w:div w:id="1303543204">
      <w:marLeft w:val="640"/>
      <w:marRight w:val="0"/>
      <w:marTop w:val="0"/>
      <w:marBottom w:val="0"/>
      <w:divBdr>
        <w:top w:val="none" w:sz="0" w:space="0" w:color="auto"/>
        <w:left w:val="none" w:sz="0" w:space="0" w:color="auto"/>
        <w:bottom w:val="none" w:sz="0" w:space="0" w:color="auto"/>
        <w:right w:val="none" w:sz="0" w:space="0" w:color="auto"/>
      </w:divBdr>
    </w:div>
    <w:div w:id="1304698821">
      <w:marLeft w:val="640"/>
      <w:marRight w:val="0"/>
      <w:marTop w:val="0"/>
      <w:marBottom w:val="0"/>
      <w:divBdr>
        <w:top w:val="none" w:sz="0" w:space="0" w:color="auto"/>
        <w:left w:val="none" w:sz="0" w:space="0" w:color="auto"/>
        <w:bottom w:val="none" w:sz="0" w:space="0" w:color="auto"/>
        <w:right w:val="none" w:sz="0" w:space="0" w:color="auto"/>
      </w:divBdr>
    </w:div>
    <w:div w:id="1304777686">
      <w:marLeft w:val="640"/>
      <w:marRight w:val="0"/>
      <w:marTop w:val="0"/>
      <w:marBottom w:val="0"/>
      <w:divBdr>
        <w:top w:val="none" w:sz="0" w:space="0" w:color="auto"/>
        <w:left w:val="none" w:sz="0" w:space="0" w:color="auto"/>
        <w:bottom w:val="none" w:sz="0" w:space="0" w:color="auto"/>
        <w:right w:val="none" w:sz="0" w:space="0" w:color="auto"/>
      </w:divBdr>
    </w:div>
    <w:div w:id="1305311414">
      <w:marLeft w:val="640"/>
      <w:marRight w:val="0"/>
      <w:marTop w:val="0"/>
      <w:marBottom w:val="0"/>
      <w:divBdr>
        <w:top w:val="none" w:sz="0" w:space="0" w:color="auto"/>
        <w:left w:val="none" w:sz="0" w:space="0" w:color="auto"/>
        <w:bottom w:val="none" w:sz="0" w:space="0" w:color="auto"/>
        <w:right w:val="none" w:sz="0" w:space="0" w:color="auto"/>
      </w:divBdr>
    </w:div>
    <w:div w:id="1307204982">
      <w:marLeft w:val="640"/>
      <w:marRight w:val="0"/>
      <w:marTop w:val="0"/>
      <w:marBottom w:val="0"/>
      <w:divBdr>
        <w:top w:val="none" w:sz="0" w:space="0" w:color="auto"/>
        <w:left w:val="none" w:sz="0" w:space="0" w:color="auto"/>
        <w:bottom w:val="none" w:sz="0" w:space="0" w:color="auto"/>
        <w:right w:val="none" w:sz="0" w:space="0" w:color="auto"/>
      </w:divBdr>
    </w:div>
    <w:div w:id="1307705993">
      <w:marLeft w:val="640"/>
      <w:marRight w:val="0"/>
      <w:marTop w:val="0"/>
      <w:marBottom w:val="0"/>
      <w:divBdr>
        <w:top w:val="none" w:sz="0" w:space="0" w:color="auto"/>
        <w:left w:val="none" w:sz="0" w:space="0" w:color="auto"/>
        <w:bottom w:val="none" w:sz="0" w:space="0" w:color="auto"/>
        <w:right w:val="none" w:sz="0" w:space="0" w:color="auto"/>
      </w:divBdr>
    </w:div>
    <w:div w:id="1307978075">
      <w:marLeft w:val="640"/>
      <w:marRight w:val="0"/>
      <w:marTop w:val="0"/>
      <w:marBottom w:val="0"/>
      <w:divBdr>
        <w:top w:val="none" w:sz="0" w:space="0" w:color="auto"/>
        <w:left w:val="none" w:sz="0" w:space="0" w:color="auto"/>
        <w:bottom w:val="none" w:sz="0" w:space="0" w:color="auto"/>
        <w:right w:val="none" w:sz="0" w:space="0" w:color="auto"/>
      </w:divBdr>
    </w:div>
    <w:div w:id="1308124591">
      <w:marLeft w:val="640"/>
      <w:marRight w:val="0"/>
      <w:marTop w:val="0"/>
      <w:marBottom w:val="0"/>
      <w:divBdr>
        <w:top w:val="none" w:sz="0" w:space="0" w:color="auto"/>
        <w:left w:val="none" w:sz="0" w:space="0" w:color="auto"/>
        <w:bottom w:val="none" w:sz="0" w:space="0" w:color="auto"/>
        <w:right w:val="none" w:sz="0" w:space="0" w:color="auto"/>
      </w:divBdr>
    </w:div>
    <w:div w:id="1309551908">
      <w:marLeft w:val="640"/>
      <w:marRight w:val="0"/>
      <w:marTop w:val="0"/>
      <w:marBottom w:val="0"/>
      <w:divBdr>
        <w:top w:val="none" w:sz="0" w:space="0" w:color="auto"/>
        <w:left w:val="none" w:sz="0" w:space="0" w:color="auto"/>
        <w:bottom w:val="none" w:sz="0" w:space="0" w:color="auto"/>
        <w:right w:val="none" w:sz="0" w:space="0" w:color="auto"/>
      </w:divBdr>
    </w:div>
    <w:div w:id="1310667988">
      <w:marLeft w:val="640"/>
      <w:marRight w:val="0"/>
      <w:marTop w:val="0"/>
      <w:marBottom w:val="0"/>
      <w:divBdr>
        <w:top w:val="none" w:sz="0" w:space="0" w:color="auto"/>
        <w:left w:val="none" w:sz="0" w:space="0" w:color="auto"/>
        <w:bottom w:val="none" w:sz="0" w:space="0" w:color="auto"/>
        <w:right w:val="none" w:sz="0" w:space="0" w:color="auto"/>
      </w:divBdr>
    </w:div>
    <w:div w:id="1311593284">
      <w:marLeft w:val="640"/>
      <w:marRight w:val="0"/>
      <w:marTop w:val="0"/>
      <w:marBottom w:val="0"/>
      <w:divBdr>
        <w:top w:val="none" w:sz="0" w:space="0" w:color="auto"/>
        <w:left w:val="none" w:sz="0" w:space="0" w:color="auto"/>
        <w:bottom w:val="none" w:sz="0" w:space="0" w:color="auto"/>
        <w:right w:val="none" w:sz="0" w:space="0" w:color="auto"/>
      </w:divBdr>
    </w:div>
    <w:div w:id="1311866720">
      <w:marLeft w:val="640"/>
      <w:marRight w:val="0"/>
      <w:marTop w:val="0"/>
      <w:marBottom w:val="0"/>
      <w:divBdr>
        <w:top w:val="none" w:sz="0" w:space="0" w:color="auto"/>
        <w:left w:val="none" w:sz="0" w:space="0" w:color="auto"/>
        <w:bottom w:val="none" w:sz="0" w:space="0" w:color="auto"/>
        <w:right w:val="none" w:sz="0" w:space="0" w:color="auto"/>
      </w:divBdr>
    </w:div>
    <w:div w:id="1311982977">
      <w:marLeft w:val="640"/>
      <w:marRight w:val="0"/>
      <w:marTop w:val="0"/>
      <w:marBottom w:val="0"/>
      <w:divBdr>
        <w:top w:val="none" w:sz="0" w:space="0" w:color="auto"/>
        <w:left w:val="none" w:sz="0" w:space="0" w:color="auto"/>
        <w:bottom w:val="none" w:sz="0" w:space="0" w:color="auto"/>
        <w:right w:val="none" w:sz="0" w:space="0" w:color="auto"/>
      </w:divBdr>
    </w:div>
    <w:div w:id="1312632606">
      <w:marLeft w:val="640"/>
      <w:marRight w:val="0"/>
      <w:marTop w:val="0"/>
      <w:marBottom w:val="0"/>
      <w:divBdr>
        <w:top w:val="none" w:sz="0" w:space="0" w:color="auto"/>
        <w:left w:val="none" w:sz="0" w:space="0" w:color="auto"/>
        <w:bottom w:val="none" w:sz="0" w:space="0" w:color="auto"/>
        <w:right w:val="none" w:sz="0" w:space="0" w:color="auto"/>
      </w:divBdr>
    </w:div>
    <w:div w:id="1313750836">
      <w:marLeft w:val="0"/>
      <w:marRight w:val="0"/>
      <w:marTop w:val="0"/>
      <w:marBottom w:val="0"/>
      <w:divBdr>
        <w:top w:val="none" w:sz="0" w:space="0" w:color="auto"/>
        <w:left w:val="none" w:sz="0" w:space="0" w:color="auto"/>
        <w:bottom w:val="none" w:sz="0" w:space="0" w:color="auto"/>
        <w:right w:val="none" w:sz="0" w:space="0" w:color="auto"/>
      </w:divBdr>
    </w:div>
    <w:div w:id="1313876037">
      <w:marLeft w:val="640"/>
      <w:marRight w:val="0"/>
      <w:marTop w:val="0"/>
      <w:marBottom w:val="0"/>
      <w:divBdr>
        <w:top w:val="none" w:sz="0" w:space="0" w:color="auto"/>
        <w:left w:val="none" w:sz="0" w:space="0" w:color="auto"/>
        <w:bottom w:val="none" w:sz="0" w:space="0" w:color="auto"/>
        <w:right w:val="none" w:sz="0" w:space="0" w:color="auto"/>
      </w:divBdr>
    </w:div>
    <w:div w:id="1314260749">
      <w:marLeft w:val="640"/>
      <w:marRight w:val="0"/>
      <w:marTop w:val="0"/>
      <w:marBottom w:val="0"/>
      <w:divBdr>
        <w:top w:val="none" w:sz="0" w:space="0" w:color="auto"/>
        <w:left w:val="none" w:sz="0" w:space="0" w:color="auto"/>
        <w:bottom w:val="none" w:sz="0" w:space="0" w:color="auto"/>
        <w:right w:val="none" w:sz="0" w:space="0" w:color="auto"/>
      </w:divBdr>
    </w:div>
    <w:div w:id="1314286957">
      <w:marLeft w:val="640"/>
      <w:marRight w:val="0"/>
      <w:marTop w:val="0"/>
      <w:marBottom w:val="0"/>
      <w:divBdr>
        <w:top w:val="none" w:sz="0" w:space="0" w:color="auto"/>
        <w:left w:val="none" w:sz="0" w:space="0" w:color="auto"/>
        <w:bottom w:val="none" w:sz="0" w:space="0" w:color="auto"/>
        <w:right w:val="none" w:sz="0" w:space="0" w:color="auto"/>
      </w:divBdr>
    </w:div>
    <w:div w:id="1314598949">
      <w:marLeft w:val="640"/>
      <w:marRight w:val="0"/>
      <w:marTop w:val="0"/>
      <w:marBottom w:val="0"/>
      <w:divBdr>
        <w:top w:val="none" w:sz="0" w:space="0" w:color="auto"/>
        <w:left w:val="none" w:sz="0" w:space="0" w:color="auto"/>
        <w:bottom w:val="none" w:sz="0" w:space="0" w:color="auto"/>
        <w:right w:val="none" w:sz="0" w:space="0" w:color="auto"/>
      </w:divBdr>
    </w:div>
    <w:div w:id="1314603184">
      <w:marLeft w:val="640"/>
      <w:marRight w:val="0"/>
      <w:marTop w:val="0"/>
      <w:marBottom w:val="0"/>
      <w:divBdr>
        <w:top w:val="none" w:sz="0" w:space="0" w:color="auto"/>
        <w:left w:val="none" w:sz="0" w:space="0" w:color="auto"/>
        <w:bottom w:val="none" w:sz="0" w:space="0" w:color="auto"/>
        <w:right w:val="none" w:sz="0" w:space="0" w:color="auto"/>
      </w:divBdr>
    </w:div>
    <w:div w:id="1314985287">
      <w:marLeft w:val="640"/>
      <w:marRight w:val="0"/>
      <w:marTop w:val="0"/>
      <w:marBottom w:val="0"/>
      <w:divBdr>
        <w:top w:val="none" w:sz="0" w:space="0" w:color="auto"/>
        <w:left w:val="none" w:sz="0" w:space="0" w:color="auto"/>
        <w:bottom w:val="none" w:sz="0" w:space="0" w:color="auto"/>
        <w:right w:val="none" w:sz="0" w:space="0" w:color="auto"/>
      </w:divBdr>
    </w:div>
    <w:div w:id="1315135678">
      <w:marLeft w:val="640"/>
      <w:marRight w:val="0"/>
      <w:marTop w:val="0"/>
      <w:marBottom w:val="0"/>
      <w:divBdr>
        <w:top w:val="none" w:sz="0" w:space="0" w:color="auto"/>
        <w:left w:val="none" w:sz="0" w:space="0" w:color="auto"/>
        <w:bottom w:val="none" w:sz="0" w:space="0" w:color="auto"/>
        <w:right w:val="none" w:sz="0" w:space="0" w:color="auto"/>
      </w:divBdr>
    </w:div>
    <w:div w:id="1315332665">
      <w:marLeft w:val="640"/>
      <w:marRight w:val="0"/>
      <w:marTop w:val="0"/>
      <w:marBottom w:val="0"/>
      <w:divBdr>
        <w:top w:val="none" w:sz="0" w:space="0" w:color="auto"/>
        <w:left w:val="none" w:sz="0" w:space="0" w:color="auto"/>
        <w:bottom w:val="none" w:sz="0" w:space="0" w:color="auto"/>
        <w:right w:val="none" w:sz="0" w:space="0" w:color="auto"/>
      </w:divBdr>
    </w:div>
    <w:div w:id="1315527945">
      <w:marLeft w:val="640"/>
      <w:marRight w:val="0"/>
      <w:marTop w:val="0"/>
      <w:marBottom w:val="0"/>
      <w:divBdr>
        <w:top w:val="none" w:sz="0" w:space="0" w:color="auto"/>
        <w:left w:val="none" w:sz="0" w:space="0" w:color="auto"/>
        <w:bottom w:val="none" w:sz="0" w:space="0" w:color="auto"/>
        <w:right w:val="none" w:sz="0" w:space="0" w:color="auto"/>
      </w:divBdr>
    </w:div>
    <w:div w:id="1316566466">
      <w:marLeft w:val="640"/>
      <w:marRight w:val="0"/>
      <w:marTop w:val="0"/>
      <w:marBottom w:val="0"/>
      <w:divBdr>
        <w:top w:val="none" w:sz="0" w:space="0" w:color="auto"/>
        <w:left w:val="none" w:sz="0" w:space="0" w:color="auto"/>
        <w:bottom w:val="none" w:sz="0" w:space="0" w:color="auto"/>
        <w:right w:val="none" w:sz="0" w:space="0" w:color="auto"/>
      </w:divBdr>
    </w:div>
    <w:div w:id="1317148347">
      <w:marLeft w:val="640"/>
      <w:marRight w:val="0"/>
      <w:marTop w:val="0"/>
      <w:marBottom w:val="0"/>
      <w:divBdr>
        <w:top w:val="none" w:sz="0" w:space="0" w:color="auto"/>
        <w:left w:val="none" w:sz="0" w:space="0" w:color="auto"/>
        <w:bottom w:val="none" w:sz="0" w:space="0" w:color="auto"/>
        <w:right w:val="none" w:sz="0" w:space="0" w:color="auto"/>
      </w:divBdr>
    </w:div>
    <w:div w:id="1317226910">
      <w:marLeft w:val="640"/>
      <w:marRight w:val="0"/>
      <w:marTop w:val="0"/>
      <w:marBottom w:val="0"/>
      <w:divBdr>
        <w:top w:val="none" w:sz="0" w:space="0" w:color="auto"/>
        <w:left w:val="none" w:sz="0" w:space="0" w:color="auto"/>
        <w:bottom w:val="none" w:sz="0" w:space="0" w:color="auto"/>
        <w:right w:val="none" w:sz="0" w:space="0" w:color="auto"/>
      </w:divBdr>
    </w:div>
    <w:div w:id="1317345170">
      <w:marLeft w:val="640"/>
      <w:marRight w:val="0"/>
      <w:marTop w:val="0"/>
      <w:marBottom w:val="0"/>
      <w:divBdr>
        <w:top w:val="none" w:sz="0" w:space="0" w:color="auto"/>
        <w:left w:val="none" w:sz="0" w:space="0" w:color="auto"/>
        <w:bottom w:val="none" w:sz="0" w:space="0" w:color="auto"/>
        <w:right w:val="none" w:sz="0" w:space="0" w:color="auto"/>
      </w:divBdr>
    </w:div>
    <w:div w:id="1318075713">
      <w:marLeft w:val="640"/>
      <w:marRight w:val="0"/>
      <w:marTop w:val="0"/>
      <w:marBottom w:val="0"/>
      <w:divBdr>
        <w:top w:val="none" w:sz="0" w:space="0" w:color="auto"/>
        <w:left w:val="none" w:sz="0" w:space="0" w:color="auto"/>
        <w:bottom w:val="none" w:sz="0" w:space="0" w:color="auto"/>
        <w:right w:val="none" w:sz="0" w:space="0" w:color="auto"/>
      </w:divBdr>
    </w:div>
    <w:div w:id="1318220645">
      <w:marLeft w:val="640"/>
      <w:marRight w:val="0"/>
      <w:marTop w:val="0"/>
      <w:marBottom w:val="0"/>
      <w:divBdr>
        <w:top w:val="none" w:sz="0" w:space="0" w:color="auto"/>
        <w:left w:val="none" w:sz="0" w:space="0" w:color="auto"/>
        <w:bottom w:val="none" w:sz="0" w:space="0" w:color="auto"/>
        <w:right w:val="none" w:sz="0" w:space="0" w:color="auto"/>
      </w:divBdr>
    </w:div>
    <w:div w:id="1318726106">
      <w:marLeft w:val="640"/>
      <w:marRight w:val="0"/>
      <w:marTop w:val="0"/>
      <w:marBottom w:val="0"/>
      <w:divBdr>
        <w:top w:val="none" w:sz="0" w:space="0" w:color="auto"/>
        <w:left w:val="none" w:sz="0" w:space="0" w:color="auto"/>
        <w:bottom w:val="none" w:sz="0" w:space="0" w:color="auto"/>
        <w:right w:val="none" w:sz="0" w:space="0" w:color="auto"/>
      </w:divBdr>
    </w:div>
    <w:div w:id="1318925338">
      <w:marLeft w:val="640"/>
      <w:marRight w:val="0"/>
      <w:marTop w:val="0"/>
      <w:marBottom w:val="0"/>
      <w:divBdr>
        <w:top w:val="none" w:sz="0" w:space="0" w:color="auto"/>
        <w:left w:val="none" w:sz="0" w:space="0" w:color="auto"/>
        <w:bottom w:val="none" w:sz="0" w:space="0" w:color="auto"/>
        <w:right w:val="none" w:sz="0" w:space="0" w:color="auto"/>
      </w:divBdr>
    </w:div>
    <w:div w:id="1319730646">
      <w:marLeft w:val="640"/>
      <w:marRight w:val="0"/>
      <w:marTop w:val="0"/>
      <w:marBottom w:val="0"/>
      <w:divBdr>
        <w:top w:val="none" w:sz="0" w:space="0" w:color="auto"/>
        <w:left w:val="none" w:sz="0" w:space="0" w:color="auto"/>
        <w:bottom w:val="none" w:sz="0" w:space="0" w:color="auto"/>
        <w:right w:val="none" w:sz="0" w:space="0" w:color="auto"/>
      </w:divBdr>
    </w:div>
    <w:div w:id="1319770850">
      <w:marLeft w:val="640"/>
      <w:marRight w:val="0"/>
      <w:marTop w:val="0"/>
      <w:marBottom w:val="0"/>
      <w:divBdr>
        <w:top w:val="none" w:sz="0" w:space="0" w:color="auto"/>
        <w:left w:val="none" w:sz="0" w:space="0" w:color="auto"/>
        <w:bottom w:val="none" w:sz="0" w:space="0" w:color="auto"/>
        <w:right w:val="none" w:sz="0" w:space="0" w:color="auto"/>
      </w:divBdr>
    </w:div>
    <w:div w:id="1319840931">
      <w:marLeft w:val="640"/>
      <w:marRight w:val="0"/>
      <w:marTop w:val="0"/>
      <w:marBottom w:val="0"/>
      <w:divBdr>
        <w:top w:val="none" w:sz="0" w:space="0" w:color="auto"/>
        <w:left w:val="none" w:sz="0" w:space="0" w:color="auto"/>
        <w:bottom w:val="none" w:sz="0" w:space="0" w:color="auto"/>
        <w:right w:val="none" w:sz="0" w:space="0" w:color="auto"/>
      </w:divBdr>
    </w:div>
    <w:div w:id="1320960605">
      <w:marLeft w:val="640"/>
      <w:marRight w:val="0"/>
      <w:marTop w:val="0"/>
      <w:marBottom w:val="0"/>
      <w:divBdr>
        <w:top w:val="none" w:sz="0" w:space="0" w:color="auto"/>
        <w:left w:val="none" w:sz="0" w:space="0" w:color="auto"/>
        <w:bottom w:val="none" w:sz="0" w:space="0" w:color="auto"/>
        <w:right w:val="none" w:sz="0" w:space="0" w:color="auto"/>
      </w:divBdr>
    </w:div>
    <w:div w:id="1321233531">
      <w:marLeft w:val="640"/>
      <w:marRight w:val="0"/>
      <w:marTop w:val="0"/>
      <w:marBottom w:val="0"/>
      <w:divBdr>
        <w:top w:val="none" w:sz="0" w:space="0" w:color="auto"/>
        <w:left w:val="none" w:sz="0" w:space="0" w:color="auto"/>
        <w:bottom w:val="none" w:sz="0" w:space="0" w:color="auto"/>
        <w:right w:val="none" w:sz="0" w:space="0" w:color="auto"/>
      </w:divBdr>
    </w:div>
    <w:div w:id="1321693321">
      <w:marLeft w:val="640"/>
      <w:marRight w:val="0"/>
      <w:marTop w:val="0"/>
      <w:marBottom w:val="0"/>
      <w:divBdr>
        <w:top w:val="none" w:sz="0" w:space="0" w:color="auto"/>
        <w:left w:val="none" w:sz="0" w:space="0" w:color="auto"/>
        <w:bottom w:val="none" w:sz="0" w:space="0" w:color="auto"/>
        <w:right w:val="none" w:sz="0" w:space="0" w:color="auto"/>
      </w:divBdr>
    </w:div>
    <w:div w:id="1321694692">
      <w:marLeft w:val="640"/>
      <w:marRight w:val="0"/>
      <w:marTop w:val="0"/>
      <w:marBottom w:val="0"/>
      <w:divBdr>
        <w:top w:val="none" w:sz="0" w:space="0" w:color="auto"/>
        <w:left w:val="none" w:sz="0" w:space="0" w:color="auto"/>
        <w:bottom w:val="none" w:sz="0" w:space="0" w:color="auto"/>
        <w:right w:val="none" w:sz="0" w:space="0" w:color="auto"/>
      </w:divBdr>
    </w:div>
    <w:div w:id="1322193770">
      <w:marLeft w:val="640"/>
      <w:marRight w:val="0"/>
      <w:marTop w:val="0"/>
      <w:marBottom w:val="0"/>
      <w:divBdr>
        <w:top w:val="none" w:sz="0" w:space="0" w:color="auto"/>
        <w:left w:val="none" w:sz="0" w:space="0" w:color="auto"/>
        <w:bottom w:val="none" w:sz="0" w:space="0" w:color="auto"/>
        <w:right w:val="none" w:sz="0" w:space="0" w:color="auto"/>
      </w:divBdr>
    </w:div>
    <w:div w:id="1322544405">
      <w:marLeft w:val="640"/>
      <w:marRight w:val="0"/>
      <w:marTop w:val="0"/>
      <w:marBottom w:val="0"/>
      <w:divBdr>
        <w:top w:val="none" w:sz="0" w:space="0" w:color="auto"/>
        <w:left w:val="none" w:sz="0" w:space="0" w:color="auto"/>
        <w:bottom w:val="none" w:sz="0" w:space="0" w:color="auto"/>
        <w:right w:val="none" w:sz="0" w:space="0" w:color="auto"/>
      </w:divBdr>
    </w:div>
    <w:div w:id="1322854550">
      <w:marLeft w:val="640"/>
      <w:marRight w:val="0"/>
      <w:marTop w:val="0"/>
      <w:marBottom w:val="0"/>
      <w:divBdr>
        <w:top w:val="none" w:sz="0" w:space="0" w:color="auto"/>
        <w:left w:val="none" w:sz="0" w:space="0" w:color="auto"/>
        <w:bottom w:val="none" w:sz="0" w:space="0" w:color="auto"/>
        <w:right w:val="none" w:sz="0" w:space="0" w:color="auto"/>
      </w:divBdr>
    </w:div>
    <w:div w:id="1324092236">
      <w:marLeft w:val="640"/>
      <w:marRight w:val="0"/>
      <w:marTop w:val="0"/>
      <w:marBottom w:val="0"/>
      <w:divBdr>
        <w:top w:val="none" w:sz="0" w:space="0" w:color="auto"/>
        <w:left w:val="none" w:sz="0" w:space="0" w:color="auto"/>
        <w:bottom w:val="none" w:sz="0" w:space="0" w:color="auto"/>
        <w:right w:val="none" w:sz="0" w:space="0" w:color="auto"/>
      </w:divBdr>
    </w:div>
    <w:div w:id="1324776951">
      <w:marLeft w:val="640"/>
      <w:marRight w:val="0"/>
      <w:marTop w:val="0"/>
      <w:marBottom w:val="0"/>
      <w:divBdr>
        <w:top w:val="none" w:sz="0" w:space="0" w:color="auto"/>
        <w:left w:val="none" w:sz="0" w:space="0" w:color="auto"/>
        <w:bottom w:val="none" w:sz="0" w:space="0" w:color="auto"/>
        <w:right w:val="none" w:sz="0" w:space="0" w:color="auto"/>
      </w:divBdr>
    </w:div>
    <w:div w:id="1325209461">
      <w:marLeft w:val="640"/>
      <w:marRight w:val="0"/>
      <w:marTop w:val="0"/>
      <w:marBottom w:val="0"/>
      <w:divBdr>
        <w:top w:val="none" w:sz="0" w:space="0" w:color="auto"/>
        <w:left w:val="none" w:sz="0" w:space="0" w:color="auto"/>
        <w:bottom w:val="none" w:sz="0" w:space="0" w:color="auto"/>
        <w:right w:val="none" w:sz="0" w:space="0" w:color="auto"/>
      </w:divBdr>
    </w:div>
    <w:div w:id="1326085282">
      <w:marLeft w:val="640"/>
      <w:marRight w:val="0"/>
      <w:marTop w:val="0"/>
      <w:marBottom w:val="0"/>
      <w:divBdr>
        <w:top w:val="none" w:sz="0" w:space="0" w:color="auto"/>
        <w:left w:val="none" w:sz="0" w:space="0" w:color="auto"/>
        <w:bottom w:val="none" w:sz="0" w:space="0" w:color="auto"/>
        <w:right w:val="none" w:sz="0" w:space="0" w:color="auto"/>
      </w:divBdr>
    </w:div>
    <w:div w:id="1326543999">
      <w:marLeft w:val="640"/>
      <w:marRight w:val="0"/>
      <w:marTop w:val="0"/>
      <w:marBottom w:val="0"/>
      <w:divBdr>
        <w:top w:val="none" w:sz="0" w:space="0" w:color="auto"/>
        <w:left w:val="none" w:sz="0" w:space="0" w:color="auto"/>
        <w:bottom w:val="none" w:sz="0" w:space="0" w:color="auto"/>
        <w:right w:val="none" w:sz="0" w:space="0" w:color="auto"/>
      </w:divBdr>
    </w:div>
    <w:div w:id="1326742346">
      <w:marLeft w:val="640"/>
      <w:marRight w:val="0"/>
      <w:marTop w:val="0"/>
      <w:marBottom w:val="0"/>
      <w:divBdr>
        <w:top w:val="none" w:sz="0" w:space="0" w:color="auto"/>
        <w:left w:val="none" w:sz="0" w:space="0" w:color="auto"/>
        <w:bottom w:val="none" w:sz="0" w:space="0" w:color="auto"/>
        <w:right w:val="none" w:sz="0" w:space="0" w:color="auto"/>
      </w:divBdr>
    </w:div>
    <w:div w:id="1327366724">
      <w:marLeft w:val="640"/>
      <w:marRight w:val="0"/>
      <w:marTop w:val="0"/>
      <w:marBottom w:val="0"/>
      <w:divBdr>
        <w:top w:val="none" w:sz="0" w:space="0" w:color="auto"/>
        <w:left w:val="none" w:sz="0" w:space="0" w:color="auto"/>
        <w:bottom w:val="none" w:sz="0" w:space="0" w:color="auto"/>
        <w:right w:val="none" w:sz="0" w:space="0" w:color="auto"/>
      </w:divBdr>
    </w:div>
    <w:div w:id="1327781754">
      <w:marLeft w:val="640"/>
      <w:marRight w:val="0"/>
      <w:marTop w:val="0"/>
      <w:marBottom w:val="0"/>
      <w:divBdr>
        <w:top w:val="none" w:sz="0" w:space="0" w:color="auto"/>
        <w:left w:val="none" w:sz="0" w:space="0" w:color="auto"/>
        <w:bottom w:val="none" w:sz="0" w:space="0" w:color="auto"/>
        <w:right w:val="none" w:sz="0" w:space="0" w:color="auto"/>
      </w:divBdr>
    </w:div>
    <w:div w:id="1327980031">
      <w:marLeft w:val="640"/>
      <w:marRight w:val="0"/>
      <w:marTop w:val="0"/>
      <w:marBottom w:val="0"/>
      <w:divBdr>
        <w:top w:val="none" w:sz="0" w:space="0" w:color="auto"/>
        <w:left w:val="none" w:sz="0" w:space="0" w:color="auto"/>
        <w:bottom w:val="none" w:sz="0" w:space="0" w:color="auto"/>
        <w:right w:val="none" w:sz="0" w:space="0" w:color="auto"/>
      </w:divBdr>
    </w:div>
    <w:div w:id="1328635822">
      <w:marLeft w:val="640"/>
      <w:marRight w:val="0"/>
      <w:marTop w:val="0"/>
      <w:marBottom w:val="0"/>
      <w:divBdr>
        <w:top w:val="none" w:sz="0" w:space="0" w:color="auto"/>
        <w:left w:val="none" w:sz="0" w:space="0" w:color="auto"/>
        <w:bottom w:val="none" w:sz="0" w:space="0" w:color="auto"/>
        <w:right w:val="none" w:sz="0" w:space="0" w:color="auto"/>
      </w:divBdr>
    </w:div>
    <w:div w:id="1328749746">
      <w:marLeft w:val="640"/>
      <w:marRight w:val="0"/>
      <w:marTop w:val="0"/>
      <w:marBottom w:val="0"/>
      <w:divBdr>
        <w:top w:val="none" w:sz="0" w:space="0" w:color="auto"/>
        <w:left w:val="none" w:sz="0" w:space="0" w:color="auto"/>
        <w:bottom w:val="none" w:sz="0" w:space="0" w:color="auto"/>
        <w:right w:val="none" w:sz="0" w:space="0" w:color="auto"/>
      </w:divBdr>
    </w:div>
    <w:div w:id="1329021428">
      <w:marLeft w:val="640"/>
      <w:marRight w:val="0"/>
      <w:marTop w:val="0"/>
      <w:marBottom w:val="0"/>
      <w:divBdr>
        <w:top w:val="none" w:sz="0" w:space="0" w:color="auto"/>
        <w:left w:val="none" w:sz="0" w:space="0" w:color="auto"/>
        <w:bottom w:val="none" w:sz="0" w:space="0" w:color="auto"/>
        <w:right w:val="none" w:sz="0" w:space="0" w:color="auto"/>
      </w:divBdr>
    </w:div>
    <w:div w:id="1330645265">
      <w:marLeft w:val="640"/>
      <w:marRight w:val="0"/>
      <w:marTop w:val="0"/>
      <w:marBottom w:val="0"/>
      <w:divBdr>
        <w:top w:val="none" w:sz="0" w:space="0" w:color="auto"/>
        <w:left w:val="none" w:sz="0" w:space="0" w:color="auto"/>
        <w:bottom w:val="none" w:sz="0" w:space="0" w:color="auto"/>
        <w:right w:val="none" w:sz="0" w:space="0" w:color="auto"/>
      </w:divBdr>
    </w:div>
    <w:div w:id="1331374013">
      <w:marLeft w:val="0"/>
      <w:marRight w:val="0"/>
      <w:marTop w:val="0"/>
      <w:marBottom w:val="0"/>
      <w:divBdr>
        <w:top w:val="none" w:sz="0" w:space="0" w:color="auto"/>
        <w:left w:val="none" w:sz="0" w:space="0" w:color="auto"/>
        <w:bottom w:val="none" w:sz="0" w:space="0" w:color="auto"/>
        <w:right w:val="none" w:sz="0" w:space="0" w:color="auto"/>
      </w:divBdr>
    </w:div>
    <w:div w:id="1332562950">
      <w:marLeft w:val="640"/>
      <w:marRight w:val="0"/>
      <w:marTop w:val="0"/>
      <w:marBottom w:val="0"/>
      <w:divBdr>
        <w:top w:val="none" w:sz="0" w:space="0" w:color="auto"/>
        <w:left w:val="none" w:sz="0" w:space="0" w:color="auto"/>
        <w:bottom w:val="none" w:sz="0" w:space="0" w:color="auto"/>
        <w:right w:val="none" w:sz="0" w:space="0" w:color="auto"/>
      </w:divBdr>
    </w:div>
    <w:div w:id="1333948716">
      <w:marLeft w:val="640"/>
      <w:marRight w:val="0"/>
      <w:marTop w:val="0"/>
      <w:marBottom w:val="0"/>
      <w:divBdr>
        <w:top w:val="none" w:sz="0" w:space="0" w:color="auto"/>
        <w:left w:val="none" w:sz="0" w:space="0" w:color="auto"/>
        <w:bottom w:val="none" w:sz="0" w:space="0" w:color="auto"/>
        <w:right w:val="none" w:sz="0" w:space="0" w:color="auto"/>
      </w:divBdr>
    </w:div>
    <w:div w:id="1333990603">
      <w:marLeft w:val="640"/>
      <w:marRight w:val="0"/>
      <w:marTop w:val="0"/>
      <w:marBottom w:val="0"/>
      <w:divBdr>
        <w:top w:val="none" w:sz="0" w:space="0" w:color="auto"/>
        <w:left w:val="none" w:sz="0" w:space="0" w:color="auto"/>
        <w:bottom w:val="none" w:sz="0" w:space="0" w:color="auto"/>
        <w:right w:val="none" w:sz="0" w:space="0" w:color="auto"/>
      </w:divBdr>
    </w:div>
    <w:div w:id="1334260108">
      <w:marLeft w:val="640"/>
      <w:marRight w:val="0"/>
      <w:marTop w:val="0"/>
      <w:marBottom w:val="0"/>
      <w:divBdr>
        <w:top w:val="none" w:sz="0" w:space="0" w:color="auto"/>
        <w:left w:val="none" w:sz="0" w:space="0" w:color="auto"/>
        <w:bottom w:val="none" w:sz="0" w:space="0" w:color="auto"/>
        <w:right w:val="none" w:sz="0" w:space="0" w:color="auto"/>
      </w:divBdr>
    </w:div>
    <w:div w:id="1334454704">
      <w:marLeft w:val="640"/>
      <w:marRight w:val="0"/>
      <w:marTop w:val="0"/>
      <w:marBottom w:val="0"/>
      <w:divBdr>
        <w:top w:val="none" w:sz="0" w:space="0" w:color="auto"/>
        <w:left w:val="none" w:sz="0" w:space="0" w:color="auto"/>
        <w:bottom w:val="none" w:sz="0" w:space="0" w:color="auto"/>
        <w:right w:val="none" w:sz="0" w:space="0" w:color="auto"/>
      </w:divBdr>
    </w:div>
    <w:div w:id="1334525272">
      <w:marLeft w:val="640"/>
      <w:marRight w:val="0"/>
      <w:marTop w:val="0"/>
      <w:marBottom w:val="0"/>
      <w:divBdr>
        <w:top w:val="none" w:sz="0" w:space="0" w:color="auto"/>
        <w:left w:val="none" w:sz="0" w:space="0" w:color="auto"/>
        <w:bottom w:val="none" w:sz="0" w:space="0" w:color="auto"/>
        <w:right w:val="none" w:sz="0" w:space="0" w:color="auto"/>
      </w:divBdr>
    </w:div>
    <w:div w:id="1334727238">
      <w:marLeft w:val="640"/>
      <w:marRight w:val="0"/>
      <w:marTop w:val="0"/>
      <w:marBottom w:val="0"/>
      <w:divBdr>
        <w:top w:val="none" w:sz="0" w:space="0" w:color="auto"/>
        <w:left w:val="none" w:sz="0" w:space="0" w:color="auto"/>
        <w:bottom w:val="none" w:sz="0" w:space="0" w:color="auto"/>
        <w:right w:val="none" w:sz="0" w:space="0" w:color="auto"/>
      </w:divBdr>
    </w:div>
    <w:div w:id="1334917369">
      <w:marLeft w:val="640"/>
      <w:marRight w:val="0"/>
      <w:marTop w:val="0"/>
      <w:marBottom w:val="0"/>
      <w:divBdr>
        <w:top w:val="none" w:sz="0" w:space="0" w:color="auto"/>
        <w:left w:val="none" w:sz="0" w:space="0" w:color="auto"/>
        <w:bottom w:val="none" w:sz="0" w:space="0" w:color="auto"/>
        <w:right w:val="none" w:sz="0" w:space="0" w:color="auto"/>
      </w:divBdr>
    </w:div>
    <w:div w:id="1336493607">
      <w:marLeft w:val="640"/>
      <w:marRight w:val="0"/>
      <w:marTop w:val="0"/>
      <w:marBottom w:val="0"/>
      <w:divBdr>
        <w:top w:val="none" w:sz="0" w:space="0" w:color="auto"/>
        <w:left w:val="none" w:sz="0" w:space="0" w:color="auto"/>
        <w:bottom w:val="none" w:sz="0" w:space="0" w:color="auto"/>
        <w:right w:val="none" w:sz="0" w:space="0" w:color="auto"/>
      </w:divBdr>
    </w:div>
    <w:div w:id="1336804117">
      <w:marLeft w:val="640"/>
      <w:marRight w:val="0"/>
      <w:marTop w:val="0"/>
      <w:marBottom w:val="0"/>
      <w:divBdr>
        <w:top w:val="none" w:sz="0" w:space="0" w:color="auto"/>
        <w:left w:val="none" w:sz="0" w:space="0" w:color="auto"/>
        <w:bottom w:val="none" w:sz="0" w:space="0" w:color="auto"/>
        <w:right w:val="none" w:sz="0" w:space="0" w:color="auto"/>
      </w:divBdr>
    </w:div>
    <w:div w:id="1336954869">
      <w:marLeft w:val="640"/>
      <w:marRight w:val="0"/>
      <w:marTop w:val="0"/>
      <w:marBottom w:val="0"/>
      <w:divBdr>
        <w:top w:val="none" w:sz="0" w:space="0" w:color="auto"/>
        <w:left w:val="none" w:sz="0" w:space="0" w:color="auto"/>
        <w:bottom w:val="none" w:sz="0" w:space="0" w:color="auto"/>
        <w:right w:val="none" w:sz="0" w:space="0" w:color="auto"/>
      </w:divBdr>
    </w:div>
    <w:div w:id="1337613625">
      <w:marLeft w:val="640"/>
      <w:marRight w:val="0"/>
      <w:marTop w:val="0"/>
      <w:marBottom w:val="0"/>
      <w:divBdr>
        <w:top w:val="none" w:sz="0" w:space="0" w:color="auto"/>
        <w:left w:val="none" w:sz="0" w:space="0" w:color="auto"/>
        <w:bottom w:val="none" w:sz="0" w:space="0" w:color="auto"/>
        <w:right w:val="none" w:sz="0" w:space="0" w:color="auto"/>
      </w:divBdr>
    </w:div>
    <w:div w:id="1337731473">
      <w:marLeft w:val="640"/>
      <w:marRight w:val="0"/>
      <w:marTop w:val="0"/>
      <w:marBottom w:val="0"/>
      <w:divBdr>
        <w:top w:val="none" w:sz="0" w:space="0" w:color="auto"/>
        <w:left w:val="none" w:sz="0" w:space="0" w:color="auto"/>
        <w:bottom w:val="none" w:sz="0" w:space="0" w:color="auto"/>
        <w:right w:val="none" w:sz="0" w:space="0" w:color="auto"/>
      </w:divBdr>
    </w:div>
    <w:div w:id="1338655111">
      <w:marLeft w:val="640"/>
      <w:marRight w:val="0"/>
      <w:marTop w:val="0"/>
      <w:marBottom w:val="0"/>
      <w:divBdr>
        <w:top w:val="none" w:sz="0" w:space="0" w:color="auto"/>
        <w:left w:val="none" w:sz="0" w:space="0" w:color="auto"/>
        <w:bottom w:val="none" w:sz="0" w:space="0" w:color="auto"/>
        <w:right w:val="none" w:sz="0" w:space="0" w:color="auto"/>
      </w:divBdr>
    </w:div>
    <w:div w:id="1338921990">
      <w:marLeft w:val="640"/>
      <w:marRight w:val="0"/>
      <w:marTop w:val="0"/>
      <w:marBottom w:val="0"/>
      <w:divBdr>
        <w:top w:val="none" w:sz="0" w:space="0" w:color="auto"/>
        <w:left w:val="none" w:sz="0" w:space="0" w:color="auto"/>
        <w:bottom w:val="none" w:sz="0" w:space="0" w:color="auto"/>
        <w:right w:val="none" w:sz="0" w:space="0" w:color="auto"/>
      </w:divBdr>
    </w:div>
    <w:div w:id="1341664893">
      <w:marLeft w:val="640"/>
      <w:marRight w:val="0"/>
      <w:marTop w:val="0"/>
      <w:marBottom w:val="0"/>
      <w:divBdr>
        <w:top w:val="none" w:sz="0" w:space="0" w:color="auto"/>
        <w:left w:val="none" w:sz="0" w:space="0" w:color="auto"/>
        <w:bottom w:val="none" w:sz="0" w:space="0" w:color="auto"/>
        <w:right w:val="none" w:sz="0" w:space="0" w:color="auto"/>
      </w:divBdr>
    </w:div>
    <w:div w:id="1341932770">
      <w:marLeft w:val="640"/>
      <w:marRight w:val="0"/>
      <w:marTop w:val="0"/>
      <w:marBottom w:val="0"/>
      <w:divBdr>
        <w:top w:val="none" w:sz="0" w:space="0" w:color="auto"/>
        <w:left w:val="none" w:sz="0" w:space="0" w:color="auto"/>
        <w:bottom w:val="none" w:sz="0" w:space="0" w:color="auto"/>
        <w:right w:val="none" w:sz="0" w:space="0" w:color="auto"/>
      </w:divBdr>
    </w:div>
    <w:div w:id="1342466570">
      <w:marLeft w:val="640"/>
      <w:marRight w:val="0"/>
      <w:marTop w:val="0"/>
      <w:marBottom w:val="0"/>
      <w:divBdr>
        <w:top w:val="none" w:sz="0" w:space="0" w:color="auto"/>
        <w:left w:val="none" w:sz="0" w:space="0" w:color="auto"/>
        <w:bottom w:val="none" w:sz="0" w:space="0" w:color="auto"/>
        <w:right w:val="none" w:sz="0" w:space="0" w:color="auto"/>
      </w:divBdr>
    </w:div>
    <w:div w:id="1342781395">
      <w:marLeft w:val="640"/>
      <w:marRight w:val="0"/>
      <w:marTop w:val="0"/>
      <w:marBottom w:val="0"/>
      <w:divBdr>
        <w:top w:val="none" w:sz="0" w:space="0" w:color="auto"/>
        <w:left w:val="none" w:sz="0" w:space="0" w:color="auto"/>
        <w:bottom w:val="none" w:sz="0" w:space="0" w:color="auto"/>
        <w:right w:val="none" w:sz="0" w:space="0" w:color="auto"/>
      </w:divBdr>
    </w:div>
    <w:div w:id="1343166015">
      <w:marLeft w:val="640"/>
      <w:marRight w:val="0"/>
      <w:marTop w:val="0"/>
      <w:marBottom w:val="0"/>
      <w:divBdr>
        <w:top w:val="none" w:sz="0" w:space="0" w:color="auto"/>
        <w:left w:val="none" w:sz="0" w:space="0" w:color="auto"/>
        <w:bottom w:val="none" w:sz="0" w:space="0" w:color="auto"/>
        <w:right w:val="none" w:sz="0" w:space="0" w:color="auto"/>
      </w:divBdr>
    </w:div>
    <w:div w:id="1343437547">
      <w:marLeft w:val="640"/>
      <w:marRight w:val="0"/>
      <w:marTop w:val="0"/>
      <w:marBottom w:val="0"/>
      <w:divBdr>
        <w:top w:val="none" w:sz="0" w:space="0" w:color="auto"/>
        <w:left w:val="none" w:sz="0" w:space="0" w:color="auto"/>
        <w:bottom w:val="none" w:sz="0" w:space="0" w:color="auto"/>
        <w:right w:val="none" w:sz="0" w:space="0" w:color="auto"/>
      </w:divBdr>
    </w:div>
    <w:div w:id="1344356030">
      <w:marLeft w:val="640"/>
      <w:marRight w:val="0"/>
      <w:marTop w:val="0"/>
      <w:marBottom w:val="0"/>
      <w:divBdr>
        <w:top w:val="none" w:sz="0" w:space="0" w:color="auto"/>
        <w:left w:val="none" w:sz="0" w:space="0" w:color="auto"/>
        <w:bottom w:val="none" w:sz="0" w:space="0" w:color="auto"/>
        <w:right w:val="none" w:sz="0" w:space="0" w:color="auto"/>
      </w:divBdr>
    </w:div>
    <w:div w:id="1346250605">
      <w:marLeft w:val="640"/>
      <w:marRight w:val="0"/>
      <w:marTop w:val="0"/>
      <w:marBottom w:val="0"/>
      <w:divBdr>
        <w:top w:val="none" w:sz="0" w:space="0" w:color="auto"/>
        <w:left w:val="none" w:sz="0" w:space="0" w:color="auto"/>
        <w:bottom w:val="none" w:sz="0" w:space="0" w:color="auto"/>
        <w:right w:val="none" w:sz="0" w:space="0" w:color="auto"/>
      </w:divBdr>
    </w:div>
    <w:div w:id="1347319454">
      <w:marLeft w:val="640"/>
      <w:marRight w:val="0"/>
      <w:marTop w:val="0"/>
      <w:marBottom w:val="0"/>
      <w:divBdr>
        <w:top w:val="none" w:sz="0" w:space="0" w:color="auto"/>
        <w:left w:val="none" w:sz="0" w:space="0" w:color="auto"/>
        <w:bottom w:val="none" w:sz="0" w:space="0" w:color="auto"/>
        <w:right w:val="none" w:sz="0" w:space="0" w:color="auto"/>
      </w:divBdr>
    </w:div>
    <w:div w:id="1348408456">
      <w:marLeft w:val="640"/>
      <w:marRight w:val="0"/>
      <w:marTop w:val="0"/>
      <w:marBottom w:val="0"/>
      <w:divBdr>
        <w:top w:val="none" w:sz="0" w:space="0" w:color="auto"/>
        <w:left w:val="none" w:sz="0" w:space="0" w:color="auto"/>
        <w:bottom w:val="none" w:sz="0" w:space="0" w:color="auto"/>
        <w:right w:val="none" w:sz="0" w:space="0" w:color="auto"/>
      </w:divBdr>
    </w:div>
    <w:div w:id="1349330568">
      <w:marLeft w:val="640"/>
      <w:marRight w:val="0"/>
      <w:marTop w:val="0"/>
      <w:marBottom w:val="0"/>
      <w:divBdr>
        <w:top w:val="none" w:sz="0" w:space="0" w:color="auto"/>
        <w:left w:val="none" w:sz="0" w:space="0" w:color="auto"/>
        <w:bottom w:val="none" w:sz="0" w:space="0" w:color="auto"/>
        <w:right w:val="none" w:sz="0" w:space="0" w:color="auto"/>
      </w:divBdr>
    </w:div>
    <w:div w:id="1350983499">
      <w:marLeft w:val="640"/>
      <w:marRight w:val="0"/>
      <w:marTop w:val="0"/>
      <w:marBottom w:val="0"/>
      <w:divBdr>
        <w:top w:val="none" w:sz="0" w:space="0" w:color="auto"/>
        <w:left w:val="none" w:sz="0" w:space="0" w:color="auto"/>
        <w:bottom w:val="none" w:sz="0" w:space="0" w:color="auto"/>
        <w:right w:val="none" w:sz="0" w:space="0" w:color="auto"/>
      </w:divBdr>
    </w:div>
    <w:div w:id="1352102059">
      <w:marLeft w:val="640"/>
      <w:marRight w:val="0"/>
      <w:marTop w:val="0"/>
      <w:marBottom w:val="0"/>
      <w:divBdr>
        <w:top w:val="none" w:sz="0" w:space="0" w:color="auto"/>
        <w:left w:val="none" w:sz="0" w:space="0" w:color="auto"/>
        <w:bottom w:val="none" w:sz="0" w:space="0" w:color="auto"/>
        <w:right w:val="none" w:sz="0" w:space="0" w:color="auto"/>
      </w:divBdr>
    </w:div>
    <w:div w:id="1352956706">
      <w:marLeft w:val="640"/>
      <w:marRight w:val="0"/>
      <w:marTop w:val="0"/>
      <w:marBottom w:val="0"/>
      <w:divBdr>
        <w:top w:val="none" w:sz="0" w:space="0" w:color="auto"/>
        <w:left w:val="none" w:sz="0" w:space="0" w:color="auto"/>
        <w:bottom w:val="none" w:sz="0" w:space="0" w:color="auto"/>
        <w:right w:val="none" w:sz="0" w:space="0" w:color="auto"/>
      </w:divBdr>
    </w:div>
    <w:div w:id="1353607296">
      <w:marLeft w:val="640"/>
      <w:marRight w:val="0"/>
      <w:marTop w:val="0"/>
      <w:marBottom w:val="0"/>
      <w:divBdr>
        <w:top w:val="none" w:sz="0" w:space="0" w:color="auto"/>
        <w:left w:val="none" w:sz="0" w:space="0" w:color="auto"/>
        <w:bottom w:val="none" w:sz="0" w:space="0" w:color="auto"/>
        <w:right w:val="none" w:sz="0" w:space="0" w:color="auto"/>
      </w:divBdr>
    </w:div>
    <w:div w:id="1354770839">
      <w:marLeft w:val="640"/>
      <w:marRight w:val="0"/>
      <w:marTop w:val="0"/>
      <w:marBottom w:val="0"/>
      <w:divBdr>
        <w:top w:val="none" w:sz="0" w:space="0" w:color="auto"/>
        <w:left w:val="none" w:sz="0" w:space="0" w:color="auto"/>
        <w:bottom w:val="none" w:sz="0" w:space="0" w:color="auto"/>
        <w:right w:val="none" w:sz="0" w:space="0" w:color="auto"/>
      </w:divBdr>
    </w:div>
    <w:div w:id="1355425527">
      <w:marLeft w:val="640"/>
      <w:marRight w:val="0"/>
      <w:marTop w:val="0"/>
      <w:marBottom w:val="0"/>
      <w:divBdr>
        <w:top w:val="none" w:sz="0" w:space="0" w:color="auto"/>
        <w:left w:val="none" w:sz="0" w:space="0" w:color="auto"/>
        <w:bottom w:val="none" w:sz="0" w:space="0" w:color="auto"/>
        <w:right w:val="none" w:sz="0" w:space="0" w:color="auto"/>
      </w:divBdr>
    </w:div>
    <w:div w:id="1356270533">
      <w:marLeft w:val="640"/>
      <w:marRight w:val="0"/>
      <w:marTop w:val="0"/>
      <w:marBottom w:val="0"/>
      <w:divBdr>
        <w:top w:val="none" w:sz="0" w:space="0" w:color="auto"/>
        <w:left w:val="none" w:sz="0" w:space="0" w:color="auto"/>
        <w:bottom w:val="none" w:sz="0" w:space="0" w:color="auto"/>
        <w:right w:val="none" w:sz="0" w:space="0" w:color="auto"/>
      </w:divBdr>
    </w:div>
    <w:div w:id="1356803688">
      <w:marLeft w:val="640"/>
      <w:marRight w:val="0"/>
      <w:marTop w:val="0"/>
      <w:marBottom w:val="0"/>
      <w:divBdr>
        <w:top w:val="none" w:sz="0" w:space="0" w:color="auto"/>
        <w:left w:val="none" w:sz="0" w:space="0" w:color="auto"/>
        <w:bottom w:val="none" w:sz="0" w:space="0" w:color="auto"/>
        <w:right w:val="none" w:sz="0" w:space="0" w:color="auto"/>
      </w:divBdr>
    </w:div>
    <w:div w:id="1357073770">
      <w:marLeft w:val="640"/>
      <w:marRight w:val="0"/>
      <w:marTop w:val="0"/>
      <w:marBottom w:val="0"/>
      <w:divBdr>
        <w:top w:val="none" w:sz="0" w:space="0" w:color="auto"/>
        <w:left w:val="none" w:sz="0" w:space="0" w:color="auto"/>
        <w:bottom w:val="none" w:sz="0" w:space="0" w:color="auto"/>
        <w:right w:val="none" w:sz="0" w:space="0" w:color="auto"/>
      </w:divBdr>
    </w:div>
    <w:div w:id="1357273308">
      <w:marLeft w:val="640"/>
      <w:marRight w:val="0"/>
      <w:marTop w:val="0"/>
      <w:marBottom w:val="0"/>
      <w:divBdr>
        <w:top w:val="none" w:sz="0" w:space="0" w:color="auto"/>
        <w:left w:val="none" w:sz="0" w:space="0" w:color="auto"/>
        <w:bottom w:val="none" w:sz="0" w:space="0" w:color="auto"/>
        <w:right w:val="none" w:sz="0" w:space="0" w:color="auto"/>
      </w:divBdr>
    </w:div>
    <w:div w:id="1357927579">
      <w:marLeft w:val="640"/>
      <w:marRight w:val="0"/>
      <w:marTop w:val="0"/>
      <w:marBottom w:val="0"/>
      <w:divBdr>
        <w:top w:val="none" w:sz="0" w:space="0" w:color="auto"/>
        <w:left w:val="none" w:sz="0" w:space="0" w:color="auto"/>
        <w:bottom w:val="none" w:sz="0" w:space="0" w:color="auto"/>
        <w:right w:val="none" w:sz="0" w:space="0" w:color="auto"/>
      </w:divBdr>
    </w:div>
    <w:div w:id="1358503857">
      <w:marLeft w:val="640"/>
      <w:marRight w:val="0"/>
      <w:marTop w:val="0"/>
      <w:marBottom w:val="0"/>
      <w:divBdr>
        <w:top w:val="none" w:sz="0" w:space="0" w:color="auto"/>
        <w:left w:val="none" w:sz="0" w:space="0" w:color="auto"/>
        <w:bottom w:val="none" w:sz="0" w:space="0" w:color="auto"/>
        <w:right w:val="none" w:sz="0" w:space="0" w:color="auto"/>
      </w:divBdr>
    </w:div>
    <w:div w:id="1358585818">
      <w:marLeft w:val="640"/>
      <w:marRight w:val="0"/>
      <w:marTop w:val="0"/>
      <w:marBottom w:val="0"/>
      <w:divBdr>
        <w:top w:val="none" w:sz="0" w:space="0" w:color="auto"/>
        <w:left w:val="none" w:sz="0" w:space="0" w:color="auto"/>
        <w:bottom w:val="none" w:sz="0" w:space="0" w:color="auto"/>
        <w:right w:val="none" w:sz="0" w:space="0" w:color="auto"/>
      </w:divBdr>
    </w:div>
    <w:div w:id="1359044023">
      <w:marLeft w:val="640"/>
      <w:marRight w:val="0"/>
      <w:marTop w:val="0"/>
      <w:marBottom w:val="0"/>
      <w:divBdr>
        <w:top w:val="none" w:sz="0" w:space="0" w:color="auto"/>
        <w:left w:val="none" w:sz="0" w:space="0" w:color="auto"/>
        <w:bottom w:val="none" w:sz="0" w:space="0" w:color="auto"/>
        <w:right w:val="none" w:sz="0" w:space="0" w:color="auto"/>
      </w:divBdr>
    </w:div>
    <w:div w:id="1359161421">
      <w:marLeft w:val="640"/>
      <w:marRight w:val="0"/>
      <w:marTop w:val="0"/>
      <w:marBottom w:val="0"/>
      <w:divBdr>
        <w:top w:val="none" w:sz="0" w:space="0" w:color="auto"/>
        <w:left w:val="none" w:sz="0" w:space="0" w:color="auto"/>
        <w:bottom w:val="none" w:sz="0" w:space="0" w:color="auto"/>
        <w:right w:val="none" w:sz="0" w:space="0" w:color="auto"/>
      </w:divBdr>
    </w:div>
    <w:div w:id="1359773343">
      <w:marLeft w:val="640"/>
      <w:marRight w:val="0"/>
      <w:marTop w:val="0"/>
      <w:marBottom w:val="0"/>
      <w:divBdr>
        <w:top w:val="none" w:sz="0" w:space="0" w:color="auto"/>
        <w:left w:val="none" w:sz="0" w:space="0" w:color="auto"/>
        <w:bottom w:val="none" w:sz="0" w:space="0" w:color="auto"/>
        <w:right w:val="none" w:sz="0" w:space="0" w:color="auto"/>
      </w:divBdr>
    </w:div>
    <w:div w:id="1360665010">
      <w:marLeft w:val="640"/>
      <w:marRight w:val="0"/>
      <w:marTop w:val="0"/>
      <w:marBottom w:val="0"/>
      <w:divBdr>
        <w:top w:val="none" w:sz="0" w:space="0" w:color="auto"/>
        <w:left w:val="none" w:sz="0" w:space="0" w:color="auto"/>
        <w:bottom w:val="none" w:sz="0" w:space="0" w:color="auto"/>
        <w:right w:val="none" w:sz="0" w:space="0" w:color="auto"/>
      </w:divBdr>
    </w:div>
    <w:div w:id="1360811835">
      <w:marLeft w:val="640"/>
      <w:marRight w:val="0"/>
      <w:marTop w:val="0"/>
      <w:marBottom w:val="0"/>
      <w:divBdr>
        <w:top w:val="none" w:sz="0" w:space="0" w:color="auto"/>
        <w:left w:val="none" w:sz="0" w:space="0" w:color="auto"/>
        <w:bottom w:val="none" w:sz="0" w:space="0" w:color="auto"/>
        <w:right w:val="none" w:sz="0" w:space="0" w:color="auto"/>
      </w:divBdr>
    </w:div>
    <w:div w:id="1361199899">
      <w:marLeft w:val="640"/>
      <w:marRight w:val="0"/>
      <w:marTop w:val="0"/>
      <w:marBottom w:val="0"/>
      <w:divBdr>
        <w:top w:val="none" w:sz="0" w:space="0" w:color="auto"/>
        <w:left w:val="none" w:sz="0" w:space="0" w:color="auto"/>
        <w:bottom w:val="none" w:sz="0" w:space="0" w:color="auto"/>
        <w:right w:val="none" w:sz="0" w:space="0" w:color="auto"/>
      </w:divBdr>
    </w:div>
    <w:div w:id="1361468212">
      <w:marLeft w:val="640"/>
      <w:marRight w:val="0"/>
      <w:marTop w:val="0"/>
      <w:marBottom w:val="0"/>
      <w:divBdr>
        <w:top w:val="none" w:sz="0" w:space="0" w:color="auto"/>
        <w:left w:val="none" w:sz="0" w:space="0" w:color="auto"/>
        <w:bottom w:val="none" w:sz="0" w:space="0" w:color="auto"/>
        <w:right w:val="none" w:sz="0" w:space="0" w:color="auto"/>
      </w:divBdr>
    </w:div>
    <w:div w:id="1361474903">
      <w:marLeft w:val="640"/>
      <w:marRight w:val="0"/>
      <w:marTop w:val="0"/>
      <w:marBottom w:val="0"/>
      <w:divBdr>
        <w:top w:val="none" w:sz="0" w:space="0" w:color="auto"/>
        <w:left w:val="none" w:sz="0" w:space="0" w:color="auto"/>
        <w:bottom w:val="none" w:sz="0" w:space="0" w:color="auto"/>
        <w:right w:val="none" w:sz="0" w:space="0" w:color="auto"/>
      </w:divBdr>
    </w:div>
    <w:div w:id="1362049179">
      <w:marLeft w:val="640"/>
      <w:marRight w:val="0"/>
      <w:marTop w:val="0"/>
      <w:marBottom w:val="0"/>
      <w:divBdr>
        <w:top w:val="none" w:sz="0" w:space="0" w:color="auto"/>
        <w:left w:val="none" w:sz="0" w:space="0" w:color="auto"/>
        <w:bottom w:val="none" w:sz="0" w:space="0" w:color="auto"/>
        <w:right w:val="none" w:sz="0" w:space="0" w:color="auto"/>
      </w:divBdr>
    </w:div>
    <w:div w:id="1363240925">
      <w:marLeft w:val="640"/>
      <w:marRight w:val="0"/>
      <w:marTop w:val="0"/>
      <w:marBottom w:val="0"/>
      <w:divBdr>
        <w:top w:val="none" w:sz="0" w:space="0" w:color="auto"/>
        <w:left w:val="none" w:sz="0" w:space="0" w:color="auto"/>
        <w:bottom w:val="none" w:sz="0" w:space="0" w:color="auto"/>
        <w:right w:val="none" w:sz="0" w:space="0" w:color="auto"/>
      </w:divBdr>
    </w:div>
    <w:div w:id="1364088265">
      <w:marLeft w:val="640"/>
      <w:marRight w:val="0"/>
      <w:marTop w:val="0"/>
      <w:marBottom w:val="0"/>
      <w:divBdr>
        <w:top w:val="none" w:sz="0" w:space="0" w:color="auto"/>
        <w:left w:val="none" w:sz="0" w:space="0" w:color="auto"/>
        <w:bottom w:val="none" w:sz="0" w:space="0" w:color="auto"/>
        <w:right w:val="none" w:sz="0" w:space="0" w:color="auto"/>
      </w:divBdr>
    </w:div>
    <w:div w:id="1365138409">
      <w:marLeft w:val="640"/>
      <w:marRight w:val="0"/>
      <w:marTop w:val="0"/>
      <w:marBottom w:val="0"/>
      <w:divBdr>
        <w:top w:val="none" w:sz="0" w:space="0" w:color="auto"/>
        <w:left w:val="none" w:sz="0" w:space="0" w:color="auto"/>
        <w:bottom w:val="none" w:sz="0" w:space="0" w:color="auto"/>
        <w:right w:val="none" w:sz="0" w:space="0" w:color="auto"/>
      </w:divBdr>
    </w:div>
    <w:div w:id="1365249247">
      <w:marLeft w:val="640"/>
      <w:marRight w:val="0"/>
      <w:marTop w:val="0"/>
      <w:marBottom w:val="0"/>
      <w:divBdr>
        <w:top w:val="none" w:sz="0" w:space="0" w:color="auto"/>
        <w:left w:val="none" w:sz="0" w:space="0" w:color="auto"/>
        <w:bottom w:val="none" w:sz="0" w:space="0" w:color="auto"/>
        <w:right w:val="none" w:sz="0" w:space="0" w:color="auto"/>
      </w:divBdr>
    </w:div>
    <w:div w:id="1365982956">
      <w:marLeft w:val="640"/>
      <w:marRight w:val="0"/>
      <w:marTop w:val="0"/>
      <w:marBottom w:val="0"/>
      <w:divBdr>
        <w:top w:val="none" w:sz="0" w:space="0" w:color="auto"/>
        <w:left w:val="none" w:sz="0" w:space="0" w:color="auto"/>
        <w:bottom w:val="none" w:sz="0" w:space="0" w:color="auto"/>
        <w:right w:val="none" w:sz="0" w:space="0" w:color="auto"/>
      </w:divBdr>
    </w:div>
    <w:div w:id="1366129727">
      <w:marLeft w:val="640"/>
      <w:marRight w:val="0"/>
      <w:marTop w:val="0"/>
      <w:marBottom w:val="0"/>
      <w:divBdr>
        <w:top w:val="none" w:sz="0" w:space="0" w:color="auto"/>
        <w:left w:val="none" w:sz="0" w:space="0" w:color="auto"/>
        <w:bottom w:val="none" w:sz="0" w:space="0" w:color="auto"/>
        <w:right w:val="none" w:sz="0" w:space="0" w:color="auto"/>
      </w:divBdr>
    </w:div>
    <w:div w:id="1366521918">
      <w:marLeft w:val="640"/>
      <w:marRight w:val="0"/>
      <w:marTop w:val="0"/>
      <w:marBottom w:val="0"/>
      <w:divBdr>
        <w:top w:val="none" w:sz="0" w:space="0" w:color="auto"/>
        <w:left w:val="none" w:sz="0" w:space="0" w:color="auto"/>
        <w:bottom w:val="none" w:sz="0" w:space="0" w:color="auto"/>
        <w:right w:val="none" w:sz="0" w:space="0" w:color="auto"/>
      </w:divBdr>
    </w:div>
    <w:div w:id="1368067408">
      <w:marLeft w:val="640"/>
      <w:marRight w:val="0"/>
      <w:marTop w:val="0"/>
      <w:marBottom w:val="0"/>
      <w:divBdr>
        <w:top w:val="none" w:sz="0" w:space="0" w:color="auto"/>
        <w:left w:val="none" w:sz="0" w:space="0" w:color="auto"/>
        <w:bottom w:val="none" w:sz="0" w:space="0" w:color="auto"/>
        <w:right w:val="none" w:sz="0" w:space="0" w:color="auto"/>
      </w:divBdr>
    </w:div>
    <w:div w:id="1368143003">
      <w:marLeft w:val="640"/>
      <w:marRight w:val="0"/>
      <w:marTop w:val="0"/>
      <w:marBottom w:val="0"/>
      <w:divBdr>
        <w:top w:val="none" w:sz="0" w:space="0" w:color="auto"/>
        <w:left w:val="none" w:sz="0" w:space="0" w:color="auto"/>
        <w:bottom w:val="none" w:sz="0" w:space="0" w:color="auto"/>
        <w:right w:val="none" w:sz="0" w:space="0" w:color="auto"/>
      </w:divBdr>
    </w:div>
    <w:div w:id="1369718085">
      <w:marLeft w:val="640"/>
      <w:marRight w:val="0"/>
      <w:marTop w:val="0"/>
      <w:marBottom w:val="0"/>
      <w:divBdr>
        <w:top w:val="none" w:sz="0" w:space="0" w:color="auto"/>
        <w:left w:val="none" w:sz="0" w:space="0" w:color="auto"/>
        <w:bottom w:val="none" w:sz="0" w:space="0" w:color="auto"/>
        <w:right w:val="none" w:sz="0" w:space="0" w:color="auto"/>
      </w:divBdr>
    </w:div>
    <w:div w:id="1370102620">
      <w:marLeft w:val="640"/>
      <w:marRight w:val="0"/>
      <w:marTop w:val="0"/>
      <w:marBottom w:val="0"/>
      <w:divBdr>
        <w:top w:val="none" w:sz="0" w:space="0" w:color="auto"/>
        <w:left w:val="none" w:sz="0" w:space="0" w:color="auto"/>
        <w:bottom w:val="none" w:sz="0" w:space="0" w:color="auto"/>
        <w:right w:val="none" w:sz="0" w:space="0" w:color="auto"/>
      </w:divBdr>
    </w:div>
    <w:div w:id="1371370680">
      <w:marLeft w:val="0"/>
      <w:marRight w:val="0"/>
      <w:marTop w:val="0"/>
      <w:marBottom w:val="0"/>
      <w:divBdr>
        <w:top w:val="none" w:sz="0" w:space="0" w:color="auto"/>
        <w:left w:val="none" w:sz="0" w:space="0" w:color="auto"/>
        <w:bottom w:val="none" w:sz="0" w:space="0" w:color="auto"/>
        <w:right w:val="none" w:sz="0" w:space="0" w:color="auto"/>
      </w:divBdr>
    </w:div>
    <w:div w:id="1371414121">
      <w:marLeft w:val="640"/>
      <w:marRight w:val="0"/>
      <w:marTop w:val="0"/>
      <w:marBottom w:val="0"/>
      <w:divBdr>
        <w:top w:val="none" w:sz="0" w:space="0" w:color="auto"/>
        <w:left w:val="none" w:sz="0" w:space="0" w:color="auto"/>
        <w:bottom w:val="none" w:sz="0" w:space="0" w:color="auto"/>
        <w:right w:val="none" w:sz="0" w:space="0" w:color="auto"/>
      </w:divBdr>
    </w:div>
    <w:div w:id="1373382936">
      <w:marLeft w:val="640"/>
      <w:marRight w:val="0"/>
      <w:marTop w:val="0"/>
      <w:marBottom w:val="0"/>
      <w:divBdr>
        <w:top w:val="none" w:sz="0" w:space="0" w:color="auto"/>
        <w:left w:val="none" w:sz="0" w:space="0" w:color="auto"/>
        <w:bottom w:val="none" w:sz="0" w:space="0" w:color="auto"/>
        <w:right w:val="none" w:sz="0" w:space="0" w:color="auto"/>
      </w:divBdr>
    </w:div>
    <w:div w:id="1374497830">
      <w:marLeft w:val="640"/>
      <w:marRight w:val="0"/>
      <w:marTop w:val="0"/>
      <w:marBottom w:val="0"/>
      <w:divBdr>
        <w:top w:val="none" w:sz="0" w:space="0" w:color="auto"/>
        <w:left w:val="none" w:sz="0" w:space="0" w:color="auto"/>
        <w:bottom w:val="none" w:sz="0" w:space="0" w:color="auto"/>
        <w:right w:val="none" w:sz="0" w:space="0" w:color="auto"/>
      </w:divBdr>
    </w:div>
    <w:div w:id="1374499231">
      <w:marLeft w:val="640"/>
      <w:marRight w:val="0"/>
      <w:marTop w:val="0"/>
      <w:marBottom w:val="0"/>
      <w:divBdr>
        <w:top w:val="none" w:sz="0" w:space="0" w:color="auto"/>
        <w:left w:val="none" w:sz="0" w:space="0" w:color="auto"/>
        <w:bottom w:val="none" w:sz="0" w:space="0" w:color="auto"/>
        <w:right w:val="none" w:sz="0" w:space="0" w:color="auto"/>
      </w:divBdr>
    </w:div>
    <w:div w:id="1375038205">
      <w:marLeft w:val="640"/>
      <w:marRight w:val="0"/>
      <w:marTop w:val="0"/>
      <w:marBottom w:val="0"/>
      <w:divBdr>
        <w:top w:val="none" w:sz="0" w:space="0" w:color="auto"/>
        <w:left w:val="none" w:sz="0" w:space="0" w:color="auto"/>
        <w:bottom w:val="none" w:sz="0" w:space="0" w:color="auto"/>
        <w:right w:val="none" w:sz="0" w:space="0" w:color="auto"/>
      </w:divBdr>
    </w:div>
    <w:div w:id="1375039872">
      <w:marLeft w:val="640"/>
      <w:marRight w:val="0"/>
      <w:marTop w:val="0"/>
      <w:marBottom w:val="0"/>
      <w:divBdr>
        <w:top w:val="none" w:sz="0" w:space="0" w:color="auto"/>
        <w:left w:val="none" w:sz="0" w:space="0" w:color="auto"/>
        <w:bottom w:val="none" w:sz="0" w:space="0" w:color="auto"/>
        <w:right w:val="none" w:sz="0" w:space="0" w:color="auto"/>
      </w:divBdr>
    </w:div>
    <w:div w:id="1375429432">
      <w:marLeft w:val="640"/>
      <w:marRight w:val="0"/>
      <w:marTop w:val="0"/>
      <w:marBottom w:val="0"/>
      <w:divBdr>
        <w:top w:val="none" w:sz="0" w:space="0" w:color="auto"/>
        <w:left w:val="none" w:sz="0" w:space="0" w:color="auto"/>
        <w:bottom w:val="none" w:sz="0" w:space="0" w:color="auto"/>
        <w:right w:val="none" w:sz="0" w:space="0" w:color="auto"/>
      </w:divBdr>
    </w:div>
    <w:div w:id="1376462265">
      <w:marLeft w:val="640"/>
      <w:marRight w:val="0"/>
      <w:marTop w:val="0"/>
      <w:marBottom w:val="0"/>
      <w:divBdr>
        <w:top w:val="none" w:sz="0" w:space="0" w:color="auto"/>
        <w:left w:val="none" w:sz="0" w:space="0" w:color="auto"/>
        <w:bottom w:val="none" w:sz="0" w:space="0" w:color="auto"/>
        <w:right w:val="none" w:sz="0" w:space="0" w:color="auto"/>
      </w:divBdr>
    </w:div>
    <w:div w:id="1376930219">
      <w:marLeft w:val="0"/>
      <w:marRight w:val="0"/>
      <w:marTop w:val="0"/>
      <w:marBottom w:val="0"/>
      <w:divBdr>
        <w:top w:val="none" w:sz="0" w:space="0" w:color="auto"/>
        <w:left w:val="none" w:sz="0" w:space="0" w:color="auto"/>
        <w:bottom w:val="none" w:sz="0" w:space="0" w:color="auto"/>
        <w:right w:val="none" w:sz="0" w:space="0" w:color="auto"/>
      </w:divBdr>
    </w:div>
    <w:div w:id="1378047976">
      <w:marLeft w:val="640"/>
      <w:marRight w:val="0"/>
      <w:marTop w:val="0"/>
      <w:marBottom w:val="0"/>
      <w:divBdr>
        <w:top w:val="none" w:sz="0" w:space="0" w:color="auto"/>
        <w:left w:val="none" w:sz="0" w:space="0" w:color="auto"/>
        <w:bottom w:val="none" w:sz="0" w:space="0" w:color="auto"/>
        <w:right w:val="none" w:sz="0" w:space="0" w:color="auto"/>
      </w:divBdr>
    </w:div>
    <w:div w:id="1378554792">
      <w:marLeft w:val="640"/>
      <w:marRight w:val="0"/>
      <w:marTop w:val="0"/>
      <w:marBottom w:val="0"/>
      <w:divBdr>
        <w:top w:val="none" w:sz="0" w:space="0" w:color="auto"/>
        <w:left w:val="none" w:sz="0" w:space="0" w:color="auto"/>
        <w:bottom w:val="none" w:sz="0" w:space="0" w:color="auto"/>
        <w:right w:val="none" w:sz="0" w:space="0" w:color="auto"/>
      </w:divBdr>
    </w:div>
    <w:div w:id="1379428024">
      <w:marLeft w:val="640"/>
      <w:marRight w:val="0"/>
      <w:marTop w:val="0"/>
      <w:marBottom w:val="0"/>
      <w:divBdr>
        <w:top w:val="none" w:sz="0" w:space="0" w:color="auto"/>
        <w:left w:val="none" w:sz="0" w:space="0" w:color="auto"/>
        <w:bottom w:val="none" w:sz="0" w:space="0" w:color="auto"/>
        <w:right w:val="none" w:sz="0" w:space="0" w:color="auto"/>
      </w:divBdr>
    </w:div>
    <w:div w:id="1379551284">
      <w:marLeft w:val="640"/>
      <w:marRight w:val="0"/>
      <w:marTop w:val="0"/>
      <w:marBottom w:val="0"/>
      <w:divBdr>
        <w:top w:val="none" w:sz="0" w:space="0" w:color="auto"/>
        <w:left w:val="none" w:sz="0" w:space="0" w:color="auto"/>
        <w:bottom w:val="none" w:sz="0" w:space="0" w:color="auto"/>
        <w:right w:val="none" w:sz="0" w:space="0" w:color="auto"/>
      </w:divBdr>
    </w:div>
    <w:div w:id="1379625672">
      <w:marLeft w:val="640"/>
      <w:marRight w:val="0"/>
      <w:marTop w:val="0"/>
      <w:marBottom w:val="0"/>
      <w:divBdr>
        <w:top w:val="none" w:sz="0" w:space="0" w:color="auto"/>
        <w:left w:val="none" w:sz="0" w:space="0" w:color="auto"/>
        <w:bottom w:val="none" w:sz="0" w:space="0" w:color="auto"/>
        <w:right w:val="none" w:sz="0" w:space="0" w:color="auto"/>
      </w:divBdr>
    </w:div>
    <w:div w:id="1380403094">
      <w:marLeft w:val="640"/>
      <w:marRight w:val="0"/>
      <w:marTop w:val="0"/>
      <w:marBottom w:val="0"/>
      <w:divBdr>
        <w:top w:val="none" w:sz="0" w:space="0" w:color="auto"/>
        <w:left w:val="none" w:sz="0" w:space="0" w:color="auto"/>
        <w:bottom w:val="none" w:sz="0" w:space="0" w:color="auto"/>
        <w:right w:val="none" w:sz="0" w:space="0" w:color="auto"/>
      </w:divBdr>
    </w:div>
    <w:div w:id="1381051030">
      <w:marLeft w:val="640"/>
      <w:marRight w:val="0"/>
      <w:marTop w:val="0"/>
      <w:marBottom w:val="0"/>
      <w:divBdr>
        <w:top w:val="none" w:sz="0" w:space="0" w:color="auto"/>
        <w:left w:val="none" w:sz="0" w:space="0" w:color="auto"/>
        <w:bottom w:val="none" w:sz="0" w:space="0" w:color="auto"/>
        <w:right w:val="none" w:sz="0" w:space="0" w:color="auto"/>
      </w:divBdr>
    </w:div>
    <w:div w:id="1381247625">
      <w:marLeft w:val="640"/>
      <w:marRight w:val="0"/>
      <w:marTop w:val="0"/>
      <w:marBottom w:val="0"/>
      <w:divBdr>
        <w:top w:val="none" w:sz="0" w:space="0" w:color="auto"/>
        <w:left w:val="none" w:sz="0" w:space="0" w:color="auto"/>
        <w:bottom w:val="none" w:sz="0" w:space="0" w:color="auto"/>
        <w:right w:val="none" w:sz="0" w:space="0" w:color="auto"/>
      </w:divBdr>
    </w:div>
    <w:div w:id="1381510778">
      <w:marLeft w:val="640"/>
      <w:marRight w:val="0"/>
      <w:marTop w:val="0"/>
      <w:marBottom w:val="0"/>
      <w:divBdr>
        <w:top w:val="none" w:sz="0" w:space="0" w:color="auto"/>
        <w:left w:val="none" w:sz="0" w:space="0" w:color="auto"/>
        <w:bottom w:val="none" w:sz="0" w:space="0" w:color="auto"/>
        <w:right w:val="none" w:sz="0" w:space="0" w:color="auto"/>
      </w:divBdr>
    </w:div>
    <w:div w:id="1383019217">
      <w:marLeft w:val="640"/>
      <w:marRight w:val="0"/>
      <w:marTop w:val="0"/>
      <w:marBottom w:val="0"/>
      <w:divBdr>
        <w:top w:val="none" w:sz="0" w:space="0" w:color="auto"/>
        <w:left w:val="none" w:sz="0" w:space="0" w:color="auto"/>
        <w:bottom w:val="none" w:sz="0" w:space="0" w:color="auto"/>
        <w:right w:val="none" w:sz="0" w:space="0" w:color="auto"/>
      </w:divBdr>
    </w:div>
    <w:div w:id="1383212573">
      <w:marLeft w:val="0"/>
      <w:marRight w:val="0"/>
      <w:marTop w:val="0"/>
      <w:marBottom w:val="0"/>
      <w:divBdr>
        <w:top w:val="none" w:sz="0" w:space="0" w:color="auto"/>
        <w:left w:val="none" w:sz="0" w:space="0" w:color="auto"/>
        <w:bottom w:val="none" w:sz="0" w:space="0" w:color="auto"/>
        <w:right w:val="none" w:sz="0" w:space="0" w:color="auto"/>
      </w:divBdr>
    </w:div>
    <w:div w:id="1383481112">
      <w:marLeft w:val="0"/>
      <w:marRight w:val="0"/>
      <w:marTop w:val="0"/>
      <w:marBottom w:val="0"/>
      <w:divBdr>
        <w:top w:val="none" w:sz="0" w:space="0" w:color="auto"/>
        <w:left w:val="none" w:sz="0" w:space="0" w:color="auto"/>
        <w:bottom w:val="none" w:sz="0" w:space="0" w:color="auto"/>
        <w:right w:val="none" w:sz="0" w:space="0" w:color="auto"/>
      </w:divBdr>
    </w:div>
    <w:div w:id="1384021817">
      <w:marLeft w:val="640"/>
      <w:marRight w:val="0"/>
      <w:marTop w:val="0"/>
      <w:marBottom w:val="0"/>
      <w:divBdr>
        <w:top w:val="none" w:sz="0" w:space="0" w:color="auto"/>
        <w:left w:val="none" w:sz="0" w:space="0" w:color="auto"/>
        <w:bottom w:val="none" w:sz="0" w:space="0" w:color="auto"/>
        <w:right w:val="none" w:sz="0" w:space="0" w:color="auto"/>
      </w:divBdr>
    </w:div>
    <w:div w:id="1384057280">
      <w:marLeft w:val="640"/>
      <w:marRight w:val="0"/>
      <w:marTop w:val="0"/>
      <w:marBottom w:val="0"/>
      <w:divBdr>
        <w:top w:val="none" w:sz="0" w:space="0" w:color="auto"/>
        <w:left w:val="none" w:sz="0" w:space="0" w:color="auto"/>
        <w:bottom w:val="none" w:sz="0" w:space="0" w:color="auto"/>
        <w:right w:val="none" w:sz="0" w:space="0" w:color="auto"/>
      </w:divBdr>
    </w:div>
    <w:div w:id="1384794652">
      <w:marLeft w:val="640"/>
      <w:marRight w:val="0"/>
      <w:marTop w:val="0"/>
      <w:marBottom w:val="0"/>
      <w:divBdr>
        <w:top w:val="none" w:sz="0" w:space="0" w:color="auto"/>
        <w:left w:val="none" w:sz="0" w:space="0" w:color="auto"/>
        <w:bottom w:val="none" w:sz="0" w:space="0" w:color="auto"/>
        <w:right w:val="none" w:sz="0" w:space="0" w:color="auto"/>
      </w:divBdr>
    </w:div>
    <w:div w:id="1384911298">
      <w:marLeft w:val="640"/>
      <w:marRight w:val="0"/>
      <w:marTop w:val="0"/>
      <w:marBottom w:val="0"/>
      <w:divBdr>
        <w:top w:val="none" w:sz="0" w:space="0" w:color="auto"/>
        <w:left w:val="none" w:sz="0" w:space="0" w:color="auto"/>
        <w:bottom w:val="none" w:sz="0" w:space="0" w:color="auto"/>
        <w:right w:val="none" w:sz="0" w:space="0" w:color="auto"/>
      </w:divBdr>
    </w:div>
    <w:div w:id="1386685470">
      <w:marLeft w:val="640"/>
      <w:marRight w:val="0"/>
      <w:marTop w:val="0"/>
      <w:marBottom w:val="0"/>
      <w:divBdr>
        <w:top w:val="none" w:sz="0" w:space="0" w:color="auto"/>
        <w:left w:val="none" w:sz="0" w:space="0" w:color="auto"/>
        <w:bottom w:val="none" w:sz="0" w:space="0" w:color="auto"/>
        <w:right w:val="none" w:sz="0" w:space="0" w:color="auto"/>
      </w:divBdr>
    </w:div>
    <w:div w:id="1386831459">
      <w:marLeft w:val="640"/>
      <w:marRight w:val="0"/>
      <w:marTop w:val="0"/>
      <w:marBottom w:val="0"/>
      <w:divBdr>
        <w:top w:val="none" w:sz="0" w:space="0" w:color="auto"/>
        <w:left w:val="none" w:sz="0" w:space="0" w:color="auto"/>
        <w:bottom w:val="none" w:sz="0" w:space="0" w:color="auto"/>
        <w:right w:val="none" w:sz="0" w:space="0" w:color="auto"/>
      </w:divBdr>
    </w:div>
    <w:div w:id="1386953052">
      <w:marLeft w:val="640"/>
      <w:marRight w:val="0"/>
      <w:marTop w:val="0"/>
      <w:marBottom w:val="0"/>
      <w:divBdr>
        <w:top w:val="none" w:sz="0" w:space="0" w:color="auto"/>
        <w:left w:val="none" w:sz="0" w:space="0" w:color="auto"/>
        <w:bottom w:val="none" w:sz="0" w:space="0" w:color="auto"/>
        <w:right w:val="none" w:sz="0" w:space="0" w:color="auto"/>
      </w:divBdr>
    </w:div>
    <w:div w:id="1388334682">
      <w:marLeft w:val="640"/>
      <w:marRight w:val="0"/>
      <w:marTop w:val="0"/>
      <w:marBottom w:val="0"/>
      <w:divBdr>
        <w:top w:val="none" w:sz="0" w:space="0" w:color="auto"/>
        <w:left w:val="none" w:sz="0" w:space="0" w:color="auto"/>
        <w:bottom w:val="none" w:sz="0" w:space="0" w:color="auto"/>
        <w:right w:val="none" w:sz="0" w:space="0" w:color="auto"/>
      </w:divBdr>
    </w:div>
    <w:div w:id="1388456564">
      <w:marLeft w:val="640"/>
      <w:marRight w:val="0"/>
      <w:marTop w:val="0"/>
      <w:marBottom w:val="0"/>
      <w:divBdr>
        <w:top w:val="none" w:sz="0" w:space="0" w:color="auto"/>
        <w:left w:val="none" w:sz="0" w:space="0" w:color="auto"/>
        <w:bottom w:val="none" w:sz="0" w:space="0" w:color="auto"/>
        <w:right w:val="none" w:sz="0" w:space="0" w:color="auto"/>
      </w:divBdr>
    </w:div>
    <w:div w:id="1389066631">
      <w:marLeft w:val="640"/>
      <w:marRight w:val="0"/>
      <w:marTop w:val="0"/>
      <w:marBottom w:val="0"/>
      <w:divBdr>
        <w:top w:val="none" w:sz="0" w:space="0" w:color="auto"/>
        <w:left w:val="none" w:sz="0" w:space="0" w:color="auto"/>
        <w:bottom w:val="none" w:sz="0" w:space="0" w:color="auto"/>
        <w:right w:val="none" w:sz="0" w:space="0" w:color="auto"/>
      </w:divBdr>
    </w:div>
    <w:div w:id="1389305308">
      <w:marLeft w:val="640"/>
      <w:marRight w:val="0"/>
      <w:marTop w:val="0"/>
      <w:marBottom w:val="0"/>
      <w:divBdr>
        <w:top w:val="none" w:sz="0" w:space="0" w:color="auto"/>
        <w:left w:val="none" w:sz="0" w:space="0" w:color="auto"/>
        <w:bottom w:val="none" w:sz="0" w:space="0" w:color="auto"/>
        <w:right w:val="none" w:sz="0" w:space="0" w:color="auto"/>
      </w:divBdr>
    </w:div>
    <w:div w:id="1390423993">
      <w:marLeft w:val="640"/>
      <w:marRight w:val="0"/>
      <w:marTop w:val="0"/>
      <w:marBottom w:val="0"/>
      <w:divBdr>
        <w:top w:val="none" w:sz="0" w:space="0" w:color="auto"/>
        <w:left w:val="none" w:sz="0" w:space="0" w:color="auto"/>
        <w:bottom w:val="none" w:sz="0" w:space="0" w:color="auto"/>
        <w:right w:val="none" w:sz="0" w:space="0" w:color="auto"/>
      </w:divBdr>
    </w:div>
    <w:div w:id="1391418012">
      <w:marLeft w:val="640"/>
      <w:marRight w:val="0"/>
      <w:marTop w:val="0"/>
      <w:marBottom w:val="0"/>
      <w:divBdr>
        <w:top w:val="none" w:sz="0" w:space="0" w:color="auto"/>
        <w:left w:val="none" w:sz="0" w:space="0" w:color="auto"/>
        <w:bottom w:val="none" w:sz="0" w:space="0" w:color="auto"/>
        <w:right w:val="none" w:sz="0" w:space="0" w:color="auto"/>
      </w:divBdr>
    </w:div>
    <w:div w:id="1391922686">
      <w:marLeft w:val="640"/>
      <w:marRight w:val="0"/>
      <w:marTop w:val="0"/>
      <w:marBottom w:val="0"/>
      <w:divBdr>
        <w:top w:val="none" w:sz="0" w:space="0" w:color="auto"/>
        <w:left w:val="none" w:sz="0" w:space="0" w:color="auto"/>
        <w:bottom w:val="none" w:sz="0" w:space="0" w:color="auto"/>
        <w:right w:val="none" w:sz="0" w:space="0" w:color="auto"/>
      </w:divBdr>
    </w:div>
    <w:div w:id="1392117799">
      <w:marLeft w:val="640"/>
      <w:marRight w:val="0"/>
      <w:marTop w:val="0"/>
      <w:marBottom w:val="0"/>
      <w:divBdr>
        <w:top w:val="none" w:sz="0" w:space="0" w:color="auto"/>
        <w:left w:val="none" w:sz="0" w:space="0" w:color="auto"/>
        <w:bottom w:val="none" w:sz="0" w:space="0" w:color="auto"/>
        <w:right w:val="none" w:sz="0" w:space="0" w:color="auto"/>
      </w:divBdr>
    </w:div>
    <w:div w:id="1392847633">
      <w:marLeft w:val="640"/>
      <w:marRight w:val="0"/>
      <w:marTop w:val="0"/>
      <w:marBottom w:val="0"/>
      <w:divBdr>
        <w:top w:val="none" w:sz="0" w:space="0" w:color="auto"/>
        <w:left w:val="none" w:sz="0" w:space="0" w:color="auto"/>
        <w:bottom w:val="none" w:sz="0" w:space="0" w:color="auto"/>
        <w:right w:val="none" w:sz="0" w:space="0" w:color="auto"/>
      </w:divBdr>
    </w:div>
    <w:div w:id="1394694914">
      <w:marLeft w:val="640"/>
      <w:marRight w:val="0"/>
      <w:marTop w:val="0"/>
      <w:marBottom w:val="0"/>
      <w:divBdr>
        <w:top w:val="none" w:sz="0" w:space="0" w:color="auto"/>
        <w:left w:val="none" w:sz="0" w:space="0" w:color="auto"/>
        <w:bottom w:val="none" w:sz="0" w:space="0" w:color="auto"/>
        <w:right w:val="none" w:sz="0" w:space="0" w:color="auto"/>
      </w:divBdr>
    </w:div>
    <w:div w:id="1396590946">
      <w:marLeft w:val="640"/>
      <w:marRight w:val="0"/>
      <w:marTop w:val="0"/>
      <w:marBottom w:val="0"/>
      <w:divBdr>
        <w:top w:val="none" w:sz="0" w:space="0" w:color="auto"/>
        <w:left w:val="none" w:sz="0" w:space="0" w:color="auto"/>
        <w:bottom w:val="none" w:sz="0" w:space="0" w:color="auto"/>
        <w:right w:val="none" w:sz="0" w:space="0" w:color="auto"/>
      </w:divBdr>
    </w:div>
    <w:div w:id="1396776168">
      <w:marLeft w:val="640"/>
      <w:marRight w:val="0"/>
      <w:marTop w:val="0"/>
      <w:marBottom w:val="0"/>
      <w:divBdr>
        <w:top w:val="none" w:sz="0" w:space="0" w:color="auto"/>
        <w:left w:val="none" w:sz="0" w:space="0" w:color="auto"/>
        <w:bottom w:val="none" w:sz="0" w:space="0" w:color="auto"/>
        <w:right w:val="none" w:sz="0" w:space="0" w:color="auto"/>
      </w:divBdr>
    </w:div>
    <w:div w:id="1396780704">
      <w:marLeft w:val="640"/>
      <w:marRight w:val="0"/>
      <w:marTop w:val="0"/>
      <w:marBottom w:val="0"/>
      <w:divBdr>
        <w:top w:val="none" w:sz="0" w:space="0" w:color="auto"/>
        <w:left w:val="none" w:sz="0" w:space="0" w:color="auto"/>
        <w:bottom w:val="none" w:sz="0" w:space="0" w:color="auto"/>
        <w:right w:val="none" w:sz="0" w:space="0" w:color="auto"/>
      </w:divBdr>
    </w:div>
    <w:div w:id="1396854488">
      <w:marLeft w:val="640"/>
      <w:marRight w:val="0"/>
      <w:marTop w:val="0"/>
      <w:marBottom w:val="0"/>
      <w:divBdr>
        <w:top w:val="none" w:sz="0" w:space="0" w:color="auto"/>
        <w:left w:val="none" w:sz="0" w:space="0" w:color="auto"/>
        <w:bottom w:val="none" w:sz="0" w:space="0" w:color="auto"/>
        <w:right w:val="none" w:sz="0" w:space="0" w:color="auto"/>
      </w:divBdr>
    </w:div>
    <w:div w:id="1397361487">
      <w:marLeft w:val="640"/>
      <w:marRight w:val="0"/>
      <w:marTop w:val="0"/>
      <w:marBottom w:val="0"/>
      <w:divBdr>
        <w:top w:val="none" w:sz="0" w:space="0" w:color="auto"/>
        <w:left w:val="none" w:sz="0" w:space="0" w:color="auto"/>
        <w:bottom w:val="none" w:sz="0" w:space="0" w:color="auto"/>
        <w:right w:val="none" w:sz="0" w:space="0" w:color="auto"/>
      </w:divBdr>
    </w:div>
    <w:div w:id="1398212641">
      <w:marLeft w:val="640"/>
      <w:marRight w:val="0"/>
      <w:marTop w:val="0"/>
      <w:marBottom w:val="0"/>
      <w:divBdr>
        <w:top w:val="none" w:sz="0" w:space="0" w:color="auto"/>
        <w:left w:val="none" w:sz="0" w:space="0" w:color="auto"/>
        <w:bottom w:val="none" w:sz="0" w:space="0" w:color="auto"/>
        <w:right w:val="none" w:sz="0" w:space="0" w:color="auto"/>
      </w:divBdr>
    </w:div>
    <w:div w:id="1398479775">
      <w:marLeft w:val="640"/>
      <w:marRight w:val="0"/>
      <w:marTop w:val="0"/>
      <w:marBottom w:val="0"/>
      <w:divBdr>
        <w:top w:val="none" w:sz="0" w:space="0" w:color="auto"/>
        <w:left w:val="none" w:sz="0" w:space="0" w:color="auto"/>
        <w:bottom w:val="none" w:sz="0" w:space="0" w:color="auto"/>
        <w:right w:val="none" w:sz="0" w:space="0" w:color="auto"/>
      </w:divBdr>
    </w:div>
    <w:div w:id="1398480854">
      <w:marLeft w:val="640"/>
      <w:marRight w:val="0"/>
      <w:marTop w:val="0"/>
      <w:marBottom w:val="0"/>
      <w:divBdr>
        <w:top w:val="none" w:sz="0" w:space="0" w:color="auto"/>
        <w:left w:val="none" w:sz="0" w:space="0" w:color="auto"/>
        <w:bottom w:val="none" w:sz="0" w:space="0" w:color="auto"/>
        <w:right w:val="none" w:sz="0" w:space="0" w:color="auto"/>
      </w:divBdr>
    </w:div>
    <w:div w:id="1398824609">
      <w:marLeft w:val="640"/>
      <w:marRight w:val="0"/>
      <w:marTop w:val="0"/>
      <w:marBottom w:val="0"/>
      <w:divBdr>
        <w:top w:val="none" w:sz="0" w:space="0" w:color="auto"/>
        <w:left w:val="none" w:sz="0" w:space="0" w:color="auto"/>
        <w:bottom w:val="none" w:sz="0" w:space="0" w:color="auto"/>
        <w:right w:val="none" w:sz="0" w:space="0" w:color="auto"/>
      </w:divBdr>
    </w:div>
    <w:div w:id="1399206238">
      <w:marLeft w:val="640"/>
      <w:marRight w:val="0"/>
      <w:marTop w:val="0"/>
      <w:marBottom w:val="0"/>
      <w:divBdr>
        <w:top w:val="none" w:sz="0" w:space="0" w:color="auto"/>
        <w:left w:val="none" w:sz="0" w:space="0" w:color="auto"/>
        <w:bottom w:val="none" w:sz="0" w:space="0" w:color="auto"/>
        <w:right w:val="none" w:sz="0" w:space="0" w:color="auto"/>
      </w:divBdr>
    </w:div>
    <w:div w:id="1399397593">
      <w:marLeft w:val="640"/>
      <w:marRight w:val="0"/>
      <w:marTop w:val="0"/>
      <w:marBottom w:val="0"/>
      <w:divBdr>
        <w:top w:val="none" w:sz="0" w:space="0" w:color="auto"/>
        <w:left w:val="none" w:sz="0" w:space="0" w:color="auto"/>
        <w:bottom w:val="none" w:sz="0" w:space="0" w:color="auto"/>
        <w:right w:val="none" w:sz="0" w:space="0" w:color="auto"/>
      </w:divBdr>
    </w:div>
    <w:div w:id="1400127157">
      <w:marLeft w:val="640"/>
      <w:marRight w:val="0"/>
      <w:marTop w:val="0"/>
      <w:marBottom w:val="0"/>
      <w:divBdr>
        <w:top w:val="none" w:sz="0" w:space="0" w:color="auto"/>
        <w:left w:val="none" w:sz="0" w:space="0" w:color="auto"/>
        <w:bottom w:val="none" w:sz="0" w:space="0" w:color="auto"/>
        <w:right w:val="none" w:sz="0" w:space="0" w:color="auto"/>
      </w:divBdr>
    </w:div>
    <w:div w:id="1400396753">
      <w:marLeft w:val="640"/>
      <w:marRight w:val="0"/>
      <w:marTop w:val="0"/>
      <w:marBottom w:val="0"/>
      <w:divBdr>
        <w:top w:val="none" w:sz="0" w:space="0" w:color="auto"/>
        <w:left w:val="none" w:sz="0" w:space="0" w:color="auto"/>
        <w:bottom w:val="none" w:sz="0" w:space="0" w:color="auto"/>
        <w:right w:val="none" w:sz="0" w:space="0" w:color="auto"/>
      </w:divBdr>
    </w:div>
    <w:div w:id="1400639810">
      <w:marLeft w:val="640"/>
      <w:marRight w:val="0"/>
      <w:marTop w:val="0"/>
      <w:marBottom w:val="0"/>
      <w:divBdr>
        <w:top w:val="none" w:sz="0" w:space="0" w:color="auto"/>
        <w:left w:val="none" w:sz="0" w:space="0" w:color="auto"/>
        <w:bottom w:val="none" w:sz="0" w:space="0" w:color="auto"/>
        <w:right w:val="none" w:sz="0" w:space="0" w:color="auto"/>
      </w:divBdr>
    </w:div>
    <w:div w:id="1400665510">
      <w:marLeft w:val="640"/>
      <w:marRight w:val="0"/>
      <w:marTop w:val="0"/>
      <w:marBottom w:val="0"/>
      <w:divBdr>
        <w:top w:val="none" w:sz="0" w:space="0" w:color="auto"/>
        <w:left w:val="none" w:sz="0" w:space="0" w:color="auto"/>
        <w:bottom w:val="none" w:sz="0" w:space="0" w:color="auto"/>
        <w:right w:val="none" w:sz="0" w:space="0" w:color="auto"/>
      </w:divBdr>
    </w:div>
    <w:div w:id="1400908450">
      <w:marLeft w:val="640"/>
      <w:marRight w:val="0"/>
      <w:marTop w:val="0"/>
      <w:marBottom w:val="0"/>
      <w:divBdr>
        <w:top w:val="none" w:sz="0" w:space="0" w:color="auto"/>
        <w:left w:val="none" w:sz="0" w:space="0" w:color="auto"/>
        <w:bottom w:val="none" w:sz="0" w:space="0" w:color="auto"/>
        <w:right w:val="none" w:sz="0" w:space="0" w:color="auto"/>
      </w:divBdr>
    </w:div>
    <w:div w:id="1401439135">
      <w:marLeft w:val="640"/>
      <w:marRight w:val="0"/>
      <w:marTop w:val="0"/>
      <w:marBottom w:val="0"/>
      <w:divBdr>
        <w:top w:val="none" w:sz="0" w:space="0" w:color="auto"/>
        <w:left w:val="none" w:sz="0" w:space="0" w:color="auto"/>
        <w:bottom w:val="none" w:sz="0" w:space="0" w:color="auto"/>
        <w:right w:val="none" w:sz="0" w:space="0" w:color="auto"/>
      </w:divBdr>
    </w:div>
    <w:div w:id="1402094755">
      <w:marLeft w:val="640"/>
      <w:marRight w:val="0"/>
      <w:marTop w:val="0"/>
      <w:marBottom w:val="0"/>
      <w:divBdr>
        <w:top w:val="none" w:sz="0" w:space="0" w:color="auto"/>
        <w:left w:val="none" w:sz="0" w:space="0" w:color="auto"/>
        <w:bottom w:val="none" w:sz="0" w:space="0" w:color="auto"/>
        <w:right w:val="none" w:sz="0" w:space="0" w:color="auto"/>
      </w:divBdr>
    </w:div>
    <w:div w:id="1402292927">
      <w:marLeft w:val="640"/>
      <w:marRight w:val="0"/>
      <w:marTop w:val="0"/>
      <w:marBottom w:val="0"/>
      <w:divBdr>
        <w:top w:val="none" w:sz="0" w:space="0" w:color="auto"/>
        <w:left w:val="none" w:sz="0" w:space="0" w:color="auto"/>
        <w:bottom w:val="none" w:sz="0" w:space="0" w:color="auto"/>
        <w:right w:val="none" w:sz="0" w:space="0" w:color="auto"/>
      </w:divBdr>
    </w:div>
    <w:div w:id="1402362774">
      <w:marLeft w:val="640"/>
      <w:marRight w:val="0"/>
      <w:marTop w:val="0"/>
      <w:marBottom w:val="0"/>
      <w:divBdr>
        <w:top w:val="none" w:sz="0" w:space="0" w:color="auto"/>
        <w:left w:val="none" w:sz="0" w:space="0" w:color="auto"/>
        <w:bottom w:val="none" w:sz="0" w:space="0" w:color="auto"/>
        <w:right w:val="none" w:sz="0" w:space="0" w:color="auto"/>
      </w:divBdr>
    </w:div>
    <w:div w:id="1402412128">
      <w:marLeft w:val="640"/>
      <w:marRight w:val="0"/>
      <w:marTop w:val="0"/>
      <w:marBottom w:val="0"/>
      <w:divBdr>
        <w:top w:val="none" w:sz="0" w:space="0" w:color="auto"/>
        <w:left w:val="none" w:sz="0" w:space="0" w:color="auto"/>
        <w:bottom w:val="none" w:sz="0" w:space="0" w:color="auto"/>
        <w:right w:val="none" w:sz="0" w:space="0" w:color="auto"/>
      </w:divBdr>
    </w:div>
    <w:div w:id="1403485888">
      <w:marLeft w:val="640"/>
      <w:marRight w:val="0"/>
      <w:marTop w:val="0"/>
      <w:marBottom w:val="0"/>
      <w:divBdr>
        <w:top w:val="none" w:sz="0" w:space="0" w:color="auto"/>
        <w:left w:val="none" w:sz="0" w:space="0" w:color="auto"/>
        <w:bottom w:val="none" w:sz="0" w:space="0" w:color="auto"/>
        <w:right w:val="none" w:sz="0" w:space="0" w:color="auto"/>
      </w:divBdr>
    </w:div>
    <w:div w:id="1403719776">
      <w:marLeft w:val="640"/>
      <w:marRight w:val="0"/>
      <w:marTop w:val="0"/>
      <w:marBottom w:val="0"/>
      <w:divBdr>
        <w:top w:val="none" w:sz="0" w:space="0" w:color="auto"/>
        <w:left w:val="none" w:sz="0" w:space="0" w:color="auto"/>
        <w:bottom w:val="none" w:sz="0" w:space="0" w:color="auto"/>
        <w:right w:val="none" w:sz="0" w:space="0" w:color="auto"/>
      </w:divBdr>
    </w:div>
    <w:div w:id="1404643134">
      <w:marLeft w:val="640"/>
      <w:marRight w:val="0"/>
      <w:marTop w:val="0"/>
      <w:marBottom w:val="0"/>
      <w:divBdr>
        <w:top w:val="none" w:sz="0" w:space="0" w:color="auto"/>
        <w:left w:val="none" w:sz="0" w:space="0" w:color="auto"/>
        <w:bottom w:val="none" w:sz="0" w:space="0" w:color="auto"/>
        <w:right w:val="none" w:sz="0" w:space="0" w:color="auto"/>
      </w:divBdr>
    </w:div>
    <w:div w:id="1404715775">
      <w:marLeft w:val="640"/>
      <w:marRight w:val="0"/>
      <w:marTop w:val="0"/>
      <w:marBottom w:val="0"/>
      <w:divBdr>
        <w:top w:val="none" w:sz="0" w:space="0" w:color="auto"/>
        <w:left w:val="none" w:sz="0" w:space="0" w:color="auto"/>
        <w:bottom w:val="none" w:sz="0" w:space="0" w:color="auto"/>
        <w:right w:val="none" w:sz="0" w:space="0" w:color="auto"/>
      </w:divBdr>
    </w:div>
    <w:div w:id="1404909891">
      <w:marLeft w:val="640"/>
      <w:marRight w:val="0"/>
      <w:marTop w:val="0"/>
      <w:marBottom w:val="0"/>
      <w:divBdr>
        <w:top w:val="none" w:sz="0" w:space="0" w:color="auto"/>
        <w:left w:val="none" w:sz="0" w:space="0" w:color="auto"/>
        <w:bottom w:val="none" w:sz="0" w:space="0" w:color="auto"/>
        <w:right w:val="none" w:sz="0" w:space="0" w:color="auto"/>
      </w:divBdr>
    </w:div>
    <w:div w:id="1405761042">
      <w:marLeft w:val="640"/>
      <w:marRight w:val="0"/>
      <w:marTop w:val="0"/>
      <w:marBottom w:val="0"/>
      <w:divBdr>
        <w:top w:val="none" w:sz="0" w:space="0" w:color="auto"/>
        <w:left w:val="none" w:sz="0" w:space="0" w:color="auto"/>
        <w:bottom w:val="none" w:sz="0" w:space="0" w:color="auto"/>
        <w:right w:val="none" w:sz="0" w:space="0" w:color="auto"/>
      </w:divBdr>
    </w:div>
    <w:div w:id="1406415565">
      <w:marLeft w:val="640"/>
      <w:marRight w:val="0"/>
      <w:marTop w:val="0"/>
      <w:marBottom w:val="0"/>
      <w:divBdr>
        <w:top w:val="none" w:sz="0" w:space="0" w:color="auto"/>
        <w:left w:val="none" w:sz="0" w:space="0" w:color="auto"/>
        <w:bottom w:val="none" w:sz="0" w:space="0" w:color="auto"/>
        <w:right w:val="none" w:sz="0" w:space="0" w:color="auto"/>
      </w:divBdr>
    </w:div>
    <w:div w:id="1406806311">
      <w:marLeft w:val="640"/>
      <w:marRight w:val="0"/>
      <w:marTop w:val="0"/>
      <w:marBottom w:val="0"/>
      <w:divBdr>
        <w:top w:val="none" w:sz="0" w:space="0" w:color="auto"/>
        <w:left w:val="none" w:sz="0" w:space="0" w:color="auto"/>
        <w:bottom w:val="none" w:sz="0" w:space="0" w:color="auto"/>
        <w:right w:val="none" w:sz="0" w:space="0" w:color="auto"/>
      </w:divBdr>
    </w:div>
    <w:div w:id="1408840725">
      <w:marLeft w:val="640"/>
      <w:marRight w:val="0"/>
      <w:marTop w:val="0"/>
      <w:marBottom w:val="0"/>
      <w:divBdr>
        <w:top w:val="none" w:sz="0" w:space="0" w:color="auto"/>
        <w:left w:val="none" w:sz="0" w:space="0" w:color="auto"/>
        <w:bottom w:val="none" w:sz="0" w:space="0" w:color="auto"/>
        <w:right w:val="none" w:sz="0" w:space="0" w:color="auto"/>
      </w:divBdr>
    </w:div>
    <w:div w:id="1409301749">
      <w:marLeft w:val="640"/>
      <w:marRight w:val="0"/>
      <w:marTop w:val="0"/>
      <w:marBottom w:val="0"/>
      <w:divBdr>
        <w:top w:val="none" w:sz="0" w:space="0" w:color="auto"/>
        <w:left w:val="none" w:sz="0" w:space="0" w:color="auto"/>
        <w:bottom w:val="none" w:sz="0" w:space="0" w:color="auto"/>
        <w:right w:val="none" w:sz="0" w:space="0" w:color="auto"/>
      </w:divBdr>
    </w:div>
    <w:div w:id="1409957345">
      <w:marLeft w:val="640"/>
      <w:marRight w:val="0"/>
      <w:marTop w:val="0"/>
      <w:marBottom w:val="0"/>
      <w:divBdr>
        <w:top w:val="none" w:sz="0" w:space="0" w:color="auto"/>
        <w:left w:val="none" w:sz="0" w:space="0" w:color="auto"/>
        <w:bottom w:val="none" w:sz="0" w:space="0" w:color="auto"/>
        <w:right w:val="none" w:sz="0" w:space="0" w:color="auto"/>
      </w:divBdr>
    </w:div>
    <w:div w:id="1410300965">
      <w:marLeft w:val="640"/>
      <w:marRight w:val="0"/>
      <w:marTop w:val="0"/>
      <w:marBottom w:val="0"/>
      <w:divBdr>
        <w:top w:val="none" w:sz="0" w:space="0" w:color="auto"/>
        <w:left w:val="none" w:sz="0" w:space="0" w:color="auto"/>
        <w:bottom w:val="none" w:sz="0" w:space="0" w:color="auto"/>
        <w:right w:val="none" w:sz="0" w:space="0" w:color="auto"/>
      </w:divBdr>
    </w:div>
    <w:div w:id="1410349276">
      <w:marLeft w:val="640"/>
      <w:marRight w:val="0"/>
      <w:marTop w:val="0"/>
      <w:marBottom w:val="0"/>
      <w:divBdr>
        <w:top w:val="none" w:sz="0" w:space="0" w:color="auto"/>
        <w:left w:val="none" w:sz="0" w:space="0" w:color="auto"/>
        <w:bottom w:val="none" w:sz="0" w:space="0" w:color="auto"/>
        <w:right w:val="none" w:sz="0" w:space="0" w:color="auto"/>
      </w:divBdr>
    </w:div>
    <w:div w:id="1410729411">
      <w:marLeft w:val="640"/>
      <w:marRight w:val="0"/>
      <w:marTop w:val="0"/>
      <w:marBottom w:val="0"/>
      <w:divBdr>
        <w:top w:val="none" w:sz="0" w:space="0" w:color="auto"/>
        <w:left w:val="none" w:sz="0" w:space="0" w:color="auto"/>
        <w:bottom w:val="none" w:sz="0" w:space="0" w:color="auto"/>
        <w:right w:val="none" w:sz="0" w:space="0" w:color="auto"/>
      </w:divBdr>
    </w:div>
    <w:div w:id="1412659720">
      <w:marLeft w:val="640"/>
      <w:marRight w:val="0"/>
      <w:marTop w:val="0"/>
      <w:marBottom w:val="0"/>
      <w:divBdr>
        <w:top w:val="none" w:sz="0" w:space="0" w:color="auto"/>
        <w:left w:val="none" w:sz="0" w:space="0" w:color="auto"/>
        <w:bottom w:val="none" w:sz="0" w:space="0" w:color="auto"/>
        <w:right w:val="none" w:sz="0" w:space="0" w:color="auto"/>
      </w:divBdr>
    </w:div>
    <w:div w:id="1412660072">
      <w:marLeft w:val="640"/>
      <w:marRight w:val="0"/>
      <w:marTop w:val="0"/>
      <w:marBottom w:val="0"/>
      <w:divBdr>
        <w:top w:val="none" w:sz="0" w:space="0" w:color="auto"/>
        <w:left w:val="none" w:sz="0" w:space="0" w:color="auto"/>
        <w:bottom w:val="none" w:sz="0" w:space="0" w:color="auto"/>
        <w:right w:val="none" w:sz="0" w:space="0" w:color="auto"/>
      </w:divBdr>
    </w:div>
    <w:div w:id="1413354949">
      <w:marLeft w:val="640"/>
      <w:marRight w:val="0"/>
      <w:marTop w:val="0"/>
      <w:marBottom w:val="0"/>
      <w:divBdr>
        <w:top w:val="none" w:sz="0" w:space="0" w:color="auto"/>
        <w:left w:val="none" w:sz="0" w:space="0" w:color="auto"/>
        <w:bottom w:val="none" w:sz="0" w:space="0" w:color="auto"/>
        <w:right w:val="none" w:sz="0" w:space="0" w:color="auto"/>
      </w:divBdr>
    </w:div>
    <w:div w:id="1413577696">
      <w:marLeft w:val="640"/>
      <w:marRight w:val="0"/>
      <w:marTop w:val="0"/>
      <w:marBottom w:val="0"/>
      <w:divBdr>
        <w:top w:val="none" w:sz="0" w:space="0" w:color="auto"/>
        <w:left w:val="none" w:sz="0" w:space="0" w:color="auto"/>
        <w:bottom w:val="none" w:sz="0" w:space="0" w:color="auto"/>
        <w:right w:val="none" w:sz="0" w:space="0" w:color="auto"/>
      </w:divBdr>
    </w:div>
    <w:div w:id="1413815143">
      <w:marLeft w:val="640"/>
      <w:marRight w:val="0"/>
      <w:marTop w:val="0"/>
      <w:marBottom w:val="0"/>
      <w:divBdr>
        <w:top w:val="none" w:sz="0" w:space="0" w:color="auto"/>
        <w:left w:val="none" w:sz="0" w:space="0" w:color="auto"/>
        <w:bottom w:val="none" w:sz="0" w:space="0" w:color="auto"/>
        <w:right w:val="none" w:sz="0" w:space="0" w:color="auto"/>
      </w:divBdr>
    </w:div>
    <w:div w:id="1413971672">
      <w:marLeft w:val="640"/>
      <w:marRight w:val="0"/>
      <w:marTop w:val="0"/>
      <w:marBottom w:val="0"/>
      <w:divBdr>
        <w:top w:val="none" w:sz="0" w:space="0" w:color="auto"/>
        <w:left w:val="none" w:sz="0" w:space="0" w:color="auto"/>
        <w:bottom w:val="none" w:sz="0" w:space="0" w:color="auto"/>
        <w:right w:val="none" w:sz="0" w:space="0" w:color="auto"/>
      </w:divBdr>
    </w:div>
    <w:div w:id="1416586111">
      <w:marLeft w:val="640"/>
      <w:marRight w:val="0"/>
      <w:marTop w:val="0"/>
      <w:marBottom w:val="0"/>
      <w:divBdr>
        <w:top w:val="none" w:sz="0" w:space="0" w:color="auto"/>
        <w:left w:val="none" w:sz="0" w:space="0" w:color="auto"/>
        <w:bottom w:val="none" w:sz="0" w:space="0" w:color="auto"/>
        <w:right w:val="none" w:sz="0" w:space="0" w:color="auto"/>
      </w:divBdr>
    </w:div>
    <w:div w:id="1417021495">
      <w:marLeft w:val="640"/>
      <w:marRight w:val="0"/>
      <w:marTop w:val="0"/>
      <w:marBottom w:val="0"/>
      <w:divBdr>
        <w:top w:val="none" w:sz="0" w:space="0" w:color="auto"/>
        <w:left w:val="none" w:sz="0" w:space="0" w:color="auto"/>
        <w:bottom w:val="none" w:sz="0" w:space="0" w:color="auto"/>
        <w:right w:val="none" w:sz="0" w:space="0" w:color="auto"/>
      </w:divBdr>
    </w:div>
    <w:div w:id="1417895496">
      <w:marLeft w:val="640"/>
      <w:marRight w:val="0"/>
      <w:marTop w:val="0"/>
      <w:marBottom w:val="0"/>
      <w:divBdr>
        <w:top w:val="none" w:sz="0" w:space="0" w:color="auto"/>
        <w:left w:val="none" w:sz="0" w:space="0" w:color="auto"/>
        <w:bottom w:val="none" w:sz="0" w:space="0" w:color="auto"/>
        <w:right w:val="none" w:sz="0" w:space="0" w:color="auto"/>
      </w:divBdr>
    </w:div>
    <w:div w:id="1418558045">
      <w:marLeft w:val="640"/>
      <w:marRight w:val="0"/>
      <w:marTop w:val="0"/>
      <w:marBottom w:val="0"/>
      <w:divBdr>
        <w:top w:val="none" w:sz="0" w:space="0" w:color="auto"/>
        <w:left w:val="none" w:sz="0" w:space="0" w:color="auto"/>
        <w:bottom w:val="none" w:sz="0" w:space="0" w:color="auto"/>
        <w:right w:val="none" w:sz="0" w:space="0" w:color="auto"/>
      </w:divBdr>
    </w:div>
    <w:div w:id="1419212583">
      <w:marLeft w:val="640"/>
      <w:marRight w:val="0"/>
      <w:marTop w:val="0"/>
      <w:marBottom w:val="0"/>
      <w:divBdr>
        <w:top w:val="none" w:sz="0" w:space="0" w:color="auto"/>
        <w:left w:val="none" w:sz="0" w:space="0" w:color="auto"/>
        <w:bottom w:val="none" w:sz="0" w:space="0" w:color="auto"/>
        <w:right w:val="none" w:sz="0" w:space="0" w:color="auto"/>
      </w:divBdr>
    </w:div>
    <w:div w:id="1419642755">
      <w:marLeft w:val="640"/>
      <w:marRight w:val="0"/>
      <w:marTop w:val="0"/>
      <w:marBottom w:val="0"/>
      <w:divBdr>
        <w:top w:val="none" w:sz="0" w:space="0" w:color="auto"/>
        <w:left w:val="none" w:sz="0" w:space="0" w:color="auto"/>
        <w:bottom w:val="none" w:sz="0" w:space="0" w:color="auto"/>
        <w:right w:val="none" w:sz="0" w:space="0" w:color="auto"/>
      </w:divBdr>
    </w:div>
    <w:div w:id="1421246130">
      <w:marLeft w:val="640"/>
      <w:marRight w:val="0"/>
      <w:marTop w:val="0"/>
      <w:marBottom w:val="0"/>
      <w:divBdr>
        <w:top w:val="none" w:sz="0" w:space="0" w:color="auto"/>
        <w:left w:val="none" w:sz="0" w:space="0" w:color="auto"/>
        <w:bottom w:val="none" w:sz="0" w:space="0" w:color="auto"/>
        <w:right w:val="none" w:sz="0" w:space="0" w:color="auto"/>
      </w:divBdr>
    </w:div>
    <w:div w:id="1421297429">
      <w:marLeft w:val="640"/>
      <w:marRight w:val="0"/>
      <w:marTop w:val="0"/>
      <w:marBottom w:val="0"/>
      <w:divBdr>
        <w:top w:val="none" w:sz="0" w:space="0" w:color="auto"/>
        <w:left w:val="none" w:sz="0" w:space="0" w:color="auto"/>
        <w:bottom w:val="none" w:sz="0" w:space="0" w:color="auto"/>
        <w:right w:val="none" w:sz="0" w:space="0" w:color="auto"/>
      </w:divBdr>
    </w:div>
    <w:div w:id="1421679416">
      <w:marLeft w:val="640"/>
      <w:marRight w:val="0"/>
      <w:marTop w:val="0"/>
      <w:marBottom w:val="0"/>
      <w:divBdr>
        <w:top w:val="none" w:sz="0" w:space="0" w:color="auto"/>
        <w:left w:val="none" w:sz="0" w:space="0" w:color="auto"/>
        <w:bottom w:val="none" w:sz="0" w:space="0" w:color="auto"/>
        <w:right w:val="none" w:sz="0" w:space="0" w:color="auto"/>
      </w:divBdr>
    </w:div>
    <w:div w:id="1421827192">
      <w:marLeft w:val="640"/>
      <w:marRight w:val="0"/>
      <w:marTop w:val="0"/>
      <w:marBottom w:val="0"/>
      <w:divBdr>
        <w:top w:val="none" w:sz="0" w:space="0" w:color="auto"/>
        <w:left w:val="none" w:sz="0" w:space="0" w:color="auto"/>
        <w:bottom w:val="none" w:sz="0" w:space="0" w:color="auto"/>
        <w:right w:val="none" w:sz="0" w:space="0" w:color="auto"/>
      </w:divBdr>
    </w:div>
    <w:div w:id="1422987399">
      <w:marLeft w:val="640"/>
      <w:marRight w:val="0"/>
      <w:marTop w:val="0"/>
      <w:marBottom w:val="0"/>
      <w:divBdr>
        <w:top w:val="none" w:sz="0" w:space="0" w:color="auto"/>
        <w:left w:val="none" w:sz="0" w:space="0" w:color="auto"/>
        <w:bottom w:val="none" w:sz="0" w:space="0" w:color="auto"/>
        <w:right w:val="none" w:sz="0" w:space="0" w:color="auto"/>
      </w:divBdr>
    </w:div>
    <w:div w:id="1425489502">
      <w:marLeft w:val="640"/>
      <w:marRight w:val="0"/>
      <w:marTop w:val="0"/>
      <w:marBottom w:val="0"/>
      <w:divBdr>
        <w:top w:val="none" w:sz="0" w:space="0" w:color="auto"/>
        <w:left w:val="none" w:sz="0" w:space="0" w:color="auto"/>
        <w:bottom w:val="none" w:sz="0" w:space="0" w:color="auto"/>
        <w:right w:val="none" w:sz="0" w:space="0" w:color="auto"/>
      </w:divBdr>
    </w:div>
    <w:div w:id="1425952199">
      <w:marLeft w:val="640"/>
      <w:marRight w:val="0"/>
      <w:marTop w:val="0"/>
      <w:marBottom w:val="0"/>
      <w:divBdr>
        <w:top w:val="none" w:sz="0" w:space="0" w:color="auto"/>
        <w:left w:val="none" w:sz="0" w:space="0" w:color="auto"/>
        <w:bottom w:val="none" w:sz="0" w:space="0" w:color="auto"/>
        <w:right w:val="none" w:sz="0" w:space="0" w:color="auto"/>
      </w:divBdr>
    </w:div>
    <w:div w:id="1426000202">
      <w:marLeft w:val="640"/>
      <w:marRight w:val="0"/>
      <w:marTop w:val="0"/>
      <w:marBottom w:val="0"/>
      <w:divBdr>
        <w:top w:val="none" w:sz="0" w:space="0" w:color="auto"/>
        <w:left w:val="none" w:sz="0" w:space="0" w:color="auto"/>
        <w:bottom w:val="none" w:sz="0" w:space="0" w:color="auto"/>
        <w:right w:val="none" w:sz="0" w:space="0" w:color="auto"/>
      </w:divBdr>
    </w:div>
    <w:div w:id="1427966684">
      <w:marLeft w:val="640"/>
      <w:marRight w:val="0"/>
      <w:marTop w:val="0"/>
      <w:marBottom w:val="0"/>
      <w:divBdr>
        <w:top w:val="none" w:sz="0" w:space="0" w:color="auto"/>
        <w:left w:val="none" w:sz="0" w:space="0" w:color="auto"/>
        <w:bottom w:val="none" w:sz="0" w:space="0" w:color="auto"/>
        <w:right w:val="none" w:sz="0" w:space="0" w:color="auto"/>
      </w:divBdr>
    </w:div>
    <w:div w:id="1430197344">
      <w:marLeft w:val="640"/>
      <w:marRight w:val="0"/>
      <w:marTop w:val="0"/>
      <w:marBottom w:val="0"/>
      <w:divBdr>
        <w:top w:val="none" w:sz="0" w:space="0" w:color="auto"/>
        <w:left w:val="none" w:sz="0" w:space="0" w:color="auto"/>
        <w:bottom w:val="none" w:sz="0" w:space="0" w:color="auto"/>
        <w:right w:val="none" w:sz="0" w:space="0" w:color="auto"/>
      </w:divBdr>
    </w:div>
    <w:div w:id="1430539067">
      <w:marLeft w:val="640"/>
      <w:marRight w:val="0"/>
      <w:marTop w:val="0"/>
      <w:marBottom w:val="0"/>
      <w:divBdr>
        <w:top w:val="none" w:sz="0" w:space="0" w:color="auto"/>
        <w:left w:val="none" w:sz="0" w:space="0" w:color="auto"/>
        <w:bottom w:val="none" w:sz="0" w:space="0" w:color="auto"/>
        <w:right w:val="none" w:sz="0" w:space="0" w:color="auto"/>
      </w:divBdr>
    </w:div>
    <w:div w:id="1430812255">
      <w:marLeft w:val="640"/>
      <w:marRight w:val="0"/>
      <w:marTop w:val="0"/>
      <w:marBottom w:val="0"/>
      <w:divBdr>
        <w:top w:val="none" w:sz="0" w:space="0" w:color="auto"/>
        <w:left w:val="none" w:sz="0" w:space="0" w:color="auto"/>
        <w:bottom w:val="none" w:sz="0" w:space="0" w:color="auto"/>
        <w:right w:val="none" w:sz="0" w:space="0" w:color="auto"/>
      </w:divBdr>
    </w:div>
    <w:div w:id="1431051928">
      <w:marLeft w:val="640"/>
      <w:marRight w:val="0"/>
      <w:marTop w:val="0"/>
      <w:marBottom w:val="0"/>
      <w:divBdr>
        <w:top w:val="none" w:sz="0" w:space="0" w:color="auto"/>
        <w:left w:val="none" w:sz="0" w:space="0" w:color="auto"/>
        <w:bottom w:val="none" w:sz="0" w:space="0" w:color="auto"/>
        <w:right w:val="none" w:sz="0" w:space="0" w:color="auto"/>
      </w:divBdr>
    </w:div>
    <w:div w:id="1431465062">
      <w:marLeft w:val="640"/>
      <w:marRight w:val="0"/>
      <w:marTop w:val="0"/>
      <w:marBottom w:val="0"/>
      <w:divBdr>
        <w:top w:val="none" w:sz="0" w:space="0" w:color="auto"/>
        <w:left w:val="none" w:sz="0" w:space="0" w:color="auto"/>
        <w:bottom w:val="none" w:sz="0" w:space="0" w:color="auto"/>
        <w:right w:val="none" w:sz="0" w:space="0" w:color="auto"/>
      </w:divBdr>
    </w:div>
    <w:div w:id="1431583894">
      <w:marLeft w:val="640"/>
      <w:marRight w:val="0"/>
      <w:marTop w:val="0"/>
      <w:marBottom w:val="0"/>
      <w:divBdr>
        <w:top w:val="none" w:sz="0" w:space="0" w:color="auto"/>
        <w:left w:val="none" w:sz="0" w:space="0" w:color="auto"/>
        <w:bottom w:val="none" w:sz="0" w:space="0" w:color="auto"/>
        <w:right w:val="none" w:sz="0" w:space="0" w:color="auto"/>
      </w:divBdr>
    </w:div>
    <w:div w:id="1431587643">
      <w:marLeft w:val="640"/>
      <w:marRight w:val="0"/>
      <w:marTop w:val="0"/>
      <w:marBottom w:val="0"/>
      <w:divBdr>
        <w:top w:val="none" w:sz="0" w:space="0" w:color="auto"/>
        <w:left w:val="none" w:sz="0" w:space="0" w:color="auto"/>
        <w:bottom w:val="none" w:sz="0" w:space="0" w:color="auto"/>
        <w:right w:val="none" w:sz="0" w:space="0" w:color="auto"/>
      </w:divBdr>
    </w:div>
    <w:div w:id="1431853190">
      <w:marLeft w:val="640"/>
      <w:marRight w:val="0"/>
      <w:marTop w:val="0"/>
      <w:marBottom w:val="0"/>
      <w:divBdr>
        <w:top w:val="none" w:sz="0" w:space="0" w:color="auto"/>
        <w:left w:val="none" w:sz="0" w:space="0" w:color="auto"/>
        <w:bottom w:val="none" w:sz="0" w:space="0" w:color="auto"/>
        <w:right w:val="none" w:sz="0" w:space="0" w:color="auto"/>
      </w:divBdr>
    </w:div>
    <w:div w:id="1431925773">
      <w:marLeft w:val="640"/>
      <w:marRight w:val="0"/>
      <w:marTop w:val="0"/>
      <w:marBottom w:val="0"/>
      <w:divBdr>
        <w:top w:val="none" w:sz="0" w:space="0" w:color="auto"/>
        <w:left w:val="none" w:sz="0" w:space="0" w:color="auto"/>
        <w:bottom w:val="none" w:sz="0" w:space="0" w:color="auto"/>
        <w:right w:val="none" w:sz="0" w:space="0" w:color="auto"/>
      </w:divBdr>
    </w:div>
    <w:div w:id="1432165675">
      <w:marLeft w:val="640"/>
      <w:marRight w:val="0"/>
      <w:marTop w:val="0"/>
      <w:marBottom w:val="0"/>
      <w:divBdr>
        <w:top w:val="none" w:sz="0" w:space="0" w:color="auto"/>
        <w:left w:val="none" w:sz="0" w:space="0" w:color="auto"/>
        <w:bottom w:val="none" w:sz="0" w:space="0" w:color="auto"/>
        <w:right w:val="none" w:sz="0" w:space="0" w:color="auto"/>
      </w:divBdr>
    </w:div>
    <w:div w:id="1432387467">
      <w:marLeft w:val="640"/>
      <w:marRight w:val="0"/>
      <w:marTop w:val="0"/>
      <w:marBottom w:val="0"/>
      <w:divBdr>
        <w:top w:val="none" w:sz="0" w:space="0" w:color="auto"/>
        <w:left w:val="none" w:sz="0" w:space="0" w:color="auto"/>
        <w:bottom w:val="none" w:sz="0" w:space="0" w:color="auto"/>
        <w:right w:val="none" w:sz="0" w:space="0" w:color="auto"/>
      </w:divBdr>
    </w:div>
    <w:div w:id="1433168420">
      <w:marLeft w:val="640"/>
      <w:marRight w:val="0"/>
      <w:marTop w:val="0"/>
      <w:marBottom w:val="0"/>
      <w:divBdr>
        <w:top w:val="none" w:sz="0" w:space="0" w:color="auto"/>
        <w:left w:val="none" w:sz="0" w:space="0" w:color="auto"/>
        <w:bottom w:val="none" w:sz="0" w:space="0" w:color="auto"/>
        <w:right w:val="none" w:sz="0" w:space="0" w:color="auto"/>
      </w:divBdr>
    </w:div>
    <w:div w:id="1433891981">
      <w:marLeft w:val="640"/>
      <w:marRight w:val="0"/>
      <w:marTop w:val="0"/>
      <w:marBottom w:val="0"/>
      <w:divBdr>
        <w:top w:val="none" w:sz="0" w:space="0" w:color="auto"/>
        <w:left w:val="none" w:sz="0" w:space="0" w:color="auto"/>
        <w:bottom w:val="none" w:sz="0" w:space="0" w:color="auto"/>
        <w:right w:val="none" w:sz="0" w:space="0" w:color="auto"/>
      </w:divBdr>
    </w:div>
    <w:div w:id="1434090091">
      <w:marLeft w:val="640"/>
      <w:marRight w:val="0"/>
      <w:marTop w:val="0"/>
      <w:marBottom w:val="0"/>
      <w:divBdr>
        <w:top w:val="none" w:sz="0" w:space="0" w:color="auto"/>
        <w:left w:val="none" w:sz="0" w:space="0" w:color="auto"/>
        <w:bottom w:val="none" w:sz="0" w:space="0" w:color="auto"/>
        <w:right w:val="none" w:sz="0" w:space="0" w:color="auto"/>
      </w:divBdr>
    </w:div>
    <w:div w:id="1436752088">
      <w:marLeft w:val="640"/>
      <w:marRight w:val="0"/>
      <w:marTop w:val="0"/>
      <w:marBottom w:val="0"/>
      <w:divBdr>
        <w:top w:val="none" w:sz="0" w:space="0" w:color="auto"/>
        <w:left w:val="none" w:sz="0" w:space="0" w:color="auto"/>
        <w:bottom w:val="none" w:sz="0" w:space="0" w:color="auto"/>
        <w:right w:val="none" w:sz="0" w:space="0" w:color="auto"/>
      </w:divBdr>
    </w:div>
    <w:div w:id="1439258555">
      <w:marLeft w:val="640"/>
      <w:marRight w:val="0"/>
      <w:marTop w:val="0"/>
      <w:marBottom w:val="0"/>
      <w:divBdr>
        <w:top w:val="none" w:sz="0" w:space="0" w:color="auto"/>
        <w:left w:val="none" w:sz="0" w:space="0" w:color="auto"/>
        <w:bottom w:val="none" w:sz="0" w:space="0" w:color="auto"/>
        <w:right w:val="none" w:sz="0" w:space="0" w:color="auto"/>
      </w:divBdr>
    </w:div>
    <w:div w:id="1439565049">
      <w:marLeft w:val="640"/>
      <w:marRight w:val="0"/>
      <w:marTop w:val="0"/>
      <w:marBottom w:val="0"/>
      <w:divBdr>
        <w:top w:val="none" w:sz="0" w:space="0" w:color="auto"/>
        <w:left w:val="none" w:sz="0" w:space="0" w:color="auto"/>
        <w:bottom w:val="none" w:sz="0" w:space="0" w:color="auto"/>
        <w:right w:val="none" w:sz="0" w:space="0" w:color="auto"/>
      </w:divBdr>
    </w:div>
    <w:div w:id="1439760433">
      <w:marLeft w:val="640"/>
      <w:marRight w:val="0"/>
      <w:marTop w:val="0"/>
      <w:marBottom w:val="0"/>
      <w:divBdr>
        <w:top w:val="none" w:sz="0" w:space="0" w:color="auto"/>
        <w:left w:val="none" w:sz="0" w:space="0" w:color="auto"/>
        <w:bottom w:val="none" w:sz="0" w:space="0" w:color="auto"/>
        <w:right w:val="none" w:sz="0" w:space="0" w:color="auto"/>
      </w:divBdr>
    </w:div>
    <w:div w:id="1440295088">
      <w:marLeft w:val="640"/>
      <w:marRight w:val="0"/>
      <w:marTop w:val="0"/>
      <w:marBottom w:val="0"/>
      <w:divBdr>
        <w:top w:val="none" w:sz="0" w:space="0" w:color="auto"/>
        <w:left w:val="none" w:sz="0" w:space="0" w:color="auto"/>
        <w:bottom w:val="none" w:sz="0" w:space="0" w:color="auto"/>
        <w:right w:val="none" w:sz="0" w:space="0" w:color="auto"/>
      </w:divBdr>
    </w:div>
    <w:div w:id="1440300807">
      <w:marLeft w:val="640"/>
      <w:marRight w:val="0"/>
      <w:marTop w:val="0"/>
      <w:marBottom w:val="0"/>
      <w:divBdr>
        <w:top w:val="none" w:sz="0" w:space="0" w:color="auto"/>
        <w:left w:val="none" w:sz="0" w:space="0" w:color="auto"/>
        <w:bottom w:val="none" w:sz="0" w:space="0" w:color="auto"/>
        <w:right w:val="none" w:sz="0" w:space="0" w:color="auto"/>
      </w:divBdr>
    </w:div>
    <w:div w:id="1440876929">
      <w:marLeft w:val="640"/>
      <w:marRight w:val="0"/>
      <w:marTop w:val="0"/>
      <w:marBottom w:val="0"/>
      <w:divBdr>
        <w:top w:val="none" w:sz="0" w:space="0" w:color="auto"/>
        <w:left w:val="none" w:sz="0" w:space="0" w:color="auto"/>
        <w:bottom w:val="none" w:sz="0" w:space="0" w:color="auto"/>
        <w:right w:val="none" w:sz="0" w:space="0" w:color="auto"/>
      </w:divBdr>
    </w:div>
    <w:div w:id="1441677930">
      <w:marLeft w:val="640"/>
      <w:marRight w:val="0"/>
      <w:marTop w:val="0"/>
      <w:marBottom w:val="0"/>
      <w:divBdr>
        <w:top w:val="none" w:sz="0" w:space="0" w:color="auto"/>
        <w:left w:val="none" w:sz="0" w:space="0" w:color="auto"/>
        <w:bottom w:val="none" w:sz="0" w:space="0" w:color="auto"/>
        <w:right w:val="none" w:sz="0" w:space="0" w:color="auto"/>
      </w:divBdr>
    </w:div>
    <w:div w:id="1442069938">
      <w:marLeft w:val="640"/>
      <w:marRight w:val="0"/>
      <w:marTop w:val="0"/>
      <w:marBottom w:val="0"/>
      <w:divBdr>
        <w:top w:val="none" w:sz="0" w:space="0" w:color="auto"/>
        <w:left w:val="none" w:sz="0" w:space="0" w:color="auto"/>
        <w:bottom w:val="none" w:sz="0" w:space="0" w:color="auto"/>
        <w:right w:val="none" w:sz="0" w:space="0" w:color="auto"/>
      </w:divBdr>
    </w:div>
    <w:div w:id="1442340127">
      <w:marLeft w:val="640"/>
      <w:marRight w:val="0"/>
      <w:marTop w:val="0"/>
      <w:marBottom w:val="0"/>
      <w:divBdr>
        <w:top w:val="none" w:sz="0" w:space="0" w:color="auto"/>
        <w:left w:val="none" w:sz="0" w:space="0" w:color="auto"/>
        <w:bottom w:val="none" w:sz="0" w:space="0" w:color="auto"/>
        <w:right w:val="none" w:sz="0" w:space="0" w:color="auto"/>
      </w:divBdr>
    </w:div>
    <w:div w:id="1442452771">
      <w:marLeft w:val="640"/>
      <w:marRight w:val="0"/>
      <w:marTop w:val="0"/>
      <w:marBottom w:val="0"/>
      <w:divBdr>
        <w:top w:val="none" w:sz="0" w:space="0" w:color="auto"/>
        <w:left w:val="none" w:sz="0" w:space="0" w:color="auto"/>
        <w:bottom w:val="none" w:sz="0" w:space="0" w:color="auto"/>
        <w:right w:val="none" w:sz="0" w:space="0" w:color="auto"/>
      </w:divBdr>
    </w:div>
    <w:div w:id="1443577097">
      <w:marLeft w:val="640"/>
      <w:marRight w:val="0"/>
      <w:marTop w:val="0"/>
      <w:marBottom w:val="0"/>
      <w:divBdr>
        <w:top w:val="none" w:sz="0" w:space="0" w:color="auto"/>
        <w:left w:val="none" w:sz="0" w:space="0" w:color="auto"/>
        <w:bottom w:val="none" w:sz="0" w:space="0" w:color="auto"/>
        <w:right w:val="none" w:sz="0" w:space="0" w:color="auto"/>
      </w:divBdr>
    </w:div>
    <w:div w:id="1444497939">
      <w:marLeft w:val="640"/>
      <w:marRight w:val="0"/>
      <w:marTop w:val="0"/>
      <w:marBottom w:val="0"/>
      <w:divBdr>
        <w:top w:val="none" w:sz="0" w:space="0" w:color="auto"/>
        <w:left w:val="none" w:sz="0" w:space="0" w:color="auto"/>
        <w:bottom w:val="none" w:sz="0" w:space="0" w:color="auto"/>
        <w:right w:val="none" w:sz="0" w:space="0" w:color="auto"/>
      </w:divBdr>
    </w:div>
    <w:div w:id="1445078241">
      <w:marLeft w:val="640"/>
      <w:marRight w:val="0"/>
      <w:marTop w:val="0"/>
      <w:marBottom w:val="0"/>
      <w:divBdr>
        <w:top w:val="none" w:sz="0" w:space="0" w:color="auto"/>
        <w:left w:val="none" w:sz="0" w:space="0" w:color="auto"/>
        <w:bottom w:val="none" w:sz="0" w:space="0" w:color="auto"/>
        <w:right w:val="none" w:sz="0" w:space="0" w:color="auto"/>
      </w:divBdr>
    </w:div>
    <w:div w:id="1445729895">
      <w:marLeft w:val="640"/>
      <w:marRight w:val="0"/>
      <w:marTop w:val="0"/>
      <w:marBottom w:val="0"/>
      <w:divBdr>
        <w:top w:val="none" w:sz="0" w:space="0" w:color="auto"/>
        <w:left w:val="none" w:sz="0" w:space="0" w:color="auto"/>
        <w:bottom w:val="none" w:sz="0" w:space="0" w:color="auto"/>
        <w:right w:val="none" w:sz="0" w:space="0" w:color="auto"/>
      </w:divBdr>
    </w:div>
    <w:div w:id="1445887438">
      <w:marLeft w:val="640"/>
      <w:marRight w:val="0"/>
      <w:marTop w:val="0"/>
      <w:marBottom w:val="0"/>
      <w:divBdr>
        <w:top w:val="none" w:sz="0" w:space="0" w:color="auto"/>
        <w:left w:val="none" w:sz="0" w:space="0" w:color="auto"/>
        <w:bottom w:val="none" w:sz="0" w:space="0" w:color="auto"/>
        <w:right w:val="none" w:sz="0" w:space="0" w:color="auto"/>
      </w:divBdr>
    </w:div>
    <w:div w:id="1447771822">
      <w:marLeft w:val="640"/>
      <w:marRight w:val="0"/>
      <w:marTop w:val="0"/>
      <w:marBottom w:val="0"/>
      <w:divBdr>
        <w:top w:val="none" w:sz="0" w:space="0" w:color="auto"/>
        <w:left w:val="none" w:sz="0" w:space="0" w:color="auto"/>
        <w:bottom w:val="none" w:sz="0" w:space="0" w:color="auto"/>
        <w:right w:val="none" w:sz="0" w:space="0" w:color="auto"/>
      </w:divBdr>
    </w:div>
    <w:div w:id="1449742738">
      <w:marLeft w:val="640"/>
      <w:marRight w:val="0"/>
      <w:marTop w:val="0"/>
      <w:marBottom w:val="0"/>
      <w:divBdr>
        <w:top w:val="none" w:sz="0" w:space="0" w:color="auto"/>
        <w:left w:val="none" w:sz="0" w:space="0" w:color="auto"/>
        <w:bottom w:val="none" w:sz="0" w:space="0" w:color="auto"/>
        <w:right w:val="none" w:sz="0" w:space="0" w:color="auto"/>
      </w:divBdr>
    </w:div>
    <w:div w:id="1450514996">
      <w:marLeft w:val="640"/>
      <w:marRight w:val="0"/>
      <w:marTop w:val="0"/>
      <w:marBottom w:val="0"/>
      <w:divBdr>
        <w:top w:val="none" w:sz="0" w:space="0" w:color="auto"/>
        <w:left w:val="none" w:sz="0" w:space="0" w:color="auto"/>
        <w:bottom w:val="none" w:sz="0" w:space="0" w:color="auto"/>
        <w:right w:val="none" w:sz="0" w:space="0" w:color="auto"/>
      </w:divBdr>
    </w:div>
    <w:div w:id="1450734374">
      <w:marLeft w:val="640"/>
      <w:marRight w:val="0"/>
      <w:marTop w:val="0"/>
      <w:marBottom w:val="0"/>
      <w:divBdr>
        <w:top w:val="none" w:sz="0" w:space="0" w:color="auto"/>
        <w:left w:val="none" w:sz="0" w:space="0" w:color="auto"/>
        <w:bottom w:val="none" w:sz="0" w:space="0" w:color="auto"/>
        <w:right w:val="none" w:sz="0" w:space="0" w:color="auto"/>
      </w:divBdr>
    </w:div>
    <w:div w:id="1450736033">
      <w:marLeft w:val="640"/>
      <w:marRight w:val="0"/>
      <w:marTop w:val="0"/>
      <w:marBottom w:val="0"/>
      <w:divBdr>
        <w:top w:val="none" w:sz="0" w:space="0" w:color="auto"/>
        <w:left w:val="none" w:sz="0" w:space="0" w:color="auto"/>
        <w:bottom w:val="none" w:sz="0" w:space="0" w:color="auto"/>
        <w:right w:val="none" w:sz="0" w:space="0" w:color="auto"/>
      </w:divBdr>
    </w:div>
    <w:div w:id="1450970902">
      <w:marLeft w:val="640"/>
      <w:marRight w:val="0"/>
      <w:marTop w:val="0"/>
      <w:marBottom w:val="0"/>
      <w:divBdr>
        <w:top w:val="none" w:sz="0" w:space="0" w:color="auto"/>
        <w:left w:val="none" w:sz="0" w:space="0" w:color="auto"/>
        <w:bottom w:val="none" w:sz="0" w:space="0" w:color="auto"/>
        <w:right w:val="none" w:sz="0" w:space="0" w:color="auto"/>
      </w:divBdr>
    </w:div>
    <w:div w:id="1451247482">
      <w:marLeft w:val="0"/>
      <w:marRight w:val="0"/>
      <w:marTop w:val="0"/>
      <w:marBottom w:val="0"/>
      <w:divBdr>
        <w:top w:val="none" w:sz="0" w:space="0" w:color="auto"/>
        <w:left w:val="none" w:sz="0" w:space="0" w:color="auto"/>
        <w:bottom w:val="none" w:sz="0" w:space="0" w:color="auto"/>
        <w:right w:val="none" w:sz="0" w:space="0" w:color="auto"/>
      </w:divBdr>
    </w:div>
    <w:div w:id="1451319780">
      <w:marLeft w:val="640"/>
      <w:marRight w:val="0"/>
      <w:marTop w:val="0"/>
      <w:marBottom w:val="0"/>
      <w:divBdr>
        <w:top w:val="none" w:sz="0" w:space="0" w:color="auto"/>
        <w:left w:val="none" w:sz="0" w:space="0" w:color="auto"/>
        <w:bottom w:val="none" w:sz="0" w:space="0" w:color="auto"/>
        <w:right w:val="none" w:sz="0" w:space="0" w:color="auto"/>
      </w:divBdr>
    </w:div>
    <w:div w:id="1451588010">
      <w:marLeft w:val="640"/>
      <w:marRight w:val="0"/>
      <w:marTop w:val="0"/>
      <w:marBottom w:val="0"/>
      <w:divBdr>
        <w:top w:val="none" w:sz="0" w:space="0" w:color="auto"/>
        <w:left w:val="none" w:sz="0" w:space="0" w:color="auto"/>
        <w:bottom w:val="none" w:sz="0" w:space="0" w:color="auto"/>
        <w:right w:val="none" w:sz="0" w:space="0" w:color="auto"/>
      </w:divBdr>
    </w:div>
    <w:div w:id="1451971367">
      <w:marLeft w:val="640"/>
      <w:marRight w:val="0"/>
      <w:marTop w:val="0"/>
      <w:marBottom w:val="0"/>
      <w:divBdr>
        <w:top w:val="none" w:sz="0" w:space="0" w:color="auto"/>
        <w:left w:val="none" w:sz="0" w:space="0" w:color="auto"/>
        <w:bottom w:val="none" w:sz="0" w:space="0" w:color="auto"/>
        <w:right w:val="none" w:sz="0" w:space="0" w:color="auto"/>
      </w:divBdr>
    </w:div>
    <w:div w:id="1453205427">
      <w:marLeft w:val="640"/>
      <w:marRight w:val="0"/>
      <w:marTop w:val="0"/>
      <w:marBottom w:val="0"/>
      <w:divBdr>
        <w:top w:val="none" w:sz="0" w:space="0" w:color="auto"/>
        <w:left w:val="none" w:sz="0" w:space="0" w:color="auto"/>
        <w:bottom w:val="none" w:sz="0" w:space="0" w:color="auto"/>
        <w:right w:val="none" w:sz="0" w:space="0" w:color="auto"/>
      </w:divBdr>
    </w:div>
    <w:div w:id="1453741118">
      <w:marLeft w:val="640"/>
      <w:marRight w:val="0"/>
      <w:marTop w:val="0"/>
      <w:marBottom w:val="0"/>
      <w:divBdr>
        <w:top w:val="none" w:sz="0" w:space="0" w:color="auto"/>
        <w:left w:val="none" w:sz="0" w:space="0" w:color="auto"/>
        <w:bottom w:val="none" w:sz="0" w:space="0" w:color="auto"/>
        <w:right w:val="none" w:sz="0" w:space="0" w:color="auto"/>
      </w:divBdr>
    </w:div>
    <w:div w:id="1453861012">
      <w:marLeft w:val="0"/>
      <w:marRight w:val="0"/>
      <w:marTop w:val="0"/>
      <w:marBottom w:val="0"/>
      <w:divBdr>
        <w:top w:val="none" w:sz="0" w:space="0" w:color="auto"/>
        <w:left w:val="none" w:sz="0" w:space="0" w:color="auto"/>
        <w:bottom w:val="none" w:sz="0" w:space="0" w:color="auto"/>
        <w:right w:val="none" w:sz="0" w:space="0" w:color="auto"/>
      </w:divBdr>
    </w:div>
    <w:div w:id="1454981187">
      <w:marLeft w:val="640"/>
      <w:marRight w:val="0"/>
      <w:marTop w:val="0"/>
      <w:marBottom w:val="0"/>
      <w:divBdr>
        <w:top w:val="none" w:sz="0" w:space="0" w:color="auto"/>
        <w:left w:val="none" w:sz="0" w:space="0" w:color="auto"/>
        <w:bottom w:val="none" w:sz="0" w:space="0" w:color="auto"/>
        <w:right w:val="none" w:sz="0" w:space="0" w:color="auto"/>
      </w:divBdr>
    </w:div>
    <w:div w:id="1455908353">
      <w:marLeft w:val="640"/>
      <w:marRight w:val="0"/>
      <w:marTop w:val="0"/>
      <w:marBottom w:val="0"/>
      <w:divBdr>
        <w:top w:val="none" w:sz="0" w:space="0" w:color="auto"/>
        <w:left w:val="none" w:sz="0" w:space="0" w:color="auto"/>
        <w:bottom w:val="none" w:sz="0" w:space="0" w:color="auto"/>
        <w:right w:val="none" w:sz="0" w:space="0" w:color="auto"/>
      </w:divBdr>
    </w:div>
    <w:div w:id="1456287892">
      <w:marLeft w:val="640"/>
      <w:marRight w:val="0"/>
      <w:marTop w:val="0"/>
      <w:marBottom w:val="0"/>
      <w:divBdr>
        <w:top w:val="none" w:sz="0" w:space="0" w:color="auto"/>
        <w:left w:val="none" w:sz="0" w:space="0" w:color="auto"/>
        <w:bottom w:val="none" w:sz="0" w:space="0" w:color="auto"/>
        <w:right w:val="none" w:sz="0" w:space="0" w:color="auto"/>
      </w:divBdr>
    </w:div>
    <w:div w:id="1456607339">
      <w:marLeft w:val="640"/>
      <w:marRight w:val="0"/>
      <w:marTop w:val="0"/>
      <w:marBottom w:val="0"/>
      <w:divBdr>
        <w:top w:val="none" w:sz="0" w:space="0" w:color="auto"/>
        <w:left w:val="none" w:sz="0" w:space="0" w:color="auto"/>
        <w:bottom w:val="none" w:sz="0" w:space="0" w:color="auto"/>
        <w:right w:val="none" w:sz="0" w:space="0" w:color="auto"/>
      </w:divBdr>
    </w:div>
    <w:div w:id="1456752002">
      <w:marLeft w:val="640"/>
      <w:marRight w:val="0"/>
      <w:marTop w:val="0"/>
      <w:marBottom w:val="0"/>
      <w:divBdr>
        <w:top w:val="none" w:sz="0" w:space="0" w:color="auto"/>
        <w:left w:val="none" w:sz="0" w:space="0" w:color="auto"/>
        <w:bottom w:val="none" w:sz="0" w:space="0" w:color="auto"/>
        <w:right w:val="none" w:sz="0" w:space="0" w:color="auto"/>
      </w:divBdr>
    </w:div>
    <w:div w:id="1457139672">
      <w:marLeft w:val="640"/>
      <w:marRight w:val="0"/>
      <w:marTop w:val="0"/>
      <w:marBottom w:val="0"/>
      <w:divBdr>
        <w:top w:val="none" w:sz="0" w:space="0" w:color="auto"/>
        <w:left w:val="none" w:sz="0" w:space="0" w:color="auto"/>
        <w:bottom w:val="none" w:sz="0" w:space="0" w:color="auto"/>
        <w:right w:val="none" w:sz="0" w:space="0" w:color="auto"/>
      </w:divBdr>
    </w:div>
    <w:div w:id="1459177928">
      <w:marLeft w:val="640"/>
      <w:marRight w:val="0"/>
      <w:marTop w:val="0"/>
      <w:marBottom w:val="0"/>
      <w:divBdr>
        <w:top w:val="none" w:sz="0" w:space="0" w:color="auto"/>
        <w:left w:val="none" w:sz="0" w:space="0" w:color="auto"/>
        <w:bottom w:val="none" w:sz="0" w:space="0" w:color="auto"/>
        <w:right w:val="none" w:sz="0" w:space="0" w:color="auto"/>
      </w:divBdr>
    </w:div>
    <w:div w:id="1459566367">
      <w:marLeft w:val="640"/>
      <w:marRight w:val="0"/>
      <w:marTop w:val="0"/>
      <w:marBottom w:val="0"/>
      <w:divBdr>
        <w:top w:val="none" w:sz="0" w:space="0" w:color="auto"/>
        <w:left w:val="none" w:sz="0" w:space="0" w:color="auto"/>
        <w:bottom w:val="none" w:sz="0" w:space="0" w:color="auto"/>
        <w:right w:val="none" w:sz="0" w:space="0" w:color="auto"/>
      </w:divBdr>
    </w:div>
    <w:div w:id="1460495792">
      <w:marLeft w:val="640"/>
      <w:marRight w:val="0"/>
      <w:marTop w:val="0"/>
      <w:marBottom w:val="0"/>
      <w:divBdr>
        <w:top w:val="none" w:sz="0" w:space="0" w:color="auto"/>
        <w:left w:val="none" w:sz="0" w:space="0" w:color="auto"/>
        <w:bottom w:val="none" w:sz="0" w:space="0" w:color="auto"/>
        <w:right w:val="none" w:sz="0" w:space="0" w:color="auto"/>
      </w:divBdr>
    </w:div>
    <w:div w:id="1461073752">
      <w:marLeft w:val="640"/>
      <w:marRight w:val="0"/>
      <w:marTop w:val="0"/>
      <w:marBottom w:val="0"/>
      <w:divBdr>
        <w:top w:val="none" w:sz="0" w:space="0" w:color="auto"/>
        <w:left w:val="none" w:sz="0" w:space="0" w:color="auto"/>
        <w:bottom w:val="none" w:sz="0" w:space="0" w:color="auto"/>
        <w:right w:val="none" w:sz="0" w:space="0" w:color="auto"/>
      </w:divBdr>
    </w:div>
    <w:div w:id="1461536659">
      <w:marLeft w:val="640"/>
      <w:marRight w:val="0"/>
      <w:marTop w:val="0"/>
      <w:marBottom w:val="0"/>
      <w:divBdr>
        <w:top w:val="none" w:sz="0" w:space="0" w:color="auto"/>
        <w:left w:val="none" w:sz="0" w:space="0" w:color="auto"/>
        <w:bottom w:val="none" w:sz="0" w:space="0" w:color="auto"/>
        <w:right w:val="none" w:sz="0" w:space="0" w:color="auto"/>
      </w:divBdr>
    </w:div>
    <w:div w:id="1461917531">
      <w:marLeft w:val="640"/>
      <w:marRight w:val="0"/>
      <w:marTop w:val="0"/>
      <w:marBottom w:val="0"/>
      <w:divBdr>
        <w:top w:val="none" w:sz="0" w:space="0" w:color="auto"/>
        <w:left w:val="none" w:sz="0" w:space="0" w:color="auto"/>
        <w:bottom w:val="none" w:sz="0" w:space="0" w:color="auto"/>
        <w:right w:val="none" w:sz="0" w:space="0" w:color="auto"/>
      </w:divBdr>
    </w:div>
    <w:div w:id="1462579431">
      <w:marLeft w:val="640"/>
      <w:marRight w:val="0"/>
      <w:marTop w:val="0"/>
      <w:marBottom w:val="0"/>
      <w:divBdr>
        <w:top w:val="none" w:sz="0" w:space="0" w:color="auto"/>
        <w:left w:val="none" w:sz="0" w:space="0" w:color="auto"/>
        <w:bottom w:val="none" w:sz="0" w:space="0" w:color="auto"/>
        <w:right w:val="none" w:sz="0" w:space="0" w:color="auto"/>
      </w:divBdr>
    </w:div>
    <w:div w:id="1463185401">
      <w:marLeft w:val="640"/>
      <w:marRight w:val="0"/>
      <w:marTop w:val="0"/>
      <w:marBottom w:val="0"/>
      <w:divBdr>
        <w:top w:val="none" w:sz="0" w:space="0" w:color="auto"/>
        <w:left w:val="none" w:sz="0" w:space="0" w:color="auto"/>
        <w:bottom w:val="none" w:sz="0" w:space="0" w:color="auto"/>
        <w:right w:val="none" w:sz="0" w:space="0" w:color="auto"/>
      </w:divBdr>
    </w:div>
    <w:div w:id="1463689241">
      <w:marLeft w:val="640"/>
      <w:marRight w:val="0"/>
      <w:marTop w:val="0"/>
      <w:marBottom w:val="0"/>
      <w:divBdr>
        <w:top w:val="none" w:sz="0" w:space="0" w:color="auto"/>
        <w:left w:val="none" w:sz="0" w:space="0" w:color="auto"/>
        <w:bottom w:val="none" w:sz="0" w:space="0" w:color="auto"/>
        <w:right w:val="none" w:sz="0" w:space="0" w:color="auto"/>
      </w:divBdr>
    </w:div>
    <w:div w:id="1463840218">
      <w:marLeft w:val="640"/>
      <w:marRight w:val="0"/>
      <w:marTop w:val="0"/>
      <w:marBottom w:val="0"/>
      <w:divBdr>
        <w:top w:val="none" w:sz="0" w:space="0" w:color="auto"/>
        <w:left w:val="none" w:sz="0" w:space="0" w:color="auto"/>
        <w:bottom w:val="none" w:sz="0" w:space="0" w:color="auto"/>
        <w:right w:val="none" w:sz="0" w:space="0" w:color="auto"/>
      </w:divBdr>
    </w:div>
    <w:div w:id="1464080110">
      <w:marLeft w:val="640"/>
      <w:marRight w:val="0"/>
      <w:marTop w:val="0"/>
      <w:marBottom w:val="0"/>
      <w:divBdr>
        <w:top w:val="none" w:sz="0" w:space="0" w:color="auto"/>
        <w:left w:val="none" w:sz="0" w:space="0" w:color="auto"/>
        <w:bottom w:val="none" w:sz="0" w:space="0" w:color="auto"/>
        <w:right w:val="none" w:sz="0" w:space="0" w:color="auto"/>
      </w:divBdr>
    </w:div>
    <w:div w:id="1464693828">
      <w:marLeft w:val="640"/>
      <w:marRight w:val="0"/>
      <w:marTop w:val="0"/>
      <w:marBottom w:val="0"/>
      <w:divBdr>
        <w:top w:val="none" w:sz="0" w:space="0" w:color="auto"/>
        <w:left w:val="none" w:sz="0" w:space="0" w:color="auto"/>
        <w:bottom w:val="none" w:sz="0" w:space="0" w:color="auto"/>
        <w:right w:val="none" w:sz="0" w:space="0" w:color="auto"/>
      </w:divBdr>
    </w:div>
    <w:div w:id="1465460833">
      <w:marLeft w:val="640"/>
      <w:marRight w:val="0"/>
      <w:marTop w:val="0"/>
      <w:marBottom w:val="0"/>
      <w:divBdr>
        <w:top w:val="none" w:sz="0" w:space="0" w:color="auto"/>
        <w:left w:val="none" w:sz="0" w:space="0" w:color="auto"/>
        <w:bottom w:val="none" w:sz="0" w:space="0" w:color="auto"/>
        <w:right w:val="none" w:sz="0" w:space="0" w:color="auto"/>
      </w:divBdr>
    </w:div>
    <w:div w:id="1465466863">
      <w:marLeft w:val="640"/>
      <w:marRight w:val="0"/>
      <w:marTop w:val="0"/>
      <w:marBottom w:val="0"/>
      <w:divBdr>
        <w:top w:val="none" w:sz="0" w:space="0" w:color="auto"/>
        <w:left w:val="none" w:sz="0" w:space="0" w:color="auto"/>
        <w:bottom w:val="none" w:sz="0" w:space="0" w:color="auto"/>
        <w:right w:val="none" w:sz="0" w:space="0" w:color="auto"/>
      </w:divBdr>
    </w:div>
    <w:div w:id="1466269530">
      <w:marLeft w:val="640"/>
      <w:marRight w:val="0"/>
      <w:marTop w:val="0"/>
      <w:marBottom w:val="0"/>
      <w:divBdr>
        <w:top w:val="none" w:sz="0" w:space="0" w:color="auto"/>
        <w:left w:val="none" w:sz="0" w:space="0" w:color="auto"/>
        <w:bottom w:val="none" w:sz="0" w:space="0" w:color="auto"/>
        <w:right w:val="none" w:sz="0" w:space="0" w:color="auto"/>
      </w:divBdr>
    </w:div>
    <w:div w:id="1466502834">
      <w:marLeft w:val="640"/>
      <w:marRight w:val="0"/>
      <w:marTop w:val="0"/>
      <w:marBottom w:val="0"/>
      <w:divBdr>
        <w:top w:val="none" w:sz="0" w:space="0" w:color="auto"/>
        <w:left w:val="none" w:sz="0" w:space="0" w:color="auto"/>
        <w:bottom w:val="none" w:sz="0" w:space="0" w:color="auto"/>
        <w:right w:val="none" w:sz="0" w:space="0" w:color="auto"/>
      </w:divBdr>
    </w:div>
    <w:div w:id="1467310875">
      <w:marLeft w:val="640"/>
      <w:marRight w:val="0"/>
      <w:marTop w:val="0"/>
      <w:marBottom w:val="0"/>
      <w:divBdr>
        <w:top w:val="none" w:sz="0" w:space="0" w:color="auto"/>
        <w:left w:val="none" w:sz="0" w:space="0" w:color="auto"/>
        <w:bottom w:val="none" w:sz="0" w:space="0" w:color="auto"/>
        <w:right w:val="none" w:sz="0" w:space="0" w:color="auto"/>
      </w:divBdr>
    </w:div>
    <w:div w:id="1467624509">
      <w:marLeft w:val="640"/>
      <w:marRight w:val="0"/>
      <w:marTop w:val="0"/>
      <w:marBottom w:val="0"/>
      <w:divBdr>
        <w:top w:val="none" w:sz="0" w:space="0" w:color="auto"/>
        <w:left w:val="none" w:sz="0" w:space="0" w:color="auto"/>
        <w:bottom w:val="none" w:sz="0" w:space="0" w:color="auto"/>
        <w:right w:val="none" w:sz="0" w:space="0" w:color="auto"/>
      </w:divBdr>
    </w:div>
    <w:div w:id="1468276375">
      <w:marLeft w:val="640"/>
      <w:marRight w:val="0"/>
      <w:marTop w:val="0"/>
      <w:marBottom w:val="0"/>
      <w:divBdr>
        <w:top w:val="none" w:sz="0" w:space="0" w:color="auto"/>
        <w:left w:val="none" w:sz="0" w:space="0" w:color="auto"/>
        <w:bottom w:val="none" w:sz="0" w:space="0" w:color="auto"/>
        <w:right w:val="none" w:sz="0" w:space="0" w:color="auto"/>
      </w:divBdr>
    </w:div>
    <w:div w:id="1468744928">
      <w:marLeft w:val="640"/>
      <w:marRight w:val="0"/>
      <w:marTop w:val="0"/>
      <w:marBottom w:val="0"/>
      <w:divBdr>
        <w:top w:val="none" w:sz="0" w:space="0" w:color="auto"/>
        <w:left w:val="none" w:sz="0" w:space="0" w:color="auto"/>
        <w:bottom w:val="none" w:sz="0" w:space="0" w:color="auto"/>
        <w:right w:val="none" w:sz="0" w:space="0" w:color="auto"/>
      </w:divBdr>
    </w:div>
    <w:div w:id="1470317044">
      <w:marLeft w:val="640"/>
      <w:marRight w:val="0"/>
      <w:marTop w:val="0"/>
      <w:marBottom w:val="0"/>
      <w:divBdr>
        <w:top w:val="none" w:sz="0" w:space="0" w:color="auto"/>
        <w:left w:val="none" w:sz="0" w:space="0" w:color="auto"/>
        <w:bottom w:val="none" w:sz="0" w:space="0" w:color="auto"/>
        <w:right w:val="none" w:sz="0" w:space="0" w:color="auto"/>
      </w:divBdr>
    </w:div>
    <w:div w:id="1471090693">
      <w:marLeft w:val="640"/>
      <w:marRight w:val="0"/>
      <w:marTop w:val="0"/>
      <w:marBottom w:val="0"/>
      <w:divBdr>
        <w:top w:val="none" w:sz="0" w:space="0" w:color="auto"/>
        <w:left w:val="none" w:sz="0" w:space="0" w:color="auto"/>
        <w:bottom w:val="none" w:sz="0" w:space="0" w:color="auto"/>
        <w:right w:val="none" w:sz="0" w:space="0" w:color="auto"/>
      </w:divBdr>
    </w:div>
    <w:div w:id="1472677634">
      <w:marLeft w:val="640"/>
      <w:marRight w:val="0"/>
      <w:marTop w:val="0"/>
      <w:marBottom w:val="0"/>
      <w:divBdr>
        <w:top w:val="none" w:sz="0" w:space="0" w:color="auto"/>
        <w:left w:val="none" w:sz="0" w:space="0" w:color="auto"/>
        <w:bottom w:val="none" w:sz="0" w:space="0" w:color="auto"/>
        <w:right w:val="none" w:sz="0" w:space="0" w:color="auto"/>
      </w:divBdr>
    </w:div>
    <w:div w:id="1473215303">
      <w:marLeft w:val="640"/>
      <w:marRight w:val="0"/>
      <w:marTop w:val="0"/>
      <w:marBottom w:val="0"/>
      <w:divBdr>
        <w:top w:val="none" w:sz="0" w:space="0" w:color="auto"/>
        <w:left w:val="none" w:sz="0" w:space="0" w:color="auto"/>
        <w:bottom w:val="none" w:sz="0" w:space="0" w:color="auto"/>
        <w:right w:val="none" w:sz="0" w:space="0" w:color="auto"/>
      </w:divBdr>
    </w:div>
    <w:div w:id="1473475679">
      <w:marLeft w:val="640"/>
      <w:marRight w:val="0"/>
      <w:marTop w:val="0"/>
      <w:marBottom w:val="0"/>
      <w:divBdr>
        <w:top w:val="none" w:sz="0" w:space="0" w:color="auto"/>
        <w:left w:val="none" w:sz="0" w:space="0" w:color="auto"/>
        <w:bottom w:val="none" w:sz="0" w:space="0" w:color="auto"/>
        <w:right w:val="none" w:sz="0" w:space="0" w:color="auto"/>
      </w:divBdr>
    </w:div>
    <w:div w:id="1474328258">
      <w:marLeft w:val="640"/>
      <w:marRight w:val="0"/>
      <w:marTop w:val="0"/>
      <w:marBottom w:val="0"/>
      <w:divBdr>
        <w:top w:val="none" w:sz="0" w:space="0" w:color="auto"/>
        <w:left w:val="none" w:sz="0" w:space="0" w:color="auto"/>
        <w:bottom w:val="none" w:sz="0" w:space="0" w:color="auto"/>
        <w:right w:val="none" w:sz="0" w:space="0" w:color="auto"/>
      </w:divBdr>
    </w:div>
    <w:div w:id="1475372425">
      <w:marLeft w:val="640"/>
      <w:marRight w:val="0"/>
      <w:marTop w:val="0"/>
      <w:marBottom w:val="0"/>
      <w:divBdr>
        <w:top w:val="none" w:sz="0" w:space="0" w:color="auto"/>
        <w:left w:val="none" w:sz="0" w:space="0" w:color="auto"/>
        <w:bottom w:val="none" w:sz="0" w:space="0" w:color="auto"/>
        <w:right w:val="none" w:sz="0" w:space="0" w:color="auto"/>
      </w:divBdr>
    </w:div>
    <w:div w:id="1475492038">
      <w:marLeft w:val="640"/>
      <w:marRight w:val="0"/>
      <w:marTop w:val="0"/>
      <w:marBottom w:val="0"/>
      <w:divBdr>
        <w:top w:val="none" w:sz="0" w:space="0" w:color="auto"/>
        <w:left w:val="none" w:sz="0" w:space="0" w:color="auto"/>
        <w:bottom w:val="none" w:sz="0" w:space="0" w:color="auto"/>
        <w:right w:val="none" w:sz="0" w:space="0" w:color="auto"/>
      </w:divBdr>
    </w:div>
    <w:div w:id="1476219850">
      <w:marLeft w:val="640"/>
      <w:marRight w:val="0"/>
      <w:marTop w:val="0"/>
      <w:marBottom w:val="0"/>
      <w:divBdr>
        <w:top w:val="none" w:sz="0" w:space="0" w:color="auto"/>
        <w:left w:val="none" w:sz="0" w:space="0" w:color="auto"/>
        <w:bottom w:val="none" w:sz="0" w:space="0" w:color="auto"/>
        <w:right w:val="none" w:sz="0" w:space="0" w:color="auto"/>
      </w:divBdr>
    </w:div>
    <w:div w:id="1477189418">
      <w:marLeft w:val="640"/>
      <w:marRight w:val="0"/>
      <w:marTop w:val="0"/>
      <w:marBottom w:val="0"/>
      <w:divBdr>
        <w:top w:val="none" w:sz="0" w:space="0" w:color="auto"/>
        <w:left w:val="none" w:sz="0" w:space="0" w:color="auto"/>
        <w:bottom w:val="none" w:sz="0" w:space="0" w:color="auto"/>
        <w:right w:val="none" w:sz="0" w:space="0" w:color="auto"/>
      </w:divBdr>
    </w:div>
    <w:div w:id="1477601473">
      <w:marLeft w:val="640"/>
      <w:marRight w:val="0"/>
      <w:marTop w:val="0"/>
      <w:marBottom w:val="0"/>
      <w:divBdr>
        <w:top w:val="none" w:sz="0" w:space="0" w:color="auto"/>
        <w:left w:val="none" w:sz="0" w:space="0" w:color="auto"/>
        <w:bottom w:val="none" w:sz="0" w:space="0" w:color="auto"/>
        <w:right w:val="none" w:sz="0" w:space="0" w:color="auto"/>
      </w:divBdr>
    </w:div>
    <w:div w:id="1477646908">
      <w:marLeft w:val="640"/>
      <w:marRight w:val="0"/>
      <w:marTop w:val="0"/>
      <w:marBottom w:val="0"/>
      <w:divBdr>
        <w:top w:val="none" w:sz="0" w:space="0" w:color="auto"/>
        <w:left w:val="none" w:sz="0" w:space="0" w:color="auto"/>
        <w:bottom w:val="none" w:sz="0" w:space="0" w:color="auto"/>
        <w:right w:val="none" w:sz="0" w:space="0" w:color="auto"/>
      </w:divBdr>
    </w:div>
    <w:div w:id="1479178638">
      <w:marLeft w:val="640"/>
      <w:marRight w:val="0"/>
      <w:marTop w:val="0"/>
      <w:marBottom w:val="0"/>
      <w:divBdr>
        <w:top w:val="none" w:sz="0" w:space="0" w:color="auto"/>
        <w:left w:val="none" w:sz="0" w:space="0" w:color="auto"/>
        <w:bottom w:val="none" w:sz="0" w:space="0" w:color="auto"/>
        <w:right w:val="none" w:sz="0" w:space="0" w:color="auto"/>
      </w:divBdr>
    </w:div>
    <w:div w:id="1480536872">
      <w:marLeft w:val="640"/>
      <w:marRight w:val="0"/>
      <w:marTop w:val="0"/>
      <w:marBottom w:val="0"/>
      <w:divBdr>
        <w:top w:val="none" w:sz="0" w:space="0" w:color="auto"/>
        <w:left w:val="none" w:sz="0" w:space="0" w:color="auto"/>
        <w:bottom w:val="none" w:sz="0" w:space="0" w:color="auto"/>
        <w:right w:val="none" w:sz="0" w:space="0" w:color="auto"/>
      </w:divBdr>
    </w:div>
    <w:div w:id="1480918458">
      <w:marLeft w:val="640"/>
      <w:marRight w:val="0"/>
      <w:marTop w:val="0"/>
      <w:marBottom w:val="0"/>
      <w:divBdr>
        <w:top w:val="none" w:sz="0" w:space="0" w:color="auto"/>
        <w:left w:val="none" w:sz="0" w:space="0" w:color="auto"/>
        <w:bottom w:val="none" w:sz="0" w:space="0" w:color="auto"/>
        <w:right w:val="none" w:sz="0" w:space="0" w:color="auto"/>
      </w:divBdr>
    </w:div>
    <w:div w:id="1481341873">
      <w:marLeft w:val="640"/>
      <w:marRight w:val="0"/>
      <w:marTop w:val="0"/>
      <w:marBottom w:val="0"/>
      <w:divBdr>
        <w:top w:val="none" w:sz="0" w:space="0" w:color="auto"/>
        <w:left w:val="none" w:sz="0" w:space="0" w:color="auto"/>
        <w:bottom w:val="none" w:sz="0" w:space="0" w:color="auto"/>
        <w:right w:val="none" w:sz="0" w:space="0" w:color="auto"/>
      </w:divBdr>
    </w:div>
    <w:div w:id="1481386894">
      <w:marLeft w:val="640"/>
      <w:marRight w:val="0"/>
      <w:marTop w:val="0"/>
      <w:marBottom w:val="0"/>
      <w:divBdr>
        <w:top w:val="none" w:sz="0" w:space="0" w:color="auto"/>
        <w:left w:val="none" w:sz="0" w:space="0" w:color="auto"/>
        <w:bottom w:val="none" w:sz="0" w:space="0" w:color="auto"/>
        <w:right w:val="none" w:sz="0" w:space="0" w:color="auto"/>
      </w:divBdr>
    </w:div>
    <w:div w:id="1482231680">
      <w:marLeft w:val="640"/>
      <w:marRight w:val="0"/>
      <w:marTop w:val="0"/>
      <w:marBottom w:val="0"/>
      <w:divBdr>
        <w:top w:val="none" w:sz="0" w:space="0" w:color="auto"/>
        <w:left w:val="none" w:sz="0" w:space="0" w:color="auto"/>
        <w:bottom w:val="none" w:sz="0" w:space="0" w:color="auto"/>
        <w:right w:val="none" w:sz="0" w:space="0" w:color="auto"/>
      </w:divBdr>
    </w:div>
    <w:div w:id="1485466826">
      <w:marLeft w:val="640"/>
      <w:marRight w:val="0"/>
      <w:marTop w:val="0"/>
      <w:marBottom w:val="0"/>
      <w:divBdr>
        <w:top w:val="none" w:sz="0" w:space="0" w:color="auto"/>
        <w:left w:val="none" w:sz="0" w:space="0" w:color="auto"/>
        <w:bottom w:val="none" w:sz="0" w:space="0" w:color="auto"/>
        <w:right w:val="none" w:sz="0" w:space="0" w:color="auto"/>
      </w:divBdr>
    </w:div>
    <w:div w:id="1487357208">
      <w:marLeft w:val="640"/>
      <w:marRight w:val="0"/>
      <w:marTop w:val="0"/>
      <w:marBottom w:val="0"/>
      <w:divBdr>
        <w:top w:val="none" w:sz="0" w:space="0" w:color="auto"/>
        <w:left w:val="none" w:sz="0" w:space="0" w:color="auto"/>
        <w:bottom w:val="none" w:sz="0" w:space="0" w:color="auto"/>
        <w:right w:val="none" w:sz="0" w:space="0" w:color="auto"/>
      </w:divBdr>
    </w:div>
    <w:div w:id="1487940227">
      <w:marLeft w:val="0"/>
      <w:marRight w:val="0"/>
      <w:marTop w:val="0"/>
      <w:marBottom w:val="0"/>
      <w:divBdr>
        <w:top w:val="none" w:sz="0" w:space="0" w:color="auto"/>
        <w:left w:val="none" w:sz="0" w:space="0" w:color="auto"/>
        <w:bottom w:val="none" w:sz="0" w:space="0" w:color="auto"/>
        <w:right w:val="none" w:sz="0" w:space="0" w:color="auto"/>
      </w:divBdr>
    </w:div>
    <w:div w:id="1489438974">
      <w:marLeft w:val="640"/>
      <w:marRight w:val="0"/>
      <w:marTop w:val="0"/>
      <w:marBottom w:val="0"/>
      <w:divBdr>
        <w:top w:val="none" w:sz="0" w:space="0" w:color="auto"/>
        <w:left w:val="none" w:sz="0" w:space="0" w:color="auto"/>
        <w:bottom w:val="none" w:sz="0" w:space="0" w:color="auto"/>
        <w:right w:val="none" w:sz="0" w:space="0" w:color="auto"/>
      </w:divBdr>
    </w:div>
    <w:div w:id="1491406564">
      <w:marLeft w:val="640"/>
      <w:marRight w:val="0"/>
      <w:marTop w:val="0"/>
      <w:marBottom w:val="0"/>
      <w:divBdr>
        <w:top w:val="none" w:sz="0" w:space="0" w:color="auto"/>
        <w:left w:val="none" w:sz="0" w:space="0" w:color="auto"/>
        <w:bottom w:val="none" w:sz="0" w:space="0" w:color="auto"/>
        <w:right w:val="none" w:sz="0" w:space="0" w:color="auto"/>
      </w:divBdr>
    </w:div>
    <w:div w:id="1491680326">
      <w:marLeft w:val="640"/>
      <w:marRight w:val="0"/>
      <w:marTop w:val="0"/>
      <w:marBottom w:val="0"/>
      <w:divBdr>
        <w:top w:val="none" w:sz="0" w:space="0" w:color="auto"/>
        <w:left w:val="none" w:sz="0" w:space="0" w:color="auto"/>
        <w:bottom w:val="none" w:sz="0" w:space="0" w:color="auto"/>
        <w:right w:val="none" w:sz="0" w:space="0" w:color="auto"/>
      </w:divBdr>
    </w:div>
    <w:div w:id="1492720715">
      <w:marLeft w:val="640"/>
      <w:marRight w:val="0"/>
      <w:marTop w:val="0"/>
      <w:marBottom w:val="0"/>
      <w:divBdr>
        <w:top w:val="none" w:sz="0" w:space="0" w:color="auto"/>
        <w:left w:val="none" w:sz="0" w:space="0" w:color="auto"/>
        <w:bottom w:val="none" w:sz="0" w:space="0" w:color="auto"/>
        <w:right w:val="none" w:sz="0" w:space="0" w:color="auto"/>
      </w:divBdr>
    </w:div>
    <w:div w:id="1494950174">
      <w:marLeft w:val="640"/>
      <w:marRight w:val="0"/>
      <w:marTop w:val="0"/>
      <w:marBottom w:val="0"/>
      <w:divBdr>
        <w:top w:val="none" w:sz="0" w:space="0" w:color="auto"/>
        <w:left w:val="none" w:sz="0" w:space="0" w:color="auto"/>
        <w:bottom w:val="none" w:sz="0" w:space="0" w:color="auto"/>
        <w:right w:val="none" w:sz="0" w:space="0" w:color="auto"/>
      </w:divBdr>
    </w:div>
    <w:div w:id="1495418402">
      <w:marLeft w:val="640"/>
      <w:marRight w:val="0"/>
      <w:marTop w:val="0"/>
      <w:marBottom w:val="0"/>
      <w:divBdr>
        <w:top w:val="none" w:sz="0" w:space="0" w:color="auto"/>
        <w:left w:val="none" w:sz="0" w:space="0" w:color="auto"/>
        <w:bottom w:val="none" w:sz="0" w:space="0" w:color="auto"/>
        <w:right w:val="none" w:sz="0" w:space="0" w:color="auto"/>
      </w:divBdr>
    </w:div>
    <w:div w:id="1495802730">
      <w:marLeft w:val="640"/>
      <w:marRight w:val="0"/>
      <w:marTop w:val="0"/>
      <w:marBottom w:val="0"/>
      <w:divBdr>
        <w:top w:val="none" w:sz="0" w:space="0" w:color="auto"/>
        <w:left w:val="none" w:sz="0" w:space="0" w:color="auto"/>
        <w:bottom w:val="none" w:sz="0" w:space="0" w:color="auto"/>
        <w:right w:val="none" w:sz="0" w:space="0" w:color="auto"/>
      </w:divBdr>
    </w:div>
    <w:div w:id="1496149808">
      <w:marLeft w:val="640"/>
      <w:marRight w:val="0"/>
      <w:marTop w:val="0"/>
      <w:marBottom w:val="0"/>
      <w:divBdr>
        <w:top w:val="none" w:sz="0" w:space="0" w:color="auto"/>
        <w:left w:val="none" w:sz="0" w:space="0" w:color="auto"/>
        <w:bottom w:val="none" w:sz="0" w:space="0" w:color="auto"/>
        <w:right w:val="none" w:sz="0" w:space="0" w:color="auto"/>
      </w:divBdr>
    </w:div>
    <w:div w:id="1498108978">
      <w:marLeft w:val="640"/>
      <w:marRight w:val="0"/>
      <w:marTop w:val="0"/>
      <w:marBottom w:val="0"/>
      <w:divBdr>
        <w:top w:val="none" w:sz="0" w:space="0" w:color="auto"/>
        <w:left w:val="none" w:sz="0" w:space="0" w:color="auto"/>
        <w:bottom w:val="none" w:sz="0" w:space="0" w:color="auto"/>
        <w:right w:val="none" w:sz="0" w:space="0" w:color="auto"/>
      </w:divBdr>
    </w:div>
    <w:div w:id="1498963438">
      <w:marLeft w:val="640"/>
      <w:marRight w:val="0"/>
      <w:marTop w:val="0"/>
      <w:marBottom w:val="0"/>
      <w:divBdr>
        <w:top w:val="none" w:sz="0" w:space="0" w:color="auto"/>
        <w:left w:val="none" w:sz="0" w:space="0" w:color="auto"/>
        <w:bottom w:val="none" w:sz="0" w:space="0" w:color="auto"/>
        <w:right w:val="none" w:sz="0" w:space="0" w:color="auto"/>
      </w:divBdr>
    </w:div>
    <w:div w:id="1499226096">
      <w:marLeft w:val="640"/>
      <w:marRight w:val="0"/>
      <w:marTop w:val="0"/>
      <w:marBottom w:val="0"/>
      <w:divBdr>
        <w:top w:val="none" w:sz="0" w:space="0" w:color="auto"/>
        <w:left w:val="none" w:sz="0" w:space="0" w:color="auto"/>
        <w:bottom w:val="none" w:sz="0" w:space="0" w:color="auto"/>
        <w:right w:val="none" w:sz="0" w:space="0" w:color="auto"/>
      </w:divBdr>
    </w:div>
    <w:div w:id="1500462318">
      <w:marLeft w:val="640"/>
      <w:marRight w:val="0"/>
      <w:marTop w:val="0"/>
      <w:marBottom w:val="0"/>
      <w:divBdr>
        <w:top w:val="none" w:sz="0" w:space="0" w:color="auto"/>
        <w:left w:val="none" w:sz="0" w:space="0" w:color="auto"/>
        <w:bottom w:val="none" w:sz="0" w:space="0" w:color="auto"/>
        <w:right w:val="none" w:sz="0" w:space="0" w:color="auto"/>
      </w:divBdr>
    </w:div>
    <w:div w:id="1501430799">
      <w:marLeft w:val="640"/>
      <w:marRight w:val="0"/>
      <w:marTop w:val="0"/>
      <w:marBottom w:val="0"/>
      <w:divBdr>
        <w:top w:val="none" w:sz="0" w:space="0" w:color="auto"/>
        <w:left w:val="none" w:sz="0" w:space="0" w:color="auto"/>
        <w:bottom w:val="none" w:sz="0" w:space="0" w:color="auto"/>
        <w:right w:val="none" w:sz="0" w:space="0" w:color="auto"/>
      </w:divBdr>
    </w:div>
    <w:div w:id="1501778401">
      <w:marLeft w:val="640"/>
      <w:marRight w:val="0"/>
      <w:marTop w:val="0"/>
      <w:marBottom w:val="0"/>
      <w:divBdr>
        <w:top w:val="none" w:sz="0" w:space="0" w:color="auto"/>
        <w:left w:val="none" w:sz="0" w:space="0" w:color="auto"/>
        <w:bottom w:val="none" w:sz="0" w:space="0" w:color="auto"/>
        <w:right w:val="none" w:sz="0" w:space="0" w:color="auto"/>
      </w:divBdr>
    </w:div>
    <w:div w:id="1502424296">
      <w:marLeft w:val="640"/>
      <w:marRight w:val="0"/>
      <w:marTop w:val="0"/>
      <w:marBottom w:val="0"/>
      <w:divBdr>
        <w:top w:val="none" w:sz="0" w:space="0" w:color="auto"/>
        <w:left w:val="none" w:sz="0" w:space="0" w:color="auto"/>
        <w:bottom w:val="none" w:sz="0" w:space="0" w:color="auto"/>
        <w:right w:val="none" w:sz="0" w:space="0" w:color="auto"/>
      </w:divBdr>
    </w:div>
    <w:div w:id="1502502675">
      <w:marLeft w:val="640"/>
      <w:marRight w:val="0"/>
      <w:marTop w:val="0"/>
      <w:marBottom w:val="0"/>
      <w:divBdr>
        <w:top w:val="none" w:sz="0" w:space="0" w:color="auto"/>
        <w:left w:val="none" w:sz="0" w:space="0" w:color="auto"/>
        <w:bottom w:val="none" w:sz="0" w:space="0" w:color="auto"/>
        <w:right w:val="none" w:sz="0" w:space="0" w:color="auto"/>
      </w:divBdr>
    </w:div>
    <w:div w:id="1503855453">
      <w:marLeft w:val="640"/>
      <w:marRight w:val="0"/>
      <w:marTop w:val="0"/>
      <w:marBottom w:val="0"/>
      <w:divBdr>
        <w:top w:val="none" w:sz="0" w:space="0" w:color="auto"/>
        <w:left w:val="none" w:sz="0" w:space="0" w:color="auto"/>
        <w:bottom w:val="none" w:sz="0" w:space="0" w:color="auto"/>
        <w:right w:val="none" w:sz="0" w:space="0" w:color="auto"/>
      </w:divBdr>
    </w:div>
    <w:div w:id="1504008298">
      <w:marLeft w:val="640"/>
      <w:marRight w:val="0"/>
      <w:marTop w:val="0"/>
      <w:marBottom w:val="0"/>
      <w:divBdr>
        <w:top w:val="none" w:sz="0" w:space="0" w:color="auto"/>
        <w:left w:val="none" w:sz="0" w:space="0" w:color="auto"/>
        <w:bottom w:val="none" w:sz="0" w:space="0" w:color="auto"/>
        <w:right w:val="none" w:sz="0" w:space="0" w:color="auto"/>
      </w:divBdr>
    </w:div>
    <w:div w:id="1504852113">
      <w:marLeft w:val="640"/>
      <w:marRight w:val="0"/>
      <w:marTop w:val="0"/>
      <w:marBottom w:val="0"/>
      <w:divBdr>
        <w:top w:val="none" w:sz="0" w:space="0" w:color="auto"/>
        <w:left w:val="none" w:sz="0" w:space="0" w:color="auto"/>
        <w:bottom w:val="none" w:sz="0" w:space="0" w:color="auto"/>
        <w:right w:val="none" w:sz="0" w:space="0" w:color="auto"/>
      </w:divBdr>
    </w:div>
    <w:div w:id="1505165539">
      <w:marLeft w:val="640"/>
      <w:marRight w:val="0"/>
      <w:marTop w:val="0"/>
      <w:marBottom w:val="0"/>
      <w:divBdr>
        <w:top w:val="none" w:sz="0" w:space="0" w:color="auto"/>
        <w:left w:val="none" w:sz="0" w:space="0" w:color="auto"/>
        <w:bottom w:val="none" w:sz="0" w:space="0" w:color="auto"/>
        <w:right w:val="none" w:sz="0" w:space="0" w:color="auto"/>
      </w:divBdr>
    </w:div>
    <w:div w:id="1505590471">
      <w:marLeft w:val="640"/>
      <w:marRight w:val="0"/>
      <w:marTop w:val="0"/>
      <w:marBottom w:val="0"/>
      <w:divBdr>
        <w:top w:val="none" w:sz="0" w:space="0" w:color="auto"/>
        <w:left w:val="none" w:sz="0" w:space="0" w:color="auto"/>
        <w:bottom w:val="none" w:sz="0" w:space="0" w:color="auto"/>
        <w:right w:val="none" w:sz="0" w:space="0" w:color="auto"/>
      </w:divBdr>
    </w:div>
    <w:div w:id="1505633560">
      <w:marLeft w:val="640"/>
      <w:marRight w:val="0"/>
      <w:marTop w:val="0"/>
      <w:marBottom w:val="0"/>
      <w:divBdr>
        <w:top w:val="none" w:sz="0" w:space="0" w:color="auto"/>
        <w:left w:val="none" w:sz="0" w:space="0" w:color="auto"/>
        <w:bottom w:val="none" w:sz="0" w:space="0" w:color="auto"/>
        <w:right w:val="none" w:sz="0" w:space="0" w:color="auto"/>
      </w:divBdr>
    </w:div>
    <w:div w:id="1505851394">
      <w:marLeft w:val="640"/>
      <w:marRight w:val="0"/>
      <w:marTop w:val="0"/>
      <w:marBottom w:val="0"/>
      <w:divBdr>
        <w:top w:val="none" w:sz="0" w:space="0" w:color="auto"/>
        <w:left w:val="none" w:sz="0" w:space="0" w:color="auto"/>
        <w:bottom w:val="none" w:sz="0" w:space="0" w:color="auto"/>
        <w:right w:val="none" w:sz="0" w:space="0" w:color="auto"/>
      </w:divBdr>
    </w:div>
    <w:div w:id="1506087489">
      <w:marLeft w:val="640"/>
      <w:marRight w:val="0"/>
      <w:marTop w:val="0"/>
      <w:marBottom w:val="0"/>
      <w:divBdr>
        <w:top w:val="none" w:sz="0" w:space="0" w:color="auto"/>
        <w:left w:val="none" w:sz="0" w:space="0" w:color="auto"/>
        <w:bottom w:val="none" w:sz="0" w:space="0" w:color="auto"/>
        <w:right w:val="none" w:sz="0" w:space="0" w:color="auto"/>
      </w:divBdr>
    </w:div>
    <w:div w:id="1508911124">
      <w:marLeft w:val="640"/>
      <w:marRight w:val="0"/>
      <w:marTop w:val="0"/>
      <w:marBottom w:val="0"/>
      <w:divBdr>
        <w:top w:val="none" w:sz="0" w:space="0" w:color="auto"/>
        <w:left w:val="none" w:sz="0" w:space="0" w:color="auto"/>
        <w:bottom w:val="none" w:sz="0" w:space="0" w:color="auto"/>
        <w:right w:val="none" w:sz="0" w:space="0" w:color="auto"/>
      </w:divBdr>
    </w:div>
    <w:div w:id="1509714695">
      <w:marLeft w:val="640"/>
      <w:marRight w:val="0"/>
      <w:marTop w:val="0"/>
      <w:marBottom w:val="0"/>
      <w:divBdr>
        <w:top w:val="none" w:sz="0" w:space="0" w:color="auto"/>
        <w:left w:val="none" w:sz="0" w:space="0" w:color="auto"/>
        <w:bottom w:val="none" w:sz="0" w:space="0" w:color="auto"/>
        <w:right w:val="none" w:sz="0" w:space="0" w:color="auto"/>
      </w:divBdr>
    </w:div>
    <w:div w:id="1510020735">
      <w:marLeft w:val="640"/>
      <w:marRight w:val="0"/>
      <w:marTop w:val="0"/>
      <w:marBottom w:val="0"/>
      <w:divBdr>
        <w:top w:val="none" w:sz="0" w:space="0" w:color="auto"/>
        <w:left w:val="none" w:sz="0" w:space="0" w:color="auto"/>
        <w:bottom w:val="none" w:sz="0" w:space="0" w:color="auto"/>
        <w:right w:val="none" w:sz="0" w:space="0" w:color="auto"/>
      </w:divBdr>
    </w:div>
    <w:div w:id="1510101573">
      <w:marLeft w:val="640"/>
      <w:marRight w:val="0"/>
      <w:marTop w:val="0"/>
      <w:marBottom w:val="0"/>
      <w:divBdr>
        <w:top w:val="none" w:sz="0" w:space="0" w:color="auto"/>
        <w:left w:val="none" w:sz="0" w:space="0" w:color="auto"/>
        <w:bottom w:val="none" w:sz="0" w:space="0" w:color="auto"/>
        <w:right w:val="none" w:sz="0" w:space="0" w:color="auto"/>
      </w:divBdr>
    </w:div>
    <w:div w:id="1510485016">
      <w:marLeft w:val="640"/>
      <w:marRight w:val="0"/>
      <w:marTop w:val="0"/>
      <w:marBottom w:val="0"/>
      <w:divBdr>
        <w:top w:val="none" w:sz="0" w:space="0" w:color="auto"/>
        <w:left w:val="none" w:sz="0" w:space="0" w:color="auto"/>
        <w:bottom w:val="none" w:sz="0" w:space="0" w:color="auto"/>
        <w:right w:val="none" w:sz="0" w:space="0" w:color="auto"/>
      </w:divBdr>
    </w:div>
    <w:div w:id="1511096169">
      <w:marLeft w:val="640"/>
      <w:marRight w:val="0"/>
      <w:marTop w:val="0"/>
      <w:marBottom w:val="0"/>
      <w:divBdr>
        <w:top w:val="none" w:sz="0" w:space="0" w:color="auto"/>
        <w:left w:val="none" w:sz="0" w:space="0" w:color="auto"/>
        <w:bottom w:val="none" w:sz="0" w:space="0" w:color="auto"/>
        <w:right w:val="none" w:sz="0" w:space="0" w:color="auto"/>
      </w:divBdr>
    </w:div>
    <w:div w:id="1511409448">
      <w:marLeft w:val="640"/>
      <w:marRight w:val="0"/>
      <w:marTop w:val="0"/>
      <w:marBottom w:val="0"/>
      <w:divBdr>
        <w:top w:val="none" w:sz="0" w:space="0" w:color="auto"/>
        <w:left w:val="none" w:sz="0" w:space="0" w:color="auto"/>
        <w:bottom w:val="none" w:sz="0" w:space="0" w:color="auto"/>
        <w:right w:val="none" w:sz="0" w:space="0" w:color="auto"/>
      </w:divBdr>
    </w:div>
    <w:div w:id="1511945089">
      <w:marLeft w:val="640"/>
      <w:marRight w:val="0"/>
      <w:marTop w:val="0"/>
      <w:marBottom w:val="0"/>
      <w:divBdr>
        <w:top w:val="none" w:sz="0" w:space="0" w:color="auto"/>
        <w:left w:val="none" w:sz="0" w:space="0" w:color="auto"/>
        <w:bottom w:val="none" w:sz="0" w:space="0" w:color="auto"/>
        <w:right w:val="none" w:sz="0" w:space="0" w:color="auto"/>
      </w:divBdr>
    </w:div>
    <w:div w:id="1511945839">
      <w:marLeft w:val="640"/>
      <w:marRight w:val="0"/>
      <w:marTop w:val="0"/>
      <w:marBottom w:val="0"/>
      <w:divBdr>
        <w:top w:val="none" w:sz="0" w:space="0" w:color="auto"/>
        <w:left w:val="none" w:sz="0" w:space="0" w:color="auto"/>
        <w:bottom w:val="none" w:sz="0" w:space="0" w:color="auto"/>
        <w:right w:val="none" w:sz="0" w:space="0" w:color="auto"/>
      </w:divBdr>
    </w:div>
    <w:div w:id="1512332091">
      <w:marLeft w:val="640"/>
      <w:marRight w:val="0"/>
      <w:marTop w:val="0"/>
      <w:marBottom w:val="0"/>
      <w:divBdr>
        <w:top w:val="none" w:sz="0" w:space="0" w:color="auto"/>
        <w:left w:val="none" w:sz="0" w:space="0" w:color="auto"/>
        <w:bottom w:val="none" w:sz="0" w:space="0" w:color="auto"/>
        <w:right w:val="none" w:sz="0" w:space="0" w:color="auto"/>
      </w:divBdr>
    </w:div>
    <w:div w:id="1513688706">
      <w:marLeft w:val="640"/>
      <w:marRight w:val="0"/>
      <w:marTop w:val="0"/>
      <w:marBottom w:val="0"/>
      <w:divBdr>
        <w:top w:val="none" w:sz="0" w:space="0" w:color="auto"/>
        <w:left w:val="none" w:sz="0" w:space="0" w:color="auto"/>
        <w:bottom w:val="none" w:sz="0" w:space="0" w:color="auto"/>
        <w:right w:val="none" w:sz="0" w:space="0" w:color="auto"/>
      </w:divBdr>
    </w:div>
    <w:div w:id="1513882493">
      <w:marLeft w:val="640"/>
      <w:marRight w:val="0"/>
      <w:marTop w:val="0"/>
      <w:marBottom w:val="0"/>
      <w:divBdr>
        <w:top w:val="none" w:sz="0" w:space="0" w:color="auto"/>
        <w:left w:val="none" w:sz="0" w:space="0" w:color="auto"/>
        <w:bottom w:val="none" w:sz="0" w:space="0" w:color="auto"/>
        <w:right w:val="none" w:sz="0" w:space="0" w:color="auto"/>
      </w:divBdr>
    </w:div>
    <w:div w:id="1514106701">
      <w:marLeft w:val="640"/>
      <w:marRight w:val="0"/>
      <w:marTop w:val="0"/>
      <w:marBottom w:val="0"/>
      <w:divBdr>
        <w:top w:val="none" w:sz="0" w:space="0" w:color="auto"/>
        <w:left w:val="none" w:sz="0" w:space="0" w:color="auto"/>
        <w:bottom w:val="none" w:sz="0" w:space="0" w:color="auto"/>
        <w:right w:val="none" w:sz="0" w:space="0" w:color="auto"/>
      </w:divBdr>
    </w:div>
    <w:div w:id="1514303267">
      <w:marLeft w:val="640"/>
      <w:marRight w:val="0"/>
      <w:marTop w:val="0"/>
      <w:marBottom w:val="0"/>
      <w:divBdr>
        <w:top w:val="none" w:sz="0" w:space="0" w:color="auto"/>
        <w:left w:val="none" w:sz="0" w:space="0" w:color="auto"/>
        <w:bottom w:val="none" w:sz="0" w:space="0" w:color="auto"/>
        <w:right w:val="none" w:sz="0" w:space="0" w:color="auto"/>
      </w:divBdr>
    </w:div>
    <w:div w:id="1514345643">
      <w:marLeft w:val="640"/>
      <w:marRight w:val="0"/>
      <w:marTop w:val="0"/>
      <w:marBottom w:val="0"/>
      <w:divBdr>
        <w:top w:val="none" w:sz="0" w:space="0" w:color="auto"/>
        <w:left w:val="none" w:sz="0" w:space="0" w:color="auto"/>
        <w:bottom w:val="none" w:sz="0" w:space="0" w:color="auto"/>
        <w:right w:val="none" w:sz="0" w:space="0" w:color="auto"/>
      </w:divBdr>
    </w:div>
    <w:div w:id="1515611636">
      <w:marLeft w:val="640"/>
      <w:marRight w:val="0"/>
      <w:marTop w:val="0"/>
      <w:marBottom w:val="0"/>
      <w:divBdr>
        <w:top w:val="none" w:sz="0" w:space="0" w:color="auto"/>
        <w:left w:val="none" w:sz="0" w:space="0" w:color="auto"/>
        <w:bottom w:val="none" w:sz="0" w:space="0" w:color="auto"/>
        <w:right w:val="none" w:sz="0" w:space="0" w:color="auto"/>
      </w:divBdr>
    </w:div>
    <w:div w:id="1515877805">
      <w:marLeft w:val="640"/>
      <w:marRight w:val="0"/>
      <w:marTop w:val="0"/>
      <w:marBottom w:val="0"/>
      <w:divBdr>
        <w:top w:val="none" w:sz="0" w:space="0" w:color="auto"/>
        <w:left w:val="none" w:sz="0" w:space="0" w:color="auto"/>
        <w:bottom w:val="none" w:sz="0" w:space="0" w:color="auto"/>
        <w:right w:val="none" w:sz="0" w:space="0" w:color="auto"/>
      </w:divBdr>
    </w:div>
    <w:div w:id="1515879816">
      <w:marLeft w:val="0"/>
      <w:marRight w:val="0"/>
      <w:marTop w:val="0"/>
      <w:marBottom w:val="0"/>
      <w:divBdr>
        <w:top w:val="none" w:sz="0" w:space="0" w:color="auto"/>
        <w:left w:val="none" w:sz="0" w:space="0" w:color="auto"/>
        <w:bottom w:val="none" w:sz="0" w:space="0" w:color="auto"/>
        <w:right w:val="none" w:sz="0" w:space="0" w:color="auto"/>
      </w:divBdr>
    </w:div>
    <w:div w:id="1516768530">
      <w:marLeft w:val="640"/>
      <w:marRight w:val="0"/>
      <w:marTop w:val="0"/>
      <w:marBottom w:val="0"/>
      <w:divBdr>
        <w:top w:val="none" w:sz="0" w:space="0" w:color="auto"/>
        <w:left w:val="none" w:sz="0" w:space="0" w:color="auto"/>
        <w:bottom w:val="none" w:sz="0" w:space="0" w:color="auto"/>
        <w:right w:val="none" w:sz="0" w:space="0" w:color="auto"/>
      </w:divBdr>
    </w:div>
    <w:div w:id="1517890621">
      <w:marLeft w:val="640"/>
      <w:marRight w:val="0"/>
      <w:marTop w:val="0"/>
      <w:marBottom w:val="0"/>
      <w:divBdr>
        <w:top w:val="none" w:sz="0" w:space="0" w:color="auto"/>
        <w:left w:val="none" w:sz="0" w:space="0" w:color="auto"/>
        <w:bottom w:val="none" w:sz="0" w:space="0" w:color="auto"/>
        <w:right w:val="none" w:sz="0" w:space="0" w:color="auto"/>
      </w:divBdr>
    </w:div>
    <w:div w:id="1518033640">
      <w:marLeft w:val="640"/>
      <w:marRight w:val="0"/>
      <w:marTop w:val="0"/>
      <w:marBottom w:val="0"/>
      <w:divBdr>
        <w:top w:val="none" w:sz="0" w:space="0" w:color="auto"/>
        <w:left w:val="none" w:sz="0" w:space="0" w:color="auto"/>
        <w:bottom w:val="none" w:sz="0" w:space="0" w:color="auto"/>
        <w:right w:val="none" w:sz="0" w:space="0" w:color="auto"/>
      </w:divBdr>
    </w:div>
    <w:div w:id="1518618507">
      <w:marLeft w:val="640"/>
      <w:marRight w:val="0"/>
      <w:marTop w:val="0"/>
      <w:marBottom w:val="0"/>
      <w:divBdr>
        <w:top w:val="none" w:sz="0" w:space="0" w:color="auto"/>
        <w:left w:val="none" w:sz="0" w:space="0" w:color="auto"/>
        <w:bottom w:val="none" w:sz="0" w:space="0" w:color="auto"/>
        <w:right w:val="none" w:sz="0" w:space="0" w:color="auto"/>
      </w:divBdr>
    </w:div>
    <w:div w:id="1519268574">
      <w:marLeft w:val="640"/>
      <w:marRight w:val="0"/>
      <w:marTop w:val="0"/>
      <w:marBottom w:val="0"/>
      <w:divBdr>
        <w:top w:val="none" w:sz="0" w:space="0" w:color="auto"/>
        <w:left w:val="none" w:sz="0" w:space="0" w:color="auto"/>
        <w:bottom w:val="none" w:sz="0" w:space="0" w:color="auto"/>
        <w:right w:val="none" w:sz="0" w:space="0" w:color="auto"/>
      </w:divBdr>
    </w:div>
    <w:div w:id="1521553104">
      <w:marLeft w:val="640"/>
      <w:marRight w:val="0"/>
      <w:marTop w:val="0"/>
      <w:marBottom w:val="0"/>
      <w:divBdr>
        <w:top w:val="none" w:sz="0" w:space="0" w:color="auto"/>
        <w:left w:val="none" w:sz="0" w:space="0" w:color="auto"/>
        <w:bottom w:val="none" w:sz="0" w:space="0" w:color="auto"/>
        <w:right w:val="none" w:sz="0" w:space="0" w:color="auto"/>
      </w:divBdr>
    </w:div>
    <w:div w:id="1521815754">
      <w:marLeft w:val="640"/>
      <w:marRight w:val="0"/>
      <w:marTop w:val="0"/>
      <w:marBottom w:val="0"/>
      <w:divBdr>
        <w:top w:val="none" w:sz="0" w:space="0" w:color="auto"/>
        <w:left w:val="none" w:sz="0" w:space="0" w:color="auto"/>
        <w:bottom w:val="none" w:sz="0" w:space="0" w:color="auto"/>
        <w:right w:val="none" w:sz="0" w:space="0" w:color="auto"/>
      </w:divBdr>
    </w:div>
    <w:div w:id="1522431810">
      <w:marLeft w:val="640"/>
      <w:marRight w:val="0"/>
      <w:marTop w:val="0"/>
      <w:marBottom w:val="0"/>
      <w:divBdr>
        <w:top w:val="none" w:sz="0" w:space="0" w:color="auto"/>
        <w:left w:val="none" w:sz="0" w:space="0" w:color="auto"/>
        <w:bottom w:val="none" w:sz="0" w:space="0" w:color="auto"/>
        <w:right w:val="none" w:sz="0" w:space="0" w:color="auto"/>
      </w:divBdr>
    </w:div>
    <w:div w:id="1522666575">
      <w:marLeft w:val="640"/>
      <w:marRight w:val="0"/>
      <w:marTop w:val="0"/>
      <w:marBottom w:val="0"/>
      <w:divBdr>
        <w:top w:val="none" w:sz="0" w:space="0" w:color="auto"/>
        <w:left w:val="none" w:sz="0" w:space="0" w:color="auto"/>
        <w:bottom w:val="none" w:sz="0" w:space="0" w:color="auto"/>
        <w:right w:val="none" w:sz="0" w:space="0" w:color="auto"/>
      </w:divBdr>
    </w:div>
    <w:div w:id="1522932945">
      <w:marLeft w:val="640"/>
      <w:marRight w:val="0"/>
      <w:marTop w:val="0"/>
      <w:marBottom w:val="0"/>
      <w:divBdr>
        <w:top w:val="none" w:sz="0" w:space="0" w:color="auto"/>
        <w:left w:val="none" w:sz="0" w:space="0" w:color="auto"/>
        <w:bottom w:val="none" w:sz="0" w:space="0" w:color="auto"/>
        <w:right w:val="none" w:sz="0" w:space="0" w:color="auto"/>
      </w:divBdr>
    </w:div>
    <w:div w:id="1523012440">
      <w:marLeft w:val="640"/>
      <w:marRight w:val="0"/>
      <w:marTop w:val="0"/>
      <w:marBottom w:val="0"/>
      <w:divBdr>
        <w:top w:val="none" w:sz="0" w:space="0" w:color="auto"/>
        <w:left w:val="none" w:sz="0" w:space="0" w:color="auto"/>
        <w:bottom w:val="none" w:sz="0" w:space="0" w:color="auto"/>
        <w:right w:val="none" w:sz="0" w:space="0" w:color="auto"/>
      </w:divBdr>
    </w:div>
    <w:div w:id="1523275540">
      <w:marLeft w:val="640"/>
      <w:marRight w:val="0"/>
      <w:marTop w:val="0"/>
      <w:marBottom w:val="0"/>
      <w:divBdr>
        <w:top w:val="none" w:sz="0" w:space="0" w:color="auto"/>
        <w:left w:val="none" w:sz="0" w:space="0" w:color="auto"/>
        <w:bottom w:val="none" w:sz="0" w:space="0" w:color="auto"/>
        <w:right w:val="none" w:sz="0" w:space="0" w:color="auto"/>
      </w:divBdr>
    </w:div>
    <w:div w:id="1524127161">
      <w:marLeft w:val="640"/>
      <w:marRight w:val="0"/>
      <w:marTop w:val="0"/>
      <w:marBottom w:val="0"/>
      <w:divBdr>
        <w:top w:val="none" w:sz="0" w:space="0" w:color="auto"/>
        <w:left w:val="none" w:sz="0" w:space="0" w:color="auto"/>
        <w:bottom w:val="none" w:sz="0" w:space="0" w:color="auto"/>
        <w:right w:val="none" w:sz="0" w:space="0" w:color="auto"/>
      </w:divBdr>
    </w:div>
    <w:div w:id="1524786965">
      <w:marLeft w:val="640"/>
      <w:marRight w:val="0"/>
      <w:marTop w:val="0"/>
      <w:marBottom w:val="0"/>
      <w:divBdr>
        <w:top w:val="none" w:sz="0" w:space="0" w:color="auto"/>
        <w:left w:val="none" w:sz="0" w:space="0" w:color="auto"/>
        <w:bottom w:val="none" w:sz="0" w:space="0" w:color="auto"/>
        <w:right w:val="none" w:sz="0" w:space="0" w:color="auto"/>
      </w:divBdr>
    </w:div>
    <w:div w:id="1525244647">
      <w:marLeft w:val="640"/>
      <w:marRight w:val="0"/>
      <w:marTop w:val="0"/>
      <w:marBottom w:val="0"/>
      <w:divBdr>
        <w:top w:val="none" w:sz="0" w:space="0" w:color="auto"/>
        <w:left w:val="none" w:sz="0" w:space="0" w:color="auto"/>
        <w:bottom w:val="none" w:sz="0" w:space="0" w:color="auto"/>
        <w:right w:val="none" w:sz="0" w:space="0" w:color="auto"/>
      </w:divBdr>
    </w:div>
    <w:div w:id="1525751694">
      <w:marLeft w:val="640"/>
      <w:marRight w:val="0"/>
      <w:marTop w:val="0"/>
      <w:marBottom w:val="0"/>
      <w:divBdr>
        <w:top w:val="none" w:sz="0" w:space="0" w:color="auto"/>
        <w:left w:val="none" w:sz="0" w:space="0" w:color="auto"/>
        <w:bottom w:val="none" w:sz="0" w:space="0" w:color="auto"/>
        <w:right w:val="none" w:sz="0" w:space="0" w:color="auto"/>
      </w:divBdr>
    </w:div>
    <w:div w:id="1526290951">
      <w:marLeft w:val="640"/>
      <w:marRight w:val="0"/>
      <w:marTop w:val="0"/>
      <w:marBottom w:val="0"/>
      <w:divBdr>
        <w:top w:val="none" w:sz="0" w:space="0" w:color="auto"/>
        <w:left w:val="none" w:sz="0" w:space="0" w:color="auto"/>
        <w:bottom w:val="none" w:sz="0" w:space="0" w:color="auto"/>
        <w:right w:val="none" w:sz="0" w:space="0" w:color="auto"/>
      </w:divBdr>
    </w:div>
    <w:div w:id="1526476635">
      <w:marLeft w:val="0"/>
      <w:marRight w:val="0"/>
      <w:marTop w:val="0"/>
      <w:marBottom w:val="0"/>
      <w:divBdr>
        <w:top w:val="none" w:sz="0" w:space="0" w:color="auto"/>
        <w:left w:val="none" w:sz="0" w:space="0" w:color="auto"/>
        <w:bottom w:val="none" w:sz="0" w:space="0" w:color="auto"/>
        <w:right w:val="none" w:sz="0" w:space="0" w:color="auto"/>
      </w:divBdr>
    </w:div>
    <w:div w:id="1530601714">
      <w:marLeft w:val="640"/>
      <w:marRight w:val="0"/>
      <w:marTop w:val="0"/>
      <w:marBottom w:val="0"/>
      <w:divBdr>
        <w:top w:val="none" w:sz="0" w:space="0" w:color="auto"/>
        <w:left w:val="none" w:sz="0" w:space="0" w:color="auto"/>
        <w:bottom w:val="none" w:sz="0" w:space="0" w:color="auto"/>
        <w:right w:val="none" w:sz="0" w:space="0" w:color="auto"/>
      </w:divBdr>
    </w:div>
    <w:div w:id="1531337711">
      <w:marLeft w:val="640"/>
      <w:marRight w:val="0"/>
      <w:marTop w:val="0"/>
      <w:marBottom w:val="0"/>
      <w:divBdr>
        <w:top w:val="none" w:sz="0" w:space="0" w:color="auto"/>
        <w:left w:val="none" w:sz="0" w:space="0" w:color="auto"/>
        <w:bottom w:val="none" w:sz="0" w:space="0" w:color="auto"/>
        <w:right w:val="none" w:sz="0" w:space="0" w:color="auto"/>
      </w:divBdr>
    </w:div>
    <w:div w:id="1531794456">
      <w:marLeft w:val="640"/>
      <w:marRight w:val="0"/>
      <w:marTop w:val="0"/>
      <w:marBottom w:val="0"/>
      <w:divBdr>
        <w:top w:val="none" w:sz="0" w:space="0" w:color="auto"/>
        <w:left w:val="none" w:sz="0" w:space="0" w:color="auto"/>
        <w:bottom w:val="none" w:sz="0" w:space="0" w:color="auto"/>
        <w:right w:val="none" w:sz="0" w:space="0" w:color="auto"/>
      </w:divBdr>
    </w:div>
    <w:div w:id="1533111959">
      <w:marLeft w:val="640"/>
      <w:marRight w:val="0"/>
      <w:marTop w:val="0"/>
      <w:marBottom w:val="0"/>
      <w:divBdr>
        <w:top w:val="none" w:sz="0" w:space="0" w:color="auto"/>
        <w:left w:val="none" w:sz="0" w:space="0" w:color="auto"/>
        <w:bottom w:val="none" w:sz="0" w:space="0" w:color="auto"/>
        <w:right w:val="none" w:sz="0" w:space="0" w:color="auto"/>
      </w:divBdr>
    </w:div>
    <w:div w:id="1533228000">
      <w:marLeft w:val="640"/>
      <w:marRight w:val="0"/>
      <w:marTop w:val="0"/>
      <w:marBottom w:val="0"/>
      <w:divBdr>
        <w:top w:val="none" w:sz="0" w:space="0" w:color="auto"/>
        <w:left w:val="none" w:sz="0" w:space="0" w:color="auto"/>
        <w:bottom w:val="none" w:sz="0" w:space="0" w:color="auto"/>
        <w:right w:val="none" w:sz="0" w:space="0" w:color="auto"/>
      </w:divBdr>
    </w:div>
    <w:div w:id="1533491827">
      <w:marLeft w:val="640"/>
      <w:marRight w:val="0"/>
      <w:marTop w:val="0"/>
      <w:marBottom w:val="0"/>
      <w:divBdr>
        <w:top w:val="none" w:sz="0" w:space="0" w:color="auto"/>
        <w:left w:val="none" w:sz="0" w:space="0" w:color="auto"/>
        <w:bottom w:val="none" w:sz="0" w:space="0" w:color="auto"/>
        <w:right w:val="none" w:sz="0" w:space="0" w:color="auto"/>
      </w:divBdr>
    </w:div>
    <w:div w:id="1533571665">
      <w:marLeft w:val="640"/>
      <w:marRight w:val="0"/>
      <w:marTop w:val="0"/>
      <w:marBottom w:val="0"/>
      <w:divBdr>
        <w:top w:val="none" w:sz="0" w:space="0" w:color="auto"/>
        <w:left w:val="none" w:sz="0" w:space="0" w:color="auto"/>
        <w:bottom w:val="none" w:sz="0" w:space="0" w:color="auto"/>
        <w:right w:val="none" w:sz="0" w:space="0" w:color="auto"/>
      </w:divBdr>
    </w:div>
    <w:div w:id="1534148543">
      <w:marLeft w:val="640"/>
      <w:marRight w:val="0"/>
      <w:marTop w:val="0"/>
      <w:marBottom w:val="0"/>
      <w:divBdr>
        <w:top w:val="none" w:sz="0" w:space="0" w:color="auto"/>
        <w:left w:val="none" w:sz="0" w:space="0" w:color="auto"/>
        <w:bottom w:val="none" w:sz="0" w:space="0" w:color="auto"/>
        <w:right w:val="none" w:sz="0" w:space="0" w:color="auto"/>
      </w:divBdr>
    </w:div>
    <w:div w:id="1534460021">
      <w:marLeft w:val="640"/>
      <w:marRight w:val="0"/>
      <w:marTop w:val="0"/>
      <w:marBottom w:val="0"/>
      <w:divBdr>
        <w:top w:val="none" w:sz="0" w:space="0" w:color="auto"/>
        <w:left w:val="none" w:sz="0" w:space="0" w:color="auto"/>
        <w:bottom w:val="none" w:sz="0" w:space="0" w:color="auto"/>
        <w:right w:val="none" w:sz="0" w:space="0" w:color="auto"/>
      </w:divBdr>
    </w:div>
    <w:div w:id="1534810449">
      <w:marLeft w:val="640"/>
      <w:marRight w:val="0"/>
      <w:marTop w:val="0"/>
      <w:marBottom w:val="0"/>
      <w:divBdr>
        <w:top w:val="none" w:sz="0" w:space="0" w:color="auto"/>
        <w:left w:val="none" w:sz="0" w:space="0" w:color="auto"/>
        <w:bottom w:val="none" w:sz="0" w:space="0" w:color="auto"/>
        <w:right w:val="none" w:sz="0" w:space="0" w:color="auto"/>
      </w:divBdr>
    </w:div>
    <w:div w:id="1535120548">
      <w:marLeft w:val="640"/>
      <w:marRight w:val="0"/>
      <w:marTop w:val="0"/>
      <w:marBottom w:val="0"/>
      <w:divBdr>
        <w:top w:val="none" w:sz="0" w:space="0" w:color="auto"/>
        <w:left w:val="none" w:sz="0" w:space="0" w:color="auto"/>
        <w:bottom w:val="none" w:sz="0" w:space="0" w:color="auto"/>
        <w:right w:val="none" w:sz="0" w:space="0" w:color="auto"/>
      </w:divBdr>
    </w:div>
    <w:div w:id="1535999259">
      <w:marLeft w:val="640"/>
      <w:marRight w:val="0"/>
      <w:marTop w:val="0"/>
      <w:marBottom w:val="0"/>
      <w:divBdr>
        <w:top w:val="none" w:sz="0" w:space="0" w:color="auto"/>
        <w:left w:val="none" w:sz="0" w:space="0" w:color="auto"/>
        <w:bottom w:val="none" w:sz="0" w:space="0" w:color="auto"/>
        <w:right w:val="none" w:sz="0" w:space="0" w:color="auto"/>
      </w:divBdr>
    </w:div>
    <w:div w:id="1536430789">
      <w:marLeft w:val="0"/>
      <w:marRight w:val="0"/>
      <w:marTop w:val="0"/>
      <w:marBottom w:val="0"/>
      <w:divBdr>
        <w:top w:val="none" w:sz="0" w:space="0" w:color="auto"/>
        <w:left w:val="none" w:sz="0" w:space="0" w:color="auto"/>
        <w:bottom w:val="none" w:sz="0" w:space="0" w:color="auto"/>
        <w:right w:val="none" w:sz="0" w:space="0" w:color="auto"/>
      </w:divBdr>
    </w:div>
    <w:div w:id="1537427389">
      <w:marLeft w:val="640"/>
      <w:marRight w:val="0"/>
      <w:marTop w:val="0"/>
      <w:marBottom w:val="0"/>
      <w:divBdr>
        <w:top w:val="none" w:sz="0" w:space="0" w:color="auto"/>
        <w:left w:val="none" w:sz="0" w:space="0" w:color="auto"/>
        <w:bottom w:val="none" w:sz="0" w:space="0" w:color="auto"/>
        <w:right w:val="none" w:sz="0" w:space="0" w:color="auto"/>
      </w:divBdr>
    </w:div>
    <w:div w:id="1537697035">
      <w:marLeft w:val="640"/>
      <w:marRight w:val="0"/>
      <w:marTop w:val="0"/>
      <w:marBottom w:val="0"/>
      <w:divBdr>
        <w:top w:val="none" w:sz="0" w:space="0" w:color="auto"/>
        <w:left w:val="none" w:sz="0" w:space="0" w:color="auto"/>
        <w:bottom w:val="none" w:sz="0" w:space="0" w:color="auto"/>
        <w:right w:val="none" w:sz="0" w:space="0" w:color="auto"/>
      </w:divBdr>
    </w:div>
    <w:div w:id="1538816140">
      <w:marLeft w:val="640"/>
      <w:marRight w:val="0"/>
      <w:marTop w:val="0"/>
      <w:marBottom w:val="0"/>
      <w:divBdr>
        <w:top w:val="none" w:sz="0" w:space="0" w:color="auto"/>
        <w:left w:val="none" w:sz="0" w:space="0" w:color="auto"/>
        <w:bottom w:val="none" w:sz="0" w:space="0" w:color="auto"/>
        <w:right w:val="none" w:sz="0" w:space="0" w:color="auto"/>
      </w:divBdr>
    </w:div>
    <w:div w:id="1539855184">
      <w:marLeft w:val="640"/>
      <w:marRight w:val="0"/>
      <w:marTop w:val="0"/>
      <w:marBottom w:val="0"/>
      <w:divBdr>
        <w:top w:val="none" w:sz="0" w:space="0" w:color="auto"/>
        <w:left w:val="none" w:sz="0" w:space="0" w:color="auto"/>
        <w:bottom w:val="none" w:sz="0" w:space="0" w:color="auto"/>
        <w:right w:val="none" w:sz="0" w:space="0" w:color="auto"/>
      </w:divBdr>
    </w:div>
    <w:div w:id="1540631219">
      <w:marLeft w:val="640"/>
      <w:marRight w:val="0"/>
      <w:marTop w:val="0"/>
      <w:marBottom w:val="0"/>
      <w:divBdr>
        <w:top w:val="none" w:sz="0" w:space="0" w:color="auto"/>
        <w:left w:val="none" w:sz="0" w:space="0" w:color="auto"/>
        <w:bottom w:val="none" w:sz="0" w:space="0" w:color="auto"/>
        <w:right w:val="none" w:sz="0" w:space="0" w:color="auto"/>
      </w:divBdr>
    </w:div>
    <w:div w:id="1541548448">
      <w:marLeft w:val="640"/>
      <w:marRight w:val="0"/>
      <w:marTop w:val="0"/>
      <w:marBottom w:val="0"/>
      <w:divBdr>
        <w:top w:val="none" w:sz="0" w:space="0" w:color="auto"/>
        <w:left w:val="none" w:sz="0" w:space="0" w:color="auto"/>
        <w:bottom w:val="none" w:sz="0" w:space="0" w:color="auto"/>
        <w:right w:val="none" w:sz="0" w:space="0" w:color="auto"/>
      </w:divBdr>
    </w:div>
    <w:div w:id="1541745682">
      <w:marLeft w:val="640"/>
      <w:marRight w:val="0"/>
      <w:marTop w:val="0"/>
      <w:marBottom w:val="0"/>
      <w:divBdr>
        <w:top w:val="none" w:sz="0" w:space="0" w:color="auto"/>
        <w:left w:val="none" w:sz="0" w:space="0" w:color="auto"/>
        <w:bottom w:val="none" w:sz="0" w:space="0" w:color="auto"/>
        <w:right w:val="none" w:sz="0" w:space="0" w:color="auto"/>
      </w:divBdr>
    </w:div>
    <w:div w:id="1543789614">
      <w:marLeft w:val="640"/>
      <w:marRight w:val="0"/>
      <w:marTop w:val="0"/>
      <w:marBottom w:val="0"/>
      <w:divBdr>
        <w:top w:val="none" w:sz="0" w:space="0" w:color="auto"/>
        <w:left w:val="none" w:sz="0" w:space="0" w:color="auto"/>
        <w:bottom w:val="none" w:sz="0" w:space="0" w:color="auto"/>
        <w:right w:val="none" w:sz="0" w:space="0" w:color="auto"/>
      </w:divBdr>
    </w:div>
    <w:div w:id="1545602581">
      <w:marLeft w:val="640"/>
      <w:marRight w:val="0"/>
      <w:marTop w:val="0"/>
      <w:marBottom w:val="0"/>
      <w:divBdr>
        <w:top w:val="none" w:sz="0" w:space="0" w:color="auto"/>
        <w:left w:val="none" w:sz="0" w:space="0" w:color="auto"/>
        <w:bottom w:val="none" w:sz="0" w:space="0" w:color="auto"/>
        <w:right w:val="none" w:sz="0" w:space="0" w:color="auto"/>
      </w:divBdr>
    </w:div>
    <w:div w:id="1545754983">
      <w:marLeft w:val="640"/>
      <w:marRight w:val="0"/>
      <w:marTop w:val="0"/>
      <w:marBottom w:val="0"/>
      <w:divBdr>
        <w:top w:val="none" w:sz="0" w:space="0" w:color="auto"/>
        <w:left w:val="none" w:sz="0" w:space="0" w:color="auto"/>
        <w:bottom w:val="none" w:sz="0" w:space="0" w:color="auto"/>
        <w:right w:val="none" w:sz="0" w:space="0" w:color="auto"/>
      </w:divBdr>
    </w:div>
    <w:div w:id="1545947726">
      <w:marLeft w:val="640"/>
      <w:marRight w:val="0"/>
      <w:marTop w:val="0"/>
      <w:marBottom w:val="0"/>
      <w:divBdr>
        <w:top w:val="none" w:sz="0" w:space="0" w:color="auto"/>
        <w:left w:val="none" w:sz="0" w:space="0" w:color="auto"/>
        <w:bottom w:val="none" w:sz="0" w:space="0" w:color="auto"/>
        <w:right w:val="none" w:sz="0" w:space="0" w:color="auto"/>
      </w:divBdr>
    </w:div>
    <w:div w:id="1546216597">
      <w:marLeft w:val="640"/>
      <w:marRight w:val="0"/>
      <w:marTop w:val="0"/>
      <w:marBottom w:val="0"/>
      <w:divBdr>
        <w:top w:val="none" w:sz="0" w:space="0" w:color="auto"/>
        <w:left w:val="none" w:sz="0" w:space="0" w:color="auto"/>
        <w:bottom w:val="none" w:sz="0" w:space="0" w:color="auto"/>
        <w:right w:val="none" w:sz="0" w:space="0" w:color="auto"/>
      </w:divBdr>
    </w:div>
    <w:div w:id="1546285277">
      <w:marLeft w:val="640"/>
      <w:marRight w:val="0"/>
      <w:marTop w:val="0"/>
      <w:marBottom w:val="0"/>
      <w:divBdr>
        <w:top w:val="none" w:sz="0" w:space="0" w:color="auto"/>
        <w:left w:val="none" w:sz="0" w:space="0" w:color="auto"/>
        <w:bottom w:val="none" w:sz="0" w:space="0" w:color="auto"/>
        <w:right w:val="none" w:sz="0" w:space="0" w:color="auto"/>
      </w:divBdr>
    </w:div>
    <w:div w:id="1547254633">
      <w:marLeft w:val="640"/>
      <w:marRight w:val="0"/>
      <w:marTop w:val="0"/>
      <w:marBottom w:val="0"/>
      <w:divBdr>
        <w:top w:val="none" w:sz="0" w:space="0" w:color="auto"/>
        <w:left w:val="none" w:sz="0" w:space="0" w:color="auto"/>
        <w:bottom w:val="none" w:sz="0" w:space="0" w:color="auto"/>
        <w:right w:val="none" w:sz="0" w:space="0" w:color="auto"/>
      </w:divBdr>
    </w:div>
    <w:div w:id="1548834683">
      <w:marLeft w:val="640"/>
      <w:marRight w:val="0"/>
      <w:marTop w:val="0"/>
      <w:marBottom w:val="0"/>
      <w:divBdr>
        <w:top w:val="none" w:sz="0" w:space="0" w:color="auto"/>
        <w:left w:val="none" w:sz="0" w:space="0" w:color="auto"/>
        <w:bottom w:val="none" w:sz="0" w:space="0" w:color="auto"/>
        <w:right w:val="none" w:sz="0" w:space="0" w:color="auto"/>
      </w:divBdr>
    </w:div>
    <w:div w:id="1549149776">
      <w:marLeft w:val="640"/>
      <w:marRight w:val="0"/>
      <w:marTop w:val="0"/>
      <w:marBottom w:val="0"/>
      <w:divBdr>
        <w:top w:val="none" w:sz="0" w:space="0" w:color="auto"/>
        <w:left w:val="none" w:sz="0" w:space="0" w:color="auto"/>
        <w:bottom w:val="none" w:sz="0" w:space="0" w:color="auto"/>
        <w:right w:val="none" w:sz="0" w:space="0" w:color="auto"/>
      </w:divBdr>
    </w:div>
    <w:div w:id="1552033057">
      <w:marLeft w:val="640"/>
      <w:marRight w:val="0"/>
      <w:marTop w:val="0"/>
      <w:marBottom w:val="0"/>
      <w:divBdr>
        <w:top w:val="none" w:sz="0" w:space="0" w:color="auto"/>
        <w:left w:val="none" w:sz="0" w:space="0" w:color="auto"/>
        <w:bottom w:val="none" w:sz="0" w:space="0" w:color="auto"/>
        <w:right w:val="none" w:sz="0" w:space="0" w:color="auto"/>
      </w:divBdr>
    </w:div>
    <w:div w:id="1552186467">
      <w:marLeft w:val="640"/>
      <w:marRight w:val="0"/>
      <w:marTop w:val="0"/>
      <w:marBottom w:val="0"/>
      <w:divBdr>
        <w:top w:val="none" w:sz="0" w:space="0" w:color="auto"/>
        <w:left w:val="none" w:sz="0" w:space="0" w:color="auto"/>
        <w:bottom w:val="none" w:sz="0" w:space="0" w:color="auto"/>
        <w:right w:val="none" w:sz="0" w:space="0" w:color="auto"/>
      </w:divBdr>
    </w:div>
    <w:div w:id="1553465433">
      <w:marLeft w:val="640"/>
      <w:marRight w:val="0"/>
      <w:marTop w:val="0"/>
      <w:marBottom w:val="0"/>
      <w:divBdr>
        <w:top w:val="none" w:sz="0" w:space="0" w:color="auto"/>
        <w:left w:val="none" w:sz="0" w:space="0" w:color="auto"/>
        <w:bottom w:val="none" w:sz="0" w:space="0" w:color="auto"/>
        <w:right w:val="none" w:sz="0" w:space="0" w:color="auto"/>
      </w:divBdr>
    </w:div>
    <w:div w:id="1553466507">
      <w:marLeft w:val="640"/>
      <w:marRight w:val="0"/>
      <w:marTop w:val="0"/>
      <w:marBottom w:val="0"/>
      <w:divBdr>
        <w:top w:val="none" w:sz="0" w:space="0" w:color="auto"/>
        <w:left w:val="none" w:sz="0" w:space="0" w:color="auto"/>
        <w:bottom w:val="none" w:sz="0" w:space="0" w:color="auto"/>
        <w:right w:val="none" w:sz="0" w:space="0" w:color="auto"/>
      </w:divBdr>
    </w:div>
    <w:div w:id="1553806143">
      <w:marLeft w:val="640"/>
      <w:marRight w:val="0"/>
      <w:marTop w:val="0"/>
      <w:marBottom w:val="0"/>
      <w:divBdr>
        <w:top w:val="none" w:sz="0" w:space="0" w:color="auto"/>
        <w:left w:val="none" w:sz="0" w:space="0" w:color="auto"/>
        <w:bottom w:val="none" w:sz="0" w:space="0" w:color="auto"/>
        <w:right w:val="none" w:sz="0" w:space="0" w:color="auto"/>
      </w:divBdr>
    </w:div>
    <w:div w:id="1554928162">
      <w:marLeft w:val="640"/>
      <w:marRight w:val="0"/>
      <w:marTop w:val="0"/>
      <w:marBottom w:val="0"/>
      <w:divBdr>
        <w:top w:val="none" w:sz="0" w:space="0" w:color="auto"/>
        <w:left w:val="none" w:sz="0" w:space="0" w:color="auto"/>
        <w:bottom w:val="none" w:sz="0" w:space="0" w:color="auto"/>
        <w:right w:val="none" w:sz="0" w:space="0" w:color="auto"/>
      </w:divBdr>
    </w:div>
    <w:div w:id="1555581334">
      <w:marLeft w:val="640"/>
      <w:marRight w:val="0"/>
      <w:marTop w:val="0"/>
      <w:marBottom w:val="0"/>
      <w:divBdr>
        <w:top w:val="none" w:sz="0" w:space="0" w:color="auto"/>
        <w:left w:val="none" w:sz="0" w:space="0" w:color="auto"/>
        <w:bottom w:val="none" w:sz="0" w:space="0" w:color="auto"/>
        <w:right w:val="none" w:sz="0" w:space="0" w:color="auto"/>
      </w:divBdr>
    </w:div>
    <w:div w:id="1556118592">
      <w:marLeft w:val="640"/>
      <w:marRight w:val="0"/>
      <w:marTop w:val="0"/>
      <w:marBottom w:val="0"/>
      <w:divBdr>
        <w:top w:val="none" w:sz="0" w:space="0" w:color="auto"/>
        <w:left w:val="none" w:sz="0" w:space="0" w:color="auto"/>
        <w:bottom w:val="none" w:sz="0" w:space="0" w:color="auto"/>
        <w:right w:val="none" w:sz="0" w:space="0" w:color="auto"/>
      </w:divBdr>
    </w:div>
    <w:div w:id="1556744411">
      <w:marLeft w:val="640"/>
      <w:marRight w:val="0"/>
      <w:marTop w:val="0"/>
      <w:marBottom w:val="0"/>
      <w:divBdr>
        <w:top w:val="none" w:sz="0" w:space="0" w:color="auto"/>
        <w:left w:val="none" w:sz="0" w:space="0" w:color="auto"/>
        <w:bottom w:val="none" w:sz="0" w:space="0" w:color="auto"/>
        <w:right w:val="none" w:sz="0" w:space="0" w:color="auto"/>
      </w:divBdr>
    </w:div>
    <w:div w:id="1558392423">
      <w:marLeft w:val="640"/>
      <w:marRight w:val="0"/>
      <w:marTop w:val="0"/>
      <w:marBottom w:val="0"/>
      <w:divBdr>
        <w:top w:val="none" w:sz="0" w:space="0" w:color="auto"/>
        <w:left w:val="none" w:sz="0" w:space="0" w:color="auto"/>
        <w:bottom w:val="none" w:sz="0" w:space="0" w:color="auto"/>
        <w:right w:val="none" w:sz="0" w:space="0" w:color="auto"/>
      </w:divBdr>
    </w:div>
    <w:div w:id="1559046567">
      <w:marLeft w:val="640"/>
      <w:marRight w:val="0"/>
      <w:marTop w:val="0"/>
      <w:marBottom w:val="0"/>
      <w:divBdr>
        <w:top w:val="none" w:sz="0" w:space="0" w:color="auto"/>
        <w:left w:val="none" w:sz="0" w:space="0" w:color="auto"/>
        <w:bottom w:val="none" w:sz="0" w:space="0" w:color="auto"/>
        <w:right w:val="none" w:sz="0" w:space="0" w:color="auto"/>
      </w:divBdr>
    </w:div>
    <w:div w:id="1560362462">
      <w:marLeft w:val="640"/>
      <w:marRight w:val="0"/>
      <w:marTop w:val="0"/>
      <w:marBottom w:val="0"/>
      <w:divBdr>
        <w:top w:val="none" w:sz="0" w:space="0" w:color="auto"/>
        <w:left w:val="none" w:sz="0" w:space="0" w:color="auto"/>
        <w:bottom w:val="none" w:sz="0" w:space="0" w:color="auto"/>
        <w:right w:val="none" w:sz="0" w:space="0" w:color="auto"/>
      </w:divBdr>
    </w:div>
    <w:div w:id="1561206443">
      <w:marLeft w:val="640"/>
      <w:marRight w:val="0"/>
      <w:marTop w:val="0"/>
      <w:marBottom w:val="0"/>
      <w:divBdr>
        <w:top w:val="none" w:sz="0" w:space="0" w:color="auto"/>
        <w:left w:val="none" w:sz="0" w:space="0" w:color="auto"/>
        <w:bottom w:val="none" w:sz="0" w:space="0" w:color="auto"/>
        <w:right w:val="none" w:sz="0" w:space="0" w:color="auto"/>
      </w:divBdr>
    </w:div>
    <w:div w:id="1563590365">
      <w:marLeft w:val="640"/>
      <w:marRight w:val="0"/>
      <w:marTop w:val="0"/>
      <w:marBottom w:val="0"/>
      <w:divBdr>
        <w:top w:val="none" w:sz="0" w:space="0" w:color="auto"/>
        <w:left w:val="none" w:sz="0" w:space="0" w:color="auto"/>
        <w:bottom w:val="none" w:sz="0" w:space="0" w:color="auto"/>
        <w:right w:val="none" w:sz="0" w:space="0" w:color="auto"/>
      </w:divBdr>
    </w:div>
    <w:div w:id="1565483969">
      <w:marLeft w:val="640"/>
      <w:marRight w:val="0"/>
      <w:marTop w:val="0"/>
      <w:marBottom w:val="0"/>
      <w:divBdr>
        <w:top w:val="none" w:sz="0" w:space="0" w:color="auto"/>
        <w:left w:val="none" w:sz="0" w:space="0" w:color="auto"/>
        <w:bottom w:val="none" w:sz="0" w:space="0" w:color="auto"/>
        <w:right w:val="none" w:sz="0" w:space="0" w:color="auto"/>
      </w:divBdr>
    </w:div>
    <w:div w:id="1568103961">
      <w:marLeft w:val="640"/>
      <w:marRight w:val="0"/>
      <w:marTop w:val="0"/>
      <w:marBottom w:val="0"/>
      <w:divBdr>
        <w:top w:val="none" w:sz="0" w:space="0" w:color="auto"/>
        <w:left w:val="none" w:sz="0" w:space="0" w:color="auto"/>
        <w:bottom w:val="none" w:sz="0" w:space="0" w:color="auto"/>
        <w:right w:val="none" w:sz="0" w:space="0" w:color="auto"/>
      </w:divBdr>
    </w:div>
    <w:div w:id="1568682019">
      <w:marLeft w:val="640"/>
      <w:marRight w:val="0"/>
      <w:marTop w:val="0"/>
      <w:marBottom w:val="0"/>
      <w:divBdr>
        <w:top w:val="none" w:sz="0" w:space="0" w:color="auto"/>
        <w:left w:val="none" w:sz="0" w:space="0" w:color="auto"/>
        <w:bottom w:val="none" w:sz="0" w:space="0" w:color="auto"/>
        <w:right w:val="none" w:sz="0" w:space="0" w:color="auto"/>
      </w:divBdr>
    </w:div>
    <w:div w:id="1568877257">
      <w:marLeft w:val="640"/>
      <w:marRight w:val="0"/>
      <w:marTop w:val="0"/>
      <w:marBottom w:val="0"/>
      <w:divBdr>
        <w:top w:val="none" w:sz="0" w:space="0" w:color="auto"/>
        <w:left w:val="none" w:sz="0" w:space="0" w:color="auto"/>
        <w:bottom w:val="none" w:sz="0" w:space="0" w:color="auto"/>
        <w:right w:val="none" w:sz="0" w:space="0" w:color="auto"/>
      </w:divBdr>
    </w:div>
    <w:div w:id="1568880724">
      <w:marLeft w:val="640"/>
      <w:marRight w:val="0"/>
      <w:marTop w:val="0"/>
      <w:marBottom w:val="0"/>
      <w:divBdr>
        <w:top w:val="none" w:sz="0" w:space="0" w:color="auto"/>
        <w:left w:val="none" w:sz="0" w:space="0" w:color="auto"/>
        <w:bottom w:val="none" w:sz="0" w:space="0" w:color="auto"/>
        <w:right w:val="none" w:sz="0" w:space="0" w:color="auto"/>
      </w:divBdr>
    </w:div>
    <w:div w:id="1569263486">
      <w:marLeft w:val="640"/>
      <w:marRight w:val="0"/>
      <w:marTop w:val="0"/>
      <w:marBottom w:val="0"/>
      <w:divBdr>
        <w:top w:val="none" w:sz="0" w:space="0" w:color="auto"/>
        <w:left w:val="none" w:sz="0" w:space="0" w:color="auto"/>
        <w:bottom w:val="none" w:sz="0" w:space="0" w:color="auto"/>
        <w:right w:val="none" w:sz="0" w:space="0" w:color="auto"/>
      </w:divBdr>
    </w:div>
    <w:div w:id="1569456307">
      <w:marLeft w:val="640"/>
      <w:marRight w:val="0"/>
      <w:marTop w:val="0"/>
      <w:marBottom w:val="0"/>
      <w:divBdr>
        <w:top w:val="none" w:sz="0" w:space="0" w:color="auto"/>
        <w:left w:val="none" w:sz="0" w:space="0" w:color="auto"/>
        <w:bottom w:val="none" w:sz="0" w:space="0" w:color="auto"/>
        <w:right w:val="none" w:sz="0" w:space="0" w:color="auto"/>
      </w:divBdr>
    </w:div>
    <w:div w:id="1570535780">
      <w:marLeft w:val="640"/>
      <w:marRight w:val="0"/>
      <w:marTop w:val="0"/>
      <w:marBottom w:val="0"/>
      <w:divBdr>
        <w:top w:val="none" w:sz="0" w:space="0" w:color="auto"/>
        <w:left w:val="none" w:sz="0" w:space="0" w:color="auto"/>
        <w:bottom w:val="none" w:sz="0" w:space="0" w:color="auto"/>
        <w:right w:val="none" w:sz="0" w:space="0" w:color="auto"/>
      </w:divBdr>
    </w:div>
    <w:div w:id="1571500684">
      <w:marLeft w:val="640"/>
      <w:marRight w:val="0"/>
      <w:marTop w:val="0"/>
      <w:marBottom w:val="0"/>
      <w:divBdr>
        <w:top w:val="none" w:sz="0" w:space="0" w:color="auto"/>
        <w:left w:val="none" w:sz="0" w:space="0" w:color="auto"/>
        <w:bottom w:val="none" w:sz="0" w:space="0" w:color="auto"/>
        <w:right w:val="none" w:sz="0" w:space="0" w:color="auto"/>
      </w:divBdr>
    </w:div>
    <w:div w:id="1571694889">
      <w:marLeft w:val="0"/>
      <w:marRight w:val="0"/>
      <w:marTop w:val="0"/>
      <w:marBottom w:val="0"/>
      <w:divBdr>
        <w:top w:val="none" w:sz="0" w:space="0" w:color="auto"/>
        <w:left w:val="none" w:sz="0" w:space="0" w:color="auto"/>
        <w:bottom w:val="none" w:sz="0" w:space="0" w:color="auto"/>
        <w:right w:val="none" w:sz="0" w:space="0" w:color="auto"/>
      </w:divBdr>
    </w:div>
    <w:div w:id="1572160037">
      <w:marLeft w:val="640"/>
      <w:marRight w:val="0"/>
      <w:marTop w:val="0"/>
      <w:marBottom w:val="0"/>
      <w:divBdr>
        <w:top w:val="none" w:sz="0" w:space="0" w:color="auto"/>
        <w:left w:val="none" w:sz="0" w:space="0" w:color="auto"/>
        <w:bottom w:val="none" w:sz="0" w:space="0" w:color="auto"/>
        <w:right w:val="none" w:sz="0" w:space="0" w:color="auto"/>
      </w:divBdr>
    </w:div>
    <w:div w:id="1572229591">
      <w:marLeft w:val="640"/>
      <w:marRight w:val="0"/>
      <w:marTop w:val="0"/>
      <w:marBottom w:val="0"/>
      <w:divBdr>
        <w:top w:val="none" w:sz="0" w:space="0" w:color="auto"/>
        <w:left w:val="none" w:sz="0" w:space="0" w:color="auto"/>
        <w:bottom w:val="none" w:sz="0" w:space="0" w:color="auto"/>
        <w:right w:val="none" w:sz="0" w:space="0" w:color="auto"/>
      </w:divBdr>
    </w:div>
    <w:div w:id="1572230660">
      <w:marLeft w:val="640"/>
      <w:marRight w:val="0"/>
      <w:marTop w:val="0"/>
      <w:marBottom w:val="0"/>
      <w:divBdr>
        <w:top w:val="none" w:sz="0" w:space="0" w:color="auto"/>
        <w:left w:val="none" w:sz="0" w:space="0" w:color="auto"/>
        <w:bottom w:val="none" w:sz="0" w:space="0" w:color="auto"/>
        <w:right w:val="none" w:sz="0" w:space="0" w:color="auto"/>
      </w:divBdr>
    </w:div>
    <w:div w:id="1572351223">
      <w:marLeft w:val="640"/>
      <w:marRight w:val="0"/>
      <w:marTop w:val="0"/>
      <w:marBottom w:val="0"/>
      <w:divBdr>
        <w:top w:val="none" w:sz="0" w:space="0" w:color="auto"/>
        <w:left w:val="none" w:sz="0" w:space="0" w:color="auto"/>
        <w:bottom w:val="none" w:sz="0" w:space="0" w:color="auto"/>
        <w:right w:val="none" w:sz="0" w:space="0" w:color="auto"/>
      </w:divBdr>
    </w:div>
    <w:div w:id="1573855443">
      <w:marLeft w:val="640"/>
      <w:marRight w:val="0"/>
      <w:marTop w:val="0"/>
      <w:marBottom w:val="0"/>
      <w:divBdr>
        <w:top w:val="none" w:sz="0" w:space="0" w:color="auto"/>
        <w:left w:val="none" w:sz="0" w:space="0" w:color="auto"/>
        <w:bottom w:val="none" w:sz="0" w:space="0" w:color="auto"/>
        <w:right w:val="none" w:sz="0" w:space="0" w:color="auto"/>
      </w:divBdr>
    </w:div>
    <w:div w:id="1573926500">
      <w:marLeft w:val="640"/>
      <w:marRight w:val="0"/>
      <w:marTop w:val="0"/>
      <w:marBottom w:val="0"/>
      <w:divBdr>
        <w:top w:val="none" w:sz="0" w:space="0" w:color="auto"/>
        <w:left w:val="none" w:sz="0" w:space="0" w:color="auto"/>
        <w:bottom w:val="none" w:sz="0" w:space="0" w:color="auto"/>
        <w:right w:val="none" w:sz="0" w:space="0" w:color="auto"/>
      </w:divBdr>
    </w:div>
    <w:div w:id="1574856848">
      <w:marLeft w:val="640"/>
      <w:marRight w:val="0"/>
      <w:marTop w:val="0"/>
      <w:marBottom w:val="0"/>
      <w:divBdr>
        <w:top w:val="none" w:sz="0" w:space="0" w:color="auto"/>
        <w:left w:val="none" w:sz="0" w:space="0" w:color="auto"/>
        <w:bottom w:val="none" w:sz="0" w:space="0" w:color="auto"/>
        <w:right w:val="none" w:sz="0" w:space="0" w:color="auto"/>
      </w:divBdr>
    </w:div>
    <w:div w:id="1575428821">
      <w:marLeft w:val="640"/>
      <w:marRight w:val="0"/>
      <w:marTop w:val="0"/>
      <w:marBottom w:val="0"/>
      <w:divBdr>
        <w:top w:val="none" w:sz="0" w:space="0" w:color="auto"/>
        <w:left w:val="none" w:sz="0" w:space="0" w:color="auto"/>
        <w:bottom w:val="none" w:sz="0" w:space="0" w:color="auto"/>
        <w:right w:val="none" w:sz="0" w:space="0" w:color="auto"/>
      </w:divBdr>
    </w:div>
    <w:div w:id="1576744416">
      <w:marLeft w:val="640"/>
      <w:marRight w:val="0"/>
      <w:marTop w:val="0"/>
      <w:marBottom w:val="0"/>
      <w:divBdr>
        <w:top w:val="none" w:sz="0" w:space="0" w:color="auto"/>
        <w:left w:val="none" w:sz="0" w:space="0" w:color="auto"/>
        <w:bottom w:val="none" w:sz="0" w:space="0" w:color="auto"/>
        <w:right w:val="none" w:sz="0" w:space="0" w:color="auto"/>
      </w:divBdr>
    </w:div>
    <w:div w:id="1577205895">
      <w:marLeft w:val="640"/>
      <w:marRight w:val="0"/>
      <w:marTop w:val="0"/>
      <w:marBottom w:val="0"/>
      <w:divBdr>
        <w:top w:val="none" w:sz="0" w:space="0" w:color="auto"/>
        <w:left w:val="none" w:sz="0" w:space="0" w:color="auto"/>
        <w:bottom w:val="none" w:sz="0" w:space="0" w:color="auto"/>
        <w:right w:val="none" w:sz="0" w:space="0" w:color="auto"/>
      </w:divBdr>
    </w:div>
    <w:div w:id="1577325191">
      <w:marLeft w:val="640"/>
      <w:marRight w:val="0"/>
      <w:marTop w:val="0"/>
      <w:marBottom w:val="0"/>
      <w:divBdr>
        <w:top w:val="none" w:sz="0" w:space="0" w:color="auto"/>
        <w:left w:val="none" w:sz="0" w:space="0" w:color="auto"/>
        <w:bottom w:val="none" w:sz="0" w:space="0" w:color="auto"/>
        <w:right w:val="none" w:sz="0" w:space="0" w:color="auto"/>
      </w:divBdr>
    </w:div>
    <w:div w:id="1577666936">
      <w:marLeft w:val="640"/>
      <w:marRight w:val="0"/>
      <w:marTop w:val="0"/>
      <w:marBottom w:val="0"/>
      <w:divBdr>
        <w:top w:val="none" w:sz="0" w:space="0" w:color="auto"/>
        <w:left w:val="none" w:sz="0" w:space="0" w:color="auto"/>
        <w:bottom w:val="none" w:sz="0" w:space="0" w:color="auto"/>
        <w:right w:val="none" w:sz="0" w:space="0" w:color="auto"/>
      </w:divBdr>
    </w:div>
    <w:div w:id="1578251086">
      <w:marLeft w:val="640"/>
      <w:marRight w:val="0"/>
      <w:marTop w:val="0"/>
      <w:marBottom w:val="0"/>
      <w:divBdr>
        <w:top w:val="none" w:sz="0" w:space="0" w:color="auto"/>
        <w:left w:val="none" w:sz="0" w:space="0" w:color="auto"/>
        <w:bottom w:val="none" w:sz="0" w:space="0" w:color="auto"/>
        <w:right w:val="none" w:sz="0" w:space="0" w:color="auto"/>
      </w:divBdr>
    </w:div>
    <w:div w:id="1578635842">
      <w:marLeft w:val="640"/>
      <w:marRight w:val="0"/>
      <w:marTop w:val="0"/>
      <w:marBottom w:val="0"/>
      <w:divBdr>
        <w:top w:val="none" w:sz="0" w:space="0" w:color="auto"/>
        <w:left w:val="none" w:sz="0" w:space="0" w:color="auto"/>
        <w:bottom w:val="none" w:sz="0" w:space="0" w:color="auto"/>
        <w:right w:val="none" w:sz="0" w:space="0" w:color="auto"/>
      </w:divBdr>
    </w:div>
    <w:div w:id="1580209416">
      <w:marLeft w:val="640"/>
      <w:marRight w:val="0"/>
      <w:marTop w:val="0"/>
      <w:marBottom w:val="0"/>
      <w:divBdr>
        <w:top w:val="none" w:sz="0" w:space="0" w:color="auto"/>
        <w:left w:val="none" w:sz="0" w:space="0" w:color="auto"/>
        <w:bottom w:val="none" w:sz="0" w:space="0" w:color="auto"/>
        <w:right w:val="none" w:sz="0" w:space="0" w:color="auto"/>
      </w:divBdr>
    </w:div>
    <w:div w:id="1580360871">
      <w:marLeft w:val="640"/>
      <w:marRight w:val="0"/>
      <w:marTop w:val="0"/>
      <w:marBottom w:val="0"/>
      <w:divBdr>
        <w:top w:val="none" w:sz="0" w:space="0" w:color="auto"/>
        <w:left w:val="none" w:sz="0" w:space="0" w:color="auto"/>
        <w:bottom w:val="none" w:sz="0" w:space="0" w:color="auto"/>
        <w:right w:val="none" w:sz="0" w:space="0" w:color="auto"/>
      </w:divBdr>
    </w:div>
    <w:div w:id="1580479587">
      <w:marLeft w:val="640"/>
      <w:marRight w:val="0"/>
      <w:marTop w:val="0"/>
      <w:marBottom w:val="0"/>
      <w:divBdr>
        <w:top w:val="none" w:sz="0" w:space="0" w:color="auto"/>
        <w:left w:val="none" w:sz="0" w:space="0" w:color="auto"/>
        <w:bottom w:val="none" w:sz="0" w:space="0" w:color="auto"/>
        <w:right w:val="none" w:sz="0" w:space="0" w:color="auto"/>
      </w:divBdr>
    </w:div>
    <w:div w:id="1580555794">
      <w:marLeft w:val="640"/>
      <w:marRight w:val="0"/>
      <w:marTop w:val="0"/>
      <w:marBottom w:val="0"/>
      <w:divBdr>
        <w:top w:val="none" w:sz="0" w:space="0" w:color="auto"/>
        <w:left w:val="none" w:sz="0" w:space="0" w:color="auto"/>
        <w:bottom w:val="none" w:sz="0" w:space="0" w:color="auto"/>
        <w:right w:val="none" w:sz="0" w:space="0" w:color="auto"/>
      </w:divBdr>
    </w:div>
    <w:div w:id="1581213017">
      <w:marLeft w:val="640"/>
      <w:marRight w:val="0"/>
      <w:marTop w:val="0"/>
      <w:marBottom w:val="0"/>
      <w:divBdr>
        <w:top w:val="none" w:sz="0" w:space="0" w:color="auto"/>
        <w:left w:val="none" w:sz="0" w:space="0" w:color="auto"/>
        <w:bottom w:val="none" w:sz="0" w:space="0" w:color="auto"/>
        <w:right w:val="none" w:sz="0" w:space="0" w:color="auto"/>
      </w:divBdr>
    </w:div>
    <w:div w:id="1581334356">
      <w:marLeft w:val="640"/>
      <w:marRight w:val="0"/>
      <w:marTop w:val="0"/>
      <w:marBottom w:val="0"/>
      <w:divBdr>
        <w:top w:val="none" w:sz="0" w:space="0" w:color="auto"/>
        <w:left w:val="none" w:sz="0" w:space="0" w:color="auto"/>
        <w:bottom w:val="none" w:sz="0" w:space="0" w:color="auto"/>
        <w:right w:val="none" w:sz="0" w:space="0" w:color="auto"/>
      </w:divBdr>
    </w:div>
    <w:div w:id="1581599125">
      <w:marLeft w:val="640"/>
      <w:marRight w:val="0"/>
      <w:marTop w:val="0"/>
      <w:marBottom w:val="0"/>
      <w:divBdr>
        <w:top w:val="none" w:sz="0" w:space="0" w:color="auto"/>
        <w:left w:val="none" w:sz="0" w:space="0" w:color="auto"/>
        <w:bottom w:val="none" w:sz="0" w:space="0" w:color="auto"/>
        <w:right w:val="none" w:sz="0" w:space="0" w:color="auto"/>
      </w:divBdr>
    </w:div>
    <w:div w:id="1581669143">
      <w:marLeft w:val="640"/>
      <w:marRight w:val="0"/>
      <w:marTop w:val="0"/>
      <w:marBottom w:val="0"/>
      <w:divBdr>
        <w:top w:val="none" w:sz="0" w:space="0" w:color="auto"/>
        <w:left w:val="none" w:sz="0" w:space="0" w:color="auto"/>
        <w:bottom w:val="none" w:sz="0" w:space="0" w:color="auto"/>
        <w:right w:val="none" w:sz="0" w:space="0" w:color="auto"/>
      </w:divBdr>
    </w:div>
    <w:div w:id="1581678425">
      <w:marLeft w:val="640"/>
      <w:marRight w:val="0"/>
      <w:marTop w:val="0"/>
      <w:marBottom w:val="0"/>
      <w:divBdr>
        <w:top w:val="none" w:sz="0" w:space="0" w:color="auto"/>
        <w:left w:val="none" w:sz="0" w:space="0" w:color="auto"/>
        <w:bottom w:val="none" w:sz="0" w:space="0" w:color="auto"/>
        <w:right w:val="none" w:sz="0" w:space="0" w:color="auto"/>
      </w:divBdr>
    </w:div>
    <w:div w:id="1581987668">
      <w:marLeft w:val="640"/>
      <w:marRight w:val="0"/>
      <w:marTop w:val="0"/>
      <w:marBottom w:val="0"/>
      <w:divBdr>
        <w:top w:val="none" w:sz="0" w:space="0" w:color="auto"/>
        <w:left w:val="none" w:sz="0" w:space="0" w:color="auto"/>
        <w:bottom w:val="none" w:sz="0" w:space="0" w:color="auto"/>
        <w:right w:val="none" w:sz="0" w:space="0" w:color="auto"/>
      </w:divBdr>
    </w:div>
    <w:div w:id="1582522229">
      <w:marLeft w:val="640"/>
      <w:marRight w:val="0"/>
      <w:marTop w:val="0"/>
      <w:marBottom w:val="0"/>
      <w:divBdr>
        <w:top w:val="none" w:sz="0" w:space="0" w:color="auto"/>
        <w:left w:val="none" w:sz="0" w:space="0" w:color="auto"/>
        <w:bottom w:val="none" w:sz="0" w:space="0" w:color="auto"/>
        <w:right w:val="none" w:sz="0" w:space="0" w:color="auto"/>
      </w:divBdr>
    </w:div>
    <w:div w:id="1582641806">
      <w:marLeft w:val="640"/>
      <w:marRight w:val="0"/>
      <w:marTop w:val="0"/>
      <w:marBottom w:val="0"/>
      <w:divBdr>
        <w:top w:val="none" w:sz="0" w:space="0" w:color="auto"/>
        <w:left w:val="none" w:sz="0" w:space="0" w:color="auto"/>
        <w:bottom w:val="none" w:sz="0" w:space="0" w:color="auto"/>
        <w:right w:val="none" w:sz="0" w:space="0" w:color="auto"/>
      </w:divBdr>
    </w:div>
    <w:div w:id="1582981803">
      <w:marLeft w:val="640"/>
      <w:marRight w:val="0"/>
      <w:marTop w:val="0"/>
      <w:marBottom w:val="0"/>
      <w:divBdr>
        <w:top w:val="none" w:sz="0" w:space="0" w:color="auto"/>
        <w:left w:val="none" w:sz="0" w:space="0" w:color="auto"/>
        <w:bottom w:val="none" w:sz="0" w:space="0" w:color="auto"/>
        <w:right w:val="none" w:sz="0" w:space="0" w:color="auto"/>
      </w:divBdr>
    </w:div>
    <w:div w:id="1583180320">
      <w:marLeft w:val="640"/>
      <w:marRight w:val="0"/>
      <w:marTop w:val="0"/>
      <w:marBottom w:val="0"/>
      <w:divBdr>
        <w:top w:val="none" w:sz="0" w:space="0" w:color="auto"/>
        <w:left w:val="none" w:sz="0" w:space="0" w:color="auto"/>
        <w:bottom w:val="none" w:sz="0" w:space="0" w:color="auto"/>
        <w:right w:val="none" w:sz="0" w:space="0" w:color="auto"/>
      </w:divBdr>
    </w:div>
    <w:div w:id="1584677166">
      <w:marLeft w:val="640"/>
      <w:marRight w:val="0"/>
      <w:marTop w:val="0"/>
      <w:marBottom w:val="0"/>
      <w:divBdr>
        <w:top w:val="none" w:sz="0" w:space="0" w:color="auto"/>
        <w:left w:val="none" w:sz="0" w:space="0" w:color="auto"/>
        <w:bottom w:val="none" w:sz="0" w:space="0" w:color="auto"/>
        <w:right w:val="none" w:sz="0" w:space="0" w:color="auto"/>
      </w:divBdr>
    </w:div>
    <w:div w:id="1584727243">
      <w:marLeft w:val="640"/>
      <w:marRight w:val="0"/>
      <w:marTop w:val="0"/>
      <w:marBottom w:val="0"/>
      <w:divBdr>
        <w:top w:val="none" w:sz="0" w:space="0" w:color="auto"/>
        <w:left w:val="none" w:sz="0" w:space="0" w:color="auto"/>
        <w:bottom w:val="none" w:sz="0" w:space="0" w:color="auto"/>
        <w:right w:val="none" w:sz="0" w:space="0" w:color="auto"/>
      </w:divBdr>
    </w:div>
    <w:div w:id="1585258511">
      <w:marLeft w:val="640"/>
      <w:marRight w:val="0"/>
      <w:marTop w:val="0"/>
      <w:marBottom w:val="0"/>
      <w:divBdr>
        <w:top w:val="none" w:sz="0" w:space="0" w:color="auto"/>
        <w:left w:val="none" w:sz="0" w:space="0" w:color="auto"/>
        <w:bottom w:val="none" w:sz="0" w:space="0" w:color="auto"/>
        <w:right w:val="none" w:sz="0" w:space="0" w:color="auto"/>
      </w:divBdr>
    </w:div>
    <w:div w:id="1585409115">
      <w:marLeft w:val="640"/>
      <w:marRight w:val="0"/>
      <w:marTop w:val="0"/>
      <w:marBottom w:val="0"/>
      <w:divBdr>
        <w:top w:val="none" w:sz="0" w:space="0" w:color="auto"/>
        <w:left w:val="none" w:sz="0" w:space="0" w:color="auto"/>
        <w:bottom w:val="none" w:sz="0" w:space="0" w:color="auto"/>
        <w:right w:val="none" w:sz="0" w:space="0" w:color="auto"/>
      </w:divBdr>
    </w:div>
    <w:div w:id="1586961647">
      <w:marLeft w:val="640"/>
      <w:marRight w:val="0"/>
      <w:marTop w:val="0"/>
      <w:marBottom w:val="0"/>
      <w:divBdr>
        <w:top w:val="none" w:sz="0" w:space="0" w:color="auto"/>
        <w:left w:val="none" w:sz="0" w:space="0" w:color="auto"/>
        <w:bottom w:val="none" w:sz="0" w:space="0" w:color="auto"/>
        <w:right w:val="none" w:sz="0" w:space="0" w:color="auto"/>
      </w:divBdr>
    </w:div>
    <w:div w:id="1587692075">
      <w:marLeft w:val="640"/>
      <w:marRight w:val="0"/>
      <w:marTop w:val="0"/>
      <w:marBottom w:val="0"/>
      <w:divBdr>
        <w:top w:val="none" w:sz="0" w:space="0" w:color="auto"/>
        <w:left w:val="none" w:sz="0" w:space="0" w:color="auto"/>
        <w:bottom w:val="none" w:sz="0" w:space="0" w:color="auto"/>
        <w:right w:val="none" w:sz="0" w:space="0" w:color="auto"/>
      </w:divBdr>
    </w:div>
    <w:div w:id="1589851091">
      <w:marLeft w:val="640"/>
      <w:marRight w:val="0"/>
      <w:marTop w:val="0"/>
      <w:marBottom w:val="0"/>
      <w:divBdr>
        <w:top w:val="none" w:sz="0" w:space="0" w:color="auto"/>
        <w:left w:val="none" w:sz="0" w:space="0" w:color="auto"/>
        <w:bottom w:val="none" w:sz="0" w:space="0" w:color="auto"/>
        <w:right w:val="none" w:sz="0" w:space="0" w:color="auto"/>
      </w:divBdr>
    </w:div>
    <w:div w:id="1590432228">
      <w:marLeft w:val="640"/>
      <w:marRight w:val="0"/>
      <w:marTop w:val="0"/>
      <w:marBottom w:val="0"/>
      <w:divBdr>
        <w:top w:val="none" w:sz="0" w:space="0" w:color="auto"/>
        <w:left w:val="none" w:sz="0" w:space="0" w:color="auto"/>
        <w:bottom w:val="none" w:sz="0" w:space="0" w:color="auto"/>
        <w:right w:val="none" w:sz="0" w:space="0" w:color="auto"/>
      </w:divBdr>
    </w:div>
    <w:div w:id="1591231940">
      <w:marLeft w:val="640"/>
      <w:marRight w:val="0"/>
      <w:marTop w:val="0"/>
      <w:marBottom w:val="0"/>
      <w:divBdr>
        <w:top w:val="none" w:sz="0" w:space="0" w:color="auto"/>
        <w:left w:val="none" w:sz="0" w:space="0" w:color="auto"/>
        <w:bottom w:val="none" w:sz="0" w:space="0" w:color="auto"/>
        <w:right w:val="none" w:sz="0" w:space="0" w:color="auto"/>
      </w:divBdr>
    </w:div>
    <w:div w:id="1591350223">
      <w:marLeft w:val="640"/>
      <w:marRight w:val="0"/>
      <w:marTop w:val="0"/>
      <w:marBottom w:val="0"/>
      <w:divBdr>
        <w:top w:val="none" w:sz="0" w:space="0" w:color="auto"/>
        <w:left w:val="none" w:sz="0" w:space="0" w:color="auto"/>
        <w:bottom w:val="none" w:sz="0" w:space="0" w:color="auto"/>
        <w:right w:val="none" w:sz="0" w:space="0" w:color="auto"/>
      </w:divBdr>
    </w:div>
    <w:div w:id="1591738549">
      <w:marLeft w:val="640"/>
      <w:marRight w:val="0"/>
      <w:marTop w:val="0"/>
      <w:marBottom w:val="0"/>
      <w:divBdr>
        <w:top w:val="none" w:sz="0" w:space="0" w:color="auto"/>
        <w:left w:val="none" w:sz="0" w:space="0" w:color="auto"/>
        <w:bottom w:val="none" w:sz="0" w:space="0" w:color="auto"/>
        <w:right w:val="none" w:sz="0" w:space="0" w:color="auto"/>
      </w:divBdr>
    </w:div>
    <w:div w:id="1593053919">
      <w:marLeft w:val="640"/>
      <w:marRight w:val="0"/>
      <w:marTop w:val="0"/>
      <w:marBottom w:val="0"/>
      <w:divBdr>
        <w:top w:val="none" w:sz="0" w:space="0" w:color="auto"/>
        <w:left w:val="none" w:sz="0" w:space="0" w:color="auto"/>
        <w:bottom w:val="none" w:sz="0" w:space="0" w:color="auto"/>
        <w:right w:val="none" w:sz="0" w:space="0" w:color="auto"/>
      </w:divBdr>
    </w:div>
    <w:div w:id="1593274967">
      <w:marLeft w:val="640"/>
      <w:marRight w:val="0"/>
      <w:marTop w:val="0"/>
      <w:marBottom w:val="0"/>
      <w:divBdr>
        <w:top w:val="none" w:sz="0" w:space="0" w:color="auto"/>
        <w:left w:val="none" w:sz="0" w:space="0" w:color="auto"/>
        <w:bottom w:val="none" w:sz="0" w:space="0" w:color="auto"/>
        <w:right w:val="none" w:sz="0" w:space="0" w:color="auto"/>
      </w:divBdr>
    </w:div>
    <w:div w:id="1593467911">
      <w:marLeft w:val="640"/>
      <w:marRight w:val="0"/>
      <w:marTop w:val="0"/>
      <w:marBottom w:val="0"/>
      <w:divBdr>
        <w:top w:val="none" w:sz="0" w:space="0" w:color="auto"/>
        <w:left w:val="none" w:sz="0" w:space="0" w:color="auto"/>
        <w:bottom w:val="none" w:sz="0" w:space="0" w:color="auto"/>
        <w:right w:val="none" w:sz="0" w:space="0" w:color="auto"/>
      </w:divBdr>
    </w:div>
    <w:div w:id="1593705192">
      <w:marLeft w:val="640"/>
      <w:marRight w:val="0"/>
      <w:marTop w:val="0"/>
      <w:marBottom w:val="0"/>
      <w:divBdr>
        <w:top w:val="none" w:sz="0" w:space="0" w:color="auto"/>
        <w:left w:val="none" w:sz="0" w:space="0" w:color="auto"/>
        <w:bottom w:val="none" w:sz="0" w:space="0" w:color="auto"/>
        <w:right w:val="none" w:sz="0" w:space="0" w:color="auto"/>
      </w:divBdr>
    </w:div>
    <w:div w:id="1593775737">
      <w:marLeft w:val="640"/>
      <w:marRight w:val="0"/>
      <w:marTop w:val="0"/>
      <w:marBottom w:val="0"/>
      <w:divBdr>
        <w:top w:val="none" w:sz="0" w:space="0" w:color="auto"/>
        <w:left w:val="none" w:sz="0" w:space="0" w:color="auto"/>
        <w:bottom w:val="none" w:sz="0" w:space="0" w:color="auto"/>
        <w:right w:val="none" w:sz="0" w:space="0" w:color="auto"/>
      </w:divBdr>
    </w:div>
    <w:div w:id="1594051814">
      <w:marLeft w:val="640"/>
      <w:marRight w:val="0"/>
      <w:marTop w:val="0"/>
      <w:marBottom w:val="0"/>
      <w:divBdr>
        <w:top w:val="none" w:sz="0" w:space="0" w:color="auto"/>
        <w:left w:val="none" w:sz="0" w:space="0" w:color="auto"/>
        <w:bottom w:val="none" w:sz="0" w:space="0" w:color="auto"/>
        <w:right w:val="none" w:sz="0" w:space="0" w:color="auto"/>
      </w:divBdr>
    </w:div>
    <w:div w:id="1594514387">
      <w:marLeft w:val="640"/>
      <w:marRight w:val="0"/>
      <w:marTop w:val="0"/>
      <w:marBottom w:val="0"/>
      <w:divBdr>
        <w:top w:val="none" w:sz="0" w:space="0" w:color="auto"/>
        <w:left w:val="none" w:sz="0" w:space="0" w:color="auto"/>
        <w:bottom w:val="none" w:sz="0" w:space="0" w:color="auto"/>
        <w:right w:val="none" w:sz="0" w:space="0" w:color="auto"/>
      </w:divBdr>
    </w:div>
    <w:div w:id="1595284575">
      <w:marLeft w:val="640"/>
      <w:marRight w:val="0"/>
      <w:marTop w:val="0"/>
      <w:marBottom w:val="0"/>
      <w:divBdr>
        <w:top w:val="none" w:sz="0" w:space="0" w:color="auto"/>
        <w:left w:val="none" w:sz="0" w:space="0" w:color="auto"/>
        <w:bottom w:val="none" w:sz="0" w:space="0" w:color="auto"/>
        <w:right w:val="none" w:sz="0" w:space="0" w:color="auto"/>
      </w:divBdr>
    </w:div>
    <w:div w:id="1595557382">
      <w:marLeft w:val="640"/>
      <w:marRight w:val="0"/>
      <w:marTop w:val="0"/>
      <w:marBottom w:val="0"/>
      <w:divBdr>
        <w:top w:val="none" w:sz="0" w:space="0" w:color="auto"/>
        <w:left w:val="none" w:sz="0" w:space="0" w:color="auto"/>
        <w:bottom w:val="none" w:sz="0" w:space="0" w:color="auto"/>
        <w:right w:val="none" w:sz="0" w:space="0" w:color="auto"/>
      </w:divBdr>
    </w:div>
    <w:div w:id="1596478430">
      <w:marLeft w:val="640"/>
      <w:marRight w:val="0"/>
      <w:marTop w:val="0"/>
      <w:marBottom w:val="0"/>
      <w:divBdr>
        <w:top w:val="none" w:sz="0" w:space="0" w:color="auto"/>
        <w:left w:val="none" w:sz="0" w:space="0" w:color="auto"/>
        <w:bottom w:val="none" w:sz="0" w:space="0" w:color="auto"/>
        <w:right w:val="none" w:sz="0" w:space="0" w:color="auto"/>
      </w:divBdr>
    </w:div>
    <w:div w:id="1597708734">
      <w:marLeft w:val="640"/>
      <w:marRight w:val="0"/>
      <w:marTop w:val="0"/>
      <w:marBottom w:val="0"/>
      <w:divBdr>
        <w:top w:val="none" w:sz="0" w:space="0" w:color="auto"/>
        <w:left w:val="none" w:sz="0" w:space="0" w:color="auto"/>
        <w:bottom w:val="none" w:sz="0" w:space="0" w:color="auto"/>
        <w:right w:val="none" w:sz="0" w:space="0" w:color="auto"/>
      </w:divBdr>
    </w:div>
    <w:div w:id="1598489688">
      <w:marLeft w:val="640"/>
      <w:marRight w:val="0"/>
      <w:marTop w:val="0"/>
      <w:marBottom w:val="0"/>
      <w:divBdr>
        <w:top w:val="none" w:sz="0" w:space="0" w:color="auto"/>
        <w:left w:val="none" w:sz="0" w:space="0" w:color="auto"/>
        <w:bottom w:val="none" w:sz="0" w:space="0" w:color="auto"/>
        <w:right w:val="none" w:sz="0" w:space="0" w:color="auto"/>
      </w:divBdr>
    </w:div>
    <w:div w:id="1599168717">
      <w:marLeft w:val="640"/>
      <w:marRight w:val="0"/>
      <w:marTop w:val="0"/>
      <w:marBottom w:val="0"/>
      <w:divBdr>
        <w:top w:val="none" w:sz="0" w:space="0" w:color="auto"/>
        <w:left w:val="none" w:sz="0" w:space="0" w:color="auto"/>
        <w:bottom w:val="none" w:sz="0" w:space="0" w:color="auto"/>
        <w:right w:val="none" w:sz="0" w:space="0" w:color="auto"/>
      </w:divBdr>
    </w:div>
    <w:div w:id="1599557366">
      <w:marLeft w:val="640"/>
      <w:marRight w:val="0"/>
      <w:marTop w:val="0"/>
      <w:marBottom w:val="0"/>
      <w:divBdr>
        <w:top w:val="none" w:sz="0" w:space="0" w:color="auto"/>
        <w:left w:val="none" w:sz="0" w:space="0" w:color="auto"/>
        <w:bottom w:val="none" w:sz="0" w:space="0" w:color="auto"/>
        <w:right w:val="none" w:sz="0" w:space="0" w:color="auto"/>
      </w:divBdr>
    </w:div>
    <w:div w:id="1602562325">
      <w:marLeft w:val="640"/>
      <w:marRight w:val="0"/>
      <w:marTop w:val="0"/>
      <w:marBottom w:val="0"/>
      <w:divBdr>
        <w:top w:val="none" w:sz="0" w:space="0" w:color="auto"/>
        <w:left w:val="none" w:sz="0" w:space="0" w:color="auto"/>
        <w:bottom w:val="none" w:sz="0" w:space="0" w:color="auto"/>
        <w:right w:val="none" w:sz="0" w:space="0" w:color="auto"/>
      </w:divBdr>
    </w:div>
    <w:div w:id="1603486353">
      <w:marLeft w:val="640"/>
      <w:marRight w:val="0"/>
      <w:marTop w:val="0"/>
      <w:marBottom w:val="0"/>
      <w:divBdr>
        <w:top w:val="none" w:sz="0" w:space="0" w:color="auto"/>
        <w:left w:val="none" w:sz="0" w:space="0" w:color="auto"/>
        <w:bottom w:val="none" w:sz="0" w:space="0" w:color="auto"/>
        <w:right w:val="none" w:sz="0" w:space="0" w:color="auto"/>
      </w:divBdr>
    </w:div>
    <w:div w:id="1603536241">
      <w:marLeft w:val="640"/>
      <w:marRight w:val="0"/>
      <w:marTop w:val="0"/>
      <w:marBottom w:val="0"/>
      <w:divBdr>
        <w:top w:val="none" w:sz="0" w:space="0" w:color="auto"/>
        <w:left w:val="none" w:sz="0" w:space="0" w:color="auto"/>
        <w:bottom w:val="none" w:sz="0" w:space="0" w:color="auto"/>
        <w:right w:val="none" w:sz="0" w:space="0" w:color="auto"/>
      </w:divBdr>
    </w:div>
    <w:div w:id="1603873380">
      <w:marLeft w:val="640"/>
      <w:marRight w:val="0"/>
      <w:marTop w:val="0"/>
      <w:marBottom w:val="0"/>
      <w:divBdr>
        <w:top w:val="none" w:sz="0" w:space="0" w:color="auto"/>
        <w:left w:val="none" w:sz="0" w:space="0" w:color="auto"/>
        <w:bottom w:val="none" w:sz="0" w:space="0" w:color="auto"/>
        <w:right w:val="none" w:sz="0" w:space="0" w:color="auto"/>
      </w:divBdr>
    </w:div>
    <w:div w:id="1603876926">
      <w:marLeft w:val="640"/>
      <w:marRight w:val="0"/>
      <w:marTop w:val="0"/>
      <w:marBottom w:val="0"/>
      <w:divBdr>
        <w:top w:val="none" w:sz="0" w:space="0" w:color="auto"/>
        <w:left w:val="none" w:sz="0" w:space="0" w:color="auto"/>
        <w:bottom w:val="none" w:sz="0" w:space="0" w:color="auto"/>
        <w:right w:val="none" w:sz="0" w:space="0" w:color="auto"/>
      </w:divBdr>
    </w:div>
    <w:div w:id="1605260915">
      <w:marLeft w:val="640"/>
      <w:marRight w:val="0"/>
      <w:marTop w:val="0"/>
      <w:marBottom w:val="0"/>
      <w:divBdr>
        <w:top w:val="none" w:sz="0" w:space="0" w:color="auto"/>
        <w:left w:val="none" w:sz="0" w:space="0" w:color="auto"/>
        <w:bottom w:val="none" w:sz="0" w:space="0" w:color="auto"/>
        <w:right w:val="none" w:sz="0" w:space="0" w:color="auto"/>
      </w:divBdr>
    </w:div>
    <w:div w:id="1605764292">
      <w:marLeft w:val="640"/>
      <w:marRight w:val="0"/>
      <w:marTop w:val="0"/>
      <w:marBottom w:val="0"/>
      <w:divBdr>
        <w:top w:val="none" w:sz="0" w:space="0" w:color="auto"/>
        <w:left w:val="none" w:sz="0" w:space="0" w:color="auto"/>
        <w:bottom w:val="none" w:sz="0" w:space="0" w:color="auto"/>
        <w:right w:val="none" w:sz="0" w:space="0" w:color="auto"/>
      </w:divBdr>
    </w:div>
    <w:div w:id="1605841626">
      <w:marLeft w:val="640"/>
      <w:marRight w:val="0"/>
      <w:marTop w:val="0"/>
      <w:marBottom w:val="0"/>
      <w:divBdr>
        <w:top w:val="none" w:sz="0" w:space="0" w:color="auto"/>
        <w:left w:val="none" w:sz="0" w:space="0" w:color="auto"/>
        <w:bottom w:val="none" w:sz="0" w:space="0" w:color="auto"/>
        <w:right w:val="none" w:sz="0" w:space="0" w:color="auto"/>
      </w:divBdr>
    </w:div>
    <w:div w:id="1606842493">
      <w:marLeft w:val="640"/>
      <w:marRight w:val="0"/>
      <w:marTop w:val="0"/>
      <w:marBottom w:val="0"/>
      <w:divBdr>
        <w:top w:val="none" w:sz="0" w:space="0" w:color="auto"/>
        <w:left w:val="none" w:sz="0" w:space="0" w:color="auto"/>
        <w:bottom w:val="none" w:sz="0" w:space="0" w:color="auto"/>
        <w:right w:val="none" w:sz="0" w:space="0" w:color="auto"/>
      </w:divBdr>
    </w:div>
    <w:div w:id="1607537082">
      <w:marLeft w:val="640"/>
      <w:marRight w:val="0"/>
      <w:marTop w:val="0"/>
      <w:marBottom w:val="0"/>
      <w:divBdr>
        <w:top w:val="none" w:sz="0" w:space="0" w:color="auto"/>
        <w:left w:val="none" w:sz="0" w:space="0" w:color="auto"/>
        <w:bottom w:val="none" w:sz="0" w:space="0" w:color="auto"/>
        <w:right w:val="none" w:sz="0" w:space="0" w:color="auto"/>
      </w:divBdr>
    </w:div>
    <w:div w:id="1608467706">
      <w:marLeft w:val="640"/>
      <w:marRight w:val="0"/>
      <w:marTop w:val="0"/>
      <w:marBottom w:val="0"/>
      <w:divBdr>
        <w:top w:val="none" w:sz="0" w:space="0" w:color="auto"/>
        <w:left w:val="none" w:sz="0" w:space="0" w:color="auto"/>
        <w:bottom w:val="none" w:sz="0" w:space="0" w:color="auto"/>
        <w:right w:val="none" w:sz="0" w:space="0" w:color="auto"/>
      </w:divBdr>
    </w:div>
    <w:div w:id="1609653652">
      <w:marLeft w:val="640"/>
      <w:marRight w:val="0"/>
      <w:marTop w:val="0"/>
      <w:marBottom w:val="0"/>
      <w:divBdr>
        <w:top w:val="none" w:sz="0" w:space="0" w:color="auto"/>
        <w:left w:val="none" w:sz="0" w:space="0" w:color="auto"/>
        <w:bottom w:val="none" w:sz="0" w:space="0" w:color="auto"/>
        <w:right w:val="none" w:sz="0" w:space="0" w:color="auto"/>
      </w:divBdr>
    </w:div>
    <w:div w:id="1611233540">
      <w:marLeft w:val="640"/>
      <w:marRight w:val="0"/>
      <w:marTop w:val="0"/>
      <w:marBottom w:val="0"/>
      <w:divBdr>
        <w:top w:val="none" w:sz="0" w:space="0" w:color="auto"/>
        <w:left w:val="none" w:sz="0" w:space="0" w:color="auto"/>
        <w:bottom w:val="none" w:sz="0" w:space="0" w:color="auto"/>
        <w:right w:val="none" w:sz="0" w:space="0" w:color="auto"/>
      </w:divBdr>
    </w:div>
    <w:div w:id="1611399329">
      <w:marLeft w:val="640"/>
      <w:marRight w:val="0"/>
      <w:marTop w:val="0"/>
      <w:marBottom w:val="0"/>
      <w:divBdr>
        <w:top w:val="none" w:sz="0" w:space="0" w:color="auto"/>
        <w:left w:val="none" w:sz="0" w:space="0" w:color="auto"/>
        <w:bottom w:val="none" w:sz="0" w:space="0" w:color="auto"/>
        <w:right w:val="none" w:sz="0" w:space="0" w:color="auto"/>
      </w:divBdr>
    </w:div>
    <w:div w:id="1611471541">
      <w:marLeft w:val="640"/>
      <w:marRight w:val="0"/>
      <w:marTop w:val="0"/>
      <w:marBottom w:val="0"/>
      <w:divBdr>
        <w:top w:val="none" w:sz="0" w:space="0" w:color="auto"/>
        <w:left w:val="none" w:sz="0" w:space="0" w:color="auto"/>
        <w:bottom w:val="none" w:sz="0" w:space="0" w:color="auto"/>
        <w:right w:val="none" w:sz="0" w:space="0" w:color="auto"/>
      </w:divBdr>
    </w:div>
    <w:div w:id="1611620850">
      <w:marLeft w:val="640"/>
      <w:marRight w:val="0"/>
      <w:marTop w:val="0"/>
      <w:marBottom w:val="0"/>
      <w:divBdr>
        <w:top w:val="none" w:sz="0" w:space="0" w:color="auto"/>
        <w:left w:val="none" w:sz="0" w:space="0" w:color="auto"/>
        <w:bottom w:val="none" w:sz="0" w:space="0" w:color="auto"/>
        <w:right w:val="none" w:sz="0" w:space="0" w:color="auto"/>
      </w:divBdr>
    </w:div>
    <w:div w:id="1612206878">
      <w:marLeft w:val="640"/>
      <w:marRight w:val="0"/>
      <w:marTop w:val="0"/>
      <w:marBottom w:val="0"/>
      <w:divBdr>
        <w:top w:val="none" w:sz="0" w:space="0" w:color="auto"/>
        <w:left w:val="none" w:sz="0" w:space="0" w:color="auto"/>
        <w:bottom w:val="none" w:sz="0" w:space="0" w:color="auto"/>
        <w:right w:val="none" w:sz="0" w:space="0" w:color="auto"/>
      </w:divBdr>
    </w:div>
    <w:div w:id="1612393677">
      <w:marLeft w:val="640"/>
      <w:marRight w:val="0"/>
      <w:marTop w:val="0"/>
      <w:marBottom w:val="0"/>
      <w:divBdr>
        <w:top w:val="none" w:sz="0" w:space="0" w:color="auto"/>
        <w:left w:val="none" w:sz="0" w:space="0" w:color="auto"/>
        <w:bottom w:val="none" w:sz="0" w:space="0" w:color="auto"/>
        <w:right w:val="none" w:sz="0" w:space="0" w:color="auto"/>
      </w:divBdr>
    </w:div>
    <w:div w:id="1613634072">
      <w:marLeft w:val="640"/>
      <w:marRight w:val="0"/>
      <w:marTop w:val="0"/>
      <w:marBottom w:val="0"/>
      <w:divBdr>
        <w:top w:val="none" w:sz="0" w:space="0" w:color="auto"/>
        <w:left w:val="none" w:sz="0" w:space="0" w:color="auto"/>
        <w:bottom w:val="none" w:sz="0" w:space="0" w:color="auto"/>
        <w:right w:val="none" w:sz="0" w:space="0" w:color="auto"/>
      </w:divBdr>
    </w:div>
    <w:div w:id="1614165325">
      <w:marLeft w:val="640"/>
      <w:marRight w:val="0"/>
      <w:marTop w:val="0"/>
      <w:marBottom w:val="0"/>
      <w:divBdr>
        <w:top w:val="none" w:sz="0" w:space="0" w:color="auto"/>
        <w:left w:val="none" w:sz="0" w:space="0" w:color="auto"/>
        <w:bottom w:val="none" w:sz="0" w:space="0" w:color="auto"/>
        <w:right w:val="none" w:sz="0" w:space="0" w:color="auto"/>
      </w:divBdr>
    </w:div>
    <w:div w:id="1616869174">
      <w:marLeft w:val="640"/>
      <w:marRight w:val="0"/>
      <w:marTop w:val="0"/>
      <w:marBottom w:val="0"/>
      <w:divBdr>
        <w:top w:val="none" w:sz="0" w:space="0" w:color="auto"/>
        <w:left w:val="none" w:sz="0" w:space="0" w:color="auto"/>
        <w:bottom w:val="none" w:sz="0" w:space="0" w:color="auto"/>
        <w:right w:val="none" w:sz="0" w:space="0" w:color="auto"/>
      </w:divBdr>
    </w:div>
    <w:div w:id="1616906330">
      <w:marLeft w:val="640"/>
      <w:marRight w:val="0"/>
      <w:marTop w:val="0"/>
      <w:marBottom w:val="0"/>
      <w:divBdr>
        <w:top w:val="none" w:sz="0" w:space="0" w:color="auto"/>
        <w:left w:val="none" w:sz="0" w:space="0" w:color="auto"/>
        <w:bottom w:val="none" w:sz="0" w:space="0" w:color="auto"/>
        <w:right w:val="none" w:sz="0" w:space="0" w:color="auto"/>
      </w:divBdr>
    </w:div>
    <w:div w:id="1617983057">
      <w:marLeft w:val="640"/>
      <w:marRight w:val="0"/>
      <w:marTop w:val="0"/>
      <w:marBottom w:val="0"/>
      <w:divBdr>
        <w:top w:val="none" w:sz="0" w:space="0" w:color="auto"/>
        <w:left w:val="none" w:sz="0" w:space="0" w:color="auto"/>
        <w:bottom w:val="none" w:sz="0" w:space="0" w:color="auto"/>
        <w:right w:val="none" w:sz="0" w:space="0" w:color="auto"/>
      </w:divBdr>
    </w:div>
    <w:div w:id="1617984465">
      <w:marLeft w:val="640"/>
      <w:marRight w:val="0"/>
      <w:marTop w:val="0"/>
      <w:marBottom w:val="0"/>
      <w:divBdr>
        <w:top w:val="none" w:sz="0" w:space="0" w:color="auto"/>
        <w:left w:val="none" w:sz="0" w:space="0" w:color="auto"/>
        <w:bottom w:val="none" w:sz="0" w:space="0" w:color="auto"/>
        <w:right w:val="none" w:sz="0" w:space="0" w:color="auto"/>
      </w:divBdr>
    </w:div>
    <w:div w:id="1618829996">
      <w:marLeft w:val="640"/>
      <w:marRight w:val="0"/>
      <w:marTop w:val="0"/>
      <w:marBottom w:val="0"/>
      <w:divBdr>
        <w:top w:val="none" w:sz="0" w:space="0" w:color="auto"/>
        <w:left w:val="none" w:sz="0" w:space="0" w:color="auto"/>
        <w:bottom w:val="none" w:sz="0" w:space="0" w:color="auto"/>
        <w:right w:val="none" w:sz="0" w:space="0" w:color="auto"/>
      </w:divBdr>
    </w:div>
    <w:div w:id="1619022696">
      <w:marLeft w:val="640"/>
      <w:marRight w:val="0"/>
      <w:marTop w:val="0"/>
      <w:marBottom w:val="0"/>
      <w:divBdr>
        <w:top w:val="none" w:sz="0" w:space="0" w:color="auto"/>
        <w:left w:val="none" w:sz="0" w:space="0" w:color="auto"/>
        <w:bottom w:val="none" w:sz="0" w:space="0" w:color="auto"/>
        <w:right w:val="none" w:sz="0" w:space="0" w:color="auto"/>
      </w:divBdr>
    </w:div>
    <w:div w:id="1619213220">
      <w:marLeft w:val="640"/>
      <w:marRight w:val="0"/>
      <w:marTop w:val="0"/>
      <w:marBottom w:val="0"/>
      <w:divBdr>
        <w:top w:val="none" w:sz="0" w:space="0" w:color="auto"/>
        <w:left w:val="none" w:sz="0" w:space="0" w:color="auto"/>
        <w:bottom w:val="none" w:sz="0" w:space="0" w:color="auto"/>
        <w:right w:val="none" w:sz="0" w:space="0" w:color="auto"/>
      </w:divBdr>
    </w:div>
    <w:div w:id="1621186036">
      <w:marLeft w:val="0"/>
      <w:marRight w:val="0"/>
      <w:marTop w:val="0"/>
      <w:marBottom w:val="0"/>
      <w:divBdr>
        <w:top w:val="none" w:sz="0" w:space="0" w:color="auto"/>
        <w:left w:val="none" w:sz="0" w:space="0" w:color="auto"/>
        <w:bottom w:val="none" w:sz="0" w:space="0" w:color="auto"/>
        <w:right w:val="none" w:sz="0" w:space="0" w:color="auto"/>
      </w:divBdr>
    </w:div>
    <w:div w:id="1621759994">
      <w:marLeft w:val="640"/>
      <w:marRight w:val="0"/>
      <w:marTop w:val="0"/>
      <w:marBottom w:val="0"/>
      <w:divBdr>
        <w:top w:val="none" w:sz="0" w:space="0" w:color="auto"/>
        <w:left w:val="none" w:sz="0" w:space="0" w:color="auto"/>
        <w:bottom w:val="none" w:sz="0" w:space="0" w:color="auto"/>
        <w:right w:val="none" w:sz="0" w:space="0" w:color="auto"/>
      </w:divBdr>
    </w:div>
    <w:div w:id="1622344643">
      <w:marLeft w:val="640"/>
      <w:marRight w:val="0"/>
      <w:marTop w:val="0"/>
      <w:marBottom w:val="0"/>
      <w:divBdr>
        <w:top w:val="none" w:sz="0" w:space="0" w:color="auto"/>
        <w:left w:val="none" w:sz="0" w:space="0" w:color="auto"/>
        <w:bottom w:val="none" w:sz="0" w:space="0" w:color="auto"/>
        <w:right w:val="none" w:sz="0" w:space="0" w:color="auto"/>
      </w:divBdr>
    </w:div>
    <w:div w:id="1622419818">
      <w:marLeft w:val="640"/>
      <w:marRight w:val="0"/>
      <w:marTop w:val="0"/>
      <w:marBottom w:val="0"/>
      <w:divBdr>
        <w:top w:val="none" w:sz="0" w:space="0" w:color="auto"/>
        <w:left w:val="none" w:sz="0" w:space="0" w:color="auto"/>
        <w:bottom w:val="none" w:sz="0" w:space="0" w:color="auto"/>
        <w:right w:val="none" w:sz="0" w:space="0" w:color="auto"/>
      </w:divBdr>
    </w:div>
    <w:div w:id="1623227463">
      <w:marLeft w:val="640"/>
      <w:marRight w:val="0"/>
      <w:marTop w:val="0"/>
      <w:marBottom w:val="0"/>
      <w:divBdr>
        <w:top w:val="none" w:sz="0" w:space="0" w:color="auto"/>
        <w:left w:val="none" w:sz="0" w:space="0" w:color="auto"/>
        <w:bottom w:val="none" w:sz="0" w:space="0" w:color="auto"/>
        <w:right w:val="none" w:sz="0" w:space="0" w:color="auto"/>
      </w:divBdr>
    </w:div>
    <w:div w:id="1625502783">
      <w:marLeft w:val="640"/>
      <w:marRight w:val="0"/>
      <w:marTop w:val="0"/>
      <w:marBottom w:val="0"/>
      <w:divBdr>
        <w:top w:val="none" w:sz="0" w:space="0" w:color="auto"/>
        <w:left w:val="none" w:sz="0" w:space="0" w:color="auto"/>
        <w:bottom w:val="none" w:sz="0" w:space="0" w:color="auto"/>
        <w:right w:val="none" w:sz="0" w:space="0" w:color="auto"/>
      </w:divBdr>
    </w:div>
    <w:div w:id="1625771036">
      <w:marLeft w:val="640"/>
      <w:marRight w:val="0"/>
      <w:marTop w:val="0"/>
      <w:marBottom w:val="0"/>
      <w:divBdr>
        <w:top w:val="none" w:sz="0" w:space="0" w:color="auto"/>
        <w:left w:val="none" w:sz="0" w:space="0" w:color="auto"/>
        <w:bottom w:val="none" w:sz="0" w:space="0" w:color="auto"/>
        <w:right w:val="none" w:sz="0" w:space="0" w:color="auto"/>
      </w:divBdr>
    </w:div>
    <w:div w:id="1626813201">
      <w:marLeft w:val="640"/>
      <w:marRight w:val="0"/>
      <w:marTop w:val="0"/>
      <w:marBottom w:val="0"/>
      <w:divBdr>
        <w:top w:val="none" w:sz="0" w:space="0" w:color="auto"/>
        <w:left w:val="none" w:sz="0" w:space="0" w:color="auto"/>
        <w:bottom w:val="none" w:sz="0" w:space="0" w:color="auto"/>
        <w:right w:val="none" w:sz="0" w:space="0" w:color="auto"/>
      </w:divBdr>
    </w:div>
    <w:div w:id="1627153334">
      <w:marLeft w:val="640"/>
      <w:marRight w:val="0"/>
      <w:marTop w:val="0"/>
      <w:marBottom w:val="0"/>
      <w:divBdr>
        <w:top w:val="none" w:sz="0" w:space="0" w:color="auto"/>
        <w:left w:val="none" w:sz="0" w:space="0" w:color="auto"/>
        <w:bottom w:val="none" w:sz="0" w:space="0" w:color="auto"/>
        <w:right w:val="none" w:sz="0" w:space="0" w:color="auto"/>
      </w:divBdr>
    </w:div>
    <w:div w:id="1627538952">
      <w:marLeft w:val="640"/>
      <w:marRight w:val="0"/>
      <w:marTop w:val="0"/>
      <w:marBottom w:val="0"/>
      <w:divBdr>
        <w:top w:val="none" w:sz="0" w:space="0" w:color="auto"/>
        <w:left w:val="none" w:sz="0" w:space="0" w:color="auto"/>
        <w:bottom w:val="none" w:sz="0" w:space="0" w:color="auto"/>
        <w:right w:val="none" w:sz="0" w:space="0" w:color="auto"/>
      </w:divBdr>
    </w:div>
    <w:div w:id="1628048471">
      <w:marLeft w:val="640"/>
      <w:marRight w:val="0"/>
      <w:marTop w:val="0"/>
      <w:marBottom w:val="0"/>
      <w:divBdr>
        <w:top w:val="none" w:sz="0" w:space="0" w:color="auto"/>
        <w:left w:val="none" w:sz="0" w:space="0" w:color="auto"/>
        <w:bottom w:val="none" w:sz="0" w:space="0" w:color="auto"/>
        <w:right w:val="none" w:sz="0" w:space="0" w:color="auto"/>
      </w:divBdr>
    </w:div>
    <w:div w:id="1628390900">
      <w:marLeft w:val="640"/>
      <w:marRight w:val="0"/>
      <w:marTop w:val="0"/>
      <w:marBottom w:val="0"/>
      <w:divBdr>
        <w:top w:val="none" w:sz="0" w:space="0" w:color="auto"/>
        <w:left w:val="none" w:sz="0" w:space="0" w:color="auto"/>
        <w:bottom w:val="none" w:sz="0" w:space="0" w:color="auto"/>
        <w:right w:val="none" w:sz="0" w:space="0" w:color="auto"/>
      </w:divBdr>
    </w:div>
    <w:div w:id="1628775904">
      <w:marLeft w:val="640"/>
      <w:marRight w:val="0"/>
      <w:marTop w:val="0"/>
      <w:marBottom w:val="0"/>
      <w:divBdr>
        <w:top w:val="none" w:sz="0" w:space="0" w:color="auto"/>
        <w:left w:val="none" w:sz="0" w:space="0" w:color="auto"/>
        <w:bottom w:val="none" w:sz="0" w:space="0" w:color="auto"/>
        <w:right w:val="none" w:sz="0" w:space="0" w:color="auto"/>
      </w:divBdr>
    </w:div>
    <w:div w:id="1630162179">
      <w:marLeft w:val="640"/>
      <w:marRight w:val="0"/>
      <w:marTop w:val="0"/>
      <w:marBottom w:val="0"/>
      <w:divBdr>
        <w:top w:val="none" w:sz="0" w:space="0" w:color="auto"/>
        <w:left w:val="none" w:sz="0" w:space="0" w:color="auto"/>
        <w:bottom w:val="none" w:sz="0" w:space="0" w:color="auto"/>
        <w:right w:val="none" w:sz="0" w:space="0" w:color="auto"/>
      </w:divBdr>
    </w:div>
    <w:div w:id="1630236164">
      <w:marLeft w:val="640"/>
      <w:marRight w:val="0"/>
      <w:marTop w:val="0"/>
      <w:marBottom w:val="0"/>
      <w:divBdr>
        <w:top w:val="none" w:sz="0" w:space="0" w:color="auto"/>
        <w:left w:val="none" w:sz="0" w:space="0" w:color="auto"/>
        <w:bottom w:val="none" w:sz="0" w:space="0" w:color="auto"/>
        <w:right w:val="none" w:sz="0" w:space="0" w:color="auto"/>
      </w:divBdr>
    </w:div>
    <w:div w:id="1630283089">
      <w:marLeft w:val="640"/>
      <w:marRight w:val="0"/>
      <w:marTop w:val="0"/>
      <w:marBottom w:val="0"/>
      <w:divBdr>
        <w:top w:val="none" w:sz="0" w:space="0" w:color="auto"/>
        <w:left w:val="none" w:sz="0" w:space="0" w:color="auto"/>
        <w:bottom w:val="none" w:sz="0" w:space="0" w:color="auto"/>
        <w:right w:val="none" w:sz="0" w:space="0" w:color="auto"/>
      </w:divBdr>
    </w:div>
    <w:div w:id="1630628962">
      <w:marLeft w:val="640"/>
      <w:marRight w:val="0"/>
      <w:marTop w:val="0"/>
      <w:marBottom w:val="0"/>
      <w:divBdr>
        <w:top w:val="none" w:sz="0" w:space="0" w:color="auto"/>
        <w:left w:val="none" w:sz="0" w:space="0" w:color="auto"/>
        <w:bottom w:val="none" w:sz="0" w:space="0" w:color="auto"/>
        <w:right w:val="none" w:sz="0" w:space="0" w:color="auto"/>
      </w:divBdr>
    </w:div>
    <w:div w:id="1630889596">
      <w:marLeft w:val="640"/>
      <w:marRight w:val="0"/>
      <w:marTop w:val="0"/>
      <w:marBottom w:val="0"/>
      <w:divBdr>
        <w:top w:val="none" w:sz="0" w:space="0" w:color="auto"/>
        <w:left w:val="none" w:sz="0" w:space="0" w:color="auto"/>
        <w:bottom w:val="none" w:sz="0" w:space="0" w:color="auto"/>
        <w:right w:val="none" w:sz="0" w:space="0" w:color="auto"/>
      </w:divBdr>
    </w:div>
    <w:div w:id="1631980416">
      <w:marLeft w:val="640"/>
      <w:marRight w:val="0"/>
      <w:marTop w:val="0"/>
      <w:marBottom w:val="0"/>
      <w:divBdr>
        <w:top w:val="none" w:sz="0" w:space="0" w:color="auto"/>
        <w:left w:val="none" w:sz="0" w:space="0" w:color="auto"/>
        <w:bottom w:val="none" w:sz="0" w:space="0" w:color="auto"/>
        <w:right w:val="none" w:sz="0" w:space="0" w:color="auto"/>
      </w:divBdr>
    </w:div>
    <w:div w:id="1632201995">
      <w:marLeft w:val="640"/>
      <w:marRight w:val="0"/>
      <w:marTop w:val="0"/>
      <w:marBottom w:val="0"/>
      <w:divBdr>
        <w:top w:val="none" w:sz="0" w:space="0" w:color="auto"/>
        <w:left w:val="none" w:sz="0" w:space="0" w:color="auto"/>
        <w:bottom w:val="none" w:sz="0" w:space="0" w:color="auto"/>
        <w:right w:val="none" w:sz="0" w:space="0" w:color="auto"/>
      </w:divBdr>
    </w:div>
    <w:div w:id="1632249131">
      <w:marLeft w:val="640"/>
      <w:marRight w:val="0"/>
      <w:marTop w:val="0"/>
      <w:marBottom w:val="0"/>
      <w:divBdr>
        <w:top w:val="none" w:sz="0" w:space="0" w:color="auto"/>
        <w:left w:val="none" w:sz="0" w:space="0" w:color="auto"/>
        <w:bottom w:val="none" w:sz="0" w:space="0" w:color="auto"/>
        <w:right w:val="none" w:sz="0" w:space="0" w:color="auto"/>
      </w:divBdr>
    </w:div>
    <w:div w:id="1633903948">
      <w:marLeft w:val="640"/>
      <w:marRight w:val="0"/>
      <w:marTop w:val="0"/>
      <w:marBottom w:val="0"/>
      <w:divBdr>
        <w:top w:val="none" w:sz="0" w:space="0" w:color="auto"/>
        <w:left w:val="none" w:sz="0" w:space="0" w:color="auto"/>
        <w:bottom w:val="none" w:sz="0" w:space="0" w:color="auto"/>
        <w:right w:val="none" w:sz="0" w:space="0" w:color="auto"/>
      </w:divBdr>
    </w:div>
    <w:div w:id="1634408827">
      <w:marLeft w:val="640"/>
      <w:marRight w:val="0"/>
      <w:marTop w:val="0"/>
      <w:marBottom w:val="0"/>
      <w:divBdr>
        <w:top w:val="none" w:sz="0" w:space="0" w:color="auto"/>
        <w:left w:val="none" w:sz="0" w:space="0" w:color="auto"/>
        <w:bottom w:val="none" w:sz="0" w:space="0" w:color="auto"/>
        <w:right w:val="none" w:sz="0" w:space="0" w:color="auto"/>
      </w:divBdr>
    </w:div>
    <w:div w:id="1635403993">
      <w:marLeft w:val="640"/>
      <w:marRight w:val="0"/>
      <w:marTop w:val="0"/>
      <w:marBottom w:val="0"/>
      <w:divBdr>
        <w:top w:val="none" w:sz="0" w:space="0" w:color="auto"/>
        <w:left w:val="none" w:sz="0" w:space="0" w:color="auto"/>
        <w:bottom w:val="none" w:sz="0" w:space="0" w:color="auto"/>
        <w:right w:val="none" w:sz="0" w:space="0" w:color="auto"/>
      </w:divBdr>
    </w:div>
    <w:div w:id="1635594748">
      <w:marLeft w:val="640"/>
      <w:marRight w:val="0"/>
      <w:marTop w:val="0"/>
      <w:marBottom w:val="0"/>
      <w:divBdr>
        <w:top w:val="none" w:sz="0" w:space="0" w:color="auto"/>
        <w:left w:val="none" w:sz="0" w:space="0" w:color="auto"/>
        <w:bottom w:val="none" w:sz="0" w:space="0" w:color="auto"/>
        <w:right w:val="none" w:sz="0" w:space="0" w:color="auto"/>
      </w:divBdr>
    </w:div>
    <w:div w:id="1636065015">
      <w:marLeft w:val="640"/>
      <w:marRight w:val="0"/>
      <w:marTop w:val="0"/>
      <w:marBottom w:val="0"/>
      <w:divBdr>
        <w:top w:val="none" w:sz="0" w:space="0" w:color="auto"/>
        <w:left w:val="none" w:sz="0" w:space="0" w:color="auto"/>
        <w:bottom w:val="none" w:sz="0" w:space="0" w:color="auto"/>
        <w:right w:val="none" w:sz="0" w:space="0" w:color="auto"/>
      </w:divBdr>
    </w:div>
    <w:div w:id="1636520685">
      <w:marLeft w:val="640"/>
      <w:marRight w:val="0"/>
      <w:marTop w:val="0"/>
      <w:marBottom w:val="0"/>
      <w:divBdr>
        <w:top w:val="none" w:sz="0" w:space="0" w:color="auto"/>
        <w:left w:val="none" w:sz="0" w:space="0" w:color="auto"/>
        <w:bottom w:val="none" w:sz="0" w:space="0" w:color="auto"/>
        <w:right w:val="none" w:sz="0" w:space="0" w:color="auto"/>
      </w:divBdr>
    </w:div>
    <w:div w:id="1637371147">
      <w:marLeft w:val="0"/>
      <w:marRight w:val="0"/>
      <w:marTop w:val="0"/>
      <w:marBottom w:val="0"/>
      <w:divBdr>
        <w:top w:val="none" w:sz="0" w:space="0" w:color="auto"/>
        <w:left w:val="none" w:sz="0" w:space="0" w:color="auto"/>
        <w:bottom w:val="none" w:sz="0" w:space="0" w:color="auto"/>
        <w:right w:val="none" w:sz="0" w:space="0" w:color="auto"/>
      </w:divBdr>
    </w:div>
    <w:div w:id="1638026868">
      <w:marLeft w:val="640"/>
      <w:marRight w:val="0"/>
      <w:marTop w:val="0"/>
      <w:marBottom w:val="0"/>
      <w:divBdr>
        <w:top w:val="none" w:sz="0" w:space="0" w:color="auto"/>
        <w:left w:val="none" w:sz="0" w:space="0" w:color="auto"/>
        <w:bottom w:val="none" w:sz="0" w:space="0" w:color="auto"/>
        <w:right w:val="none" w:sz="0" w:space="0" w:color="auto"/>
      </w:divBdr>
    </w:div>
    <w:div w:id="1638409754">
      <w:marLeft w:val="640"/>
      <w:marRight w:val="0"/>
      <w:marTop w:val="0"/>
      <w:marBottom w:val="0"/>
      <w:divBdr>
        <w:top w:val="none" w:sz="0" w:space="0" w:color="auto"/>
        <w:left w:val="none" w:sz="0" w:space="0" w:color="auto"/>
        <w:bottom w:val="none" w:sz="0" w:space="0" w:color="auto"/>
        <w:right w:val="none" w:sz="0" w:space="0" w:color="auto"/>
      </w:divBdr>
    </w:div>
    <w:div w:id="1638418542">
      <w:marLeft w:val="640"/>
      <w:marRight w:val="0"/>
      <w:marTop w:val="0"/>
      <w:marBottom w:val="0"/>
      <w:divBdr>
        <w:top w:val="none" w:sz="0" w:space="0" w:color="auto"/>
        <w:left w:val="none" w:sz="0" w:space="0" w:color="auto"/>
        <w:bottom w:val="none" w:sz="0" w:space="0" w:color="auto"/>
        <w:right w:val="none" w:sz="0" w:space="0" w:color="auto"/>
      </w:divBdr>
    </w:div>
    <w:div w:id="1639534514">
      <w:marLeft w:val="640"/>
      <w:marRight w:val="0"/>
      <w:marTop w:val="0"/>
      <w:marBottom w:val="0"/>
      <w:divBdr>
        <w:top w:val="none" w:sz="0" w:space="0" w:color="auto"/>
        <w:left w:val="none" w:sz="0" w:space="0" w:color="auto"/>
        <w:bottom w:val="none" w:sz="0" w:space="0" w:color="auto"/>
        <w:right w:val="none" w:sz="0" w:space="0" w:color="auto"/>
      </w:divBdr>
    </w:div>
    <w:div w:id="1639796128">
      <w:marLeft w:val="640"/>
      <w:marRight w:val="0"/>
      <w:marTop w:val="0"/>
      <w:marBottom w:val="0"/>
      <w:divBdr>
        <w:top w:val="none" w:sz="0" w:space="0" w:color="auto"/>
        <w:left w:val="none" w:sz="0" w:space="0" w:color="auto"/>
        <w:bottom w:val="none" w:sz="0" w:space="0" w:color="auto"/>
        <w:right w:val="none" w:sz="0" w:space="0" w:color="auto"/>
      </w:divBdr>
    </w:div>
    <w:div w:id="1640304262">
      <w:marLeft w:val="640"/>
      <w:marRight w:val="0"/>
      <w:marTop w:val="0"/>
      <w:marBottom w:val="0"/>
      <w:divBdr>
        <w:top w:val="none" w:sz="0" w:space="0" w:color="auto"/>
        <w:left w:val="none" w:sz="0" w:space="0" w:color="auto"/>
        <w:bottom w:val="none" w:sz="0" w:space="0" w:color="auto"/>
        <w:right w:val="none" w:sz="0" w:space="0" w:color="auto"/>
      </w:divBdr>
    </w:div>
    <w:div w:id="1642927226">
      <w:marLeft w:val="640"/>
      <w:marRight w:val="0"/>
      <w:marTop w:val="0"/>
      <w:marBottom w:val="0"/>
      <w:divBdr>
        <w:top w:val="none" w:sz="0" w:space="0" w:color="auto"/>
        <w:left w:val="none" w:sz="0" w:space="0" w:color="auto"/>
        <w:bottom w:val="none" w:sz="0" w:space="0" w:color="auto"/>
        <w:right w:val="none" w:sz="0" w:space="0" w:color="auto"/>
      </w:divBdr>
    </w:div>
    <w:div w:id="1643997907">
      <w:marLeft w:val="640"/>
      <w:marRight w:val="0"/>
      <w:marTop w:val="0"/>
      <w:marBottom w:val="0"/>
      <w:divBdr>
        <w:top w:val="none" w:sz="0" w:space="0" w:color="auto"/>
        <w:left w:val="none" w:sz="0" w:space="0" w:color="auto"/>
        <w:bottom w:val="none" w:sz="0" w:space="0" w:color="auto"/>
        <w:right w:val="none" w:sz="0" w:space="0" w:color="auto"/>
      </w:divBdr>
    </w:div>
    <w:div w:id="1644114663">
      <w:marLeft w:val="640"/>
      <w:marRight w:val="0"/>
      <w:marTop w:val="0"/>
      <w:marBottom w:val="0"/>
      <w:divBdr>
        <w:top w:val="none" w:sz="0" w:space="0" w:color="auto"/>
        <w:left w:val="none" w:sz="0" w:space="0" w:color="auto"/>
        <w:bottom w:val="none" w:sz="0" w:space="0" w:color="auto"/>
        <w:right w:val="none" w:sz="0" w:space="0" w:color="auto"/>
      </w:divBdr>
    </w:div>
    <w:div w:id="1644382533">
      <w:marLeft w:val="640"/>
      <w:marRight w:val="0"/>
      <w:marTop w:val="0"/>
      <w:marBottom w:val="0"/>
      <w:divBdr>
        <w:top w:val="none" w:sz="0" w:space="0" w:color="auto"/>
        <w:left w:val="none" w:sz="0" w:space="0" w:color="auto"/>
        <w:bottom w:val="none" w:sz="0" w:space="0" w:color="auto"/>
        <w:right w:val="none" w:sz="0" w:space="0" w:color="auto"/>
      </w:divBdr>
    </w:div>
    <w:div w:id="1644769616">
      <w:marLeft w:val="640"/>
      <w:marRight w:val="0"/>
      <w:marTop w:val="0"/>
      <w:marBottom w:val="0"/>
      <w:divBdr>
        <w:top w:val="none" w:sz="0" w:space="0" w:color="auto"/>
        <w:left w:val="none" w:sz="0" w:space="0" w:color="auto"/>
        <w:bottom w:val="none" w:sz="0" w:space="0" w:color="auto"/>
        <w:right w:val="none" w:sz="0" w:space="0" w:color="auto"/>
      </w:divBdr>
    </w:div>
    <w:div w:id="1646163385">
      <w:marLeft w:val="0"/>
      <w:marRight w:val="0"/>
      <w:marTop w:val="0"/>
      <w:marBottom w:val="0"/>
      <w:divBdr>
        <w:top w:val="none" w:sz="0" w:space="0" w:color="auto"/>
        <w:left w:val="none" w:sz="0" w:space="0" w:color="auto"/>
        <w:bottom w:val="none" w:sz="0" w:space="0" w:color="auto"/>
        <w:right w:val="none" w:sz="0" w:space="0" w:color="auto"/>
      </w:divBdr>
    </w:div>
    <w:div w:id="1647321603">
      <w:marLeft w:val="640"/>
      <w:marRight w:val="0"/>
      <w:marTop w:val="0"/>
      <w:marBottom w:val="0"/>
      <w:divBdr>
        <w:top w:val="none" w:sz="0" w:space="0" w:color="auto"/>
        <w:left w:val="none" w:sz="0" w:space="0" w:color="auto"/>
        <w:bottom w:val="none" w:sz="0" w:space="0" w:color="auto"/>
        <w:right w:val="none" w:sz="0" w:space="0" w:color="auto"/>
      </w:divBdr>
    </w:div>
    <w:div w:id="1648440788">
      <w:marLeft w:val="640"/>
      <w:marRight w:val="0"/>
      <w:marTop w:val="0"/>
      <w:marBottom w:val="0"/>
      <w:divBdr>
        <w:top w:val="none" w:sz="0" w:space="0" w:color="auto"/>
        <w:left w:val="none" w:sz="0" w:space="0" w:color="auto"/>
        <w:bottom w:val="none" w:sz="0" w:space="0" w:color="auto"/>
        <w:right w:val="none" w:sz="0" w:space="0" w:color="auto"/>
      </w:divBdr>
    </w:div>
    <w:div w:id="1649166781">
      <w:marLeft w:val="640"/>
      <w:marRight w:val="0"/>
      <w:marTop w:val="0"/>
      <w:marBottom w:val="0"/>
      <w:divBdr>
        <w:top w:val="none" w:sz="0" w:space="0" w:color="auto"/>
        <w:left w:val="none" w:sz="0" w:space="0" w:color="auto"/>
        <w:bottom w:val="none" w:sz="0" w:space="0" w:color="auto"/>
        <w:right w:val="none" w:sz="0" w:space="0" w:color="auto"/>
      </w:divBdr>
    </w:div>
    <w:div w:id="1650010994">
      <w:marLeft w:val="640"/>
      <w:marRight w:val="0"/>
      <w:marTop w:val="0"/>
      <w:marBottom w:val="0"/>
      <w:divBdr>
        <w:top w:val="none" w:sz="0" w:space="0" w:color="auto"/>
        <w:left w:val="none" w:sz="0" w:space="0" w:color="auto"/>
        <w:bottom w:val="none" w:sz="0" w:space="0" w:color="auto"/>
        <w:right w:val="none" w:sz="0" w:space="0" w:color="auto"/>
      </w:divBdr>
    </w:div>
    <w:div w:id="1650866290">
      <w:marLeft w:val="640"/>
      <w:marRight w:val="0"/>
      <w:marTop w:val="0"/>
      <w:marBottom w:val="0"/>
      <w:divBdr>
        <w:top w:val="none" w:sz="0" w:space="0" w:color="auto"/>
        <w:left w:val="none" w:sz="0" w:space="0" w:color="auto"/>
        <w:bottom w:val="none" w:sz="0" w:space="0" w:color="auto"/>
        <w:right w:val="none" w:sz="0" w:space="0" w:color="auto"/>
      </w:divBdr>
    </w:div>
    <w:div w:id="1652175123">
      <w:marLeft w:val="0"/>
      <w:marRight w:val="0"/>
      <w:marTop w:val="0"/>
      <w:marBottom w:val="0"/>
      <w:divBdr>
        <w:top w:val="none" w:sz="0" w:space="0" w:color="auto"/>
        <w:left w:val="none" w:sz="0" w:space="0" w:color="auto"/>
        <w:bottom w:val="none" w:sz="0" w:space="0" w:color="auto"/>
        <w:right w:val="none" w:sz="0" w:space="0" w:color="auto"/>
      </w:divBdr>
    </w:div>
    <w:div w:id="1652519850">
      <w:marLeft w:val="640"/>
      <w:marRight w:val="0"/>
      <w:marTop w:val="0"/>
      <w:marBottom w:val="0"/>
      <w:divBdr>
        <w:top w:val="none" w:sz="0" w:space="0" w:color="auto"/>
        <w:left w:val="none" w:sz="0" w:space="0" w:color="auto"/>
        <w:bottom w:val="none" w:sz="0" w:space="0" w:color="auto"/>
        <w:right w:val="none" w:sz="0" w:space="0" w:color="auto"/>
      </w:divBdr>
    </w:div>
    <w:div w:id="1654135798">
      <w:marLeft w:val="640"/>
      <w:marRight w:val="0"/>
      <w:marTop w:val="0"/>
      <w:marBottom w:val="0"/>
      <w:divBdr>
        <w:top w:val="none" w:sz="0" w:space="0" w:color="auto"/>
        <w:left w:val="none" w:sz="0" w:space="0" w:color="auto"/>
        <w:bottom w:val="none" w:sz="0" w:space="0" w:color="auto"/>
        <w:right w:val="none" w:sz="0" w:space="0" w:color="auto"/>
      </w:divBdr>
    </w:div>
    <w:div w:id="1654798562">
      <w:marLeft w:val="640"/>
      <w:marRight w:val="0"/>
      <w:marTop w:val="0"/>
      <w:marBottom w:val="0"/>
      <w:divBdr>
        <w:top w:val="none" w:sz="0" w:space="0" w:color="auto"/>
        <w:left w:val="none" w:sz="0" w:space="0" w:color="auto"/>
        <w:bottom w:val="none" w:sz="0" w:space="0" w:color="auto"/>
        <w:right w:val="none" w:sz="0" w:space="0" w:color="auto"/>
      </w:divBdr>
    </w:div>
    <w:div w:id="1655601556">
      <w:marLeft w:val="640"/>
      <w:marRight w:val="0"/>
      <w:marTop w:val="0"/>
      <w:marBottom w:val="0"/>
      <w:divBdr>
        <w:top w:val="none" w:sz="0" w:space="0" w:color="auto"/>
        <w:left w:val="none" w:sz="0" w:space="0" w:color="auto"/>
        <w:bottom w:val="none" w:sz="0" w:space="0" w:color="auto"/>
        <w:right w:val="none" w:sz="0" w:space="0" w:color="auto"/>
      </w:divBdr>
    </w:div>
    <w:div w:id="1655648084">
      <w:marLeft w:val="640"/>
      <w:marRight w:val="0"/>
      <w:marTop w:val="0"/>
      <w:marBottom w:val="0"/>
      <w:divBdr>
        <w:top w:val="none" w:sz="0" w:space="0" w:color="auto"/>
        <w:left w:val="none" w:sz="0" w:space="0" w:color="auto"/>
        <w:bottom w:val="none" w:sz="0" w:space="0" w:color="auto"/>
        <w:right w:val="none" w:sz="0" w:space="0" w:color="auto"/>
      </w:divBdr>
    </w:div>
    <w:div w:id="1656105531">
      <w:marLeft w:val="640"/>
      <w:marRight w:val="0"/>
      <w:marTop w:val="0"/>
      <w:marBottom w:val="0"/>
      <w:divBdr>
        <w:top w:val="none" w:sz="0" w:space="0" w:color="auto"/>
        <w:left w:val="none" w:sz="0" w:space="0" w:color="auto"/>
        <w:bottom w:val="none" w:sz="0" w:space="0" w:color="auto"/>
        <w:right w:val="none" w:sz="0" w:space="0" w:color="auto"/>
      </w:divBdr>
    </w:div>
    <w:div w:id="1656450353">
      <w:marLeft w:val="640"/>
      <w:marRight w:val="0"/>
      <w:marTop w:val="0"/>
      <w:marBottom w:val="0"/>
      <w:divBdr>
        <w:top w:val="none" w:sz="0" w:space="0" w:color="auto"/>
        <w:left w:val="none" w:sz="0" w:space="0" w:color="auto"/>
        <w:bottom w:val="none" w:sz="0" w:space="0" w:color="auto"/>
        <w:right w:val="none" w:sz="0" w:space="0" w:color="auto"/>
      </w:divBdr>
    </w:div>
    <w:div w:id="1657149281">
      <w:marLeft w:val="640"/>
      <w:marRight w:val="0"/>
      <w:marTop w:val="0"/>
      <w:marBottom w:val="0"/>
      <w:divBdr>
        <w:top w:val="none" w:sz="0" w:space="0" w:color="auto"/>
        <w:left w:val="none" w:sz="0" w:space="0" w:color="auto"/>
        <w:bottom w:val="none" w:sz="0" w:space="0" w:color="auto"/>
        <w:right w:val="none" w:sz="0" w:space="0" w:color="auto"/>
      </w:divBdr>
    </w:div>
    <w:div w:id="1658797837">
      <w:marLeft w:val="640"/>
      <w:marRight w:val="0"/>
      <w:marTop w:val="0"/>
      <w:marBottom w:val="0"/>
      <w:divBdr>
        <w:top w:val="none" w:sz="0" w:space="0" w:color="auto"/>
        <w:left w:val="none" w:sz="0" w:space="0" w:color="auto"/>
        <w:bottom w:val="none" w:sz="0" w:space="0" w:color="auto"/>
        <w:right w:val="none" w:sz="0" w:space="0" w:color="auto"/>
      </w:divBdr>
    </w:div>
    <w:div w:id="1659074441">
      <w:marLeft w:val="640"/>
      <w:marRight w:val="0"/>
      <w:marTop w:val="0"/>
      <w:marBottom w:val="0"/>
      <w:divBdr>
        <w:top w:val="none" w:sz="0" w:space="0" w:color="auto"/>
        <w:left w:val="none" w:sz="0" w:space="0" w:color="auto"/>
        <w:bottom w:val="none" w:sz="0" w:space="0" w:color="auto"/>
        <w:right w:val="none" w:sz="0" w:space="0" w:color="auto"/>
      </w:divBdr>
    </w:div>
    <w:div w:id="1659918204">
      <w:marLeft w:val="640"/>
      <w:marRight w:val="0"/>
      <w:marTop w:val="0"/>
      <w:marBottom w:val="0"/>
      <w:divBdr>
        <w:top w:val="none" w:sz="0" w:space="0" w:color="auto"/>
        <w:left w:val="none" w:sz="0" w:space="0" w:color="auto"/>
        <w:bottom w:val="none" w:sz="0" w:space="0" w:color="auto"/>
        <w:right w:val="none" w:sz="0" w:space="0" w:color="auto"/>
      </w:divBdr>
    </w:div>
    <w:div w:id="1660190154">
      <w:marLeft w:val="640"/>
      <w:marRight w:val="0"/>
      <w:marTop w:val="0"/>
      <w:marBottom w:val="0"/>
      <w:divBdr>
        <w:top w:val="none" w:sz="0" w:space="0" w:color="auto"/>
        <w:left w:val="none" w:sz="0" w:space="0" w:color="auto"/>
        <w:bottom w:val="none" w:sz="0" w:space="0" w:color="auto"/>
        <w:right w:val="none" w:sz="0" w:space="0" w:color="auto"/>
      </w:divBdr>
    </w:div>
    <w:div w:id="1660233125">
      <w:marLeft w:val="640"/>
      <w:marRight w:val="0"/>
      <w:marTop w:val="0"/>
      <w:marBottom w:val="0"/>
      <w:divBdr>
        <w:top w:val="none" w:sz="0" w:space="0" w:color="auto"/>
        <w:left w:val="none" w:sz="0" w:space="0" w:color="auto"/>
        <w:bottom w:val="none" w:sz="0" w:space="0" w:color="auto"/>
        <w:right w:val="none" w:sz="0" w:space="0" w:color="auto"/>
      </w:divBdr>
    </w:div>
    <w:div w:id="1661621597">
      <w:marLeft w:val="640"/>
      <w:marRight w:val="0"/>
      <w:marTop w:val="0"/>
      <w:marBottom w:val="0"/>
      <w:divBdr>
        <w:top w:val="none" w:sz="0" w:space="0" w:color="auto"/>
        <w:left w:val="none" w:sz="0" w:space="0" w:color="auto"/>
        <w:bottom w:val="none" w:sz="0" w:space="0" w:color="auto"/>
        <w:right w:val="none" w:sz="0" w:space="0" w:color="auto"/>
      </w:divBdr>
    </w:div>
    <w:div w:id="1663851272">
      <w:marLeft w:val="640"/>
      <w:marRight w:val="0"/>
      <w:marTop w:val="0"/>
      <w:marBottom w:val="0"/>
      <w:divBdr>
        <w:top w:val="none" w:sz="0" w:space="0" w:color="auto"/>
        <w:left w:val="none" w:sz="0" w:space="0" w:color="auto"/>
        <w:bottom w:val="none" w:sz="0" w:space="0" w:color="auto"/>
        <w:right w:val="none" w:sz="0" w:space="0" w:color="auto"/>
      </w:divBdr>
    </w:div>
    <w:div w:id="1666130858">
      <w:marLeft w:val="640"/>
      <w:marRight w:val="0"/>
      <w:marTop w:val="0"/>
      <w:marBottom w:val="0"/>
      <w:divBdr>
        <w:top w:val="none" w:sz="0" w:space="0" w:color="auto"/>
        <w:left w:val="none" w:sz="0" w:space="0" w:color="auto"/>
        <w:bottom w:val="none" w:sz="0" w:space="0" w:color="auto"/>
        <w:right w:val="none" w:sz="0" w:space="0" w:color="auto"/>
      </w:divBdr>
    </w:div>
    <w:div w:id="1666664245">
      <w:marLeft w:val="640"/>
      <w:marRight w:val="0"/>
      <w:marTop w:val="0"/>
      <w:marBottom w:val="0"/>
      <w:divBdr>
        <w:top w:val="none" w:sz="0" w:space="0" w:color="auto"/>
        <w:left w:val="none" w:sz="0" w:space="0" w:color="auto"/>
        <w:bottom w:val="none" w:sz="0" w:space="0" w:color="auto"/>
        <w:right w:val="none" w:sz="0" w:space="0" w:color="auto"/>
      </w:divBdr>
    </w:div>
    <w:div w:id="1667441457">
      <w:marLeft w:val="640"/>
      <w:marRight w:val="0"/>
      <w:marTop w:val="0"/>
      <w:marBottom w:val="0"/>
      <w:divBdr>
        <w:top w:val="none" w:sz="0" w:space="0" w:color="auto"/>
        <w:left w:val="none" w:sz="0" w:space="0" w:color="auto"/>
        <w:bottom w:val="none" w:sz="0" w:space="0" w:color="auto"/>
        <w:right w:val="none" w:sz="0" w:space="0" w:color="auto"/>
      </w:divBdr>
    </w:div>
    <w:div w:id="1669022754">
      <w:marLeft w:val="640"/>
      <w:marRight w:val="0"/>
      <w:marTop w:val="0"/>
      <w:marBottom w:val="0"/>
      <w:divBdr>
        <w:top w:val="none" w:sz="0" w:space="0" w:color="auto"/>
        <w:left w:val="none" w:sz="0" w:space="0" w:color="auto"/>
        <w:bottom w:val="none" w:sz="0" w:space="0" w:color="auto"/>
        <w:right w:val="none" w:sz="0" w:space="0" w:color="auto"/>
      </w:divBdr>
    </w:div>
    <w:div w:id="1669165525">
      <w:marLeft w:val="640"/>
      <w:marRight w:val="0"/>
      <w:marTop w:val="0"/>
      <w:marBottom w:val="0"/>
      <w:divBdr>
        <w:top w:val="none" w:sz="0" w:space="0" w:color="auto"/>
        <w:left w:val="none" w:sz="0" w:space="0" w:color="auto"/>
        <w:bottom w:val="none" w:sz="0" w:space="0" w:color="auto"/>
        <w:right w:val="none" w:sz="0" w:space="0" w:color="auto"/>
      </w:divBdr>
    </w:div>
    <w:div w:id="1670599284">
      <w:marLeft w:val="640"/>
      <w:marRight w:val="0"/>
      <w:marTop w:val="0"/>
      <w:marBottom w:val="0"/>
      <w:divBdr>
        <w:top w:val="none" w:sz="0" w:space="0" w:color="auto"/>
        <w:left w:val="none" w:sz="0" w:space="0" w:color="auto"/>
        <w:bottom w:val="none" w:sz="0" w:space="0" w:color="auto"/>
        <w:right w:val="none" w:sz="0" w:space="0" w:color="auto"/>
      </w:divBdr>
    </w:div>
    <w:div w:id="1670984594">
      <w:marLeft w:val="640"/>
      <w:marRight w:val="0"/>
      <w:marTop w:val="0"/>
      <w:marBottom w:val="0"/>
      <w:divBdr>
        <w:top w:val="none" w:sz="0" w:space="0" w:color="auto"/>
        <w:left w:val="none" w:sz="0" w:space="0" w:color="auto"/>
        <w:bottom w:val="none" w:sz="0" w:space="0" w:color="auto"/>
        <w:right w:val="none" w:sz="0" w:space="0" w:color="auto"/>
      </w:divBdr>
    </w:div>
    <w:div w:id="1671980282">
      <w:marLeft w:val="640"/>
      <w:marRight w:val="0"/>
      <w:marTop w:val="0"/>
      <w:marBottom w:val="0"/>
      <w:divBdr>
        <w:top w:val="none" w:sz="0" w:space="0" w:color="auto"/>
        <w:left w:val="none" w:sz="0" w:space="0" w:color="auto"/>
        <w:bottom w:val="none" w:sz="0" w:space="0" w:color="auto"/>
        <w:right w:val="none" w:sz="0" w:space="0" w:color="auto"/>
      </w:divBdr>
    </w:div>
    <w:div w:id="1674140842">
      <w:marLeft w:val="640"/>
      <w:marRight w:val="0"/>
      <w:marTop w:val="0"/>
      <w:marBottom w:val="0"/>
      <w:divBdr>
        <w:top w:val="none" w:sz="0" w:space="0" w:color="auto"/>
        <w:left w:val="none" w:sz="0" w:space="0" w:color="auto"/>
        <w:bottom w:val="none" w:sz="0" w:space="0" w:color="auto"/>
        <w:right w:val="none" w:sz="0" w:space="0" w:color="auto"/>
      </w:divBdr>
    </w:div>
    <w:div w:id="1675692359">
      <w:marLeft w:val="640"/>
      <w:marRight w:val="0"/>
      <w:marTop w:val="0"/>
      <w:marBottom w:val="0"/>
      <w:divBdr>
        <w:top w:val="none" w:sz="0" w:space="0" w:color="auto"/>
        <w:left w:val="none" w:sz="0" w:space="0" w:color="auto"/>
        <w:bottom w:val="none" w:sz="0" w:space="0" w:color="auto"/>
        <w:right w:val="none" w:sz="0" w:space="0" w:color="auto"/>
      </w:divBdr>
    </w:div>
    <w:div w:id="1676110795">
      <w:marLeft w:val="640"/>
      <w:marRight w:val="0"/>
      <w:marTop w:val="0"/>
      <w:marBottom w:val="0"/>
      <w:divBdr>
        <w:top w:val="none" w:sz="0" w:space="0" w:color="auto"/>
        <w:left w:val="none" w:sz="0" w:space="0" w:color="auto"/>
        <w:bottom w:val="none" w:sz="0" w:space="0" w:color="auto"/>
        <w:right w:val="none" w:sz="0" w:space="0" w:color="auto"/>
      </w:divBdr>
    </w:div>
    <w:div w:id="1676111067">
      <w:marLeft w:val="640"/>
      <w:marRight w:val="0"/>
      <w:marTop w:val="0"/>
      <w:marBottom w:val="0"/>
      <w:divBdr>
        <w:top w:val="none" w:sz="0" w:space="0" w:color="auto"/>
        <w:left w:val="none" w:sz="0" w:space="0" w:color="auto"/>
        <w:bottom w:val="none" w:sz="0" w:space="0" w:color="auto"/>
        <w:right w:val="none" w:sz="0" w:space="0" w:color="auto"/>
      </w:divBdr>
    </w:div>
    <w:div w:id="1676489935">
      <w:marLeft w:val="640"/>
      <w:marRight w:val="0"/>
      <w:marTop w:val="0"/>
      <w:marBottom w:val="0"/>
      <w:divBdr>
        <w:top w:val="none" w:sz="0" w:space="0" w:color="auto"/>
        <w:left w:val="none" w:sz="0" w:space="0" w:color="auto"/>
        <w:bottom w:val="none" w:sz="0" w:space="0" w:color="auto"/>
        <w:right w:val="none" w:sz="0" w:space="0" w:color="auto"/>
      </w:divBdr>
    </w:div>
    <w:div w:id="1677802378">
      <w:marLeft w:val="640"/>
      <w:marRight w:val="0"/>
      <w:marTop w:val="0"/>
      <w:marBottom w:val="0"/>
      <w:divBdr>
        <w:top w:val="none" w:sz="0" w:space="0" w:color="auto"/>
        <w:left w:val="none" w:sz="0" w:space="0" w:color="auto"/>
        <w:bottom w:val="none" w:sz="0" w:space="0" w:color="auto"/>
        <w:right w:val="none" w:sz="0" w:space="0" w:color="auto"/>
      </w:divBdr>
    </w:div>
    <w:div w:id="1678456305">
      <w:marLeft w:val="640"/>
      <w:marRight w:val="0"/>
      <w:marTop w:val="0"/>
      <w:marBottom w:val="0"/>
      <w:divBdr>
        <w:top w:val="none" w:sz="0" w:space="0" w:color="auto"/>
        <w:left w:val="none" w:sz="0" w:space="0" w:color="auto"/>
        <w:bottom w:val="none" w:sz="0" w:space="0" w:color="auto"/>
        <w:right w:val="none" w:sz="0" w:space="0" w:color="auto"/>
      </w:divBdr>
    </w:div>
    <w:div w:id="1680308931">
      <w:marLeft w:val="640"/>
      <w:marRight w:val="0"/>
      <w:marTop w:val="0"/>
      <w:marBottom w:val="0"/>
      <w:divBdr>
        <w:top w:val="none" w:sz="0" w:space="0" w:color="auto"/>
        <w:left w:val="none" w:sz="0" w:space="0" w:color="auto"/>
        <w:bottom w:val="none" w:sz="0" w:space="0" w:color="auto"/>
        <w:right w:val="none" w:sz="0" w:space="0" w:color="auto"/>
      </w:divBdr>
    </w:div>
    <w:div w:id="1680766068">
      <w:marLeft w:val="640"/>
      <w:marRight w:val="0"/>
      <w:marTop w:val="0"/>
      <w:marBottom w:val="0"/>
      <w:divBdr>
        <w:top w:val="none" w:sz="0" w:space="0" w:color="auto"/>
        <w:left w:val="none" w:sz="0" w:space="0" w:color="auto"/>
        <w:bottom w:val="none" w:sz="0" w:space="0" w:color="auto"/>
        <w:right w:val="none" w:sz="0" w:space="0" w:color="auto"/>
      </w:divBdr>
    </w:div>
    <w:div w:id="1682927204">
      <w:marLeft w:val="640"/>
      <w:marRight w:val="0"/>
      <w:marTop w:val="0"/>
      <w:marBottom w:val="0"/>
      <w:divBdr>
        <w:top w:val="none" w:sz="0" w:space="0" w:color="auto"/>
        <w:left w:val="none" w:sz="0" w:space="0" w:color="auto"/>
        <w:bottom w:val="none" w:sz="0" w:space="0" w:color="auto"/>
        <w:right w:val="none" w:sz="0" w:space="0" w:color="auto"/>
      </w:divBdr>
    </w:div>
    <w:div w:id="1684168888">
      <w:marLeft w:val="640"/>
      <w:marRight w:val="0"/>
      <w:marTop w:val="0"/>
      <w:marBottom w:val="0"/>
      <w:divBdr>
        <w:top w:val="none" w:sz="0" w:space="0" w:color="auto"/>
        <w:left w:val="none" w:sz="0" w:space="0" w:color="auto"/>
        <w:bottom w:val="none" w:sz="0" w:space="0" w:color="auto"/>
        <w:right w:val="none" w:sz="0" w:space="0" w:color="auto"/>
      </w:divBdr>
    </w:div>
    <w:div w:id="1684355062">
      <w:marLeft w:val="640"/>
      <w:marRight w:val="0"/>
      <w:marTop w:val="0"/>
      <w:marBottom w:val="0"/>
      <w:divBdr>
        <w:top w:val="none" w:sz="0" w:space="0" w:color="auto"/>
        <w:left w:val="none" w:sz="0" w:space="0" w:color="auto"/>
        <w:bottom w:val="none" w:sz="0" w:space="0" w:color="auto"/>
        <w:right w:val="none" w:sz="0" w:space="0" w:color="auto"/>
      </w:divBdr>
    </w:div>
    <w:div w:id="1684358522">
      <w:marLeft w:val="640"/>
      <w:marRight w:val="0"/>
      <w:marTop w:val="0"/>
      <w:marBottom w:val="0"/>
      <w:divBdr>
        <w:top w:val="none" w:sz="0" w:space="0" w:color="auto"/>
        <w:left w:val="none" w:sz="0" w:space="0" w:color="auto"/>
        <w:bottom w:val="none" w:sz="0" w:space="0" w:color="auto"/>
        <w:right w:val="none" w:sz="0" w:space="0" w:color="auto"/>
      </w:divBdr>
    </w:div>
    <w:div w:id="1685396838">
      <w:marLeft w:val="640"/>
      <w:marRight w:val="0"/>
      <w:marTop w:val="0"/>
      <w:marBottom w:val="0"/>
      <w:divBdr>
        <w:top w:val="none" w:sz="0" w:space="0" w:color="auto"/>
        <w:left w:val="none" w:sz="0" w:space="0" w:color="auto"/>
        <w:bottom w:val="none" w:sz="0" w:space="0" w:color="auto"/>
        <w:right w:val="none" w:sz="0" w:space="0" w:color="auto"/>
      </w:divBdr>
    </w:div>
    <w:div w:id="1686906693">
      <w:marLeft w:val="640"/>
      <w:marRight w:val="0"/>
      <w:marTop w:val="0"/>
      <w:marBottom w:val="0"/>
      <w:divBdr>
        <w:top w:val="none" w:sz="0" w:space="0" w:color="auto"/>
        <w:left w:val="none" w:sz="0" w:space="0" w:color="auto"/>
        <w:bottom w:val="none" w:sz="0" w:space="0" w:color="auto"/>
        <w:right w:val="none" w:sz="0" w:space="0" w:color="auto"/>
      </w:divBdr>
    </w:div>
    <w:div w:id="1687252411">
      <w:marLeft w:val="640"/>
      <w:marRight w:val="0"/>
      <w:marTop w:val="0"/>
      <w:marBottom w:val="0"/>
      <w:divBdr>
        <w:top w:val="none" w:sz="0" w:space="0" w:color="auto"/>
        <w:left w:val="none" w:sz="0" w:space="0" w:color="auto"/>
        <w:bottom w:val="none" w:sz="0" w:space="0" w:color="auto"/>
        <w:right w:val="none" w:sz="0" w:space="0" w:color="auto"/>
      </w:divBdr>
    </w:div>
    <w:div w:id="1689141698">
      <w:marLeft w:val="640"/>
      <w:marRight w:val="0"/>
      <w:marTop w:val="0"/>
      <w:marBottom w:val="0"/>
      <w:divBdr>
        <w:top w:val="none" w:sz="0" w:space="0" w:color="auto"/>
        <w:left w:val="none" w:sz="0" w:space="0" w:color="auto"/>
        <w:bottom w:val="none" w:sz="0" w:space="0" w:color="auto"/>
        <w:right w:val="none" w:sz="0" w:space="0" w:color="auto"/>
      </w:divBdr>
    </w:div>
    <w:div w:id="1689405496">
      <w:marLeft w:val="640"/>
      <w:marRight w:val="0"/>
      <w:marTop w:val="0"/>
      <w:marBottom w:val="0"/>
      <w:divBdr>
        <w:top w:val="none" w:sz="0" w:space="0" w:color="auto"/>
        <w:left w:val="none" w:sz="0" w:space="0" w:color="auto"/>
        <w:bottom w:val="none" w:sz="0" w:space="0" w:color="auto"/>
        <w:right w:val="none" w:sz="0" w:space="0" w:color="auto"/>
      </w:divBdr>
    </w:div>
    <w:div w:id="1689479944">
      <w:marLeft w:val="640"/>
      <w:marRight w:val="0"/>
      <w:marTop w:val="0"/>
      <w:marBottom w:val="0"/>
      <w:divBdr>
        <w:top w:val="none" w:sz="0" w:space="0" w:color="auto"/>
        <w:left w:val="none" w:sz="0" w:space="0" w:color="auto"/>
        <w:bottom w:val="none" w:sz="0" w:space="0" w:color="auto"/>
        <w:right w:val="none" w:sz="0" w:space="0" w:color="auto"/>
      </w:divBdr>
    </w:div>
    <w:div w:id="1689789795">
      <w:marLeft w:val="640"/>
      <w:marRight w:val="0"/>
      <w:marTop w:val="0"/>
      <w:marBottom w:val="0"/>
      <w:divBdr>
        <w:top w:val="none" w:sz="0" w:space="0" w:color="auto"/>
        <w:left w:val="none" w:sz="0" w:space="0" w:color="auto"/>
        <w:bottom w:val="none" w:sz="0" w:space="0" w:color="auto"/>
        <w:right w:val="none" w:sz="0" w:space="0" w:color="auto"/>
      </w:divBdr>
    </w:div>
    <w:div w:id="1690059591">
      <w:marLeft w:val="640"/>
      <w:marRight w:val="0"/>
      <w:marTop w:val="0"/>
      <w:marBottom w:val="0"/>
      <w:divBdr>
        <w:top w:val="none" w:sz="0" w:space="0" w:color="auto"/>
        <w:left w:val="none" w:sz="0" w:space="0" w:color="auto"/>
        <w:bottom w:val="none" w:sz="0" w:space="0" w:color="auto"/>
        <w:right w:val="none" w:sz="0" w:space="0" w:color="auto"/>
      </w:divBdr>
    </w:div>
    <w:div w:id="1692295101">
      <w:marLeft w:val="640"/>
      <w:marRight w:val="0"/>
      <w:marTop w:val="0"/>
      <w:marBottom w:val="0"/>
      <w:divBdr>
        <w:top w:val="none" w:sz="0" w:space="0" w:color="auto"/>
        <w:left w:val="none" w:sz="0" w:space="0" w:color="auto"/>
        <w:bottom w:val="none" w:sz="0" w:space="0" w:color="auto"/>
        <w:right w:val="none" w:sz="0" w:space="0" w:color="auto"/>
      </w:divBdr>
    </w:div>
    <w:div w:id="1693611698">
      <w:marLeft w:val="640"/>
      <w:marRight w:val="0"/>
      <w:marTop w:val="0"/>
      <w:marBottom w:val="0"/>
      <w:divBdr>
        <w:top w:val="none" w:sz="0" w:space="0" w:color="auto"/>
        <w:left w:val="none" w:sz="0" w:space="0" w:color="auto"/>
        <w:bottom w:val="none" w:sz="0" w:space="0" w:color="auto"/>
        <w:right w:val="none" w:sz="0" w:space="0" w:color="auto"/>
      </w:divBdr>
    </w:div>
    <w:div w:id="1694375367">
      <w:marLeft w:val="640"/>
      <w:marRight w:val="0"/>
      <w:marTop w:val="0"/>
      <w:marBottom w:val="0"/>
      <w:divBdr>
        <w:top w:val="none" w:sz="0" w:space="0" w:color="auto"/>
        <w:left w:val="none" w:sz="0" w:space="0" w:color="auto"/>
        <w:bottom w:val="none" w:sz="0" w:space="0" w:color="auto"/>
        <w:right w:val="none" w:sz="0" w:space="0" w:color="auto"/>
      </w:divBdr>
    </w:div>
    <w:div w:id="1694383611">
      <w:marLeft w:val="640"/>
      <w:marRight w:val="0"/>
      <w:marTop w:val="0"/>
      <w:marBottom w:val="0"/>
      <w:divBdr>
        <w:top w:val="none" w:sz="0" w:space="0" w:color="auto"/>
        <w:left w:val="none" w:sz="0" w:space="0" w:color="auto"/>
        <w:bottom w:val="none" w:sz="0" w:space="0" w:color="auto"/>
        <w:right w:val="none" w:sz="0" w:space="0" w:color="auto"/>
      </w:divBdr>
    </w:div>
    <w:div w:id="1695570467">
      <w:marLeft w:val="640"/>
      <w:marRight w:val="0"/>
      <w:marTop w:val="0"/>
      <w:marBottom w:val="0"/>
      <w:divBdr>
        <w:top w:val="none" w:sz="0" w:space="0" w:color="auto"/>
        <w:left w:val="none" w:sz="0" w:space="0" w:color="auto"/>
        <w:bottom w:val="none" w:sz="0" w:space="0" w:color="auto"/>
        <w:right w:val="none" w:sz="0" w:space="0" w:color="auto"/>
      </w:divBdr>
    </w:div>
    <w:div w:id="1695885508">
      <w:marLeft w:val="640"/>
      <w:marRight w:val="0"/>
      <w:marTop w:val="0"/>
      <w:marBottom w:val="0"/>
      <w:divBdr>
        <w:top w:val="none" w:sz="0" w:space="0" w:color="auto"/>
        <w:left w:val="none" w:sz="0" w:space="0" w:color="auto"/>
        <w:bottom w:val="none" w:sz="0" w:space="0" w:color="auto"/>
        <w:right w:val="none" w:sz="0" w:space="0" w:color="auto"/>
      </w:divBdr>
    </w:div>
    <w:div w:id="1696032429">
      <w:marLeft w:val="640"/>
      <w:marRight w:val="0"/>
      <w:marTop w:val="0"/>
      <w:marBottom w:val="0"/>
      <w:divBdr>
        <w:top w:val="none" w:sz="0" w:space="0" w:color="auto"/>
        <w:left w:val="none" w:sz="0" w:space="0" w:color="auto"/>
        <w:bottom w:val="none" w:sz="0" w:space="0" w:color="auto"/>
        <w:right w:val="none" w:sz="0" w:space="0" w:color="auto"/>
      </w:divBdr>
    </w:div>
    <w:div w:id="1696034282">
      <w:marLeft w:val="640"/>
      <w:marRight w:val="0"/>
      <w:marTop w:val="0"/>
      <w:marBottom w:val="0"/>
      <w:divBdr>
        <w:top w:val="none" w:sz="0" w:space="0" w:color="auto"/>
        <w:left w:val="none" w:sz="0" w:space="0" w:color="auto"/>
        <w:bottom w:val="none" w:sz="0" w:space="0" w:color="auto"/>
        <w:right w:val="none" w:sz="0" w:space="0" w:color="auto"/>
      </w:divBdr>
    </w:div>
    <w:div w:id="1696079805">
      <w:marLeft w:val="640"/>
      <w:marRight w:val="0"/>
      <w:marTop w:val="0"/>
      <w:marBottom w:val="0"/>
      <w:divBdr>
        <w:top w:val="none" w:sz="0" w:space="0" w:color="auto"/>
        <w:left w:val="none" w:sz="0" w:space="0" w:color="auto"/>
        <w:bottom w:val="none" w:sz="0" w:space="0" w:color="auto"/>
        <w:right w:val="none" w:sz="0" w:space="0" w:color="auto"/>
      </w:divBdr>
    </w:div>
    <w:div w:id="1697344000">
      <w:marLeft w:val="640"/>
      <w:marRight w:val="0"/>
      <w:marTop w:val="0"/>
      <w:marBottom w:val="0"/>
      <w:divBdr>
        <w:top w:val="none" w:sz="0" w:space="0" w:color="auto"/>
        <w:left w:val="none" w:sz="0" w:space="0" w:color="auto"/>
        <w:bottom w:val="none" w:sz="0" w:space="0" w:color="auto"/>
        <w:right w:val="none" w:sz="0" w:space="0" w:color="auto"/>
      </w:divBdr>
    </w:div>
    <w:div w:id="1697656081">
      <w:marLeft w:val="640"/>
      <w:marRight w:val="0"/>
      <w:marTop w:val="0"/>
      <w:marBottom w:val="0"/>
      <w:divBdr>
        <w:top w:val="none" w:sz="0" w:space="0" w:color="auto"/>
        <w:left w:val="none" w:sz="0" w:space="0" w:color="auto"/>
        <w:bottom w:val="none" w:sz="0" w:space="0" w:color="auto"/>
        <w:right w:val="none" w:sz="0" w:space="0" w:color="auto"/>
      </w:divBdr>
    </w:div>
    <w:div w:id="1697924314">
      <w:marLeft w:val="640"/>
      <w:marRight w:val="0"/>
      <w:marTop w:val="0"/>
      <w:marBottom w:val="0"/>
      <w:divBdr>
        <w:top w:val="none" w:sz="0" w:space="0" w:color="auto"/>
        <w:left w:val="none" w:sz="0" w:space="0" w:color="auto"/>
        <w:bottom w:val="none" w:sz="0" w:space="0" w:color="auto"/>
        <w:right w:val="none" w:sz="0" w:space="0" w:color="auto"/>
      </w:divBdr>
    </w:div>
    <w:div w:id="1698314560">
      <w:marLeft w:val="640"/>
      <w:marRight w:val="0"/>
      <w:marTop w:val="0"/>
      <w:marBottom w:val="0"/>
      <w:divBdr>
        <w:top w:val="none" w:sz="0" w:space="0" w:color="auto"/>
        <w:left w:val="none" w:sz="0" w:space="0" w:color="auto"/>
        <w:bottom w:val="none" w:sz="0" w:space="0" w:color="auto"/>
        <w:right w:val="none" w:sz="0" w:space="0" w:color="auto"/>
      </w:divBdr>
    </w:div>
    <w:div w:id="1698701296">
      <w:marLeft w:val="640"/>
      <w:marRight w:val="0"/>
      <w:marTop w:val="0"/>
      <w:marBottom w:val="0"/>
      <w:divBdr>
        <w:top w:val="none" w:sz="0" w:space="0" w:color="auto"/>
        <w:left w:val="none" w:sz="0" w:space="0" w:color="auto"/>
        <w:bottom w:val="none" w:sz="0" w:space="0" w:color="auto"/>
        <w:right w:val="none" w:sz="0" w:space="0" w:color="auto"/>
      </w:divBdr>
    </w:div>
    <w:div w:id="1698773643">
      <w:marLeft w:val="640"/>
      <w:marRight w:val="0"/>
      <w:marTop w:val="0"/>
      <w:marBottom w:val="0"/>
      <w:divBdr>
        <w:top w:val="none" w:sz="0" w:space="0" w:color="auto"/>
        <w:left w:val="none" w:sz="0" w:space="0" w:color="auto"/>
        <w:bottom w:val="none" w:sz="0" w:space="0" w:color="auto"/>
        <w:right w:val="none" w:sz="0" w:space="0" w:color="auto"/>
      </w:divBdr>
    </w:div>
    <w:div w:id="1699314071">
      <w:marLeft w:val="640"/>
      <w:marRight w:val="0"/>
      <w:marTop w:val="0"/>
      <w:marBottom w:val="0"/>
      <w:divBdr>
        <w:top w:val="none" w:sz="0" w:space="0" w:color="auto"/>
        <w:left w:val="none" w:sz="0" w:space="0" w:color="auto"/>
        <w:bottom w:val="none" w:sz="0" w:space="0" w:color="auto"/>
        <w:right w:val="none" w:sz="0" w:space="0" w:color="auto"/>
      </w:divBdr>
    </w:div>
    <w:div w:id="1700473545">
      <w:marLeft w:val="640"/>
      <w:marRight w:val="0"/>
      <w:marTop w:val="0"/>
      <w:marBottom w:val="0"/>
      <w:divBdr>
        <w:top w:val="none" w:sz="0" w:space="0" w:color="auto"/>
        <w:left w:val="none" w:sz="0" w:space="0" w:color="auto"/>
        <w:bottom w:val="none" w:sz="0" w:space="0" w:color="auto"/>
        <w:right w:val="none" w:sz="0" w:space="0" w:color="auto"/>
      </w:divBdr>
    </w:div>
    <w:div w:id="1701397637">
      <w:marLeft w:val="640"/>
      <w:marRight w:val="0"/>
      <w:marTop w:val="0"/>
      <w:marBottom w:val="0"/>
      <w:divBdr>
        <w:top w:val="none" w:sz="0" w:space="0" w:color="auto"/>
        <w:left w:val="none" w:sz="0" w:space="0" w:color="auto"/>
        <w:bottom w:val="none" w:sz="0" w:space="0" w:color="auto"/>
        <w:right w:val="none" w:sz="0" w:space="0" w:color="auto"/>
      </w:divBdr>
    </w:div>
    <w:div w:id="1701860501">
      <w:marLeft w:val="640"/>
      <w:marRight w:val="0"/>
      <w:marTop w:val="0"/>
      <w:marBottom w:val="0"/>
      <w:divBdr>
        <w:top w:val="none" w:sz="0" w:space="0" w:color="auto"/>
        <w:left w:val="none" w:sz="0" w:space="0" w:color="auto"/>
        <w:bottom w:val="none" w:sz="0" w:space="0" w:color="auto"/>
        <w:right w:val="none" w:sz="0" w:space="0" w:color="auto"/>
      </w:divBdr>
    </w:div>
    <w:div w:id="1702313943">
      <w:marLeft w:val="640"/>
      <w:marRight w:val="0"/>
      <w:marTop w:val="0"/>
      <w:marBottom w:val="0"/>
      <w:divBdr>
        <w:top w:val="none" w:sz="0" w:space="0" w:color="auto"/>
        <w:left w:val="none" w:sz="0" w:space="0" w:color="auto"/>
        <w:bottom w:val="none" w:sz="0" w:space="0" w:color="auto"/>
        <w:right w:val="none" w:sz="0" w:space="0" w:color="auto"/>
      </w:divBdr>
    </w:div>
    <w:div w:id="1704094157">
      <w:marLeft w:val="640"/>
      <w:marRight w:val="0"/>
      <w:marTop w:val="0"/>
      <w:marBottom w:val="0"/>
      <w:divBdr>
        <w:top w:val="none" w:sz="0" w:space="0" w:color="auto"/>
        <w:left w:val="none" w:sz="0" w:space="0" w:color="auto"/>
        <w:bottom w:val="none" w:sz="0" w:space="0" w:color="auto"/>
        <w:right w:val="none" w:sz="0" w:space="0" w:color="auto"/>
      </w:divBdr>
    </w:div>
    <w:div w:id="1704286963">
      <w:marLeft w:val="640"/>
      <w:marRight w:val="0"/>
      <w:marTop w:val="0"/>
      <w:marBottom w:val="0"/>
      <w:divBdr>
        <w:top w:val="none" w:sz="0" w:space="0" w:color="auto"/>
        <w:left w:val="none" w:sz="0" w:space="0" w:color="auto"/>
        <w:bottom w:val="none" w:sz="0" w:space="0" w:color="auto"/>
        <w:right w:val="none" w:sz="0" w:space="0" w:color="auto"/>
      </w:divBdr>
    </w:div>
    <w:div w:id="1705906894">
      <w:marLeft w:val="640"/>
      <w:marRight w:val="0"/>
      <w:marTop w:val="0"/>
      <w:marBottom w:val="0"/>
      <w:divBdr>
        <w:top w:val="none" w:sz="0" w:space="0" w:color="auto"/>
        <w:left w:val="none" w:sz="0" w:space="0" w:color="auto"/>
        <w:bottom w:val="none" w:sz="0" w:space="0" w:color="auto"/>
        <w:right w:val="none" w:sz="0" w:space="0" w:color="auto"/>
      </w:divBdr>
    </w:div>
    <w:div w:id="1706129119">
      <w:marLeft w:val="640"/>
      <w:marRight w:val="0"/>
      <w:marTop w:val="0"/>
      <w:marBottom w:val="0"/>
      <w:divBdr>
        <w:top w:val="none" w:sz="0" w:space="0" w:color="auto"/>
        <w:left w:val="none" w:sz="0" w:space="0" w:color="auto"/>
        <w:bottom w:val="none" w:sz="0" w:space="0" w:color="auto"/>
        <w:right w:val="none" w:sz="0" w:space="0" w:color="auto"/>
      </w:divBdr>
    </w:div>
    <w:div w:id="1706908615">
      <w:marLeft w:val="640"/>
      <w:marRight w:val="0"/>
      <w:marTop w:val="0"/>
      <w:marBottom w:val="0"/>
      <w:divBdr>
        <w:top w:val="none" w:sz="0" w:space="0" w:color="auto"/>
        <w:left w:val="none" w:sz="0" w:space="0" w:color="auto"/>
        <w:bottom w:val="none" w:sz="0" w:space="0" w:color="auto"/>
        <w:right w:val="none" w:sz="0" w:space="0" w:color="auto"/>
      </w:divBdr>
    </w:div>
    <w:div w:id="1707096843">
      <w:marLeft w:val="640"/>
      <w:marRight w:val="0"/>
      <w:marTop w:val="0"/>
      <w:marBottom w:val="0"/>
      <w:divBdr>
        <w:top w:val="none" w:sz="0" w:space="0" w:color="auto"/>
        <w:left w:val="none" w:sz="0" w:space="0" w:color="auto"/>
        <w:bottom w:val="none" w:sz="0" w:space="0" w:color="auto"/>
        <w:right w:val="none" w:sz="0" w:space="0" w:color="auto"/>
      </w:divBdr>
    </w:div>
    <w:div w:id="1707870429">
      <w:marLeft w:val="640"/>
      <w:marRight w:val="0"/>
      <w:marTop w:val="0"/>
      <w:marBottom w:val="0"/>
      <w:divBdr>
        <w:top w:val="none" w:sz="0" w:space="0" w:color="auto"/>
        <w:left w:val="none" w:sz="0" w:space="0" w:color="auto"/>
        <w:bottom w:val="none" w:sz="0" w:space="0" w:color="auto"/>
        <w:right w:val="none" w:sz="0" w:space="0" w:color="auto"/>
      </w:divBdr>
    </w:div>
    <w:div w:id="1708018419">
      <w:marLeft w:val="640"/>
      <w:marRight w:val="0"/>
      <w:marTop w:val="0"/>
      <w:marBottom w:val="0"/>
      <w:divBdr>
        <w:top w:val="none" w:sz="0" w:space="0" w:color="auto"/>
        <w:left w:val="none" w:sz="0" w:space="0" w:color="auto"/>
        <w:bottom w:val="none" w:sz="0" w:space="0" w:color="auto"/>
        <w:right w:val="none" w:sz="0" w:space="0" w:color="auto"/>
      </w:divBdr>
    </w:div>
    <w:div w:id="1708136234">
      <w:marLeft w:val="640"/>
      <w:marRight w:val="0"/>
      <w:marTop w:val="0"/>
      <w:marBottom w:val="0"/>
      <w:divBdr>
        <w:top w:val="none" w:sz="0" w:space="0" w:color="auto"/>
        <w:left w:val="none" w:sz="0" w:space="0" w:color="auto"/>
        <w:bottom w:val="none" w:sz="0" w:space="0" w:color="auto"/>
        <w:right w:val="none" w:sz="0" w:space="0" w:color="auto"/>
      </w:divBdr>
    </w:div>
    <w:div w:id="1708679866">
      <w:marLeft w:val="640"/>
      <w:marRight w:val="0"/>
      <w:marTop w:val="0"/>
      <w:marBottom w:val="0"/>
      <w:divBdr>
        <w:top w:val="none" w:sz="0" w:space="0" w:color="auto"/>
        <w:left w:val="none" w:sz="0" w:space="0" w:color="auto"/>
        <w:bottom w:val="none" w:sz="0" w:space="0" w:color="auto"/>
        <w:right w:val="none" w:sz="0" w:space="0" w:color="auto"/>
      </w:divBdr>
    </w:div>
    <w:div w:id="1709447016">
      <w:marLeft w:val="640"/>
      <w:marRight w:val="0"/>
      <w:marTop w:val="0"/>
      <w:marBottom w:val="0"/>
      <w:divBdr>
        <w:top w:val="none" w:sz="0" w:space="0" w:color="auto"/>
        <w:left w:val="none" w:sz="0" w:space="0" w:color="auto"/>
        <w:bottom w:val="none" w:sz="0" w:space="0" w:color="auto"/>
        <w:right w:val="none" w:sz="0" w:space="0" w:color="auto"/>
      </w:divBdr>
    </w:div>
    <w:div w:id="1709913163">
      <w:marLeft w:val="640"/>
      <w:marRight w:val="0"/>
      <w:marTop w:val="0"/>
      <w:marBottom w:val="0"/>
      <w:divBdr>
        <w:top w:val="none" w:sz="0" w:space="0" w:color="auto"/>
        <w:left w:val="none" w:sz="0" w:space="0" w:color="auto"/>
        <w:bottom w:val="none" w:sz="0" w:space="0" w:color="auto"/>
        <w:right w:val="none" w:sz="0" w:space="0" w:color="auto"/>
      </w:divBdr>
    </w:div>
    <w:div w:id="1711420897">
      <w:marLeft w:val="640"/>
      <w:marRight w:val="0"/>
      <w:marTop w:val="0"/>
      <w:marBottom w:val="0"/>
      <w:divBdr>
        <w:top w:val="none" w:sz="0" w:space="0" w:color="auto"/>
        <w:left w:val="none" w:sz="0" w:space="0" w:color="auto"/>
        <w:bottom w:val="none" w:sz="0" w:space="0" w:color="auto"/>
        <w:right w:val="none" w:sz="0" w:space="0" w:color="auto"/>
      </w:divBdr>
    </w:div>
    <w:div w:id="1711570683">
      <w:marLeft w:val="640"/>
      <w:marRight w:val="0"/>
      <w:marTop w:val="0"/>
      <w:marBottom w:val="0"/>
      <w:divBdr>
        <w:top w:val="none" w:sz="0" w:space="0" w:color="auto"/>
        <w:left w:val="none" w:sz="0" w:space="0" w:color="auto"/>
        <w:bottom w:val="none" w:sz="0" w:space="0" w:color="auto"/>
        <w:right w:val="none" w:sz="0" w:space="0" w:color="auto"/>
      </w:divBdr>
    </w:div>
    <w:div w:id="1712457784">
      <w:marLeft w:val="0"/>
      <w:marRight w:val="0"/>
      <w:marTop w:val="0"/>
      <w:marBottom w:val="0"/>
      <w:divBdr>
        <w:top w:val="none" w:sz="0" w:space="0" w:color="auto"/>
        <w:left w:val="none" w:sz="0" w:space="0" w:color="auto"/>
        <w:bottom w:val="none" w:sz="0" w:space="0" w:color="auto"/>
        <w:right w:val="none" w:sz="0" w:space="0" w:color="auto"/>
      </w:divBdr>
    </w:div>
    <w:div w:id="1712877642">
      <w:marLeft w:val="640"/>
      <w:marRight w:val="0"/>
      <w:marTop w:val="0"/>
      <w:marBottom w:val="0"/>
      <w:divBdr>
        <w:top w:val="none" w:sz="0" w:space="0" w:color="auto"/>
        <w:left w:val="none" w:sz="0" w:space="0" w:color="auto"/>
        <w:bottom w:val="none" w:sz="0" w:space="0" w:color="auto"/>
        <w:right w:val="none" w:sz="0" w:space="0" w:color="auto"/>
      </w:divBdr>
    </w:div>
    <w:div w:id="1713454814">
      <w:marLeft w:val="640"/>
      <w:marRight w:val="0"/>
      <w:marTop w:val="0"/>
      <w:marBottom w:val="0"/>
      <w:divBdr>
        <w:top w:val="none" w:sz="0" w:space="0" w:color="auto"/>
        <w:left w:val="none" w:sz="0" w:space="0" w:color="auto"/>
        <w:bottom w:val="none" w:sz="0" w:space="0" w:color="auto"/>
        <w:right w:val="none" w:sz="0" w:space="0" w:color="auto"/>
      </w:divBdr>
    </w:div>
    <w:div w:id="1713573252">
      <w:marLeft w:val="640"/>
      <w:marRight w:val="0"/>
      <w:marTop w:val="0"/>
      <w:marBottom w:val="0"/>
      <w:divBdr>
        <w:top w:val="none" w:sz="0" w:space="0" w:color="auto"/>
        <w:left w:val="none" w:sz="0" w:space="0" w:color="auto"/>
        <w:bottom w:val="none" w:sz="0" w:space="0" w:color="auto"/>
        <w:right w:val="none" w:sz="0" w:space="0" w:color="auto"/>
      </w:divBdr>
    </w:div>
    <w:div w:id="1714302170">
      <w:marLeft w:val="640"/>
      <w:marRight w:val="0"/>
      <w:marTop w:val="0"/>
      <w:marBottom w:val="0"/>
      <w:divBdr>
        <w:top w:val="none" w:sz="0" w:space="0" w:color="auto"/>
        <w:left w:val="none" w:sz="0" w:space="0" w:color="auto"/>
        <w:bottom w:val="none" w:sz="0" w:space="0" w:color="auto"/>
        <w:right w:val="none" w:sz="0" w:space="0" w:color="auto"/>
      </w:divBdr>
    </w:div>
    <w:div w:id="1714499821">
      <w:marLeft w:val="640"/>
      <w:marRight w:val="0"/>
      <w:marTop w:val="0"/>
      <w:marBottom w:val="0"/>
      <w:divBdr>
        <w:top w:val="none" w:sz="0" w:space="0" w:color="auto"/>
        <w:left w:val="none" w:sz="0" w:space="0" w:color="auto"/>
        <w:bottom w:val="none" w:sz="0" w:space="0" w:color="auto"/>
        <w:right w:val="none" w:sz="0" w:space="0" w:color="auto"/>
      </w:divBdr>
    </w:div>
    <w:div w:id="1715496299">
      <w:marLeft w:val="640"/>
      <w:marRight w:val="0"/>
      <w:marTop w:val="0"/>
      <w:marBottom w:val="0"/>
      <w:divBdr>
        <w:top w:val="none" w:sz="0" w:space="0" w:color="auto"/>
        <w:left w:val="none" w:sz="0" w:space="0" w:color="auto"/>
        <w:bottom w:val="none" w:sz="0" w:space="0" w:color="auto"/>
        <w:right w:val="none" w:sz="0" w:space="0" w:color="auto"/>
      </w:divBdr>
    </w:div>
    <w:div w:id="1715615442">
      <w:marLeft w:val="640"/>
      <w:marRight w:val="0"/>
      <w:marTop w:val="0"/>
      <w:marBottom w:val="0"/>
      <w:divBdr>
        <w:top w:val="none" w:sz="0" w:space="0" w:color="auto"/>
        <w:left w:val="none" w:sz="0" w:space="0" w:color="auto"/>
        <w:bottom w:val="none" w:sz="0" w:space="0" w:color="auto"/>
        <w:right w:val="none" w:sz="0" w:space="0" w:color="auto"/>
      </w:divBdr>
    </w:div>
    <w:div w:id="1715811467">
      <w:marLeft w:val="640"/>
      <w:marRight w:val="0"/>
      <w:marTop w:val="0"/>
      <w:marBottom w:val="0"/>
      <w:divBdr>
        <w:top w:val="none" w:sz="0" w:space="0" w:color="auto"/>
        <w:left w:val="none" w:sz="0" w:space="0" w:color="auto"/>
        <w:bottom w:val="none" w:sz="0" w:space="0" w:color="auto"/>
        <w:right w:val="none" w:sz="0" w:space="0" w:color="auto"/>
      </w:divBdr>
    </w:div>
    <w:div w:id="1715814755">
      <w:marLeft w:val="640"/>
      <w:marRight w:val="0"/>
      <w:marTop w:val="0"/>
      <w:marBottom w:val="0"/>
      <w:divBdr>
        <w:top w:val="none" w:sz="0" w:space="0" w:color="auto"/>
        <w:left w:val="none" w:sz="0" w:space="0" w:color="auto"/>
        <w:bottom w:val="none" w:sz="0" w:space="0" w:color="auto"/>
        <w:right w:val="none" w:sz="0" w:space="0" w:color="auto"/>
      </w:divBdr>
    </w:div>
    <w:div w:id="1716588462">
      <w:marLeft w:val="640"/>
      <w:marRight w:val="0"/>
      <w:marTop w:val="0"/>
      <w:marBottom w:val="0"/>
      <w:divBdr>
        <w:top w:val="none" w:sz="0" w:space="0" w:color="auto"/>
        <w:left w:val="none" w:sz="0" w:space="0" w:color="auto"/>
        <w:bottom w:val="none" w:sz="0" w:space="0" w:color="auto"/>
        <w:right w:val="none" w:sz="0" w:space="0" w:color="auto"/>
      </w:divBdr>
    </w:div>
    <w:div w:id="1717046231">
      <w:marLeft w:val="640"/>
      <w:marRight w:val="0"/>
      <w:marTop w:val="0"/>
      <w:marBottom w:val="0"/>
      <w:divBdr>
        <w:top w:val="none" w:sz="0" w:space="0" w:color="auto"/>
        <w:left w:val="none" w:sz="0" w:space="0" w:color="auto"/>
        <w:bottom w:val="none" w:sz="0" w:space="0" w:color="auto"/>
        <w:right w:val="none" w:sz="0" w:space="0" w:color="auto"/>
      </w:divBdr>
    </w:div>
    <w:div w:id="1718356424">
      <w:marLeft w:val="640"/>
      <w:marRight w:val="0"/>
      <w:marTop w:val="0"/>
      <w:marBottom w:val="0"/>
      <w:divBdr>
        <w:top w:val="none" w:sz="0" w:space="0" w:color="auto"/>
        <w:left w:val="none" w:sz="0" w:space="0" w:color="auto"/>
        <w:bottom w:val="none" w:sz="0" w:space="0" w:color="auto"/>
        <w:right w:val="none" w:sz="0" w:space="0" w:color="auto"/>
      </w:divBdr>
    </w:div>
    <w:div w:id="1719012903">
      <w:marLeft w:val="640"/>
      <w:marRight w:val="0"/>
      <w:marTop w:val="0"/>
      <w:marBottom w:val="0"/>
      <w:divBdr>
        <w:top w:val="none" w:sz="0" w:space="0" w:color="auto"/>
        <w:left w:val="none" w:sz="0" w:space="0" w:color="auto"/>
        <w:bottom w:val="none" w:sz="0" w:space="0" w:color="auto"/>
        <w:right w:val="none" w:sz="0" w:space="0" w:color="auto"/>
      </w:divBdr>
    </w:div>
    <w:div w:id="1719666214">
      <w:marLeft w:val="640"/>
      <w:marRight w:val="0"/>
      <w:marTop w:val="0"/>
      <w:marBottom w:val="0"/>
      <w:divBdr>
        <w:top w:val="none" w:sz="0" w:space="0" w:color="auto"/>
        <w:left w:val="none" w:sz="0" w:space="0" w:color="auto"/>
        <w:bottom w:val="none" w:sz="0" w:space="0" w:color="auto"/>
        <w:right w:val="none" w:sz="0" w:space="0" w:color="auto"/>
      </w:divBdr>
    </w:div>
    <w:div w:id="1720133309">
      <w:marLeft w:val="640"/>
      <w:marRight w:val="0"/>
      <w:marTop w:val="0"/>
      <w:marBottom w:val="0"/>
      <w:divBdr>
        <w:top w:val="none" w:sz="0" w:space="0" w:color="auto"/>
        <w:left w:val="none" w:sz="0" w:space="0" w:color="auto"/>
        <w:bottom w:val="none" w:sz="0" w:space="0" w:color="auto"/>
        <w:right w:val="none" w:sz="0" w:space="0" w:color="auto"/>
      </w:divBdr>
    </w:div>
    <w:div w:id="1720742043">
      <w:marLeft w:val="640"/>
      <w:marRight w:val="0"/>
      <w:marTop w:val="0"/>
      <w:marBottom w:val="0"/>
      <w:divBdr>
        <w:top w:val="none" w:sz="0" w:space="0" w:color="auto"/>
        <w:left w:val="none" w:sz="0" w:space="0" w:color="auto"/>
        <w:bottom w:val="none" w:sz="0" w:space="0" w:color="auto"/>
        <w:right w:val="none" w:sz="0" w:space="0" w:color="auto"/>
      </w:divBdr>
    </w:div>
    <w:div w:id="1720745954">
      <w:marLeft w:val="0"/>
      <w:marRight w:val="0"/>
      <w:marTop w:val="0"/>
      <w:marBottom w:val="0"/>
      <w:divBdr>
        <w:top w:val="none" w:sz="0" w:space="0" w:color="auto"/>
        <w:left w:val="none" w:sz="0" w:space="0" w:color="auto"/>
        <w:bottom w:val="none" w:sz="0" w:space="0" w:color="auto"/>
        <w:right w:val="none" w:sz="0" w:space="0" w:color="auto"/>
      </w:divBdr>
    </w:div>
    <w:div w:id="1720786666">
      <w:marLeft w:val="640"/>
      <w:marRight w:val="0"/>
      <w:marTop w:val="0"/>
      <w:marBottom w:val="0"/>
      <w:divBdr>
        <w:top w:val="none" w:sz="0" w:space="0" w:color="auto"/>
        <w:left w:val="none" w:sz="0" w:space="0" w:color="auto"/>
        <w:bottom w:val="none" w:sz="0" w:space="0" w:color="auto"/>
        <w:right w:val="none" w:sz="0" w:space="0" w:color="auto"/>
      </w:divBdr>
    </w:div>
    <w:div w:id="1720979957">
      <w:marLeft w:val="640"/>
      <w:marRight w:val="0"/>
      <w:marTop w:val="0"/>
      <w:marBottom w:val="0"/>
      <w:divBdr>
        <w:top w:val="none" w:sz="0" w:space="0" w:color="auto"/>
        <w:left w:val="none" w:sz="0" w:space="0" w:color="auto"/>
        <w:bottom w:val="none" w:sz="0" w:space="0" w:color="auto"/>
        <w:right w:val="none" w:sz="0" w:space="0" w:color="auto"/>
      </w:divBdr>
    </w:div>
    <w:div w:id="1721242274">
      <w:marLeft w:val="640"/>
      <w:marRight w:val="0"/>
      <w:marTop w:val="0"/>
      <w:marBottom w:val="0"/>
      <w:divBdr>
        <w:top w:val="none" w:sz="0" w:space="0" w:color="auto"/>
        <w:left w:val="none" w:sz="0" w:space="0" w:color="auto"/>
        <w:bottom w:val="none" w:sz="0" w:space="0" w:color="auto"/>
        <w:right w:val="none" w:sz="0" w:space="0" w:color="auto"/>
      </w:divBdr>
    </w:div>
    <w:div w:id="1722247348">
      <w:marLeft w:val="640"/>
      <w:marRight w:val="0"/>
      <w:marTop w:val="0"/>
      <w:marBottom w:val="0"/>
      <w:divBdr>
        <w:top w:val="none" w:sz="0" w:space="0" w:color="auto"/>
        <w:left w:val="none" w:sz="0" w:space="0" w:color="auto"/>
        <w:bottom w:val="none" w:sz="0" w:space="0" w:color="auto"/>
        <w:right w:val="none" w:sz="0" w:space="0" w:color="auto"/>
      </w:divBdr>
    </w:div>
    <w:div w:id="1722366791">
      <w:marLeft w:val="640"/>
      <w:marRight w:val="0"/>
      <w:marTop w:val="0"/>
      <w:marBottom w:val="0"/>
      <w:divBdr>
        <w:top w:val="none" w:sz="0" w:space="0" w:color="auto"/>
        <w:left w:val="none" w:sz="0" w:space="0" w:color="auto"/>
        <w:bottom w:val="none" w:sz="0" w:space="0" w:color="auto"/>
        <w:right w:val="none" w:sz="0" w:space="0" w:color="auto"/>
      </w:divBdr>
    </w:div>
    <w:div w:id="1722443585">
      <w:marLeft w:val="640"/>
      <w:marRight w:val="0"/>
      <w:marTop w:val="0"/>
      <w:marBottom w:val="0"/>
      <w:divBdr>
        <w:top w:val="none" w:sz="0" w:space="0" w:color="auto"/>
        <w:left w:val="none" w:sz="0" w:space="0" w:color="auto"/>
        <w:bottom w:val="none" w:sz="0" w:space="0" w:color="auto"/>
        <w:right w:val="none" w:sz="0" w:space="0" w:color="auto"/>
      </w:divBdr>
    </w:div>
    <w:div w:id="1722509398">
      <w:marLeft w:val="640"/>
      <w:marRight w:val="0"/>
      <w:marTop w:val="0"/>
      <w:marBottom w:val="0"/>
      <w:divBdr>
        <w:top w:val="none" w:sz="0" w:space="0" w:color="auto"/>
        <w:left w:val="none" w:sz="0" w:space="0" w:color="auto"/>
        <w:bottom w:val="none" w:sz="0" w:space="0" w:color="auto"/>
        <w:right w:val="none" w:sz="0" w:space="0" w:color="auto"/>
      </w:divBdr>
    </w:div>
    <w:div w:id="1722515232">
      <w:marLeft w:val="0"/>
      <w:marRight w:val="0"/>
      <w:marTop w:val="0"/>
      <w:marBottom w:val="0"/>
      <w:divBdr>
        <w:top w:val="none" w:sz="0" w:space="0" w:color="auto"/>
        <w:left w:val="none" w:sz="0" w:space="0" w:color="auto"/>
        <w:bottom w:val="none" w:sz="0" w:space="0" w:color="auto"/>
        <w:right w:val="none" w:sz="0" w:space="0" w:color="auto"/>
      </w:divBdr>
    </w:div>
    <w:div w:id="1724131793">
      <w:marLeft w:val="640"/>
      <w:marRight w:val="0"/>
      <w:marTop w:val="0"/>
      <w:marBottom w:val="0"/>
      <w:divBdr>
        <w:top w:val="none" w:sz="0" w:space="0" w:color="auto"/>
        <w:left w:val="none" w:sz="0" w:space="0" w:color="auto"/>
        <w:bottom w:val="none" w:sz="0" w:space="0" w:color="auto"/>
        <w:right w:val="none" w:sz="0" w:space="0" w:color="auto"/>
      </w:divBdr>
    </w:div>
    <w:div w:id="1724212631">
      <w:marLeft w:val="640"/>
      <w:marRight w:val="0"/>
      <w:marTop w:val="0"/>
      <w:marBottom w:val="0"/>
      <w:divBdr>
        <w:top w:val="none" w:sz="0" w:space="0" w:color="auto"/>
        <w:left w:val="none" w:sz="0" w:space="0" w:color="auto"/>
        <w:bottom w:val="none" w:sz="0" w:space="0" w:color="auto"/>
        <w:right w:val="none" w:sz="0" w:space="0" w:color="auto"/>
      </w:divBdr>
    </w:div>
    <w:div w:id="1724450193">
      <w:marLeft w:val="640"/>
      <w:marRight w:val="0"/>
      <w:marTop w:val="0"/>
      <w:marBottom w:val="0"/>
      <w:divBdr>
        <w:top w:val="none" w:sz="0" w:space="0" w:color="auto"/>
        <w:left w:val="none" w:sz="0" w:space="0" w:color="auto"/>
        <w:bottom w:val="none" w:sz="0" w:space="0" w:color="auto"/>
        <w:right w:val="none" w:sz="0" w:space="0" w:color="auto"/>
      </w:divBdr>
    </w:div>
    <w:div w:id="1725904274">
      <w:marLeft w:val="640"/>
      <w:marRight w:val="0"/>
      <w:marTop w:val="0"/>
      <w:marBottom w:val="0"/>
      <w:divBdr>
        <w:top w:val="none" w:sz="0" w:space="0" w:color="auto"/>
        <w:left w:val="none" w:sz="0" w:space="0" w:color="auto"/>
        <w:bottom w:val="none" w:sz="0" w:space="0" w:color="auto"/>
        <w:right w:val="none" w:sz="0" w:space="0" w:color="auto"/>
      </w:divBdr>
    </w:div>
    <w:div w:id="1726176812">
      <w:marLeft w:val="640"/>
      <w:marRight w:val="0"/>
      <w:marTop w:val="0"/>
      <w:marBottom w:val="0"/>
      <w:divBdr>
        <w:top w:val="none" w:sz="0" w:space="0" w:color="auto"/>
        <w:left w:val="none" w:sz="0" w:space="0" w:color="auto"/>
        <w:bottom w:val="none" w:sz="0" w:space="0" w:color="auto"/>
        <w:right w:val="none" w:sz="0" w:space="0" w:color="auto"/>
      </w:divBdr>
    </w:div>
    <w:div w:id="1726181865">
      <w:marLeft w:val="640"/>
      <w:marRight w:val="0"/>
      <w:marTop w:val="0"/>
      <w:marBottom w:val="0"/>
      <w:divBdr>
        <w:top w:val="none" w:sz="0" w:space="0" w:color="auto"/>
        <w:left w:val="none" w:sz="0" w:space="0" w:color="auto"/>
        <w:bottom w:val="none" w:sz="0" w:space="0" w:color="auto"/>
        <w:right w:val="none" w:sz="0" w:space="0" w:color="auto"/>
      </w:divBdr>
    </w:div>
    <w:div w:id="1726373561">
      <w:marLeft w:val="640"/>
      <w:marRight w:val="0"/>
      <w:marTop w:val="0"/>
      <w:marBottom w:val="0"/>
      <w:divBdr>
        <w:top w:val="none" w:sz="0" w:space="0" w:color="auto"/>
        <w:left w:val="none" w:sz="0" w:space="0" w:color="auto"/>
        <w:bottom w:val="none" w:sz="0" w:space="0" w:color="auto"/>
        <w:right w:val="none" w:sz="0" w:space="0" w:color="auto"/>
      </w:divBdr>
    </w:div>
    <w:div w:id="1727339864">
      <w:marLeft w:val="640"/>
      <w:marRight w:val="0"/>
      <w:marTop w:val="0"/>
      <w:marBottom w:val="0"/>
      <w:divBdr>
        <w:top w:val="none" w:sz="0" w:space="0" w:color="auto"/>
        <w:left w:val="none" w:sz="0" w:space="0" w:color="auto"/>
        <w:bottom w:val="none" w:sz="0" w:space="0" w:color="auto"/>
        <w:right w:val="none" w:sz="0" w:space="0" w:color="auto"/>
      </w:divBdr>
    </w:div>
    <w:div w:id="1728525041">
      <w:marLeft w:val="640"/>
      <w:marRight w:val="0"/>
      <w:marTop w:val="0"/>
      <w:marBottom w:val="0"/>
      <w:divBdr>
        <w:top w:val="none" w:sz="0" w:space="0" w:color="auto"/>
        <w:left w:val="none" w:sz="0" w:space="0" w:color="auto"/>
        <w:bottom w:val="none" w:sz="0" w:space="0" w:color="auto"/>
        <w:right w:val="none" w:sz="0" w:space="0" w:color="auto"/>
      </w:divBdr>
    </w:div>
    <w:div w:id="1728795256">
      <w:marLeft w:val="640"/>
      <w:marRight w:val="0"/>
      <w:marTop w:val="0"/>
      <w:marBottom w:val="0"/>
      <w:divBdr>
        <w:top w:val="none" w:sz="0" w:space="0" w:color="auto"/>
        <w:left w:val="none" w:sz="0" w:space="0" w:color="auto"/>
        <w:bottom w:val="none" w:sz="0" w:space="0" w:color="auto"/>
        <w:right w:val="none" w:sz="0" w:space="0" w:color="auto"/>
      </w:divBdr>
    </w:div>
    <w:div w:id="1730419104">
      <w:marLeft w:val="640"/>
      <w:marRight w:val="0"/>
      <w:marTop w:val="0"/>
      <w:marBottom w:val="0"/>
      <w:divBdr>
        <w:top w:val="none" w:sz="0" w:space="0" w:color="auto"/>
        <w:left w:val="none" w:sz="0" w:space="0" w:color="auto"/>
        <w:bottom w:val="none" w:sz="0" w:space="0" w:color="auto"/>
        <w:right w:val="none" w:sz="0" w:space="0" w:color="auto"/>
      </w:divBdr>
    </w:div>
    <w:div w:id="1730763979">
      <w:marLeft w:val="640"/>
      <w:marRight w:val="0"/>
      <w:marTop w:val="0"/>
      <w:marBottom w:val="0"/>
      <w:divBdr>
        <w:top w:val="none" w:sz="0" w:space="0" w:color="auto"/>
        <w:left w:val="none" w:sz="0" w:space="0" w:color="auto"/>
        <w:bottom w:val="none" w:sz="0" w:space="0" w:color="auto"/>
        <w:right w:val="none" w:sz="0" w:space="0" w:color="auto"/>
      </w:divBdr>
    </w:div>
    <w:div w:id="1730955999">
      <w:marLeft w:val="640"/>
      <w:marRight w:val="0"/>
      <w:marTop w:val="0"/>
      <w:marBottom w:val="0"/>
      <w:divBdr>
        <w:top w:val="none" w:sz="0" w:space="0" w:color="auto"/>
        <w:left w:val="none" w:sz="0" w:space="0" w:color="auto"/>
        <w:bottom w:val="none" w:sz="0" w:space="0" w:color="auto"/>
        <w:right w:val="none" w:sz="0" w:space="0" w:color="auto"/>
      </w:divBdr>
    </w:div>
    <w:div w:id="1731341821">
      <w:marLeft w:val="640"/>
      <w:marRight w:val="0"/>
      <w:marTop w:val="0"/>
      <w:marBottom w:val="0"/>
      <w:divBdr>
        <w:top w:val="none" w:sz="0" w:space="0" w:color="auto"/>
        <w:left w:val="none" w:sz="0" w:space="0" w:color="auto"/>
        <w:bottom w:val="none" w:sz="0" w:space="0" w:color="auto"/>
        <w:right w:val="none" w:sz="0" w:space="0" w:color="auto"/>
      </w:divBdr>
    </w:div>
    <w:div w:id="1731538904">
      <w:marLeft w:val="640"/>
      <w:marRight w:val="0"/>
      <w:marTop w:val="0"/>
      <w:marBottom w:val="0"/>
      <w:divBdr>
        <w:top w:val="none" w:sz="0" w:space="0" w:color="auto"/>
        <w:left w:val="none" w:sz="0" w:space="0" w:color="auto"/>
        <w:bottom w:val="none" w:sz="0" w:space="0" w:color="auto"/>
        <w:right w:val="none" w:sz="0" w:space="0" w:color="auto"/>
      </w:divBdr>
    </w:div>
    <w:div w:id="1731611334">
      <w:marLeft w:val="640"/>
      <w:marRight w:val="0"/>
      <w:marTop w:val="0"/>
      <w:marBottom w:val="0"/>
      <w:divBdr>
        <w:top w:val="none" w:sz="0" w:space="0" w:color="auto"/>
        <w:left w:val="none" w:sz="0" w:space="0" w:color="auto"/>
        <w:bottom w:val="none" w:sz="0" w:space="0" w:color="auto"/>
        <w:right w:val="none" w:sz="0" w:space="0" w:color="auto"/>
      </w:divBdr>
    </w:div>
    <w:div w:id="1731616200">
      <w:marLeft w:val="640"/>
      <w:marRight w:val="0"/>
      <w:marTop w:val="0"/>
      <w:marBottom w:val="0"/>
      <w:divBdr>
        <w:top w:val="none" w:sz="0" w:space="0" w:color="auto"/>
        <w:left w:val="none" w:sz="0" w:space="0" w:color="auto"/>
        <w:bottom w:val="none" w:sz="0" w:space="0" w:color="auto"/>
        <w:right w:val="none" w:sz="0" w:space="0" w:color="auto"/>
      </w:divBdr>
    </w:div>
    <w:div w:id="1731876907">
      <w:marLeft w:val="640"/>
      <w:marRight w:val="0"/>
      <w:marTop w:val="0"/>
      <w:marBottom w:val="0"/>
      <w:divBdr>
        <w:top w:val="none" w:sz="0" w:space="0" w:color="auto"/>
        <w:left w:val="none" w:sz="0" w:space="0" w:color="auto"/>
        <w:bottom w:val="none" w:sz="0" w:space="0" w:color="auto"/>
        <w:right w:val="none" w:sz="0" w:space="0" w:color="auto"/>
      </w:divBdr>
    </w:div>
    <w:div w:id="1731885740">
      <w:marLeft w:val="640"/>
      <w:marRight w:val="0"/>
      <w:marTop w:val="0"/>
      <w:marBottom w:val="0"/>
      <w:divBdr>
        <w:top w:val="none" w:sz="0" w:space="0" w:color="auto"/>
        <w:left w:val="none" w:sz="0" w:space="0" w:color="auto"/>
        <w:bottom w:val="none" w:sz="0" w:space="0" w:color="auto"/>
        <w:right w:val="none" w:sz="0" w:space="0" w:color="auto"/>
      </w:divBdr>
    </w:div>
    <w:div w:id="1734499748">
      <w:marLeft w:val="640"/>
      <w:marRight w:val="0"/>
      <w:marTop w:val="0"/>
      <w:marBottom w:val="0"/>
      <w:divBdr>
        <w:top w:val="none" w:sz="0" w:space="0" w:color="auto"/>
        <w:left w:val="none" w:sz="0" w:space="0" w:color="auto"/>
        <w:bottom w:val="none" w:sz="0" w:space="0" w:color="auto"/>
        <w:right w:val="none" w:sz="0" w:space="0" w:color="auto"/>
      </w:divBdr>
    </w:div>
    <w:div w:id="1734692872">
      <w:marLeft w:val="640"/>
      <w:marRight w:val="0"/>
      <w:marTop w:val="0"/>
      <w:marBottom w:val="0"/>
      <w:divBdr>
        <w:top w:val="none" w:sz="0" w:space="0" w:color="auto"/>
        <w:left w:val="none" w:sz="0" w:space="0" w:color="auto"/>
        <w:bottom w:val="none" w:sz="0" w:space="0" w:color="auto"/>
        <w:right w:val="none" w:sz="0" w:space="0" w:color="auto"/>
      </w:divBdr>
    </w:div>
    <w:div w:id="1735590425">
      <w:marLeft w:val="640"/>
      <w:marRight w:val="0"/>
      <w:marTop w:val="0"/>
      <w:marBottom w:val="0"/>
      <w:divBdr>
        <w:top w:val="none" w:sz="0" w:space="0" w:color="auto"/>
        <w:left w:val="none" w:sz="0" w:space="0" w:color="auto"/>
        <w:bottom w:val="none" w:sz="0" w:space="0" w:color="auto"/>
        <w:right w:val="none" w:sz="0" w:space="0" w:color="auto"/>
      </w:divBdr>
    </w:div>
    <w:div w:id="1738094224">
      <w:marLeft w:val="640"/>
      <w:marRight w:val="0"/>
      <w:marTop w:val="0"/>
      <w:marBottom w:val="0"/>
      <w:divBdr>
        <w:top w:val="none" w:sz="0" w:space="0" w:color="auto"/>
        <w:left w:val="none" w:sz="0" w:space="0" w:color="auto"/>
        <w:bottom w:val="none" w:sz="0" w:space="0" w:color="auto"/>
        <w:right w:val="none" w:sz="0" w:space="0" w:color="auto"/>
      </w:divBdr>
    </w:div>
    <w:div w:id="1738281752">
      <w:marLeft w:val="640"/>
      <w:marRight w:val="0"/>
      <w:marTop w:val="0"/>
      <w:marBottom w:val="0"/>
      <w:divBdr>
        <w:top w:val="none" w:sz="0" w:space="0" w:color="auto"/>
        <w:left w:val="none" w:sz="0" w:space="0" w:color="auto"/>
        <w:bottom w:val="none" w:sz="0" w:space="0" w:color="auto"/>
        <w:right w:val="none" w:sz="0" w:space="0" w:color="auto"/>
      </w:divBdr>
    </w:div>
    <w:div w:id="1738823720">
      <w:marLeft w:val="640"/>
      <w:marRight w:val="0"/>
      <w:marTop w:val="0"/>
      <w:marBottom w:val="0"/>
      <w:divBdr>
        <w:top w:val="none" w:sz="0" w:space="0" w:color="auto"/>
        <w:left w:val="none" w:sz="0" w:space="0" w:color="auto"/>
        <w:bottom w:val="none" w:sz="0" w:space="0" w:color="auto"/>
        <w:right w:val="none" w:sz="0" w:space="0" w:color="auto"/>
      </w:divBdr>
    </w:div>
    <w:div w:id="1739666324">
      <w:marLeft w:val="640"/>
      <w:marRight w:val="0"/>
      <w:marTop w:val="0"/>
      <w:marBottom w:val="0"/>
      <w:divBdr>
        <w:top w:val="none" w:sz="0" w:space="0" w:color="auto"/>
        <w:left w:val="none" w:sz="0" w:space="0" w:color="auto"/>
        <w:bottom w:val="none" w:sz="0" w:space="0" w:color="auto"/>
        <w:right w:val="none" w:sz="0" w:space="0" w:color="auto"/>
      </w:divBdr>
    </w:div>
    <w:div w:id="1739669739">
      <w:marLeft w:val="640"/>
      <w:marRight w:val="0"/>
      <w:marTop w:val="0"/>
      <w:marBottom w:val="0"/>
      <w:divBdr>
        <w:top w:val="none" w:sz="0" w:space="0" w:color="auto"/>
        <w:left w:val="none" w:sz="0" w:space="0" w:color="auto"/>
        <w:bottom w:val="none" w:sz="0" w:space="0" w:color="auto"/>
        <w:right w:val="none" w:sz="0" w:space="0" w:color="auto"/>
      </w:divBdr>
    </w:div>
    <w:div w:id="1739984648">
      <w:marLeft w:val="640"/>
      <w:marRight w:val="0"/>
      <w:marTop w:val="0"/>
      <w:marBottom w:val="0"/>
      <w:divBdr>
        <w:top w:val="none" w:sz="0" w:space="0" w:color="auto"/>
        <w:left w:val="none" w:sz="0" w:space="0" w:color="auto"/>
        <w:bottom w:val="none" w:sz="0" w:space="0" w:color="auto"/>
        <w:right w:val="none" w:sz="0" w:space="0" w:color="auto"/>
      </w:divBdr>
    </w:div>
    <w:div w:id="1741782646">
      <w:marLeft w:val="640"/>
      <w:marRight w:val="0"/>
      <w:marTop w:val="0"/>
      <w:marBottom w:val="0"/>
      <w:divBdr>
        <w:top w:val="none" w:sz="0" w:space="0" w:color="auto"/>
        <w:left w:val="none" w:sz="0" w:space="0" w:color="auto"/>
        <w:bottom w:val="none" w:sz="0" w:space="0" w:color="auto"/>
        <w:right w:val="none" w:sz="0" w:space="0" w:color="auto"/>
      </w:divBdr>
    </w:div>
    <w:div w:id="1742407207">
      <w:marLeft w:val="640"/>
      <w:marRight w:val="0"/>
      <w:marTop w:val="0"/>
      <w:marBottom w:val="0"/>
      <w:divBdr>
        <w:top w:val="none" w:sz="0" w:space="0" w:color="auto"/>
        <w:left w:val="none" w:sz="0" w:space="0" w:color="auto"/>
        <w:bottom w:val="none" w:sz="0" w:space="0" w:color="auto"/>
        <w:right w:val="none" w:sz="0" w:space="0" w:color="auto"/>
      </w:divBdr>
    </w:div>
    <w:div w:id="1742487022">
      <w:marLeft w:val="640"/>
      <w:marRight w:val="0"/>
      <w:marTop w:val="0"/>
      <w:marBottom w:val="0"/>
      <w:divBdr>
        <w:top w:val="none" w:sz="0" w:space="0" w:color="auto"/>
        <w:left w:val="none" w:sz="0" w:space="0" w:color="auto"/>
        <w:bottom w:val="none" w:sz="0" w:space="0" w:color="auto"/>
        <w:right w:val="none" w:sz="0" w:space="0" w:color="auto"/>
      </w:divBdr>
    </w:div>
    <w:div w:id="1743484574">
      <w:marLeft w:val="640"/>
      <w:marRight w:val="0"/>
      <w:marTop w:val="0"/>
      <w:marBottom w:val="0"/>
      <w:divBdr>
        <w:top w:val="none" w:sz="0" w:space="0" w:color="auto"/>
        <w:left w:val="none" w:sz="0" w:space="0" w:color="auto"/>
        <w:bottom w:val="none" w:sz="0" w:space="0" w:color="auto"/>
        <w:right w:val="none" w:sz="0" w:space="0" w:color="auto"/>
      </w:divBdr>
    </w:div>
    <w:div w:id="1744983259">
      <w:marLeft w:val="640"/>
      <w:marRight w:val="0"/>
      <w:marTop w:val="0"/>
      <w:marBottom w:val="0"/>
      <w:divBdr>
        <w:top w:val="none" w:sz="0" w:space="0" w:color="auto"/>
        <w:left w:val="none" w:sz="0" w:space="0" w:color="auto"/>
        <w:bottom w:val="none" w:sz="0" w:space="0" w:color="auto"/>
        <w:right w:val="none" w:sz="0" w:space="0" w:color="auto"/>
      </w:divBdr>
    </w:div>
    <w:div w:id="1745108502">
      <w:marLeft w:val="640"/>
      <w:marRight w:val="0"/>
      <w:marTop w:val="0"/>
      <w:marBottom w:val="0"/>
      <w:divBdr>
        <w:top w:val="none" w:sz="0" w:space="0" w:color="auto"/>
        <w:left w:val="none" w:sz="0" w:space="0" w:color="auto"/>
        <w:bottom w:val="none" w:sz="0" w:space="0" w:color="auto"/>
        <w:right w:val="none" w:sz="0" w:space="0" w:color="auto"/>
      </w:divBdr>
    </w:div>
    <w:div w:id="1745300627">
      <w:marLeft w:val="640"/>
      <w:marRight w:val="0"/>
      <w:marTop w:val="0"/>
      <w:marBottom w:val="0"/>
      <w:divBdr>
        <w:top w:val="none" w:sz="0" w:space="0" w:color="auto"/>
        <w:left w:val="none" w:sz="0" w:space="0" w:color="auto"/>
        <w:bottom w:val="none" w:sz="0" w:space="0" w:color="auto"/>
        <w:right w:val="none" w:sz="0" w:space="0" w:color="auto"/>
      </w:divBdr>
    </w:div>
    <w:div w:id="1745754964">
      <w:marLeft w:val="640"/>
      <w:marRight w:val="0"/>
      <w:marTop w:val="0"/>
      <w:marBottom w:val="0"/>
      <w:divBdr>
        <w:top w:val="none" w:sz="0" w:space="0" w:color="auto"/>
        <w:left w:val="none" w:sz="0" w:space="0" w:color="auto"/>
        <w:bottom w:val="none" w:sz="0" w:space="0" w:color="auto"/>
        <w:right w:val="none" w:sz="0" w:space="0" w:color="auto"/>
      </w:divBdr>
    </w:div>
    <w:div w:id="1745755063">
      <w:marLeft w:val="640"/>
      <w:marRight w:val="0"/>
      <w:marTop w:val="0"/>
      <w:marBottom w:val="0"/>
      <w:divBdr>
        <w:top w:val="none" w:sz="0" w:space="0" w:color="auto"/>
        <w:left w:val="none" w:sz="0" w:space="0" w:color="auto"/>
        <w:bottom w:val="none" w:sz="0" w:space="0" w:color="auto"/>
        <w:right w:val="none" w:sz="0" w:space="0" w:color="auto"/>
      </w:divBdr>
    </w:div>
    <w:div w:id="1746028204">
      <w:marLeft w:val="0"/>
      <w:marRight w:val="0"/>
      <w:marTop w:val="0"/>
      <w:marBottom w:val="0"/>
      <w:divBdr>
        <w:top w:val="none" w:sz="0" w:space="0" w:color="auto"/>
        <w:left w:val="none" w:sz="0" w:space="0" w:color="auto"/>
        <w:bottom w:val="none" w:sz="0" w:space="0" w:color="auto"/>
        <w:right w:val="none" w:sz="0" w:space="0" w:color="auto"/>
      </w:divBdr>
    </w:div>
    <w:div w:id="1746418724">
      <w:marLeft w:val="640"/>
      <w:marRight w:val="0"/>
      <w:marTop w:val="0"/>
      <w:marBottom w:val="0"/>
      <w:divBdr>
        <w:top w:val="none" w:sz="0" w:space="0" w:color="auto"/>
        <w:left w:val="none" w:sz="0" w:space="0" w:color="auto"/>
        <w:bottom w:val="none" w:sz="0" w:space="0" w:color="auto"/>
        <w:right w:val="none" w:sz="0" w:space="0" w:color="auto"/>
      </w:divBdr>
    </w:div>
    <w:div w:id="1747143379">
      <w:marLeft w:val="640"/>
      <w:marRight w:val="0"/>
      <w:marTop w:val="0"/>
      <w:marBottom w:val="0"/>
      <w:divBdr>
        <w:top w:val="none" w:sz="0" w:space="0" w:color="auto"/>
        <w:left w:val="none" w:sz="0" w:space="0" w:color="auto"/>
        <w:bottom w:val="none" w:sz="0" w:space="0" w:color="auto"/>
        <w:right w:val="none" w:sz="0" w:space="0" w:color="auto"/>
      </w:divBdr>
    </w:div>
    <w:div w:id="1747846993">
      <w:marLeft w:val="640"/>
      <w:marRight w:val="0"/>
      <w:marTop w:val="0"/>
      <w:marBottom w:val="0"/>
      <w:divBdr>
        <w:top w:val="none" w:sz="0" w:space="0" w:color="auto"/>
        <w:left w:val="none" w:sz="0" w:space="0" w:color="auto"/>
        <w:bottom w:val="none" w:sz="0" w:space="0" w:color="auto"/>
        <w:right w:val="none" w:sz="0" w:space="0" w:color="auto"/>
      </w:divBdr>
    </w:div>
    <w:div w:id="1748067434">
      <w:marLeft w:val="640"/>
      <w:marRight w:val="0"/>
      <w:marTop w:val="0"/>
      <w:marBottom w:val="0"/>
      <w:divBdr>
        <w:top w:val="none" w:sz="0" w:space="0" w:color="auto"/>
        <w:left w:val="none" w:sz="0" w:space="0" w:color="auto"/>
        <w:bottom w:val="none" w:sz="0" w:space="0" w:color="auto"/>
        <w:right w:val="none" w:sz="0" w:space="0" w:color="auto"/>
      </w:divBdr>
    </w:div>
    <w:div w:id="1748531487">
      <w:marLeft w:val="640"/>
      <w:marRight w:val="0"/>
      <w:marTop w:val="0"/>
      <w:marBottom w:val="0"/>
      <w:divBdr>
        <w:top w:val="none" w:sz="0" w:space="0" w:color="auto"/>
        <w:left w:val="none" w:sz="0" w:space="0" w:color="auto"/>
        <w:bottom w:val="none" w:sz="0" w:space="0" w:color="auto"/>
        <w:right w:val="none" w:sz="0" w:space="0" w:color="auto"/>
      </w:divBdr>
    </w:div>
    <w:div w:id="1749233096">
      <w:marLeft w:val="640"/>
      <w:marRight w:val="0"/>
      <w:marTop w:val="0"/>
      <w:marBottom w:val="0"/>
      <w:divBdr>
        <w:top w:val="none" w:sz="0" w:space="0" w:color="auto"/>
        <w:left w:val="none" w:sz="0" w:space="0" w:color="auto"/>
        <w:bottom w:val="none" w:sz="0" w:space="0" w:color="auto"/>
        <w:right w:val="none" w:sz="0" w:space="0" w:color="auto"/>
      </w:divBdr>
    </w:div>
    <w:div w:id="1749771131">
      <w:marLeft w:val="640"/>
      <w:marRight w:val="0"/>
      <w:marTop w:val="0"/>
      <w:marBottom w:val="0"/>
      <w:divBdr>
        <w:top w:val="none" w:sz="0" w:space="0" w:color="auto"/>
        <w:left w:val="none" w:sz="0" w:space="0" w:color="auto"/>
        <w:bottom w:val="none" w:sz="0" w:space="0" w:color="auto"/>
        <w:right w:val="none" w:sz="0" w:space="0" w:color="auto"/>
      </w:divBdr>
    </w:div>
    <w:div w:id="1749885572">
      <w:marLeft w:val="640"/>
      <w:marRight w:val="0"/>
      <w:marTop w:val="0"/>
      <w:marBottom w:val="0"/>
      <w:divBdr>
        <w:top w:val="none" w:sz="0" w:space="0" w:color="auto"/>
        <w:left w:val="none" w:sz="0" w:space="0" w:color="auto"/>
        <w:bottom w:val="none" w:sz="0" w:space="0" w:color="auto"/>
        <w:right w:val="none" w:sz="0" w:space="0" w:color="auto"/>
      </w:divBdr>
    </w:div>
    <w:div w:id="1750467295">
      <w:marLeft w:val="640"/>
      <w:marRight w:val="0"/>
      <w:marTop w:val="0"/>
      <w:marBottom w:val="0"/>
      <w:divBdr>
        <w:top w:val="none" w:sz="0" w:space="0" w:color="auto"/>
        <w:left w:val="none" w:sz="0" w:space="0" w:color="auto"/>
        <w:bottom w:val="none" w:sz="0" w:space="0" w:color="auto"/>
        <w:right w:val="none" w:sz="0" w:space="0" w:color="auto"/>
      </w:divBdr>
    </w:div>
    <w:div w:id="1750925414">
      <w:marLeft w:val="640"/>
      <w:marRight w:val="0"/>
      <w:marTop w:val="0"/>
      <w:marBottom w:val="0"/>
      <w:divBdr>
        <w:top w:val="none" w:sz="0" w:space="0" w:color="auto"/>
        <w:left w:val="none" w:sz="0" w:space="0" w:color="auto"/>
        <w:bottom w:val="none" w:sz="0" w:space="0" w:color="auto"/>
        <w:right w:val="none" w:sz="0" w:space="0" w:color="auto"/>
      </w:divBdr>
    </w:div>
    <w:div w:id="1752970751">
      <w:marLeft w:val="640"/>
      <w:marRight w:val="0"/>
      <w:marTop w:val="0"/>
      <w:marBottom w:val="0"/>
      <w:divBdr>
        <w:top w:val="none" w:sz="0" w:space="0" w:color="auto"/>
        <w:left w:val="none" w:sz="0" w:space="0" w:color="auto"/>
        <w:bottom w:val="none" w:sz="0" w:space="0" w:color="auto"/>
        <w:right w:val="none" w:sz="0" w:space="0" w:color="auto"/>
      </w:divBdr>
    </w:div>
    <w:div w:id="1753626840">
      <w:marLeft w:val="0"/>
      <w:marRight w:val="0"/>
      <w:marTop w:val="0"/>
      <w:marBottom w:val="0"/>
      <w:divBdr>
        <w:top w:val="none" w:sz="0" w:space="0" w:color="auto"/>
        <w:left w:val="none" w:sz="0" w:space="0" w:color="auto"/>
        <w:bottom w:val="none" w:sz="0" w:space="0" w:color="auto"/>
        <w:right w:val="none" w:sz="0" w:space="0" w:color="auto"/>
      </w:divBdr>
    </w:div>
    <w:div w:id="1754157087">
      <w:marLeft w:val="640"/>
      <w:marRight w:val="0"/>
      <w:marTop w:val="0"/>
      <w:marBottom w:val="0"/>
      <w:divBdr>
        <w:top w:val="none" w:sz="0" w:space="0" w:color="auto"/>
        <w:left w:val="none" w:sz="0" w:space="0" w:color="auto"/>
        <w:bottom w:val="none" w:sz="0" w:space="0" w:color="auto"/>
        <w:right w:val="none" w:sz="0" w:space="0" w:color="auto"/>
      </w:divBdr>
    </w:div>
    <w:div w:id="1754551522">
      <w:marLeft w:val="640"/>
      <w:marRight w:val="0"/>
      <w:marTop w:val="0"/>
      <w:marBottom w:val="0"/>
      <w:divBdr>
        <w:top w:val="none" w:sz="0" w:space="0" w:color="auto"/>
        <w:left w:val="none" w:sz="0" w:space="0" w:color="auto"/>
        <w:bottom w:val="none" w:sz="0" w:space="0" w:color="auto"/>
        <w:right w:val="none" w:sz="0" w:space="0" w:color="auto"/>
      </w:divBdr>
    </w:div>
    <w:div w:id="1756633018">
      <w:marLeft w:val="640"/>
      <w:marRight w:val="0"/>
      <w:marTop w:val="0"/>
      <w:marBottom w:val="0"/>
      <w:divBdr>
        <w:top w:val="none" w:sz="0" w:space="0" w:color="auto"/>
        <w:left w:val="none" w:sz="0" w:space="0" w:color="auto"/>
        <w:bottom w:val="none" w:sz="0" w:space="0" w:color="auto"/>
        <w:right w:val="none" w:sz="0" w:space="0" w:color="auto"/>
      </w:divBdr>
    </w:div>
    <w:div w:id="1756901104">
      <w:marLeft w:val="640"/>
      <w:marRight w:val="0"/>
      <w:marTop w:val="0"/>
      <w:marBottom w:val="0"/>
      <w:divBdr>
        <w:top w:val="none" w:sz="0" w:space="0" w:color="auto"/>
        <w:left w:val="none" w:sz="0" w:space="0" w:color="auto"/>
        <w:bottom w:val="none" w:sz="0" w:space="0" w:color="auto"/>
        <w:right w:val="none" w:sz="0" w:space="0" w:color="auto"/>
      </w:divBdr>
    </w:div>
    <w:div w:id="1757243608">
      <w:marLeft w:val="640"/>
      <w:marRight w:val="0"/>
      <w:marTop w:val="0"/>
      <w:marBottom w:val="0"/>
      <w:divBdr>
        <w:top w:val="none" w:sz="0" w:space="0" w:color="auto"/>
        <w:left w:val="none" w:sz="0" w:space="0" w:color="auto"/>
        <w:bottom w:val="none" w:sz="0" w:space="0" w:color="auto"/>
        <w:right w:val="none" w:sz="0" w:space="0" w:color="auto"/>
      </w:divBdr>
    </w:div>
    <w:div w:id="1757558261">
      <w:marLeft w:val="640"/>
      <w:marRight w:val="0"/>
      <w:marTop w:val="0"/>
      <w:marBottom w:val="0"/>
      <w:divBdr>
        <w:top w:val="none" w:sz="0" w:space="0" w:color="auto"/>
        <w:left w:val="none" w:sz="0" w:space="0" w:color="auto"/>
        <w:bottom w:val="none" w:sz="0" w:space="0" w:color="auto"/>
        <w:right w:val="none" w:sz="0" w:space="0" w:color="auto"/>
      </w:divBdr>
    </w:div>
    <w:div w:id="1758090279">
      <w:marLeft w:val="640"/>
      <w:marRight w:val="0"/>
      <w:marTop w:val="0"/>
      <w:marBottom w:val="0"/>
      <w:divBdr>
        <w:top w:val="none" w:sz="0" w:space="0" w:color="auto"/>
        <w:left w:val="none" w:sz="0" w:space="0" w:color="auto"/>
        <w:bottom w:val="none" w:sz="0" w:space="0" w:color="auto"/>
        <w:right w:val="none" w:sz="0" w:space="0" w:color="auto"/>
      </w:divBdr>
    </w:div>
    <w:div w:id="1758551765">
      <w:marLeft w:val="640"/>
      <w:marRight w:val="0"/>
      <w:marTop w:val="0"/>
      <w:marBottom w:val="0"/>
      <w:divBdr>
        <w:top w:val="none" w:sz="0" w:space="0" w:color="auto"/>
        <w:left w:val="none" w:sz="0" w:space="0" w:color="auto"/>
        <w:bottom w:val="none" w:sz="0" w:space="0" w:color="auto"/>
        <w:right w:val="none" w:sz="0" w:space="0" w:color="auto"/>
      </w:divBdr>
    </w:div>
    <w:div w:id="1759056434">
      <w:marLeft w:val="640"/>
      <w:marRight w:val="0"/>
      <w:marTop w:val="0"/>
      <w:marBottom w:val="0"/>
      <w:divBdr>
        <w:top w:val="none" w:sz="0" w:space="0" w:color="auto"/>
        <w:left w:val="none" w:sz="0" w:space="0" w:color="auto"/>
        <w:bottom w:val="none" w:sz="0" w:space="0" w:color="auto"/>
        <w:right w:val="none" w:sz="0" w:space="0" w:color="auto"/>
      </w:divBdr>
    </w:div>
    <w:div w:id="1759404498">
      <w:marLeft w:val="640"/>
      <w:marRight w:val="0"/>
      <w:marTop w:val="0"/>
      <w:marBottom w:val="0"/>
      <w:divBdr>
        <w:top w:val="none" w:sz="0" w:space="0" w:color="auto"/>
        <w:left w:val="none" w:sz="0" w:space="0" w:color="auto"/>
        <w:bottom w:val="none" w:sz="0" w:space="0" w:color="auto"/>
        <w:right w:val="none" w:sz="0" w:space="0" w:color="auto"/>
      </w:divBdr>
    </w:div>
    <w:div w:id="1760129701">
      <w:marLeft w:val="640"/>
      <w:marRight w:val="0"/>
      <w:marTop w:val="0"/>
      <w:marBottom w:val="0"/>
      <w:divBdr>
        <w:top w:val="none" w:sz="0" w:space="0" w:color="auto"/>
        <w:left w:val="none" w:sz="0" w:space="0" w:color="auto"/>
        <w:bottom w:val="none" w:sz="0" w:space="0" w:color="auto"/>
        <w:right w:val="none" w:sz="0" w:space="0" w:color="auto"/>
      </w:divBdr>
    </w:div>
    <w:div w:id="1760591652">
      <w:marLeft w:val="640"/>
      <w:marRight w:val="0"/>
      <w:marTop w:val="0"/>
      <w:marBottom w:val="0"/>
      <w:divBdr>
        <w:top w:val="none" w:sz="0" w:space="0" w:color="auto"/>
        <w:left w:val="none" w:sz="0" w:space="0" w:color="auto"/>
        <w:bottom w:val="none" w:sz="0" w:space="0" w:color="auto"/>
        <w:right w:val="none" w:sz="0" w:space="0" w:color="auto"/>
      </w:divBdr>
    </w:div>
    <w:div w:id="1762094271">
      <w:marLeft w:val="640"/>
      <w:marRight w:val="0"/>
      <w:marTop w:val="0"/>
      <w:marBottom w:val="0"/>
      <w:divBdr>
        <w:top w:val="none" w:sz="0" w:space="0" w:color="auto"/>
        <w:left w:val="none" w:sz="0" w:space="0" w:color="auto"/>
        <w:bottom w:val="none" w:sz="0" w:space="0" w:color="auto"/>
        <w:right w:val="none" w:sz="0" w:space="0" w:color="auto"/>
      </w:divBdr>
    </w:div>
    <w:div w:id="1762950198">
      <w:marLeft w:val="640"/>
      <w:marRight w:val="0"/>
      <w:marTop w:val="0"/>
      <w:marBottom w:val="0"/>
      <w:divBdr>
        <w:top w:val="none" w:sz="0" w:space="0" w:color="auto"/>
        <w:left w:val="none" w:sz="0" w:space="0" w:color="auto"/>
        <w:bottom w:val="none" w:sz="0" w:space="0" w:color="auto"/>
        <w:right w:val="none" w:sz="0" w:space="0" w:color="auto"/>
      </w:divBdr>
    </w:div>
    <w:div w:id="1763185927">
      <w:marLeft w:val="640"/>
      <w:marRight w:val="0"/>
      <w:marTop w:val="0"/>
      <w:marBottom w:val="0"/>
      <w:divBdr>
        <w:top w:val="none" w:sz="0" w:space="0" w:color="auto"/>
        <w:left w:val="none" w:sz="0" w:space="0" w:color="auto"/>
        <w:bottom w:val="none" w:sz="0" w:space="0" w:color="auto"/>
        <w:right w:val="none" w:sz="0" w:space="0" w:color="auto"/>
      </w:divBdr>
    </w:div>
    <w:div w:id="1763722450">
      <w:marLeft w:val="640"/>
      <w:marRight w:val="0"/>
      <w:marTop w:val="0"/>
      <w:marBottom w:val="0"/>
      <w:divBdr>
        <w:top w:val="none" w:sz="0" w:space="0" w:color="auto"/>
        <w:left w:val="none" w:sz="0" w:space="0" w:color="auto"/>
        <w:bottom w:val="none" w:sz="0" w:space="0" w:color="auto"/>
        <w:right w:val="none" w:sz="0" w:space="0" w:color="auto"/>
      </w:divBdr>
    </w:div>
    <w:div w:id="1764181789">
      <w:marLeft w:val="640"/>
      <w:marRight w:val="0"/>
      <w:marTop w:val="0"/>
      <w:marBottom w:val="0"/>
      <w:divBdr>
        <w:top w:val="none" w:sz="0" w:space="0" w:color="auto"/>
        <w:left w:val="none" w:sz="0" w:space="0" w:color="auto"/>
        <w:bottom w:val="none" w:sz="0" w:space="0" w:color="auto"/>
        <w:right w:val="none" w:sz="0" w:space="0" w:color="auto"/>
      </w:divBdr>
    </w:div>
    <w:div w:id="1764567379">
      <w:marLeft w:val="640"/>
      <w:marRight w:val="0"/>
      <w:marTop w:val="0"/>
      <w:marBottom w:val="0"/>
      <w:divBdr>
        <w:top w:val="none" w:sz="0" w:space="0" w:color="auto"/>
        <w:left w:val="none" w:sz="0" w:space="0" w:color="auto"/>
        <w:bottom w:val="none" w:sz="0" w:space="0" w:color="auto"/>
        <w:right w:val="none" w:sz="0" w:space="0" w:color="auto"/>
      </w:divBdr>
    </w:div>
    <w:div w:id="1765222913">
      <w:marLeft w:val="640"/>
      <w:marRight w:val="0"/>
      <w:marTop w:val="0"/>
      <w:marBottom w:val="0"/>
      <w:divBdr>
        <w:top w:val="none" w:sz="0" w:space="0" w:color="auto"/>
        <w:left w:val="none" w:sz="0" w:space="0" w:color="auto"/>
        <w:bottom w:val="none" w:sz="0" w:space="0" w:color="auto"/>
        <w:right w:val="none" w:sz="0" w:space="0" w:color="auto"/>
      </w:divBdr>
    </w:div>
    <w:div w:id="1766074262">
      <w:marLeft w:val="640"/>
      <w:marRight w:val="0"/>
      <w:marTop w:val="0"/>
      <w:marBottom w:val="0"/>
      <w:divBdr>
        <w:top w:val="none" w:sz="0" w:space="0" w:color="auto"/>
        <w:left w:val="none" w:sz="0" w:space="0" w:color="auto"/>
        <w:bottom w:val="none" w:sz="0" w:space="0" w:color="auto"/>
        <w:right w:val="none" w:sz="0" w:space="0" w:color="auto"/>
      </w:divBdr>
    </w:div>
    <w:div w:id="1767381407">
      <w:marLeft w:val="640"/>
      <w:marRight w:val="0"/>
      <w:marTop w:val="0"/>
      <w:marBottom w:val="0"/>
      <w:divBdr>
        <w:top w:val="none" w:sz="0" w:space="0" w:color="auto"/>
        <w:left w:val="none" w:sz="0" w:space="0" w:color="auto"/>
        <w:bottom w:val="none" w:sz="0" w:space="0" w:color="auto"/>
        <w:right w:val="none" w:sz="0" w:space="0" w:color="auto"/>
      </w:divBdr>
    </w:div>
    <w:div w:id="1767729139">
      <w:marLeft w:val="640"/>
      <w:marRight w:val="0"/>
      <w:marTop w:val="0"/>
      <w:marBottom w:val="0"/>
      <w:divBdr>
        <w:top w:val="none" w:sz="0" w:space="0" w:color="auto"/>
        <w:left w:val="none" w:sz="0" w:space="0" w:color="auto"/>
        <w:bottom w:val="none" w:sz="0" w:space="0" w:color="auto"/>
        <w:right w:val="none" w:sz="0" w:space="0" w:color="auto"/>
      </w:divBdr>
    </w:div>
    <w:div w:id="1767770431">
      <w:marLeft w:val="640"/>
      <w:marRight w:val="0"/>
      <w:marTop w:val="0"/>
      <w:marBottom w:val="0"/>
      <w:divBdr>
        <w:top w:val="none" w:sz="0" w:space="0" w:color="auto"/>
        <w:left w:val="none" w:sz="0" w:space="0" w:color="auto"/>
        <w:bottom w:val="none" w:sz="0" w:space="0" w:color="auto"/>
        <w:right w:val="none" w:sz="0" w:space="0" w:color="auto"/>
      </w:divBdr>
    </w:div>
    <w:div w:id="1769159869">
      <w:marLeft w:val="640"/>
      <w:marRight w:val="0"/>
      <w:marTop w:val="0"/>
      <w:marBottom w:val="0"/>
      <w:divBdr>
        <w:top w:val="none" w:sz="0" w:space="0" w:color="auto"/>
        <w:left w:val="none" w:sz="0" w:space="0" w:color="auto"/>
        <w:bottom w:val="none" w:sz="0" w:space="0" w:color="auto"/>
        <w:right w:val="none" w:sz="0" w:space="0" w:color="auto"/>
      </w:divBdr>
    </w:div>
    <w:div w:id="1769496923">
      <w:marLeft w:val="640"/>
      <w:marRight w:val="0"/>
      <w:marTop w:val="0"/>
      <w:marBottom w:val="0"/>
      <w:divBdr>
        <w:top w:val="none" w:sz="0" w:space="0" w:color="auto"/>
        <w:left w:val="none" w:sz="0" w:space="0" w:color="auto"/>
        <w:bottom w:val="none" w:sz="0" w:space="0" w:color="auto"/>
        <w:right w:val="none" w:sz="0" w:space="0" w:color="auto"/>
      </w:divBdr>
    </w:div>
    <w:div w:id="1769693778">
      <w:marLeft w:val="640"/>
      <w:marRight w:val="0"/>
      <w:marTop w:val="0"/>
      <w:marBottom w:val="0"/>
      <w:divBdr>
        <w:top w:val="none" w:sz="0" w:space="0" w:color="auto"/>
        <w:left w:val="none" w:sz="0" w:space="0" w:color="auto"/>
        <w:bottom w:val="none" w:sz="0" w:space="0" w:color="auto"/>
        <w:right w:val="none" w:sz="0" w:space="0" w:color="auto"/>
      </w:divBdr>
    </w:div>
    <w:div w:id="1769764771">
      <w:marLeft w:val="640"/>
      <w:marRight w:val="0"/>
      <w:marTop w:val="0"/>
      <w:marBottom w:val="0"/>
      <w:divBdr>
        <w:top w:val="none" w:sz="0" w:space="0" w:color="auto"/>
        <w:left w:val="none" w:sz="0" w:space="0" w:color="auto"/>
        <w:bottom w:val="none" w:sz="0" w:space="0" w:color="auto"/>
        <w:right w:val="none" w:sz="0" w:space="0" w:color="auto"/>
      </w:divBdr>
    </w:div>
    <w:div w:id="1770157713">
      <w:marLeft w:val="640"/>
      <w:marRight w:val="0"/>
      <w:marTop w:val="0"/>
      <w:marBottom w:val="0"/>
      <w:divBdr>
        <w:top w:val="none" w:sz="0" w:space="0" w:color="auto"/>
        <w:left w:val="none" w:sz="0" w:space="0" w:color="auto"/>
        <w:bottom w:val="none" w:sz="0" w:space="0" w:color="auto"/>
        <w:right w:val="none" w:sz="0" w:space="0" w:color="auto"/>
      </w:divBdr>
    </w:div>
    <w:div w:id="1770542064">
      <w:marLeft w:val="640"/>
      <w:marRight w:val="0"/>
      <w:marTop w:val="0"/>
      <w:marBottom w:val="0"/>
      <w:divBdr>
        <w:top w:val="none" w:sz="0" w:space="0" w:color="auto"/>
        <w:left w:val="none" w:sz="0" w:space="0" w:color="auto"/>
        <w:bottom w:val="none" w:sz="0" w:space="0" w:color="auto"/>
        <w:right w:val="none" w:sz="0" w:space="0" w:color="auto"/>
      </w:divBdr>
    </w:div>
    <w:div w:id="1771395435">
      <w:marLeft w:val="640"/>
      <w:marRight w:val="0"/>
      <w:marTop w:val="0"/>
      <w:marBottom w:val="0"/>
      <w:divBdr>
        <w:top w:val="none" w:sz="0" w:space="0" w:color="auto"/>
        <w:left w:val="none" w:sz="0" w:space="0" w:color="auto"/>
        <w:bottom w:val="none" w:sz="0" w:space="0" w:color="auto"/>
        <w:right w:val="none" w:sz="0" w:space="0" w:color="auto"/>
      </w:divBdr>
    </w:div>
    <w:div w:id="1771924361">
      <w:marLeft w:val="640"/>
      <w:marRight w:val="0"/>
      <w:marTop w:val="0"/>
      <w:marBottom w:val="0"/>
      <w:divBdr>
        <w:top w:val="none" w:sz="0" w:space="0" w:color="auto"/>
        <w:left w:val="none" w:sz="0" w:space="0" w:color="auto"/>
        <w:bottom w:val="none" w:sz="0" w:space="0" w:color="auto"/>
        <w:right w:val="none" w:sz="0" w:space="0" w:color="auto"/>
      </w:divBdr>
    </w:div>
    <w:div w:id="1772124309">
      <w:marLeft w:val="640"/>
      <w:marRight w:val="0"/>
      <w:marTop w:val="0"/>
      <w:marBottom w:val="0"/>
      <w:divBdr>
        <w:top w:val="none" w:sz="0" w:space="0" w:color="auto"/>
        <w:left w:val="none" w:sz="0" w:space="0" w:color="auto"/>
        <w:bottom w:val="none" w:sz="0" w:space="0" w:color="auto"/>
        <w:right w:val="none" w:sz="0" w:space="0" w:color="auto"/>
      </w:divBdr>
    </w:div>
    <w:div w:id="1773893816">
      <w:marLeft w:val="640"/>
      <w:marRight w:val="0"/>
      <w:marTop w:val="0"/>
      <w:marBottom w:val="0"/>
      <w:divBdr>
        <w:top w:val="none" w:sz="0" w:space="0" w:color="auto"/>
        <w:left w:val="none" w:sz="0" w:space="0" w:color="auto"/>
        <w:bottom w:val="none" w:sz="0" w:space="0" w:color="auto"/>
        <w:right w:val="none" w:sz="0" w:space="0" w:color="auto"/>
      </w:divBdr>
    </w:div>
    <w:div w:id="1773894841">
      <w:marLeft w:val="640"/>
      <w:marRight w:val="0"/>
      <w:marTop w:val="0"/>
      <w:marBottom w:val="0"/>
      <w:divBdr>
        <w:top w:val="none" w:sz="0" w:space="0" w:color="auto"/>
        <w:left w:val="none" w:sz="0" w:space="0" w:color="auto"/>
        <w:bottom w:val="none" w:sz="0" w:space="0" w:color="auto"/>
        <w:right w:val="none" w:sz="0" w:space="0" w:color="auto"/>
      </w:divBdr>
    </w:div>
    <w:div w:id="1774010930">
      <w:marLeft w:val="640"/>
      <w:marRight w:val="0"/>
      <w:marTop w:val="0"/>
      <w:marBottom w:val="0"/>
      <w:divBdr>
        <w:top w:val="none" w:sz="0" w:space="0" w:color="auto"/>
        <w:left w:val="none" w:sz="0" w:space="0" w:color="auto"/>
        <w:bottom w:val="none" w:sz="0" w:space="0" w:color="auto"/>
        <w:right w:val="none" w:sz="0" w:space="0" w:color="auto"/>
      </w:divBdr>
    </w:div>
    <w:div w:id="1775905649">
      <w:marLeft w:val="640"/>
      <w:marRight w:val="0"/>
      <w:marTop w:val="0"/>
      <w:marBottom w:val="0"/>
      <w:divBdr>
        <w:top w:val="none" w:sz="0" w:space="0" w:color="auto"/>
        <w:left w:val="none" w:sz="0" w:space="0" w:color="auto"/>
        <w:bottom w:val="none" w:sz="0" w:space="0" w:color="auto"/>
        <w:right w:val="none" w:sz="0" w:space="0" w:color="auto"/>
      </w:divBdr>
    </w:div>
    <w:div w:id="1776166772">
      <w:marLeft w:val="640"/>
      <w:marRight w:val="0"/>
      <w:marTop w:val="0"/>
      <w:marBottom w:val="0"/>
      <w:divBdr>
        <w:top w:val="none" w:sz="0" w:space="0" w:color="auto"/>
        <w:left w:val="none" w:sz="0" w:space="0" w:color="auto"/>
        <w:bottom w:val="none" w:sz="0" w:space="0" w:color="auto"/>
        <w:right w:val="none" w:sz="0" w:space="0" w:color="auto"/>
      </w:divBdr>
    </w:div>
    <w:div w:id="1776902500">
      <w:marLeft w:val="640"/>
      <w:marRight w:val="0"/>
      <w:marTop w:val="0"/>
      <w:marBottom w:val="0"/>
      <w:divBdr>
        <w:top w:val="none" w:sz="0" w:space="0" w:color="auto"/>
        <w:left w:val="none" w:sz="0" w:space="0" w:color="auto"/>
        <w:bottom w:val="none" w:sz="0" w:space="0" w:color="auto"/>
        <w:right w:val="none" w:sz="0" w:space="0" w:color="auto"/>
      </w:divBdr>
    </w:div>
    <w:div w:id="1778403567">
      <w:marLeft w:val="640"/>
      <w:marRight w:val="0"/>
      <w:marTop w:val="0"/>
      <w:marBottom w:val="0"/>
      <w:divBdr>
        <w:top w:val="none" w:sz="0" w:space="0" w:color="auto"/>
        <w:left w:val="none" w:sz="0" w:space="0" w:color="auto"/>
        <w:bottom w:val="none" w:sz="0" w:space="0" w:color="auto"/>
        <w:right w:val="none" w:sz="0" w:space="0" w:color="auto"/>
      </w:divBdr>
    </w:div>
    <w:div w:id="1778408206">
      <w:marLeft w:val="640"/>
      <w:marRight w:val="0"/>
      <w:marTop w:val="0"/>
      <w:marBottom w:val="0"/>
      <w:divBdr>
        <w:top w:val="none" w:sz="0" w:space="0" w:color="auto"/>
        <w:left w:val="none" w:sz="0" w:space="0" w:color="auto"/>
        <w:bottom w:val="none" w:sz="0" w:space="0" w:color="auto"/>
        <w:right w:val="none" w:sz="0" w:space="0" w:color="auto"/>
      </w:divBdr>
    </w:div>
    <w:div w:id="1779761332">
      <w:marLeft w:val="640"/>
      <w:marRight w:val="0"/>
      <w:marTop w:val="0"/>
      <w:marBottom w:val="0"/>
      <w:divBdr>
        <w:top w:val="none" w:sz="0" w:space="0" w:color="auto"/>
        <w:left w:val="none" w:sz="0" w:space="0" w:color="auto"/>
        <w:bottom w:val="none" w:sz="0" w:space="0" w:color="auto"/>
        <w:right w:val="none" w:sz="0" w:space="0" w:color="auto"/>
      </w:divBdr>
    </w:div>
    <w:div w:id="1779787769">
      <w:marLeft w:val="0"/>
      <w:marRight w:val="0"/>
      <w:marTop w:val="0"/>
      <w:marBottom w:val="0"/>
      <w:divBdr>
        <w:top w:val="none" w:sz="0" w:space="0" w:color="auto"/>
        <w:left w:val="none" w:sz="0" w:space="0" w:color="auto"/>
        <w:bottom w:val="none" w:sz="0" w:space="0" w:color="auto"/>
        <w:right w:val="none" w:sz="0" w:space="0" w:color="auto"/>
      </w:divBdr>
    </w:div>
    <w:div w:id="1780418460">
      <w:marLeft w:val="640"/>
      <w:marRight w:val="0"/>
      <w:marTop w:val="0"/>
      <w:marBottom w:val="0"/>
      <w:divBdr>
        <w:top w:val="none" w:sz="0" w:space="0" w:color="auto"/>
        <w:left w:val="none" w:sz="0" w:space="0" w:color="auto"/>
        <w:bottom w:val="none" w:sz="0" w:space="0" w:color="auto"/>
        <w:right w:val="none" w:sz="0" w:space="0" w:color="auto"/>
      </w:divBdr>
    </w:div>
    <w:div w:id="1780566085">
      <w:marLeft w:val="640"/>
      <w:marRight w:val="0"/>
      <w:marTop w:val="0"/>
      <w:marBottom w:val="0"/>
      <w:divBdr>
        <w:top w:val="none" w:sz="0" w:space="0" w:color="auto"/>
        <w:left w:val="none" w:sz="0" w:space="0" w:color="auto"/>
        <w:bottom w:val="none" w:sz="0" w:space="0" w:color="auto"/>
        <w:right w:val="none" w:sz="0" w:space="0" w:color="auto"/>
      </w:divBdr>
    </w:div>
    <w:div w:id="1781870894">
      <w:marLeft w:val="640"/>
      <w:marRight w:val="0"/>
      <w:marTop w:val="0"/>
      <w:marBottom w:val="0"/>
      <w:divBdr>
        <w:top w:val="none" w:sz="0" w:space="0" w:color="auto"/>
        <w:left w:val="none" w:sz="0" w:space="0" w:color="auto"/>
        <w:bottom w:val="none" w:sz="0" w:space="0" w:color="auto"/>
        <w:right w:val="none" w:sz="0" w:space="0" w:color="auto"/>
      </w:divBdr>
    </w:div>
    <w:div w:id="1782334606">
      <w:marLeft w:val="640"/>
      <w:marRight w:val="0"/>
      <w:marTop w:val="0"/>
      <w:marBottom w:val="0"/>
      <w:divBdr>
        <w:top w:val="none" w:sz="0" w:space="0" w:color="auto"/>
        <w:left w:val="none" w:sz="0" w:space="0" w:color="auto"/>
        <w:bottom w:val="none" w:sz="0" w:space="0" w:color="auto"/>
        <w:right w:val="none" w:sz="0" w:space="0" w:color="auto"/>
      </w:divBdr>
    </w:div>
    <w:div w:id="1782651556">
      <w:marLeft w:val="640"/>
      <w:marRight w:val="0"/>
      <w:marTop w:val="0"/>
      <w:marBottom w:val="0"/>
      <w:divBdr>
        <w:top w:val="none" w:sz="0" w:space="0" w:color="auto"/>
        <w:left w:val="none" w:sz="0" w:space="0" w:color="auto"/>
        <w:bottom w:val="none" w:sz="0" w:space="0" w:color="auto"/>
        <w:right w:val="none" w:sz="0" w:space="0" w:color="auto"/>
      </w:divBdr>
    </w:div>
    <w:div w:id="1783039585">
      <w:marLeft w:val="640"/>
      <w:marRight w:val="0"/>
      <w:marTop w:val="0"/>
      <w:marBottom w:val="0"/>
      <w:divBdr>
        <w:top w:val="none" w:sz="0" w:space="0" w:color="auto"/>
        <w:left w:val="none" w:sz="0" w:space="0" w:color="auto"/>
        <w:bottom w:val="none" w:sz="0" w:space="0" w:color="auto"/>
        <w:right w:val="none" w:sz="0" w:space="0" w:color="auto"/>
      </w:divBdr>
    </w:div>
    <w:div w:id="1783110504">
      <w:marLeft w:val="640"/>
      <w:marRight w:val="0"/>
      <w:marTop w:val="0"/>
      <w:marBottom w:val="0"/>
      <w:divBdr>
        <w:top w:val="none" w:sz="0" w:space="0" w:color="auto"/>
        <w:left w:val="none" w:sz="0" w:space="0" w:color="auto"/>
        <w:bottom w:val="none" w:sz="0" w:space="0" w:color="auto"/>
        <w:right w:val="none" w:sz="0" w:space="0" w:color="auto"/>
      </w:divBdr>
    </w:div>
    <w:div w:id="1784180610">
      <w:marLeft w:val="640"/>
      <w:marRight w:val="0"/>
      <w:marTop w:val="0"/>
      <w:marBottom w:val="0"/>
      <w:divBdr>
        <w:top w:val="none" w:sz="0" w:space="0" w:color="auto"/>
        <w:left w:val="none" w:sz="0" w:space="0" w:color="auto"/>
        <w:bottom w:val="none" w:sz="0" w:space="0" w:color="auto"/>
        <w:right w:val="none" w:sz="0" w:space="0" w:color="auto"/>
      </w:divBdr>
    </w:div>
    <w:div w:id="1785997233">
      <w:marLeft w:val="640"/>
      <w:marRight w:val="0"/>
      <w:marTop w:val="0"/>
      <w:marBottom w:val="0"/>
      <w:divBdr>
        <w:top w:val="none" w:sz="0" w:space="0" w:color="auto"/>
        <w:left w:val="none" w:sz="0" w:space="0" w:color="auto"/>
        <w:bottom w:val="none" w:sz="0" w:space="0" w:color="auto"/>
        <w:right w:val="none" w:sz="0" w:space="0" w:color="auto"/>
      </w:divBdr>
    </w:div>
    <w:div w:id="1786071593">
      <w:marLeft w:val="640"/>
      <w:marRight w:val="0"/>
      <w:marTop w:val="0"/>
      <w:marBottom w:val="0"/>
      <w:divBdr>
        <w:top w:val="none" w:sz="0" w:space="0" w:color="auto"/>
        <w:left w:val="none" w:sz="0" w:space="0" w:color="auto"/>
        <w:bottom w:val="none" w:sz="0" w:space="0" w:color="auto"/>
        <w:right w:val="none" w:sz="0" w:space="0" w:color="auto"/>
      </w:divBdr>
    </w:div>
    <w:div w:id="1786266538">
      <w:marLeft w:val="640"/>
      <w:marRight w:val="0"/>
      <w:marTop w:val="0"/>
      <w:marBottom w:val="0"/>
      <w:divBdr>
        <w:top w:val="none" w:sz="0" w:space="0" w:color="auto"/>
        <w:left w:val="none" w:sz="0" w:space="0" w:color="auto"/>
        <w:bottom w:val="none" w:sz="0" w:space="0" w:color="auto"/>
        <w:right w:val="none" w:sz="0" w:space="0" w:color="auto"/>
      </w:divBdr>
    </w:div>
    <w:div w:id="1788504040">
      <w:marLeft w:val="640"/>
      <w:marRight w:val="0"/>
      <w:marTop w:val="0"/>
      <w:marBottom w:val="0"/>
      <w:divBdr>
        <w:top w:val="none" w:sz="0" w:space="0" w:color="auto"/>
        <w:left w:val="none" w:sz="0" w:space="0" w:color="auto"/>
        <w:bottom w:val="none" w:sz="0" w:space="0" w:color="auto"/>
        <w:right w:val="none" w:sz="0" w:space="0" w:color="auto"/>
      </w:divBdr>
    </w:div>
    <w:div w:id="1789423387">
      <w:marLeft w:val="640"/>
      <w:marRight w:val="0"/>
      <w:marTop w:val="0"/>
      <w:marBottom w:val="0"/>
      <w:divBdr>
        <w:top w:val="none" w:sz="0" w:space="0" w:color="auto"/>
        <w:left w:val="none" w:sz="0" w:space="0" w:color="auto"/>
        <w:bottom w:val="none" w:sz="0" w:space="0" w:color="auto"/>
        <w:right w:val="none" w:sz="0" w:space="0" w:color="auto"/>
      </w:divBdr>
    </w:div>
    <w:div w:id="1789542311">
      <w:marLeft w:val="640"/>
      <w:marRight w:val="0"/>
      <w:marTop w:val="0"/>
      <w:marBottom w:val="0"/>
      <w:divBdr>
        <w:top w:val="none" w:sz="0" w:space="0" w:color="auto"/>
        <w:left w:val="none" w:sz="0" w:space="0" w:color="auto"/>
        <w:bottom w:val="none" w:sz="0" w:space="0" w:color="auto"/>
        <w:right w:val="none" w:sz="0" w:space="0" w:color="auto"/>
      </w:divBdr>
    </w:div>
    <w:div w:id="1790276803">
      <w:marLeft w:val="640"/>
      <w:marRight w:val="0"/>
      <w:marTop w:val="0"/>
      <w:marBottom w:val="0"/>
      <w:divBdr>
        <w:top w:val="none" w:sz="0" w:space="0" w:color="auto"/>
        <w:left w:val="none" w:sz="0" w:space="0" w:color="auto"/>
        <w:bottom w:val="none" w:sz="0" w:space="0" w:color="auto"/>
        <w:right w:val="none" w:sz="0" w:space="0" w:color="auto"/>
      </w:divBdr>
    </w:div>
    <w:div w:id="1790511657">
      <w:marLeft w:val="640"/>
      <w:marRight w:val="0"/>
      <w:marTop w:val="0"/>
      <w:marBottom w:val="0"/>
      <w:divBdr>
        <w:top w:val="none" w:sz="0" w:space="0" w:color="auto"/>
        <w:left w:val="none" w:sz="0" w:space="0" w:color="auto"/>
        <w:bottom w:val="none" w:sz="0" w:space="0" w:color="auto"/>
        <w:right w:val="none" w:sz="0" w:space="0" w:color="auto"/>
      </w:divBdr>
    </w:div>
    <w:div w:id="1790512421">
      <w:marLeft w:val="640"/>
      <w:marRight w:val="0"/>
      <w:marTop w:val="0"/>
      <w:marBottom w:val="0"/>
      <w:divBdr>
        <w:top w:val="none" w:sz="0" w:space="0" w:color="auto"/>
        <w:left w:val="none" w:sz="0" w:space="0" w:color="auto"/>
        <w:bottom w:val="none" w:sz="0" w:space="0" w:color="auto"/>
        <w:right w:val="none" w:sz="0" w:space="0" w:color="auto"/>
      </w:divBdr>
    </w:div>
    <w:div w:id="1790514860">
      <w:marLeft w:val="640"/>
      <w:marRight w:val="0"/>
      <w:marTop w:val="0"/>
      <w:marBottom w:val="0"/>
      <w:divBdr>
        <w:top w:val="none" w:sz="0" w:space="0" w:color="auto"/>
        <w:left w:val="none" w:sz="0" w:space="0" w:color="auto"/>
        <w:bottom w:val="none" w:sz="0" w:space="0" w:color="auto"/>
        <w:right w:val="none" w:sz="0" w:space="0" w:color="auto"/>
      </w:divBdr>
    </w:div>
    <w:div w:id="1790662554">
      <w:marLeft w:val="640"/>
      <w:marRight w:val="0"/>
      <w:marTop w:val="0"/>
      <w:marBottom w:val="0"/>
      <w:divBdr>
        <w:top w:val="none" w:sz="0" w:space="0" w:color="auto"/>
        <w:left w:val="none" w:sz="0" w:space="0" w:color="auto"/>
        <w:bottom w:val="none" w:sz="0" w:space="0" w:color="auto"/>
        <w:right w:val="none" w:sz="0" w:space="0" w:color="auto"/>
      </w:divBdr>
    </w:div>
    <w:div w:id="1791631005">
      <w:marLeft w:val="0"/>
      <w:marRight w:val="0"/>
      <w:marTop w:val="0"/>
      <w:marBottom w:val="0"/>
      <w:divBdr>
        <w:top w:val="none" w:sz="0" w:space="0" w:color="auto"/>
        <w:left w:val="none" w:sz="0" w:space="0" w:color="auto"/>
        <w:bottom w:val="none" w:sz="0" w:space="0" w:color="auto"/>
        <w:right w:val="none" w:sz="0" w:space="0" w:color="auto"/>
      </w:divBdr>
    </w:div>
    <w:div w:id="1791700440">
      <w:marLeft w:val="640"/>
      <w:marRight w:val="0"/>
      <w:marTop w:val="0"/>
      <w:marBottom w:val="0"/>
      <w:divBdr>
        <w:top w:val="none" w:sz="0" w:space="0" w:color="auto"/>
        <w:left w:val="none" w:sz="0" w:space="0" w:color="auto"/>
        <w:bottom w:val="none" w:sz="0" w:space="0" w:color="auto"/>
        <w:right w:val="none" w:sz="0" w:space="0" w:color="auto"/>
      </w:divBdr>
    </w:div>
    <w:div w:id="1792019991">
      <w:marLeft w:val="640"/>
      <w:marRight w:val="0"/>
      <w:marTop w:val="0"/>
      <w:marBottom w:val="0"/>
      <w:divBdr>
        <w:top w:val="none" w:sz="0" w:space="0" w:color="auto"/>
        <w:left w:val="none" w:sz="0" w:space="0" w:color="auto"/>
        <w:bottom w:val="none" w:sz="0" w:space="0" w:color="auto"/>
        <w:right w:val="none" w:sz="0" w:space="0" w:color="auto"/>
      </w:divBdr>
    </w:div>
    <w:div w:id="1793476932">
      <w:marLeft w:val="640"/>
      <w:marRight w:val="0"/>
      <w:marTop w:val="0"/>
      <w:marBottom w:val="0"/>
      <w:divBdr>
        <w:top w:val="none" w:sz="0" w:space="0" w:color="auto"/>
        <w:left w:val="none" w:sz="0" w:space="0" w:color="auto"/>
        <w:bottom w:val="none" w:sz="0" w:space="0" w:color="auto"/>
        <w:right w:val="none" w:sz="0" w:space="0" w:color="auto"/>
      </w:divBdr>
    </w:div>
    <w:div w:id="1793478796">
      <w:marLeft w:val="640"/>
      <w:marRight w:val="0"/>
      <w:marTop w:val="0"/>
      <w:marBottom w:val="0"/>
      <w:divBdr>
        <w:top w:val="none" w:sz="0" w:space="0" w:color="auto"/>
        <w:left w:val="none" w:sz="0" w:space="0" w:color="auto"/>
        <w:bottom w:val="none" w:sz="0" w:space="0" w:color="auto"/>
        <w:right w:val="none" w:sz="0" w:space="0" w:color="auto"/>
      </w:divBdr>
    </w:div>
    <w:div w:id="1794009810">
      <w:marLeft w:val="640"/>
      <w:marRight w:val="0"/>
      <w:marTop w:val="0"/>
      <w:marBottom w:val="0"/>
      <w:divBdr>
        <w:top w:val="none" w:sz="0" w:space="0" w:color="auto"/>
        <w:left w:val="none" w:sz="0" w:space="0" w:color="auto"/>
        <w:bottom w:val="none" w:sz="0" w:space="0" w:color="auto"/>
        <w:right w:val="none" w:sz="0" w:space="0" w:color="auto"/>
      </w:divBdr>
    </w:div>
    <w:div w:id="1794396966">
      <w:marLeft w:val="640"/>
      <w:marRight w:val="0"/>
      <w:marTop w:val="0"/>
      <w:marBottom w:val="0"/>
      <w:divBdr>
        <w:top w:val="none" w:sz="0" w:space="0" w:color="auto"/>
        <w:left w:val="none" w:sz="0" w:space="0" w:color="auto"/>
        <w:bottom w:val="none" w:sz="0" w:space="0" w:color="auto"/>
        <w:right w:val="none" w:sz="0" w:space="0" w:color="auto"/>
      </w:divBdr>
    </w:div>
    <w:div w:id="1796211977">
      <w:marLeft w:val="640"/>
      <w:marRight w:val="0"/>
      <w:marTop w:val="0"/>
      <w:marBottom w:val="0"/>
      <w:divBdr>
        <w:top w:val="none" w:sz="0" w:space="0" w:color="auto"/>
        <w:left w:val="none" w:sz="0" w:space="0" w:color="auto"/>
        <w:bottom w:val="none" w:sz="0" w:space="0" w:color="auto"/>
        <w:right w:val="none" w:sz="0" w:space="0" w:color="auto"/>
      </w:divBdr>
    </w:div>
    <w:div w:id="1797749909">
      <w:marLeft w:val="640"/>
      <w:marRight w:val="0"/>
      <w:marTop w:val="0"/>
      <w:marBottom w:val="0"/>
      <w:divBdr>
        <w:top w:val="none" w:sz="0" w:space="0" w:color="auto"/>
        <w:left w:val="none" w:sz="0" w:space="0" w:color="auto"/>
        <w:bottom w:val="none" w:sz="0" w:space="0" w:color="auto"/>
        <w:right w:val="none" w:sz="0" w:space="0" w:color="auto"/>
      </w:divBdr>
    </w:div>
    <w:div w:id="1798377348">
      <w:marLeft w:val="640"/>
      <w:marRight w:val="0"/>
      <w:marTop w:val="0"/>
      <w:marBottom w:val="0"/>
      <w:divBdr>
        <w:top w:val="none" w:sz="0" w:space="0" w:color="auto"/>
        <w:left w:val="none" w:sz="0" w:space="0" w:color="auto"/>
        <w:bottom w:val="none" w:sz="0" w:space="0" w:color="auto"/>
        <w:right w:val="none" w:sz="0" w:space="0" w:color="auto"/>
      </w:divBdr>
    </w:div>
    <w:div w:id="1798596770">
      <w:marLeft w:val="640"/>
      <w:marRight w:val="0"/>
      <w:marTop w:val="0"/>
      <w:marBottom w:val="0"/>
      <w:divBdr>
        <w:top w:val="none" w:sz="0" w:space="0" w:color="auto"/>
        <w:left w:val="none" w:sz="0" w:space="0" w:color="auto"/>
        <w:bottom w:val="none" w:sz="0" w:space="0" w:color="auto"/>
        <w:right w:val="none" w:sz="0" w:space="0" w:color="auto"/>
      </w:divBdr>
    </w:div>
    <w:div w:id="1799185350">
      <w:marLeft w:val="640"/>
      <w:marRight w:val="0"/>
      <w:marTop w:val="0"/>
      <w:marBottom w:val="0"/>
      <w:divBdr>
        <w:top w:val="none" w:sz="0" w:space="0" w:color="auto"/>
        <w:left w:val="none" w:sz="0" w:space="0" w:color="auto"/>
        <w:bottom w:val="none" w:sz="0" w:space="0" w:color="auto"/>
        <w:right w:val="none" w:sz="0" w:space="0" w:color="auto"/>
      </w:divBdr>
    </w:div>
    <w:div w:id="1799637825">
      <w:marLeft w:val="640"/>
      <w:marRight w:val="0"/>
      <w:marTop w:val="0"/>
      <w:marBottom w:val="0"/>
      <w:divBdr>
        <w:top w:val="none" w:sz="0" w:space="0" w:color="auto"/>
        <w:left w:val="none" w:sz="0" w:space="0" w:color="auto"/>
        <w:bottom w:val="none" w:sz="0" w:space="0" w:color="auto"/>
        <w:right w:val="none" w:sz="0" w:space="0" w:color="auto"/>
      </w:divBdr>
    </w:div>
    <w:div w:id="1800492447">
      <w:marLeft w:val="640"/>
      <w:marRight w:val="0"/>
      <w:marTop w:val="0"/>
      <w:marBottom w:val="0"/>
      <w:divBdr>
        <w:top w:val="none" w:sz="0" w:space="0" w:color="auto"/>
        <w:left w:val="none" w:sz="0" w:space="0" w:color="auto"/>
        <w:bottom w:val="none" w:sz="0" w:space="0" w:color="auto"/>
        <w:right w:val="none" w:sz="0" w:space="0" w:color="auto"/>
      </w:divBdr>
    </w:div>
    <w:div w:id="1800605141">
      <w:marLeft w:val="640"/>
      <w:marRight w:val="0"/>
      <w:marTop w:val="0"/>
      <w:marBottom w:val="0"/>
      <w:divBdr>
        <w:top w:val="none" w:sz="0" w:space="0" w:color="auto"/>
        <w:left w:val="none" w:sz="0" w:space="0" w:color="auto"/>
        <w:bottom w:val="none" w:sz="0" w:space="0" w:color="auto"/>
        <w:right w:val="none" w:sz="0" w:space="0" w:color="auto"/>
      </w:divBdr>
    </w:div>
    <w:div w:id="1800760847">
      <w:marLeft w:val="640"/>
      <w:marRight w:val="0"/>
      <w:marTop w:val="0"/>
      <w:marBottom w:val="0"/>
      <w:divBdr>
        <w:top w:val="none" w:sz="0" w:space="0" w:color="auto"/>
        <w:left w:val="none" w:sz="0" w:space="0" w:color="auto"/>
        <w:bottom w:val="none" w:sz="0" w:space="0" w:color="auto"/>
        <w:right w:val="none" w:sz="0" w:space="0" w:color="auto"/>
      </w:divBdr>
    </w:div>
    <w:div w:id="1800949107">
      <w:marLeft w:val="640"/>
      <w:marRight w:val="0"/>
      <w:marTop w:val="0"/>
      <w:marBottom w:val="0"/>
      <w:divBdr>
        <w:top w:val="none" w:sz="0" w:space="0" w:color="auto"/>
        <w:left w:val="none" w:sz="0" w:space="0" w:color="auto"/>
        <w:bottom w:val="none" w:sz="0" w:space="0" w:color="auto"/>
        <w:right w:val="none" w:sz="0" w:space="0" w:color="auto"/>
      </w:divBdr>
    </w:div>
    <w:div w:id="1801723840">
      <w:marLeft w:val="640"/>
      <w:marRight w:val="0"/>
      <w:marTop w:val="0"/>
      <w:marBottom w:val="0"/>
      <w:divBdr>
        <w:top w:val="none" w:sz="0" w:space="0" w:color="auto"/>
        <w:left w:val="none" w:sz="0" w:space="0" w:color="auto"/>
        <w:bottom w:val="none" w:sz="0" w:space="0" w:color="auto"/>
        <w:right w:val="none" w:sz="0" w:space="0" w:color="auto"/>
      </w:divBdr>
    </w:div>
    <w:div w:id="1802966114">
      <w:marLeft w:val="640"/>
      <w:marRight w:val="0"/>
      <w:marTop w:val="0"/>
      <w:marBottom w:val="0"/>
      <w:divBdr>
        <w:top w:val="none" w:sz="0" w:space="0" w:color="auto"/>
        <w:left w:val="none" w:sz="0" w:space="0" w:color="auto"/>
        <w:bottom w:val="none" w:sz="0" w:space="0" w:color="auto"/>
        <w:right w:val="none" w:sz="0" w:space="0" w:color="auto"/>
      </w:divBdr>
    </w:div>
    <w:div w:id="1804350894">
      <w:marLeft w:val="640"/>
      <w:marRight w:val="0"/>
      <w:marTop w:val="0"/>
      <w:marBottom w:val="0"/>
      <w:divBdr>
        <w:top w:val="none" w:sz="0" w:space="0" w:color="auto"/>
        <w:left w:val="none" w:sz="0" w:space="0" w:color="auto"/>
        <w:bottom w:val="none" w:sz="0" w:space="0" w:color="auto"/>
        <w:right w:val="none" w:sz="0" w:space="0" w:color="auto"/>
      </w:divBdr>
    </w:div>
    <w:div w:id="1805538857">
      <w:marLeft w:val="0"/>
      <w:marRight w:val="0"/>
      <w:marTop w:val="0"/>
      <w:marBottom w:val="0"/>
      <w:divBdr>
        <w:top w:val="none" w:sz="0" w:space="0" w:color="auto"/>
        <w:left w:val="none" w:sz="0" w:space="0" w:color="auto"/>
        <w:bottom w:val="none" w:sz="0" w:space="0" w:color="auto"/>
        <w:right w:val="none" w:sz="0" w:space="0" w:color="auto"/>
      </w:divBdr>
    </w:div>
    <w:div w:id="1806241988">
      <w:marLeft w:val="640"/>
      <w:marRight w:val="0"/>
      <w:marTop w:val="0"/>
      <w:marBottom w:val="0"/>
      <w:divBdr>
        <w:top w:val="none" w:sz="0" w:space="0" w:color="auto"/>
        <w:left w:val="none" w:sz="0" w:space="0" w:color="auto"/>
        <w:bottom w:val="none" w:sz="0" w:space="0" w:color="auto"/>
        <w:right w:val="none" w:sz="0" w:space="0" w:color="auto"/>
      </w:divBdr>
    </w:div>
    <w:div w:id="1807232480">
      <w:marLeft w:val="640"/>
      <w:marRight w:val="0"/>
      <w:marTop w:val="0"/>
      <w:marBottom w:val="0"/>
      <w:divBdr>
        <w:top w:val="none" w:sz="0" w:space="0" w:color="auto"/>
        <w:left w:val="none" w:sz="0" w:space="0" w:color="auto"/>
        <w:bottom w:val="none" w:sz="0" w:space="0" w:color="auto"/>
        <w:right w:val="none" w:sz="0" w:space="0" w:color="auto"/>
      </w:divBdr>
    </w:div>
    <w:div w:id="1808084333">
      <w:marLeft w:val="0"/>
      <w:marRight w:val="0"/>
      <w:marTop w:val="0"/>
      <w:marBottom w:val="0"/>
      <w:divBdr>
        <w:top w:val="none" w:sz="0" w:space="0" w:color="auto"/>
        <w:left w:val="none" w:sz="0" w:space="0" w:color="auto"/>
        <w:bottom w:val="none" w:sz="0" w:space="0" w:color="auto"/>
        <w:right w:val="none" w:sz="0" w:space="0" w:color="auto"/>
      </w:divBdr>
    </w:div>
    <w:div w:id="1808165184">
      <w:marLeft w:val="640"/>
      <w:marRight w:val="0"/>
      <w:marTop w:val="0"/>
      <w:marBottom w:val="0"/>
      <w:divBdr>
        <w:top w:val="none" w:sz="0" w:space="0" w:color="auto"/>
        <w:left w:val="none" w:sz="0" w:space="0" w:color="auto"/>
        <w:bottom w:val="none" w:sz="0" w:space="0" w:color="auto"/>
        <w:right w:val="none" w:sz="0" w:space="0" w:color="auto"/>
      </w:divBdr>
    </w:div>
    <w:div w:id="1809516245">
      <w:marLeft w:val="640"/>
      <w:marRight w:val="0"/>
      <w:marTop w:val="0"/>
      <w:marBottom w:val="0"/>
      <w:divBdr>
        <w:top w:val="none" w:sz="0" w:space="0" w:color="auto"/>
        <w:left w:val="none" w:sz="0" w:space="0" w:color="auto"/>
        <w:bottom w:val="none" w:sz="0" w:space="0" w:color="auto"/>
        <w:right w:val="none" w:sz="0" w:space="0" w:color="auto"/>
      </w:divBdr>
    </w:div>
    <w:div w:id="1809780716">
      <w:marLeft w:val="640"/>
      <w:marRight w:val="0"/>
      <w:marTop w:val="0"/>
      <w:marBottom w:val="0"/>
      <w:divBdr>
        <w:top w:val="none" w:sz="0" w:space="0" w:color="auto"/>
        <w:left w:val="none" w:sz="0" w:space="0" w:color="auto"/>
        <w:bottom w:val="none" w:sz="0" w:space="0" w:color="auto"/>
        <w:right w:val="none" w:sz="0" w:space="0" w:color="auto"/>
      </w:divBdr>
    </w:div>
    <w:div w:id="1809862520">
      <w:marLeft w:val="640"/>
      <w:marRight w:val="0"/>
      <w:marTop w:val="0"/>
      <w:marBottom w:val="0"/>
      <w:divBdr>
        <w:top w:val="none" w:sz="0" w:space="0" w:color="auto"/>
        <w:left w:val="none" w:sz="0" w:space="0" w:color="auto"/>
        <w:bottom w:val="none" w:sz="0" w:space="0" w:color="auto"/>
        <w:right w:val="none" w:sz="0" w:space="0" w:color="auto"/>
      </w:divBdr>
    </w:div>
    <w:div w:id="1809974935">
      <w:marLeft w:val="640"/>
      <w:marRight w:val="0"/>
      <w:marTop w:val="0"/>
      <w:marBottom w:val="0"/>
      <w:divBdr>
        <w:top w:val="none" w:sz="0" w:space="0" w:color="auto"/>
        <w:left w:val="none" w:sz="0" w:space="0" w:color="auto"/>
        <w:bottom w:val="none" w:sz="0" w:space="0" w:color="auto"/>
        <w:right w:val="none" w:sz="0" w:space="0" w:color="auto"/>
      </w:divBdr>
    </w:div>
    <w:div w:id="1810197844">
      <w:marLeft w:val="640"/>
      <w:marRight w:val="0"/>
      <w:marTop w:val="0"/>
      <w:marBottom w:val="0"/>
      <w:divBdr>
        <w:top w:val="none" w:sz="0" w:space="0" w:color="auto"/>
        <w:left w:val="none" w:sz="0" w:space="0" w:color="auto"/>
        <w:bottom w:val="none" w:sz="0" w:space="0" w:color="auto"/>
        <w:right w:val="none" w:sz="0" w:space="0" w:color="auto"/>
      </w:divBdr>
    </w:div>
    <w:div w:id="1810321632">
      <w:marLeft w:val="640"/>
      <w:marRight w:val="0"/>
      <w:marTop w:val="0"/>
      <w:marBottom w:val="0"/>
      <w:divBdr>
        <w:top w:val="none" w:sz="0" w:space="0" w:color="auto"/>
        <w:left w:val="none" w:sz="0" w:space="0" w:color="auto"/>
        <w:bottom w:val="none" w:sz="0" w:space="0" w:color="auto"/>
        <w:right w:val="none" w:sz="0" w:space="0" w:color="auto"/>
      </w:divBdr>
    </w:div>
    <w:div w:id="1810324978">
      <w:marLeft w:val="640"/>
      <w:marRight w:val="0"/>
      <w:marTop w:val="0"/>
      <w:marBottom w:val="0"/>
      <w:divBdr>
        <w:top w:val="none" w:sz="0" w:space="0" w:color="auto"/>
        <w:left w:val="none" w:sz="0" w:space="0" w:color="auto"/>
        <w:bottom w:val="none" w:sz="0" w:space="0" w:color="auto"/>
        <w:right w:val="none" w:sz="0" w:space="0" w:color="auto"/>
      </w:divBdr>
    </w:div>
    <w:div w:id="1810391549">
      <w:marLeft w:val="0"/>
      <w:marRight w:val="0"/>
      <w:marTop w:val="0"/>
      <w:marBottom w:val="0"/>
      <w:divBdr>
        <w:top w:val="none" w:sz="0" w:space="0" w:color="auto"/>
        <w:left w:val="none" w:sz="0" w:space="0" w:color="auto"/>
        <w:bottom w:val="none" w:sz="0" w:space="0" w:color="auto"/>
        <w:right w:val="none" w:sz="0" w:space="0" w:color="auto"/>
      </w:divBdr>
    </w:div>
    <w:div w:id="1810512001">
      <w:marLeft w:val="640"/>
      <w:marRight w:val="0"/>
      <w:marTop w:val="0"/>
      <w:marBottom w:val="0"/>
      <w:divBdr>
        <w:top w:val="none" w:sz="0" w:space="0" w:color="auto"/>
        <w:left w:val="none" w:sz="0" w:space="0" w:color="auto"/>
        <w:bottom w:val="none" w:sz="0" w:space="0" w:color="auto"/>
        <w:right w:val="none" w:sz="0" w:space="0" w:color="auto"/>
      </w:divBdr>
    </w:div>
    <w:div w:id="1811244796">
      <w:marLeft w:val="640"/>
      <w:marRight w:val="0"/>
      <w:marTop w:val="0"/>
      <w:marBottom w:val="0"/>
      <w:divBdr>
        <w:top w:val="none" w:sz="0" w:space="0" w:color="auto"/>
        <w:left w:val="none" w:sz="0" w:space="0" w:color="auto"/>
        <w:bottom w:val="none" w:sz="0" w:space="0" w:color="auto"/>
        <w:right w:val="none" w:sz="0" w:space="0" w:color="auto"/>
      </w:divBdr>
    </w:div>
    <w:div w:id="1811363744">
      <w:marLeft w:val="640"/>
      <w:marRight w:val="0"/>
      <w:marTop w:val="0"/>
      <w:marBottom w:val="0"/>
      <w:divBdr>
        <w:top w:val="none" w:sz="0" w:space="0" w:color="auto"/>
        <w:left w:val="none" w:sz="0" w:space="0" w:color="auto"/>
        <w:bottom w:val="none" w:sz="0" w:space="0" w:color="auto"/>
        <w:right w:val="none" w:sz="0" w:space="0" w:color="auto"/>
      </w:divBdr>
    </w:div>
    <w:div w:id="1812286306">
      <w:marLeft w:val="640"/>
      <w:marRight w:val="0"/>
      <w:marTop w:val="0"/>
      <w:marBottom w:val="0"/>
      <w:divBdr>
        <w:top w:val="none" w:sz="0" w:space="0" w:color="auto"/>
        <w:left w:val="none" w:sz="0" w:space="0" w:color="auto"/>
        <w:bottom w:val="none" w:sz="0" w:space="0" w:color="auto"/>
        <w:right w:val="none" w:sz="0" w:space="0" w:color="auto"/>
      </w:divBdr>
    </w:div>
    <w:div w:id="1812557730">
      <w:marLeft w:val="640"/>
      <w:marRight w:val="0"/>
      <w:marTop w:val="0"/>
      <w:marBottom w:val="0"/>
      <w:divBdr>
        <w:top w:val="none" w:sz="0" w:space="0" w:color="auto"/>
        <w:left w:val="none" w:sz="0" w:space="0" w:color="auto"/>
        <w:bottom w:val="none" w:sz="0" w:space="0" w:color="auto"/>
        <w:right w:val="none" w:sz="0" w:space="0" w:color="auto"/>
      </w:divBdr>
    </w:div>
    <w:div w:id="1814173397">
      <w:marLeft w:val="640"/>
      <w:marRight w:val="0"/>
      <w:marTop w:val="0"/>
      <w:marBottom w:val="0"/>
      <w:divBdr>
        <w:top w:val="none" w:sz="0" w:space="0" w:color="auto"/>
        <w:left w:val="none" w:sz="0" w:space="0" w:color="auto"/>
        <w:bottom w:val="none" w:sz="0" w:space="0" w:color="auto"/>
        <w:right w:val="none" w:sz="0" w:space="0" w:color="auto"/>
      </w:divBdr>
    </w:div>
    <w:div w:id="1814327024">
      <w:marLeft w:val="640"/>
      <w:marRight w:val="0"/>
      <w:marTop w:val="0"/>
      <w:marBottom w:val="0"/>
      <w:divBdr>
        <w:top w:val="none" w:sz="0" w:space="0" w:color="auto"/>
        <w:left w:val="none" w:sz="0" w:space="0" w:color="auto"/>
        <w:bottom w:val="none" w:sz="0" w:space="0" w:color="auto"/>
        <w:right w:val="none" w:sz="0" w:space="0" w:color="auto"/>
      </w:divBdr>
    </w:div>
    <w:div w:id="1815022790">
      <w:marLeft w:val="640"/>
      <w:marRight w:val="0"/>
      <w:marTop w:val="0"/>
      <w:marBottom w:val="0"/>
      <w:divBdr>
        <w:top w:val="none" w:sz="0" w:space="0" w:color="auto"/>
        <w:left w:val="none" w:sz="0" w:space="0" w:color="auto"/>
        <w:bottom w:val="none" w:sz="0" w:space="0" w:color="auto"/>
        <w:right w:val="none" w:sz="0" w:space="0" w:color="auto"/>
      </w:divBdr>
    </w:div>
    <w:div w:id="1815442944">
      <w:marLeft w:val="640"/>
      <w:marRight w:val="0"/>
      <w:marTop w:val="0"/>
      <w:marBottom w:val="0"/>
      <w:divBdr>
        <w:top w:val="none" w:sz="0" w:space="0" w:color="auto"/>
        <w:left w:val="none" w:sz="0" w:space="0" w:color="auto"/>
        <w:bottom w:val="none" w:sz="0" w:space="0" w:color="auto"/>
        <w:right w:val="none" w:sz="0" w:space="0" w:color="auto"/>
      </w:divBdr>
    </w:div>
    <w:div w:id="1816217866">
      <w:marLeft w:val="640"/>
      <w:marRight w:val="0"/>
      <w:marTop w:val="0"/>
      <w:marBottom w:val="0"/>
      <w:divBdr>
        <w:top w:val="none" w:sz="0" w:space="0" w:color="auto"/>
        <w:left w:val="none" w:sz="0" w:space="0" w:color="auto"/>
        <w:bottom w:val="none" w:sz="0" w:space="0" w:color="auto"/>
        <w:right w:val="none" w:sz="0" w:space="0" w:color="auto"/>
      </w:divBdr>
    </w:div>
    <w:div w:id="1817527505">
      <w:marLeft w:val="640"/>
      <w:marRight w:val="0"/>
      <w:marTop w:val="0"/>
      <w:marBottom w:val="0"/>
      <w:divBdr>
        <w:top w:val="none" w:sz="0" w:space="0" w:color="auto"/>
        <w:left w:val="none" w:sz="0" w:space="0" w:color="auto"/>
        <w:bottom w:val="none" w:sz="0" w:space="0" w:color="auto"/>
        <w:right w:val="none" w:sz="0" w:space="0" w:color="auto"/>
      </w:divBdr>
    </w:div>
    <w:div w:id="1817844059">
      <w:marLeft w:val="640"/>
      <w:marRight w:val="0"/>
      <w:marTop w:val="0"/>
      <w:marBottom w:val="0"/>
      <w:divBdr>
        <w:top w:val="none" w:sz="0" w:space="0" w:color="auto"/>
        <w:left w:val="none" w:sz="0" w:space="0" w:color="auto"/>
        <w:bottom w:val="none" w:sz="0" w:space="0" w:color="auto"/>
        <w:right w:val="none" w:sz="0" w:space="0" w:color="auto"/>
      </w:divBdr>
    </w:div>
    <w:div w:id="1818259157">
      <w:marLeft w:val="640"/>
      <w:marRight w:val="0"/>
      <w:marTop w:val="0"/>
      <w:marBottom w:val="0"/>
      <w:divBdr>
        <w:top w:val="none" w:sz="0" w:space="0" w:color="auto"/>
        <w:left w:val="none" w:sz="0" w:space="0" w:color="auto"/>
        <w:bottom w:val="none" w:sz="0" w:space="0" w:color="auto"/>
        <w:right w:val="none" w:sz="0" w:space="0" w:color="auto"/>
      </w:divBdr>
    </w:div>
    <w:div w:id="1818569307">
      <w:marLeft w:val="640"/>
      <w:marRight w:val="0"/>
      <w:marTop w:val="0"/>
      <w:marBottom w:val="0"/>
      <w:divBdr>
        <w:top w:val="none" w:sz="0" w:space="0" w:color="auto"/>
        <w:left w:val="none" w:sz="0" w:space="0" w:color="auto"/>
        <w:bottom w:val="none" w:sz="0" w:space="0" w:color="auto"/>
        <w:right w:val="none" w:sz="0" w:space="0" w:color="auto"/>
      </w:divBdr>
    </w:div>
    <w:div w:id="1820071031">
      <w:marLeft w:val="640"/>
      <w:marRight w:val="0"/>
      <w:marTop w:val="0"/>
      <w:marBottom w:val="0"/>
      <w:divBdr>
        <w:top w:val="none" w:sz="0" w:space="0" w:color="auto"/>
        <w:left w:val="none" w:sz="0" w:space="0" w:color="auto"/>
        <w:bottom w:val="none" w:sz="0" w:space="0" w:color="auto"/>
        <w:right w:val="none" w:sz="0" w:space="0" w:color="auto"/>
      </w:divBdr>
    </w:div>
    <w:div w:id="1821073128">
      <w:marLeft w:val="640"/>
      <w:marRight w:val="0"/>
      <w:marTop w:val="0"/>
      <w:marBottom w:val="0"/>
      <w:divBdr>
        <w:top w:val="none" w:sz="0" w:space="0" w:color="auto"/>
        <w:left w:val="none" w:sz="0" w:space="0" w:color="auto"/>
        <w:bottom w:val="none" w:sz="0" w:space="0" w:color="auto"/>
        <w:right w:val="none" w:sz="0" w:space="0" w:color="auto"/>
      </w:divBdr>
    </w:div>
    <w:div w:id="1821650250">
      <w:marLeft w:val="640"/>
      <w:marRight w:val="0"/>
      <w:marTop w:val="0"/>
      <w:marBottom w:val="0"/>
      <w:divBdr>
        <w:top w:val="none" w:sz="0" w:space="0" w:color="auto"/>
        <w:left w:val="none" w:sz="0" w:space="0" w:color="auto"/>
        <w:bottom w:val="none" w:sz="0" w:space="0" w:color="auto"/>
        <w:right w:val="none" w:sz="0" w:space="0" w:color="auto"/>
      </w:divBdr>
    </w:div>
    <w:div w:id="1821926169">
      <w:marLeft w:val="640"/>
      <w:marRight w:val="0"/>
      <w:marTop w:val="0"/>
      <w:marBottom w:val="0"/>
      <w:divBdr>
        <w:top w:val="none" w:sz="0" w:space="0" w:color="auto"/>
        <w:left w:val="none" w:sz="0" w:space="0" w:color="auto"/>
        <w:bottom w:val="none" w:sz="0" w:space="0" w:color="auto"/>
        <w:right w:val="none" w:sz="0" w:space="0" w:color="auto"/>
      </w:divBdr>
    </w:div>
    <w:div w:id="1822230293">
      <w:marLeft w:val="640"/>
      <w:marRight w:val="0"/>
      <w:marTop w:val="0"/>
      <w:marBottom w:val="0"/>
      <w:divBdr>
        <w:top w:val="none" w:sz="0" w:space="0" w:color="auto"/>
        <w:left w:val="none" w:sz="0" w:space="0" w:color="auto"/>
        <w:bottom w:val="none" w:sz="0" w:space="0" w:color="auto"/>
        <w:right w:val="none" w:sz="0" w:space="0" w:color="auto"/>
      </w:divBdr>
    </w:div>
    <w:div w:id="1822497625">
      <w:marLeft w:val="640"/>
      <w:marRight w:val="0"/>
      <w:marTop w:val="0"/>
      <w:marBottom w:val="0"/>
      <w:divBdr>
        <w:top w:val="none" w:sz="0" w:space="0" w:color="auto"/>
        <w:left w:val="none" w:sz="0" w:space="0" w:color="auto"/>
        <w:bottom w:val="none" w:sz="0" w:space="0" w:color="auto"/>
        <w:right w:val="none" w:sz="0" w:space="0" w:color="auto"/>
      </w:divBdr>
    </w:div>
    <w:div w:id="1822891359">
      <w:marLeft w:val="640"/>
      <w:marRight w:val="0"/>
      <w:marTop w:val="0"/>
      <w:marBottom w:val="0"/>
      <w:divBdr>
        <w:top w:val="none" w:sz="0" w:space="0" w:color="auto"/>
        <w:left w:val="none" w:sz="0" w:space="0" w:color="auto"/>
        <w:bottom w:val="none" w:sz="0" w:space="0" w:color="auto"/>
        <w:right w:val="none" w:sz="0" w:space="0" w:color="auto"/>
      </w:divBdr>
    </w:div>
    <w:div w:id="1823041091">
      <w:marLeft w:val="640"/>
      <w:marRight w:val="0"/>
      <w:marTop w:val="0"/>
      <w:marBottom w:val="0"/>
      <w:divBdr>
        <w:top w:val="none" w:sz="0" w:space="0" w:color="auto"/>
        <w:left w:val="none" w:sz="0" w:space="0" w:color="auto"/>
        <w:bottom w:val="none" w:sz="0" w:space="0" w:color="auto"/>
        <w:right w:val="none" w:sz="0" w:space="0" w:color="auto"/>
      </w:divBdr>
    </w:div>
    <w:div w:id="1823234607">
      <w:marLeft w:val="640"/>
      <w:marRight w:val="0"/>
      <w:marTop w:val="0"/>
      <w:marBottom w:val="0"/>
      <w:divBdr>
        <w:top w:val="none" w:sz="0" w:space="0" w:color="auto"/>
        <w:left w:val="none" w:sz="0" w:space="0" w:color="auto"/>
        <w:bottom w:val="none" w:sz="0" w:space="0" w:color="auto"/>
        <w:right w:val="none" w:sz="0" w:space="0" w:color="auto"/>
      </w:divBdr>
    </w:div>
    <w:div w:id="1823354034">
      <w:marLeft w:val="640"/>
      <w:marRight w:val="0"/>
      <w:marTop w:val="0"/>
      <w:marBottom w:val="0"/>
      <w:divBdr>
        <w:top w:val="none" w:sz="0" w:space="0" w:color="auto"/>
        <w:left w:val="none" w:sz="0" w:space="0" w:color="auto"/>
        <w:bottom w:val="none" w:sz="0" w:space="0" w:color="auto"/>
        <w:right w:val="none" w:sz="0" w:space="0" w:color="auto"/>
      </w:divBdr>
    </w:div>
    <w:div w:id="1824198469">
      <w:marLeft w:val="640"/>
      <w:marRight w:val="0"/>
      <w:marTop w:val="0"/>
      <w:marBottom w:val="0"/>
      <w:divBdr>
        <w:top w:val="none" w:sz="0" w:space="0" w:color="auto"/>
        <w:left w:val="none" w:sz="0" w:space="0" w:color="auto"/>
        <w:bottom w:val="none" w:sz="0" w:space="0" w:color="auto"/>
        <w:right w:val="none" w:sz="0" w:space="0" w:color="auto"/>
      </w:divBdr>
    </w:div>
    <w:div w:id="1824856677">
      <w:marLeft w:val="640"/>
      <w:marRight w:val="0"/>
      <w:marTop w:val="0"/>
      <w:marBottom w:val="0"/>
      <w:divBdr>
        <w:top w:val="none" w:sz="0" w:space="0" w:color="auto"/>
        <w:left w:val="none" w:sz="0" w:space="0" w:color="auto"/>
        <w:bottom w:val="none" w:sz="0" w:space="0" w:color="auto"/>
        <w:right w:val="none" w:sz="0" w:space="0" w:color="auto"/>
      </w:divBdr>
    </w:div>
    <w:div w:id="1825118441">
      <w:marLeft w:val="640"/>
      <w:marRight w:val="0"/>
      <w:marTop w:val="0"/>
      <w:marBottom w:val="0"/>
      <w:divBdr>
        <w:top w:val="none" w:sz="0" w:space="0" w:color="auto"/>
        <w:left w:val="none" w:sz="0" w:space="0" w:color="auto"/>
        <w:bottom w:val="none" w:sz="0" w:space="0" w:color="auto"/>
        <w:right w:val="none" w:sz="0" w:space="0" w:color="auto"/>
      </w:divBdr>
    </w:div>
    <w:div w:id="1825773956">
      <w:marLeft w:val="640"/>
      <w:marRight w:val="0"/>
      <w:marTop w:val="0"/>
      <w:marBottom w:val="0"/>
      <w:divBdr>
        <w:top w:val="none" w:sz="0" w:space="0" w:color="auto"/>
        <w:left w:val="none" w:sz="0" w:space="0" w:color="auto"/>
        <w:bottom w:val="none" w:sz="0" w:space="0" w:color="auto"/>
        <w:right w:val="none" w:sz="0" w:space="0" w:color="auto"/>
      </w:divBdr>
    </w:div>
    <w:div w:id="1826119497">
      <w:marLeft w:val="640"/>
      <w:marRight w:val="0"/>
      <w:marTop w:val="0"/>
      <w:marBottom w:val="0"/>
      <w:divBdr>
        <w:top w:val="none" w:sz="0" w:space="0" w:color="auto"/>
        <w:left w:val="none" w:sz="0" w:space="0" w:color="auto"/>
        <w:bottom w:val="none" w:sz="0" w:space="0" w:color="auto"/>
        <w:right w:val="none" w:sz="0" w:space="0" w:color="auto"/>
      </w:divBdr>
    </w:div>
    <w:div w:id="1826163951">
      <w:marLeft w:val="640"/>
      <w:marRight w:val="0"/>
      <w:marTop w:val="0"/>
      <w:marBottom w:val="0"/>
      <w:divBdr>
        <w:top w:val="none" w:sz="0" w:space="0" w:color="auto"/>
        <w:left w:val="none" w:sz="0" w:space="0" w:color="auto"/>
        <w:bottom w:val="none" w:sz="0" w:space="0" w:color="auto"/>
        <w:right w:val="none" w:sz="0" w:space="0" w:color="auto"/>
      </w:divBdr>
    </w:div>
    <w:div w:id="1826164434">
      <w:marLeft w:val="640"/>
      <w:marRight w:val="0"/>
      <w:marTop w:val="0"/>
      <w:marBottom w:val="0"/>
      <w:divBdr>
        <w:top w:val="none" w:sz="0" w:space="0" w:color="auto"/>
        <w:left w:val="none" w:sz="0" w:space="0" w:color="auto"/>
        <w:bottom w:val="none" w:sz="0" w:space="0" w:color="auto"/>
        <w:right w:val="none" w:sz="0" w:space="0" w:color="auto"/>
      </w:divBdr>
    </w:div>
    <w:div w:id="1827552373">
      <w:marLeft w:val="640"/>
      <w:marRight w:val="0"/>
      <w:marTop w:val="0"/>
      <w:marBottom w:val="0"/>
      <w:divBdr>
        <w:top w:val="none" w:sz="0" w:space="0" w:color="auto"/>
        <w:left w:val="none" w:sz="0" w:space="0" w:color="auto"/>
        <w:bottom w:val="none" w:sz="0" w:space="0" w:color="auto"/>
        <w:right w:val="none" w:sz="0" w:space="0" w:color="auto"/>
      </w:divBdr>
    </w:div>
    <w:div w:id="1828010577">
      <w:marLeft w:val="640"/>
      <w:marRight w:val="0"/>
      <w:marTop w:val="0"/>
      <w:marBottom w:val="0"/>
      <w:divBdr>
        <w:top w:val="none" w:sz="0" w:space="0" w:color="auto"/>
        <w:left w:val="none" w:sz="0" w:space="0" w:color="auto"/>
        <w:bottom w:val="none" w:sz="0" w:space="0" w:color="auto"/>
        <w:right w:val="none" w:sz="0" w:space="0" w:color="auto"/>
      </w:divBdr>
    </w:div>
    <w:div w:id="1829519417">
      <w:marLeft w:val="640"/>
      <w:marRight w:val="0"/>
      <w:marTop w:val="0"/>
      <w:marBottom w:val="0"/>
      <w:divBdr>
        <w:top w:val="none" w:sz="0" w:space="0" w:color="auto"/>
        <w:left w:val="none" w:sz="0" w:space="0" w:color="auto"/>
        <w:bottom w:val="none" w:sz="0" w:space="0" w:color="auto"/>
        <w:right w:val="none" w:sz="0" w:space="0" w:color="auto"/>
      </w:divBdr>
    </w:div>
    <w:div w:id="1831209240">
      <w:marLeft w:val="0"/>
      <w:marRight w:val="0"/>
      <w:marTop w:val="0"/>
      <w:marBottom w:val="0"/>
      <w:divBdr>
        <w:top w:val="none" w:sz="0" w:space="0" w:color="auto"/>
        <w:left w:val="none" w:sz="0" w:space="0" w:color="auto"/>
        <w:bottom w:val="none" w:sz="0" w:space="0" w:color="auto"/>
        <w:right w:val="none" w:sz="0" w:space="0" w:color="auto"/>
      </w:divBdr>
    </w:div>
    <w:div w:id="1831359828">
      <w:marLeft w:val="640"/>
      <w:marRight w:val="0"/>
      <w:marTop w:val="0"/>
      <w:marBottom w:val="0"/>
      <w:divBdr>
        <w:top w:val="none" w:sz="0" w:space="0" w:color="auto"/>
        <w:left w:val="none" w:sz="0" w:space="0" w:color="auto"/>
        <w:bottom w:val="none" w:sz="0" w:space="0" w:color="auto"/>
        <w:right w:val="none" w:sz="0" w:space="0" w:color="auto"/>
      </w:divBdr>
    </w:div>
    <w:div w:id="1833254584">
      <w:marLeft w:val="640"/>
      <w:marRight w:val="0"/>
      <w:marTop w:val="0"/>
      <w:marBottom w:val="0"/>
      <w:divBdr>
        <w:top w:val="none" w:sz="0" w:space="0" w:color="auto"/>
        <w:left w:val="none" w:sz="0" w:space="0" w:color="auto"/>
        <w:bottom w:val="none" w:sz="0" w:space="0" w:color="auto"/>
        <w:right w:val="none" w:sz="0" w:space="0" w:color="auto"/>
      </w:divBdr>
    </w:div>
    <w:div w:id="1833369830">
      <w:marLeft w:val="640"/>
      <w:marRight w:val="0"/>
      <w:marTop w:val="0"/>
      <w:marBottom w:val="0"/>
      <w:divBdr>
        <w:top w:val="none" w:sz="0" w:space="0" w:color="auto"/>
        <w:left w:val="none" w:sz="0" w:space="0" w:color="auto"/>
        <w:bottom w:val="none" w:sz="0" w:space="0" w:color="auto"/>
        <w:right w:val="none" w:sz="0" w:space="0" w:color="auto"/>
      </w:divBdr>
    </w:div>
    <w:div w:id="1833596108">
      <w:marLeft w:val="640"/>
      <w:marRight w:val="0"/>
      <w:marTop w:val="0"/>
      <w:marBottom w:val="0"/>
      <w:divBdr>
        <w:top w:val="none" w:sz="0" w:space="0" w:color="auto"/>
        <w:left w:val="none" w:sz="0" w:space="0" w:color="auto"/>
        <w:bottom w:val="none" w:sz="0" w:space="0" w:color="auto"/>
        <w:right w:val="none" w:sz="0" w:space="0" w:color="auto"/>
      </w:divBdr>
    </w:div>
    <w:div w:id="1833907790">
      <w:marLeft w:val="640"/>
      <w:marRight w:val="0"/>
      <w:marTop w:val="0"/>
      <w:marBottom w:val="0"/>
      <w:divBdr>
        <w:top w:val="none" w:sz="0" w:space="0" w:color="auto"/>
        <w:left w:val="none" w:sz="0" w:space="0" w:color="auto"/>
        <w:bottom w:val="none" w:sz="0" w:space="0" w:color="auto"/>
        <w:right w:val="none" w:sz="0" w:space="0" w:color="auto"/>
      </w:divBdr>
    </w:div>
    <w:div w:id="1835800956">
      <w:marLeft w:val="640"/>
      <w:marRight w:val="0"/>
      <w:marTop w:val="0"/>
      <w:marBottom w:val="0"/>
      <w:divBdr>
        <w:top w:val="none" w:sz="0" w:space="0" w:color="auto"/>
        <w:left w:val="none" w:sz="0" w:space="0" w:color="auto"/>
        <w:bottom w:val="none" w:sz="0" w:space="0" w:color="auto"/>
        <w:right w:val="none" w:sz="0" w:space="0" w:color="auto"/>
      </w:divBdr>
    </w:div>
    <w:div w:id="1835992299">
      <w:marLeft w:val="640"/>
      <w:marRight w:val="0"/>
      <w:marTop w:val="0"/>
      <w:marBottom w:val="0"/>
      <w:divBdr>
        <w:top w:val="none" w:sz="0" w:space="0" w:color="auto"/>
        <w:left w:val="none" w:sz="0" w:space="0" w:color="auto"/>
        <w:bottom w:val="none" w:sz="0" w:space="0" w:color="auto"/>
        <w:right w:val="none" w:sz="0" w:space="0" w:color="auto"/>
      </w:divBdr>
    </w:div>
    <w:div w:id="1836219861">
      <w:marLeft w:val="640"/>
      <w:marRight w:val="0"/>
      <w:marTop w:val="0"/>
      <w:marBottom w:val="0"/>
      <w:divBdr>
        <w:top w:val="none" w:sz="0" w:space="0" w:color="auto"/>
        <w:left w:val="none" w:sz="0" w:space="0" w:color="auto"/>
        <w:bottom w:val="none" w:sz="0" w:space="0" w:color="auto"/>
        <w:right w:val="none" w:sz="0" w:space="0" w:color="auto"/>
      </w:divBdr>
    </w:div>
    <w:div w:id="1836795348">
      <w:marLeft w:val="640"/>
      <w:marRight w:val="0"/>
      <w:marTop w:val="0"/>
      <w:marBottom w:val="0"/>
      <w:divBdr>
        <w:top w:val="none" w:sz="0" w:space="0" w:color="auto"/>
        <w:left w:val="none" w:sz="0" w:space="0" w:color="auto"/>
        <w:bottom w:val="none" w:sz="0" w:space="0" w:color="auto"/>
        <w:right w:val="none" w:sz="0" w:space="0" w:color="auto"/>
      </w:divBdr>
    </w:div>
    <w:div w:id="1836992647">
      <w:marLeft w:val="640"/>
      <w:marRight w:val="0"/>
      <w:marTop w:val="0"/>
      <w:marBottom w:val="0"/>
      <w:divBdr>
        <w:top w:val="none" w:sz="0" w:space="0" w:color="auto"/>
        <w:left w:val="none" w:sz="0" w:space="0" w:color="auto"/>
        <w:bottom w:val="none" w:sz="0" w:space="0" w:color="auto"/>
        <w:right w:val="none" w:sz="0" w:space="0" w:color="auto"/>
      </w:divBdr>
    </w:div>
    <w:div w:id="1837918726">
      <w:marLeft w:val="640"/>
      <w:marRight w:val="0"/>
      <w:marTop w:val="0"/>
      <w:marBottom w:val="0"/>
      <w:divBdr>
        <w:top w:val="none" w:sz="0" w:space="0" w:color="auto"/>
        <w:left w:val="none" w:sz="0" w:space="0" w:color="auto"/>
        <w:bottom w:val="none" w:sz="0" w:space="0" w:color="auto"/>
        <w:right w:val="none" w:sz="0" w:space="0" w:color="auto"/>
      </w:divBdr>
    </w:div>
    <w:div w:id="1838423395">
      <w:marLeft w:val="640"/>
      <w:marRight w:val="0"/>
      <w:marTop w:val="0"/>
      <w:marBottom w:val="0"/>
      <w:divBdr>
        <w:top w:val="none" w:sz="0" w:space="0" w:color="auto"/>
        <w:left w:val="none" w:sz="0" w:space="0" w:color="auto"/>
        <w:bottom w:val="none" w:sz="0" w:space="0" w:color="auto"/>
        <w:right w:val="none" w:sz="0" w:space="0" w:color="auto"/>
      </w:divBdr>
    </w:div>
    <w:div w:id="1838840888">
      <w:marLeft w:val="640"/>
      <w:marRight w:val="0"/>
      <w:marTop w:val="0"/>
      <w:marBottom w:val="0"/>
      <w:divBdr>
        <w:top w:val="none" w:sz="0" w:space="0" w:color="auto"/>
        <w:left w:val="none" w:sz="0" w:space="0" w:color="auto"/>
        <w:bottom w:val="none" w:sz="0" w:space="0" w:color="auto"/>
        <w:right w:val="none" w:sz="0" w:space="0" w:color="auto"/>
      </w:divBdr>
    </w:div>
    <w:div w:id="1838955926">
      <w:marLeft w:val="640"/>
      <w:marRight w:val="0"/>
      <w:marTop w:val="0"/>
      <w:marBottom w:val="0"/>
      <w:divBdr>
        <w:top w:val="none" w:sz="0" w:space="0" w:color="auto"/>
        <w:left w:val="none" w:sz="0" w:space="0" w:color="auto"/>
        <w:bottom w:val="none" w:sz="0" w:space="0" w:color="auto"/>
        <w:right w:val="none" w:sz="0" w:space="0" w:color="auto"/>
      </w:divBdr>
    </w:div>
    <w:div w:id="1839155959">
      <w:marLeft w:val="640"/>
      <w:marRight w:val="0"/>
      <w:marTop w:val="0"/>
      <w:marBottom w:val="0"/>
      <w:divBdr>
        <w:top w:val="none" w:sz="0" w:space="0" w:color="auto"/>
        <w:left w:val="none" w:sz="0" w:space="0" w:color="auto"/>
        <w:bottom w:val="none" w:sz="0" w:space="0" w:color="auto"/>
        <w:right w:val="none" w:sz="0" w:space="0" w:color="auto"/>
      </w:divBdr>
    </w:div>
    <w:div w:id="1839886244">
      <w:marLeft w:val="640"/>
      <w:marRight w:val="0"/>
      <w:marTop w:val="0"/>
      <w:marBottom w:val="0"/>
      <w:divBdr>
        <w:top w:val="none" w:sz="0" w:space="0" w:color="auto"/>
        <w:left w:val="none" w:sz="0" w:space="0" w:color="auto"/>
        <w:bottom w:val="none" w:sz="0" w:space="0" w:color="auto"/>
        <w:right w:val="none" w:sz="0" w:space="0" w:color="auto"/>
      </w:divBdr>
    </w:div>
    <w:div w:id="1841386080">
      <w:marLeft w:val="640"/>
      <w:marRight w:val="0"/>
      <w:marTop w:val="0"/>
      <w:marBottom w:val="0"/>
      <w:divBdr>
        <w:top w:val="none" w:sz="0" w:space="0" w:color="auto"/>
        <w:left w:val="none" w:sz="0" w:space="0" w:color="auto"/>
        <w:bottom w:val="none" w:sz="0" w:space="0" w:color="auto"/>
        <w:right w:val="none" w:sz="0" w:space="0" w:color="auto"/>
      </w:divBdr>
    </w:div>
    <w:div w:id="1841390138">
      <w:marLeft w:val="640"/>
      <w:marRight w:val="0"/>
      <w:marTop w:val="0"/>
      <w:marBottom w:val="0"/>
      <w:divBdr>
        <w:top w:val="none" w:sz="0" w:space="0" w:color="auto"/>
        <w:left w:val="none" w:sz="0" w:space="0" w:color="auto"/>
        <w:bottom w:val="none" w:sz="0" w:space="0" w:color="auto"/>
        <w:right w:val="none" w:sz="0" w:space="0" w:color="auto"/>
      </w:divBdr>
    </w:div>
    <w:div w:id="1842423537">
      <w:marLeft w:val="640"/>
      <w:marRight w:val="0"/>
      <w:marTop w:val="0"/>
      <w:marBottom w:val="0"/>
      <w:divBdr>
        <w:top w:val="none" w:sz="0" w:space="0" w:color="auto"/>
        <w:left w:val="none" w:sz="0" w:space="0" w:color="auto"/>
        <w:bottom w:val="none" w:sz="0" w:space="0" w:color="auto"/>
        <w:right w:val="none" w:sz="0" w:space="0" w:color="auto"/>
      </w:divBdr>
    </w:div>
    <w:div w:id="1843007912">
      <w:marLeft w:val="640"/>
      <w:marRight w:val="0"/>
      <w:marTop w:val="0"/>
      <w:marBottom w:val="0"/>
      <w:divBdr>
        <w:top w:val="none" w:sz="0" w:space="0" w:color="auto"/>
        <w:left w:val="none" w:sz="0" w:space="0" w:color="auto"/>
        <w:bottom w:val="none" w:sz="0" w:space="0" w:color="auto"/>
        <w:right w:val="none" w:sz="0" w:space="0" w:color="auto"/>
      </w:divBdr>
    </w:div>
    <w:div w:id="1843545474">
      <w:marLeft w:val="640"/>
      <w:marRight w:val="0"/>
      <w:marTop w:val="0"/>
      <w:marBottom w:val="0"/>
      <w:divBdr>
        <w:top w:val="none" w:sz="0" w:space="0" w:color="auto"/>
        <w:left w:val="none" w:sz="0" w:space="0" w:color="auto"/>
        <w:bottom w:val="none" w:sz="0" w:space="0" w:color="auto"/>
        <w:right w:val="none" w:sz="0" w:space="0" w:color="auto"/>
      </w:divBdr>
    </w:div>
    <w:div w:id="1844205332">
      <w:marLeft w:val="640"/>
      <w:marRight w:val="0"/>
      <w:marTop w:val="0"/>
      <w:marBottom w:val="0"/>
      <w:divBdr>
        <w:top w:val="none" w:sz="0" w:space="0" w:color="auto"/>
        <w:left w:val="none" w:sz="0" w:space="0" w:color="auto"/>
        <w:bottom w:val="none" w:sz="0" w:space="0" w:color="auto"/>
        <w:right w:val="none" w:sz="0" w:space="0" w:color="auto"/>
      </w:divBdr>
    </w:div>
    <w:div w:id="1844323380">
      <w:marLeft w:val="640"/>
      <w:marRight w:val="0"/>
      <w:marTop w:val="0"/>
      <w:marBottom w:val="0"/>
      <w:divBdr>
        <w:top w:val="none" w:sz="0" w:space="0" w:color="auto"/>
        <w:left w:val="none" w:sz="0" w:space="0" w:color="auto"/>
        <w:bottom w:val="none" w:sz="0" w:space="0" w:color="auto"/>
        <w:right w:val="none" w:sz="0" w:space="0" w:color="auto"/>
      </w:divBdr>
    </w:div>
    <w:div w:id="1846238910">
      <w:marLeft w:val="640"/>
      <w:marRight w:val="0"/>
      <w:marTop w:val="0"/>
      <w:marBottom w:val="0"/>
      <w:divBdr>
        <w:top w:val="none" w:sz="0" w:space="0" w:color="auto"/>
        <w:left w:val="none" w:sz="0" w:space="0" w:color="auto"/>
        <w:bottom w:val="none" w:sz="0" w:space="0" w:color="auto"/>
        <w:right w:val="none" w:sz="0" w:space="0" w:color="auto"/>
      </w:divBdr>
    </w:div>
    <w:div w:id="1846676102">
      <w:marLeft w:val="640"/>
      <w:marRight w:val="0"/>
      <w:marTop w:val="0"/>
      <w:marBottom w:val="0"/>
      <w:divBdr>
        <w:top w:val="none" w:sz="0" w:space="0" w:color="auto"/>
        <w:left w:val="none" w:sz="0" w:space="0" w:color="auto"/>
        <w:bottom w:val="none" w:sz="0" w:space="0" w:color="auto"/>
        <w:right w:val="none" w:sz="0" w:space="0" w:color="auto"/>
      </w:divBdr>
    </w:div>
    <w:div w:id="1847866088">
      <w:marLeft w:val="640"/>
      <w:marRight w:val="0"/>
      <w:marTop w:val="0"/>
      <w:marBottom w:val="0"/>
      <w:divBdr>
        <w:top w:val="none" w:sz="0" w:space="0" w:color="auto"/>
        <w:left w:val="none" w:sz="0" w:space="0" w:color="auto"/>
        <w:bottom w:val="none" w:sz="0" w:space="0" w:color="auto"/>
        <w:right w:val="none" w:sz="0" w:space="0" w:color="auto"/>
      </w:divBdr>
    </w:div>
    <w:div w:id="1849519284">
      <w:marLeft w:val="640"/>
      <w:marRight w:val="0"/>
      <w:marTop w:val="0"/>
      <w:marBottom w:val="0"/>
      <w:divBdr>
        <w:top w:val="none" w:sz="0" w:space="0" w:color="auto"/>
        <w:left w:val="none" w:sz="0" w:space="0" w:color="auto"/>
        <w:bottom w:val="none" w:sz="0" w:space="0" w:color="auto"/>
        <w:right w:val="none" w:sz="0" w:space="0" w:color="auto"/>
      </w:divBdr>
    </w:div>
    <w:div w:id="1849707838">
      <w:marLeft w:val="640"/>
      <w:marRight w:val="0"/>
      <w:marTop w:val="0"/>
      <w:marBottom w:val="0"/>
      <w:divBdr>
        <w:top w:val="none" w:sz="0" w:space="0" w:color="auto"/>
        <w:left w:val="none" w:sz="0" w:space="0" w:color="auto"/>
        <w:bottom w:val="none" w:sz="0" w:space="0" w:color="auto"/>
        <w:right w:val="none" w:sz="0" w:space="0" w:color="auto"/>
      </w:divBdr>
    </w:div>
    <w:div w:id="1850674866">
      <w:marLeft w:val="640"/>
      <w:marRight w:val="0"/>
      <w:marTop w:val="0"/>
      <w:marBottom w:val="0"/>
      <w:divBdr>
        <w:top w:val="none" w:sz="0" w:space="0" w:color="auto"/>
        <w:left w:val="none" w:sz="0" w:space="0" w:color="auto"/>
        <w:bottom w:val="none" w:sz="0" w:space="0" w:color="auto"/>
        <w:right w:val="none" w:sz="0" w:space="0" w:color="auto"/>
      </w:divBdr>
    </w:div>
    <w:div w:id="1850830851">
      <w:marLeft w:val="640"/>
      <w:marRight w:val="0"/>
      <w:marTop w:val="0"/>
      <w:marBottom w:val="0"/>
      <w:divBdr>
        <w:top w:val="none" w:sz="0" w:space="0" w:color="auto"/>
        <w:left w:val="none" w:sz="0" w:space="0" w:color="auto"/>
        <w:bottom w:val="none" w:sz="0" w:space="0" w:color="auto"/>
        <w:right w:val="none" w:sz="0" w:space="0" w:color="auto"/>
      </w:divBdr>
    </w:div>
    <w:div w:id="1851217198">
      <w:marLeft w:val="640"/>
      <w:marRight w:val="0"/>
      <w:marTop w:val="0"/>
      <w:marBottom w:val="0"/>
      <w:divBdr>
        <w:top w:val="none" w:sz="0" w:space="0" w:color="auto"/>
        <w:left w:val="none" w:sz="0" w:space="0" w:color="auto"/>
        <w:bottom w:val="none" w:sz="0" w:space="0" w:color="auto"/>
        <w:right w:val="none" w:sz="0" w:space="0" w:color="auto"/>
      </w:divBdr>
    </w:div>
    <w:div w:id="1851329035">
      <w:marLeft w:val="640"/>
      <w:marRight w:val="0"/>
      <w:marTop w:val="0"/>
      <w:marBottom w:val="0"/>
      <w:divBdr>
        <w:top w:val="none" w:sz="0" w:space="0" w:color="auto"/>
        <w:left w:val="none" w:sz="0" w:space="0" w:color="auto"/>
        <w:bottom w:val="none" w:sz="0" w:space="0" w:color="auto"/>
        <w:right w:val="none" w:sz="0" w:space="0" w:color="auto"/>
      </w:divBdr>
    </w:div>
    <w:div w:id="1851411382">
      <w:marLeft w:val="640"/>
      <w:marRight w:val="0"/>
      <w:marTop w:val="0"/>
      <w:marBottom w:val="0"/>
      <w:divBdr>
        <w:top w:val="none" w:sz="0" w:space="0" w:color="auto"/>
        <w:left w:val="none" w:sz="0" w:space="0" w:color="auto"/>
        <w:bottom w:val="none" w:sz="0" w:space="0" w:color="auto"/>
        <w:right w:val="none" w:sz="0" w:space="0" w:color="auto"/>
      </w:divBdr>
    </w:div>
    <w:div w:id="1851412746">
      <w:marLeft w:val="640"/>
      <w:marRight w:val="0"/>
      <w:marTop w:val="0"/>
      <w:marBottom w:val="0"/>
      <w:divBdr>
        <w:top w:val="none" w:sz="0" w:space="0" w:color="auto"/>
        <w:left w:val="none" w:sz="0" w:space="0" w:color="auto"/>
        <w:bottom w:val="none" w:sz="0" w:space="0" w:color="auto"/>
        <w:right w:val="none" w:sz="0" w:space="0" w:color="auto"/>
      </w:divBdr>
    </w:div>
    <w:div w:id="1851752268">
      <w:marLeft w:val="640"/>
      <w:marRight w:val="0"/>
      <w:marTop w:val="0"/>
      <w:marBottom w:val="0"/>
      <w:divBdr>
        <w:top w:val="none" w:sz="0" w:space="0" w:color="auto"/>
        <w:left w:val="none" w:sz="0" w:space="0" w:color="auto"/>
        <w:bottom w:val="none" w:sz="0" w:space="0" w:color="auto"/>
        <w:right w:val="none" w:sz="0" w:space="0" w:color="auto"/>
      </w:divBdr>
    </w:div>
    <w:div w:id="1852722103">
      <w:marLeft w:val="640"/>
      <w:marRight w:val="0"/>
      <w:marTop w:val="0"/>
      <w:marBottom w:val="0"/>
      <w:divBdr>
        <w:top w:val="none" w:sz="0" w:space="0" w:color="auto"/>
        <w:left w:val="none" w:sz="0" w:space="0" w:color="auto"/>
        <w:bottom w:val="none" w:sz="0" w:space="0" w:color="auto"/>
        <w:right w:val="none" w:sz="0" w:space="0" w:color="auto"/>
      </w:divBdr>
    </w:div>
    <w:div w:id="1853372276">
      <w:marLeft w:val="640"/>
      <w:marRight w:val="0"/>
      <w:marTop w:val="0"/>
      <w:marBottom w:val="0"/>
      <w:divBdr>
        <w:top w:val="none" w:sz="0" w:space="0" w:color="auto"/>
        <w:left w:val="none" w:sz="0" w:space="0" w:color="auto"/>
        <w:bottom w:val="none" w:sz="0" w:space="0" w:color="auto"/>
        <w:right w:val="none" w:sz="0" w:space="0" w:color="auto"/>
      </w:divBdr>
    </w:div>
    <w:div w:id="1853837174">
      <w:marLeft w:val="640"/>
      <w:marRight w:val="0"/>
      <w:marTop w:val="0"/>
      <w:marBottom w:val="0"/>
      <w:divBdr>
        <w:top w:val="none" w:sz="0" w:space="0" w:color="auto"/>
        <w:left w:val="none" w:sz="0" w:space="0" w:color="auto"/>
        <w:bottom w:val="none" w:sz="0" w:space="0" w:color="auto"/>
        <w:right w:val="none" w:sz="0" w:space="0" w:color="auto"/>
      </w:divBdr>
    </w:div>
    <w:div w:id="1854176404">
      <w:marLeft w:val="640"/>
      <w:marRight w:val="0"/>
      <w:marTop w:val="0"/>
      <w:marBottom w:val="0"/>
      <w:divBdr>
        <w:top w:val="none" w:sz="0" w:space="0" w:color="auto"/>
        <w:left w:val="none" w:sz="0" w:space="0" w:color="auto"/>
        <w:bottom w:val="none" w:sz="0" w:space="0" w:color="auto"/>
        <w:right w:val="none" w:sz="0" w:space="0" w:color="auto"/>
      </w:divBdr>
    </w:div>
    <w:div w:id="1854220236">
      <w:marLeft w:val="640"/>
      <w:marRight w:val="0"/>
      <w:marTop w:val="0"/>
      <w:marBottom w:val="0"/>
      <w:divBdr>
        <w:top w:val="none" w:sz="0" w:space="0" w:color="auto"/>
        <w:left w:val="none" w:sz="0" w:space="0" w:color="auto"/>
        <w:bottom w:val="none" w:sz="0" w:space="0" w:color="auto"/>
        <w:right w:val="none" w:sz="0" w:space="0" w:color="auto"/>
      </w:divBdr>
    </w:div>
    <w:div w:id="1855417664">
      <w:marLeft w:val="640"/>
      <w:marRight w:val="0"/>
      <w:marTop w:val="0"/>
      <w:marBottom w:val="0"/>
      <w:divBdr>
        <w:top w:val="none" w:sz="0" w:space="0" w:color="auto"/>
        <w:left w:val="none" w:sz="0" w:space="0" w:color="auto"/>
        <w:bottom w:val="none" w:sz="0" w:space="0" w:color="auto"/>
        <w:right w:val="none" w:sz="0" w:space="0" w:color="auto"/>
      </w:divBdr>
    </w:div>
    <w:div w:id="1856189174">
      <w:marLeft w:val="640"/>
      <w:marRight w:val="0"/>
      <w:marTop w:val="0"/>
      <w:marBottom w:val="0"/>
      <w:divBdr>
        <w:top w:val="none" w:sz="0" w:space="0" w:color="auto"/>
        <w:left w:val="none" w:sz="0" w:space="0" w:color="auto"/>
        <w:bottom w:val="none" w:sz="0" w:space="0" w:color="auto"/>
        <w:right w:val="none" w:sz="0" w:space="0" w:color="auto"/>
      </w:divBdr>
    </w:div>
    <w:div w:id="1856575408">
      <w:marLeft w:val="640"/>
      <w:marRight w:val="0"/>
      <w:marTop w:val="0"/>
      <w:marBottom w:val="0"/>
      <w:divBdr>
        <w:top w:val="none" w:sz="0" w:space="0" w:color="auto"/>
        <w:left w:val="none" w:sz="0" w:space="0" w:color="auto"/>
        <w:bottom w:val="none" w:sz="0" w:space="0" w:color="auto"/>
        <w:right w:val="none" w:sz="0" w:space="0" w:color="auto"/>
      </w:divBdr>
    </w:div>
    <w:div w:id="1856579568">
      <w:marLeft w:val="640"/>
      <w:marRight w:val="0"/>
      <w:marTop w:val="0"/>
      <w:marBottom w:val="0"/>
      <w:divBdr>
        <w:top w:val="none" w:sz="0" w:space="0" w:color="auto"/>
        <w:left w:val="none" w:sz="0" w:space="0" w:color="auto"/>
        <w:bottom w:val="none" w:sz="0" w:space="0" w:color="auto"/>
        <w:right w:val="none" w:sz="0" w:space="0" w:color="auto"/>
      </w:divBdr>
    </w:div>
    <w:div w:id="1856771713">
      <w:marLeft w:val="640"/>
      <w:marRight w:val="0"/>
      <w:marTop w:val="0"/>
      <w:marBottom w:val="0"/>
      <w:divBdr>
        <w:top w:val="none" w:sz="0" w:space="0" w:color="auto"/>
        <w:left w:val="none" w:sz="0" w:space="0" w:color="auto"/>
        <w:bottom w:val="none" w:sz="0" w:space="0" w:color="auto"/>
        <w:right w:val="none" w:sz="0" w:space="0" w:color="auto"/>
      </w:divBdr>
    </w:div>
    <w:div w:id="1858155476">
      <w:marLeft w:val="640"/>
      <w:marRight w:val="0"/>
      <w:marTop w:val="0"/>
      <w:marBottom w:val="0"/>
      <w:divBdr>
        <w:top w:val="none" w:sz="0" w:space="0" w:color="auto"/>
        <w:left w:val="none" w:sz="0" w:space="0" w:color="auto"/>
        <w:bottom w:val="none" w:sz="0" w:space="0" w:color="auto"/>
        <w:right w:val="none" w:sz="0" w:space="0" w:color="auto"/>
      </w:divBdr>
    </w:div>
    <w:div w:id="1858159301">
      <w:marLeft w:val="640"/>
      <w:marRight w:val="0"/>
      <w:marTop w:val="0"/>
      <w:marBottom w:val="0"/>
      <w:divBdr>
        <w:top w:val="none" w:sz="0" w:space="0" w:color="auto"/>
        <w:left w:val="none" w:sz="0" w:space="0" w:color="auto"/>
        <w:bottom w:val="none" w:sz="0" w:space="0" w:color="auto"/>
        <w:right w:val="none" w:sz="0" w:space="0" w:color="auto"/>
      </w:divBdr>
    </w:div>
    <w:div w:id="1860704037">
      <w:marLeft w:val="0"/>
      <w:marRight w:val="0"/>
      <w:marTop w:val="0"/>
      <w:marBottom w:val="0"/>
      <w:divBdr>
        <w:top w:val="none" w:sz="0" w:space="0" w:color="auto"/>
        <w:left w:val="none" w:sz="0" w:space="0" w:color="auto"/>
        <w:bottom w:val="none" w:sz="0" w:space="0" w:color="auto"/>
        <w:right w:val="none" w:sz="0" w:space="0" w:color="auto"/>
      </w:divBdr>
    </w:div>
    <w:div w:id="1860970791">
      <w:marLeft w:val="0"/>
      <w:marRight w:val="0"/>
      <w:marTop w:val="0"/>
      <w:marBottom w:val="0"/>
      <w:divBdr>
        <w:top w:val="none" w:sz="0" w:space="0" w:color="auto"/>
        <w:left w:val="none" w:sz="0" w:space="0" w:color="auto"/>
        <w:bottom w:val="none" w:sz="0" w:space="0" w:color="auto"/>
        <w:right w:val="none" w:sz="0" w:space="0" w:color="auto"/>
      </w:divBdr>
    </w:div>
    <w:div w:id="1862546142">
      <w:marLeft w:val="640"/>
      <w:marRight w:val="0"/>
      <w:marTop w:val="0"/>
      <w:marBottom w:val="0"/>
      <w:divBdr>
        <w:top w:val="none" w:sz="0" w:space="0" w:color="auto"/>
        <w:left w:val="none" w:sz="0" w:space="0" w:color="auto"/>
        <w:bottom w:val="none" w:sz="0" w:space="0" w:color="auto"/>
        <w:right w:val="none" w:sz="0" w:space="0" w:color="auto"/>
      </w:divBdr>
    </w:div>
    <w:div w:id="1863275243">
      <w:marLeft w:val="640"/>
      <w:marRight w:val="0"/>
      <w:marTop w:val="0"/>
      <w:marBottom w:val="0"/>
      <w:divBdr>
        <w:top w:val="none" w:sz="0" w:space="0" w:color="auto"/>
        <w:left w:val="none" w:sz="0" w:space="0" w:color="auto"/>
        <w:bottom w:val="none" w:sz="0" w:space="0" w:color="auto"/>
        <w:right w:val="none" w:sz="0" w:space="0" w:color="auto"/>
      </w:divBdr>
    </w:div>
    <w:div w:id="1865051243">
      <w:marLeft w:val="640"/>
      <w:marRight w:val="0"/>
      <w:marTop w:val="0"/>
      <w:marBottom w:val="0"/>
      <w:divBdr>
        <w:top w:val="none" w:sz="0" w:space="0" w:color="auto"/>
        <w:left w:val="none" w:sz="0" w:space="0" w:color="auto"/>
        <w:bottom w:val="none" w:sz="0" w:space="0" w:color="auto"/>
        <w:right w:val="none" w:sz="0" w:space="0" w:color="auto"/>
      </w:divBdr>
    </w:div>
    <w:div w:id="1866477624">
      <w:marLeft w:val="640"/>
      <w:marRight w:val="0"/>
      <w:marTop w:val="0"/>
      <w:marBottom w:val="0"/>
      <w:divBdr>
        <w:top w:val="none" w:sz="0" w:space="0" w:color="auto"/>
        <w:left w:val="none" w:sz="0" w:space="0" w:color="auto"/>
        <w:bottom w:val="none" w:sz="0" w:space="0" w:color="auto"/>
        <w:right w:val="none" w:sz="0" w:space="0" w:color="auto"/>
      </w:divBdr>
    </w:div>
    <w:div w:id="1869878127">
      <w:marLeft w:val="640"/>
      <w:marRight w:val="0"/>
      <w:marTop w:val="0"/>
      <w:marBottom w:val="0"/>
      <w:divBdr>
        <w:top w:val="none" w:sz="0" w:space="0" w:color="auto"/>
        <w:left w:val="none" w:sz="0" w:space="0" w:color="auto"/>
        <w:bottom w:val="none" w:sz="0" w:space="0" w:color="auto"/>
        <w:right w:val="none" w:sz="0" w:space="0" w:color="auto"/>
      </w:divBdr>
    </w:div>
    <w:div w:id="1871411973">
      <w:marLeft w:val="640"/>
      <w:marRight w:val="0"/>
      <w:marTop w:val="0"/>
      <w:marBottom w:val="0"/>
      <w:divBdr>
        <w:top w:val="none" w:sz="0" w:space="0" w:color="auto"/>
        <w:left w:val="none" w:sz="0" w:space="0" w:color="auto"/>
        <w:bottom w:val="none" w:sz="0" w:space="0" w:color="auto"/>
        <w:right w:val="none" w:sz="0" w:space="0" w:color="auto"/>
      </w:divBdr>
    </w:div>
    <w:div w:id="1871844570">
      <w:marLeft w:val="640"/>
      <w:marRight w:val="0"/>
      <w:marTop w:val="0"/>
      <w:marBottom w:val="0"/>
      <w:divBdr>
        <w:top w:val="none" w:sz="0" w:space="0" w:color="auto"/>
        <w:left w:val="none" w:sz="0" w:space="0" w:color="auto"/>
        <w:bottom w:val="none" w:sz="0" w:space="0" w:color="auto"/>
        <w:right w:val="none" w:sz="0" w:space="0" w:color="auto"/>
      </w:divBdr>
    </w:div>
    <w:div w:id="1872254855">
      <w:marLeft w:val="640"/>
      <w:marRight w:val="0"/>
      <w:marTop w:val="0"/>
      <w:marBottom w:val="0"/>
      <w:divBdr>
        <w:top w:val="none" w:sz="0" w:space="0" w:color="auto"/>
        <w:left w:val="none" w:sz="0" w:space="0" w:color="auto"/>
        <w:bottom w:val="none" w:sz="0" w:space="0" w:color="auto"/>
        <w:right w:val="none" w:sz="0" w:space="0" w:color="auto"/>
      </w:divBdr>
    </w:div>
    <w:div w:id="1872763894">
      <w:marLeft w:val="640"/>
      <w:marRight w:val="0"/>
      <w:marTop w:val="0"/>
      <w:marBottom w:val="0"/>
      <w:divBdr>
        <w:top w:val="none" w:sz="0" w:space="0" w:color="auto"/>
        <w:left w:val="none" w:sz="0" w:space="0" w:color="auto"/>
        <w:bottom w:val="none" w:sz="0" w:space="0" w:color="auto"/>
        <w:right w:val="none" w:sz="0" w:space="0" w:color="auto"/>
      </w:divBdr>
    </w:div>
    <w:div w:id="1873373630">
      <w:marLeft w:val="640"/>
      <w:marRight w:val="0"/>
      <w:marTop w:val="0"/>
      <w:marBottom w:val="0"/>
      <w:divBdr>
        <w:top w:val="none" w:sz="0" w:space="0" w:color="auto"/>
        <w:left w:val="none" w:sz="0" w:space="0" w:color="auto"/>
        <w:bottom w:val="none" w:sz="0" w:space="0" w:color="auto"/>
        <w:right w:val="none" w:sz="0" w:space="0" w:color="auto"/>
      </w:divBdr>
    </w:div>
    <w:div w:id="1874147231">
      <w:marLeft w:val="640"/>
      <w:marRight w:val="0"/>
      <w:marTop w:val="0"/>
      <w:marBottom w:val="0"/>
      <w:divBdr>
        <w:top w:val="none" w:sz="0" w:space="0" w:color="auto"/>
        <w:left w:val="none" w:sz="0" w:space="0" w:color="auto"/>
        <w:bottom w:val="none" w:sz="0" w:space="0" w:color="auto"/>
        <w:right w:val="none" w:sz="0" w:space="0" w:color="auto"/>
      </w:divBdr>
    </w:div>
    <w:div w:id="1874463441">
      <w:marLeft w:val="640"/>
      <w:marRight w:val="0"/>
      <w:marTop w:val="0"/>
      <w:marBottom w:val="0"/>
      <w:divBdr>
        <w:top w:val="none" w:sz="0" w:space="0" w:color="auto"/>
        <w:left w:val="none" w:sz="0" w:space="0" w:color="auto"/>
        <w:bottom w:val="none" w:sz="0" w:space="0" w:color="auto"/>
        <w:right w:val="none" w:sz="0" w:space="0" w:color="auto"/>
      </w:divBdr>
    </w:div>
    <w:div w:id="1874683027">
      <w:marLeft w:val="640"/>
      <w:marRight w:val="0"/>
      <w:marTop w:val="0"/>
      <w:marBottom w:val="0"/>
      <w:divBdr>
        <w:top w:val="none" w:sz="0" w:space="0" w:color="auto"/>
        <w:left w:val="none" w:sz="0" w:space="0" w:color="auto"/>
        <w:bottom w:val="none" w:sz="0" w:space="0" w:color="auto"/>
        <w:right w:val="none" w:sz="0" w:space="0" w:color="auto"/>
      </w:divBdr>
    </w:div>
    <w:div w:id="1874920804">
      <w:marLeft w:val="640"/>
      <w:marRight w:val="0"/>
      <w:marTop w:val="0"/>
      <w:marBottom w:val="0"/>
      <w:divBdr>
        <w:top w:val="none" w:sz="0" w:space="0" w:color="auto"/>
        <w:left w:val="none" w:sz="0" w:space="0" w:color="auto"/>
        <w:bottom w:val="none" w:sz="0" w:space="0" w:color="auto"/>
        <w:right w:val="none" w:sz="0" w:space="0" w:color="auto"/>
      </w:divBdr>
    </w:div>
    <w:div w:id="1875383863">
      <w:marLeft w:val="640"/>
      <w:marRight w:val="0"/>
      <w:marTop w:val="0"/>
      <w:marBottom w:val="0"/>
      <w:divBdr>
        <w:top w:val="none" w:sz="0" w:space="0" w:color="auto"/>
        <w:left w:val="none" w:sz="0" w:space="0" w:color="auto"/>
        <w:bottom w:val="none" w:sz="0" w:space="0" w:color="auto"/>
        <w:right w:val="none" w:sz="0" w:space="0" w:color="auto"/>
      </w:divBdr>
    </w:div>
    <w:div w:id="1875384972">
      <w:marLeft w:val="640"/>
      <w:marRight w:val="0"/>
      <w:marTop w:val="0"/>
      <w:marBottom w:val="0"/>
      <w:divBdr>
        <w:top w:val="none" w:sz="0" w:space="0" w:color="auto"/>
        <w:left w:val="none" w:sz="0" w:space="0" w:color="auto"/>
        <w:bottom w:val="none" w:sz="0" w:space="0" w:color="auto"/>
        <w:right w:val="none" w:sz="0" w:space="0" w:color="auto"/>
      </w:divBdr>
    </w:div>
    <w:div w:id="1875918689">
      <w:marLeft w:val="640"/>
      <w:marRight w:val="0"/>
      <w:marTop w:val="0"/>
      <w:marBottom w:val="0"/>
      <w:divBdr>
        <w:top w:val="none" w:sz="0" w:space="0" w:color="auto"/>
        <w:left w:val="none" w:sz="0" w:space="0" w:color="auto"/>
        <w:bottom w:val="none" w:sz="0" w:space="0" w:color="auto"/>
        <w:right w:val="none" w:sz="0" w:space="0" w:color="auto"/>
      </w:divBdr>
    </w:div>
    <w:div w:id="1875920205">
      <w:marLeft w:val="640"/>
      <w:marRight w:val="0"/>
      <w:marTop w:val="0"/>
      <w:marBottom w:val="0"/>
      <w:divBdr>
        <w:top w:val="none" w:sz="0" w:space="0" w:color="auto"/>
        <w:left w:val="none" w:sz="0" w:space="0" w:color="auto"/>
        <w:bottom w:val="none" w:sz="0" w:space="0" w:color="auto"/>
        <w:right w:val="none" w:sz="0" w:space="0" w:color="auto"/>
      </w:divBdr>
    </w:div>
    <w:div w:id="1875998141">
      <w:marLeft w:val="640"/>
      <w:marRight w:val="0"/>
      <w:marTop w:val="0"/>
      <w:marBottom w:val="0"/>
      <w:divBdr>
        <w:top w:val="none" w:sz="0" w:space="0" w:color="auto"/>
        <w:left w:val="none" w:sz="0" w:space="0" w:color="auto"/>
        <w:bottom w:val="none" w:sz="0" w:space="0" w:color="auto"/>
        <w:right w:val="none" w:sz="0" w:space="0" w:color="auto"/>
      </w:divBdr>
    </w:div>
    <w:div w:id="1877230472">
      <w:marLeft w:val="640"/>
      <w:marRight w:val="0"/>
      <w:marTop w:val="0"/>
      <w:marBottom w:val="0"/>
      <w:divBdr>
        <w:top w:val="none" w:sz="0" w:space="0" w:color="auto"/>
        <w:left w:val="none" w:sz="0" w:space="0" w:color="auto"/>
        <w:bottom w:val="none" w:sz="0" w:space="0" w:color="auto"/>
        <w:right w:val="none" w:sz="0" w:space="0" w:color="auto"/>
      </w:divBdr>
    </w:div>
    <w:div w:id="1877809382">
      <w:marLeft w:val="640"/>
      <w:marRight w:val="0"/>
      <w:marTop w:val="0"/>
      <w:marBottom w:val="0"/>
      <w:divBdr>
        <w:top w:val="none" w:sz="0" w:space="0" w:color="auto"/>
        <w:left w:val="none" w:sz="0" w:space="0" w:color="auto"/>
        <w:bottom w:val="none" w:sz="0" w:space="0" w:color="auto"/>
        <w:right w:val="none" w:sz="0" w:space="0" w:color="auto"/>
      </w:divBdr>
    </w:div>
    <w:div w:id="1879584127">
      <w:marLeft w:val="640"/>
      <w:marRight w:val="0"/>
      <w:marTop w:val="0"/>
      <w:marBottom w:val="0"/>
      <w:divBdr>
        <w:top w:val="none" w:sz="0" w:space="0" w:color="auto"/>
        <w:left w:val="none" w:sz="0" w:space="0" w:color="auto"/>
        <w:bottom w:val="none" w:sz="0" w:space="0" w:color="auto"/>
        <w:right w:val="none" w:sz="0" w:space="0" w:color="auto"/>
      </w:divBdr>
    </w:div>
    <w:div w:id="1881162660">
      <w:marLeft w:val="640"/>
      <w:marRight w:val="0"/>
      <w:marTop w:val="0"/>
      <w:marBottom w:val="0"/>
      <w:divBdr>
        <w:top w:val="none" w:sz="0" w:space="0" w:color="auto"/>
        <w:left w:val="none" w:sz="0" w:space="0" w:color="auto"/>
        <w:bottom w:val="none" w:sz="0" w:space="0" w:color="auto"/>
        <w:right w:val="none" w:sz="0" w:space="0" w:color="auto"/>
      </w:divBdr>
    </w:div>
    <w:div w:id="1882981629">
      <w:marLeft w:val="640"/>
      <w:marRight w:val="0"/>
      <w:marTop w:val="0"/>
      <w:marBottom w:val="0"/>
      <w:divBdr>
        <w:top w:val="none" w:sz="0" w:space="0" w:color="auto"/>
        <w:left w:val="none" w:sz="0" w:space="0" w:color="auto"/>
        <w:bottom w:val="none" w:sz="0" w:space="0" w:color="auto"/>
        <w:right w:val="none" w:sz="0" w:space="0" w:color="auto"/>
      </w:divBdr>
    </w:div>
    <w:div w:id="1882981919">
      <w:marLeft w:val="640"/>
      <w:marRight w:val="0"/>
      <w:marTop w:val="0"/>
      <w:marBottom w:val="0"/>
      <w:divBdr>
        <w:top w:val="none" w:sz="0" w:space="0" w:color="auto"/>
        <w:left w:val="none" w:sz="0" w:space="0" w:color="auto"/>
        <w:bottom w:val="none" w:sz="0" w:space="0" w:color="auto"/>
        <w:right w:val="none" w:sz="0" w:space="0" w:color="auto"/>
      </w:divBdr>
    </w:div>
    <w:div w:id="1883204275">
      <w:marLeft w:val="640"/>
      <w:marRight w:val="0"/>
      <w:marTop w:val="0"/>
      <w:marBottom w:val="0"/>
      <w:divBdr>
        <w:top w:val="none" w:sz="0" w:space="0" w:color="auto"/>
        <w:left w:val="none" w:sz="0" w:space="0" w:color="auto"/>
        <w:bottom w:val="none" w:sz="0" w:space="0" w:color="auto"/>
        <w:right w:val="none" w:sz="0" w:space="0" w:color="auto"/>
      </w:divBdr>
    </w:div>
    <w:div w:id="1885286450">
      <w:marLeft w:val="640"/>
      <w:marRight w:val="0"/>
      <w:marTop w:val="0"/>
      <w:marBottom w:val="0"/>
      <w:divBdr>
        <w:top w:val="none" w:sz="0" w:space="0" w:color="auto"/>
        <w:left w:val="none" w:sz="0" w:space="0" w:color="auto"/>
        <w:bottom w:val="none" w:sz="0" w:space="0" w:color="auto"/>
        <w:right w:val="none" w:sz="0" w:space="0" w:color="auto"/>
      </w:divBdr>
    </w:div>
    <w:div w:id="1886672198">
      <w:marLeft w:val="640"/>
      <w:marRight w:val="0"/>
      <w:marTop w:val="0"/>
      <w:marBottom w:val="0"/>
      <w:divBdr>
        <w:top w:val="none" w:sz="0" w:space="0" w:color="auto"/>
        <w:left w:val="none" w:sz="0" w:space="0" w:color="auto"/>
        <w:bottom w:val="none" w:sz="0" w:space="0" w:color="auto"/>
        <w:right w:val="none" w:sz="0" w:space="0" w:color="auto"/>
      </w:divBdr>
    </w:div>
    <w:div w:id="1887721464">
      <w:marLeft w:val="640"/>
      <w:marRight w:val="0"/>
      <w:marTop w:val="0"/>
      <w:marBottom w:val="0"/>
      <w:divBdr>
        <w:top w:val="none" w:sz="0" w:space="0" w:color="auto"/>
        <w:left w:val="none" w:sz="0" w:space="0" w:color="auto"/>
        <w:bottom w:val="none" w:sz="0" w:space="0" w:color="auto"/>
        <w:right w:val="none" w:sz="0" w:space="0" w:color="auto"/>
      </w:divBdr>
    </w:div>
    <w:div w:id="1887792102">
      <w:marLeft w:val="640"/>
      <w:marRight w:val="0"/>
      <w:marTop w:val="0"/>
      <w:marBottom w:val="0"/>
      <w:divBdr>
        <w:top w:val="none" w:sz="0" w:space="0" w:color="auto"/>
        <w:left w:val="none" w:sz="0" w:space="0" w:color="auto"/>
        <w:bottom w:val="none" w:sz="0" w:space="0" w:color="auto"/>
        <w:right w:val="none" w:sz="0" w:space="0" w:color="auto"/>
      </w:divBdr>
    </w:div>
    <w:div w:id="1887906301">
      <w:marLeft w:val="640"/>
      <w:marRight w:val="0"/>
      <w:marTop w:val="0"/>
      <w:marBottom w:val="0"/>
      <w:divBdr>
        <w:top w:val="none" w:sz="0" w:space="0" w:color="auto"/>
        <w:left w:val="none" w:sz="0" w:space="0" w:color="auto"/>
        <w:bottom w:val="none" w:sz="0" w:space="0" w:color="auto"/>
        <w:right w:val="none" w:sz="0" w:space="0" w:color="auto"/>
      </w:divBdr>
    </w:div>
    <w:div w:id="1888641546">
      <w:marLeft w:val="640"/>
      <w:marRight w:val="0"/>
      <w:marTop w:val="0"/>
      <w:marBottom w:val="0"/>
      <w:divBdr>
        <w:top w:val="none" w:sz="0" w:space="0" w:color="auto"/>
        <w:left w:val="none" w:sz="0" w:space="0" w:color="auto"/>
        <w:bottom w:val="none" w:sz="0" w:space="0" w:color="auto"/>
        <w:right w:val="none" w:sz="0" w:space="0" w:color="auto"/>
      </w:divBdr>
    </w:div>
    <w:div w:id="1888838087">
      <w:marLeft w:val="640"/>
      <w:marRight w:val="0"/>
      <w:marTop w:val="0"/>
      <w:marBottom w:val="0"/>
      <w:divBdr>
        <w:top w:val="none" w:sz="0" w:space="0" w:color="auto"/>
        <w:left w:val="none" w:sz="0" w:space="0" w:color="auto"/>
        <w:bottom w:val="none" w:sz="0" w:space="0" w:color="auto"/>
        <w:right w:val="none" w:sz="0" w:space="0" w:color="auto"/>
      </w:divBdr>
    </w:div>
    <w:div w:id="1889221012">
      <w:marLeft w:val="640"/>
      <w:marRight w:val="0"/>
      <w:marTop w:val="0"/>
      <w:marBottom w:val="0"/>
      <w:divBdr>
        <w:top w:val="none" w:sz="0" w:space="0" w:color="auto"/>
        <w:left w:val="none" w:sz="0" w:space="0" w:color="auto"/>
        <w:bottom w:val="none" w:sz="0" w:space="0" w:color="auto"/>
        <w:right w:val="none" w:sz="0" w:space="0" w:color="auto"/>
      </w:divBdr>
    </w:div>
    <w:div w:id="1890723875">
      <w:marLeft w:val="640"/>
      <w:marRight w:val="0"/>
      <w:marTop w:val="0"/>
      <w:marBottom w:val="0"/>
      <w:divBdr>
        <w:top w:val="none" w:sz="0" w:space="0" w:color="auto"/>
        <w:left w:val="none" w:sz="0" w:space="0" w:color="auto"/>
        <w:bottom w:val="none" w:sz="0" w:space="0" w:color="auto"/>
        <w:right w:val="none" w:sz="0" w:space="0" w:color="auto"/>
      </w:divBdr>
    </w:div>
    <w:div w:id="1891762805">
      <w:marLeft w:val="640"/>
      <w:marRight w:val="0"/>
      <w:marTop w:val="0"/>
      <w:marBottom w:val="0"/>
      <w:divBdr>
        <w:top w:val="none" w:sz="0" w:space="0" w:color="auto"/>
        <w:left w:val="none" w:sz="0" w:space="0" w:color="auto"/>
        <w:bottom w:val="none" w:sz="0" w:space="0" w:color="auto"/>
        <w:right w:val="none" w:sz="0" w:space="0" w:color="auto"/>
      </w:divBdr>
    </w:div>
    <w:div w:id="1892839176">
      <w:marLeft w:val="640"/>
      <w:marRight w:val="0"/>
      <w:marTop w:val="0"/>
      <w:marBottom w:val="0"/>
      <w:divBdr>
        <w:top w:val="none" w:sz="0" w:space="0" w:color="auto"/>
        <w:left w:val="none" w:sz="0" w:space="0" w:color="auto"/>
        <w:bottom w:val="none" w:sz="0" w:space="0" w:color="auto"/>
        <w:right w:val="none" w:sz="0" w:space="0" w:color="auto"/>
      </w:divBdr>
    </w:div>
    <w:div w:id="1893032821">
      <w:marLeft w:val="640"/>
      <w:marRight w:val="0"/>
      <w:marTop w:val="0"/>
      <w:marBottom w:val="0"/>
      <w:divBdr>
        <w:top w:val="none" w:sz="0" w:space="0" w:color="auto"/>
        <w:left w:val="none" w:sz="0" w:space="0" w:color="auto"/>
        <w:bottom w:val="none" w:sz="0" w:space="0" w:color="auto"/>
        <w:right w:val="none" w:sz="0" w:space="0" w:color="auto"/>
      </w:divBdr>
    </w:div>
    <w:div w:id="1893077561">
      <w:marLeft w:val="640"/>
      <w:marRight w:val="0"/>
      <w:marTop w:val="0"/>
      <w:marBottom w:val="0"/>
      <w:divBdr>
        <w:top w:val="none" w:sz="0" w:space="0" w:color="auto"/>
        <w:left w:val="none" w:sz="0" w:space="0" w:color="auto"/>
        <w:bottom w:val="none" w:sz="0" w:space="0" w:color="auto"/>
        <w:right w:val="none" w:sz="0" w:space="0" w:color="auto"/>
      </w:divBdr>
    </w:div>
    <w:div w:id="1893424055">
      <w:marLeft w:val="640"/>
      <w:marRight w:val="0"/>
      <w:marTop w:val="0"/>
      <w:marBottom w:val="0"/>
      <w:divBdr>
        <w:top w:val="none" w:sz="0" w:space="0" w:color="auto"/>
        <w:left w:val="none" w:sz="0" w:space="0" w:color="auto"/>
        <w:bottom w:val="none" w:sz="0" w:space="0" w:color="auto"/>
        <w:right w:val="none" w:sz="0" w:space="0" w:color="auto"/>
      </w:divBdr>
    </w:div>
    <w:div w:id="1893760906">
      <w:marLeft w:val="640"/>
      <w:marRight w:val="0"/>
      <w:marTop w:val="0"/>
      <w:marBottom w:val="0"/>
      <w:divBdr>
        <w:top w:val="none" w:sz="0" w:space="0" w:color="auto"/>
        <w:left w:val="none" w:sz="0" w:space="0" w:color="auto"/>
        <w:bottom w:val="none" w:sz="0" w:space="0" w:color="auto"/>
        <w:right w:val="none" w:sz="0" w:space="0" w:color="auto"/>
      </w:divBdr>
    </w:div>
    <w:div w:id="1893811901">
      <w:marLeft w:val="640"/>
      <w:marRight w:val="0"/>
      <w:marTop w:val="0"/>
      <w:marBottom w:val="0"/>
      <w:divBdr>
        <w:top w:val="none" w:sz="0" w:space="0" w:color="auto"/>
        <w:left w:val="none" w:sz="0" w:space="0" w:color="auto"/>
        <w:bottom w:val="none" w:sz="0" w:space="0" w:color="auto"/>
        <w:right w:val="none" w:sz="0" w:space="0" w:color="auto"/>
      </w:divBdr>
    </w:div>
    <w:div w:id="1894728248">
      <w:marLeft w:val="640"/>
      <w:marRight w:val="0"/>
      <w:marTop w:val="0"/>
      <w:marBottom w:val="0"/>
      <w:divBdr>
        <w:top w:val="none" w:sz="0" w:space="0" w:color="auto"/>
        <w:left w:val="none" w:sz="0" w:space="0" w:color="auto"/>
        <w:bottom w:val="none" w:sz="0" w:space="0" w:color="auto"/>
        <w:right w:val="none" w:sz="0" w:space="0" w:color="auto"/>
      </w:divBdr>
    </w:div>
    <w:div w:id="1895114673">
      <w:marLeft w:val="640"/>
      <w:marRight w:val="0"/>
      <w:marTop w:val="0"/>
      <w:marBottom w:val="0"/>
      <w:divBdr>
        <w:top w:val="none" w:sz="0" w:space="0" w:color="auto"/>
        <w:left w:val="none" w:sz="0" w:space="0" w:color="auto"/>
        <w:bottom w:val="none" w:sz="0" w:space="0" w:color="auto"/>
        <w:right w:val="none" w:sz="0" w:space="0" w:color="auto"/>
      </w:divBdr>
    </w:div>
    <w:div w:id="1897430081">
      <w:marLeft w:val="640"/>
      <w:marRight w:val="0"/>
      <w:marTop w:val="0"/>
      <w:marBottom w:val="0"/>
      <w:divBdr>
        <w:top w:val="none" w:sz="0" w:space="0" w:color="auto"/>
        <w:left w:val="none" w:sz="0" w:space="0" w:color="auto"/>
        <w:bottom w:val="none" w:sz="0" w:space="0" w:color="auto"/>
        <w:right w:val="none" w:sz="0" w:space="0" w:color="auto"/>
      </w:divBdr>
    </w:div>
    <w:div w:id="1897932815">
      <w:marLeft w:val="640"/>
      <w:marRight w:val="0"/>
      <w:marTop w:val="0"/>
      <w:marBottom w:val="0"/>
      <w:divBdr>
        <w:top w:val="none" w:sz="0" w:space="0" w:color="auto"/>
        <w:left w:val="none" w:sz="0" w:space="0" w:color="auto"/>
        <w:bottom w:val="none" w:sz="0" w:space="0" w:color="auto"/>
        <w:right w:val="none" w:sz="0" w:space="0" w:color="auto"/>
      </w:divBdr>
    </w:div>
    <w:div w:id="1899244004">
      <w:marLeft w:val="640"/>
      <w:marRight w:val="0"/>
      <w:marTop w:val="0"/>
      <w:marBottom w:val="0"/>
      <w:divBdr>
        <w:top w:val="none" w:sz="0" w:space="0" w:color="auto"/>
        <w:left w:val="none" w:sz="0" w:space="0" w:color="auto"/>
        <w:bottom w:val="none" w:sz="0" w:space="0" w:color="auto"/>
        <w:right w:val="none" w:sz="0" w:space="0" w:color="auto"/>
      </w:divBdr>
    </w:div>
    <w:div w:id="1899592399">
      <w:marLeft w:val="640"/>
      <w:marRight w:val="0"/>
      <w:marTop w:val="0"/>
      <w:marBottom w:val="0"/>
      <w:divBdr>
        <w:top w:val="none" w:sz="0" w:space="0" w:color="auto"/>
        <w:left w:val="none" w:sz="0" w:space="0" w:color="auto"/>
        <w:bottom w:val="none" w:sz="0" w:space="0" w:color="auto"/>
        <w:right w:val="none" w:sz="0" w:space="0" w:color="auto"/>
      </w:divBdr>
    </w:div>
    <w:div w:id="1900313972">
      <w:marLeft w:val="640"/>
      <w:marRight w:val="0"/>
      <w:marTop w:val="0"/>
      <w:marBottom w:val="0"/>
      <w:divBdr>
        <w:top w:val="none" w:sz="0" w:space="0" w:color="auto"/>
        <w:left w:val="none" w:sz="0" w:space="0" w:color="auto"/>
        <w:bottom w:val="none" w:sz="0" w:space="0" w:color="auto"/>
        <w:right w:val="none" w:sz="0" w:space="0" w:color="auto"/>
      </w:divBdr>
    </w:div>
    <w:div w:id="1900362429">
      <w:marLeft w:val="640"/>
      <w:marRight w:val="0"/>
      <w:marTop w:val="0"/>
      <w:marBottom w:val="0"/>
      <w:divBdr>
        <w:top w:val="none" w:sz="0" w:space="0" w:color="auto"/>
        <w:left w:val="none" w:sz="0" w:space="0" w:color="auto"/>
        <w:bottom w:val="none" w:sz="0" w:space="0" w:color="auto"/>
        <w:right w:val="none" w:sz="0" w:space="0" w:color="auto"/>
      </w:divBdr>
    </w:div>
    <w:div w:id="1900630776">
      <w:marLeft w:val="640"/>
      <w:marRight w:val="0"/>
      <w:marTop w:val="0"/>
      <w:marBottom w:val="0"/>
      <w:divBdr>
        <w:top w:val="none" w:sz="0" w:space="0" w:color="auto"/>
        <w:left w:val="none" w:sz="0" w:space="0" w:color="auto"/>
        <w:bottom w:val="none" w:sz="0" w:space="0" w:color="auto"/>
        <w:right w:val="none" w:sz="0" w:space="0" w:color="auto"/>
      </w:divBdr>
    </w:div>
    <w:div w:id="1900901192">
      <w:marLeft w:val="640"/>
      <w:marRight w:val="0"/>
      <w:marTop w:val="0"/>
      <w:marBottom w:val="0"/>
      <w:divBdr>
        <w:top w:val="none" w:sz="0" w:space="0" w:color="auto"/>
        <w:left w:val="none" w:sz="0" w:space="0" w:color="auto"/>
        <w:bottom w:val="none" w:sz="0" w:space="0" w:color="auto"/>
        <w:right w:val="none" w:sz="0" w:space="0" w:color="auto"/>
      </w:divBdr>
    </w:div>
    <w:div w:id="1901089440">
      <w:marLeft w:val="640"/>
      <w:marRight w:val="0"/>
      <w:marTop w:val="0"/>
      <w:marBottom w:val="0"/>
      <w:divBdr>
        <w:top w:val="none" w:sz="0" w:space="0" w:color="auto"/>
        <w:left w:val="none" w:sz="0" w:space="0" w:color="auto"/>
        <w:bottom w:val="none" w:sz="0" w:space="0" w:color="auto"/>
        <w:right w:val="none" w:sz="0" w:space="0" w:color="auto"/>
      </w:divBdr>
    </w:div>
    <w:div w:id="1901137514">
      <w:marLeft w:val="640"/>
      <w:marRight w:val="0"/>
      <w:marTop w:val="0"/>
      <w:marBottom w:val="0"/>
      <w:divBdr>
        <w:top w:val="none" w:sz="0" w:space="0" w:color="auto"/>
        <w:left w:val="none" w:sz="0" w:space="0" w:color="auto"/>
        <w:bottom w:val="none" w:sz="0" w:space="0" w:color="auto"/>
        <w:right w:val="none" w:sz="0" w:space="0" w:color="auto"/>
      </w:divBdr>
    </w:div>
    <w:div w:id="1901165578">
      <w:marLeft w:val="640"/>
      <w:marRight w:val="0"/>
      <w:marTop w:val="0"/>
      <w:marBottom w:val="0"/>
      <w:divBdr>
        <w:top w:val="none" w:sz="0" w:space="0" w:color="auto"/>
        <w:left w:val="none" w:sz="0" w:space="0" w:color="auto"/>
        <w:bottom w:val="none" w:sz="0" w:space="0" w:color="auto"/>
        <w:right w:val="none" w:sz="0" w:space="0" w:color="auto"/>
      </w:divBdr>
    </w:div>
    <w:div w:id="1902666006">
      <w:marLeft w:val="640"/>
      <w:marRight w:val="0"/>
      <w:marTop w:val="0"/>
      <w:marBottom w:val="0"/>
      <w:divBdr>
        <w:top w:val="none" w:sz="0" w:space="0" w:color="auto"/>
        <w:left w:val="none" w:sz="0" w:space="0" w:color="auto"/>
        <w:bottom w:val="none" w:sz="0" w:space="0" w:color="auto"/>
        <w:right w:val="none" w:sz="0" w:space="0" w:color="auto"/>
      </w:divBdr>
    </w:div>
    <w:div w:id="1902668060">
      <w:marLeft w:val="640"/>
      <w:marRight w:val="0"/>
      <w:marTop w:val="0"/>
      <w:marBottom w:val="0"/>
      <w:divBdr>
        <w:top w:val="none" w:sz="0" w:space="0" w:color="auto"/>
        <w:left w:val="none" w:sz="0" w:space="0" w:color="auto"/>
        <w:bottom w:val="none" w:sz="0" w:space="0" w:color="auto"/>
        <w:right w:val="none" w:sz="0" w:space="0" w:color="auto"/>
      </w:divBdr>
    </w:div>
    <w:div w:id="1903641992">
      <w:marLeft w:val="640"/>
      <w:marRight w:val="0"/>
      <w:marTop w:val="0"/>
      <w:marBottom w:val="0"/>
      <w:divBdr>
        <w:top w:val="none" w:sz="0" w:space="0" w:color="auto"/>
        <w:left w:val="none" w:sz="0" w:space="0" w:color="auto"/>
        <w:bottom w:val="none" w:sz="0" w:space="0" w:color="auto"/>
        <w:right w:val="none" w:sz="0" w:space="0" w:color="auto"/>
      </w:divBdr>
    </w:div>
    <w:div w:id="1904483053">
      <w:marLeft w:val="640"/>
      <w:marRight w:val="0"/>
      <w:marTop w:val="0"/>
      <w:marBottom w:val="0"/>
      <w:divBdr>
        <w:top w:val="none" w:sz="0" w:space="0" w:color="auto"/>
        <w:left w:val="none" w:sz="0" w:space="0" w:color="auto"/>
        <w:bottom w:val="none" w:sz="0" w:space="0" w:color="auto"/>
        <w:right w:val="none" w:sz="0" w:space="0" w:color="auto"/>
      </w:divBdr>
    </w:div>
    <w:div w:id="1904758218">
      <w:marLeft w:val="640"/>
      <w:marRight w:val="0"/>
      <w:marTop w:val="0"/>
      <w:marBottom w:val="0"/>
      <w:divBdr>
        <w:top w:val="none" w:sz="0" w:space="0" w:color="auto"/>
        <w:left w:val="none" w:sz="0" w:space="0" w:color="auto"/>
        <w:bottom w:val="none" w:sz="0" w:space="0" w:color="auto"/>
        <w:right w:val="none" w:sz="0" w:space="0" w:color="auto"/>
      </w:divBdr>
    </w:div>
    <w:div w:id="1905220066">
      <w:marLeft w:val="640"/>
      <w:marRight w:val="0"/>
      <w:marTop w:val="0"/>
      <w:marBottom w:val="0"/>
      <w:divBdr>
        <w:top w:val="none" w:sz="0" w:space="0" w:color="auto"/>
        <w:left w:val="none" w:sz="0" w:space="0" w:color="auto"/>
        <w:bottom w:val="none" w:sz="0" w:space="0" w:color="auto"/>
        <w:right w:val="none" w:sz="0" w:space="0" w:color="auto"/>
      </w:divBdr>
    </w:div>
    <w:div w:id="1905484751">
      <w:marLeft w:val="640"/>
      <w:marRight w:val="0"/>
      <w:marTop w:val="0"/>
      <w:marBottom w:val="0"/>
      <w:divBdr>
        <w:top w:val="none" w:sz="0" w:space="0" w:color="auto"/>
        <w:left w:val="none" w:sz="0" w:space="0" w:color="auto"/>
        <w:bottom w:val="none" w:sz="0" w:space="0" w:color="auto"/>
        <w:right w:val="none" w:sz="0" w:space="0" w:color="auto"/>
      </w:divBdr>
    </w:div>
    <w:div w:id="1907884392">
      <w:marLeft w:val="640"/>
      <w:marRight w:val="0"/>
      <w:marTop w:val="0"/>
      <w:marBottom w:val="0"/>
      <w:divBdr>
        <w:top w:val="none" w:sz="0" w:space="0" w:color="auto"/>
        <w:left w:val="none" w:sz="0" w:space="0" w:color="auto"/>
        <w:bottom w:val="none" w:sz="0" w:space="0" w:color="auto"/>
        <w:right w:val="none" w:sz="0" w:space="0" w:color="auto"/>
      </w:divBdr>
    </w:div>
    <w:div w:id="1908226643">
      <w:marLeft w:val="640"/>
      <w:marRight w:val="0"/>
      <w:marTop w:val="0"/>
      <w:marBottom w:val="0"/>
      <w:divBdr>
        <w:top w:val="none" w:sz="0" w:space="0" w:color="auto"/>
        <w:left w:val="none" w:sz="0" w:space="0" w:color="auto"/>
        <w:bottom w:val="none" w:sz="0" w:space="0" w:color="auto"/>
        <w:right w:val="none" w:sz="0" w:space="0" w:color="auto"/>
      </w:divBdr>
    </w:div>
    <w:div w:id="1908883863">
      <w:marLeft w:val="640"/>
      <w:marRight w:val="0"/>
      <w:marTop w:val="0"/>
      <w:marBottom w:val="0"/>
      <w:divBdr>
        <w:top w:val="none" w:sz="0" w:space="0" w:color="auto"/>
        <w:left w:val="none" w:sz="0" w:space="0" w:color="auto"/>
        <w:bottom w:val="none" w:sz="0" w:space="0" w:color="auto"/>
        <w:right w:val="none" w:sz="0" w:space="0" w:color="auto"/>
      </w:divBdr>
    </w:div>
    <w:div w:id="1908953978">
      <w:marLeft w:val="640"/>
      <w:marRight w:val="0"/>
      <w:marTop w:val="0"/>
      <w:marBottom w:val="0"/>
      <w:divBdr>
        <w:top w:val="none" w:sz="0" w:space="0" w:color="auto"/>
        <w:left w:val="none" w:sz="0" w:space="0" w:color="auto"/>
        <w:bottom w:val="none" w:sz="0" w:space="0" w:color="auto"/>
        <w:right w:val="none" w:sz="0" w:space="0" w:color="auto"/>
      </w:divBdr>
    </w:div>
    <w:div w:id="1909270712">
      <w:marLeft w:val="640"/>
      <w:marRight w:val="0"/>
      <w:marTop w:val="0"/>
      <w:marBottom w:val="0"/>
      <w:divBdr>
        <w:top w:val="none" w:sz="0" w:space="0" w:color="auto"/>
        <w:left w:val="none" w:sz="0" w:space="0" w:color="auto"/>
        <w:bottom w:val="none" w:sz="0" w:space="0" w:color="auto"/>
        <w:right w:val="none" w:sz="0" w:space="0" w:color="auto"/>
      </w:divBdr>
    </w:div>
    <w:div w:id="1909681266">
      <w:marLeft w:val="640"/>
      <w:marRight w:val="0"/>
      <w:marTop w:val="0"/>
      <w:marBottom w:val="0"/>
      <w:divBdr>
        <w:top w:val="none" w:sz="0" w:space="0" w:color="auto"/>
        <w:left w:val="none" w:sz="0" w:space="0" w:color="auto"/>
        <w:bottom w:val="none" w:sz="0" w:space="0" w:color="auto"/>
        <w:right w:val="none" w:sz="0" w:space="0" w:color="auto"/>
      </w:divBdr>
    </w:div>
    <w:div w:id="1909801642">
      <w:marLeft w:val="640"/>
      <w:marRight w:val="0"/>
      <w:marTop w:val="0"/>
      <w:marBottom w:val="0"/>
      <w:divBdr>
        <w:top w:val="none" w:sz="0" w:space="0" w:color="auto"/>
        <w:left w:val="none" w:sz="0" w:space="0" w:color="auto"/>
        <w:bottom w:val="none" w:sz="0" w:space="0" w:color="auto"/>
        <w:right w:val="none" w:sz="0" w:space="0" w:color="auto"/>
      </w:divBdr>
    </w:div>
    <w:div w:id="1910920767">
      <w:marLeft w:val="640"/>
      <w:marRight w:val="0"/>
      <w:marTop w:val="0"/>
      <w:marBottom w:val="0"/>
      <w:divBdr>
        <w:top w:val="none" w:sz="0" w:space="0" w:color="auto"/>
        <w:left w:val="none" w:sz="0" w:space="0" w:color="auto"/>
        <w:bottom w:val="none" w:sz="0" w:space="0" w:color="auto"/>
        <w:right w:val="none" w:sz="0" w:space="0" w:color="auto"/>
      </w:divBdr>
    </w:div>
    <w:div w:id="1911037279">
      <w:marLeft w:val="640"/>
      <w:marRight w:val="0"/>
      <w:marTop w:val="0"/>
      <w:marBottom w:val="0"/>
      <w:divBdr>
        <w:top w:val="none" w:sz="0" w:space="0" w:color="auto"/>
        <w:left w:val="none" w:sz="0" w:space="0" w:color="auto"/>
        <w:bottom w:val="none" w:sz="0" w:space="0" w:color="auto"/>
        <w:right w:val="none" w:sz="0" w:space="0" w:color="auto"/>
      </w:divBdr>
    </w:div>
    <w:div w:id="1914002393">
      <w:marLeft w:val="640"/>
      <w:marRight w:val="0"/>
      <w:marTop w:val="0"/>
      <w:marBottom w:val="0"/>
      <w:divBdr>
        <w:top w:val="none" w:sz="0" w:space="0" w:color="auto"/>
        <w:left w:val="none" w:sz="0" w:space="0" w:color="auto"/>
        <w:bottom w:val="none" w:sz="0" w:space="0" w:color="auto"/>
        <w:right w:val="none" w:sz="0" w:space="0" w:color="auto"/>
      </w:divBdr>
    </w:div>
    <w:div w:id="1914198330">
      <w:marLeft w:val="640"/>
      <w:marRight w:val="0"/>
      <w:marTop w:val="0"/>
      <w:marBottom w:val="0"/>
      <w:divBdr>
        <w:top w:val="none" w:sz="0" w:space="0" w:color="auto"/>
        <w:left w:val="none" w:sz="0" w:space="0" w:color="auto"/>
        <w:bottom w:val="none" w:sz="0" w:space="0" w:color="auto"/>
        <w:right w:val="none" w:sz="0" w:space="0" w:color="auto"/>
      </w:divBdr>
    </w:div>
    <w:div w:id="1914852832">
      <w:marLeft w:val="640"/>
      <w:marRight w:val="0"/>
      <w:marTop w:val="0"/>
      <w:marBottom w:val="0"/>
      <w:divBdr>
        <w:top w:val="none" w:sz="0" w:space="0" w:color="auto"/>
        <w:left w:val="none" w:sz="0" w:space="0" w:color="auto"/>
        <w:bottom w:val="none" w:sz="0" w:space="0" w:color="auto"/>
        <w:right w:val="none" w:sz="0" w:space="0" w:color="auto"/>
      </w:divBdr>
    </w:div>
    <w:div w:id="1915771191">
      <w:marLeft w:val="640"/>
      <w:marRight w:val="0"/>
      <w:marTop w:val="0"/>
      <w:marBottom w:val="0"/>
      <w:divBdr>
        <w:top w:val="none" w:sz="0" w:space="0" w:color="auto"/>
        <w:left w:val="none" w:sz="0" w:space="0" w:color="auto"/>
        <w:bottom w:val="none" w:sz="0" w:space="0" w:color="auto"/>
        <w:right w:val="none" w:sz="0" w:space="0" w:color="auto"/>
      </w:divBdr>
    </w:div>
    <w:div w:id="1916864428">
      <w:marLeft w:val="640"/>
      <w:marRight w:val="0"/>
      <w:marTop w:val="0"/>
      <w:marBottom w:val="0"/>
      <w:divBdr>
        <w:top w:val="none" w:sz="0" w:space="0" w:color="auto"/>
        <w:left w:val="none" w:sz="0" w:space="0" w:color="auto"/>
        <w:bottom w:val="none" w:sz="0" w:space="0" w:color="auto"/>
        <w:right w:val="none" w:sz="0" w:space="0" w:color="auto"/>
      </w:divBdr>
    </w:div>
    <w:div w:id="1916934912">
      <w:marLeft w:val="640"/>
      <w:marRight w:val="0"/>
      <w:marTop w:val="0"/>
      <w:marBottom w:val="0"/>
      <w:divBdr>
        <w:top w:val="none" w:sz="0" w:space="0" w:color="auto"/>
        <w:left w:val="none" w:sz="0" w:space="0" w:color="auto"/>
        <w:bottom w:val="none" w:sz="0" w:space="0" w:color="auto"/>
        <w:right w:val="none" w:sz="0" w:space="0" w:color="auto"/>
      </w:divBdr>
    </w:div>
    <w:div w:id="1917586255">
      <w:marLeft w:val="640"/>
      <w:marRight w:val="0"/>
      <w:marTop w:val="0"/>
      <w:marBottom w:val="0"/>
      <w:divBdr>
        <w:top w:val="none" w:sz="0" w:space="0" w:color="auto"/>
        <w:left w:val="none" w:sz="0" w:space="0" w:color="auto"/>
        <w:bottom w:val="none" w:sz="0" w:space="0" w:color="auto"/>
        <w:right w:val="none" w:sz="0" w:space="0" w:color="auto"/>
      </w:divBdr>
    </w:div>
    <w:div w:id="1917862262">
      <w:marLeft w:val="640"/>
      <w:marRight w:val="0"/>
      <w:marTop w:val="0"/>
      <w:marBottom w:val="0"/>
      <w:divBdr>
        <w:top w:val="none" w:sz="0" w:space="0" w:color="auto"/>
        <w:left w:val="none" w:sz="0" w:space="0" w:color="auto"/>
        <w:bottom w:val="none" w:sz="0" w:space="0" w:color="auto"/>
        <w:right w:val="none" w:sz="0" w:space="0" w:color="auto"/>
      </w:divBdr>
    </w:div>
    <w:div w:id="1918515293">
      <w:marLeft w:val="640"/>
      <w:marRight w:val="0"/>
      <w:marTop w:val="0"/>
      <w:marBottom w:val="0"/>
      <w:divBdr>
        <w:top w:val="none" w:sz="0" w:space="0" w:color="auto"/>
        <w:left w:val="none" w:sz="0" w:space="0" w:color="auto"/>
        <w:bottom w:val="none" w:sz="0" w:space="0" w:color="auto"/>
        <w:right w:val="none" w:sz="0" w:space="0" w:color="auto"/>
      </w:divBdr>
    </w:div>
    <w:div w:id="1918712209">
      <w:marLeft w:val="640"/>
      <w:marRight w:val="0"/>
      <w:marTop w:val="0"/>
      <w:marBottom w:val="0"/>
      <w:divBdr>
        <w:top w:val="none" w:sz="0" w:space="0" w:color="auto"/>
        <w:left w:val="none" w:sz="0" w:space="0" w:color="auto"/>
        <w:bottom w:val="none" w:sz="0" w:space="0" w:color="auto"/>
        <w:right w:val="none" w:sz="0" w:space="0" w:color="auto"/>
      </w:divBdr>
    </w:div>
    <w:div w:id="1918859022">
      <w:marLeft w:val="640"/>
      <w:marRight w:val="0"/>
      <w:marTop w:val="0"/>
      <w:marBottom w:val="0"/>
      <w:divBdr>
        <w:top w:val="none" w:sz="0" w:space="0" w:color="auto"/>
        <w:left w:val="none" w:sz="0" w:space="0" w:color="auto"/>
        <w:bottom w:val="none" w:sz="0" w:space="0" w:color="auto"/>
        <w:right w:val="none" w:sz="0" w:space="0" w:color="auto"/>
      </w:divBdr>
    </w:div>
    <w:div w:id="1919096159">
      <w:marLeft w:val="640"/>
      <w:marRight w:val="0"/>
      <w:marTop w:val="0"/>
      <w:marBottom w:val="0"/>
      <w:divBdr>
        <w:top w:val="none" w:sz="0" w:space="0" w:color="auto"/>
        <w:left w:val="none" w:sz="0" w:space="0" w:color="auto"/>
        <w:bottom w:val="none" w:sz="0" w:space="0" w:color="auto"/>
        <w:right w:val="none" w:sz="0" w:space="0" w:color="auto"/>
      </w:divBdr>
    </w:div>
    <w:div w:id="1919361716">
      <w:marLeft w:val="640"/>
      <w:marRight w:val="0"/>
      <w:marTop w:val="0"/>
      <w:marBottom w:val="0"/>
      <w:divBdr>
        <w:top w:val="none" w:sz="0" w:space="0" w:color="auto"/>
        <w:left w:val="none" w:sz="0" w:space="0" w:color="auto"/>
        <w:bottom w:val="none" w:sz="0" w:space="0" w:color="auto"/>
        <w:right w:val="none" w:sz="0" w:space="0" w:color="auto"/>
      </w:divBdr>
    </w:div>
    <w:div w:id="1919828157">
      <w:marLeft w:val="640"/>
      <w:marRight w:val="0"/>
      <w:marTop w:val="0"/>
      <w:marBottom w:val="0"/>
      <w:divBdr>
        <w:top w:val="none" w:sz="0" w:space="0" w:color="auto"/>
        <w:left w:val="none" w:sz="0" w:space="0" w:color="auto"/>
        <w:bottom w:val="none" w:sz="0" w:space="0" w:color="auto"/>
        <w:right w:val="none" w:sz="0" w:space="0" w:color="auto"/>
      </w:divBdr>
    </w:div>
    <w:div w:id="1921014142">
      <w:marLeft w:val="640"/>
      <w:marRight w:val="0"/>
      <w:marTop w:val="0"/>
      <w:marBottom w:val="0"/>
      <w:divBdr>
        <w:top w:val="none" w:sz="0" w:space="0" w:color="auto"/>
        <w:left w:val="none" w:sz="0" w:space="0" w:color="auto"/>
        <w:bottom w:val="none" w:sz="0" w:space="0" w:color="auto"/>
        <w:right w:val="none" w:sz="0" w:space="0" w:color="auto"/>
      </w:divBdr>
    </w:div>
    <w:div w:id="1921088728">
      <w:marLeft w:val="640"/>
      <w:marRight w:val="0"/>
      <w:marTop w:val="0"/>
      <w:marBottom w:val="0"/>
      <w:divBdr>
        <w:top w:val="none" w:sz="0" w:space="0" w:color="auto"/>
        <w:left w:val="none" w:sz="0" w:space="0" w:color="auto"/>
        <w:bottom w:val="none" w:sz="0" w:space="0" w:color="auto"/>
        <w:right w:val="none" w:sz="0" w:space="0" w:color="auto"/>
      </w:divBdr>
    </w:div>
    <w:div w:id="1924340886">
      <w:marLeft w:val="0"/>
      <w:marRight w:val="0"/>
      <w:marTop w:val="0"/>
      <w:marBottom w:val="0"/>
      <w:divBdr>
        <w:top w:val="none" w:sz="0" w:space="0" w:color="auto"/>
        <w:left w:val="none" w:sz="0" w:space="0" w:color="auto"/>
        <w:bottom w:val="none" w:sz="0" w:space="0" w:color="auto"/>
        <w:right w:val="none" w:sz="0" w:space="0" w:color="auto"/>
      </w:divBdr>
    </w:div>
    <w:div w:id="1924532020">
      <w:marLeft w:val="640"/>
      <w:marRight w:val="0"/>
      <w:marTop w:val="0"/>
      <w:marBottom w:val="0"/>
      <w:divBdr>
        <w:top w:val="none" w:sz="0" w:space="0" w:color="auto"/>
        <w:left w:val="none" w:sz="0" w:space="0" w:color="auto"/>
        <w:bottom w:val="none" w:sz="0" w:space="0" w:color="auto"/>
        <w:right w:val="none" w:sz="0" w:space="0" w:color="auto"/>
      </w:divBdr>
    </w:div>
    <w:div w:id="1925915451">
      <w:marLeft w:val="640"/>
      <w:marRight w:val="0"/>
      <w:marTop w:val="0"/>
      <w:marBottom w:val="0"/>
      <w:divBdr>
        <w:top w:val="none" w:sz="0" w:space="0" w:color="auto"/>
        <w:left w:val="none" w:sz="0" w:space="0" w:color="auto"/>
        <w:bottom w:val="none" w:sz="0" w:space="0" w:color="auto"/>
        <w:right w:val="none" w:sz="0" w:space="0" w:color="auto"/>
      </w:divBdr>
    </w:div>
    <w:div w:id="1925991402">
      <w:marLeft w:val="640"/>
      <w:marRight w:val="0"/>
      <w:marTop w:val="0"/>
      <w:marBottom w:val="0"/>
      <w:divBdr>
        <w:top w:val="none" w:sz="0" w:space="0" w:color="auto"/>
        <w:left w:val="none" w:sz="0" w:space="0" w:color="auto"/>
        <w:bottom w:val="none" w:sz="0" w:space="0" w:color="auto"/>
        <w:right w:val="none" w:sz="0" w:space="0" w:color="auto"/>
      </w:divBdr>
    </w:div>
    <w:div w:id="1926960092">
      <w:marLeft w:val="640"/>
      <w:marRight w:val="0"/>
      <w:marTop w:val="0"/>
      <w:marBottom w:val="0"/>
      <w:divBdr>
        <w:top w:val="none" w:sz="0" w:space="0" w:color="auto"/>
        <w:left w:val="none" w:sz="0" w:space="0" w:color="auto"/>
        <w:bottom w:val="none" w:sz="0" w:space="0" w:color="auto"/>
        <w:right w:val="none" w:sz="0" w:space="0" w:color="auto"/>
      </w:divBdr>
    </w:div>
    <w:div w:id="1928078478">
      <w:marLeft w:val="640"/>
      <w:marRight w:val="0"/>
      <w:marTop w:val="0"/>
      <w:marBottom w:val="0"/>
      <w:divBdr>
        <w:top w:val="none" w:sz="0" w:space="0" w:color="auto"/>
        <w:left w:val="none" w:sz="0" w:space="0" w:color="auto"/>
        <w:bottom w:val="none" w:sz="0" w:space="0" w:color="auto"/>
        <w:right w:val="none" w:sz="0" w:space="0" w:color="auto"/>
      </w:divBdr>
    </w:div>
    <w:div w:id="1928926621">
      <w:marLeft w:val="640"/>
      <w:marRight w:val="0"/>
      <w:marTop w:val="0"/>
      <w:marBottom w:val="0"/>
      <w:divBdr>
        <w:top w:val="none" w:sz="0" w:space="0" w:color="auto"/>
        <w:left w:val="none" w:sz="0" w:space="0" w:color="auto"/>
        <w:bottom w:val="none" w:sz="0" w:space="0" w:color="auto"/>
        <w:right w:val="none" w:sz="0" w:space="0" w:color="auto"/>
      </w:divBdr>
    </w:div>
    <w:div w:id="1929272569">
      <w:marLeft w:val="640"/>
      <w:marRight w:val="0"/>
      <w:marTop w:val="0"/>
      <w:marBottom w:val="0"/>
      <w:divBdr>
        <w:top w:val="none" w:sz="0" w:space="0" w:color="auto"/>
        <w:left w:val="none" w:sz="0" w:space="0" w:color="auto"/>
        <w:bottom w:val="none" w:sz="0" w:space="0" w:color="auto"/>
        <w:right w:val="none" w:sz="0" w:space="0" w:color="auto"/>
      </w:divBdr>
    </w:div>
    <w:div w:id="1929344584">
      <w:marLeft w:val="640"/>
      <w:marRight w:val="0"/>
      <w:marTop w:val="0"/>
      <w:marBottom w:val="0"/>
      <w:divBdr>
        <w:top w:val="none" w:sz="0" w:space="0" w:color="auto"/>
        <w:left w:val="none" w:sz="0" w:space="0" w:color="auto"/>
        <w:bottom w:val="none" w:sz="0" w:space="0" w:color="auto"/>
        <w:right w:val="none" w:sz="0" w:space="0" w:color="auto"/>
      </w:divBdr>
    </w:div>
    <w:div w:id="1929582563">
      <w:marLeft w:val="640"/>
      <w:marRight w:val="0"/>
      <w:marTop w:val="0"/>
      <w:marBottom w:val="0"/>
      <w:divBdr>
        <w:top w:val="none" w:sz="0" w:space="0" w:color="auto"/>
        <w:left w:val="none" w:sz="0" w:space="0" w:color="auto"/>
        <w:bottom w:val="none" w:sz="0" w:space="0" w:color="auto"/>
        <w:right w:val="none" w:sz="0" w:space="0" w:color="auto"/>
      </w:divBdr>
    </w:div>
    <w:div w:id="1930649393">
      <w:marLeft w:val="640"/>
      <w:marRight w:val="0"/>
      <w:marTop w:val="0"/>
      <w:marBottom w:val="0"/>
      <w:divBdr>
        <w:top w:val="none" w:sz="0" w:space="0" w:color="auto"/>
        <w:left w:val="none" w:sz="0" w:space="0" w:color="auto"/>
        <w:bottom w:val="none" w:sz="0" w:space="0" w:color="auto"/>
        <w:right w:val="none" w:sz="0" w:space="0" w:color="auto"/>
      </w:divBdr>
    </w:div>
    <w:div w:id="1930891573">
      <w:marLeft w:val="640"/>
      <w:marRight w:val="0"/>
      <w:marTop w:val="0"/>
      <w:marBottom w:val="0"/>
      <w:divBdr>
        <w:top w:val="none" w:sz="0" w:space="0" w:color="auto"/>
        <w:left w:val="none" w:sz="0" w:space="0" w:color="auto"/>
        <w:bottom w:val="none" w:sz="0" w:space="0" w:color="auto"/>
        <w:right w:val="none" w:sz="0" w:space="0" w:color="auto"/>
      </w:divBdr>
    </w:div>
    <w:div w:id="1931813866">
      <w:marLeft w:val="640"/>
      <w:marRight w:val="0"/>
      <w:marTop w:val="0"/>
      <w:marBottom w:val="0"/>
      <w:divBdr>
        <w:top w:val="none" w:sz="0" w:space="0" w:color="auto"/>
        <w:left w:val="none" w:sz="0" w:space="0" w:color="auto"/>
        <w:bottom w:val="none" w:sz="0" w:space="0" w:color="auto"/>
        <w:right w:val="none" w:sz="0" w:space="0" w:color="auto"/>
      </w:divBdr>
    </w:div>
    <w:div w:id="1932280004">
      <w:marLeft w:val="640"/>
      <w:marRight w:val="0"/>
      <w:marTop w:val="0"/>
      <w:marBottom w:val="0"/>
      <w:divBdr>
        <w:top w:val="none" w:sz="0" w:space="0" w:color="auto"/>
        <w:left w:val="none" w:sz="0" w:space="0" w:color="auto"/>
        <w:bottom w:val="none" w:sz="0" w:space="0" w:color="auto"/>
        <w:right w:val="none" w:sz="0" w:space="0" w:color="auto"/>
      </w:divBdr>
    </w:div>
    <w:div w:id="1933515381">
      <w:marLeft w:val="640"/>
      <w:marRight w:val="0"/>
      <w:marTop w:val="0"/>
      <w:marBottom w:val="0"/>
      <w:divBdr>
        <w:top w:val="none" w:sz="0" w:space="0" w:color="auto"/>
        <w:left w:val="none" w:sz="0" w:space="0" w:color="auto"/>
        <w:bottom w:val="none" w:sz="0" w:space="0" w:color="auto"/>
        <w:right w:val="none" w:sz="0" w:space="0" w:color="auto"/>
      </w:divBdr>
    </w:div>
    <w:div w:id="1933969732">
      <w:marLeft w:val="640"/>
      <w:marRight w:val="0"/>
      <w:marTop w:val="0"/>
      <w:marBottom w:val="0"/>
      <w:divBdr>
        <w:top w:val="none" w:sz="0" w:space="0" w:color="auto"/>
        <w:left w:val="none" w:sz="0" w:space="0" w:color="auto"/>
        <w:bottom w:val="none" w:sz="0" w:space="0" w:color="auto"/>
        <w:right w:val="none" w:sz="0" w:space="0" w:color="auto"/>
      </w:divBdr>
    </w:div>
    <w:div w:id="1934969265">
      <w:marLeft w:val="640"/>
      <w:marRight w:val="0"/>
      <w:marTop w:val="0"/>
      <w:marBottom w:val="0"/>
      <w:divBdr>
        <w:top w:val="none" w:sz="0" w:space="0" w:color="auto"/>
        <w:left w:val="none" w:sz="0" w:space="0" w:color="auto"/>
        <w:bottom w:val="none" w:sz="0" w:space="0" w:color="auto"/>
        <w:right w:val="none" w:sz="0" w:space="0" w:color="auto"/>
      </w:divBdr>
    </w:div>
    <w:div w:id="1935162833">
      <w:marLeft w:val="640"/>
      <w:marRight w:val="0"/>
      <w:marTop w:val="0"/>
      <w:marBottom w:val="0"/>
      <w:divBdr>
        <w:top w:val="none" w:sz="0" w:space="0" w:color="auto"/>
        <w:left w:val="none" w:sz="0" w:space="0" w:color="auto"/>
        <w:bottom w:val="none" w:sz="0" w:space="0" w:color="auto"/>
        <w:right w:val="none" w:sz="0" w:space="0" w:color="auto"/>
      </w:divBdr>
    </w:div>
    <w:div w:id="1935167125">
      <w:marLeft w:val="640"/>
      <w:marRight w:val="0"/>
      <w:marTop w:val="0"/>
      <w:marBottom w:val="0"/>
      <w:divBdr>
        <w:top w:val="none" w:sz="0" w:space="0" w:color="auto"/>
        <w:left w:val="none" w:sz="0" w:space="0" w:color="auto"/>
        <w:bottom w:val="none" w:sz="0" w:space="0" w:color="auto"/>
        <w:right w:val="none" w:sz="0" w:space="0" w:color="auto"/>
      </w:divBdr>
    </w:div>
    <w:div w:id="1935436809">
      <w:marLeft w:val="640"/>
      <w:marRight w:val="0"/>
      <w:marTop w:val="0"/>
      <w:marBottom w:val="0"/>
      <w:divBdr>
        <w:top w:val="none" w:sz="0" w:space="0" w:color="auto"/>
        <w:left w:val="none" w:sz="0" w:space="0" w:color="auto"/>
        <w:bottom w:val="none" w:sz="0" w:space="0" w:color="auto"/>
        <w:right w:val="none" w:sz="0" w:space="0" w:color="auto"/>
      </w:divBdr>
    </w:div>
    <w:div w:id="1935702321">
      <w:marLeft w:val="640"/>
      <w:marRight w:val="0"/>
      <w:marTop w:val="0"/>
      <w:marBottom w:val="0"/>
      <w:divBdr>
        <w:top w:val="none" w:sz="0" w:space="0" w:color="auto"/>
        <w:left w:val="none" w:sz="0" w:space="0" w:color="auto"/>
        <w:bottom w:val="none" w:sz="0" w:space="0" w:color="auto"/>
        <w:right w:val="none" w:sz="0" w:space="0" w:color="auto"/>
      </w:divBdr>
    </w:div>
    <w:div w:id="1936016878">
      <w:marLeft w:val="640"/>
      <w:marRight w:val="0"/>
      <w:marTop w:val="0"/>
      <w:marBottom w:val="0"/>
      <w:divBdr>
        <w:top w:val="none" w:sz="0" w:space="0" w:color="auto"/>
        <w:left w:val="none" w:sz="0" w:space="0" w:color="auto"/>
        <w:bottom w:val="none" w:sz="0" w:space="0" w:color="auto"/>
        <w:right w:val="none" w:sz="0" w:space="0" w:color="auto"/>
      </w:divBdr>
    </w:div>
    <w:div w:id="1936474259">
      <w:marLeft w:val="640"/>
      <w:marRight w:val="0"/>
      <w:marTop w:val="0"/>
      <w:marBottom w:val="0"/>
      <w:divBdr>
        <w:top w:val="none" w:sz="0" w:space="0" w:color="auto"/>
        <w:left w:val="none" w:sz="0" w:space="0" w:color="auto"/>
        <w:bottom w:val="none" w:sz="0" w:space="0" w:color="auto"/>
        <w:right w:val="none" w:sz="0" w:space="0" w:color="auto"/>
      </w:divBdr>
    </w:div>
    <w:div w:id="1936546878">
      <w:marLeft w:val="640"/>
      <w:marRight w:val="0"/>
      <w:marTop w:val="0"/>
      <w:marBottom w:val="0"/>
      <w:divBdr>
        <w:top w:val="none" w:sz="0" w:space="0" w:color="auto"/>
        <w:left w:val="none" w:sz="0" w:space="0" w:color="auto"/>
        <w:bottom w:val="none" w:sz="0" w:space="0" w:color="auto"/>
        <w:right w:val="none" w:sz="0" w:space="0" w:color="auto"/>
      </w:divBdr>
    </w:div>
    <w:div w:id="1939561213">
      <w:marLeft w:val="640"/>
      <w:marRight w:val="0"/>
      <w:marTop w:val="0"/>
      <w:marBottom w:val="0"/>
      <w:divBdr>
        <w:top w:val="none" w:sz="0" w:space="0" w:color="auto"/>
        <w:left w:val="none" w:sz="0" w:space="0" w:color="auto"/>
        <w:bottom w:val="none" w:sz="0" w:space="0" w:color="auto"/>
        <w:right w:val="none" w:sz="0" w:space="0" w:color="auto"/>
      </w:divBdr>
    </w:div>
    <w:div w:id="1939870406">
      <w:marLeft w:val="640"/>
      <w:marRight w:val="0"/>
      <w:marTop w:val="0"/>
      <w:marBottom w:val="0"/>
      <w:divBdr>
        <w:top w:val="none" w:sz="0" w:space="0" w:color="auto"/>
        <w:left w:val="none" w:sz="0" w:space="0" w:color="auto"/>
        <w:bottom w:val="none" w:sz="0" w:space="0" w:color="auto"/>
        <w:right w:val="none" w:sz="0" w:space="0" w:color="auto"/>
      </w:divBdr>
    </w:div>
    <w:div w:id="1942834494">
      <w:marLeft w:val="640"/>
      <w:marRight w:val="0"/>
      <w:marTop w:val="0"/>
      <w:marBottom w:val="0"/>
      <w:divBdr>
        <w:top w:val="none" w:sz="0" w:space="0" w:color="auto"/>
        <w:left w:val="none" w:sz="0" w:space="0" w:color="auto"/>
        <w:bottom w:val="none" w:sz="0" w:space="0" w:color="auto"/>
        <w:right w:val="none" w:sz="0" w:space="0" w:color="auto"/>
      </w:divBdr>
    </w:div>
    <w:div w:id="1945190070">
      <w:marLeft w:val="0"/>
      <w:marRight w:val="0"/>
      <w:marTop w:val="0"/>
      <w:marBottom w:val="0"/>
      <w:divBdr>
        <w:top w:val="none" w:sz="0" w:space="0" w:color="auto"/>
        <w:left w:val="none" w:sz="0" w:space="0" w:color="auto"/>
        <w:bottom w:val="none" w:sz="0" w:space="0" w:color="auto"/>
        <w:right w:val="none" w:sz="0" w:space="0" w:color="auto"/>
      </w:divBdr>
    </w:div>
    <w:div w:id="1945532052">
      <w:marLeft w:val="640"/>
      <w:marRight w:val="0"/>
      <w:marTop w:val="0"/>
      <w:marBottom w:val="0"/>
      <w:divBdr>
        <w:top w:val="none" w:sz="0" w:space="0" w:color="auto"/>
        <w:left w:val="none" w:sz="0" w:space="0" w:color="auto"/>
        <w:bottom w:val="none" w:sz="0" w:space="0" w:color="auto"/>
        <w:right w:val="none" w:sz="0" w:space="0" w:color="auto"/>
      </w:divBdr>
    </w:div>
    <w:div w:id="1946300448">
      <w:marLeft w:val="640"/>
      <w:marRight w:val="0"/>
      <w:marTop w:val="0"/>
      <w:marBottom w:val="0"/>
      <w:divBdr>
        <w:top w:val="none" w:sz="0" w:space="0" w:color="auto"/>
        <w:left w:val="none" w:sz="0" w:space="0" w:color="auto"/>
        <w:bottom w:val="none" w:sz="0" w:space="0" w:color="auto"/>
        <w:right w:val="none" w:sz="0" w:space="0" w:color="auto"/>
      </w:divBdr>
    </w:div>
    <w:div w:id="1946419251">
      <w:marLeft w:val="640"/>
      <w:marRight w:val="0"/>
      <w:marTop w:val="0"/>
      <w:marBottom w:val="0"/>
      <w:divBdr>
        <w:top w:val="none" w:sz="0" w:space="0" w:color="auto"/>
        <w:left w:val="none" w:sz="0" w:space="0" w:color="auto"/>
        <w:bottom w:val="none" w:sz="0" w:space="0" w:color="auto"/>
        <w:right w:val="none" w:sz="0" w:space="0" w:color="auto"/>
      </w:divBdr>
    </w:div>
    <w:div w:id="1946494448">
      <w:marLeft w:val="640"/>
      <w:marRight w:val="0"/>
      <w:marTop w:val="0"/>
      <w:marBottom w:val="0"/>
      <w:divBdr>
        <w:top w:val="none" w:sz="0" w:space="0" w:color="auto"/>
        <w:left w:val="none" w:sz="0" w:space="0" w:color="auto"/>
        <w:bottom w:val="none" w:sz="0" w:space="0" w:color="auto"/>
        <w:right w:val="none" w:sz="0" w:space="0" w:color="auto"/>
      </w:divBdr>
    </w:div>
    <w:div w:id="1946501562">
      <w:marLeft w:val="640"/>
      <w:marRight w:val="0"/>
      <w:marTop w:val="0"/>
      <w:marBottom w:val="0"/>
      <w:divBdr>
        <w:top w:val="none" w:sz="0" w:space="0" w:color="auto"/>
        <w:left w:val="none" w:sz="0" w:space="0" w:color="auto"/>
        <w:bottom w:val="none" w:sz="0" w:space="0" w:color="auto"/>
        <w:right w:val="none" w:sz="0" w:space="0" w:color="auto"/>
      </w:divBdr>
    </w:div>
    <w:div w:id="1947613077">
      <w:marLeft w:val="640"/>
      <w:marRight w:val="0"/>
      <w:marTop w:val="0"/>
      <w:marBottom w:val="0"/>
      <w:divBdr>
        <w:top w:val="none" w:sz="0" w:space="0" w:color="auto"/>
        <w:left w:val="none" w:sz="0" w:space="0" w:color="auto"/>
        <w:bottom w:val="none" w:sz="0" w:space="0" w:color="auto"/>
        <w:right w:val="none" w:sz="0" w:space="0" w:color="auto"/>
      </w:divBdr>
    </w:div>
    <w:div w:id="1948779650">
      <w:marLeft w:val="640"/>
      <w:marRight w:val="0"/>
      <w:marTop w:val="0"/>
      <w:marBottom w:val="0"/>
      <w:divBdr>
        <w:top w:val="none" w:sz="0" w:space="0" w:color="auto"/>
        <w:left w:val="none" w:sz="0" w:space="0" w:color="auto"/>
        <w:bottom w:val="none" w:sz="0" w:space="0" w:color="auto"/>
        <w:right w:val="none" w:sz="0" w:space="0" w:color="auto"/>
      </w:divBdr>
    </w:div>
    <w:div w:id="1950089604">
      <w:marLeft w:val="640"/>
      <w:marRight w:val="0"/>
      <w:marTop w:val="0"/>
      <w:marBottom w:val="0"/>
      <w:divBdr>
        <w:top w:val="none" w:sz="0" w:space="0" w:color="auto"/>
        <w:left w:val="none" w:sz="0" w:space="0" w:color="auto"/>
        <w:bottom w:val="none" w:sz="0" w:space="0" w:color="auto"/>
        <w:right w:val="none" w:sz="0" w:space="0" w:color="auto"/>
      </w:divBdr>
    </w:div>
    <w:div w:id="1952855261">
      <w:marLeft w:val="640"/>
      <w:marRight w:val="0"/>
      <w:marTop w:val="0"/>
      <w:marBottom w:val="0"/>
      <w:divBdr>
        <w:top w:val="none" w:sz="0" w:space="0" w:color="auto"/>
        <w:left w:val="none" w:sz="0" w:space="0" w:color="auto"/>
        <w:bottom w:val="none" w:sz="0" w:space="0" w:color="auto"/>
        <w:right w:val="none" w:sz="0" w:space="0" w:color="auto"/>
      </w:divBdr>
    </w:div>
    <w:div w:id="1954512361">
      <w:marLeft w:val="640"/>
      <w:marRight w:val="0"/>
      <w:marTop w:val="0"/>
      <w:marBottom w:val="0"/>
      <w:divBdr>
        <w:top w:val="none" w:sz="0" w:space="0" w:color="auto"/>
        <w:left w:val="none" w:sz="0" w:space="0" w:color="auto"/>
        <w:bottom w:val="none" w:sz="0" w:space="0" w:color="auto"/>
        <w:right w:val="none" w:sz="0" w:space="0" w:color="auto"/>
      </w:divBdr>
    </w:div>
    <w:div w:id="1956446645">
      <w:marLeft w:val="640"/>
      <w:marRight w:val="0"/>
      <w:marTop w:val="0"/>
      <w:marBottom w:val="0"/>
      <w:divBdr>
        <w:top w:val="none" w:sz="0" w:space="0" w:color="auto"/>
        <w:left w:val="none" w:sz="0" w:space="0" w:color="auto"/>
        <w:bottom w:val="none" w:sz="0" w:space="0" w:color="auto"/>
        <w:right w:val="none" w:sz="0" w:space="0" w:color="auto"/>
      </w:divBdr>
    </w:div>
    <w:div w:id="1956596717">
      <w:marLeft w:val="640"/>
      <w:marRight w:val="0"/>
      <w:marTop w:val="0"/>
      <w:marBottom w:val="0"/>
      <w:divBdr>
        <w:top w:val="none" w:sz="0" w:space="0" w:color="auto"/>
        <w:left w:val="none" w:sz="0" w:space="0" w:color="auto"/>
        <w:bottom w:val="none" w:sz="0" w:space="0" w:color="auto"/>
        <w:right w:val="none" w:sz="0" w:space="0" w:color="auto"/>
      </w:divBdr>
    </w:div>
    <w:div w:id="1956866287">
      <w:marLeft w:val="640"/>
      <w:marRight w:val="0"/>
      <w:marTop w:val="0"/>
      <w:marBottom w:val="0"/>
      <w:divBdr>
        <w:top w:val="none" w:sz="0" w:space="0" w:color="auto"/>
        <w:left w:val="none" w:sz="0" w:space="0" w:color="auto"/>
        <w:bottom w:val="none" w:sz="0" w:space="0" w:color="auto"/>
        <w:right w:val="none" w:sz="0" w:space="0" w:color="auto"/>
      </w:divBdr>
    </w:div>
    <w:div w:id="1957173917">
      <w:marLeft w:val="640"/>
      <w:marRight w:val="0"/>
      <w:marTop w:val="0"/>
      <w:marBottom w:val="0"/>
      <w:divBdr>
        <w:top w:val="none" w:sz="0" w:space="0" w:color="auto"/>
        <w:left w:val="none" w:sz="0" w:space="0" w:color="auto"/>
        <w:bottom w:val="none" w:sz="0" w:space="0" w:color="auto"/>
        <w:right w:val="none" w:sz="0" w:space="0" w:color="auto"/>
      </w:divBdr>
    </w:div>
    <w:div w:id="1957329460">
      <w:marLeft w:val="640"/>
      <w:marRight w:val="0"/>
      <w:marTop w:val="0"/>
      <w:marBottom w:val="0"/>
      <w:divBdr>
        <w:top w:val="none" w:sz="0" w:space="0" w:color="auto"/>
        <w:left w:val="none" w:sz="0" w:space="0" w:color="auto"/>
        <w:bottom w:val="none" w:sz="0" w:space="0" w:color="auto"/>
        <w:right w:val="none" w:sz="0" w:space="0" w:color="auto"/>
      </w:divBdr>
    </w:div>
    <w:div w:id="1957372314">
      <w:marLeft w:val="640"/>
      <w:marRight w:val="0"/>
      <w:marTop w:val="0"/>
      <w:marBottom w:val="0"/>
      <w:divBdr>
        <w:top w:val="none" w:sz="0" w:space="0" w:color="auto"/>
        <w:left w:val="none" w:sz="0" w:space="0" w:color="auto"/>
        <w:bottom w:val="none" w:sz="0" w:space="0" w:color="auto"/>
        <w:right w:val="none" w:sz="0" w:space="0" w:color="auto"/>
      </w:divBdr>
    </w:div>
    <w:div w:id="1957835450">
      <w:marLeft w:val="640"/>
      <w:marRight w:val="0"/>
      <w:marTop w:val="0"/>
      <w:marBottom w:val="0"/>
      <w:divBdr>
        <w:top w:val="none" w:sz="0" w:space="0" w:color="auto"/>
        <w:left w:val="none" w:sz="0" w:space="0" w:color="auto"/>
        <w:bottom w:val="none" w:sz="0" w:space="0" w:color="auto"/>
        <w:right w:val="none" w:sz="0" w:space="0" w:color="auto"/>
      </w:divBdr>
    </w:div>
    <w:div w:id="1958639671">
      <w:marLeft w:val="0"/>
      <w:marRight w:val="0"/>
      <w:marTop w:val="0"/>
      <w:marBottom w:val="0"/>
      <w:divBdr>
        <w:top w:val="none" w:sz="0" w:space="0" w:color="auto"/>
        <w:left w:val="none" w:sz="0" w:space="0" w:color="auto"/>
        <w:bottom w:val="none" w:sz="0" w:space="0" w:color="auto"/>
        <w:right w:val="none" w:sz="0" w:space="0" w:color="auto"/>
      </w:divBdr>
    </w:div>
    <w:div w:id="1959414697">
      <w:marLeft w:val="640"/>
      <w:marRight w:val="0"/>
      <w:marTop w:val="0"/>
      <w:marBottom w:val="0"/>
      <w:divBdr>
        <w:top w:val="none" w:sz="0" w:space="0" w:color="auto"/>
        <w:left w:val="none" w:sz="0" w:space="0" w:color="auto"/>
        <w:bottom w:val="none" w:sz="0" w:space="0" w:color="auto"/>
        <w:right w:val="none" w:sz="0" w:space="0" w:color="auto"/>
      </w:divBdr>
    </w:div>
    <w:div w:id="1960061398">
      <w:marLeft w:val="640"/>
      <w:marRight w:val="0"/>
      <w:marTop w:val="0"/>
      <w:marBottom w:val="0"/>
      <w:divBdr>
        <w:top w:val="none" w:sz="0" w:space="0" w:color="auto"/>
        <w:left w:val="none" w:sz="0" w:space="0" w:color="auto"/>
        <w:bottom w:val="none" w:sz="0" w:space="0" w:color="auto"/>
        <w:right w:val="none" w:sz="0" w:space="0" w:color="auto"/>
      </w:divBdr>
    </w:div>
    <w:div w:id="1962299198">
      <w:marLeft w:val="640"/>
      <w:marRight w:val="0"/>
      <w:marTop w:val="0"/>
      <w:marBottom w:val="0"/>
      <w:divBdr>
        <w:top w:val="none" w:sz="0" w:space="0" w:color="auto"/>
        <w:left w:val="none" w:sz="0" w:space="0" w:color="auto"/>
        <w:bottom w:val="none" w:sz="0" w:space="0" w:color="auto"/>
        <w:right w:val="none" w:sz="0" w:space="0" w:color="auto"/>
      </w:divBdr>
    </w:div>
    <w:div w:id="1963074243">
      <w:marLeft w:val="640"/>
      <w:marRight w:val="0"/>
      <w:marTop w:val="0"/>
      <w:marBottom w:val="0"/>
      <w:divBdr>
        <w:top w:val="none" w:sz="0" w:space="0" w:color="auto"/>
        <w:left w:val="none" w:sz="0" w:space="0" w:color="auto"/>
        <w:bottom w:val="none" w:sz="0" w:space="0" w:color="auto"/>
        <w:right w:val="none" w:sz="0" w:space="0" w:color="auto"/>
      </w:divBdr>
    </w:div>
    <w:div w:id="1963421911">
      <w:marLeft w:val="640"/>
      <w:marRight w:val="0"/>
      <w:marTop w:val="0"/>
      <w:marBottom w:val="0"/>
      <w:divBdr>
        <w:top w:val="none" w:sz="0" w:space="0" w:color="auto"/>
        <w:left w:val="none" w:sz="0" w:space="0" w:color="auto"/>
        <w:bottom w:val="none" w:sz="0" w:space="0" w:color="auto"/>
        <w:right w:val="none" w:sz="0" w:space="0" w:color="auto"/>
      </w:divBdr>
    </w:div>
    <w:div w:id="1964384621">
      <w:marLeft w:val="640"/>
      <w:marRight w:val="0"/>
      <w:marTop w:val="0"/>
      <w:marBottom w:val="0"/>
      <w:divBdr>
        <w:top w:val="none" w:sz="0" w:space="0" w:color="auto"/>
        <w:left w:val="none" w:sz="0" w:space="0" w:color="auto"/>
        <w:bottom w:val="none" w:sz="0" w:space="0" w:color="auto"/>
        <w:right w:val="none" w:sz="0" w:space="0" w:color="auto"/>
      </w:divBdr>
    </w:div>
    <w:div w:id="1964729032">
      <w:marLeft w:val="640"/>
      <w:marRight w:val="0"/>
      <w:marTop w:val="0"/>
      <w:marBottom w:val="0"/>
      <w:divBdr>
        <w:top w:val="none" w:sz="0" w:space="0" w:color="auto"/>
        <w:left w:val="none" w:sz="0" w:space="0" w:color="auto"/>
        <w:bottom w:val="none" w:sz="0" w:space="0" w:color="auto"/>
        <w:right w:val="none" w:sz="0" w:space="0" w:color="auto"/>
      </w:divBdr>
    </w:div>
    <w:div w:id="1964731278">
      <w:marLeft w:val="640"/>
      <w:marRight w:val="0"/>
      <w:marTop w:val="0"/>
      <w:marBottom w:val="0"/>
      <w:divBdr>
        <w:top w:val="none" w:sz="0" w:space="0" w:color="auto"/>
        <w:left w:val="none" w:sz="0" w:space="0" w:color="auto"/>
        <w:bottom w:val="none" w:sz="0" w:space="0" w:color="auto"/>
        <w:right w:val="none" w:sz="0" w:space="0" w:color="auto"/>
      </w:divBdr>
    </w:div>
    <w:div w:id="1965847453">
      <w:marLeft w:val="640"/>
      <w:marRight w:val="0"/>
      <w:marTop w:val="0"/>
      <w:marBottom w:val="0"/>
      <w:divBdr>
        <w:top w:val="none" w:sz="0" w:space="0" w:color="auto"/>
        <w:left w:val="none" w:sz="0" w:space="0" w:color="auto"/>
        <w:bottom w:val="none" w:sz="0" w:space="0" w:color="auto"/>
        <w:right w:val="none" w:sz="0" w:space="0" w:color="auto"/>
      </w:divBdr>
    </w:div>
    <w:div w:id="1965961378">
      <w:marLeft w:val="640"/>
      <w:marRight w:val="0"/>
      <w:marTop w:val="0"/>
      <w:marBottom w:val="0"/>
      <w:divBdr>
        <w:top w:val="none" w:sz="0" w:space="0" w:color="auto"/>
        <w:left w:val="none" w:sz="0" w:space="0" w:color="auto"/>
        <w:bottom w:val="none" w:sz="0" w:space="0" w:color="auto"/>
        <w:right w:val="none" w:sz="0" w:space="0" w:color="auto"/>
      </w:divBdr>
    </w:div>
    <w:div w:id="1966614800">
      <w:marLeft w:val="640"/>
      <w:marRight w:val="0"/>
      <w:marTop w:val="0"/>
      <w:marBottom w:val="0"/>
      <w:divBdr>
        <w:top w:val="none" w:sz="0" w:space="0" w:color="auto"/>
        <w:left w:val="none" w:sz="0" w:space="0" w:color="auto"/>
        <w:bottom w:val="none" w:sz="0" w:space="0" w:color="auto"/>
        <w:right w:val="none" w:sz="0" w:space="0" w:color="auto"/>
      </w:divBdr>
    </w:div>
    <w:div w:id="1967392422">
      <w:marLeft w:val="640"/>
      <w:marRight w:val="0"/>
      <w:marTop w:val="0"/>
      <w:marBottom w:val="0"/>
      <w:divBdr>
        <w:top w:val="none" w:sz="0" w:space="0" w:color="auto"/>
        <w:left w:val="none" w:sz="0" w:space="0" w:color="auto"/>
        <w:bottom w:val="none" w:sz="0" w:space="0" w:color="auto"/>
        <w:right w:val="none" w:sz="0" w:space="0" w:color="auto"/>
      </w:divBdr>
    </w:div>
    <w:div w:id="1967539980">
      <w:marLeft w:val="640"/>
      <w:marRight w:val="0"/>
      <w:marTop w:val="0"/>
      <w:marBottom w:val="0"/>
      <w:divBdr>
        <w:top w:val="none" w:sz="0" w:space="0" w:color="auto"/>
        <w:left w:val="none" w:sz="0" w:space="0" w:color="auto"/>
        <w:bottom w:val="none" w:sz="0" w:space="0" w:color="auto"/>
        <w:right w:val="none" w:sz="0" w:space="0" w:color="auto"/>
      </w:divBdr>
    </w:div>
    <w:div w:id="1967857329">
      <w:marLeft w:val="640"/>
      <w:marRight w:val="0"/>
      <w:marTop w:val="0"/>
      <w:marBottom w:val="0"/>
      <w:divBdr>
        <w:top w:val="none" w:sz="0" w:space="0" w:color="auto"/>
        <w:left w:val="none" w:sz="0" w:space="0" w:color="auto"/>
        <w:bottom w:val="none" w:sz="0" w:space="0" w:color="auto"/>
        <w:right w:val="none" w:sz="0" w:space="0" w:color="auto"/>
      </w:divBdr>
    </w:div>
    <w:div w:id="1968385896">
      <w:marLeft w:val="640"/>
      <w:marRight w:val="0"/>
      <w:marTop w:val="0"/>
      <w:marBottom w:val="0"/>
      <w:divBdr>
        <w:top w:val="none" w:sz="0" w:space="0" w:color="auto"/>
        <w:left w:val="none" w:sz="0" w:space="0" w:color="auto"/>
        <w:bottom w:val="none" w:sz="0" w:space="0" w:color="auto"/>
        <w:right w:val="none" w:sz="0" w:space="0" w:color="auto"/>
      </w:divBdr>
    </w:div>
    <w:div w:id="1968703942">
      <w:marLeft w:val="640"/>
      <w:marRight w:val="0"/>
      <w:marTop w:val="0"/>
      <w:marBottom w:val="0"/>
      <w:divBdr>
        <w:top w:val="none" w:sz="0" w:space="0" w:color="auto"/>
        <w:left w:val="none" w:sz="0" w:space="0" w:color="auto"/>
        <w:bottom w:val="none" w:sz="0" w:space="0" w:color="auto"/>
        <w:right w:val="none" w:sz="0" w:space="0" w:color="auto"/>
      </w:divBdr>
    </w:div>
    <w:div w:id="1969237657">
      <w:marLeft w:val="640"/>
      <w:marRight w:val="0"/>
      <w:marTop w:val="0"/>
      <w:marBottom w:val="0"/>
      <w:divBdr>
        <w:top w:val="none" w:sz="0" w:space="0" w:color="auto"/>
        <w:left w:val="none" w:sz="0" w:space="0" w:color="auto"/>
        <w:bottom w:val="none" w:sz="0" w:space="0" w:color="auto"/>
        <w:right w:val="none" w:sz="0" w:space="0" w:color="auto"/>
      </w:divBdr>
    </w:div>
    <w:div w:id="1969579708">
      <w:marLeft w:val="640"/>
      <w:marRight w:val="0"/>
      <w:marTop w:val="0"/>
      <w:marBottom w:val="0"/>
      <w:divBdr>
        <w:top w:val="none" w:sz="0" w:space="0" w:color="auto"/>
        <w:left w:val="none" w:sz="0" w:space="0" w:color="auto"/>
        <w:bottom w:val="none" w:sz="0" w:space="0" w:color="auto"/>
        <w:right w:val="none" w:sz="0" w:space="0" w:color="auto"/>
      </w:divBdr>
    </w:div>
    <w:div w:id="1969697482">
      <w:marLeft w:val="640"/>
      <w:marRight w:val="0"/>
      <w:marTop w:val="0"/>
      <w:marBottom w:val="0"/>
      <w:divBdr>
        <w:top w:val="none" w:sz="0" w:space="0" w:color="auto"/>
        <w:left w:val="none" w:sz="0" w:space="0" w:color="auto"/>
        <w:bottom w:val="none" w:sz="0" w:space="0" w:color="auto"/>
        <w:right w:val="none" w:sz="0" w:space="0" w:color="auto"/>
      </w:divBdr>
    </w:div>
    <w:div w:id="1971931299">
      <w:marLeft w:val="640"/>
      <w:marRight w:val="0"/>
      <w:marTop w:val="0"/>
      <w:marBottom w:val="0"/>
      <w:divBdr>
        <w:top w:val="none" w:sz="0" w:space="0" w:color="auto"/>
        <w:left w:val="none" w:sz="0" w:space="0" w:color="auto"/>
        <w:bottom w:val="none" w:sz="0" w:space="0" w:color="auto"/>
        <w:right w:val="none" w:sz="0" w:space="0" w:color="auto"/>
      </w:divBdr>
    </w:div>
    <w:div w:id="1971978936">
      <w:marLeft w:val="640"/>
      <w:marRight w:val="0"/>
      <w:marTop w:val="0"/>
      <w:marBottom w:val="0"/>
      <w:divBdr>
        <w:top w:val="none" w:sz="0" w:space="0" w:color="auto"/>
        <w:left w:val="none" w:sz="0" w:space="0" w:color="auto"/>
        <w:bottom w:val="none" w:sz="0" w:space="0" w:color="auto"/>
        <w:right w:val="none" w:sz="0" w:space="0" w:color="auto"/>
      </w:divBdr>
    </w:div>
    <w:div w:id="1972203642">
      <w:marLeft w:val="640"/>
      <w:marRight w:val="0"/>
      <w:marTop w:val="0"/>
      <w:marBottom w:val="0"/>
      <w:divBdr>
        <w:top w:val="none" w:sz="0" w:space="0" w:color="auto"/>
        <w:left w:val="none" w:sz="0" w:space="0" w:color="auto"/>
        <w:bottom w:val="none" w:sz="0" w:space="0" w:color="auto"/>
        <w:right w:val="none" w:sz="0" w:space="0" w:color="auto"/>
      </w:divBdr>
    </w:div>
    <w:div w:id="1973290346">
      <w:marLeft w:val="0"/>
      <w:marRight w:val="0"/>
      <w:marTop w:val="0"/>
      <w:marBottom w:val="0"/>
      <w:divBdr>
        <w:top w:val="none" w:sz="0" w:space="0" w:color="auto"/>
        <w:left w:val="none" w:sz="0" w:space="0" w:color="auto"/>
        <w:bottom w:val="none" w:sz="0" w:space="0" w:color="auto"/>
        <w:right w:val="none" w:sz="0" w:space="0" w:color="auto"/>
      </w:divBdr>
    </w:div>
    <w:div w:id="1973706591">
      <w:marLeft w:val="640"/>
      <w:marRight w:val="0"/>
      <w:marTop w:val="0"/>
      <w:marBottom w:val="0"/>
      <w:divBdr>
        <w:top w:val="none" w:sz="0" w:space="0" w:color="auto"/>
        <w:left w:val="none" w:sz="0" w:space="0" w:color="auto"/>
        <w:bottom w:val="none" w:sz="0" w:space="0" w:color="auto"/>
        <w:right w:val="none" w:sz="0" w:space="0" w:color="auto"/>
      </w:divBdr>
    </w:div>
    <w:div w:id="1973821764">
      <w:marLeft w:val="640"/>
      <w:marRight w:val="0"/>
      <w:marTop w:val="0"/>
      <w:marBottom w:val="0"/>
      <w:divBdr>
        <w:top w:val="none" w:sz="0" w:space="0" w:color="auto"/>
        <w:left w:val="none" w:sz="0" w:space="0" w:color="auto"/>
        <w:bottom w:val="none" w:sz="0" w:space="0" w:color="auto"/>
        <w:right w:val="none" w:sz="0" w:space="0" w:color="auto"/>
      </w:divBdr>
    </w:div>
    <w:div w:id="1974825740">
      <w:marLeft w:val="640"/>
      <w:marRight w:val="0"/>
      <w:marTop w:val="0"/>
      <w:marBottom w:val="0"/>
      <w:divBdr>
        <w:top w:val="none" w:sz="0" w:space="0" w:color="auto"/>
        <w:left w:val="none" w:sz="0" w:space="0" w:color="auto"/>
        <w:bottom w:val="none" w:sz="0" w:space="0" w:color="auto"/>
        <w:right w:val="none" w:sz="0" w:space="0" w:color="auto"/>
      </w:divBdr>
    </w:div>
    <w:div w:id="1975287168">
      <w:marLeft w:val="640"/>
      <w:marRight w:val="0"/>
      <w:marTop w:val="0"/>
      <w:marBottom w:val="0"/>
      <w:divBdr>
        <w:top w:val="none" w:sz="0" w:space="0" w:color="auto"/>
        <w:left w:val="none" w:sz="0" w:space="0" w:color="auto"/>
        <w:bottom w:val="none" w:sz="0" w:space="0" w:color="auto"/>
        <w:right w:val="none" w:sz="0" w:space="0" w:color="auto"/>
      </w:divBdr>
    </w:div>
    <w:div w:id="1976131256">
      <w:marLeft w:val="640"/>
      <w:marRight w:val="0"/>
      <w:marTop w:val="0"/>
      <w:marBottom w:val="0"/>
      <w:divBdr>
        <w:top w:val="none" w:sz="0" w:space="0" w:color="auto"/>
        <w:left w:val="none" w:sz="0" w:space="0" w:color="auto"/>
        <w:bottom w:val="none" w:sz="0" w:space="0" w:color="auto"/>
        <w:right w:val="none" w:sz="0" w:space="0" w:color="auto"/>
      </w:divBdr>
    </w:div>
    <w:div w:id="1978299695">
      <w:marLeft w:val="640"/>
      <w:marRight w:val="0"/>
      <w:marTop w:val="0"/>
      <w:marBottom w:val="0"/>
      <w:divBdr>
        <w:top w:val="none" w:sz="0" w:space="0" w:color="auto"/>
        <w:left w:val="none" w:sz="0" w:space="0" w:color="auto"/>
        <w:bottom w:val="none" w:sz="0" w:space="0" w:color="auto"/>
        <w:right w:val="none" w:sz="0" w:space="0" w:color="auto"/>
      </w:divBdr>
    </w:div>
    <w:div w:id="1978414361">
      <w:marLeft w:val="640"/>
      <w:marRight w:val="0"/>
      <w:marTop w:val="0"/>
      <w:marBottom w:val="0"/>
      <w:divBdr>
        <w:top w:val="none" w:sz="0" w:space="0" w:color="auto"/>
        <w:left w:val="none" w:sz="0" w:space="0" w:color="auto"/>
        <w:bottom w:val="none" w:sz="0" w:space="0" w:color="auto"/>
        <w:right w:val="none" w:sz="0" w:space="0" w:color="auto"/>
      </w:divBdr>
    </w:div>
    <w:div w:id="1978685334">
      <w:marLeft w:val="640"/>
      <w:marRight w:val="0"/>
      <w:marTop w:val="0"/>
      <w:marBottom w:val="0"/>
      <w:divBdr>
        <w:top w:val="none" w:sz="0" w:space="0" w:color="auto"/>
        <w:left w:val="none" w:sz="0" w:space="0" w:color="auto"/>
        <w:bottom w:val="none" w:sz="0" w:space="0" w:color="auto"/>
        <w:right w:val="none" w:sz="0" w:space="0" w:color="auto"/>
      </w:divBdr>
    </w:div>
    <w:div w:id="1980528605">
      <w:marLeft w:val="640"/>
      <w:marRight w:val="0"/>
      <w:marTop w:val="0"/>
      <w:marBottom w:val="0"/>
      <w:divBdr>
        <w:top w:val="none" w:sz="0" w:space="0" w:color="auto"/>
        <w:left w:val="none" w:sz="0" w:space="0" w:color="auto"/>
        <w:bottom w:val="none" w:sz="0" w:space="0" w:color="auto"/>
        <w:right w:val="none" w:sz="0" w:space="0" w:color="auto"/>
      </w:divBdr>
    </w:div>
    <w:div w:id="1980915652">
      <w:marLeft w:val="640"/>
      <w:marRight w:val="0"/>
      <w:marTop w:val="0"/>
      <w:marBottom w:val="0"/>
      <w:divBdr>
        <w:top w:val="none" w:sz="0" w:space="0" w:color="auto"/>
        <w:left w:val="none" w:sz="0" w:space="0" w:color="auto"/>
        <w:bottom w:val="none" w:sz="0" w:space="0" w:color="auto"/>
        <w:right w:val="none" w:sz="0" w:space="0" w:color="auto"/>
      </w:divBdr>
    </w:div>
    <w:div w:id="1982808636">
      <w:marLeft w:val="640"/>
      <w:marRight w:val="0"/>
      <w:marTop w:val="0"/>
      <w:marBottom w:val="0"/>
      <w:divBdr>
        <w:top w:val="none" w:sz="0" w:space="0" w:color="auto"/>
        <w:left w:val="none" w:sz="0" w:space="0" w:color="auto"/>
        <w:bottom w:val="none" w:sz="0" w:space="0" w:color="auto"/>
        <w:right w:val="none" w:sz="0" w:space="0" w:color="auto"/>
      </w:divBdr>
    </w:div>
    <w:div w:id="1984459722">
      <w:marLeft w:val="640"/>
      <w:marRight w:val="0"/>
      <w:marTop w:val="0"/>
      <w:marBottom w:val="0"/>
      <w:divBdr>
        <w:top w:val="none" w:sz="0" w:space="0" w:color="auto"/>
        <w:left w:val="none" w:sz="0" w:space="0" w:color="auto"/>
        <w:bottom w:val="none" w:sz="0" w:space="0" w:color="auto"/>
        <w:right w:val="none" w:sz="0" w:space="0" w:color="auto"/>
      </w:divBdr>
    </w:div>
    <w:div w:id="1985236654">
      <w:marLeft w:val="640"/>
      <w:marRight w:val="0"/>
      <w:marTop w:val="0"/>
      <w:marBottom w:val="0"/>
      <w:divBdr>
        <w:top w:val="none" w:sz="0" w:space="0" w:color="auto"/>
        <w:left w:val="none" w:sz="0" w:space="0" w:color="auto"/>
        <w:bottom w:val="none" w:sz="0" w:space="0" w:color="auto"/>
        <w:right w:val="none" w:sz="0" w:space="0" w:color="auto"/>
      </w:divBdr>
    </w:div>
    <w:div w:id="1985503972">
      <w:marLeft w:val="640"/>
      <w:marRight w:val="0"/>
      <w:marTop w:val="0"/>
      <w:marBottom w:val="0"/>
      <w:divBdr>
        <w:top w:val="none" w:sz="0" w:space="0" w:color="auto"/>
        <w:left w:val="none" w:sz="0" w:space="0" w:color="auto"/>
        <w:bottom w:val="none" w:sz="0" w:space="0" w:color="auto"/>
        <w:right w:val="none" w:sz="0" w:space="0" w:color="auto"/>
      </w:divBdr>
    </w:div>
    <w:div w:id="1985617512">
      <w:marLeft w:val="640"/>
      <w:marRight w:val="0"/>
      <w:marTop w:val="0"/>
      <w:marBottom w:val="0"/>
      <w:divBdr>
        <w:top w:val="none" w:sz="0" w:space="0" w:color="auto"/>
        <w:left w:val="none" w:sz="0" w:space="0" w:color="auto"/>
        <w:bottom w:val="none" w:sz="0" w:space="0" w:color="auto"/>
        <w:right w:val="none" w:sz="0" w:space="0" w:color="auto"/>
      </w:divBdr>
    </w:div>
    <w:div w:id="1986542980">
      <w:marLeft w:val="640"/>
      <w:marRight w:val="0"/>
      <w:marTop w:val="0"/>
      <w:marBottom w:val="0"/>
      <w:divBdr>
        <w:top w:val="none" w:sz="0" w:space="0" w:color="auto"/>
        <w:left w:val="none" w:sz="0" w:space="0" w:color="auto"/>
        <w:bottom w:val="none" w:sz="0" w:space="0" w:color="auto"/>
        <w:right w:val="none" w:sz="0" w:space="0" w:color="auto"/>
      </w:divBdr>
    </w:div>
    <w:div w:id="1987201151">
      <w:marLeft w:val="640"/>
      <w:marRight w:val="0"/>
      <w:marTop w:val="0"/>
      <w:marBottom w:val="0"/>
      <w:divBdr>
        <w:top w:val="none" w:sz="0" w:space="0" w:color="auto"/>
        <w:left w:val="none" w:sz="0" w:space="0" w:color="auto"/>
        <w:bottom w:val="none" w:sz="0" w:space="0" w:color="auto"/>
        <w:right w:val="none" w:sz="0" w:space="0" w:color="auto"/>
      </w:divBdr>
    </w:div>
    <w:div w:id="1988388503">
      <w:marLeft w:val="640"/>
      <w:marRight w:val="0"/>
      <w:marTop w:val="0"/>
      <w:marBottom w:val="0"/>
      <w:divBdr>
        <w:top w:val="none" w:sz="0" w:space="0" w:color="auto"/>
        <w:left w:val="none" w:sz="0" w:space="0" w:color="auto"/>
        <w:bottom w:val="none" w:sz="0" w:space="0" w:color="auto"/>
        <w:right w:val="none" w:sz="0" w:space="0" w:color="auto"/>
      </w:divBdr>
    </w:div>
    <w:div w:id="1988389113">
      <w:marLeft w:val="640"/>
      <w:marRight w:val="0"/>
      <w:marTop w:val="0"/>
      <w:marBottom w:val="0"/>
      <w:divBdr>
        <w:top w:val="none" w:sz="0" w:space="0" w:color="auto"/>
        <w:left w:val="none" w:sz="0" w:space="0" w:color="auto"/>
        <w:bottom w:val="none" w:sz="0" w:space="0" w:color="auto"/>
        <w:right w:val="none" w:sz="0" w:space="0" w:color="auto"/>
      </w:divBdr>
    </w:div>
    <w:div w:id="1988391901">
      <w:marLeft w:val="640"/>
      <w:marRight w:val="0"/>
      <w:marTop w:val="0"/>
      <w:marBottom w:val="0"/>
      <w:divBdr>
        <w:top w:val="none" w:sz="0" w:space="0" w:color="auto"/>
        <w:left w:val="none" w:sz="0" w:space="0" w:color="auto"/>
        <w:bottom w:val="none" w:sz="0" w:space="0" w:color="auto"/>
        <w:right w:val="none" w:sz="0" w:space="0" w:color="auto"/>
      </w:divBdr>
    </w:div>
    <w:div w:id="1988438758">
      <w:marLeft w:val="640"/>
      <w:marRight w:val="0"/>
      <w:marTop w:val="0"/>
      <w:marBottom w:val="0"/>
      <w:divBdr>
        <w:top w:val="none" w:sz="0" w:space="0" w:color="auto"/>
        <w:left w:val="none" w:sz="0" w:space="0" w:color="auto"/>
        <w:bottom w:val="none" w:sz="0" w:space="0" w:color="auto"/>
        <w:right w:val="none" w:sz="0" w:space="0" w:color="auto"/>
      </w:divBdr>
    </w:div>
    <w:div w:id="1988625098">
      <w:marLeft w:val="640"/>
      <w:marRight w:val="0"/>
      <w:marTop w:val="0"/>
      <w:marBottom w:val="0"/>
      <w:divBdr>
        <w:top w:val="none" w:sz="0" w:space="0" w:color="auto"/>
        <w:left w:val="none" w:sz="0" w:space="0" w:color="auto"/>
        <w:bottom w:val="none" w:sz="0" w:space="0" w:color="auto"/>
        <w:right w:val="none" w:sz="0" w:space="0" w:color="auto"/>
      </w:divBdr>
    </w:div>
    <w:div w:id="1990093136">
      <w:marLeft w:val="640"/>
      <w:marRight w:val="0"/>
      <w:marTop w:val="0"/>
      <w:marBottom w:val="0"/>
      <w:divBdr>
        <w:top w:val="none" w:sz="0" w:space="0" w:color="auto"/>
        <w:left w:val="none" w:sz="0" w:space="0" w:color="auto"/>
        <w:bottom w:val="none" w:sz="0" w:space="0" w:color="auto"/>
        <w:right w:val="none" w:sz="0" w:space="0" w:color="auto"/>
      </w:divBdr>
    </w:div>
    <w:div w:id="1991665323">
      <w:marLeft w:val="640"/>
      <w:marRight w:val="0"/>
      <w:marTop w:val="0"/>
      <w:marBottom w:val="0"/>
      <w:divBdr>
        <w:top w:val="none" w:sz="0" w:space="0" w:color="auto"/>
        <w:left w:val="none" w:sz="0" w:space="0" w:color="auto"/>
        <w:bottom w:val="none" w:sz="0" w:space="0" w:color="auto"/>
        <w:right w:val="none" w:sz="0" w:space="0" w:color="auto"/>
      </w:divBdr>
    </w:div>
    <w:div w:id="1992126600">
      <w:marLeft w:val="640"/>
      <w:marRight w:val="0"/>
      <w:marTop w:val="0"/>
      <w:marBottom w:val="0"/>
      <w:divBdr>
        <w:top w:val="none" w:sz="0" w:space="0" w:color="auto"/>
        <w:left w:val="none" w:sz="0" w:space="0" w:color="auto"/>
        <w:bottom w:val="none" w:sz="0" w:space="0" w:color="auto"/>
        <w:right w:val="none" w:sz="0" w:space="0" w:color="auto"/>
      </w:divBdr>
    </w:div>
    <w:div w:id="1993413349">
      <w:marLeft w:val="640"/>
      <w:marRight w:val="0"/>
      <w:marTop w:val="0"/>
      <w:marBottom w:val="0"/>
      <w:divBdr>
        <w:top w:val="none" w:sz="0" w:space="0" w:color="auto"/>
        <w:left w:val="none" w:sz="0" w:space="0" w:color="auto"/>
        <w:bottom w:val="none" w:sz="0" w:space="0" w:color="auto"/>
        <w:right w:val="none" w:sz="0" w:space="0" w:color="auto"/>
      </w:divBdr>
    </w:div>
    <w:div w:id="1994021411">
      <w:marLeft w:val="640"/>
      <w:marRight w:val="0"/>
      <w:marTop w:val="0"/>
      <w:marBottom w:val="0"/>
      <w:divBdr>
        <w:top w:val="none" w:sz="0" w:space="0" w:color="auto"/>
        <w:left w:val="none" w:sz="0" w:space="0" w:color="auto"/>
        <w:bottom w:val="none" w:sz="0" w:space="0" w:color="auto"/>
        <w:right w:val="none" w:sz="0" w:space="0" w:color="auto"/>
      </w:divBdr>
    </w:div>
    <w:div w:id="1994946660">
      <w:marLeft w:val="640"/>
      <w:marRight w:val="0"/>
      <w:marTop w:val="0"/>
      <w:marBottom w:val="0"/>
      <w:divBdr>
        <w:top w:val="none" w:sz="0" w:space="0" w:color="auto"/>
        <w:left w:val="none" w:sz="0" w:space="0" w:color="auto"/>
        <w:bottom w:val="none" w:sz="0" w:space="0" w:color="auto"/>
        <w:right w:val="none" w:sz="0" w:space="0" w:color="auto"/>
      </w:divBdr>
    </w:div>
    <w:div w:id="1994987101">
      <w:marLeft w:val="640"/>
      <w:marRight w:val="0"/>
      <w:marTop w:val="0"/>
      <w:marBottom w:val="0"/>
      <w:divBdr>
        <w:top w:val="none" w:sz="0" w:space="0" w:color="auto"/>
        <w:left w:val="none" w:sz="0" w:space="0" w:color="auto"/>
        <w:bottom w:val="none" w:sz="0" w:space="0" w:color="auto"/>
        <w:right w:val="none" w:sz="0" w:space="0" w:color="auto"/>
      </w:divBdr>
    </w:div>
    <w:div w:id="1995792106">
      <w:marLeft w:val="640"/>
      <w:marRight w:val="0"/>
      <w:marTop w:val="0"/>
      <w:marBottom w:val="0"/>
      <w:divBdr>
        <w:top w:val="none" w:sz="0" w:space="0" w:color="auto"/>
        <w:left w:val="none" w:sz="0" w:space="0" w:color="auto"/>
        <w:bottom w:val="none" w:sz="0" w:space="0" w:color="auto"/>
        <w:right w:val="none" w:sz="0" w:space="0" w:color="auto"/>
      </w:divBdr>
    </w:div>
    <w:div w:id="1996183761">
      <w:marLeft w:val="640"/>
      <w:marRight w:val="0"/>
      <w:marTop w:val="0"/>
      <w:marBottom w:val="0"/>
      <w:divBdr>
        <w:top w:val="none" w:sz="0" w:space="0" w:color="auto"/>
        <w:left w:val="none" w:sz="0" w:space="0" w:color="auto"/>
        <w:bottom w:val="none" w:sz="0" w:space="0" w:color="auto"/>
        <w:right w:val="none" w:sz="0" w:space="0" w:color="auto"/>
      </w:divBdr>
    </w:div>
    <w:div w:id="1996835298">
      <w:marLeft w:val="640"/>
      <w:marRight w:val="0"/>
      <w:marTop w:val="0"/>
      <w:marBottom w:val="0"/>
      <w:divBdr>
        <w:top w:val="none" w:sz="0" w:space="0" w:color="auto"/>
        <w:left w:val="none" w:sz="0" w:space="0" w:color="auto"/>
        <w:bottom w:val="none" w:sz="0" w:space="0" w:color="auto"/>
        <w:right w:val="none" w:sz="0" w:space="0" w:color="auto"/>
      </w:divBdr>
    </w:div>
    <w:div w:id="1997028916">
      <w:marLeft w:val="640"/>
      <w:marRight w:val="0"/>
      <w:marTop w:val="0"/>
      <w:marBottom w:val="0"/>
      <w:divBdr>
        <w:top w:val="none" w:sz="0" w:space="0" w:color="auto"/>
        <w:left w:val="none" w:sz="0" w:space="0" w:color="auto"/>
        <w:bottom w:val="none" w:sz="0" w:space="0" w:color="auto"/>
        <w:right w:val="none" w:sz="0" w:space="0" w:color="auto"/>
      </w:divBdr>
    </w:div>
    <w:div w:id="1997299577">
      <w:marLeft w:val="640"/>
      <w:marRight w:val="0"/>
      <w:marTop w:val="0"/>
      <w:marBottom w:val="0"/>
      <w:divBdr>
        <w:top w:val="none" w:sz="0" w:space="0" w:color="auto"/>
        <w:left w:val="none" w:sz="0" w:space="0" w:color="auto"/>
        <w:bottom w:val="none" w:sz="0" w:space="0" w:color="auto"/>
        <w:right w:val="none" w:sz="0" w:space="0" w:color="auto"/>
      </w:divBdr>
    </w:div>
    <w:div w:id="1998068951">
      <w:marLeft w:val="640"/>
      <w:marRight w:val="0"/>
      <w:marTop w:val="0"/>
      <w:marBottom w:val="0"/>
      <w:divBdr>
        <w:top w:val="none" w:sz="0" w:space="0" w:color="auto"/>
        <w:left w:val="none" w:sz="0" w:space="0" w:color="auto"/>
        <w:bottom w:val="none" w:sz="0" w:space="0" w:color="auto"/>
        <w:right w:val="none" w:sz="0" w:space="0" w:color="auto"/>
      </w:divBdr>
    </w:div>
    <w:div w:id="1998609695">
      <w:marLeft w:val="640"/>
      <w:marRight w:val="0"/>
      <w:marTop w:val="0"/>
      <w:marBottom w:val="0"/>
      <w:divBdr>
        <w:top w:val="none" w:sz="0" w:space="0" w:color="auto"/>
        <w:left w:val="none" w:sz="0" w:space="0" w:color="auto"/>
        <w:bottom w:val="none" w:sz="0" w:space="0" w:color="auto"/>
        <w:right w:val="none" w:sz="0" w:space="0" w:color="auto"/>
      </w:divBdr>
    </w:div>
    <w:div w:id="2000232225">
      <w:marLeft w:val="640"/>
      <w:marRight w:val="0"/>
      <w:marTop w:val="0"/>
      <w:marBottom w:val="0"/>
      <w:divBdr>
        <w:top w:val="none" w:sz="0" w:space="0" w:color="auto"/>
        <w:left w:val="none" w:sz="0" w:space="0" w:color="auto"/>
        <w:bottom w:val="none" w:sz="0" w:space="0" w:color="auto"/>
        <w:right w:val="none" w:sz="0" w:space="0" w:color="auto"/>
      </w:divBdr>
    </w:div>
    <w:div w:id="2000380070">
      <w:marLeft w:val="640"/>
      <w:marRight w:val="0"/>
      <w:marTop w:val="0"/>
      <w:marBottom w:val="0"/>
      <w:divBdr>
        <w:top w:val="none" w:sz="0" w:space="0" w:color="auto"/>
        <w:left w:val="none" w:sz="0" w:space="0" w:color="auto"/>
        <w:bottom w:val="none" w:sz="0" w:space="0" w:color="auto"/>
        <w:right w:val="none" w:sz="0" w:space="0" w:color="auto"/>
      </w:divBdr>
    </w:div>
    <w:div w:id="2000887138">
      <w:marLeft w:val="640"/>
      <w:marRight w:val="0"/>
      <w:marTop w:val="0"/>
      <w:marBottom w:val="0"/>
      <w:divBdr>
        <w:top w:val="none" w:sz="0" w:space="0" w:color="auto"/>
        <w:left w:val="none" w:sz="0" w:space="0" w:color="auto"/>
        <w:bottom w:val="none" w:sz="0" w:space="0" w:color="auto"/>
        <w:right w:val="none" w:sz="0" w:space="0" w:color="auto"/>
      </w:divBdr>
    </w:div>
    <w:div w:id="2002079260">
      <w:marLeft w:val="640"/>
      <w:marRight w:val="0"/>
      <w:marTop w:val="0"/>
      <w:marBottom w:val="0"/>
      <w:divBdr>
        <w:top w:val="none" w:sz="0" w:space="0" w:color="auto"/>
        <w:left w:val="none" w:sz="0" w:space="0" w:color="auto"/>
        <w:bottom w:val="none" w:sz="0" w:space="0" w:color="auto"/>
        <w:right w:val="none" w:sz="0" w:space="0" w:color="auto"/>
      </w:divBdr>
    </w:div>
    <w:div w:id="2004817055">
      <w:marLeft w:val="640"/>
      <w:marRight w:val="0"/>
      <w:marTop w:val="0"/>
      <w:marBottom w:val="0"/>
      <w:divBdr>
        <w:top w:val="none" w:sz="0" w:space="0" w:color="auto"/>
        <w:left w:val="none" w:sz="0" w:space="0" w:color="auto"/>
        <w:bottom w:val="none" w:sz="0" w:space="0" w:color="auto"/>
        <w:right w:val="none" w:sz="0" w:space="0" w:color="auto"/>
      </w:divBdr>
    </w:div>
    <w:div w:id="2004969316">
      <w:marLeft w:val="640"/>
      <w:marRight w:val="0"/>
      <w:marTop w:val="0"/>
      <w:marBottom w:val="0"/>
      <w:divBdr>
        <w:top w:val="none" w:sz="0" w:space="0" w:color="auto"/>
        <w:left w:val="none" w:sz="0" w:space="0" w:color="auto"/>
        <w:bottom w:val="none" w:sz="0" w:space="0" w:color="auto"/>
        <w:right w:val="none" w:sz="0" w:space="0" w:color="auto"/>
      </w:divBdr>
    </w:div>
    <w:div w:id="2005351953">
      <w:marLeft w:val="640"/>
      <w:marRight w:val="0"/>
      <w:marTop w:val="0"/>
      <w:marBottom w:val="0"/>
      <w:divBdr>
        <w:top w:val="none" w:sz="0" w:space="0" w:color="auto"/>
        <w:left w:val="none" w:sz="0" w:space="0" w:color="auto"/>
        <w:bottom w:val="none" w:sz="0" w:space="0" w:color="auto"/>
        <w:right w:val="none" w:sz="0" w:space="0" w:color="auto"/>
      </w:divBdr>
    </w:div>
    <w:div w:id="2006201712">
      <w:marLeft w:val="640"/>
      <w:marRight w:val="0"/>
      <w:marTop w:val="0"/>
      <w:marBottom w:val="0"/>
      <w:divBdr>
        <w:top w:val="none" w:sz="0" w:space="0" w:color="auto"/>
        <w:left w:val="none" w:sz="0" w:space="0" w:color="auto"/>
        <w:bottom w:val="none" w:sz="0" w:space="0" w:color="auto"/>
        <w:right w:val="none" w:sz="0" w:space="0" w:color="auto"/>
      </w:divBdr>
    </w:div>
    <w:div w:id="2006397486">
      <w:marLeft w:val="640"/>
      <w:marRight w:val="0"/>
      <w:marTop w:val="0"/>
      <w:marBottom w:val="0"/>
      <w:divBdr>
        <w:top w:val="none" w:sz="0" w:space="0" w:color="auto"/>
        <w:left w:val="none" w:sz="0" w:space="0" w:color="auto"/>
        <w:bottom w:val="none" w:sz="0" w:space="0" w:color="auto"/>
        <w:right w:val="none" w:sz="0" w:space="0" w:color="auto"/>
      </w:divBdr>
    </w:div>
    <w:div w:id="2007049986">
      <w:marLeft w:val="640"/>
      <w:marRight w:val="0"/>
      <w:marTop w:val="0"/>
      <w:marBottom w:val="0"/>
      <w:divBdr>
        <w:top w:val="none" w:sz="0" w:space="0" w:color="auto"/>
        <w:left w:val="none" w:sz="0" w:space="0" w:color="auto"/>
        <w:bottom w:val="none" w:sz="0" w:space="0" w:color="auto"/>
        <w:right w:val="none" w:sz="0" w:space="0" w:color="auto"/>
      </w:divBdr>
    </w:div>
    <w:div w:id="2007323491">
      <w:marLeft w:val="640"/>
      <w:marRight w:val="0"/>
      <w:marTop w:val="0"/>
      <w:marBottom w:val="0"/>
      <w:divBdr>
        <w:top w:val="none" w:sz="0" w:space="0" w:color="auto"/>
        <w:left w:val="none" w:sz="0" w:space="0" w:color="auto"/>
        <w:bottom w:val="none" w:sz="0" w:space="0" w:color="auto"/>
        <w:right w:val="none" w:sz="0" w:space="0" w:color="auto"/>
      </w:divBdr>
    </w:div>
    <w:div w:id="2007399812">
      <w:marLeft w:val="640"/>
      <w:marRight w:val="0"/>
      <w:marTop w:val="0"/>
      <w:marBottom w:val="0"/>
      <w:divBdr>
        <w:top w:val="none" w:sz="0" w:space="0" w:color="auto"/>
        <w:left w:val="none" w:sz="0" w:space="0" w:color="auto"/>
        <w:bottom w:val="none" w:sz="0" w:space="0" w:color="auto"/>
        <w:right w:val="none" w:sz="0" w:space="0" w:color="auto"/>
      </w:divBdr>
    </w:div>
    <w:div w:id="2008744975">
      <w:marLeft w:val="640"/>
      <w:marRight w:val="0"/>
      <w:marTop w:val="0"/>
      <w:marBottom w:val="0"/>
      <w:divBdr>
        <w:top w:val="none" w:sz="0" w:space="0" w:color="auto"/>
        <w:left w:val="none" w:sz="0" w:space="0" w:color="auto"/>
        <w:bottom w:val="none" w:sz="0" w:space="0" w:color="auto"/>
        <w:right w:val="none" w:sz="0" w:space="0" w:color="auto"/>
      </w:divBdr>
    </w:div>
    <w:div w:id="2010477250">
      <w:marLeft w:val="640"/>
      <w:marRight w:val="0"/>
      <w:marTop w:val="0"/>
      <w:marBottom w:val="0"/>
      <w:divBdr>
        <w:top w:val="none" w:sz="0" w:space="0" w:color="auto"/>
        <w:left w:val="none" w:sz="0" w:space="0" w:color="auto"/>
        <w:bottom w:val="none" w:sz="0" w:space="0" w:color="auto"/>
        <w:right w:val="none" w:sz="0" w:space="0" w:color="auto"/>
      </w:divBdr>
    </w:div>
    <w:div w:id="2013606014">
      <w:marLeft w:val="640"/>
      <w:marRight w:val="0"/>
      <w:marTop w:val="0"/>
      <w:marBottom w:val="0"/>
      <w:divBdr>
        <w:top w:val="none" w:sz="0" w:space="0" w:color="auto"/>
        <w:left w:val="none" w:sz="0" w:space="0" w:color="auto"/>
        <w:bottom w:val="none" w:sz="0" w:space="0" w:color="auto"/>
        <w:right w:val="none" w:sz="0" w:space="0" w:color="auto"/>
      </w:divBdr>
    </w:div>
    <w:div w:id="2013989639">
      <w:marLeft w:val="640"/>
      <w:marRight w:val="0"/>
      <w:marTop w:val="0"/>
      <w:marBottom w:val="0"/>
      <w:divBdr>
        <w:top w:val="none" w:sz="0" w:space="0" w:color="auto"/>
        <w:left w:val="none" w:sz="0" w:space="0" w:color="auto"/>
        <w:bottom w:val="none" w:sz="0" w:space="0" w:color="auto"/>
        <w:right w:val="none" w:sz="0" w:space="0" w:color="auto"/>
      </w:divBdr>
    </w:div>
    <w:div w:id="2014723999">
      <w:marLeft w:val="640"/>
      <w:marRight w:val="0"/>
      <w:marTop w:val="0"/>
      <w:marBottom w:val="0"/>
      <w:divBdr>
        <w:top w:val="none" w:sz="0" w:space="0" w:color="auto"/>
        <w:left w:val="none" w:sz="0" w:space="0" w:color="auto"/>
        <w:bottom w:val="none" w:sz="0" w:space="0" w:color="auto"/>
        <w:right w:val="none" w:sz="0" w:space="0" w:color="auto"/>
      </w:divBdr>
    </w:div>
    <w:div w:id="2017417757">
      <w:marLeft w:val="640"/>
      <w:marRight w:val="0"/>
      <w:marTop w:val="0"/>
      <w:marBottom w:val="0"/>
      <w:divBdr>
        <w:top w:val="none" w:sz="0" w:space="0" w:color="auto"/>
        <w:left w:val="none" w:sz="0" w:space="0" w:color="auto"/>
        <w:bottom w:val="none" w:sz="0" w:space="0" w:color="auto"/>
        <w:right w:val="none" w:sz="0" w:space="0" w:color="auto"/>
      </w:divBdr>
    </w:div>
    <w:div w:id="2017420975">
      <w:marLeft w:val="640"/>
      <w:marRight w:val="0"/>
      <w:marTop w:val="0"/>
      <w:marBottom w:val="0"/>
      <w:divBdr>
        <w:top w:val="none" w:sz="0" w:space="0" w:color="auto"/>
        <w:left w:val="none" w:sz="0" w:space="0" w:color="auto"/>
        <w:bottom w:val="none" w:sz="0" w:space="0" w:color="auto"/>
        <w:right w:val="none" w:sz="0" w:space="0" w:color="auto"/>
      </w:divBdr>
    </w:div>
    <w:div w:id="2018343260">
      <w:marLeft w:val="640"/>
      <w:marRight w:val="0"/>
      <w:marTop w:val="0"/>
      <w:marBottom w:val="0"/>
      <w:divBdr>
        <w:top w:val="none" w:sz="0" w:space="0" w:color="auto"/>
        <w:left w:val="none" w:sz="0" w:space="0" w:color="auto"/>
        <w:bottom w:val="none" w:sz="0" w:space="0" w:color="auto"/>
        <w:right w:val="none" w:sz="0" w:space="0" w:color="auto"/>
      </w:divBdr>
    </w:div>
    <w:div w:id="2018992795">
      <w:marLeft w:val="640"/>
      <w:marRight w:val="0"/>
      <w:marTop w:val="0"/>
      <w:marBottom w:val="0"/>
      <w:divBdr>
        <w:top w:val="none" w:sz="0" w:space="0" w:color="auto"/>
        <w:left w:val="none" w:sz="0" w:space="0" w:color="auto"/>
        <w:bottom w:val="none" w:sz="0" w:space="0" w:color="auto"/>
        <w:right w:val="none" w:sz="0" w:space="0" w:color="auto"/>
      </w:divBdr>
    </w:div>
    <w:div w:id="2019233334">
      <w:marLeft w:val="640"/>
      <w:marRight w:val="0"/>
      <w:marTop w:val="0"/>
      <w:marBottom w:val="0"/>
      <w:divBdr>
        <w:top w:val="none" w:sz="0" w:space="0" w:color="auto"/>
        <w:left w:val="none" w:sz="0" w:space="0" w:color="auto"/>
        <w:bottom w:val="none" w:sz="0" w:space="0" w:color="auto"/>
        <w:right w:val="none" w:sz="0" w:space="0" w:color="auto"/>
      </w:divBdr>
    </w:div>
    <w:div w:id="2019261217">
      <w:marLeft w:val="640"/>
      <w:marRight w:val="0"/>
      <w:marTop w:val="0"/>
      <w:marBottom w:val="0"/>
      <w:divBdr>
        <w:top w:val="none" w:sz="0" w:space="0" w:color="auto"/>
        <w:left w:val="none" w:sz="0" w:space="0" w:color="auto"/>
        <w:bottom w:val="none" w:sz="0" w:space="0" w:color="auto"/>
        <w:right w:val="none" w:sz="0" w:space="0" w:color="auto"/>
      </w:divBdr>
    </w:div>
    <w:div w:id="2019648822">
      <w:marLeft w:val="640"/>
      <w:marRight w:val="0"/>
      <w:marTop w:val="0"/>
      <w:marBottom w:val="0"/>
      <w:divBdr>
        <w:top w:val="none" w:sz="0" w:space="0" w:color="auto"/>
        <w:left w:val="none" w:sz="0" w:space="0" w:color="auto"/>
        <w:bottom w:val="none" w:sz="0" w:space="0" w:color="auto"/>
        <w:right w:val="none" w:sz="0" w:space="0" w:color="auto"/>
      </w:divBdr>
    </w:div>
    <w:div w:id="2020425111">
      <w:marLeft w:val="640"/>
      <w:marRight w:val="0"/>
      <w:marTop w:val="0"/>
      <w:marBottom w:val="0"/>
      <w:divBdr>
        <w:top w:val="none" w:sz="0" w:space="0" w:color="auto"/>
        <w:left w:val="none" w:sz="0" w:space="0" w:color="auto"/>
        <w:bottom w:val="none" w:sz="0" w:space="0" w:color="auto"/>
        <w:right w:val="none" w:sz="0" w:space="0" w:color="auto"/>
      </w:divBdr>
    </w:div>
    <w:div w:id="2020542389">
      <w:marLeft w:val="640"/>
      <w:marRight w:val="0"/>
      <w:marTop w:val="0"/>
      <w:marBottom w:val="0"/>
      <w:divBdr>
        <w:top w:val="none" w:sz="0" w:space="0" w:color="auto"/>
        <w:left w:val="none" w:sz="0" w:space="0" w:color="auto"/>
        <w:bottom w:val="none" w:sz="0" w:space="0" w:color="auto"/>
        <w:right w:val="none" w:sz="0" w:space="0" w:color="auto"/>
      </w:divBdr>
    </w:div>
    <w:div w:id="2020623845">
      <w:marLeft w:val="640"/>
      <w:marRight w:val="0"/>
      <w:marTop w:val="0"/>
      <w:marBottom w:val="0"/>
      <w:divBdr>
        <w:top w:val="none" w:sz="0" w:space="0" w:color="auto"/>
        <w:left w:val="none" w:sz="0" w:space="0" w:color="auto"/>
        <w:bottom w:val="none" w:sz="0" w:space="0" w:color="auto"/>
        <w:right w:val="none" w:sz="0" w:space="0" w:color="auto"/>
      </w:divBdr>
    </w:div>
    <w:div w:id="2020739772">
      <w:marLeft w:val="640"/>
      <w:marRight w:val="0"/>
      <w:marTop w:val="0"/>
      <w:marBottom w:val="0"/>
      <w:divBdr>
        <w:top w:val="none" w:sz="0" w:space="0" w:color="auto"/>
        <w:left w:val="none" w:sz="0" w:space="0" w:color="auto"/>
        <w:bottom w:val="none" w:sz="0" w:space="0" w:color="auto"/>
        <w:right w:val="none" w:sz="0" w:space="0" w:color="auto"/>
      </w:divBdr>
    </w:div>
    <w:div w:id="2021472018">
      <w:marLeft w:val="640"/>
      <w:marRight w:val="0"/>
      <w:marTop w:val="0"/>
      <w:marBottom w:val="0"/>
      <w:divBdr>
        <w:top w:val="none" w:sz="0" w:space="0" w:color="auto"/>
        <w:left w:val="none" w:sz="0" w:space="0" w:color="auto"/>
        <w:bottom w:val="none" w:sz="0" w:space="0" w:color="auto"/>
        <w:right w:val="none" w:sz="0" w:space="0" w:color="auto"/>
      </w:divBdr>
    </w:div>
    <w:div w:id="2021929120">
      <w:marLeft w:val="0"/>
      <w:marRight w:val="0"/>
      <w:marTop w:val="0"/>
      <w:marBottom w:val="0"/>
      <w:divBdr>
        <w:top w:val="none" w:sz="0" w:space="0" w:color="auto"/>
        <w:left w:val="none" w:sz="0" w:space="0" w:color="auto"/>
        <w:bottom w:val="none" w:sz="0" w:space="0" w:color="auto"/>
        <w:right w:val="none" w:sz="0" w:space="0" w:color="auto"/>
      </w:divBdr>
    </w:div>
    <w:div w:id="2023048852">
      <w:marLeft w:val="640"/>
      <w:marRight w:val="0"/>
      <w:marTop w:val="0"/>
      <w:marBottom w:val="0"/>
      <w:divBdr>
        <w:top w:val="none" w:sz="0" w:space="0" w:color="auto"/>
        <w:left w:val="none" w:sz="0" w:space="0" w:color="auto"/>
        <w:bottom w:val="none" w:sz="0" w:space="0" w:color="auto"/>
        <w:right w:val="none" w:sz="0" w:space="0" w:color="auto"/>
      </w:divBdr>
    </w:div>
    <w:div w:id="2024744569">
      <w:marLeft w:val="640"/>
      <w:marRight w:val="0"/>
      <w:marTop w:val="0"/>
      <w:marBottom w:val="0"/>
      <w:divBdr>
        <w:top w:val="none" w:sz="0" w:space="0" w:color="auto"/>
        <w:left w:val="none" w:sz="0" w:space="0" w:color="auto"/>
        <w:bottom w:val="none" w:sz="0" w:space="0" w:color="auto"/>
        <w:right w:val="none" w:sz="0" w:space="0" w:color="auto"/>
      </w:divBdr>
    </w:div>
    <w:div w:id="2024937112">
      <w:marLeft w:val="640"/>
      <w:marRight w:val="0"/>
      <w:marTop w:val="0"/>
      <w:marBottom w:val="0"/>
      <w:divBdr>
        <w:top w:val="none" w:sz="0" w:space="0" w:color="auto"/>
        <w:left w:val="none" w:sz="0" w:space="0" w:color="auto"/>
        <w:bottom w:val="none" w:sz="0" w:space="0" w:color="auto"/>
        <w:right w:val="none" w:sz="0" w:space="0" w:color="auto"/>
      </w:divBdr>
    </w:div>
    <w:div w:id="2027973122">
      <w:marLeft w:val="640"/>
      <w:marRight w:val="0"/>
      <w:marTop w:val="0"/>
      <w:marBottom w:val="0"/>
      <w:divBdr>
        <w:top w:val="none" w:sz="0" w:space="0" w:color="auto"/>
        <w:left w:val="none" w:sz="0" w:space="0" w:color="auto"/>
        <w:bottom w:val="none" w:sz="0" w:space="0" w:color="auto"/>
        <w:right w:val="none" w:sz="0" w:space="0" w:color="auto"/>
      </w:divBdr>
    </w:div>
    <w:div w:id="2029017666">
      <w:marLeft w:val="640"/>
      <w:marRight w:val="0"/>
      <w:marTop w:val="0"/>
      <w:marBottom w:val="0"/>
      <w:divBdr>
        <w:top w:val="none" w:sz="0" w:space="0" w:color="auto"/>
        <w:left w:val="none" w:sz="0" w:space="0" w:color="auto"/>
        <w:bottom w:val="none" w:sz="0" w:space="0" w:color="auto"/>
        <w:right w:val="none" w:sz="0" w:space="0" w:color="auto"/>
      </w:divBdr>
    </w:div>
    <w:div w:id="2030796193">
      <w:marLeft w:val="640"/>
      <w:marRight w:val="0"/>
      <w:marTop w:val="0"/>
      <w:marBottom w:val="0"/>
      <w:divBdr>
        <w:top w:val="none" w:sz="0" w:space="0" w:color="auto"/>
        <w:left w:val="none" w:sz="0" w:space="0" w:color="auto"/>
        <w:bottom w:val="none" w:sz="0" w:space="0" w:color="auto"/>
        <w:right w:val="none" w:sz="0" w:space="0" w:color="auto"/>
      </w:divBdr>
    </w:div>
    <w:div w:id="2031223790">
      <w:marLeft w:val="640"/>
      <w:marRight w:val="0"/>
      <w:marTop w:val="0"/>
      <w:marBottom w:val="0"/>
      <w:divBdr>
        <w:top w:val="none" w:sz="0" w:space="0" w:color="auto"/>
        <w:left w:val="none" w:sz="0" w:space="0" w:color="auto"/>
        <w:bottom w:val="none" w:sz="0" w:space="0" w:color="auto"/>
        <w:right w:val="none" w:sz="0" w:space="0" w:color="auto"/>
      </w:divBdr>
    </w:div>
    <w:div w:id="2031225402">
      <w:marLeft w:val="640"/>
      <w:marRight w:val="0"/>
      <w:marTop w:val="0"/>
      <w:marBottom w:val="0"/>
      <w:divBdr>
        <w:top w:val="none" w:sz="0" w:space="0" w:color="auto"/>
        <w:left w:val="none" w:sz="0" w:space="0" w:color="auto"/>
        <w:bottom w:val="none" w:sz="0" w:space="0" w:color="auto"/>
        <w:right w:val="none" w:sz="0" w:space="0" w:color="auto"/>
      </w:divBdr>
    </w:div>
    <w:div w:id="2032414281">
      <w:marLeft w:val="640"/>
      <w:marRight w:val="0"/>
      <w:marTop w:val="0"/>
      <w:marBottom w:val="0"/>
      <w:divBdr>
        <w:top w:val="none" w:sz="0" w:space="0" w:color="auto"/>
        <w:left w:val="none" w:sz="0" w:space="0" w:color="auto"/>
        <w:bottom w:val="none" w:sz="0" w:space="0" w:color="auto"/>
        <w:right w:val="none" w:sz="0" w:space="0" w:color="auto"/>
      </w:divBdr>
    </w:div>
    <w:div w:id="2032489555">
      <w:marLeft w:val="640"/>
      <w:marRight w:val="0"/>
      <w:marTop w:val="0"/>
      <w:marBottom w:val="0"/>
      <w:divBdr>
        <w:top w:val="none" w:sz="0" w:space="0" w:color="auto"/>
        <w:left w:val="none" w:sz="0" w:space="0" w:color="auto"/>
        <w:bottom w:val="none" w:sz="0" w:space="0" w:color="auto"/>
        <w:right w:val="none" w:sz="0" w:space="0" w:color="auto"/>
      </w:divBdr>
    </w:div>
    <w:div w:id="2032759309">
      <w:marLeft w:val="640"/>
      <w:marRight w:val="0"/>
      <w:marTop w:val="0"/>
      <w:marBottom w:val="0"/>
      <w:divBdr>
        <w:top w:val="none" w:sz="0" w:space="0" w:color="auto"/>
        <w:left w:val="none" w:sz="0" w:space="0" w:color="auto"/>
        <w:bottom w:val="none" w:sz="0" w:space="0" w:color="auto"/>
        <w:right w:val="none" w:sz="0" w:space="0" w:color="auto"/>
      </w:divBdr>
    </w:div>
    <w:div w:id="2033219170">
      <w:marLeft w:val="640"/>
      <w:marRight w:val="0"/>
      <w:marTop w:val="0"/>
      <w:marBottom w:val="0"/>
      <w:divBdr>
        <w:top w:val="none" w:sz="0" w:space="0" w:color="auto"/>
        <w:left w:val="none" w:sz="0" w:space="0" w:color="auto"/>
        <w:bottom w:val="none" w:sz="0" w:space="0" w:color="auto"/>
        <w:right w:val="none" w:sz="0" w:space="0" w:color="auto"/>
      </w:divBdr>
    </w:div>
    <w:div w:id="2033797392">
      <w:marLeft w:val="640"/>
      <w:marRight w:val="0"/>
      <w:marTop w:val="0"/>
      <w:marBottom w:val="0"/>
      <w:divBdr>
        <w:top w:val="none" w:sz="0" w:space="0" w:color="auto"/>
        <w:left w:val="none" w:sz="0" w:space="0" w:color="auto"/>
        <w:bottom w:val="none" w:sz="0" w:space="0" w:color="auto"/>
        <w:right w:val="none" w:sz="0" w:space="0" w:color="auto"/>
      </w:divBdr>
    </w:div>
    <w:div w:id="2034068908">
      <w:marLeft w:val="640"/>
      <w:marRight w:val="0"/>
      <w:marTop w:val="0"/>
      <w:marBottom w:val="0"/>
      <w:divBdr>
        <w:top w:val="none" w:sz="0" w:space="0" w:color="auto"/>
        <w:left w:val="none" w:sz="0" w:space="0" w:color="auto"/>
        <w:bottom w:val="none" w:sz="0" w:space="0" w:color="auto"/>
        <w:right w:val="none" w:sz="0" w:space="0" w:color="auto"/>
      </w:divBdr>
    </w:div>
    <w:div w:id="2034450166">
      <w:marLeft w:val="640"/>
      <w:marRight w:val="0"/>
      <w:marTop w:val="0"/>
      <w:marBottom w:val="0"/>
      <w:divBdr>
        <w:top w:val="none" w:sz="0" w:space="0" w:color="auto"/>
        <w:left w:val="none" w:sz="0" w:space="0" w:color="auto"/>
        <w:bottom w:val="none" w:sz="0" w:space="0" w:color="auto"/>
        <w:right w:val="none" w:sz="0" w:space="0" w:color="auto"/>
      </w:divBdr>
    </w:div>
    <w:div w:id="2035570885">
      <w:marLeft w:val="640"/>
      <w:marRight w:val="0"/>
      <w:marTop w:val="0"/>
      <w:marBottom w:val="0"/>
      <w:divBdr>
        <w:top w:val="none" w:sz="0" w:space="0" w:color="auto"/>
        <w:left w:val="none" w:sz="0" w:space="0" w:color="auto"/>
        <w:bottom w:val="none" w:sz="0" w:space="0" w:color="auto"/>
        <w:right w:val="none" w:sz="0" w:space="0" w:color="auto"/>
      </w:divBdr>
    </w:div>
    <w:div w:id="2036690105">
      <w:marLeft w:val="640"/>
      <w:marRight w:val="0"/>
      <w:marTop w:val="0"/>
      <w:marBottom w:val="0"/>
      <w:divBdr>
        <w:top w:val="none" w:sz="0" w:space="0" w:color="auto"/>
        <w:left w:val="none" w:sz="0" w:space="0" w:color="auto"/>
        <w:bottom w:val="none" w:sz="0" w:space="0" w:color="auto"/>
        <w:right w:val="none" w:sz="0" w:space="0" w:color="auto"/>
      </w:divBdr>
    </w:div>
    <w:div w:id="2037736179">
      <w:marLeft w:val="640"/>
      <w:marRight w:val="0"/>
      <w:marTop w:val="0"/>
      <w:marBottom w:val="0"/>
      <w:divBdr>
        <w:top w:val="none" w:sz="0" w:space="0" w:color="auto"/>
        <w:left w:val="none" w:sz="0" w:space="0" w:color="auto"/>
        <w:bottom w:val="none" w:sz="0" w:space="0" w:color="auto"/>
        <w:right w:val="none" w:sz="0" w:space="0" w:color="auto"/>
      </w:divBdr>
    </w:div>
    <w:div w:id="2038070748">
      <w:marLeft w:val="640"/>
      <w:marRight w:val="0"/>
      <w:marTop w:val="0"/>
      <w:marBottom w:val="0"/>
      <w:divBdr>
        <w:top w:val="none" w:sz="0" w:space="0" w:color="auto"/>
        <w:left w:val="none" w:sz="0" w:space="0" w:color="auto"/>
        <w:bottom w:val="none" w:sz="0" w:space="0" w:color="auto"/>
        <w:right w:val="none" w:sz="0" w:space="0" w:color="auto"/>
      </w:divBdr>
    </w:div>
    <w:div w:id="2038777876">
      <w:marLeft w:val="640"/>
      <w:marRight w:val="0"/>
      <w:marTop w:val="0"/>
      <w:marBottom w:val="0"/>
      <w:divBdr>
        <w:top w:val="none" w:sz="0" w:space="0" w:color="auto"/>
        <w:left w:val="none" w:sz="0" w:space="0" w:color="auto"/>
        <w:bottom w:val="none" w:sz="0" w:space="0" w:color="auto"/>
        <w:right w:val="none" w:sz="0" w:space="0" w:color="auto"/>
      </w:divBdr>
    </w:div>
    <w:div w:id="2038845647">
      <w:marLeft w:val="640"/>
      <w:marRight w:val="0"/>
      <w:marTop w:val="0"/>
      <w:marBottom w:val="0"/>
      <w:divBdr>
        <w:top w:val="none" w:sz="0" w:space="0" w:color="auto"/>
        <w:left w:val="none" w:sz="0" w:space="0" w:color="auto"/>
        <w:bottom w:val="none" w:sz="0" w:space="0" w:color="auto"/>
        <w:right w:val="none" w:sz="0" w:space="0" w:color="auto"/>
      </w:divBdr>
    </w:div>
    <w:div w:id="2040620159">
      <w:marLeft w:val="640"/>
      <w:marRight w:val="0"/>
      <w:marTop w:val="0"/>
      <w:marBottom w:val="0"/>
      <w:divBdr>
        <w:top w:val="none" w:sz="0" w:space="0" w:color="auto"/>
        <w:left w:val="none" w:sz="0" w:space="0" w:color="auto"/>
        <w:bottom w:val="none" w:sz="0" w:space="0" w:color="auto"/>
        <w:right w:val="none" w:sz="0" w:space="0" w:color="auto"/>
      </w:divBdr>
    </w:div>
    <w:div w:id="2040691916">
      <w:marLeft w:val="640"/>
      <w:marRight w:val="0"/>
      <w:marTop w:val="0"/>
      <w:marBottom w:val="0"/>
      <w:divBdr>
        <w:top w:val="none" w:sz="0" w:space="0" w:color="auto"/>
        <w:left w:val="none" w:sz="0" w:space="0" w:color="auto"/>
        <w:bottom w:val="none" w:sz="0" w:space="0" w:color="auto"/>
        <w:right w:val="none" w:sz="0" w:space="0" w:color="auto"/>
      </w:divBdr>
    </w:div>
    <w:div w:id="2040815180">
      <w:marLeft w:val="640"/>
      <w:marRight w:val="0"/>
      <w:marTop w:val="0"/>
      <w:marBottom w:val="0"/>
      <w:divBdr>
        <w:top w:val="none" w:sz="0" w:space="0" w:color="auto"/>
        <w:left w:val="none" w:sz="0" w:space="0" w:color="auto"/>
        <w:bottom w:val="none" w:sz="0" w:space="0" w:color="auto"/>
        <w:right w:val="none" w:sz="0" w:space="0" w:color="auto"/>
      </w:divBdr>
    </w:div>
    <w:div w:id="2041514356">
      <w:marLeft w:val="640"/>
      <w:marRight w:val="0"/>
      <w:marTop w:val="0"/>
      <w:marBottom w:val="0"/>
      <w:divBdr>
        <w:top w:val="none" w:sz="0" w:space="0" w:color="auto"/>
        <w:left w:val="none" w:sz="0" w:space="0" w:color="auto"/>
        <w:bottom w:val="none" w:sz="0" w:space="0" w:color="auto"/>
        <w:right w:val="none" w:sz="0" w:space="0" w:color="auto"/>
      </w:divBdr>
    </w:div>
    <w:div w:id="2042121753">
      <w:marLeft w:val="640"/>
      <w:marRight w:val="0"/>
      <w:marTop w:val="0"/>
      <w:marBottom w:val="0"/>
      <w:divBdr>
        <w:top w:val="none" w:sz="0" w:space="0" w:color="auto"/>
        <w:left w:val="none" w:sz="0" w:space="0" w:color="auto"/>
        <w:bottom w:val="none" w:sz="0" w:space="0" w:color="auto"/>
        <w:right w:val="none" w:sz="0" w:space="0" w:color="auto"/>
      </w:divBdr>
    </w:div>
    <w:div w:id="2042586250">
      <w:marLeft w:val="640"/>
      <w:marRight w:val="0"/>
      <w:marTop w:val="0"/>
      <w:marBottom w:val="0"/>
      <w:divBdr>
        <w:top w:val="none" w:sz="0" w:space="0" w:color="auto"/>
        <w:left w:val="none" w:sz="0" w:space="0" w:color="auto"/>
        <w:bottom w:val="none" w:sz="0" w:space="0" w:color="auto"/>
        <w:right w:val="none" w:sz="0" w:space="0" w:color="auto"/>
      </w:divBdr>
    </w:div>
    <w:div w:id="2043356098">
      <w:marLeft w:val="640"/>
      <w:marRight w:val="0"/>
      <w:marTop w:val="0"/>
      <w:marBottom w:val="0"/>
      <w:divBdr>
        <w:top w:val="none" w:sz="0" w:space="0" w:color="auto"/>
        <w:left w:val="none" w:sz="0" w:space="0" w:color="auto"/>
        <w:bottom w:val="none" w:sz="0" w:space="0" w:color="auto"/>
        <w:right w:val="none" w:sz="0" w:space="0" w:color="auto"/>
      </w:divBdr>
    </w:div>
    <w:div w:id="2044020069">
      <w:marLeft w:val="640"/>
      <w:marRight w:val="0"/>
      <w:marTop w:val="0"/>
      <w:marBottom w:val="0"/>
      <w:divBdr>
        <w:top w:val="none" w:sz="0" w:space="0" w:color="auto"/>
        <w:left w:val="none" w:sz="0" w:space="0" w:color="auto"/>
        <w:bottom w:val="none" w:sz="0" w:space="0" w:color="auto"/>
        <w:right w:val="none" w:sz="0" w:space="0" w:color="auto"/>
      </w:divBdr>
    </w:div>
    <w:div w:id="2044209259">
      <w:marLeft w:val="640"/>
      <w:marRight w:val="0"/>
      <w:marTop w:val="0"/>
      <w:marBottom w:val="0"/>
      <w:divBdr>
        <w:top w:val="none" w:sz="0" w:space="0" w:color="auto"/>
        <w:left w:val="none" w:sz="0" w:space="0" w:color="auto"/>
        <w:bottom w:val="none" w:sz="0" w:space="0" w:color="auto"/>
        <w:right w:val="none" w:sz="0" w:space="0" w:color="auto"/>
      </w:divBdr>
    </w:div>
    <w:div w:id="2045523967">
      <w:marLeft w:val="640"/>
      <w:marRight w:val="0"/>
      <w:marTop w:val="0"/>
      <w:marBottom w:val="0"/>
      <w:divBdr>
        <w:top w:val="none" w:sz="0" w:space="0" w:color="auto"/>
        <w:left w:val="none" w:sz="0" w:space="0" w:color="auto"/>
        <w:bottom w:val="none" w:sz="0" w:space="0" w:color="auto"/>
        <w:right w:val="none" w:sz="0" w:space="0" w:color="auto"/>
      </w:divBdr>
    </w:div>
    <w:div w:id="2046755210">
      <w:marLeft w:val="640"/>
      <w:marRight w:val="0"/>
      <w:marTop w:val="0"/>
      <w:marBottom w:val="0"/>
      <w:divBdr>
        <w:top w:val="none" w:sz="0" w:space="0" w:color="auto"/>
        <w:left w:val="none" w:sz="0" w:space="0" w:color="auto"/>
        <w:bottom w:val="none" w:sz="0" w:space="0" w:color="auto"/>
        <w:right w:val="none" w:sz="0" w:space="0" w:color="auto"/>
      </w:divBdr>
    </w:div>
    <w:div w:id="2047439504">
      <w:marLeft w:val="640"/>
      <w:marRight w:val="0"/>
      <w:marTop w:val="0"/>
      <w:marBottom w:val="0"/>
      <w:divBdr>
        <w:top w:val="none" w:sz="0" w:space="0" w:color="auto"/>
        <w:left w:val="none" w:sz="0" w:space="0" w:color="auto"/>
        <w:bottom w:val="none" w:sz="0" w:space="0" w:color="auto"/>
        <w:right w:val="none" w:sz="0" w:space="0" w:color="auto"/>
      </w:divBdr>
    </w:div>
    <w:div w:id="2047482185">
      <w:marLeft w:val="640"/>
      <w:marRight w:val="0"/>
      <w:marTop w:val="0"/>
      <w:marBottom w:val="0"/>
      <w:divBdr>
        <w:top w:val="none" w:sz="0" w:space="0" w:color="auto"/>
        <w:left w:val="none" w:sz="0" w:space="0" w:color="auto"/>
        <w:bottom w:val="none" w:sz="0" w:space="0" w:color="auto"/>
        <w:right w:val="none" w:sz="0" w:space="0" w:color="auto"/>
      </w:divBdr>
    </w:div>
    <w:div w:id="2047557871">
      <w:marLeft w:val="640"/>
      <w:marRight w:val="0"/>
      <w:marTop w:val="0"/>
      <w:marBottom w:val="0"/>
      <w:divBdr>
        <w:top w:val="none" w:sz="0" w:space="0" w:color="auto"/>
        <w:left w:val="none" w:sz="0" w:space="0" w:color="auto"/>
        <w:bottom w:val="none" w:sz="0" w:space="0" w:color="auto"/>
        <w:right w:val="none" w:sz="0" w:space="0" w:color="auto"/>
      </w:divBdr>
    </w:div>
    <w:div w:id="2047673732">
      <w:marLeft w:val="640"/>
      <w:marRight w:val="0"/>
      <w:marTop w:val="0"/>
      <w:marBottom w:val="0"/>
      <w:divBdr>
        <w:top w:val="none" w:sz="0" w:space="0" w:color="auto"/>
        <w:left w:val="none" w:sz="0" w:space="0" w:color="auto"/>
        <w:bottom w:val="none" w:sz="0" w:space="0" w:color="auto"/>
        <w:right w:val="none" w:sz="0" w:space="0" w:color="auto"/>
      </w:divBdr>
    </w:div>
    <w:div w:id="2048947220">
      <w:marLeft w:val="640"/>
      <w:marRight w:val="0"/>
      <w:marTop w:val="0"/>
      <w:marBottom w:val="0"/>
      <w:divBdr>
        <w:top w:val="none" w:sz="0" w:space="0" w:color="auto"/>
        <w:left w:val="none" w:sz="0" w:space="0" w:color="auto"/>
        <w:bottom w:val="none" w:sz="0" w:space="0" w:color="auto"/>
        <w:right w:val="none" w:sz="0" w:space="0" w:color="auto"/>
      </w:divBdr>
    </w:div>
    <w:div w:id="2049135259">
      <w:marLeft w:val="640"/>
      <w:marRight w:val="0"/>
      <w:marTop w:val="0"/>
      <w:marBottom w:val="0"/>
      <w:divBdr>
        <w:top w:val="none" w:sz="0" w:space="0" w:color="auto"/>
        <w:left w:val="none" w:sz="0" w:space="0" w:color="auto"/>
        <w:bottom w:val="none" w:sz="0" w:space="0" w:color="auto"/>
        <w:right w:val="none" w:sz="0" w:space="0" w:color="auto"/>
      </w:divBdr>
    </w:div>
    <w:div w:id="2049453423">
      <w:marLeft w:val="640"/>
      <w:marRight w:val="0"/>
      <w:marTop w:val="0"/>
      <w:marBottom w:val="0"/>
      <w:divBdr>
        <w:top w:val="none" w:sz="0" w:space="0" w:color="auto"/>
        <w:left w:val="none" w:sz="0" w:space="0" w:color="auto"/>
        <w:bottom w:val="none" w:sz="0" w:space="0" w:color="auto"/>
        <w:right w:val="none" w:sz="0" w:space="0" w:color="auto"/>
      </w:divBdr>
    </w:div>
    <w:div w:id="2050104386">
      <w:marLeft w:val="640"/>
      <w:marRight w:val="0"/>
      <w:marTop w:val="0"/>
      <w:marBottom w:val="0"/>
      <w:divBdr>
        <w:top w:val="none" w:sz="0" w:space="0" w:color="auto"/>
        <w:left w:val="none" w:sz="0" w:space="0" w:color="auto"/>
        <w:bottom w:val="none" w:sz="0" w:space="0" w:color="auto"/>
        <w:right w:val="none" w:sz="0" w:space="0" w:color="auto"/>
      </w:divBdr>
    </w:div>
    <w:div w:id="2050837933">
      <w:marLeft w:val="640"/>
      <w:marRight w:val="0"/>
      <w:marTop w:val="0"/>
      <w:marBottom w:val="0"/>
      <w:divBdr>
        <w:top w:val="none" w:sz="0" w:space="0" w:color="auto"/>
        <w:left w:val="none" w:sz="0" w:space="0" w:color="auto"/>
        <w:bottom w:val="none" w:sz="0" w:space="0" w:color="auto"/>
        <w:right w:val="none" w:sz="0" w:space="0" w:color="auto"/>
      </w:divBdr>
    </w:div>
    <w:div w:id="2051224185">
      <w:marLeft w:val="640"/>
      <w:marRight w:val="0"/>
      <w:marTop w:val="0"/>
      <w:marBottom w:val="0"/>
      <w:divBdr>
        <w:top w:val="none" w:sz="0" w:space="0" w:color="auto"/>
        <w:left w:val="none" w:sz="0" w:space="0" w:color="auto"/>
        <w:bottom w:val="none" w:sz="0" w:space="0" w:color="auto"/>
        <w:right w:val="none" w:sz="0" w:space="0" w:color="auto"/>
      </w:divBdr>
    </w:div>
    <w:div w:id="2051610555">
      <w:marLeft w:val="640"/>
      <w:marRight w:val="0"/>
      <w:marTop w:val="0"/>
      <w:marBottom w:val="0"/>
      <w:divBdr>
        <w:top w:val="none" w:sz="0" w:space="0" w:color="auto"/>
        <w:left w:val="none" w:sz="0" w:space="0" w:color="auto"/>
        <w:bottom w:val="none" w:sz="0" w:space="0" w:color="auto"/>
        <w:right w:val="none" w:sz="0" w:space="0" w:color="auto"/>
      </w:divBdr>
    </w:div>
    <w:div w:id="2052803363">
      <w:marLeft w:val="640"/>
      <w:marRight w:val="0"/>
      <w:marTop w:val="0"/>
      <w:marBottom w:val="0"/>
      <w:divBdr>
        <w:top w:val="none" w:sz="0" w:space="0" w:color="auto"/>
        <w:left w:val="none" w:sz="0" w:space="0" w:color="auto"/>
        <w:bottom w:val="none" w:sz="0" w:space="0" w:color="auto"/>
        <w:right w:val="none" w:sz="0" w:space="0" w:color="auto"/>
      </w:divBdr>
    </w:div>
    <w:div w:id="2053117617">
      <w:marLeft w:val="640"/>
      <w:marRight w:val="0"/>
      <w:marTop w:val="0"/>
      <w:marBottom w:val="0"/>
      <w:divBdr>
        <w:top w:val="none" w:sz="0" w:space="0" w:color="auto"/>
        <w:left w:val="none" w:sz="0" w:space="0" w:color="auto"/>
        <w:bottom w:val="none" w:sz="0" w:space="0" w:color="auto"/>
        <w:right w:val="none" w:sz="0" w:space="0" w:color="auto"/>
      </w:divBdr>
    </w:div>
    <w:div w:id="2054184431">
      <w:marLeft w:val="640"/>
      <w:marRight w:val="0"/>
      <w:marTop w:val="0"/>
      <w:marBottom w:val="0"/>
      <w:divBdr>
        <w:top w:val="none" w:sz="0" w:space="0" w:color="auto"/>
        <w:left w:val="none" w:sz="0" w:space="0" w:color="auto"/>
        <w:bottom w:val="none" w:sz="0" w:space="0" w:color="auto"/>
        <w:right w:val="none" w:sz="0" w:space="0" w:color="auto"/>
      </w:divBdr>
    </w:div>
    <w:div w:id="2054190293">
      <w:marLeft w:val="640"/>
      <w:marRight w:val="0"/>
      <w:marTop w:val="0"/>
      <w:marBottom w:val="0"/>
      <w:divBdr>
        <w:top w:val="none" w:sz="0" w:space="0" w:color="auto"/>
        <w:left w:val="none" w:sz="0" w:space="0" w:color="auto"/>
        <w:bottom w:val="none" w:sz="0" w:space="0" w:color="auto"/>
        <w:right w:val="none" w:sz="0" w:space="0" w:color="auto"/>
      </w:divBdr>
    </w:div>
    <w:div w:id="2054228471">
      <w:marLeft w:val="640"/>
      <w:marRight w:val="0"/>
      <w:marTop w:val="0"/>
      <w:marBottom w:val="0"/>
      <w:divBdr>
        <w:top w:val="none" w:sz="0" w:space="0" w:color="auto"/>
        <w:left w:val="none" w:sz="0" w:space="0" w:color="auto"/>
        <w:bottom w:val="none" w:sz="0" w:space="0" w:color="auto"/>
        <w:right w:val="none" w:sz="0" w:space="0" w:color="auto"/>
      </w:divBdr>
    </w:div>
    <w:div w:id="2054650756">
      <w:marLeft w:val="640"/>
      <w:marRight w:val="0"/>
      <w:marTop w:val="0"/>
      <w:marBottom w:val="0"/>
      <w:divBdr>
        <w:top w:val="none" w:sz="0" w:space="0" w:color="auto"/>
        <w:left w:val="none" w:sz="0" w:space="0" w:color="auto"/>
        <w:bottom w:val="none" w:sz="0" w:space="0" w:color="auto"/>
        <w:right w:val="none" w:sz="0" w:space="0" w:color="auto"/>
      </w:divBdr>
    </w:div>
    <w:div w:id="2055617926">
      <w:marLeft w:val="640"/>
      <w:marRight w:val="0"/>
      <w:marTop w:val="0"/>
      <w:marBottom w:val="0"/>
      <w:divBdr>
        <w:top w:val="none" w:sz="0" w:space="0" w:color="auto"/>
        <w:left w:val="none" w:sz="0" w:space="0" w:color="auto"/>
        <w:bottom w:val="none" w:sz="0" w:space="0" w:color="auto"/>
        <w:right w:val="none" w:sz="0" w:space="0" w:color="auto"/>
      </w:divBdr>
    </w:div>
    <w:div w:id="2055999081">
      <w:marLeft w:val="640"/>
      <w:marRight w:val="0"/>
      <w:marTop w:val="0"/>
      <w:marBottom w:val="0"/>
      <w:divBdr>
        <w:top w:val="none" w:sz="0" w:space="0" w:color="auto"/>
        <w:left w:val="none" w:sz="0" w:space="0" w:color="auto"/>
        <w:bottom w:val="none" w:sz="0" w:space="0" w:color="auto"/>
        <w:right w:val="none" w:sz="0" w:space="0" w:color="auto"/>
      </w:divBdr>
    </w:div>
    <w:div w:id="2056394410">
      <w:marLeft w:val="640"/>
      <w:marRight w:val="0"/>
      <w:marTop w:val="0"/>
      <w:marBottom w:val="0"/>
      <w:divBdr>
        <w:top w:val="none" w:sz="0" w:space="0" w:color="auto"/>
        <w:left w:val="none" w:sz="0" w:space="0" w:color="auto"/>
        <w:bottom w:val="none" w:sz="0" w:space="0" w:color="auto"/>
        <w:right w:val="none" w:sz="0" w:space="0" w:color="auto"/>
      </w:divBdr>
    </w:div>
    <w:div w:id="2056466262">
      <w:marLeft w:val="640"/>
      <w:marRight w:val="0"/>
      <w:marTop w:val="0"/>
      <w:marBottom w:val="0"/>
      <w:divBdr>
        <w:top w:val="none" w:sz="0" w:space="0" w:color="auto"/>
        <w:left w:val="none" w:sz="0" w:space="0" w:color="auto"/>
        <w:bottom w:val="none" w:sz="0" w:space="0" w:color="auto"/>
        <w:right w:val="none" w:sz="0" w:space="0" w:color="auto"/>
      </w:divBdr>
    </w:div>
    <w:div w:id="2057660437">
      <w:marLeft w:val="640"/>
      <w:marRight w:val="0"/>
      <w:marTop w:val="0"/>
      <w:marBottom w:val="0"/>
      <w:divBdr>
        <w:top w:val="none" w:sz="0" w:space="0" w:color="auto"/>
        <w:left w:val="none" w:sz="0" w:space="0" w:color="auto"/>
        <w:bottom w:val="none" w:sz="0" w:space="0" w:color="auto"/>
        <w:right w:val="none" w:sz="0" w:space="0" w:color="auto"/>
      </w:divBdr>
    </w:div>
    <w:div w:id="2057699976">
      <w:marLeft w:val="640"/>
      <w:marRight w:val="0"/>
      <w:marTop w:val="0"/>
      <w:marBottom w:val="0"/>
      <w:divBdr>
        <w:top w:val="none" w:sz="0" w:space="0" w:color="auto"/>
        <w:left w:val="none" w:sz="0" w:space="0" w:color="auto"/>
        <w:bottom w:val="none" w:sz="0" w:space="0" w:color="auto"/>
        <w:right w:val="none" w:sz="0" w:space="0" w:color="auto"/>
      </w:divBdr>
    </w:div>
    <w:div w:id="2058817565">
      <w:marLeft w:val="640"/>
      <w:marRight w:val="0"/>
      <w:marTop w:val="0"/>
      <w:marBottom w:val="0"/>
      <w:divBdr>
        <w:top w:val="none" w:sz="0" w:space="0" w:color="auto"/>
        <w:left w:val="none" w:sz="0" w:space="0" w:color="auto"/>
        <w:bottom w:val="none" w:sz="0" w:space="0" w:color="auto"/>
        <w:right w:val="none" w:sz="0" w:space="0" w:color="auto"/>
      </w:divBdr>
    </w:div>
    <w:div w:id="2059232529">
      <w:marLeft w:val="640"/>
      <w:marRight w:val="0"/>
      <w:marTop w:val="0"/>
      <w:marBottom w:val="0"/>
      <w:divBdr>
        <w:top w:val="none" w:sz="0" w:space="0" w:color="auto"/>
        <w:left w:val="none" w:sz="0" w:space="0" w:color="auto"/>
        <w:bottom w:val="none" w:sz="0" w:space="0" w:color="auto"/>
        <w:right w:val="none" w:sz="0" w:space="0" w:color="auto"/>
      </w:divBdr>
    </w:div>
    <w:div w:id="2059280783">
      <w:marLeft w:val="640"/>
      <w:marRight w:val="0"/>
      <w:marTop w:val="0"/>
      <w:marBottom w:val="0"/>
      <w:divBdr>
        <w:top w:val="none" w:sz="0" w:space="0" w:color="auto"/>
        <w:left w:val="none" w:sz="0" w:space="0" w:color="auto"/>
        <w:bottom w:val="none" w:sz="0" w:space="0" w:color="auto"/>
        <w:right w:val="none" w:sz="0" w:space="0" w:color="auto"/>
      </w:divBdr>
    </w:div>
    <w:div w:id="2059434670">
      <w:marLeft w:val="640"/>
      <w:marRight w:val="0"/>
      <w:marTop w:val="0"/>
      <w:marBottom w:val="0"/>
      <w:divBdr>
        <w:top w:val="none" w:sz="0" w:space="0" w:color="auto"/>
        <w:left w:val="none" w:sz="0" w:space="0" w:color="auto"/>
        <w:bottom w:val="none" w:sz="0" w:space="0" w:color="auto"/>
        <w:right w:val="none" w:sz="0" w:space="0" w:color="auto"/>
      </w:divBdr>
    </w:div>
    <w:div w:id="2060089097">
      <w:marLeft w:val="640"/>
      <w:marRight w:val="0"/>
      <w:marTop w:val="0"/>
      <w:marBottom w:val="0"/>
      <w:divBdr>
        <w:top w:val="none" w:sz="0" w:space="0" w:color="auto"/>
        <w:left w:val="none" w:sz="0" w:space="0" w:color="auto"/>
        <w:bottom w:val="none" w:sz="0" w:space="0" w:color="auto"/>
        <w:right w:val="none" w:sz="0" w:space="0" w:color="auto"/>
      </w:divBdr>
    </w:div>
    <w:div w:id="2060518977">
      <w:marLeft w:val="640"/>
      <w:marRight w:val="0"/>
      <w:marTop w:val="0"/>
      <w:marBottom w:val="0"/>
      <w:divBdr>
        <w:top w:val="none" w:sz="0" w:space="0" w:color="auto"/>
        <w:left w:val="none" w:sz="0" w:space="0" w:color="auto"/>
        <w:bottom w:val="none" w:sz="0" w:space="0" w:color="auto"/>
        <w:right w:val="none" w:sz="0" w:space="0" w:color="auto"/>
      </w:divBdr>
    </w:div>
    <w:div w:id="2060858026">
      <w:marLeft w:val="640"/>
      <w:marRight w:val="0"/>
      <w:marTop w:val="0"/>
      <w:marBottom w:val="0"/>
      <w:divBdr>
        <w:top w:val="none" w:sz="0" w:space="0" w:color="auto"/>
        <w:left w:val="none" w:sz="0" w:space="0" w:color="auto"/>
        <w:bottom w:val="none" w:sz="0" w:space="0" w:color="auto"/>
        <w:right w:val="none" w:sz="0" w:space="0" w:color="auto"/>
      </w:divBdr>
    </w:div>
    <w:div w:id="2060930928">
      <w:marLeft w:val="640"/>
      <w:marRight w:val="0"/>
      <w:marTop w:val="0"/>
      <w:marBottom w:val="0"/>
      <w:divBdr>
        <w:top w:val="none" w:sz="0" w:space="0" w:color="auto"/>
        <w:left w:val="none" w:sz="0" w:space="0" w:color="auto"/>
        <w:bottom w:val="none" w:sz="0" w:space="0" w:color="auto"/>
        <w:right w:val="none" w:sz="0" w:space="0" w:color="auto"/>
      </w:divBdr>
    </w:div>
    <w:div w:id="2061588783">
      <w:marLeft w:val="640"/>
      <w:marRight w:val="0"/>
      <w:marTop w:val="0"/>
      <w:marBottom w:val="0"/>
      <w:divBdr>
        <w:top w:val="none" w:sz="0" w:space="0" w:color="auto"/>
        <w:left w:val="none" w:sz="0" w:space="0" w:color="auto"/>
        <w:bottom w:val="none" w:sz="0" w:space="0" w:color="auto"/>
        <w:right w:val="none" w:sz="0" w:space="0" w:color="auto"/>
      </w:divBdr>
    </w:div>
    <w:div w:id="2062167516">
      <w:marLeft w:val="640"/>
      <w:marRight w:val="0"/>
      <w:marTop w:val="0"/>
      <w:marBottom w:val="0"/>
      <w:divBdr>
        <w:top w:val="none" w:sz="0" w:space="0" w:color="auto"/>
        <w:left w:val="none" w:sz="0" w:space="0" w:color="auto"/>
        <w:bottom w:val="none" w:sz="0" w:space="0" w:color="auto"/>
        <w:right w:val="none" w:sz="0" w:space="0" w:color="auto"/>
      </w:divBdr>
    </w:div>
    <w:div w:id="2064401909">
      <w:marLeft w:val="640"/>
      <w:marRight w:val="0"/>
      <w:marTop w:val="0"/>
      <w:marBottom w:val="0"/>
      <w:divBdr>
        <w:top w:val="none" w:sz="0" w:space="0" w:color="auto"/>
        <w:left w:val="none" w:sz="0" w:space="0" w:color="auto"/>
        <w:bottom w:val="none" w:sz="0" w:space="0" w:color="auto"/>
        <w:right w:val="none" w:sz="0" w:space="0" w:color="auto"/>
      </w:divBdr>
    </w:div>
    <w:div w:id="2065135428">
      <w:marLeft w:val="640"/>
      <w:marRight w:val="0"/>
      <w:marTop w:val="0"/>
      <w:marBottom w:val="0"/>
      <w:divBdr>
        <w:top w:val="none" w:sz="0" w:space="0" w:color="auto"/>
        <w:left w:val="none" w:sz="0" w:space="0" w:color="auto"/>
        <w:bottom w:val="none" w:sz="0" w:space="0" w:color="auto"/>
        <w:right w:val="none" w:sz="0" w:space="0" w:color="auto"/>
      </w:divBdr>
    </w:div>
    <w:div w:id="2066371643">
      <w:marLeft w:val="640"/>
      <w:marRight w:val="0"/>
      <w:marTop w:val="0"/>
      <w:marBottom w:val="0"/>
      <w:divBdr>
        <w:top w:val="none" w:sz="0" w:space="0" w:color="auto"/>
        <w:left w:val="none" w:sz="0" w:space="0" w:color="auto"/>
        <w:bottom w:val="none" w:sz="0" w:space="0" w:color="auto"/>
        <w:right w:val="none" w:sz="0" w:space="0" w:color="auto"/>
      </w:divBdr>
    </w:div>
    <w:div w:id="2066755478">
      <w:marLeft w:val="640"/>
      <w:marRight w:val="0"/>
      <w:marTop w:val="0"/>
      <w:marBottom w:val="0"/>
      <w:divBdr>
        <w:top w:val="none" w:sz="0" w:space="0" w:color="auto"/>
        <w:left w:val="none" w:sz="0" w:space="0" w:color="auto"/>
        <w:bottom w:val="none" w:sz="0" w:space="0" w:color="auto"/>
        <w:right w:val="none" w:sz="0" w:space="0" w:color="auto"/>
      </w:divBdr>
    </w:div>
    <w:div w:id="2067796372">
      <w:marLeft w:val="640"/>
      <w:marRight w:val="0"/>
      <w:marTop w:val="0"/>
      <w:marBottom w:val="0"/>
      <w:divBdr>
        <w:top w:val="none" w:sz="0" w:space="0" w:color="auto"/>
        <w:left w:val="none" w:sz="0" w:space="0" w:color="auto"/>
        <w:bottom w:val="none" w:sz="0" w:space="0" w:color="auto"/>
        <w:right w:val="none" w:sz="0" w:space="0" w:color="auto"/>
      </w:divBdr>
    </w:div>
    <w:div w:id="2068842568">
      <w:marLeft w:val="640"/>
      <w:marRight w:val="0"/>
      <w:marTop w:val="0"/>
      <w:marBottom w:val="0"/>
      <w:divBdr>
        <w:top w:val="none" w:sz="0" w:space="0" w:color="auto"/>
        <w:left w:val="none" w:sz="0" w:space="0" w:color="auto"/>
        <w:bottom w:val="none" w:sz="0" w:space="0" w:color="auto"/>
        <w:right w:val="none" w:sz="0" w:space="0" w:color="auto"/>
      </w:divBdr>
    </w:div>
    <w:div w:id="2068869859">
      <w:marLeft w:val="640"/>
      <w:marRight w:val="0"/>
      <w:marTop w:val="0"/>
      <w:marBottom w:val="0"/>
      <w:divBdr>
        <w:top w:val="none" w:sz="0" w:space="0" w:color="auto"/>
        <w:left w:val="none" w:sz="0" w:space="0" w:color="auto"/>
        <w:bottom w:val="none" w:sz="0" w:space="0" w:color="auto"/>
        <w:right w:val="none" w:sz="0" w:space="0" w:color="auto"/>
      </w:divBdr>
    </w:div>
    <w:div w:id="2069062619">
      <w:marLeft w:val="640"/>
      <w:marRight w:val="0"/>
      <w:marTop w:val="0"/>
      <w:marBottom w:val="0"/>
      <w:divBdr>
        <w:top w:val="none" w:sz="0" w:space="0" w:color="auto"/>
        <w:left w:val="none" w:sz="0" w:space="0" w:color="auto"/>
        <w:bottom w:val="none" w:sz="0" w:space="0" w:color="auto"/>
        <w:right w:val="none" w:sz="0" w:space="0" w:color="auto"/>
      </w:divBdr>
    </w:div>
    <w:div w:id="2069257381">
      <w:marLeft w:val="640"/>
      <w:marRight w:val="0"/>
      <w:marTop w:val="0"/>
      <w:marBottom w:val="0"/>
      <w:divBdr>
        <w:top w:val="none" w:sz="0" w:space="0" w:color="auto"/>
        <w:left w:val="none" w:sz="0" w:space="0" w:color="auto"/>
        <w:bottom w:val="none" w:sz="0" w:space="0" w:color="auto"/>
        <w:right w:val="none" w:sz="0" w:space="0" w:color="auto"/>
      </w:divBdr>
    </w:div>
    <w:div w:id="2069724881">
      <w:marLeft w:val="640"/>
      <w:marRight w:val="0"/>
      <w:marTop w:val="0"/>
      <w:marBottom w:val="0"/>
      <w:divBdr>
        <w:top w:val="none" w:sz="0" w:space="0" w:color="auto"/>
        <w:left w:val="none" w:sz="0" w:space="0" w:color="auto"/>
        <w:bottom w:val="none" w:sz="0" w:space="0" w:color="auto"/>
        <w:right w:val="none" w:sz="0" w:space="0" w:color="auto"/>
      </w:divBdr>
    </w:div>
    <w:div w:id="2071339400">
      <w:marLeft w:val="640"/>
      <w:marRight w:val="0"/>
      <w:marTop w:val="0"/>
      <w:marBottom w:val="0"/>
      <w:divBdr>
        <w:top w:val="none" w:sz="0" w:space="0" w:color="auto"/>
        <w:left w:val="none" w:sz="0" w:space="0" w:color="auto"/>
        <w:bottom w:val="none" w:sz="0" w:space="0" w:color="auto"/>
        <w:right w:val="none" w:sz="0" w:space="0" w:color="auto"/>
      </w:divBdr>
    </w:div>
    <w:div w:id="2073001784">
      <w:marLeft w:val="640"/>
      <w:marRight w:val="0"/>
      <w:marTop w:val="0"/>
      <w:marBottom w:val="0"/>
      <w:divBdr>
        <w:top w:val="none" w:sz="0" w:space="0" w:color="auto"/>
        <w:left w:val="none" w:sz="0" w:space="0" w:color="auto"/>
        <w:bottom w:val="none" w:sz="0" w:space="0" w:color="auto"/>
        <w:right w:val="none" w:sz="0" w:space="0" w:color="auto"/>
      </w:divBdr>
    </w:div>
    <w:div w:id="2073774719">
      <w:marLeft w:val="640"/>
      <w:marRight w:val="0"/>
      <w:marTop w:val="0"/>
      <w:marBottom w:val="0"/>
      <w:divBdr>
        <w:top w:val="none" w:sz="0" w:space="0" w:color="auto"/>
        <w:left w:val="none" w:sz="0" w:space="0" w:color="auto"/>
        <w:bottom w:val="none" w:sz="0" w:space="0" w:color="auto"/>
        <w:right w:val="none" w:sz="0" w:space="0" w:color="auto"/>
      </w:divBdr>
    </w:div>
    <w:div w:id="2074114368">
      <w:marLeft w:val="640"/>
      <w:marRight w:val="0"/>
      <w:marTop w:val="0"/>
      <w:marBottom w:val="0"/>
      <w:divBdr>
        <w:top w:val="none" w:sz="0" w:space="0" w:color="auto"/>
        <w:left w:val="none" w:sz="0" w:space="0" w:color="auto"/>
        <w:bottom w:val="none" w:sz="0" w:space="0" w:color="auto"/>
        <w:right w:val="none" w:sz="0" w:space="0" w:color="auto"/>
      </w:divBdr>
    </w:div>
    <w:div w:id="2074305114">
      <w:marLeft w:val="640"/>
      <w:marRight w:val="0"/>
      <w:marTop w:val="0"/>
      <w:marBottom w:val="0"/>
      <w:divBdr>
        <w:top w:val="none" w:sz="0" w:space="0" w:color="auto"/>
        <w:left w:val="none" w:sz="0" w:space="0" w:color="auto"/>
        <w:bottom w:val="none" w:sz="0" w:space="0" w:color="auto"/>
        <w:right w:val="none" w:sz="0" w:space="0" w:color="auto"/>
      </w:divBdr>
    </w:div>
    <w:div w:id="2074307772">
      <w:marLeft w:val="640"/>
      <w:marRight w:val="0"/>
      <w:marTop w:val="0"/>
      <w:marBottom w:val="0"/>
      <w:divBdr>
        <w:top w:val="none" w:sz="0" w:space="0" w:color="auto"/>
        <w:left w:val="none" w:sz="0" w:space="0" w:color="auto"/>
        <w:bottom w:val="none" w:sz="0" w:space="0" w:color="auto"/>
        <w:right w:val="none" w:sz="0" w:space="0" w:color="auto"/>
      </w:divBdr>
    </w:div>
    <w:div w:id="2075227631">
      <w:marLeft w:val="640"/>
      <w:marRight w:val="0"/>
      <w:marTop w:val="0"/>
      <w:marBottom w:val="0"/>
      <w:divBdr>
        <w:top w:val="none" w:sz="0" w:space="0" w:color="auto"/>
        <w:left w:val="none" w:sz="0" w:space="0" w:color="auto"/>
        <w:bottom w:val="none" w:sz="0" w:space="0" w:color="auto"/>
        <w:right w:val="none" w:sz="0" w:space="0" w:color="auto"/>
      </w:divBdr>
    </w:div>
    <w:div w:id="2076118666">
      <w:marLeft w:val="640"/>
      <w:marRight w:val="0"/>
      <w:marTop w:val="0"/>
      <w:marBottom w:val="0"/>
      <w:divBdr>
        <w:top w:val="none" w:sz="0" w:space="0" w:color="auto"/>
        <w:left w:val="none" w:sz="0" w:space="0" w:color="auto"/>
        <w:bottom w:val="none" w:sz="0" w:space="0" w:color="auto"/>
        <w:right w:val="none" w:sz="0" w:space="0" w:color="auto"/>
      </w:divBdr>
    </w:div>
    <w:div w:id="2076656676">
      <w:marLeft w:val="640"/>
      <w:marRight w:val="0"/>
      <w:marTop w:val="0"/>
      <w:marBottom w:val="0"/>
      <w:divBdr>
        <w:top w:val="none" w:sz="0" w:space="0" w:color="auto"/>
        <w:left w:val="none" w:sz="0" w:space="0" w:color="auto"/>
        <w:bottom w:val="none" w:sz="0" w:space="0" w:color="auto"/>
        <w:right w:val="none" w:sz="0" w:space="0" w:color="auto"/>
      </w:divBdr>
    </w:div>
    <w:div w:id="2077582436">
      <w:marLeft w:val="640"/>
      <w:marRight w:val="0"/>
      <w:marTop w:val="0"/>
      <w:marBottom w:val="0"/>
      <w:divBdr>
        <w:top w:val="none" w:sz="0" w:space="0" w:color="auto"/>
        <w:left w:val="none" w:sz="0" w:space="0" w:color="auto"/>
        <w:bottom w:val="none" w:sz="0" w:space="0" w:color="auto"/>
        <w:right w:val="none" w:sz="0" w:space="0" w:color="auto"/>
      </w:divBdr>
    </w:div>
    <w:div w:id="2078165711">
      <w:marLeft w:val="640"/>
      <w:marRight w:val="0"/>
      <w:marTop w:val="0"/>
      <w:marBottom w:val="0"/>
      <w:divBdr>
        <w:top w:val="none" w:sz="0" w:space="0" w:color="auto"/>
        <w:left w:val="none" w:sz="0" w:space="0" w:color="auto"/>
        <w:bottom w:val="none" w:sz="0" w:space="0" w:color="auto"/>
        <w:right w:val="none" w:sz="0" w:space="0" w:color="auto"/>
      </w:divBdr>
    </w:div>
    <w:div w:id="2078236069">
      <w:marLeft w:val="640"/>
      <w:marRight w:val="0"/>
      <w:marTop w:val="0"/>
      <w:marBottom w:val="0"/>
      <w:divBdr>
        <w:top w:val="none" w:sz="0" w:space="0" w:color="auto"/>
        <w:left w:val="none" w:sz="0" w:space="0" w:color="auto"/>
        <w:bottom w:val="none" w:sz="0" w:space="0" w:color="auto"/>
        <w:right w:val="none" w:sz="0" w:space="0" w:color="auto"/>
      </w:divBdr>
    </w:div>
    <w:div w:id="2079817501">
      <w:marLeft w:val="640"/>
      <w:marRight w:val="0"/>
      <w:marTop w:val="0"/>
      <w:marBottom w:val="0"/>
      <w:divBdr>
        <w:top w:val="none" w:sz="0" w:space="0" w:color="auto"/>
        <w:left w:val="none" w:sz="0" w:space="0" w:color="auto"/>
        <w:bottom w:val="none" w:sz="0" w:space="0" w:color="auto"/>
        <w:right w:val="none" w:sz="0" w:space="0" w:color="auto"/>
      </w:divBdr>
    </w:div>
    <w:div w:id="2080126398">
      <w:marLeft w:val="640"/>
      <w:marRight w:val="0"/>
      <w:marTop w:val="0"/>
      <w:marBottom w:val="0"/>
      <w:divBdr>
        <w:top w:val="none" w:sz="0" w:space="0" w:color="auto"/>
        <w:left w:val="none" w:sz="0" w:space="0" w:color="auto"/>
        <w:bottom w:val="none" w:sz="0" w:space="0" w:color="auto"/>
        <w:right w:val="none" w:sz="0" w:space="0" w:color="auto"/>
      </w:divBdr>
    </w:div>
    <w:div w:id="2080863349">
      <w:marLeft w:val="640"/>
      <w:marRight w:val="0"/>
      <w:marTop w:val="0"/>
      <w:marBottom w:val="0"/>
      <w:divBdr>
        <w:top w:val="none" w:sz="0" w:space="0" w:color="auto"/>
        <w:left w:val="none" w:sz="0" w:space="0" w:color="auto"/>
        <w:bottom w:val="none" w:sz="0" w:space="0" w:color="auto"/>
        <w:right w:val="none" w:sz="0" w:space="0" w:color="auto"/>
      </w:divBdr>
    </w:div>
    <w:div w:id="2081976758">
      <w:marLeft w:val="640"/>
      <w:marRight w:val="0"/>
      <w:marTop w:val="0"/>
      <w:marBottom w:val="0"/>
      <w:divBdr>
        <w:top w:val="none" w:sz="0" w:space="0" w:color="auto"/>
        <w:left w:val="none" w:sz="0" w:space="0" w:color="auto"/>
        <w:bottom w:val="none" w:sz="0" w:space="0" w:color="auto"/>
        <w:right w:val="none" w:sz="0" w:space="0" w:color="auto"/>
      </w:divBdr>
    </w:div>
    <w:div w:id="2082869080">
      <w:marLeft w:val="640"/>
      <w:marRight w:val="0"/>
      <w:marTop w:val="0"/>
      <w:marBottom w:val="0"/>
      <w:divBdr>
        <w:top w:val="none" w:sz="0" w:space="0" w:color="auto"/>
        <w:left w:val="none" w:sz="0" w:space="0" w:color="auto"/>
        <w:bottom w:val="none" w:sz="0" w:space="0" w:color="auto"/>
        <w:right w:val="none" w:sz="0" w:space="0" w:color="auto"/>
      </w:divBdr>
    </w:div>
    <w:div w:id="2082945615">
      <w:marLeft w:val="640"/>
      <w:marRight w:val="0"/>
      <w:marTop w:val="0"/>
      <w:marBottom w:val="0"/>
      <w:divBdr>
        <w:top w:val="none" w:sz="0" w:space="0" w:color="auto"/>
        <w:left w:val="none" w:sz="0" w:space="0" w:color="auto"/>
        <w:bottom w:val="none" w:sz="0" w:space="0" w:color="auto"/>
        <w:right w:val="none" w:sz="0" w:space="0" w:color="auto"/>
      </w:divBdr>
    </w:div>
    <w:div w:id="2083217030">
      <w:marLeft w:val="640"/>
      <w:marRight w:val="0"/>
      <w:marTop w:val="0"/>
      <w:marBottom w:val="0"/>
      <w:divBdr>
        <w:top w:val="none" w:sz="0" w:space="0" w:color="auto"/>
        <w:left w:val="none" w:sz="0" w:space="0" w:color="auto"/>
        <w:bottom w:val="none" w:sz="0" w:space="0" w:color="auto"/>
        <w:right w:val="none" w:sz="0" w:space="0" w:color="auto"/>
      </w:divBdr>
    </w:div>
    <w:div w:id="2083528491">
      <w:marLeft w:val="640"/>
      <w:marRight w:val="0"/>
      <w:marTop w:val="0"/>
      <w:marBottom w:val="0"/>
      <w:divBdr>
        <w:top w:val="none" w:sz="0" w:space="0" w:color="auto"/>
        <w:left w:val="none" w:sz="0" w:space="0" w:color="auto"/>
        <w:bottom w:val="none" w:sz="0" w:space="0" w:color="auto"/>
        <w:right w:val="none" w:sz="0" w:space="0" w:color="auto"/>
      </w:divBdr>
    </w:div>
    <w:div w:id="2083872939">
      <w:marLeft w:val="640"/>
      <w:marRight w:val="0"/>
      <w:marTop w:val="0"/>
      <w:marBottom w:val="0"/>
      <w:divBdr>
        <w:top w:val="none" w:sz="0" w:space="0" w:color="auto"/>
        <w:left w:val="none" w:sz="0" w:space="0" w:color="auto"/>
        <w:bottom w:val="none" w:sz="0" w:space="0" w:color="auto"/>
        <w:right w:val="none" w:sz="0" w:space="0" w:color="auto"/>
      </w:divBdr>
    </w:div>
    <w:div w:id="2084136906">
      <w:marLeft w:val="640"/>
      <w:marRight w:val="0"/>
      <w:marTop w:val="0"/>
      <w:marBottom w:val="0"/>
      <w:divBdr>
        <w:top w:val="none" w:sz="0" w:space="0" w:color="auto"/>
        <w:left w:val="none" w:sz="0" w:space="0" w:color="auto"/>
        <w:bottom w:val="none" w:sz="0" w:space="0" w:color="auto"/>
        <w:right w:val="none" w:sz="0" w:space="0" w:color="auto"/>
      </w:divBdr>
    </w:div>
    <w:div w:id="2085684800">
      <w:marLeft w:val="0"/>
      <w:marRight w:val="0"/>
      <w:marTop w:val="0"/>
      <w:marBottom w:val="0"/>
      <w:divBdr>
        <w:top w:val="none" w:sz="0" w:space="0" w:color="auto"/>
        <w:left w:val="none" w:sz="0" w:space="0" w:color="auto"/>
        <w:bottom w:val="none" w:sz="0" w:space="0" w:color="auto"/>
        <w:right w:val="none" w:sz="0" w:space="0" w:color="auto"/>
      </w:divBdr>
    </w:div>
    <w:div w:id="2087340752">
      <w:marLeft w:val="640"/>
      <w:marRight w:val="0"/>
      <w:marTop w:val="0"/>
      <w:marBottom w:val="0"/>
      <w:divBdr>
        <w:top w:val="none" w:sz="0" w:space="0" w:color="auto"/>
        <w:left w:val="none" w:sz="0" w:space="0" w:color="auto"/>
        <w:bottom w:val="none" w:sz="0" w:space="0" w:color="auto"/>
        <w:right w:val="none" w:sz="0" w:space="0" w:color="auto"/>
      </w:divBdr>
    </w:div>
    <w:div w:id="2088571131">
      <w:marLeft w:val="640"/>
      <w:marRight w:val="0"/>
      <w:marTop w:val="0"/>
      <w:marBottom w:val="0"/>
      <w:divBdr>
        <w:top w:val="none" w:sz="0" w:space="0" w:color="auto"/>
        <w:left w:val="none" w:sz="0" w:space="0" w:color="auto"/>
        <w:bottom w:val="none" w:sz="0" w:space="0" w:color="auto"/>
        <w:right w:val="none" w:sz="0" w:space="0" w:color="auto"/>
      </w:divBdr>
    </w:div>
    <w:div w:id="2089425257">
      <w:marLeft w:val="640"/>
      <w:marRight w:val="0"/>
      <w:marTop w:val="0"/>
      <w:marBottom w:val="0"/>
      <w:divBdr>
        <w:top w:val="none" w:sz="0" w:space="0" w:color="auto"/>
        <w:left w:val="none" w:sz="0" w:space="0" w:color="auto"/>
        <w:bottom w:val="none" w:sz="0" w:space="0" w:color="auto"/>
        <w:right w:val="none" w:sz="0" w:space="0" w:color="auto"/>
      </w:divBdr>
    </w:div>
    <w:div w:id="2090468372">
      <w:marLeft w:val="640"/>
      <w:marRight w:val="0"/>
      <w:marTop w:val="0"/>
      <w:marBottom w:val="0"/>
      <w:divBdr>
        <w:top w:val="none" w:sz="0" w:space="0" w:color="auto"/>
        <w:left w:val="none" w:sz="0" w:space="0" w:color="auto"/>
        <w:bottom w:val="none" w:sz="0" w:space="0" w:color="auto"/>
        <w:right w:val="none" w:sz="0" w:space="0" w:color="auto"/>
      </w:divBdr>
    </w:div>
    <w:div w:id="2090928959">
      <w:marLeft w:val="640"/>
      <w:marRight w:val="0"/>
      <w:marTop w:val="0"/>
      <w:marBottom w:val="0"/>
      <w:divBdr>
        <w:top w:val="none" w:sz="0" w:space="0" w:color="auto"/>
        <w:left w:val="none" w:sz="0" w:space="0" w:color="auto"/>
        <w:bottom w:val="none" w:sz="0" w:space="0" w:color="auto"/>
        <w:right w:val="none" w:sz="0" w:space="0" w:color="auto"/>
      </w:divBdr>
    </w:div>
    <w:div w:id="2091005724">
      <w:marLeft w:val="640"/>
      <w:marRight w:val="0"/>
      <w:marTop w:val="0"/>
      <w:marBottom w:val="0"/>
      <w:divBdr>
        <w:top w:val="none" w:sz="0" w:space="0" w:color="auto"/>
        <w:left w:val="none" w:sz="0" w:space="0" w:color="auto"/>
        <w:bottom w:val="none" w:sz="0" w:space="0" w:color="auto"/>
        <w:right w:val="none" w:sz="0" w:space="0" w:color="auto"/>
      </w:divBdr>
    </w:div>
    <w:div w:id="2093047221">
      <w:marLeft w:val="640"/>
      <w:marRight w:val="0"/>
      <w:marTop w:val="0"/>
      <w:marBottom w:val="0"/>
      <w:divBdr>
        <w:top w:val="none" w:sz="0" w:space="0" w:color="auto"/>
        <w:left w:val="none" w:sz="0" w:space="0" w:color="auto"/>
        <w:bottom w:val="none" w:sz="0" w:space="0" w:color="auto"/>
        <w:right w:val="none" w:sz="0" w:space="0" w:color="auto"/>
      </w:divBdr>
    </w:div>
    <w:div w:id="2093820181">
      <w:marLeft w:val="640"/>
      <w:marRight w:val="0"/>
      <w:marTop w:val="0"/>
      <w:marBottom w:val="0"/>
      <w:divBdr>
        <w:top w:val="none" w:sz="0" w:space="0" w:color="auto"/>
        <w:left w:val="none" w:sz="0" w:space="0" w:color="auto"/>
        <w:bottom w:val="none" w:sz="0" w:space="0" w:color="auto"/>
        <w:right w:val="none" w:sz="0" w:space="0" w:color="auto"/>
      </w:divBdr>
    </w:div>
    <w:div w:id="2093888130">
      <w:marLeft w:val="640"/>
      <w:marRight w:val="0"/>
      <w:marTop w:val="0"/>
      <w:marBottom w:val="0"/>
      <w:divBdr>
        <w:top w:val="none" w:sz="0" w:space="0" w:color="auto"/>
        <w:left w:val="none" w:sz="0" w:space="0" w:color="auto"/>
        <w:bottom w:val="none" w:sz="0" w:space="0" w:color="auto"/>
        <w:right w:val="none" w:sz="0" w:space="0" w:color="auto"/>
      </w:divBdr>
    </w:div>
    <w:div w:id="2094010363">
      <w:marLeft w:val="640"/>
      <w:marRight w:val="0"/>
      <w:marTop w:val="0"/>
      <w:marBottom w:val="0"/>
      <w:divBdr>
        <w:top w:val="none" w:sz="0" w:space="0" w:color="auto"/>
        <w:left w:val="none" w:sz="0" w:space="0" w:color="auto"/>
        <w:bottom w:val="none" w:sz="0" w:space="0" w:color="auto"/>
        <w:right w:val="none" w:sz="0" w:space="0" w:color="auto"/>
      </w:divBdr>
    </w:div>
    <w:div w:id="2094470852">
      <w:marLeft w:val="640"/>
      <w:marRight w:val="0"/>
      <w:marTop w:val="0"/>
      <w:marBottom w:val="0"/>
      <w:divBdr>
        <w:top w:val="none" w:sz="0" w:space="0" w:color="auto"/>
        <w:left w:val="none" w:sz="0" w:space="0" w:color="auto"/>
        <w:bottom w:val="none" w:sz="0" w:space="0" w:color="auto"/>
        <w:right w:val="none" w:sz="0" w:space="0" w:color="auto"/>
      </w:divBdr>
    </w:div>
    <w:div w:id="2094669101">
      <w:marLeft w:val="640"/>
      <w:marRight w:val="0"/>
      <w:marTop w:val="0"/>
      <w:marBottom w:val="0"/>
      <w:divBdr>
        <w:top w:val="none" w:sz="0" w:space="0" w:color="auto"/>
        <w:left w:val="none" w:sz="0" w:space="0" w:color="auto"/>
        <w:bottom w:val="none" w:sz="0" w:space="0" w:color="auto"/>
        <w:right w:val="none" w:sz="0" w:space="0" w:color="auto"/>
      </w:divBdr>
    </w:div>
    <w:div w:id="2094819558">
      <w:marLeft w:val="640"/>
      <w:marRight w:val="0"/>
      <w:marTop w:val="0"/>
      <w:marBottom w:val="0"/>
      <w:divBdr>
        <w:top w:val="none" w:sz="0" w:space="0" w:color="auto"/>
        <w:left w:val="none" w:sz="0" w:space="0" w:color="auto"/>
        <w:bottom w:val="none" w:sz="0" w:space="0" w:color="auto"/>
        <w:right w:val="none" w:sz="0" w:space="0" w:color="auto"/>
      </w:divBdr>
    </w:div>
    <w:div w:id="2095079446">
      <w:marLeft w:val="640"/>
      <w:marRight w:val="0"/>
      <w:marTop w:val="0"/>
      <w:marBottom w:val="0"/>
      <w:divBdr>
        <w:top w:val="none" w:sz="0" w:space="0" w:color="auto"/>
        <w:left w:val="none" w:sz="0" w:space="0" w:color="auto"/>
        <w:bottom w:val="none" w:sz="0" w:space="0" w:color="auto"/>
        <w:right w:val="none" w:sz="0" w:space="0" w:color="auto"/>
      </w:divBdr>
    </w:div>
    <w:div w:id="2095124641">
      <w:marLeft w:val="0"/>
      <w:marRight w:val="0"/>
      <w:marTop w:val="0"/>
      <w:marBottom w:val="0"/>
      <w:divBdr>
        <w:top w:val="none" w:sz="0" w:space="0" w:color="auto"/>
        <w:left w:val="none" w:sz="0" w:space="0" w:color="auto"/>
        <w:bottom w:val="none" w:sz="0" w:space="0" w:color="auto"/>
        <w:right w:val="none" w:sz="0" w:space="0" w:color="auto"/>
      </w:divBdr>
    </w:div>
    <w:div w:id="2095201629">
      <w:marLeft w:val="640"/>
      <w:marRight w:val="0"/>
      <w:marTop w:val="0"/>
      <w:marBottom w:val="0"/>
      <w:divBdr>
        <w:top w:val="none" w:sz="0" w:space="0" w:color="auto"/>
        <w:left w:val="none" w:sz="0" w:space="0" w:color="auto"/>
        <w:bottom w:val="none" w:sz="0" w:space="0" w:color="auto"/>
        <w:right w:val="none" w:sz="0" w:space="0" w:color="auto"/>
      </w:divBdr>
    </w:div>
    <w:div w:id="2096171509">
      <w:marLeft w:val="640"/>
      <w:marRight w:val="0"/>
      <w:marTop w:val="0"/>
      <w:marBottom w:val="0"/>
      <w:divBdr>
        <w:top w:val="none" w:sz="0" w:space="0" w:color="auto"/>
        <w:left w:val="none" w:sz="0" w:space="0" w:color="auto"/>
        <w:bottom w:val="none" w:sz="0" w:space="0" w:color="auto"/>
        <w:right w:val="none" w:sz="0" w:space="0" w:color="auto"/>
      </w:divBdr>
    </w:div>
    <w:div w:id="2096317646">
      <w:marLeft w:val="640"/>
      <w:marRight w:val="0"/>
      <w:marTop w:val="0"/>
      <w:marBottom w:val="0"/>
      <w:divBdr>
        <w:top w:val="none" w:sz="0" w:space="0" w:color="auto"/>
        <w:left w:val="none" w:sz="0" w:space="0" w:color="auto"/>
        <w:bottom w:val="none" w:sz="0" w:space="0" w:color="auto"/>
        <w:right w:val="none" w:sz="0" w:space="0" w:color="auto"/>
      </w:divBdr>
    </w:div>
    <w:div w:id="2096394761">
      <w:marLeft w:val="640"/>
      <w:marRight w:val="0"/>
      <w:marTop w:val="0"/>
      <w:marBottom w:val="0"/>
      <w:divBdr>
        <w:top w:val="none" w:sz="0" w:space="0" w:color="auto"/>
        <w:left w:val="none" w:sz="0" w:space="0" w:color="auto"/>
        <w:bottom w:val="none" w:sz="0" w:space="0" w:color="auto"/>
        <w:right w:val="none" w:sz="0" w:space="0" w:color="auto"/>
      </w:divBdr>
    </w:div>
    <w:div w:id="2097440106">
      <w:marLeft w:val="640"/>
      <w:marRight w:val="0"/>
      <w:marTop w:val="0"/>
      <w:marBottom w:val="0"/>
      <w:divBdr>
        <w:top w:val="none" w:sz="0" w:space="0" w:color="auto"/>
        <w:left w:val="none" w:sz="0" w:space="0" w:color="auto"/>
        <w:bottom w:val="none" w:sz="0" w:space="0" w:color="auto"/>
        <w:right w:val="none" w:sz="0" w:space="0" w:color="auto"/>
      </w:divBdr>
    </w:div>
    <w:div w:id="2097625395">
      <w:marLeft w:val="640"/>
      <w:marRight w:val="0"/>
      <w:marTop w:val="0"/>
      <w:marBottom w:val="0"/>
      <w:divBdr>
        <w:top w:val="none" w:sz="0" w:space="0" w:color="auto"/>
        <w:left w:val="none" w:sz="0" w:space="0" w:color="auto"/>
        <w:bottom w:val="none" w:sz="0" w:space="0" w:color="auto"/>
        <w:right w:val="none" w:sz="0" w:space="0" w:color="auto"/>
      </w:divBdr>
    </w:div>
    <w:div w:id="2098867763">
      <w:marLeft w:val="640"/>
      <w:marRight w:val="0"/>
      <w:marTop w:val="0"/>
      <w:marBottom w:val="0"/>
      <w:divBdr>
        <w:top w:val="none" w:sz="0" w:space="0" w:color="auto"/>
        <w:left w:val="none" w:sz="0" w:space="0" w:color="auto"/>
        <w:bottom w:val="none" w:sz="0" w:space="0" w:color="auto"/>
        <w:right w:val="none" w:sz="0" w:space="0" w:color="auto"/>
      </w:divBdr>
    </w:div>
    <w:div w:id="2098939072">
      <w:marLeft w:val="640"/>
      <w:marRight w:val="0"/>
      <w:marTop w:val="0"/>
      <w:marBottom w:val="0"/>
      <w:divBdr>
        <w:top w:val="none" w:sz="0" w:space="0" w:color="auto"/>
        <w:left w:val="none" w:sz="0" w:space="0" w:color="auto"/>
        <w:bottom w:val="none" w:sz="0" w:space="0" w:color="auto"/>
        <w:right w:val="none" w:sz="0" w:space="0" w:color="auto"/>
      </w:divBdr>
    </w:div>
    <w:div w:id="2099476976">
      <w:marLeft w:val="640"/>
      <w:marRight w:val="0"/>
      <w:marTop w:val="0"/>
      <w:marBottom w:val="0"/>
      <w:divBdr>
        <w:top w:val="none" w:sz="0" w:space="0" w:color="auto"/>
        <w:left w:val="none" w:sz="0" w:space="0" w:color="auto"/>
        <w:bottom w:val="none" w:sz="0" w:space="0" w:color="auto"/>
        <w:right w:val="none" w:sz="0" w:space="0" w:color="auto"/>
      </w:divBdr>
    </w:div>
    <w:div w:id="2100439776">
      <w:marLeft w:val="640"/>
      <w:marRight w:val="0"/>
      <w:marTop w:val="0"/>
      <w:marBottom w:val="0"/>
      <w:divBdr>
        <w:top w:val="none" w:sz="0" w:space="0" w:color="auto"/>
        <w:left w:val="none" w:sz="0" w:space="0" w:color="auto"/>
        <w:bottom w:val="none" w:sz="0" w:space="0" w:color="auto"/>
        <w:right w:val="none" w:sz="0" w:space="0" w:color="auto"/>
      </w:divBdr>
    </w:div>
    <w:div w:id="2100829978">
      <w:marLeft w:val="640"/>
      <w:marRight w:val="0"/>
      <w:marTop w:val="0"/>
      <w:marBottom w:val="0"/>
      <w:divBdr>
        <w:top w:val="none" w:sz="0" w:space="0" w:color="auto"/>
        <w:left w:val="none" w:sz="0" w:space="0" w:color="auto"/>
        <w:bottom w:val="none" w:sz="0" w:space="0" w:color="auto"/>
        <w:right w:val="none" w:sz="0" w:space="0" w:color="auto"/>
      </w:divBdr>
    </w:div>
    <w:div w:id="2100978681">
      <w:marLeft w:val="640"/>
      <w:marRight w:val="0"/>
      <w:marTop w:val="0"/>
      <w:marBottom w:val="0"/>
      <w:divBdr>
        <w:top w:val="none" w:sz="0" w:space="0" w:color="auto"/>
        <w:left w:val="none" w:sz="0" w:space="0" w:color="auto"/>
        <w:bottom w:val="none" w:sz="0" w:space="0" w:color="auto"/>
        <w:right w:val="none" w:sz="0" w:space="0" w:color="auto"/>
      </w:divBdr>
    </w:div>
    <w:div w:id="2101751081">
      <w:marLeft w:val="640"/>
      <w:marRight w:val="0"/>
      <w:marTop w:val="0"/>
      <w:marBottom w:val="0"/>
      <w:divBdr>
        <w:top w:val="none" w:sz="0" w:space="0" w:color="auto"/>
        <w:left w:val="none" w:sz="0" w:space="0" w:color="auto"/>
        <w:bottom w:val="none" w:sz="0" w:space="0" w:color="auto"/>
        <w:right w:val="none" w:sz="0" w:space="0" w:color="auto"/>
      </w:divBdr>
    </w:div>
    <w:div w:id="2103256558">
      <w:marLeft w:val="640"/>
      <w:marRight w:val="0"/>
      <w:marTop w:val="0"/>
      <w:marBottom w:val="0"/>
      <w:divBdr>
        <w:top w:val="none" w:sz="0" w:space="0" w:color="auto"/>
        <w:left w:val="none" w:sz="0" w:space="0" w:color="auto"/>
        <w:bottom w:val="none" w:sz="0" w:space="0" w:color="auto"/>
        <w:right w:val="none" w:sz="0" w:space="0" w:color="auto"/>
      </w:divBdr>
    </w:div>
    <w:div w:id="2104523468">
      <w:marLeft w:val="640"/>
      <w:marRight w:val="0"/>
      <w:marTop w:val="0"/>
      <w:marBottom w:val="0"/>
      <w:divBdr>
        <w:top w:val="none" w:sz="0" w:space="0" w:color="auto"/>
        <w:left w:val="none" w:sz="0" w:space="0" w:color="auto"/>
        <w:bottom w:val="none" w:sz="0" w:space="0" w:color="auto"/>
        <w:right w:val="none" w:sz="0" w:space="0" w:color="auto"/>
      </w:divBdr>
    </w:div>
    <w:div w:id="2106723518">
      <w:marLeft w:val="640"/>
      <w:marRight w:val="0"/>
      <w:marTop w:val="0"/>
      <w:marBottom w:val="0"/>
      <w:divBdr>
        <w:top w:val="none" w:sz="0" w:space="0" w:color="auto"/>
        <w:left w:val="none" w:sz="0" w:space="0" w:color="auto"/>
        <w:bottom w:val="none" w:sz="0" w:space="0" w:color="auto"/>
        <w:right w:val="none" w:sz="0" w:space="0" w:color="auto"/>
      </w:divBdr>
    </w:div>
    <w:div w:id="2107262291">
      <w:marLeft w:val="0"/>
      <w:marRight w:val="0"/>
      <w:marTop w:val="0"/>
      <w:marBottom w:val="0"/>
      <w:divBdr>
        <w:top w:val="none" w:sz="0" w:space="0" w:color="auto"/>
        <w:left w:val="none" w:sz="0" w:space="0" w:color="auto"/>
        <w:bottom w:val="none" w:sz="0" w:space="0" w:color="auto"/>
        <w:right w:val="none" w:sz="0" w:space="0" w:color="auto"/>
      </w:divBdr>
    </w:div>
    <w:div w:id="2109035133">
      <w:marLeft w:val="640"/>
      <w:marRight w:val="0"/>
      <w:marTop w:val="0"/>
      <w:marBottom w:val="0"/>
      <w:divBdr>
        <w:top w:val="none" w:sz="0" w:space="0" w:color="auto"/>
        <w:left w:val="none" w:sz="0" w:space="0" w:color="auto"/>
        <w:bottom w:val="none" w:sz="0" w:space="0" w:color="auto"/>
        <w:right w:val="none" w:sz="0" w:space="0" w:color="auto"/>
      </w:divBdr>
    </w:div>
    <w:div w:id="2110349975">
      <w:marLeft w:val="0"/>
      <w:marRight w:val="0"/>
      <w:marTop w:val="0"/>
      <w:marBottom w:val="0"/>
      <w:divBdr>
        <w:top w:val="none" w:sz="0" w:space="0" w:color="auto"/>
        <w:left w:val="none" w:sz="0" w:space="0" w:color="auto"/>
        <w:bottom w:val="none" w:sz="0" w:space="0" w:color="auto"/>
        <w:right w:val="none" w:sz="0" w:space="0" w:color="auto"/>
      </w:divBdr>
    </w:div>
    <w:div w:id="2110855948">
      <w:marLeft w:val="640"/>
      <w:marRight w:val="0"/>
      <w:marTop w:val="0"/>
      <w:marBottom w:val="0"/>
      <w:divBdr>
        <w:top w:val="none" w:sz="0" w:space="0" w:color="auto"/>
        <w:left w:val="none" w:sz="0" w:space="0" w:color="auto"/>
        <w:bottom w:val="none" w:sz="0" w:space="0" w:color="auto"/>
        <w:right w:val="none" w:sz="0" w:space="0" w:color="auto"/>
      </w:divBdr>
    </w:div>
    <w:div w:id="2111002708">
      <w:marLeft w:val="640"/>
      <w:marRight w:val="0"/>
      <w:marTop w:val="0"/>
      <w:marBottom w:val="0"/>
      <w:divBdr>
        <w:top w:val="none" w:sz="0" w:space="0" w:color="auto"/>
        <w:left w:val="none" w:sz="0" w:space="0" w:color="auto"/>
        <w:bottom w:val="none" w:sz="0" w:space="0" w:color="auto"/>
        <w:right w:val="none" w:sz="0" w:space="0" w:color="auto"/>
      </w:divBdr>
    </w:div>
    <w:div w:id="2111582645">
      <w:marLeft w:val="640"/>
      <w:marRight w:val="0"/>
      <w:marTop w:val="0"/>
      <w:marBottom w:val="0"/>
      <w:divBdr>
        <w:top w:val="none" w:sz="0" w:space="0" w:color="auto"/>
        <w:left w:val="none" w:sz="0" w:space="0" w:color="auto"/>
        <w:bottom w:val="none" w:sz="0" w:space="0" w:color="auto"/>
        <w:right w:val="none" w:sz="0" w:space="0" w:color="auto"/>
      </w:divBdr>
    </w:div>
    <w:div w:id="2111654056">
      <w:marLeft w:val="640"/>
      <w:marRight w:val="0"/>
      <w:marTop w:val="0"/>
      <w:marBottom w:val="0"/>
      <w:divBdr>
        <w:top w:val="none" w:sz="0" w:space="0" w:color="auto"/>
        <w:left w:val="none" w:sz="0" w:space="0" w:color="auto"/>
        <w:bottom w:val="none" w:sz="0" w:space="0" w:color="auto"/>
        <w:right w:val="none" w:sz="0" w:space="0" w:color="auto"/>
      </w:divBdr>
    </w:div>
    <w:div w:id="2112050300">
      <w:marLeft w:val="640"/>
      <w:marRight w:val="0"/>
      <w:marTop w:val="0"/>
      <w:marBottom w:val="0"/>
      <w:divBdr>
        <w:top w:val="none" w:sz="0" w:space="0" w:color="auto"/>
        <w:left w:val="none" w:sz="0" w:space="0" w:color="auto"/>
        <w:bottom w:val="none" w:sz="0" w:space="0" w:color="auto"/>
        <w:right w:val="none" w:sz="0" w:space="0" w:color="auto"/>
      </w:divBdr>
    </w:div>
    <w:div w:id="2112240059">
      <w:marLeft w:val="640"/>
      <w:marRight w:val="0"/>
      <w:marTop w:val="0"/>
      <w:marBottom w:val="0"/>
      <w:divBdr>
        <w:top w:val="none" w:sz="0" w:space="0" w:color="auto"/>
        <w:left w:val="none" w:sz="0" w:space="0" w:color="auto"/>
        <w:bottom w:val="none" w:sz="0" w:space="0" w:color="auto"/>
        <w:right w:val="none" w:sz="0" w:space="0" w:color="auto"/>
      </w:divBdr>
    </w:div>
    <w:div w:id="2112386609">
      <w:marLeft w:val="640"/>
      <w:marRight w:val="0"/>
      <w:marTop w:val="0"/>
      <w:marBottom w:val="0"/>
      <w:divBdr>
        <w:top w:val="none" w:sz="0" w:space="0" w:color="auto"/>
        <w:left w:val="none" w:sz="0" w:space="0" w:color="auto"/>
        <w:bottom w:val="none" w:sz="0" w:space="0" w:color="auto"/>
        <w:right w:val="none" w:sz="0" w:space="0" w:color="auto"/>
      </w:divBdr>
    </w:div>
    <w:div w:id="2112554162">
      <w:marLeft w:val="640"/>
      <w:marRight w:val="0"/>
      <w:marTop w:val="0"/>
      <w:marBottom w:val="0"/>
      <w:divBdr>
        <w:top w:val="none" w:sz="0" w:space="0" w:color="auto"/>
        <w:left w:val="none" w:sz="0" w:space="0" w:color="auto"/>
        <w:bottom w:val="none" w:sz="0" w:space="0" w:color="auto"/>
        <w:right w:val="none" w:sz="0" w:space="0" w:color="auto"/>
      </w:divBdr>
    </w:div>
    <w:div w:id="2112847493">
      <w:marLeft w:val="640"/>
      <w:marRight w:val="0"/>
      <w:marTop w:val="0"/>
      <w:marBottom w:val="0"/>
      <w:divBdr>
        <w:top w:val="none" w:sz="0" w:space="0" w:color="auto"/>
        <w:left w:val="none" w:sz="0" w:space="0" w:color="auto"/>
        <w:bottom w:val="none" w:sz="0" w:space="0" w:color="auto"/>
        <w:right w:val="none" w:sz="0" w:space="0" w:color="auto"/>
      </w:divBdr>
    </w:div>
    <w:div w:id="2113234406">
      <w:marLeft w:val="640"/>
      <w:marRight w:val="0"/>
      <w:marTop w:val="0"/>
      <w:marBottom w:val="0"/>
      <w:divBdr>
        <w:top w:val="none" w:sz="0" w:space="0" w:color="auto"/>
        <w:left w:val="none" w:sz="0" w:space="0" w:color="auto"/>
        <w:bottom w:val="none" w:sz="0" w:space="0" w:color="auto"/>
        <w:right w:val="none" w:sz="0" w:space="0" w:color="auto"/>
      </w:divBdr>
    </w:div>
    <w:div w:id="2113476996">
      <w:marLeft w:val="640"/>
      <w:marRight w:val="0"/>
      <w:marTop w:val="0"/>
      <w:marBottom w:val="0"/>
      <w:divBdr>
        <w:top w:val="none" w:sz="0" w:space="0" w:color="auto"/>
        <w:left w:val="none" w:sz="0" w:space="0" w:color="auto"/>
        <w:bottom w:val="none" w:sz="0" w:space="0" w:color="auto"/>
        <w:right w:val="none" w:sz="0" w:space="0" w:color="auto"/>
      </w:divBdr>
    </w:div>
    <w:div w:id="2114588909">
      <w:marLeft w:val="640"/>
      <w:marRight w:val="0"/>
      <w:marTop w:val="0"/>
      <w:marBottom w:val="0"/>
      <w:divBdr>
        <w:top w:val="none" w:sz="0" w:space="0" w:color="auto"/>
        <w:left w:val="none" w:sz="0" w:space="0" w:color="auto"/>
        <w:bottom w:val="none" w:sz="0" w:space="0" w:color="auto"/>
        <w:right w:val="none" w:sz="0" w:space="0" w:color="auto"/>
      </w:divBdr>
    </w:div>
    <w:div w:id="2115200939">
      <w:marLeft w:val="640"/>
      <w:marRight w:val="0"/>
      <w:marTop w:val="0"/>
      <w:marBottom w:val="0"/>
      <w:divBdr>
        <w:top w:val="none" w:sz="0" w:space="0" w:color="auto"/>
        <w:left w:val="none" w:sz="0" w:space="0" w:color="auto"/>
        <w:bottom w:val="none" w:sz="0" w:space="0" w:color="auto"/>
        <w:right w:val="none" w:sz="0" w:space="0" w:color="auto"/>
      </w:divBdr>
    </w:div>
    <w:div w:id="2115977561">
      <w:marLeft w:val="640"/>
      <w:marRight w:val="0"/>
      <w:marTop w:val="0"/>
      <w:marBottom w:val="0"/>
      <w:divBdr>
        <w:top w:val="none" w:sz="0" w:space="0" w:color="auto"/>
        <w:left w:val="none" w:sz="0" w:space="0" w:color="auto"/>
        <w:bottom w:val="none" w:sz="0" w:space="0" w:color="auto"/>
        <w:right w:val="none" w:sz="0" w:space="0" w:color="auto"/>
      </w:divBdr>
    </w:div>
    <w:div w:id="2117168658">
      <w:marLeft w:val="640"/>
      <w:marRight w:val="0"/>
      <w:marTop w:val="0"/>
      <w:marBottom w:val="0"/>
      <w:divBdr>
        <w:top w:val="none" w:sz="0" w:space="0" w:color="auto"/>
        <w:left w:val="none" w:sz="0" w:space="0" w:color="auto"/>
        <w:bottom w:val="none" w:sz="0" w:space="0" w:color="auto"/>
        <w:right w:val="none" w:sz="0" w:space="0" w:color="auto"/>
      </w:divBdr>
    </w:div>
    <w:div w:id="2118134563">
      <w:marLeft w:val="0"/>
      <w:marRight w:val="0"/>
      <w:marTop w:val="0"/>
      <w:marBottom w:val="0"/>
      <w:divBdr>
        <w:top w:val="none" w:sz="0" w:space="0" w:color="auto"/>
        <w:left w:val="none" w:sz="0" w:space="0" w:color="auto"/>
        <w:bottom w:val="none" w:sz="0" w:space="0" w:color="auto"/>
        <w:right w:val="none" w:sz="0" w:space="0" w:color="auto"/>
      </w:divBdr>
    </w:div>
    <w:div w:id="2118207330">
      <w:marLeft w:val="640"/>
      <w:marRight w:val="0"/>
      <w:marTop w:val="0"/>
      <w:marBottom w:val="0"/>
      <w:divBdr>
        <w:top w:val="none" w:sz="0" w:space="0" w:color="auto"/>
        <w:left w:val="none" w:sz="0" w:space="0" w:color="auto"/>
        <w:bottom w:val="none" w:sz="0" w:space="0" w:color="auto"/>
        <w:right w:val="none" w:sz="0" w:space="0" w:color="auto"/>
      </w:divBdr>
    </w:div>
    <w:div w:id="2118787115">
      <w:marLeft w:val="640"/>
      <w:marRight w:val="0"/>
      <w:marTop w:val="0"/>
      <w:marBottom w:val="0"/>
      <w:divBdr>
        <w:top w:val="none" w:sz="0" w:space="0" w:color="auto"/>
        <w:left w:val="none" w:sz="0" w:space="0" w:color="auto"/>
        <w:bottom w:val="none" w:sz="0" w:space="0" w:color="auto"/>
        <w:right w:val="none" w:sz="0" w:space="0" w:color="auto"/>
      </w:divBdr>
    </w:div>
    <w:div w:id="2118939744">
      <w:marLeft w:val="640"/>
      <w:marRight w:val="0"/>
      <w:marTop w:val="0"/>
      <w:marBottom w:val="0"/>
      <w:divBdr>
        <w:top w:val="none" w:sz="0" w:space="0" w:color="auto"/>
        <w:left w:val="none" w:sz="0" w:space="0" w:color="auto"/>
        <w:bottom w:val="none" w:sz="0" w:space="0" w:color="auto"/>
        <w:right w:val="none" w:sz="0" w:space="0" w:color="auto"/>
      </w:divBdr>
    </w:div>
    <w:div w:id="2119130671">
      <w:marLeft w:val="640"/>
      <w:marRight w:val="0"/>
      <w:marTop w:val="0"/>
      <w:marBottom w:val="0"/>
      <w:divBdr>
        <w:top w:val="none" w:sz="0" w:space="0" w:color="auto"/>
        <w:left w:val="none" w:sz="0" w:space="0" w:color="auto"/>
        <w:bottom w:val="none" w:sz="0" w:space="0" w:color="auto"/>
        <w:right w:val="none" w:sz="0" w:space="0" w:color="auto"/>
      </w:divBdr>
    </w:div>
    <w:div w:id="2119637397">
      <w:marLeft w:val="640"/>
      <w:marRight w:val="0"/>
      <w:marTop w:val="0"/>
      <w:marBottom w:val="0"/>
      <w:divBdr>
        <w:top w:val="none" w:sz="0" w:space="0" w:color="auto"/>
        <w:left w:val="none" w:sz="0" w:space="0" w:color="auto"/>
        <w:bottom w:val="none" w:sz="0" w:space="0" w:color="auto"/>
        <w:right w:val="none" w:sz="0" w:space="0" w:color="auto"/>
      </w:divBdr>
    </w:div>
    <w:div w:id="2120953996">
      <w:marLeft w:val="640"/>
      <w:marRight w:val="0"/>
      <w:marTop w:val="0"/>
      <w:marBottom w:val="0"/>
      <w:divBdr>
        <w:top w:val="none" w:sz="0" w:space="0" w:color="auto"/>
        <w:left w:val="none" w:sz="0" w:space="0" w:color="auto"/>
        <w:bottom w:val="none" w:sz="0" w:space="0" w:color="auto"/>
        <w:right w:val="none" w:sz="0" w:space="0" w:color="auto"/>
      </w:divBdr>
    </w:div>
    <w:div w:id="2121415051">
      <w:marLeft w:val="640"/>
      <w:marRight w:val="0"/>
      <w:marTop w:val="0"/>
      <w:marBottom w:val="0"/>
      <w:divBdr>
        <w:top w:val="none" w:sz="0" w:space="0" w:color="auto"/>
        <w:left w:val="none" w:sz="0" w:space="0" w:color="auto"/>
        <w:bottom w:val="none" w:sz="0" w:space="0" w:color="auto"/>
        <w:right w:val="none" w:sz="0" w:space="0" w:color="auto"/>
      </w:divBdr>
    </w:div>
    <w:div w:id="2121994442">
      <w:marLeft w:val="640"/>
      <w:marRight w:val="0"/>
      <w:marTop w:val="0"/>
      <w:marBottom w:val="0"/>
      <w:divBdr>
        <w:top w:val="none" w:sz="0" w:space="0" w:color="auto"/>
        <w:left w:val="none" w:sz="0" w:space="0" w:color="auto"/>
        <w:bottom w:val="none" w:sz="0" w:space="0" w:color="auto"/>
        <w:right w:val="none" w:sz="0" w:space="0" w:color="auto"/>
      </w:divBdr>
    </w:div>
    <w:div w:id="2122530802">
      <w:marLeft w:val="640"/>
      <w:marRight w:val="0"/>
      <w:marTop w:val="0"/>
      <w:marBottom w:val="0"/>
      <w:divBdr>
        <w:top w:val="none" w:sz="0" w:space="0" w:color="auto"/>
        <w:left w:val="none" w:sz="0" w:space="0" w:color="auto"/>
        <w:bottom w:val="none" w:sz="0" w:space="0" w:color="auto"/>
        <w:right w:val="none" w:sz="0" w:space="0" w:color="auto"/>
      </w:divBdr>
    </w:div>
    <w:div w:id="2123181027">
      <w:marLeft w:val="640"/>
      <w:marRight w:val="0"/>
      <w:marTop w:val="0"/>
      <w:marBottom w:val="0"/>
      <w:divBdr>
        <w:top w:val="none" w:sz="0" w:space="0" w:color="auto"/>
        <w:left w:val="none" w:sz="0" w:space="0" w:color="auto"/>
        <w:bottom w:val="none" w:sz="0" w:space="0" w:color="auto"/>
        <w:right w:val="none" w:sz="0" w:space="0" w:color="auto"/>
      </w:divBdr>
    </w:div>
    <w:div w:id="2123645165">
      <w:marLeft w:val="640"/>
      <w:marRight w:val="0"/>
      <w:marTop w:val="0"/>
      <w:marBottom w:val="0"/>
      <w:divBdr>
        <w:top w:val="none" w:sz="0" w:space="0" w:color="auto"/>
        <w:left w:val="none" w:sz="0" w:space="0" w:color="auto"/>
        <w:bottom w:val="none" w:sz="0" w:space="0" w:color="auto"/>
        <w:right w:val="none" w:sz="0" w:space="0" w:color="auto"/>
      </w:divBdr>
    </w:div>
    <w:div w:id="2125154509">
      <w:marLeft w:val="640"/>
      <w:marRight w:val="0"/>
      <w:marTop w:val="0"/>
      <w:marBottom w:val="0"/>
      <w:divBdr>
        <w:top w:val="none" w:sz="0" w:space="0" w:color="auto"/>
        <w:left w:val="none" w:sz="0" w:space="0" w:color="auto"/>
        <w:bottom w:val="none" w:sz="0" w:space="0" w:color="auto"/>
        <w:right w:val="none" w:sz="0" w:space="0" w:color="auto"/>
      </w:divBdr>
    </w:div>
    <w:div w:id="2126389918">
      <w:marLeft w:val="640"/>
      <w:marRight w:val="0"/>
      <w:marTop w:val="0"/>
      <w:marBottom w:val="0"/>
      <w:divBdr>
        <w:top w:val="none" w:sz="0" w:space="0" w:color="auto"/>
        <w:left w:val="none" w:sz="0" w:space="0" w:color="auto"/>
        <w:bottom w:val="none" w:sz="0" w:space="0" w:color="auto"/>
        <w:right w:val="none" w:sz="0" w:space="0" w:color="auto"/>
      </w:divBdr>
    </w:div>
    <w:div w:id="2127310710">
      <w:marLeft w:val="640"/>
      <w:marRight w:val="0"/>
      <w:marTop w:val="0"/>
      <w:marBottom w:val="0"/>
      <w:divBdr>
        <w:top w:val="none" w:sz="0" w:space="0" w:color="auto"/>
        <w:left w:val="none" w:sz="0" w:space="0" w:color="auto"/>
        <w:bottom w:val="none" w:sz="0" w:space="0" w:color="auto"/>
        <w:right w:val="none" w:sz="0" w:space="0" w:color="auto"/>
      </w:divBdr>
    </w:div>
    <w:div w:id="2127432067">
      <w:marLeft w:val="640"/>
      <w:marRight w:val="0"/>
      <w:marTop w:val="0"/>
      <w:marBottom w:val="0"/>
      <w:divBdr>
        <w:top w:val="none" w:sz="0" w:space="0" w:color="auto"/>
        <w:left w:val="none" w:sz="0" w:space="0" w:color="auto"/>
        <w:bottom w:val="none" w:sz="0" w:space="0" w:color="auto"/>
        <w:right w:val="none" w:sz="0" w:space="0" w:color="auto"/>
      </w:divBdr>
    </w:div>
    <w:div w:id="2127649358">
      <w:marLeft w:val="640"/>
      <w:marRight w:val="0"/>
      <w:marTop w:val="0"/>
      <w:marBottom w:val="0"/>
      <w:divBdr>
        <w:top w:val="none" w:sz="0" w:space="0" w:color="auto"/>
        <w:left w:val="none" w:sz="0" w:space="0" w:color="auto"/>
        <w:bottom w:val="none" w:sz="0" w:space="0" w:color="auto"/>
        <w:right w:val="none" w:sz="0" w:space="0" w:color="auto"/>
      </w:divBdr>
    </w:div>
    <w:div w:id="2128616664">
      <w:marLeft w:val="640"/>
      <w:marRight w:val="0"/>
      <w:marTop w:val="0"/>
      <w:marBottom w:val="0"/>
      <w:divBdr>
        <w:top w:val="none" w:sz="0" w:space="0" w:color="auto"/>
        <w:left w:val="none" w:sz="0" w:space="0" w:color="auto"/>
        <w:bottom w:val="none" w:sz="0" w:space="0" w:color="auto"/>
        <w:right w:val="none" w:sz="0" w:space="0" w:color="auto"/>
      </w:divBdr>
    </w:div>
    <w:div w:id="2130542429">
      <w:marLeft w:val="640"/>
      <w:marRight w:val="0"/>
      <w:marTop w:val="0"/>
      <w:marBottom w:val="0"/>
      <w:divBdr>
        <w:top w:val="none" w:sz="0" w:space="0" w:color="auto"/>
        <w:left w:val="none" w:sz="0" w:space="0" w:color="auto"/>
        <w:bottom w:val="none" w:sz="0" w:space="0" w:color="auto"/>
        <w:right w:val="none" w:sz="0" w:space="0" w:color="auto"/>
      </w:divBdr>
    </w:div>
    <w:div w:id="2130707862">
      <w:marLeft w:val="640"/>
      <w:marRight w:val="0"/>
      <w:marTop w:val="0"/>
      <w:marBottom w:val="0"/>
      <w:divBdr>
        <w:top w:val="none" w:sz="0" w:space="0" w:color="auto"/>
        <w:left w:val="none" w:sz="0" w:space="0" w:color="auto"/>
        <w:bottom w:val="none" w:sz="0" w:space="0" w:color="auto"/>
        <w:right w:val="none" w:sz="0" w:space="0" w:color="auto"/>
      </w:divBdr>
    </w:div>
    <w:div w:id="2131391580">
      <w:marLeft w:val="640"/>
      <w:marRight w:val="0"/>
      <w:marTop w:val="0"/>
      <w:marBottom w:val="0"/>
      <w:divBdr>
        <w:top w:val="none" w:sz="0" w:space="0" w:color="auto"/>
        <w:left w:val="none" w:sz="0" w:space="0" w:color="auto"/>
        <w:bottom w:val="none" w:sz="0" w:space="0" w:color="auto"/>
        <w:right w:val="none" w:sz="0" w:space="0" w:color="auto"/>
      </w:divBdr>
    </w:div>
    <w:div w:id="2131780740">
      <w:marLeft w:val="640"/>
      <w:marRight w:val="0"/>
      <w:marTop w:val="0"/>
      <w:marBottom w:val="0"/>
      <w:divBdr>
        <w:top w:val="none" w:sz="0" w:space="0" w:color="auto"/>
        <w:left w:val="none" w:sz="0" w:space="0" w:color="auto"/>
        <w:bottom w:val="none" w:sz="0" w:space="0" w:color="auto"/>
        <w:right w:val="none" w:sz="0" w:space="0" w:color="auto"/>
      </w:divBdr>
    </w:div>
    <w:div w:id="2131825244">
      <w:marLeft w:val="0"/>
      <w:marRight w:val="0"/>
      <w:marTop w:val="0"/>
      <w:marBottom w:val="0"/>
      <w:divBdr>
        <w:top w:val="none" w:sz="0" w:space="0" w:color="auto"/>
        <w:left w:val="none" w:sz="0" w:space="0" w:color="auto"/>
        <w:bottom w:val="none" w:sz="0" w:space="0" w:color="auto"/>
        <w:right w:val="none" w:sz="0" w:space="0" w:color="auto"/>
      </w:divBdr>
    </w:div>
    <w:div w:id="2132360863">
      <w:marLeft w:val="640"/>
      <w:marRight w:val="0"/>
      <w:marTop w:val="0"/>
      <w:marBottom w:val="0"/>
      <w:divBdr>
        <w:top w:val="none" w:sz="0" w:space="0" w:color="auto"/>
        <w:left w:val="none" w:sz="0" w:space="0" w:color="auto"/>
        <w:bottom w:val="none" w:sz="0" w:space="0" w:color="auto"/>
        <w:right w:val="none" w:sz="0" w:space="0" w:color="auto"/>
      </w:divBdr>
    </w:div>
    <w:div w:id="2134474275">
      <w:marLeft w:val="640"/>
      <w:marRight w:val="0"/>
      <w:marTop w:val="0"/>
      <w:marBottom w:val="0"/>
      <w:divBdr>
        <w:top w:val="none" w:sz="0" w:space="0" w:color="auto"/>
        <w:left w:val="none" w:sz="0" w:space="0" w:color="auto"/>
        <w:bottom w:val="none" w:sz="0" w:space="0" w:color="auto"/>
        <w:right w:val="none" w:sz="0" w:space="0" w:color="auto"/>
      </w:divBdr>
    </w:div>
    <w:div w:id="2135055236">
      <w:marLeft w:val="640"/>
      <w:marRight w:val="0"/>
      <w:marTop w:val="0"/>
      <w:marBottom w:val="0"/>
      <w:divBdr>
        <w:top w:val="none" w:sz="0" w:space="0" w:color="auto"/>
        <w:left w:val="none" w:sz="0" w:space="0" w:color="auto"/>
        <w:bottom w:val="none" w:sz="0" w:space="0" w:color="auto"/>
        <w:right w:val="none" w:sz="0" w:space="0" w:color="auto"/>
      </w:divBdr>
    </w:div>
    <w:div w:id="2136369645">
      <w:marLeft w:val="640"/>
      <w:marRight w:val="0"/>
      <w:marTop w:val="0"/>
      <w:marBottom w:val="0"/>
      <w:divBdr>
        <w:top w:val="none" w:sz="0" w:space="0" w:color="auto"/>
        <w:left w:val="none" w:sz="0" w:space="0" w:color="auto"/>
        <w:bottom w:val="none" w:sz="0" w:space="0" w:color="auto"/>
        <w:right w:val="none" w:sz="0" w:space="0" w:color="auto"/>
      </w:divBdr>
    </w:div>
    <w:div w:id="2136484756">
      <w:marLeft w:val="640"/>
      <w:marRight w:val="0"/>
      <w:marTop w:val="0"/>
      <w:marBottom w:val="0"/>
      <w:divBdr>
        <w:top w:val="none" w:sz="0" w:space="0" w:color="auto"/>
        <w:left w:val="none" w:sz="0" w:space="0" w:color="auto"/>
        <w:bottom w:val="none" w:sz="0" w:space="0" w:color="auto"/>
        <w:right w:val="none" w:sz="0" w:space="0" w:color="auto"/>
      </w:divBdr>
    </w:div>
    <w:div w:id="2137872201">
      <w:marLeft w:val="640"/>
      <w:marRight w:val="0"/>
      <w:marTop w:val="0"/>
      <w:marBottom w:val="0"/>
      <w:divBdr>
        <w:top w:val="none" w:sz="0" w:space="0" w:color="auto"/>
        <w:left w:val="none" w:sz="0" w:space="0" w:color="auto"/>
        <w:bottom w:val="none" w:sz="0" w:space="0" w:color="auto"/>
        <w:right w:val="none" w:sz="0" w:space="0" w:color="auto"/>
      </w:divBdr>
    </w:div>
    <w:div w:id="2138135180">
      <w:marLeft w:val="640"/>
      <w:marRight w:val="0"/>
      <w:marTop w:val="0"/>
      <w:marBottom w:val="0"/>
      <w:divBdr>
        <w:top w:val="none" w:sz="0" w:space="0" w:color="auto"/>
        <w:left w:val="none" w:sz="0" w:space="0" w:color="auto"/>
        <w:bottom w:val="none" w:sz="0" w:space="0" w:color="auto"/>
        <w:right w:val="none" w:sz="0" w:space="0" w:color="auto"/>
      </w:divBdr>
    </w:div>
    <w:div w:id="2138914970">
      <w:marLeft w:val="640"/>
      <w:marRight w:val="0"/>
      <w:marTop w:val="0"/>
      <w:marBottom w:val="0"/>
      <w:divBdr>
        <w:top w:val="none" w:sz="0" w:space="0" w:color="auto"/>
        <w:left w:val="none" w:sz="0" w:space="0" w:color="auto"/>
        <w:bottom w:val="none" w:sz="0" w:space="0" w:color="auto"/>
        <w:right w:val="none" w:sz="0" w:space="0" w:color="auto"/>
      </w:divBdr>
    </w:div>
    <w:div w:id="2139032094">
      <w:marLeft w:val="640"/>
      <w:marRight w:val="0"/>
      <w:marTop w:val="0"/>
      <w:marBottom w:val="0"/>
      <w:divBdr>
        <w:top w:val="none" w:sz="0" w:space="0" w:color="auto"/>
        <w:left w:val="none" w:sz="0" w:space="0" w:color="auto"/>
        <w:bottom w:val="none" w:sz="0" w:space="0" w:color="auto"/>
        <w:right w:val="none" w:sz="0" w:space="0" w:color="auto"/>
      </w:divBdr>
    </w:div>
    <w:div w:id="2139562733">
      <w:marLeft w:val="0"/>
      <w:marRight w:val="0"/>
      <w:marTop w:val="0"/>
      <w:marBottom w:val="0"/>
      <w:divBdr>
        <w:top w:val="none" w:sz="0" w:space="0" w:color="auto"/>
        <w:left w:val="none" w:sz="0" w:space="0" w:color="auto"/>
        <w:bottom w:val="none" w:sz="0" w:space="0" w:color="auto"/>
        <w:right w:val="none" w:sz="0" w:space="0" w:color="auto"/>
      </w:divBdr>
    </w:div>
    <w:div w:id="2143884769">
      <w:marLeft w:val="640"/>
      <w:marRight w:val="0"/>
      <w:marTop w:val="0"/>
      <w:marBottom w:val="0"/>
      <w:divBdr>
        <w:top w:val="none" w:sz="0" w:space="0" w:color="auto"/>
        <w:left w:val="none" w:sz="0" w:space="0" w:color="auto"/>
        <w:bottom w:val="none" w:sz="0" w:space="0" w:color="auto"/>
        <w:right w:val="none" w:sz="0" w:space="0" w:color="auto"/>
      </w:divBdr>
    </w:div>
    <w:div w:id="2144884606">
      <w:marLeft w:val="640"/>
      <w:marRight w:val="0"/>
      <w:marTop w:val="0"/>
      <w:marBottom w:val="0"/>
      <w:divBdr>
        <w:top w:val="none" w:sz="0" w:space="0" w:color="auto"/>
        <w:left w:val="none" w:sz="0" w:space="0" w:color="auto"/>
        <w:bottom w:val="none" w:sz="0" w:space="0" w:color="auto"/>
        <w:right w:val="none" w:sz="0" w:space="0" w:color="auto"/>
      </w:divBdr>
    </w:div>
    <w:div w:id="2145005465">
      <w:marLeft w:val="640"/>
      <w:marRight w:val="0"/>
      <w:marTop w:val="0"/>
      <w:marBottom w:val="0"/>
      <w:divBdr>
        <w:top w:val="none" w:sz="0" w:space="0" w:color="auto"/>
        <w:left w:val="none" w:sz="0" w:space="0" w:color="auto"/>
        <w:bottom w:val="none" w:sz="0" w:space="0" w:color="auto"/>
        <w:right w:val="none" w:sz="0" w:space="0" w:color="auto"/>
      </w:divBdr>
    </w:div>
    <w:div w:id="2145464042">
      <w:marLeft w:val="0"/>
      <w:marRight w:val="0"/>
      <w:marTop w:val="0"/>
      <w:marBottom w:val="0"/>
      <w:divBdr>
        <w:top w:val="none" w:sz="0" w:space="0" w:color="auto"/>
        <w:left w:val="none" w:sz="0" w:space="0" w:color="auto"/>
        <w:bottom w:val="none" w:sz="0" w:space="0" w:color="auto"/>
        <w:right w:val="none" w:sz="0" w:space="0" w:color="auto"/>
      </w:divBdr>
    </w:div>
    <w:div w:id="2146000999">
      <w:marLeft w:val="640"/>
      <w:marRight w:val="0"/>
      <w:marTop w:val="0"/>
      <w:marBottom w:val="0"/>
      <w:divBdr>
        <w:top w:val="none" w:sz="0" w:space="0" w:color="auto"/>
        <w:left w:val="none" w:sz="0" w:space="0" w:color="auto"/>
        <w:bottom w:val="none" w:sz="0" w:space="0" w:color="auto"/>
        <w:right w:val="none" w:sz="0" w:space="0" w:color="auto"/>
      </w:divBdr>
    </w:div>
    <w:div w:id="2146269956">
      <w:marLeft w:val="640"/>
      <w:marRight w:val="0"/>
      <w:marTop w:val="0"/>
      <w:marBottom w:val="0"/>
      <w:divBdr>
        <w:top w:val="none" w:sz="0" w:space="0" w:color="auto"/>
        <w:left w:val="none" w:sz="0" w:space="0" w:color="auto"/>
        <w:bottom w:val="none" w:sz="0" w:space="0" w:color="auto"/>
        <w:right w:val="none" w:sz="0" w:space="0" w:color="auto"/>
      </w:divBdr>
    </w:div>
    <w:div w:id="2146385434">
      <w:marLeft w:val="640"/>
      <w:marRight w:val="0"/>
      <w:marTop w:val="0"/>
      <w:marBottom w:val="0"/>
      <w:divBdr>
        <w:top w:val="none" w:sz="0" w:space="0" w:color="auto"/>
        <w:left w:val="none" w:sz="0" w:space="0" w:color="auto"/>
        <w:bottom w:val="none" w:sz="0" w:space="0" w:color="auto"/>
        <w:right w:val="none" w:sz="0" w:space="0" w:color="auto"/>
      </w:divBdr>
    </w:div>
    <w:div w:id="2147047532">
      <w:marLeft w:val="64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BC7794184B4113B10DCEB396B1F5A5"/>
        <w:category>
          <w:name w:val="General"/>
          <w:gallery w:val="placeholder"/>
        </w:category>
        <w:types>
          <w:type w:val="bbPlcHdr"/>
        </w:types>
        <w:behaviors>
          <w:behavior w:val="content"/>
        </w:behaviors>
        <w:guid w:val="{1BEF9701-2B26-4BE5-86C3-3FBD7558E49F}"/>
      </w:docPartPr>
      <w:docPartBody>
        <w:p w:rsidR="002D728A" w:rsidRDefault="002D728A" w:rsidP="002D728A">
          <w:pPr>
            <w:pStyle w:val="5ABC7794184B4113B10DCEB396B1F5A5"/>
          </w:pPr>
          <w:r w:rsidRPr="00587608">
            <w:rPr>
              <w:rStyle w:val="PlaceholderText"/>
            </w:rPr>
            <w:t>Click or tap here to enter text.</w:t>
          </w:r>
        </w:p>
      </w:docPartBody>
    </w:docPart>
    <w:docPart>
      <w:docPartPr>
        <w:name w:val="B69EE8544363457E9234EEEDD5160102"/>
        <w:category>
          <w:name w:val="General"/>
          <w:gallery w:val="placeholder"/>
        </w:category>
        <w:types>
          <w:type w:val="bbPlcHdr"/>
        </w:types>
        <w:behaviors>
          <w:behavior w:val="content"/>
        </w:behaviors>
        <w:guid w:val="{E8522B01-7A75-4919-9CC5-C7C61F47ED26}"/>
      </w:docPartPr>
      <w:docPartBody>
        <w:p w:rsidR="002D728A" w:rsidRDefault="002D728A" w:rsidP="002D728A">
          <w:pPr>
            <w:pStyle w:val="B69EE8544363457E9234EEEDD5160102"/>
          </w:pPr>
          <w:r w:rsidRPr="00587608">
            <w:rPr>
              <w:rStyle w:val="PlaceholderText"/>
            </w:rPr>
            <w:t>Click or tap here to enter text.</w:t>
          </w:r>
        </w:p>
      </w:docPartBody>
    </w:docPart>
    <w:docPart>
      <w:docPartPr>
        <w:name w:val="C803234D750D4747AA3AE8939DC69F4C"/>
        <w:category>
          <w:name w:val="General"/>
          <w:gallery w:val="placeholder"/>
        </w:category>
        <w:types>
          <w:type w:val="bbPlcHdr"/>
        </w:types>
        <w:behaviors>
          <w:behavior w:val="content"/>
        </w:behaviors>
        <w:guid w:val="{965AB650-B3A3-452D-A579-2DF7DEC6E760}"/>
      </w:docPartPr>
      <w:docPartBody>
        <w:p w:rsidR="002D728A" w:rsidRDefault="002D728A" w:rsidP="002D728A">
          <w:pPr>
            <w:pStyle w:val="C803234D750D4747AA3AE8939DC69F4C"/>
          </w:pPr>
          <w:r w:rsidRPr="00073AD1">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BAFF93E5-326D-4B47-9D0B-7E0D18AF1DEE}"/>
      </w:docPartPr>
      <w:docPartBody>
        <w:p w:rsidR="00B039D4" w:rsidRDefault="004E4989">
          <w:r w:rsidRPr="008B67F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6B35"/>
    <w:rsid w:val="00003CA3"/>
    <w:rsid w:val="00073DDF"/>
    <w:rsid w:val="000C0481"/>
    <w:rsid w:val="000C1D0D"/>
    <w:rsid w:val="000F15FE"/>
    <w:rsid w:val="000F3B8B"/>
    <w:rsid w:val="00104AE5"/>
    <w:rsid w:val="001C3427"/>
    <w:rsid w:val="0021330D"/>
    <w:rsid w:val="002374D6"/>
    <w:rsid w:val="002D728A"/>
    <w:rsid w:val="004274C3"/>
    <w:rsid w:val="00451B90"/>
    <w:rsid w:val="004D450B"/>
    <w:rsid w:val="004E4989"/>
    <w:rsid w:val="0055056E"/>
    <w:rsid w:val="005E6D9A"/>
    <w:rsid w:val="00696DC8"/>
    <w:rsid w:val="007208C4"/>
    <w:rsid w:val="00746B35"/>
    <w:rsid w:val="007E66F6"/>
    <w:rsid w:val="009C4656"/>
    <w:rsid w:val="00A252B9"/>
    <w:rsid w:val="00A278EC"/>
    <w:rsid w:val="00A5441D"/>
    <w:rsid w:val="00AD3A28"/>
    <w:rsid w:val="00B039D4"/>
    <w:rsid w:val="00C25288"/>
    <w:rsid w:val="00C451E5"/>
    <w:rsid w:val="00CB41C7"/>
    <w:rsid w:val="00D00177"/>
    <w:rsid w:val="00D762EA"/>
    <w:rsid w:val="00D9241A"/>
    <w:rsid w:val="00DB4E6D"/>
    <w:rsid w:val="00DC4E51"/>
    <w:rsid w:val="00DD4E8B"/>
    <w:rsid w:val="00EB01B9"/>
    <w:rsid w:val="00FF6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C4E51"/>
    <w:rPr>
      <w:color w:val="666666"/>
    </w:rPr>
  </w:style>
  <w:style w:type="paragraph" w:customStyle="1" w:styleId="5ABC7794184B4113B10DCEB396B1F5A5">
    <w:name w:val="5ABC7794184B4113B10DCEB396B1F5A5"/>
    <w:rsid w:val="002D728A"/>
  </w:style>
  <w:style w:type="paragraph" w:customStyle="1" w:styleId="B69EE8544363457E9234EEEDD5160102">
    <w:name w:val="B69EE8544363457E9234EEEDD5160102"/>
    <w:rsid w:val="002D728A"/>
  </w:style>
  <w:style w:type="paragraph" w:customStyle="1" w:styleId="C803234D750D4747AA3AE8939DC69F4C">
    <w:name w:val="C803234D750D4747AA3AE8939DC69F4C"/>
    <w:rsid w:val="002D728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24CF7D-AD29-46BF-8EAA-68B3993C5895}">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65260120277"/>
    <we:property name="MENDELEY_CITATIONS" value="[{&quot;citationID&quot;:&quot;MENDELEY_CITATION_3ad0942c-2b7d-4598-a333-3cbd82176b24&quot;,&quot;properties&quot;:{&quot;noteIndex&quot;:0},&quot;isEdited&quot;:false,&quot;manualOverride&quot;:{&quot;isManuallyOverridden&quot;:false,&quot;citeprocText&quot;:&quot;[1–21]&quot;,&quot;manualOverrideText&quot;:&quot;&quot;},&quot;citationItems&quot;:[{&quot;id&quot;:&quot;3ae92c72-911a-3b01-b763-ef35acc868ba&quot;,&quot;itemData&quot;:{&quot;type&quot;:&quot;article-journal&quot;,&quot;id&quot;:&quot;3ae92c72-911a-3b01-b763-ef35acc868ba&quot;,&quot;title&quot;:&quot;Multidisciplinary integrative care versus chiropractic care for low back pain: a randomized clinical trial.&quot;,&quot;author&quot;:[{&quot;family&quot;:&quot;Bronfort&quot;,&quot;given&quot;:&quot;Gert&quot;,&quot;parse-names&quot;:false,&quot;dropping-particle&quot;:&quot;&quot;,&quot;non-dropping-particle&quot;:&quot;&quot;},{&quot;family&quot;:&quot;Maiers&quot;,&quot;given&quot;:&quot;Michele&quot;,&quot;parse-names&quot;:false,&quot;dropping-particle&quot;:&quot;&quot;,&quot;non-dropping-particle&quot;:&quot;&quot;},{&quot;family&quot;:&quot;Schulz&quot;,&quot;given&quot;:&quot;Craig&quot;,&quot;parse-names&quot;:false,&quot;dropping-particle&quot;:&quot;&quot;,&quot;non-dropping-particle&quot;:&quot;&quot;},{&quot;family&quot;:&quot;Leininger&quot;,&quot;given&quot;:&quot;Brent&quot;,&quot;parse-names&quot;:false,&quot;dropping-particle&quot;:&quot;&quot;,&quot;non-dropping-particle&quot;:&quot;&quot;},{&quot;family&quot;:&quot;Westrom&quot;,&quot;given&quot;:&quot;Kristine&quot;,&quot;parse-names&quot;:false,&quot;dropping-particle&quot;:&quot;&quot;,&quot;non-dropping-particle&quot;:&quot;&quot;},{&quot;family&quot;:&quot;Angstman&quot;,&quot;given&quot;:&quot;Greg&quot;,&quot;parse-names&quot;:false,&quot;dropping-particle&quot;:&quot;&quot;,&quot;non-dropping-particle&quot;:&quot;&quot;},{&quot;family&quot;:&quot;Evans&quot;,&quot;given&quot;:&quot;Roni&quot;,&quot;parse-names&quot;:false,&quot;dropping-particle&quot;:&quot;&quot;,&quot;non-dropping-particle&quot;:&quot;&quot;}],&quot;container-title&quot;:&quot;Chiropractic &amp; manual therapies&quot;,&quot;container-title-short&quot;:&quot;Chiropr. Man. Therap.&quot;,&quot;DOI&quot;:&quot;https://dx.doi.org/10.1186/s12998-022-00419-3&quot;,&quot;issued&quot;:{&quot;date-parts&quot;:[[2022]]},&quot;publisher-place&quot;:&quot;England&quot;,&quot;page&quot;:&quot;10&quot;,&quot;abstract&quot;:&quot;BACKGROUND: Low back pain (LBP) is influenced by interrelated biological, psychological, and social factors, however current back pain management is largely dominated by one-size fits all unimodal treatments. Team based models with multiple provider types from complementary professional disciplines is one way of integrating therapies to address patients' needs more comprehensively., METHODS: This parallel group randomized clinical trial conducted from May 2007 to August 2010 aimed to evaluate the relative clinical effectiveness of 12 weeks of monodisciplinary chiropractic care (CC), versus multidisciplinary integrative care (IC), for adults with sub-acute and chronic LBP. The primary outcome was pain intensity and secondary outcomes were disability, improvement, medication use, quality of life, satisfaction, frequency of symptoms, missed work or reduced activities days, fear avoidance beliefs, self-efficacy, pain coping strategies and kinesiophobia measured at baseline and 4, 12, 26 and 52 weeks. Linear mixed models were used to analyze outcomes., RESULTS: 201 participants were enrolled. The largest reductions in pain intensity occurred at the end of treatment and were 43% for CC and 47% for IC. The primary analysis found IC to be significantly superior to CC over the 1-year period (P = 0.02). The long-term profile for pain intensity which included data from weeks 4 through 52, showed a significant advantage of 0.5 for IC over CC (95% CI 0.1 to 0.9; P = 0.02; 0 to 10 scale). The short-term profile (weeks 4 to 12) favored IC by 0.4, but was not statistically significant (95% CI - 0.02 to 0.9; P = 0.06). There was also a significant advantage over the long term for IC in some secondary measures (disability, improvement, satisfaction and low back symptom frequency), but not for others (medication use, quality of life, leg symptom frequency, fear avoidance beliefs, self-efficacy, active pain coping, and kinesiophobia). Importantly, no serious adverse events resulted from either of the interventions., CONCLUSIONS: Participants in the IC group tended to have better outcomes than the CC group, however the magnitude of the group differences was relatively small. Given the resources required to successfully implement multidisciplinary integrative care teams, they may not be worthwhile, compared to monodisciplinary approaches like chiropractic care, for treating LBP. Trial registration NCT00567333. Copyright © 2022. The Author(s).&quot;,&quot;issue&quot;:&quot;1&quot;,&quot;volume&quot;:&quot;30&quot;},&quot;isTemporary&quot;:false},{&quot;id&quot;:&quot;7fb0c1c7-930a-3c32-a789-97d81968d0a2&quot;,&quot;itemData&quot;:{&quot;type&quot;:&quot;article-journal&quot;,&quot;id&quot;:&quot;7fb0c1c7-930a-3c32-a789-97d81968d0a2&quot;,&quot;title&quot;:&quot;The effect of an integrated multidisciplinary rehabilitation programme for patients with chronic low back pain: Long-term follow up of a randomised controlled trial.&quot;,&quot;author&quot;:[{&quot;family&quot;:&quot;Schmidt&quot;,&quot;given&quot;:&quot;Anne Mette&quot;,&quot;parse-names&quot;:false,&quot;dropping-particle&quot;:&quot;&quot;,&quot;non-dropping-particle&quot;:&quot;&quot;},{&quot;family&quot;:&quot;Laurberg&quot;,&quot;given&quot;:&quot;Trine Bay&quot;,&quot;parse-names&quot;:false,&quot;dropping-particle&quot;:&quot;&quot;,&quot;non-dropping-particle&quot;:&quot;&quot;},{&quot;family&quot;:&quot;Moll&quot;,&quot;given&quot;:&quot;Line Thorndal&quot;,&quot;parse-names&quot;:false,&quot;dropping-particle&quot;:&quot;&quot;,&quot;non-dropping-particle&quot;:&quot;&quot;},{&quot;family&quot;:&quot;Schiottz-Christensen&quot;,&quot;given&quot;:&quot;Berit&quot;,&quot;parse-names&quot;:false,&quot;dropping-particle&quot;:&quot;&quot;,&quot;non-dropping-particle&quot;:&quot;&quot;},{&quot;family&quot;:&quot;Maribo&quot;,&quot;given&quot;:&quot;Thomas&quot;,&quot;parse-names&quot;:false,&quot;dropping-particle&quot;:&quot;&quot;,&quot;non-dropping-particle&quot;:&quot;&quot;}],&quot;container-title&quot;:&quot;Clinical rehabilitation&quot;,&quot;container-title-short&quot;:&quot;Clin. Rehabil.&quot;,&quot;DOI&quot;:&quot;https://dx.doi.org/10.1177/0269215520963856&quot;,&quot;issued&quot;:{&quot;date-parts&quot;:[[2021]]},&quot;publisher-place&quot;:&quot;England&quot;,&quot;page&quot;:&quot;232-241&quot;,&quot;abstract&quot;:&quot;OBJECTIVE: To compare the long-term effectiveness of an integrated rehabilitation programme with an existing rehabilitation programme, in terms of back-specific disability, in patients with chronic low back pain., DESIGN: A single-centre, pragmatic, two-arm parallel, randomised controlled trial., SETTING: A rheumatology rehabilitation centre in Denmark., SUBJECTS: A total of 165 adults (aged  18 years) with chronic low back pain., INTERVENTIONS: An integrated programme (a pre-admission day, two weeks at home, two weeks inpatient followed by home-based activities, plus two 2-day inpatient booster sessions, and six-month follow-up visit) was compared with an existing programme (four-week inpatient, and six-month follow-up visit)., MAIN MEASURE: The primary outcome was disability measured using the Oswestry Disability Index after one year. Secondary outcomes included pain intensity (Numerical Rating Scale), pain self-efficacy (Pain Self-Efficacy Questionnaire), health-related quality of life (EuroQol-5 Domain 5-level (EQ-5D)), and depression (Major Depression Inventory). Analysis was by intention-to-treat, using linear mixed models., RESULTS: 303 patients were assessed for eligibility of whom 165 patients (mean age 50 years (SD 13) with a mean Oswestry Disability Index score of 42 (SD 11)) were randomly allocated (1:1 ratio) to the integrated programme (n = 82) or the existing programme (n = 83). The mean difference (integrated programme minus existing programme) in disability was -0.53 (95% CI -4.08 to 3.02); p = 0.770). No statistically significant differences were found in the secondary outcomes., CONCLUSION: The integrated programme was not more effective in reducing long-term disability in patients with chronic low back pain than the existing programme.&quot;,&quot;issue&quot;:&quot;2&quot;,&quot;volume&quot;:&quot;35&quot;},&quot;isTemporary&quot;:false},{&quot;id&quot;:&quot;e18c7b39-bda8-3350-ba75-a01e71eb57d7&quot;,&quot;itemData&quot;:{&quot;type&quot;:&quot;article-journal&quot;,&quot;id&quot;:&quot;e18c7b39-bda8-3350-ba75-a01e71eb57d7&quot;,&quot;title&quot;:&quot;The Sano study: justification and detailed description of a multidisciplinary biopsychosocial rehabilitation programme in patients with chronic low back pain&quot;,&quot;author&quot;:[{&quot;family&quot;:&quot;Schmidt&quot;,&quot;given&quot;:&quot;Anne Mette&quot;,&quot;parse-names&quot;:false,&quot;dropping-particle&quot;:&quot;&quot;,&quot;non-dropping-particle&quot;:&quot;&quot;},{&quot;family&quot;:&quot;Terkildsen Maindal&quot;,&quot;given&quot;:&quot;Helle&quot;,&quot;parse-names&quot;:false,&quot;dropping-particle&quot;:&quot;&quot;,&quot;non-dropping-particle&quot;:&quot;&quot;},{&quot;family&quot;:&quot;Laurberg&quot;,&quot;given&quot;:&quot;Trine Bay&quot;,&quot;parse-names&quot;:false,&quot;dropping-particle&quot;:&quot;&quot;,&quot;non-dropping-particle&quot;:&quot;&quot;},{&quot;family&quot;:&quot;Schiøttz-Christensen&quot;,&quot;given&quot;:&quot;Berit&quot;,&quot;parse-names&quot;:false,&quot;dropping-particle&quot;:&quot;&quot;,&quot;non-dropping-particle&quot;:&quot;&quot;},{&quot;family&quot;:&quot;Ibsen&quot;,&quot;given&quot;:&quot;Charlotte&quot;,&quot;parse-names&quot;:false,&quot;dropping-particle&quot;:&quot;&quot;,&quot;non-dropping-particle&quot;:&quot;&quot;},{&quot;family&quot;:&quot;Bak Gulstad&quot;,&quot;given&quot;:&quot;Kirstine&quot;,&quot;parse-names&quot;:false,&quot;dropping-particle&quot;:&quot;&quot;,&quot;non-dropping-particle&quot;:&quot;&quot;},{&quot;family&quot;:&quot;Maribo&quot;,&quot;given&quot;:&quot;Thomas&quot;,&quot;parse-names&quot;:false,&quot;dropping-particle&quot;:&quot;&quot;,&quot;non-dropping-particle&quot;:&quot;&quot;}],&quot;container-title&quot;:&quot;Clinical rehabilitation&quot;,&quot;container-title-short&quot;:&quot;Clin. Rehabil.&quot;,&quot;issued&quot;:{&quot;date-parts&quot;:[[2018]]},&quot;page&quot;:&quot;1431-1439&quot;,&quot;publisher&quot;:&quot;SAGE Publications Sage UK: London, England&quot;,&quot;issue&quot;:&quot;11&quot;,&quot;volume&quot;:&quot;32&quot;},&quot;isTemporary&quot;:false},{&quot;id&quot;:&quot;ec9f7f74-c7e2-354f-ae67-c4f49ea0e611&quot;,&quot;itemData&quot;:{&quot;type&quot;:&quot;article-journal&quot;,&quot;id&quot;:&quot;ec9f7f74-c7e2-354f-ae67-c4f49ea0e611&quot;,&quot;title&quot;:&quot;Development of a Comprehensive, Nonsurgical Joint Health Program for People With Osteoarthritis: A Case Report.&quot;,&quot;author&quot;:[{&quot;family&quot;:&quot;Malay&quot;,&quot;given&quot;:&quot;Morven R&quot;,&quot;parse-names&quot;:false,&quot;dropping-particle&quot;:&quot;&quot;,&quot;non-dropping-particle&quot;:&quot;&quot;},{&quot;family&quot;:&quot;Lentz&quot;,&quot;given&quot;:&quot;Trevor A&quot;,&quot;parse-names&quot;:false,&quot;dropping-particle&quot;:&quot;&quot;,&quot;non-dropping-particle&quot;:&quot;&quot;},{&quot;family&quot;:&quot;O'Donnell&quot;,&quot;given&quot;:&quot;Jonathan&quot;,&quot;parse-names&quot;:false,&quot;dropping-particle&quot;:&quot;&quot;,&quot;non-dropping-particle&quot;:&quot;&quot;},{&quot;family&quot;:&quot;Coles&quot;,&quot;given&quot;:&quot;Theresa&quot;,&quot;parse-names&quot;:false,&quot;dropping-particle&quot;:&quot;&quot;,&quot;non-dropping-particle&quot;:&quot;&quot;},{&quot;family&quot;:&quot;Mather Iii&quot;,&quot;given&quot;:&quot;Richard Chad&quot;,&quot;parse-names&quot;:false,&quot;dropping-particle&quot;:&quot;&quot;,&quot;non-dropping-particle&quot;:&quot;&quot;},{&quot;family&quot;:&quot;Jiranek&quot;,&quot;given&quot;:&quot;William A&quot;,&quot;parse-names&quot;:false,&quot;dropping-particle&quot;:&quot;&quot;,&quot;non-dropping-particle&quot;:&quot;&quot;}],&quot;container-title&quot;:&quot;Physical therapy&quot;,&quot;container-title-short&quot;:&quot;Phys. Ther.&quot;,&quot;DOI&quot;:&quot;https://dx.doi.org/10.1093/ptj/pzz150&quot;,&quot;issued&quot;:{&quot;date-parts&quot;:[[2020]]},&quot;publisher-place&quot;:&quot;United States&quot;,&quot;page&quot;:&quot;127-135&quot;,&quot;abstract&quot;:&quot;BACKGROUND AND PURPOSE: Existing osteoarthritis (OA) care models often fall short in addressing the many biological, psychological, social, and behavioral characteristics that contribute to disability. As US health care shifts towards value-based payment, there is an increasing need to develop and test scalable, cost-effective, and multi-modal OA care models. This administrative case report will describe the development and pilot of a new, value-based comprehensive care model for OA., CASE DESCRIPTION: The Joint Health Program (JHP) is a physical therapist-led conservative care model for individuals with hip and knee OA. In the JHP, physical therapists with specialized training in cognitive behavioral-theory based strategy function as the central care provider (ie, the primary osteoarthritis provider) who delivers evidence-based, psychologically informed interventions and coordinates care within a multi-disciplinary network of dietitians, behavioral health specialists, and orthopedic providers. The JHP is focused on enhancing patient engagement, shared decision making, self-management and multi-modal patient interaction, and long-term follow-up., OUTCOMES: A value-based, comprehensive care program for OA led by physical therapists demonstrated feasibility and acceptability within a large, academic health care system, which has led to its early growth. Barriers to development and integration of the program were addressed through effective collaboration among health care providers, program and health system administrators, and executive leadership., DISCUSSION: The JHP serves as a model for future physical therapist-led, value-based care models that could be developed in other health care systems for OA and other chronic conditions. Future work will identify characteristics that predict program response and compare the effectiveness of this program to existing models of care. Copyright © 2019 American Physical Therapy Association.&quot;,&quot;issue&quot;:&quot;1&quot;,&quot;volume&quot;:&quot;100&quot;},&quot;isTemporary&quot;:false},{&quot;id&quot;:&quot;3eb194e6-6485-3be7-8af5-3dc13d0a413a&quot;,&quot;itemData&quot;:{&quot;type&quot;:&quot;article-journal&quot;,&quot;id&quot;:&quot;3eb194e6-6485-3be7-8af5-3dc13d0a413a&quot;,&quot;title&quot;:&quot;Randomised controlled trial of integrated care to reduce disability from chronic low back pain in working and private life.&quot;,&quot;author&quot;:[{&quot;family&quot;:&quot;Lambeek&quot;,&quot;given&quot;:&quot;Ludeke C&quot;,&quot;parse-names&quot;:false,&quot;dropping-particle&quot;:&quot;&quot;,&quot;non-dropping-particle&quot;:&quot;&quot;},{&quot;family&quot;:&quot;Mechelen&quot;,&quot;given&quot;:&quot;Willem&quot;,&quot;parse-names&quot;:false,&quot;dropping-particle&quot;:&quot;&quot;,&quot;non-dropping-particle&quot;:&quot;van&quot;},{&quot;family&quot;:&quot;Knol&quot;,&quot;given&quot;:&quot;Dirk L&quot;,&quot;parse-names&quot;:false,&quot;dropping-particle&quot;:&quot;&quot;,&quot;non-dropping-particle&quot;:&quot;&quot;},{&quot;family&quot;:&quot;Loisel&quot;,&quot;given&quot;:&quot;Patrick&quot;,&quot;parse-names&quot;:false,&quot;dropping-particle&quot;:&quot;&quot;,&quot;non-dropping-particle&quot;:&quot;&quot;},{&quot;family&quot;:&quot;Anema&quot;,&quot;given&quot;:&quot;Johannes R&quot;,&quot;parse-names&quot;:false,&quot;dropping-particle&quot;:&quot;&quot;,&quot;non-dropping-particle&quot;:&quot;&quot;}],&quot;container-title&quot;:&quot;BMJ (Clinical research ed.)&quot;,&quot;container-title-short&quot;:&quot;BMJ&quot;,&quot;DOI&quot;:&quot;https://dx.doi.org/10.1136/bmj.c1035&quot;,&quot;issued&quot;:{&quot;date-parts&quot;:[[2010]]},&quot;publisher-place&quot;:&quot;England&quot;,&quot;page&quot;:&quot;c1035-&quot;,&quot;abstract&quot;:&quot;OBJECTIVE: To evaluate the effectiveness of an integrated care programme, combining a patient directed and a workplace directed intervention, for patients with chronic low back pain., DESIGN: Population based randomised controlled trial., SETTING: Primary care (10 physiotherapy practices, one occupational health service, one occupational therapy practice) and secondary care (five hospitals)., PARTICIPANTS: 134 adults aged 18-65 sick listed for at least 12 weeks owing to low back pain., INTERVENTION: Patients were randomly assigned to usual care (n=68) or integrated care (n=66). Integrated care consisted of a workplace intervention based on participatory ergonomics, involving a supervisor, and a graded activity programme based on cognitive behavioural principles., MAIN OUTCOME MEASURES: The primary outcome was the duration of time off work (work disability) due to low back pain until full sustainable return to work. Secondary outcome measures were intensity of pain and functional status., RESULTS: The median duration until sustainable return to work was 88 days in the integrated care group compared with 208 days in the usual care group (P=0.003). Integrated care was effective on return to work (hazard ratio 1.9, 95% confidence interval 1.2 to 2.8, P=0.004). After 12 months, patients in the integrated care group improved significantly more on functional status compared with patients in the usual care group (P=0.01). Improvement of pain between the groups did not differ significantly., CONCLUSION: The integrated care programme substantially reduced disability due to chronic low back pain in private and working life. Trial registration Current Controlled Trials ISRCTN28478651.&quot;,&quot;issue&quot;:&quot;8900488, bmj, 101090866&quot;,&quot;volume&quot;:&quot;340&quot;},&quot;isTemporary&quot;:false},{&quot;id&quot;:&quot;025597e4-cecc-395b-a9bf-b4bd615f8c09&quot;,&quot;itemData&quot;:{&quot;type&quot;:&quot;article-journal&quot;,&quot;id&quot;:&quot;025597e4-cecc-395b-a9bf-b4bd615f8c09&quot;,&quot;title&quot;:&quot;An integrated care program to prevent work disability due to chronic low back pain: a process evaluation within a randomized controlled trial.&quot;,&quot;author&quot;:[{&quot;family&quot;:&quot;Lambeek&quot;,&quot;given&quot;:&quot;Ludeke C&quot;,&quot;parse-names&quot;:false,&quot;dropping-particle&quot;:&quot;&quot;,&quot;non-dropping-particle&quot;:&quot;&quot;},{&quot;family&quot;:&quot;Mechelen&quot;,&quot;given&quot;:&quot;Willem&quot;,&quot;parse-names&quot;:false,&quot;dropping-particle&quot;:&quot;&quot;,&quot;non-dropping-particle&quot;:&quot;van&quot;},{&quot;family&quot;:&quot;Buijs&quot;,&quot;given&quot;:&quot;Peter C&quot;,&quot;parse-names&quot;:false,&quot;dropping-particle&quot;:&quot;&quot;,&quot;non-dropping-particle&quot;:&quot;&quot;},{&quot;family&quot;:&quot;Loisel&quot;,&quot;given&quot;:&quot;Patrick&quot;,&quot;parse-names&quot;:false,&quot;dropping-particle&quot;:&quot;&quot;,&quot;non-dropping-particle&quot;:&quot;&quot;},{&quot;family&quot;:&quot;Anema&quot;,&quot;given&quot;:&quot;Johannes R&quot;,&quot;parse-names&quot;:false,&quot;dropping-particle&quot;:&quot;&quot;,&quot;non-dropping-particle&quot;:&quot;&quot;}],&quot;container-title&quot;:&quot;BMC musculoskeletal disorders&quot;,&quot;container-title-short&quot;:&quot;BMC Musculoskelet. Disord.&quot;,&quot;DOI&quot;:&quot;https://dx.doi.org/10.1186/1471-2474-10-147&quot;,&quot;issued&quot;:{&quot;date-parts&quot;:[[2009]]},&quot;publisher-place&quot;:&quot;England&quot;,&quot;page&quot;:&quot;147&quot;,&quot;abstract&quot;:&quot;BACKGROUND: In the past decade, a considerable amount of research has been carried out to evaluate the effectiveness of innovative low back pain (LBP) interventions. Although some interventions proved to be effective, they are not always applied in daily practice. To successfully implement an innovative program it is important to identify barriers and facilitators in order to change practice routine. Because usual care is not directly aimed at return to work (RTW), we evaluated an integrated care program, combining a patient-directed and a workplace-directed intervention provided by a multidisciplinary team, including a clinical occupational physician to reduce occupational disability in chronic LBP patients. The aims of this study were to describe the feasibility of the implementation of the integrated care program, to assess the satisfaction and expectations of the involved stakeholders and to describe the needs for improvement of the program., METHODS: Eligible for this study were patients who had been on sick leave due to chronic LBP. Data were collected from the patients, their supervisors and the involved health care professionals, by means of questionnaires and structured charts, during 3-month follow-up. Implementation, satisfaction and expectations were investigated., RESULTS: Of the 40 patients who were eligible to participate in the integrated care program, 37 patients, their supervisors and the health care professionals actually participated in the intervention. Adherence to the integrated care program was in accordance with the protocol, and the patients, their supervisors and the health care professionals were (very) satisfied with the program. The role of the clinical occupational physician was of additional value in the RTW process. Time-investment was the only barrier for implementation reported by the multidisciplinary team., CONCLUSION: The implementation of this program will not be influenced by any flaws in its application that are related to the program itself, or to the adherence of patients with chronic LBP and their health care professionals. This program is promising in terms of feasibility, satisfaction and compliance of the patients, their supervisors and the health care professionals. Before implementation on a wider scale, the communication and the information technology of the program should be improved.&quot;,&quot;issue&quot;:&quot;100968565&quot;,&quot;volume&quot;:&quot;10&quot;},&quot;isTemporary&quot;:false},{&quot;id&quot;:&quot;736bd4f5-0c99-3620-9a7e-a2c007573a22&quot;,&quot;itemData&quot;:{&quot;type&quot;:&quot;article-journal&quot;,&quot;id&quot;:&quot;736bd4f5-0c99-3620-9a7e-a2c007573a22&quot;,&quot;title&quot;:&quot;Functional outcomes of a musculoskeletal integrated practice providing comprehensive whole person care for hip osteoarthritis&quot;,&quot;author&quot;:[{&quot;family&quot;:&quot;Jayakumar&quot;,&quot;given&quot;:&quot;Prakash&quot;,&quot;parse-names&quot;:false,&quot;dropping-particle&quot;:&quot;&quot;,&quot;non-dropping-particle&quot;:&quot;&quot;},{&quot;family&quot;:&quot;Galea&quot;,&quot;given&quot;:&quot;Vincent P&quot;,&quot;parse-names&quot;:false,&quot;dropping-particle&quot;:&quot;&quot;,&quot;non-dropping-particle&quot;:&quot;&quot;},{&quot;family&quot;:&quot;Geng&quot;,&quot;given&quot;:&quot;Michael&quot;,&quot;parse-names&quot;:false,&quot;dropping-particle&quot;:&quot;&quot;,&quot;non-dropping-particle&quot;:&quot;&quot;},{&quot;family&quot;:&quot;Moore&quot;,&quot;given&quot;:&quot;Meredith G&quot;,&quot;parse-names&quot;:false,&quot;dropping-particle&quot;:&quot;&quot;,&quot;non-dropping-particle&quot;:&quot;&quot;},{&quot;family&quot;:&quot;Bozic&quot;,&quot;given&quot;:&quot;Kevin J&quot;,&quot;parse-names&quot;:false,&quot;dropping-particle&quot;:&quot;&quot;,&quot;non-dropping-particle&quot;:&quot;&quot;},{&quot;family&quot;:&quot;Koenig&quot;,&quot;given&quot;:&quot;Karl M&quot;,&quot;parse-names&quot;:false,&quot;dropping-particle&quot;:&quot;&quot;,&quot;non-dropping-particle&quot;:&quot;&quot;}],&quot;container-title&quot;:&quot;The Journal of Arthroplasty&quot;,&quot;container-title-short&quot;:&quot;J. Arthroplasty&quot;,&quot;issued&quot;:{&quot;date-parts&quot;:[[2022]]},&quot;page&quot;:&quot;S471-S478&quot;,&quot;publisher&quot;:&quot;Elsevier&quot;,&quot;issue&quot;:&quot;7&quot;,&quot;volume&quot;:&quot;37&quot;},&quot;isTemporary&quot;:false},{&quot;id&quot;:&quot;080922f6-c6b6-3b67-8ff3-8d4dce953b19&quot;,&quot;itemData&quot;:{&quot;type&quot;:&quot;article-journal&quot;,&quot;id&quot;:&quot;080922f6-c6b6-3b67-8ff3-8d4dce953b19&quot;,&quot;title&quot;:&quot;Chiropractic integrated care pathway for low back pain in veterans: results of a Delphi consensus process&quot;,&quot;author&quot;:[{&quot;family&quot;:&quot;Lisi&quot;,&quot;given&quot;:&quot;Anthony J&quot;,&quot;parse-names&quot;:false,&quot;dropping-particle&quot;:&quot;&quot;,&quot;non-dropping-particle&quot;:&quot;&quot;},{&quot;family&quot;:&quot;Salsbury&quot;,&quot;given&quot;:&quot;Stacie A&quot;,&quot;parse-names&quot;:false,&quot;dropping-particle&quot;:&quot;&quot;,&quot;non-dropping-particle&quot;:&quot;&quot;},{&quot;family&quot;:&quot;Hawk&quot;,&quot;given&quot;:&quot;Cheryl&quot;,&quot;parse-names&quot;:false,&quot;dropping-particle&quot;:&quot;&quot;,&quot;non-dropping-particle&quot;:&quot;&quot;},{&quot;family&quot;:&quot;Vining&quot;,&quot;given&quot;:&quot;Robert D&quot;,&quot;parse-names&quot;:false,&quot;dropping-particle&quot;:&quot;&quot;,&quot;non-dropping-particle&quot;:&quot;&quot;},{&quot;family&quot;:&quot;Wallace&quot;,&quot;given&quot;:&quot;Robert B&quot;,&quot;parse-names&quot;:false,&quot;dropping-particle&quot;:&quot;&quot;,&quot;non-dropping-particle&quot;:&quot;&quot;},{&quot;family&quot;:&quot;Branson&quot;,&quot;given&quot;:&quot;Richard&quot;,&quot;parse-names&quot;:false,&quot;dropping-particle&quot;:&quot;&quot;,&quot;non-dropping-particle&quot;:&quot;&quot;},{&quot;family&quot;:&quot;Long&quot;,&quot;given&quot;:&quot;Cynthia R&quot;,&quot;parse-names&quot;:false,&quot;dropping-particle&quot;:&quot;&quot;,&quot;non-dropping-particle&quot;:&quot;&quot;},{&quot;family&quot;:&quot;Burgo-Black&quot;,&quot;given&quot;:&quot;A Lucille&quot;,&quot;parse-names&quot;:false,&quot;dropping-particle&quot;:&quot;&quot;,&quot;non-dropping-particle&quot;:&quot;&quot;},{&quot;family&quot;:&quot;Goertz&quot;,&quot;given&quot;:&quot;Christine M&quot;,&quot;parse-names&quot;:false,&quot;dropping-particle&quot;:&quot;&quot;,&quot;non-dropping-particle&quot;:&quot;&quot;}],&quot;container-title&quot;:&quot;Journal of manipulative and physiological therapeutics&quot;,&quot;container-title-short&quot;:&quot;J. Manipulative Physiol. Ther.&quot;,&quot;issued&quot;:{&quot;date-parts&quot;:[[2018]]},&quot;page&quot;:&quot;137-148&quot;,&quot;publisher&quot;:&quot;Elsevier&quot;,&quot;issue&quot;:&quot;2&quot;,&quot;volume&quot;:&quot;41&quot;},&quot;isTemporary&quot;:false},{&quot;id&quot;:&quot;00404e31-7a69-38c0-af54-dcd25ce680b0&quot;,&quot;itemData&quot;:{&quot;type&quot;:&quot;article-journal&quot;,&quot;id&quot;:&quot;00404e31-7a69-38c0-af54-dcd25ce680b0&quot;,&quot;title&quot;:&quot;Combining Cognitive Behavioral Therapy for Insomnia and Chronic Spinal Pain Within Physical Therapy: A Practical Guide for the Implementation of an Integrated Approach.&quot;,&quot;author&quot;:[{&quot;family&quot;:&quot;Looveren&quot;,&quot;given&quot;:&quot;Eveline&quot;,&quot;parse-names&quot;:false,&quot;dropping-particle&quot;:&quot;Van&quot;,&quot;non-dropping-particle&quot;:&quot;&quot;},{&quot;family&quot;:&quot;Meeus&quot;,&quot;given&quot;:&quot;Mira&quot;,&quot;parse-names&quot;:false,&quot;dropping-particle&quot;:&quot;&quot;,&quot;non-dropping-particle&quot;:&quot;&quot;},{&quot;family&quot;:&quot;Cagnie&quot;,&quot;given&quot;:&quot;Barbara&quot;,&quot;parse-names&quot;:false,&quot;dropping-particle&quot;:&quot;&quot;,&quot;non-dropping-particle&quot;:&quot;&quot;},{&quot;family&quot;:&quot;Ickmans&quot;,&quot;given&quot;:&quot;Kelly&quot;,&quot;parse-names&quot;:false,&quot;dropping-particle&quot;:&quot;&quot;,&quot;non-dropping-particle&quot;:&quot;&quot;},{&quot;family&quot;:&quot;Bilterys&quot;,&quot;given&quot;:&quot;Thomas&quot;,&quot;parse-names&quot;:false,&quot;dropping-particle&quot;:&quot;&quot;,&quot;non-dropping-particle&quot;:&quot;&quot;},{&quot;family&quot;:&quot;Malfliet&quot;,&quot;given&quot;:&quot;Anneleen&quot;,&quot;parse-names&quot;:false,&quot;dropping-particle&quot;:&quot;&quot;,&quot;non-dropping-particle&quot;:&quot;&quot;},{&quot;family&quot;:&quot;Goubert&quot;,&quot;given&quot;:&quot;Dorien&quot;,&quot;parse-names&quot;:false,&quot;dropping-particle&quot;:&quot;&quot;,&quot;non-dropping-particle&quot;:&quot;&quot;},{&quot;family&quot;:&quot;Nijs&quot;,&quot;given&quot;:&quot;Jo&quot;,&quot;parse-names&quot;:false,&quot;dropping-particle&quot;:&quot;&quot;,&quot;non-dropping-particle&quot;:&quot;&quot;},{&quot;family&quot;:&quot;Danneels&quot;,&quot;given&quot;:&quot;Lieven&quot;,&quot;parse-names&quot;:false,&quot;dropping-particle&quot;:&quot;&quot;,&quot;non-dropping-particle&quot;:&quot;&quot;},{&quot;family&quot;:&quot;Moens&quot;,&quot;given&quot;:&quot;Maarten&quot;,&quot;parse-names&quot;:false,&quot;dropping-particle&quot;:&quot;&quot;,&quot;non-dropping-particle&quot;:&quot;&quot;},{&quot;family&quot;:&quot;Mairesse&quot;,&quot;given&quot;:&quot;Oliver&quot;,&quot;parse-names&quot;:false,&quot;dropping-particle&quot;:&quot;&quot;,&quot;non-dropping-particle&quot;:&quot;&quot;}],&quot;container-title&quot;:&quot;PTJ: Physical Therapy &amp; Rehabilitation Journal&quot;,&quot;DOI&quot;:&quot;10.1093/ptj/pzac075&quot;,&quot;URL&quot;:&quot;http://proxy.queensu.ca/login?url=https://search.ebscohost.com/login.aspx?direct=true&amp;db=cin20&amp;AN=159108588&amp;site=ehost-live&quot;,&quot;issued&quot;:{&quot;date-parts&quot;:[[2022]]},&quot;page&quot;:&quot;1-12&quot;,&quot;abstract&quot;:&quot;Most people who have nonspecific chronic spinal pain (nCSP) report comorbid insomnia. However, in current treatment strategies for nCSP, insomnia is usually not addressed. Considering the bidirectional interaction between pain and sleep and its underlying psychophysiological mechanisms, insomnia may increase the risk of developing adverse physical and psychological health outcomes and should thus no longer be left untreated. As suggested by previous pilot studies, adding cognitive behavioral therapy for insomnia to the contemporary evidence-based biopsychosocial physical therapy approach may also improve pain outcomes in nCSP. This manuscript aims to provide practical guidelines on hybrid physical therapy, including the combination of the following components: (1) pain neuroscience education (eg, to reconceptualize pain) and cognition-targeted exercise therapy (eg, graded exposure to functional daily life movements), and (2) cognitive behavioral therapy for insomnia (sleep psychoeducation, behavioral and cognitive therapy, correction of sleep hygiene, and relaxation therapy) can be deployed for the management of patients who have chronic spinal pain. Impact. Due to the major impact sleep disturbances have on pain and disability, insomnia as a comorbidity should no longer be ignored when treating patients with chronic spinal pain.&quot;,&quot;publisher&quot;:&quot;Oxford University Press / USA&quot;,&quot;issue&quot;:&quot;8&quot;,&quot;volume&quot;:&quot;102&quot;,&quot;container-title-short&quot;:&quot;&quot;},&quot;isTemporary&quot;:false},{&quot;id&quot;:&quot;e84c487e-ae49-3ae4-bf41-1e898429360d&quot;,&quot;itemData&quot;:{&quot;type&quot;:&quot;article-journal&quot;,&quot;id&quot;:&quot;e84c487e-ae49-3ae4-bf41-1e898429360d&quot;,&quot;title&quot;:&quot;Vulnerable patients' psychosocial experiences in a group-based, integrative pain management program.&quot;,&quot;author&quot;:[{&quot;family&quot;:&quot;Bruns&quot;,&quot;given&quot;:&quot;Elizabeth B&quot;,&quot;parse-names&quot;:false,&quot;dropping-particle&quot;:&quot;&quot;,&quot;non-dropping-particle&quot;:&quot;&quot;},{&quot;family&quot;:&quot;Befus&quot;,&quot;given&quot;:&quot;Deanna&quot;,&quot;parse-names&quot;:false,&quot;dropping-particle&quot;:&quot;&quot;,&quot;non-dropping-particle&quot;:&quot;&quot;},{&quot;family&quot;:&quot;Wismer&quot;,&quot;given&quot;:&quot;Barbara&quot;,&quot;parse-names&quot;:false,&quot;dropping-particle&quot;:&quot;&quot;,&quot;non-dropping-particle&quot;:&quot;&quot;},{&quot;family&quot;:&quot;Knight&quot;,&quot;given&quot;:&quot;Kelly&quot;,&quot;parse-names&quot;:false,&quot;dropping-particle&quot;:&quot;&quot;,&quot;non-dropping-particle&quot;:&quot;&quot;},{&quot;family&quot;:&quot;Adler&quot;,&quot;given&quot;:&quot;Shelley R&quot;,&quot;parse-names&quot;:false,&quot;dropping-particle&quot;:&quot;&quot;,&quot;non-dropping-particle&quot;:&quot;&quot;},{&quot;family&quot;:&quot;Leonoudakis-Watts&quot;,&quot;given&quot;:&quot;Kristina&quot;,&quot;parse-names&quot;:false,&quot;dropping-particle&quot;:&quot;&quot;,&quot;non-dropping-particle&quot;:&quot;&quot;},{&quot;family&quot;:&quot;Thompson-Lastad&quot;,&quot;given&quot;:&quot;Ariana&quot;,&quot;parse-names&quot;:false,&quot;dropping-particle&quot;:&quot;&quot;,&quot;non-dropping-particle&quot;:&quot;&quot;},{&quot;family&quot;:&quot;Chao&quot;,&quot;given&quot;:&quot;Maria T&quot;,&quot;parse-names&quot;:false,&quot;dropping-particle&quot;:&quot;&quot;,&quot;non-dropping-particle&quot;:&quot;&quot;}],&quot;container-title&quot;:&quot;The Journal of Alternative and Complementary Medicine&quot;,&quot;DOI&quot;:&quot;https://dx.doi.org/10.1089/acm.2019.0074&quot;,&quot;issued&quot;:{&quot;date-parts&quot;:[[2019]]},&quot;publisher-place&quot;:&quot;US&quot;,&quot;page&quot;:&quot;719-726&quot;,&quot;abstract&quot;:&quot;Objectives: To use a psychosocial framework to examine the pain experiences of low-income, ethnically diverse patients before and after an Integrative Pain Management Program (IPMP). Design and methods: IPMP is a 12-week, multimodal pain group incorporating mindfulness, acupuncture, massage, education, movement, and health coaching. The authors conducted semistructured interviews at the beginning, end, and 3 months following completion of IPMP. Interviews were digitally recorded and transcribed and analyzed using inductive coding methods. Setting: A primary care clinic in San Francisco, CA, serving low-income, ethnically diverse patients, many of whom are marginally housed and living with disabilities. Subjects: Forty-one patients with a diagnosis of chronic pain, currently receiving prescription opioids and referred by their primary care provider, who participated in IPMP. Results: Authors thematically analyzed 104 individual interviews with 41 IPMP participants, including 41 baseline, 35 three-month follow-up, and 28 six-month follow-up. Before IPMP, participants described a psychologic \&quot;vicious cycle\&quot; of pain symptoms that worsened with movement and anxiety, while increasing their sense of disempowerment and social isolation. Following IPMP, patients reported using new strategies to manage pain, including lowering medication use, resulting in an emerging sense of psychologic resilience, and more social connections. Conclusions: IPMP offers an accessible model for addressing psychosocial aspects of chronic pain. Vulnerable patients engaged with integrative medicine groups and developed new perspectives and tools for managing their pain; they emerged feeling hopeful and resilient. These results support the use of integrative medicine groups for targeting psychosocial aspects of chronic pain within primary care. (PsycInfo Database Record (c) 2022 APA, all rights reserved)&quot;,&quot;publisher&quot;:&quot;Mary Ann Liebert, Inc.US&quot;,&quot;issue&quot;:&quot;7&quot;,&quot;volume&quot;:&quot;25&quot;,&quot;container-title-short&quot;:&quot;&quot;},&quot;isTemporary&quot;:false},{&quot;id&quot;:&quot;1250fc37-c3d2-3e30-8c2a-b7290f06efdb&quot;,&quot;itemData&quot;:{&quot;type&quot;:&quot;article-journal&quot;,&quot;id&quot;:&quot;1250fc37-c3d2-3e30-8c2a-b7290f06efdb&quot;,&quot;title&quot;:&quot;The Multidisciplinary Approach to Occupational Low Back Pain and Disability.&quot;,&quot;author&quot;:[{&quot;family&quot;:&quot;Hazard&quot;,&quot;given&quot;:&quot;&quot;,&quot;parse-names&quot;:false,&quot;dropping-particle&quot;:&quot;&quot;,&quot;non-dropping-particle&quot;:&quot;&quot;}],&quot;container-title&quot;:&quot;The Journal of the American Academy of Orthopaedic Surgeons&quot;,&quot;container-title-short&quot;:&quot;J. Am. Acad. Orthop. Surg.&quot;,&quot;issued&quot;:{&quot;date-parts&quot;:[[1994]]},&quot;publisher-place&quot;:&quot;United States&quot;,&quot;page&quot;:&quot;157-163&quot;,&quot;abstract&quot;:&quot;Chronic disability generates most of the growing costs of occupational low back injuries. When back problems persist for more than a few months, traditional diagnostic and therapeutic approaches are rarely curative. Beyond the challenges of physical impairment, disabling back pain is commonly complicated by psychosocial issues, including depression, fear of reinjury, family discord, and vocational dissatisfaction. The biopsychosocial complexity of chronic disability often demands integrated care from physicians, physical and occupational therapists, psychologists, and vocational counselors. In the past decade, the care of back-injured workers has shifted emphasis from symptom palliation toward functional restoration. This evolution has been possible, in part, through improved quantification of physical capacities. Repeated objective measurements of function guide rehabilitation and recommendations for return to work and other activities. Published results of function-oriented multidisciplinary care depend on the outcome variables reported and the particular socioeconomic setting.&quot;,&quot;issue&quot;:&quot;3&quot;,&quot;volume&quot;:&quot;2&quot;},&quot;isTemporary&quot;:false},{&quot;id&quot;:&quot;783055eb-b881-3a0b-b75f-b04f2e07fef2&quot;,&quot;itemData&quot;:{&quot;type&quot;:&quot;article-journal&quot;,&quot;id&quot;:&quot;783055eb-b881-3a0b-b75f-b04f2e07fef2&quot;,&quot;title&quot;:&quot;Within-team Patterns of Communication and Referral in Multimodal Treatment of Chronic Low Back Pain Patients by an Integrative Care Team.&quot;,&quot;author&quot;:[{&quot;family&quot;:&quot;O'Connor&quot;,&quot;given&quot;:&quot;Bonnie B&quot;,&quot;parse-names&quot;:false,&quot;dropping-particle&quot;:&quot;&quot;,&quot;non-dropping-particle&quot;:&quot;&quot;},{&quot;family&quot;:&quot;Eisenberg&quot;,&quot;given&quot;:&quot;David M&quot;,&quot;parse-names&quot;:false,&quot;dropping-particle&quot;:&quot;&quot;,&quot;non-dropping-particle&quot;:&quot;&quot;},{&quot;family&quot;:&quot;Buring&quot;,&quot;given&quot;:&quot;Julie E&quot;,&quot;parse-names&quot;:false,&quot;dropping-particle&quot;:&quot;&quot;,&quot;non-dropping-particle&quot;:&quot;&quot;},{&quot;family&quot;:&quot;Liang&quot;,&quot;given&quot;:&quot;Catherine L&quot;,&quot;parse-names&quot;:false,&quot;dropping-particle&quot;:&quot;&quot;,&quot;non-dropping-particle&quot;:&quot;&quot;},{&quot;family&quot;:&quot;Osypiuk&quot;,&quot;given&quot;:&quot;Kamila&quot;,&quot;parse-names&quot;:false,&quot;dropping-particle&quot;:&quot;&quot;,&quot;non-dropping-particle&quot;:&quot;&quot;},{&quot;family&quot;:&quot;Levy&quot;,&quot;given&quot;:&quot;Donald B&quot;,&quot;parse-names&quot;:false,&quot;dropping-particle&quot;:&quot;&quot;,&quot;non-dropping-particle&quot;:&quot;&quot;},{&quot;family&quot;:&quot;Wayne&quot;,&quot;given&quot;:&quot;Peter M&quot;,&quot;parse-names&quot;:false,&quot;dropping-particle&quot;:&quot;&quot;,&quot;non-dropping-particle&quot;:&quot;&quot;}],&quot;container-title&quot;:&quot;Global advances in health and medicine&quot;,&quot;container-title-short&quot;:&quot;Glob. Adv. Health Med.&quot;,&quot;DOI&quot;:&quot;https://dx.doi.org/10.7453/gahmj.2014.076&quot;,&quot;issued&quot;:{&quot;date-parts&quot;:[[2015]]},&quot;publisher-place&quot;:&quot;United States&quot;,&quot;page&quot;:&quot;36-45&quot;,&quot;abstract&quot;:&quot;BACKGROUND: Nonspecific chronic low back pain (CLBP) is a highly prevalent and costly public health problem with few treatment options that provide consistent and greater than modest benefits. Treatment of CLBP is shifting from unimodal to multimodal and multidisciplinary approaches, including biopsychosocially-based complementary and integrative care. Multidisciplinary approaches require unique levels of communication and coordination amongst clinicians; however, to date few studies have evaluated patterns of communication and decision making amongst clinicians collaborating in the care of challenging patients with CLBP., METHODS: As part of an observational study evaluating the effectiveness and cost-effectiveness of an integrative, team-based care model for the treatment of CLBP, we used multiple qualitative research methods to characterize within-team cross-referral and communication amongst jointly-trained practitioners representing diverse biomedical and complementary disciplines. Patterns of communication and coordinated care are summarized for 3 cases of CLBP treated by multiple members (&gt;=3) of an integrative medical team embedded within an academic hospital., RESULTS: Patients were aged from 36 to 88 years with varied comorbidities. Qualitative content analysis revealed 5 emergent themes regarding integrative patient care and treatment decision in this clinic: (1) the fundamental importance of the clinic's formal teamwork training; (2) the critical communicative and collaborative function of regular team meetings; (3) the importance to patient care goals of having the varied disciplines practicing \&quot;under one roof\&quot;; (4) a universal commitment to understanding and treating patients as whole persons; and (5) a shared philosophy of helping patients to help themselves. These key themes are all interconnected and form the foundation of the clinic's culture., CONCLUSIONS: Our qualitative findings provide context for current trends in enhancing patient-centered, coordinated, and team-based care; efforts towards better understanding interprofessional communication; overcoming barriers to successful collaboration; and identifying best practices for fostering clinical teamwork and a strong team identity. Our findings also support the need for further qualitative research, in combination with quantitative research, for evaluating the effectiveness and cost-effectiveness of resource-intensive integrative models for the treatment of chronic conditions.&quot;,&quot;issue&quot;:&quot;2&quot;,&quot;volume&quot;:&quot;4&quot;},&quot;isTemporary&quot;:false},{&quot;id&quot;:&quot;13d2d2ff-bf57-384a-aca3-84e2a15c4864&quot;,&quot;itemData&quot;:{&quot;type&quot;:&quot;article-journal&quot;,&quot;id&quot;:&quot;13d2d2ff-bf57-384a-aca3-84e2a15c4864&quot;,&quot;title&quot;:&quot;Multiprofessional teamwork in work-related medical rehabilitation for patients with chronic musculoskeletal disorders.&quot;,&quot;author&quot;:[{&quot;family&quot;:&quot;Schwarz&quot;,&quot;given&quot;:&quot;Betje&quot;,&quot;parse-names&quot;:false,&quot;dropping-particle&quot;:&quot;&quot;,&quot;non-dropping-particle&quot;:&quot;&quot;},{&quot;family&quot;:&quot;Neuderth&quot;,&quot;given&quot;:&quot;Silke&quot;,&quot;parse-names&quot;:false,&quot;dropping-particle&quot;:&quot;&quot;,&quot;non-dropping-particle&quot;:&quot;&quot;},{&quot;family&quot;:&quot;Gutenbrunner&quot;,&quot;given&quot;:&quot;Christoph&quot;,&quot;parse-names&quot;:false,&quot;dropping-particle&quot;:&quot;&quot;,&quot;non-dropping-particle&quot;:&quot;&quot;},{&quot;family&quot;:&quot;Bethge&quot;,&quot;given&quot;:&quot;Matthias&quot;,&quot;parse-names&quot;:false,&quot;dropping-particle&quot;:&quot;&quot;,&quot;non-dropping-particle&quot;:&quot;&quot;}],&quot;container-title&quot;:&quot;Journal of rehabilitation medicine&quot;,&quot;container-title-short&quot;:&quot;J. Rehabil. Med.&quot;,&quot;DOI&quot;:&quot;https://dx.doi.org/10.2340/16501977-1893&quot;,&quot;issued&quot;:{&quot;date-parts&quot;:[[2015]]},&quot;publisher-place&quot;:&quot;Sweden&quot;,&quot;page&quot;:&quot;58-65&quot;,&quot;abstract&quot;:&quot;OBJECTIVE: Systematic reviews indicate the effectiveness of multimodal rehabilitation. In Germany this has been shown, in particular, for work-related medical rehabilitation. A recently published guideline on work-related medical rehabilitation supports the dissemination of these programmes. The feasibility of this guideline was examined in a multicentre study. This paper presents findings on the relevance of multiprofessional teamwork for the implementation of successful work-related medical rehabilitation., METHODS: Focus groups were conducted with 7 inpatient orthopaedic rehabilitation teams and examined using qualitative content analysis., RESULTS: Multiprofessional teamwork emerged inductively as a meaningful theme. All teams described multiprofessional teamwork as a work-related medical rehabilitation success factor, referring to its relevance for holistic treatment of multifactorially impaired patients. Although similar indicators of successful multiprofessional teamwork were named, the teams realized multiprofessional teamwork differently. We found 3 team types, corresponding to multidisciplinary, interdisciplinary and transdisciplinary team models. These types and models constitute a continuum of collaborative practice, which seems to be affected by context-related factors., CONCLUSION: The significance of multiprofessional teamwork for successful multimodal rehabilitation was underlined. Indicators of ideal multiprofessional teamwork and contextual facilitators were specified. The contingency approach to teamwork, as well as the assumption of multiprofessional teamwork as a continuum of collaborative practice, is supported. Stronger consideration of multiprofessional teamwork in the work-related medical rehabilitation guideline is indicated.&quot;,&quot;issue&quot;:&quot;1&quot;,&quot;volume&quot;:&quot;47&quot;},&quot;isTemporary&quot;:false},{&quot;id&quot;:&quot;c00031a4-4b9b-3dea-b3b0-292a2864413a&quot;,&quot;itemData&quot;:{&quot;type&quot;:&quot;article-journal&quot;,&quot;id&quot;:&quot;c00031a4-4b9b-3dea-b3b0-292a2864413a&quot;,&quot;title&quot;:&quot;Effectiveness of a collaborative care intervention for managing major depression and chronic musculoskeletal pain in primary care: A cluster-randomised controlled trial.&quot;,&quot;author&quot;:[{&quot;family&quot;:&quot;Aragones&quot;,&quot;given&quot;:&quot;Enric&quot;,&quot;parse-names&quot;:false,&quot;dropping-particle&quot;:&quot;&quot;,&quot;non-dropping-particle&quot;:&quot;&quot;},{&quot;family&quot;:&quot;Rambla&quot;,&quot;given&quot;:&quot;Concepcio&quot;,&quot;parse-names&quot;:false,&quot;dropping-particle&quot;:&quot;&quot;,&quot;non-dropping-particle&quot;:&quot;&quot;},{&quot;family&quot;:&quot;Lopez-Cortacans&quot;,&quot;given&quot;:&quot;German&quot;,&quot;parse-names&quot;:false,&quot;dropping-particle&quot;:&quot;&quot;,&quot;non-dropping-particle&quot;:&quot;&quot;},{&quot;family&quot;:&quot;Tome-Pires&quot;,&quot;given&quot;:&quot;Catarina&quot;,&quot;parse-names&quot;:false,&quot;dropping-particle&quot;:&quot;&quot;,&quot;non-dropping-particle&quot;:&quot;&quot;},{&quot;family&quot;:&quot;Sanchez-Rodriguez&quot;,&quot;given&quot;:&quot;Elisabet&quot;,&quot;parse-names&quot;:false,&quot;dropping-particle&quot;:&quot;&quot;,&quot;non-dropping-particle&quot;:&quot;&quot;},{&quot;family&quot;:&quot;Caballero&quot;,&quot;given&quot;:&quot;Antonia&quot;,&quot;parse-names&quot;:false,&quot;dropping-particle&quot;:&quot;&quot;,&quot;non-dropping-particle&quot;:&quot;&quot;},{&quot;family&quot;:&quot;Miro&quot;,&quot;given&quot;:&quot;Jordi&quot;,&quot;parse-names&quot;:false,&quot;dropping-particle&quot;:&quot;&quot;,&quot;non-dropping-particle&quot;:&quot;&quot;}],&quot;container-title&quot;:&quot;Journal of affective disorders&quot;,&quot;container-title-short&quot;:&quot;J. Affect. Disord.&quot;,&quot;DOI&quot;:&quot;https://dx.doi.org/10.1016/j.jad.2019.04.004&quot;,&quot;issued&quot;:{&quot;date-parts&quot;:[[2019]]},&quot;publisher-place&quot;:&quot;Netherlands&quot;,&quot;page&quot;:&quot;221-229&quot;,&quot;abstract&quot;:&quot;BACKGROUND: Depression and chronic musculoskeletal pain commonly occur as comorbid conditions, which increases their negative effects on health outcomes. The objective of this study was to assess the effectiveness of the DROP (DepRessiOn and Pain) programme designed for the management of major depression and chronic musculoskeletal pain in primary care., METHODS: A cluster-randomised controlled trial was carried out between June 2015 and December 2017 with 328 patients with major depression and chronic musculoskeletal pain, randomly allocated to either intervention arm or usual care arm. The intervention included care management, optimised management of depression, and a psychoeducational programme. Outcomes were monitored using blinded interviews over a 12-month period., TRIAL REGISTRATION: NCT02605278 (ClinicalTrials.gov)., RESULTS: After 12 months, 274 patients were evaluated (83.5% participation). The severity of depression (Hopkins Symptom Checklist score) was 0.23 points lower in the intervention arm [1.11vs. 1.34; CI95%=-0.42 to -0.04]. Intervention arm's response rate to antidepressant treatment was 18.9% higher [39.6% vs. 20.7%; OR=2.74; CI95%=1.12-6.67] and its remission rate for depression was 9.0% higher [20.1% vs. 11.1%; OR=2.13; CI95%=0.94-4.85] compared to the usual care arm. There were no significant differences between the two arms in terms of pain severity (Brief Pain Inventory severity score) [6.23 vs. 6.66; difference=-0.39; CI95%=-1.13-0.35] or pain response rate [18.7% vs. 18.5%; OR=1.02; CI95%=0.46-2.26]., LIMITATIONS: This is a pragmatic study, and poor adherence to the programme by patients and physicians was a main limitation., CONCLUSION: The programme improves clinical outcomes for depression, although no clinical benefits were seen for pain. Copyright © 2019 Elsevier B.V. All rights reserved.&quot;,&quot;issue&quot;:&quot;h3v, 7906073&quot;,&quot;volume&quot;:&quot;252&quot;},&quot;isTemporary&quot;:false},{&quot;id&quot;:&quot;984639a9-babf-31b3-9c5d-33d8f6977cf8&quot;,&quot;itemData&quot;:{&quot;type&quot;:&quot;article-journal&quot;,&quot;id&quot;:&quot;984639a9-babf-31b3-9c5d-33d8f6977cf8&quot;,&quot;title&quot;:&quot;Redesigning the Care of Musculoskeletal Conditions With Lifestyle Medicine.&quot;,&quot;author&quot;:[{&quot;family&quot;:&quot;Artz&quot;,&quot;given&quot;:&quot;Kristi E&quot;,&quot;parse-names&quot;:false,&quot;dropping-particle&quot;:&quot;&quot;,&quot;non-dropping-particle&quot;:&quot;&quot;},{&quot;family&quot;:&quot;Phillips&quot;,&quot;given&quot;:&quot;Timothy D&quot;,&quot;parse-names&quot;:false,&quot;dropping-particle&quot;:&quot;&quot;,&quot;non-dropping-particle&quot;:&quot;&quot;},{&quot;family&quot;:&quot;Moore&quot;,&quot;given&quot;:&quot;Janine M&quot;,&quot;parse-names&quot;:false,&quot;dropping-particle&quot;:&quot;&quot;,&quot;non-dropping-particle&quot;:&quot;&quot;},{&quot;family&quot;:&quot;Tibbe&quot;,&quot;given&quot;:&quot;Kara E&quot;,&quot;parse-names&quot;:false,&quot;dropping-particle&quot;:&quot;&quot;,&quot;non-dropping-particle&quot;:&quot;&quot;}],&quot;container-title&quot;:&quot;Mayo Clinic proceedings. Innovations, quality &amp; outcomes&quot;,&quot;container-title-short&quot;:&quot;Mayo Clin. Proc. Innov. Qual. Outcomes&quot;,&quot;DOI&quot;:&quot;https://dx.doi.org/10.1016/j.mayocpiqo.2024.07.001&quot;,&quot;issued&quot;:{&quot;date-parts&quot;:[[2024]]},&quot;publisher-place&quot;:&quot;Netherlands&quot;,&quot;page&quot;:&quot;418-430&quot;,&quot;abstract&quot;:&quot;Value-based health care has been accelerated by alternative payment models and has catalyzed the redesign of care delivery across the nation. Lifestyle medicine (LM) is one of the fastest growing medical specialties and has emerged as a high-value solution for root cause treatment of chronic disease. This review detailed a large integrated health care delivery system's value transformation efforts in the nonoperative treatment of musculoskeletal (MSK) conditions by placing patient-centric, team-based, lifestyle-focused care at the foundation. With an economic and treatment imperative to reimagine care, recognizing more intervention is not always better, a collaborative approach was designed, which placed functional improvement of the patient at the center. This article described the process of implementing LM into an MSK model of care. The change management process impacted clinical, operational, and benefit plan design to facilitate an integrated care model. A new understanding of patients' co-occurring physical impairments, medical comorbidities, and behavioral health needs was necessary for clinicians to make the shift from a pathoanatomic, transactional model of care to a biopsychosocial, longitudinal model of care. The authors explored the novel intersection of the implementation of a biopsychosocial model of care using LM principles to achieve greater value for the MSK patient population. Copyright © 2024 The Authors.&quot;,&quot;issue&quot;:&quot;5&quot;,&quot;volume&quot;:&quot;8&quot;},&quot;isTemporary&quot;:false},{&quot;id&quot;:&quot;5041ec33-bcc1-355f-b449-3b0c11876dfd&quot;,&quot;itemData&quot;:{&quot;type&quot;:&quot;article-journal&quot;,&quot;id&quot;:&quot;5041ec33-bcc1-355f-b449-3b0c11876dfd&quot;,&quot;title&quot;:&quot;An Interdisciplinary Multimodal Integrative Healthcare Program for Chronic Spinal Pain and Comorbid Mental Disorders.&quot;,&quot;author&quot;:[{&quot;family&quot;:&quot;Wijnen&quot;,&quot;given&quot;:&quot;Jaap&quot;,&quot;parse-names&quot;:false,&quot;dropping-particle&quot;:&quot;&quot;,&quot;non-dropping-particle&quot;:&quot;&quot;},{&quot;family&quot;:&quot;Geijselaers&quot;,&quot;given&quot;:&quot;Marciano Wilhelmina Henricus&quot;,&quot;parse-names&quot;:false,&quot;dropping-particle&quot;:&quot;&quot;,&quot;non-dropping-particle&quot;:&quot;&quot;},{&quot;family&quot;:&quot;Pont&quot;,&quot;given&quot;:&quot;Marc Lucas&quot;,&quot;parse-names&quot;:false,&quot;dropping-particle&quot;:&quot;&quot;,&quot;non-dropping-particle&quot;:&quot;&quot;},{&quot;family&quot;:&quot;Van't Hullenaar&quot;,&quot;given&quot;:&quot;Geert&quot;,&quot;parse-names&quot;:false,&quot;dropping-particle&quot;:&quot;&quot;,&quot;non-dropping-particle&quot;:&quot;&quot;},{&quot;family&quot;:&quot;Oosterwijck&quot;,&quot;given&quot;:&quot;Jessica&quot;,&quot;parse-names&quot;:false,&quot;dropping-particle&quot;:&quot;&quot;,&quot;non-dropping-particle&quot;:&quot;Van&quot;},{&quot;family&quot;:&quot;Jong&quot;,&quot;given&quot;:&quot;Jeroen&quot;,&quot;parse-names&quot;:false,&quot;dropping-particle&quot;:&quot;&quot;,&quot;non-dropping-particle&quot;:&quot;de&quot;}],&quot;container-title&quot;:&quot;Psychosomatic medicine&quot;,&quot;container-title-short&quot;:&quot;Psychosom. Med.&quot;,&quot;DOI&quot;:&quot;https://dx.doi.org/10.1097/PSY.0000000000001316&quot;,&quot;URL&quot;:&quot;https://ocul-qu.primo.exlibrisgroup.com/openurl/01OCUL_QU/01OCUL_QU:QU_DEFAULT?url_ver=Z39.88-2004&amp;rft_val_fmt=info:ofi/fmt:kev:mtx:journal&amp;rfr_id=info:sid/Ovid:med25&amp;rft.genre=article&amp;rft_id=info:doi/10.1097%2FPSY.0000000000001316&amp;rft_id=info:pmid/387181&quot;,&quot;issued&quot;:{&quot;date-parts&quot;:[[2024]]},&quot;publisher-place&quot;:&quot;United States&quot;,&quot;page&quot;:&quot;603-614&quot;,&quot;abstract&quot;:&quot;OBJECTIVE: Previous studies evaluating interdisciplinary multimodal interventions for chronic spinal pain often excluded patients with comorbid mental disorders. This study aims to assess the effectiveness of an outpatient secondary care interdisciplinary multimodal integrative healthcare program for individuals experiencing co-occurring chronic spinal pain and mental disorders., METHODS: Participants were 944 patients with chronic spinal pain and comorbid mental disorders. Primary outcomes were health-related quality of life, assessed using the Research and Development-36 (RAND-36), and pain-related disability, assessed using the Quebec Back Pain Disability Scale (QBPDS). Secondary outcomes included pain intensity, pain catastrophizing, kinesiophobia, fatigue, lumbar mobility, and isometric strength. Data were collected during the healthcare program at four time points: pretreatment (T0), midway through 20-week treatment (T1), end of 20-week treatment (T2), and at completion of 12-month relapse prevention program (T3). Multilevel regression analyses were conducted to examine the effects of the healthcare program on primary outcomes over time., RESULTS: The 20-week treatment period yielded significant improvements in both mental ( B = 0.44, t (943) = 19.42, p &lt; .001) and physical component summary scores ( B = 0.45, t (943) = 18.24, p &lt; .001) of the RAND-36, as well as in QBPDS total score ( B = -0.77, t (943) = -26.16 p &lt; .001). Pretreatment scores indicated the presence of problematic fatigue, kinesiophobia, and clinical levels of pain catastrophizing, all of which resolved by the end of the 12-month relapse prevention program., CONCLUSIONS: An interdisciplinary multimodal integrative healthcare program seems effective for patients with chronic spinal pain and comorbid mental disorders. Copyright © 2024 by the American Psychosomatic Society.&quot;,&quot;issue&quot;:&quot;7&quot;,&quot;volume&quot;:&quot;86&quot;},&quot;isTemporary&quot;:false},{&quot;id&quot;:&quot;5b3ec3e9-e69e-362e-a6d9-f12f0caaaaf5&quot;,&quot;itemData&quot;:{&quot;type&quot;:&quot;article-journal&quot;,&quot;id&quot;:&quot;5b3ec3e9-e69e-362e-a6d9-f12f0caaaaf5&quot;,&quot;title&quot;:&quot;Implementation of an integrated primary care prevention and management program for chronic low back pain (LBP): patient-reported outcomes and predictors of pain interference after six months.&quot;,&quot;author&quot;:[{&quot;family&quot;:&quot;Ahmed&quot;,&quot;given&quot;:&quot;Sara&quot;,&quot;parse-names&quot;:false,&quot;dropping-particle&quot;:&quot;&quot;,&quot;non-dropping-particle&quot;:&quot;&quot;},{&quot;family&quot;:&quot;Visca&quot;,&quot;given&quot;:&quot;Regina&quot;,&quot;parse-names&quot;:false,&quot;dropping-particle&quot;:&quot;&quot;,&quot;non-dropping-particle&quot;:&quot;&quot;},{&quot;family&quot;:&quot;Gogovor&quot;,&quot;given&quot;:&quot;Amede&quot;,&quot;parse-names&quot;:false,&quot;dropping-particle&quot;:&quot;&quot;,&quot;non-dropping-particle&quot;:&quot;&quot;},{&quot;family&quot;:&quot;Eilayyan&quot;,&quot;given&quot;:&quot;Owis&quot;,&quot;parse-names&quot;:false,&quot;dropping-particle&quot;:&quot;&quot;,&quot;non-dropping-particle&quot;:&quot;&quot;},{&quot;family&quot;:&quot;Finlayson&quot;,&quot;given&quot;:&quot;Roderick&quot;,&quot;parse-names&quot;:false,&quot;dropping-particle&quot;:&quot;&quot;,&quot;non-dropping-particle&quot;:&quot;&quot;},{&quot;family&quot;:&quot;Valois&quot;,&quot;given&quot;:&quot;Marie-France&quot;,&quot;parse-names&quot;:false,&quot;dropping-particle&quot;:&quot;&quot;,&quot;non-dropping-particle&quot;:&quot;&quot;},{&quot;family&quot;:&quot;Ware&quot;,&quot;given&quot;:&quot;Mark A&quot;,&quot;parse-names&quot;:false,&quot;dropping-particle&quot;:&quot;&quot;,&quot;non-dropping-particle&quot;:&quot;&quot;}],&quot;container-title&quot;:&quot;BMC health services research&quot;,&quot;container-title-short&quot;:&quot;BMC Health Serv. Res.&quot;,&quot;DOI&quot;:&quot;https://dx.doi.org/10.1186/s12913-024-11031-x&quot;,&quot;URL&quot;:&quot;https://ocul-qu.primo.exlibrisgroup.com/openurl/01OCUL_QU/01OCUL_QU:QU_DEFAULT?url_ver=Z39.88-2004&amp;rft_val_fmt=info:ofi/fmt:kev:mtx:journal&amp;rfr_id=info:sid/Ovid:med25&amp;rft.genre=article&amp;rft_id=info:doi/10.1186%2Fs12913-024-11031-x&amp;rft_id=info:pmid/38725037&quot;,&quot;issued&quot;:{&quot;date-parts&quot;:[[2024]]},&quot;publisher-place&quot;:&quot;England&quot;,&quot;page&quot;:&quot;611&quot;,&quot;abstract&quot;:&quot;BACKGROUND: Integrated primary care programs for patients living with chronic pain which are accessible, interdisciplinary, and patient-centered are needed for preventing chronicity and improving outcomes. Evaluation of the implementation and impact of such programs supports further development of primary care chronic pain management. This study examined patient-reported outcomes among individuals with low back pain (LBP) receiving care in a novel interdisciplinary primary care program., METHODS: Patients were referred by primary care physicians in four regions of Quebec, Canada, and eligible patients received an evidence-based interdisciplinary pain management program over a six-month period. Patients were screened for risk of chronicity. Patient-reported outcome measures of pain interference and intensity, physical function, depression, and anxiety were evaluated at regular intervals over the six-month follow-up. A multilevel regression analysis was performed to evaluate the association between patient characteristics at baseline, including risk of chronicity, and change in pain outcomes., RESULTS: Four hundred and sixty-four individuals (mean age 55.4y, 63% female) completed the program. The majority (&gt;= 60%) experienced a clinically meaningful improvement in pain intensity and interference at six months. Patients with moderate (71%) or high risk (81%) of chronicity showed greater improvement in pain interference than those with low risk (51%). Significant predictors of improvement in pain interference included a higher risk of chronicity, younger age, female sex, and lower baseline disability., CONCLUSION: The outcomes of this novel LBP program will inform wider implementation considerations by identifying key components for further effectiveness, sustainability, and scale-up of the program. Copyright © 2024. The Author(s).&quot;,&quot;issue&quot;:&quot;1&quot;,&quot;volume&quot;:&quot;24&quot;},&quot;isTemporary&quot;:false},{&quot;id&quot;:&quot;f4bf3a4c-9f86-3be8-ab96-891958ddc18b&quot;,&quot;itemData&quot;:{&quot;type&quot;:&quot;article-journal&quot;,&quot;id&quot;:&quot;f4bf3a4c-9f86-3be8-ab96-891958ddc18b&quot;,&quot;title&quot;:&quot;Integrating physiotherapists, occupational therapists, and psychologists in the management of chronic and complex musculoskeletal pain in the municipality – a workshop study&quot;,&quot;author&quot;:[{&quot;family&quot;:&quot;RB&quot;,&quot;given&quot;:&quot;Nielsen&quot;,&quot;parse-names&quot;:false,&quot;dropping-particle&quot;:&quot;&quot;,&quot;non-dropping-particle&quot;:&quot;&quot;},{&quot;family&quot;:&quot;SK&quot;,&quot;given&quot;:&quot;Johansen&quot;,&quot;parse-names&quot;:false,&quot;dropping-particle&quot;:&quot;&quot;,&quot;non-dropping-particle&quot;:&quot;&quot;},{&quot;family&quot;:&quot;J&quot;,&quot;given&quot;:&quot;Andreasen&quot;,&quot;parse-names&quot;:false,&quot;dropping-particle&quot;:&quot;&quot;,&quot;non-dropping-particle&quot;:&quot;&quot;},{&quot;family&quot;:&quot;TS&quot;,&quot;given&quot;:&quot;Palsson&quot;,&quot;parse-names&quot;:false,&quot;dropping-particle&quot;:&quot;&quot;,&quot;non-dropping-particle&quot;:&quot;&quot;},{&quot;family&quot;:&quot;A&quot;,&quot;given&quot;:&quot;Carlsen&quot;,&quot;parse-names&quot;:false,&quot;dropping-particle&quot;:&quot;&quot;,&quot;non-dropping-particle&quot;:&quot;&quot;},{&quot;family&quot;:&quot;MS&quot;,&quot;given&quot;:&quot;Rathleff&quot;,&quot;parse-names&quot;:false,&quot;dropping-particle&quot;:&quot;&quot;,&quot;non-dropping-particle&quot;:&quot;&quot;}],&quot;container-title&quot;:&quot;Musculoskeletal Science and Practice&quot;,&quot;container-title-short&quot;:&quot;Musculoskelet. Sci. Pract.&quot;,&quot;accessed&quot;:{&quot;date-parts&quot;:[[2025,8,21]]},&quot;DOI&quot;:&quot;10.1016/J.MSKSP.2025.103336&quot;,&quot;ISSN&quot;:&quot;2468-7812&quot;,&quot;PMID&quot;:&quot;40294510&quot;,&quot;URL&quot;:&quot;https://www.sciencedirect.com/science/article/pii/S2468781225000840&quot;,&quot;issued&quot;:{&quot;date-parts&quot;:[[2025,8,1]]},&quot;page&quot;:&quot;103336&quot;,&quot;abstract&quot;:&quot;Background: Musculoskeletal (MSK) pain is a major societal burden, costing up to 2 % of the EU's gross national product. Complex cases often involve comorbidities, increasing treatment challenges. Integrating physiotherapy, occupational therapy, and psychological support in primary care may improve patient outcomes. Aalborg Municipality, Denmark, is exploring interdisciplinary care models to enhance treatment for chronic MSK pain. Aim: This study investigates physiotherapists', occupational therapists', and psychologists' perspectives on i) current management of chronic and complex MSK pain, ii) elements of ideal care, and iii) strategies for implementation. Method: Using an action research approach, we conducted two workshops with 30 healthcare professionals. WS1 employed a future workshop design to explore solutions, while WS2 used an adapted affinity diagram to define patient characteristics. Data were analyzed using thematic analysis. Results: Three main themes emerged: 1) Navigating a State of Limbo: Challenges Faced by Patients with Chronic MSK Pain, including difficulties in navigating treatment, emotional distress, and social relationships; 2) Navigating Healthcare: Receiving and Providing in a Frustrating System, highlighting systemic frustrations and limitations in care coordination; and 3) Optimizing Patient Care Pathways: Strategies for Enhanced Engagement, Integration and Collaboration, emphasizing improved collaboration, patient engagement, and support for transitions in care. Conclusion: Findings highlight the importance of a person-centered, interdisciplinary approach to managing chronic MSK pain. Key strategies include early interventions, patient empowerment, and enhanced communication among professionals. Implementing a biopsychosocial model within healthcare systems is essential for improving patient outcomes and addressing complex needs.&quot;,&quot;publisher&quot;:&quot;Churchill Livingstone&quot;,&quot;volume&quot;:&quot;78&quot;},&quot;isTemporary&quot;:false},{&quot;id&quot;:&quot;7437243f-c2f3-31b1-a0ff-995a41324bf8&quot;,&quot;itemData&quot;:{&quot;type&quot;:&quot;article-journal&quot;,&quot;id&quot;:&quot;7437243f-c2f3-31b1-a0ff-995a41324bf8&quot;,&quot;title&quot;:&quot;Delivering Team-Based Primary Care for the Management of Chronic Low Back Pain: An Interpretive Description Qualitative Study of Healthcare Provider Perspectives.&quot;,&quot;author&quot;:[{&quot;family&quot;:&quot;Vader&quot;,&quot;given&quot;:&quot;Kyle&quot;,&quot;parse-names&quot;:false,&quot;dropping-particle&quot;:&quot;&quot;,&quot;non-dropping-particle&quot;:&quot;&quot;},{&quot;family&quot;:&quot;Donnelly&quot;,&quot;given&quot;:&quot;Catherine&quot;,&quot;parse-names&quot;:false,&quot;dropping-particle&quot;:&quot;&quot;,&quot;non-dropping-particle&quot;:&quot;&quot;},{&quot;family&quot;:&quot;Lane&quot;,&quot;given&quot;:&quot;Therese&quot;,&quot;parse-names&quot;:false,&quot;dropping-particle&quot;:&quot;&quot;,&quot;non-dropping-particle&quot;:&quot;&quot;},{&quot;family&quot;:&quot;Newman&quot;,&quot;given&quot;:&quot;Gillian&quot;,&quot;parse-names&quot;:false,&quot;dropping-particle&quot;:&quot;&quot;,&quot;non-dropping-particle&quot;:&quot;&quot;},{&quot;family&quot;:&quot;Tripp&quot;,&quot;given&quot;:&quot;Dean A&quot;,&quot;parse-names&quot;:false,&quot;dropping-particle&quot;:&quot;&quot;,&quot;non-dropping-particle&quot;:&quot;&quot;},{&quot;family&quot;:&quot;Miller&quot;,&quot;given&quot;:&quot;Jordan&quot;,&quot;parse-names&quot;:false,&quot;dropping-particle&quot;:&quot;&quot;,&quot;non-dropping-particle&quot;:&quot;&quot;}],&quot;container-title&quot;:&quot;Canadian journal of pain = Revue canadienne de la douleur&quot;,&quot;container-title-short&quot;:&quot;Can. J. Pain&quot;,&quot;DOI&quot;:&quot;https://dx.doi.org/10.1080/24740527.2023.2226719&quot;,&quot;issued&quot;:{&quot;date-parts&quot;:[[2023]]},&quot;publisher-place&quot;:&quot;United States&quot;,&quot;page&quot;:&quot;2226719&quot;,&quot;abstract&quot;:&quot;Background: Chronic low back pain (LBP) is a prevalent and disabling health issue. Team-based models of primary care are ideally positioned to provide comprehensive care for patients with chronic LBP. A better understanding of primary care team perspectives can inform future efforts to improve how team-based care is provided for patients with chronic LBP in this practice setting., Aims: The aim of this study was to understand health care providers' experiences, perceived barriers and facilitators, and recommendations when providing team-based primary care for the management of chronic LBP., Methods: We conducted an interpretive description qualitative study based on focus group discussions with health care providers from team-based primary care settings in Ontario, Canada. Data were analyzed using thematic analysis., Results: We conducted five focus groups with five different primary care teams, including a total of 31 health care providers. We constructed four themes (each with subthemes) related to experiences, perceived barriers and facilitators, and recommendations to providing team-based primary care for the management of chronic LBP, including (1) care pathways and models of service delivery, (2) team processes and organization, (3) team culture and environment, and (4) patient needs and readiness., Conclusions: Primary care teams are implementing diverse care pathways and models of service delivery for the management of patients with chronic LBP, which can be influenced by patient, team, and organizational factors. Results have potential implications for future research and practice innovations to improve how team-based primary care is delivered for patients with chronic LBP. Copyright © 2023 The Author(s). Published with license by Taylor &amp; Francis Group, LLC.&quot;,&quot;issue&quot;:&quot;1&quot;,&quot;volume&quot;:&quot;7&quot;},&quot;isTemporary&quot;:false},{&quot;id&quot;:&quot;fe1a915d-b804-327e-a2b8-4922427be946&quot;,&quot;itemData&quot;:{&quot;type&quot;:&quot;article-journal&quot;,&quot;id&quot;:&quot;fe1a915d-b804-327e-a2b8-4922427be946&quot;,&quot;title&quot;:&quot;The STAR care pathway for patients with chronic pain after total knee replacement: four-year follow-up of a randomised controlled trial.&quot;,&quot;author&quot;:[{&quot;family&quot;:&quot;Bertram&quot;,&quot;given&quot;:&quot;Wendy&quot;,&quot;parse-names&quot;:false,&quot;dropping-particle&quot;:&quot;&quot;,&quot;non-dropping-particle&quot;:&quot;&quot;},{&quot;family&quot;:&quot;Wylde&quot;,&quot;given&quot;:&quot;Vikki&quot;,&quot;parse-names&quot;:false,&quot;dropping-particle&quot;:&quot;&quot;,&quot;non-dropping-particle&quot;:&quot;&quot;},{&quot;family&quot;:&quot;Howells&quot;,&quot;given&quot;:&quot;Nick&quot;,&quot;parse-names&quot;:false,&quot;dropping-particle&quot;:&quot;&quot;,&quot;non-dropping-particle&quot;:&quot;&quot;},{&quot;family&quot;:&quot;Shirkey&quot;,&quot;given&quot;:&quot;Beverly&quot;,&quot;parse-names&quot;:false,&quot;dropping-particle&quot;:&quot;&quot;,&quot;non-dropping-particle&quot;:&quot;&quot;},{&quot;family&quot;:&quot;Peters&quot;,&quot;given&quot;:&quot;Tim J&quot;,&quot;parse-names&quot;:false,&quot;dropping-particle&quot;:&quot;&quot;,&quot;non-dropping-particle&quot;:&quot;&quot;},{&quot;family&quot;:&quot;Zhu&quot;,&quot;given&quot;:&quot;Liang&quot;,&quot;parse-names&quot;:false,&quot;dropping-particle&quot;:&quot;&quot;,&quot;non-dropping-particle&quot;:&quot;&quot;},{&quot;family&quot;:&quot;Noble&quot;,&quot;given&quot;:&quot;Sian&quot;,&quot;parse-names&quot;:false,&quot;dropping-particle&quot;:&quot;&quot;,&quot;non-dropping-particle&quot;:&quot;&quot;},{&quot;family&quot;:&quot;Johnson&quot;,&quot;given&quot;:&quot;Emma&quot;,&quot;parse-names&quot;:false,&quot;dropping-particle&quot;:&quot;&quot;,&quot;non-dropping-particle&quot;:&quot;&quot;},{&quot;family&quot;:&quot;Beswick&quot;,&quot;given&quot;:&quot;Andrew D&quot;,&quot;parse-names&quot;:false,&quot;dropping-particle&quot;:&quot;&quot;,&quot;non-dropping-particle&quot;:&quot;&quot;},{&quot;family&quot;:&quot;Moore&quot;,&quot;given&quot;:&quot;Andrew&quot;,&quot;parse-names&quot;:false,&quot;dropping-particle&quot;:&quot;&quot;,&quot;non-dropping-particle&quot;:&quot;&quot;},{&quot;family&quot;:&quot;Bruce&quot;,&quot;given&quot;:&quot;Julie&quot;,&quot;parse-names&quot;:false,&quot;dropping-particle&quot;:&quot;&quot;,&quot;non-dropping-particle&quot;:&quot;&quot;},{&quot;family&quot;:&quot;Walsh&quot;,&quot;given&quot;:&quot;David&quot;,&quot;parse-names&quot;:false,&quot;dropping-particle&quot;:&quot;&quot;,&quot;non-dropping-particle&quot;:&quot;&quot;},{&quot;family&quot;:&quot;Eccleston&quot;,&quot;given&quot;:&quot;Christopher&quot;,&quot;parse-names&quot;:false,&quot;dropping-particle&quot;:&quot;&quot;,&quot;non-dropping-particle&quot;:&quot;&quot;},{&quot;family&quot;:&quot;Gooberman-Hill&quot;,&quot;given&quot;:&quot;Rachael&quot;,&quot;parse-names&quot;:false,&quot;dropping-particle&quot;:&quot;&quot;,&quot;non-dropping-particle&quot;:&quot;&quot;}],&quot;container-title&quot;:&quot;BMC musculoskeletal disorders&quot;,&quot;container-title-short&quot;:&quot;BMC Musculoskelet. Disord.&quot;,&quot;DOI&quot;:&quot;https://dx.doi.org/10.1186/s12891-023-07099-x&quot;,&quot;URL&quot;:&quot;https://ocul-qu.primo.exlibrisgroup.com/openurl/01OCUL_QU/01OCUL_QU:QU_DEFAULT?url_ver=Z39.88-2004&amp;rft_val_fmt=info:ofi/fmt:kev:mtx:journal&amp;rfr_id=info:sid/Ovid:med24&amp;rft.genre=article&amp;rft_id=info:doi/10.1186%2Fs12891-023-07099-x&amp;rft_id=info:pmid/38102656&quot;,&quot;issued&quot;:{&quot;date-parts&quot;:[[2023]]},&quot;publisher-place&quot;:&quot;England&quot;,&quot;page&quot;:&quot;972&quot;,&quot;abstract&quot;:&quot;BACKGROUND: The Support and Treatment After Replacement (STAR) care pathway is a clinically important and cost-effective intervention found to improve pain outcomes over one year for people with chronic pain three months after total knee replacement (TKR). We followed up STAR trial participants to evaluate the longer-term clinical- and cost-effectiveness of this care pathway., METHODS: Participants who remained enrolled on the trial at one year were contacted by post at a median of four years after randomisation and invited to complete a questionnaire comprising the same outcomes collected during the trial. We captured pain (co-primary outcome using the Brief Pain Inventory (BPI) pain severity and interference scales; scored 0-10, best to worst), function, neuropathic characteristics, emotional aspects of pain, health-related quality of life, and satisfaction. Electronic hospital informatics data on hospital resource use for the period of one to four years post-randomisation were collected from participating hospital sites. The economic evaluation took an National Health Service (NHS) secondary care perspective, with a four-year time horizon., RESULTS: Overall, 226/337 (67%) of participants returned completed follow-up questionnaires, yielding adjusted between-group differences in BPI means of -0.42 (95% confidence interval, CI (-1.07, 0.23); p = 0.20) for pain severity and - 0.64 (95% CI -1.41, 0.12); p = 0.10) for pain interference. Analysis using a multiple imputed data set (n = 337) showed an incremental net monetary benefit in favour of the STAR care pathway of 3,525 (95% CI -990 to 8,039) at a 20,000/QALY willingness-to-pay threshold, leading to a probability that the intervention was cost-effective of 0.94., CONCLUSIONS: The magnitude of the longer-term benefits of the STAR care pathway are uncertain due to attrition of trial participants; however, there is a suggestion of some degree of sustained clinical benefit at four years. The care pathway remained cost-effective at four years., TRIAL REGISTRATION: ISRCTN: 92,545,361. Copyright © 2023. The Author(s).&quot;,&quot;issue&quot;:&quot;1&quot;,&quot;volume&quot;:&quot;24&quot;},&quot;isTemporary&quot;:false},{&quot;id&quot;:&quot;35937609-f70b-372e-8f5b-4b93dffa105e&quot;,&quot;itemData&quot;:{&quot;type&quot;:&quot;article-journal&quot;,&quot;id&quot;:&quot;35937609-f70b-372e-8f5b-4b93dffa105e&quot;,&quot;title&quot;:&quot;Integrative care for the management of low back pain: use of a clinical care pathway.&quot;,&quot;author&quot;:[{&quot;family&quot;:&quot;Maiers&quot;,&quot;given&quot;:&quot;Michele J&quot;,&quot;parse-names&quot;:false,&quot;dropping-particle&quot;:&quot;&quot;,&quot;non-dropping-particle&quot;:&quot;&quot;},{&quot;family&quot;:&quot;Westrom&quot;,&quot;given&quot;:&quot;Kristine K&quot;,&quot;parse-names&quot;:false,&quot;dropping-particle&quot;:&quot;&quot;,&quot;non-dropping-particle&quot;:&quot;&quot;},{&quot;family&quot;:&quot;Legendre&quot;,&quot;given&quot;:&quot;Claire G&quot;,&quot;parse-names&quot;:false,&quot;dropping-particle&quot;:&quot;&quot;,&quot;non-dropping-particle&quot;:&quot;&quot;},{&quot;family&quot;:&quot;Bronfort&quot;,&quot;given&quot;:&quot;Gert&quot;,&quot;parse-names&quot;:false,&quot;dropping-particle&quot;:&quot;&quot;,&quot;non-dropping-particle&quot;:&quot;&quot;}],&quot;container-title&quot;:&quot;BMC health services research&quot;,&quot;container-title-short&quot;:&quot;BMC Health Serv. Res.&quot;,&quot;DOI&quot;:&quot;https://dx.doi.org/10.1186/1472-6963-10-298&quot;,&quot;issued&quot;:{&quot;date-parts&quot;:[[2010]]},&quot;publisher-place&quot;:&quot;England&quot;,&quot;page&quot;:&quot;298&quot;,&quot;abstract&quot;:&quot;BACKGROUND: For the treatment of chronic back pain, it has been theorized that integrative care plans can lead to better outcomes than those achieved by monodisciplinary care alone, especially when using a collaborative, interdisciplinary, and non-hierarchical team approach. This paper describes the use of a care pathway designed to guide treatment by an integrative group of providers within a randomized controlled trial., METHODS: A clinical care pathway was used by a multidisciplinary group of providers, which included acupuncturists, chiropractors, cognitive behavioral therapists, exercise therapists, massage therapists and primary care physicians. Treatment recommendations were based on an evidence-informed practice model, and reached by group consensus. Research study participants were empowered to select one of the treatment recommendations proposed by the integrative group. Common principles and benchmarks were established to guide treatment management throughout the study., RESULTS: Thirteen providers representing 5 healthcare professions collaborated to provide integrative care to study participants. On average, 3 to 4 treatment plans, each consisting of 2 to 3 modalities, were recommended to study participants. Exercise, massage, and acupuncture were both most commonly recommended by the team and selected by study participants. Changes to care commonly incorporated cognitive behavioral therapy into treatment plans., CONCLUSION: This clinical care pathway was a useful tool for the consistent application of evidence-based care for low back pain in the context of an integrative setting., TRIAL REGISTRATION: ClinicalTrials.gov NCT00567333.&quot;,&quot;issue&quot;:&quot;101088677&quot;,&quot;volume&quot;:&quot;10&quot;},&quot;isTemporary&quot;:false}],&quot;citationTag&quot;:&quot;MENDELEY_CITATION_v3_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&quot;},{&quot;citationID&quot;:&quot;MENDELEY_CITATION_ac70f2e9-32ee-4daf-8a90-a5df170330d8&quot;,&quot;properties&quot;:{&quot;noteIndex&quot;:0},&quot;isEdited&quot;:false,&quot;manualOverride&quot;:{&quot;isManuallyOverridden&quot;:false,&quot;citeprocText&quot;:&quot;[1–3,3,15,17,19,21–28]&quot;,&quot;manualOverrideText&quot;:&quot;&quot;},&quot;citationItems&quot;:[{&quot;id&quot;:&quot;3ae92c72-911a-3b01-b763-ef35acc868ba&quot;,&quot;itemData&quot;:{&quot;type&quot;:&quot;article-journal&quot;,&quot;id&quot;:&quot;3ae92c72-911a-3b01-b763-ef35acc868ba&quot;,&quot;title&quot;:&quot;Multidisciplinary integrative care versus chiropractic care for low back pain: a randomized clinical trial.&quot;,&quot;author&quot;:[{&quot;family&quot;:&quot;Bronfort&quot;,&quot;given&quot;:&quot;Gert&quot;,&quot;parse-names&quot;:false,&quot;dropping-particle&quot;:&quot;&quot;,&quot;non-dropping-particle&quot;:&quot;&quot;},{&quot;family&quot;:&quot;Maiers&quot;,&quot;given&quot;:&quot;Michele&quot;,&quot;parse-names&quot;:false,&quot;dropping-particle&quot;:&quot;&quot;,&quot;non-dropping-particle&quot;:&quot;&quot;},{&quot;family&quot;:&quot;Schulz&quot;,&quot;given&quot;:&quot;Craig&quot;,&quot;parse-names&quot;:false,&quot;dropping-particle&quot;:&quot;&quot;,&quot;non-dropping-particle&quot;:&quot;&quot;},{&quot;family&quot;:&quot;Leininger&quot;,&quot;given&quot;:&quot;Brent&quot;,&quot;parse-names&quot;:false,&quot;dropping-particle&quot;:&quot;&quot;,&quot;non-dropping-particle&quot;:&quot;&quot;},{&quot;family&quot;:&quot;Westrom&quot;,&quot;given&quot;:&quot;Kristine&quot;,&quot;parse-names&quot;:false,&quot;dropping-particle&quot;:&quot;&quot;,&quot;non-dropping-particle&quot;:&quot;&quot;},{&quot;family&quot;:&quot;Angstman&quot;,&quot;given&quot;:&quot;Greg&quot;,&quot;parse-names&quot;:false,&quot;dropping-particle&quot;:&quot;&quot;,&quot;non-dropping-particle&quot;:&quot;&quot;},{&quot;family&quot;:&quot;Evans&quot;,&quot;given&quot;:&quot;Roni&quot;,&quot;parse-names&quot;:false,&quot;dropping-particle&quot;:&quot;&quot;,&quot;non-dropping-particle&quot;:&quot;&quot;}],&quot;container-title&quot;:&quot;Chiropractic &amp; manual therapies&quot;,&quot;container-title-short&quot;:&quot;Chiropr. Man. Therap.&quot;,&quot;DOI&quot;:&quot;https://dx.doi.org/10.1186/s12998-022-00419-3&quot;,&quot;issued&quot;:{&quot;date-parts&quot;:[[2022]]},&quot;publisher-place&quot;:&quot;England&quot;,&quot;page&quot;:&quot;10&quot;,&quot;abstract&quot;:&quot;BACKGROUND: Low back pain (LBP) is influenced by interrelated biological, psychological, and social factors, however current back pain management is largely dominated by one-size fits all unimodal treatments. Team based models with multiple provider types from complementary professional disciplines is one way of integrating therapies to address patients' needs more comprehensively., METHODS: This parallel group randomized clinical trial conducted from May 2007 to August 2010 aimed to evaluate the relative clinical effectiveness of 12 weeks of monodisciplinary chiropractic care (CC), versus multidisciplinary integrative care (IC), for adults with sub-acute and chronic LBP. The primary outcome was pain intensity and secondary outcomes were disability, improvement, medication use, quality of life, satisfaction, frequency of symptoms, missed work or reduced activities days, fear avoidance beliefs, self-efficacy, pain coping strategies and kinesiophobia measured at baseline and 4, 12, 26 and 52 weeks. Linear mixed models were used to analyze outcomes., RESULTS: 201 participants were enrolled. The largest reductions in pain intensity occurred at the end of treatment and were 43% for CC and 47% for IC. The primary analysis found IC to be significantly superior to CC over the 1-year period (P = 0.02). The long-term profile for pain intensity which included data from weeks 4 through 52, showed a significant advantage of 0.5 for IC over CC (95% CI 0.1 to 0.9; P = 0.02; 0 to 10 scale). The short-term profile (weeks 4 to 12) favored IC by 0.4, but was not statistically significant (95% CI - 0.02 to 0.9; P = 0.06). There was also a significant advantage over the long term for IC in some secondary measures (disability, improvement, satisfaction and low back symptom frequency), but not for others (medication use, quality of life, leg symptom frequency, fear avoidance beliefs, self-efficacy, active pain coping, and kinesiophobia). Importantly, no serious adverse events resulted from either of the interventions., CONCLUSIONS: Participants in the IC group tended to have better outcomes than the CC group, however the magnitude of the group differences was relatively small. Given the resources required to successfully implement multidisciplinary integrative care teams, they may not be worthwhile, compared to monodisciplinary approaches like chiropractic care, for treating LBP. Trial registration NCT00567333. Copyright © 2022. The Author(s).&quot;,&quot;issue&quot;:&quot;1&quot;,&quot;volume&quot;:&quot;30&quot;},&quot;isTemporary&quot;:false},{&quot;id&quot;:&quot;7fb0c1c7-930a-3c32-a789-97d81968d0a2&quot;,&quot;itemData&quot;:{&quot;type&quot;:&quot;article-journal&quot;,&quot;id&quot;:&quot;7fb0c1c7-930a-3c32-a789-97d81968d0a2&quot;,&quot;title&quot;:&quot;The effect of an integrated multidisciplinary rehabilitation programme for patients with chronic low back pain: Long-term follow up of a randomised controlled trial.&quot;,&quot;author&quot;:[{&quot;family&quot;:&quot;Schmidt&quot;,&quot;given&quot;:&quot;Anne Mette&quot;,&quot;parse-names&quot;:false,&quot;dropping-particle&quot;:&quot;&quot;,&quot;non-dropping-particle&quot;:&quot;&quot;},{&quot;family&quot;:&quot;Laurberg&quot;,&quot;given&quot;:&quot;Trine Bay&quot;,&quot;parse-names&quot;:false,&quot;dropping-particle&quot;:&quot;&quot;,&quot;non-dropping-particle&quot;:&quot;&quot;},{&quot;family&quot;:&quot;Moll&quot;,&quot;given&quot;:&quot;Line Thorndal&quot;,&quot;parse-names&quot;:false,&quot;dropping-particle&quot;:&quot;&quot;,&quot;non-dropping-particle&quot;:&quot;&quot;},{&quot;family&quot;:&quot;Schiottz-Christensen&quot;,&quot;given&quot;:&quot;Berit&quot;,&quot;parse-names&quot;:false,&quot;dropping-particle&quot;:&quot;&quot;,&quot;non-dropping-particle&quot;:&quot;&quot;},{&quot;family&quot;:&quot;Maribo&quot;,&quot;given&quot;:&quot;Thomas&quot;,&quot;parse-names&quot;:false,&quot;dropping-particle&quot;:&quot;&quot;,&quot;non-dropping-particle&quot;:&quot;&quot;}],&quot;container-title&quot;:&quot;Clinical rehabilitation&quot;,&quot;container-title-short&quot;:&quot;Clin. Rehabil.&quot;,&quot;DOI&quot;:&quot;https://dx.doi.org/10.1177/0269215520963856&quot;,&quot;issued&quot;:{&quot;date-parts&quot;:[[2021]]},&quot;publisher-place&quot;:&quot;England&quot;,&quot;page&quot;:&quot;232-241&quot;,&quot;abstract&quot;:&quot;OBJECTIVE: To compare the long-term effectiveness of an integrated rehabilitation programme with an existing rehabilitation programme, in terms of back-specific disability, in patients with chronic low back pain., DESIGN: A single-centre, pragmatic, two-arm parallel, randomised controlled trial., SETTING: A rheumatology rehabilitation centre in Denmark., SUBJECTS: A total of 165 adults (aged  18 years) with chronic low back pain., INTERVENTIONS: An integrated programme (a pre-admission day, two weeks at home, two weeks inpatient followed by home-based activities, plus two 2-day inpatient booster sessions, and six-month follow-up visit) was compared with an existing programme (four-week inpatient, and six-month follow-up visit)., MAIN MEASURE: The primary outcome was disability measured using the Oswestry Disability Index after one year. Secondary outcomes included pain intensity (Numerical Rating Scale), pain self-efficacy (Pain Self-Efficacy Questionnaire), health-related quality of life (EuroQol-5 Domain 5-level (EQ-5D)), and depression (Major Depression Inventory). Analysis was by intention-to-treat, using linear mixed models., RESULTS: 303 patients were assessed for eligibility of whom 165 patients (mean age 50 years (SD 13) with a mean Oswestry Disability Index score of 42 (SD 11)) were randomly allocated (1:1 ratio) to the integrated programme (n = 82) or the existing programme (n = 83). The mean difference (integrated programme minus existing programme) in disability was -0.53 (95% CI -4.08 to 3.02); p = 0.770). No statistically significant differences were found in the secondary outcomes., CONCLUSION: The integrated programme was not more effective in reducing long-term disability in patients with chronic low back pain than the existing programme.&quot;,&quot;issue&quot;:&quot;2&quot;,&quot;volume&quot;:&quot;35&quot;},&quot;isTemporary&quot;:false},{&quot;id&quot;:&quot;c04c07f6-abbf-3161-8719-a1854b14c384&quot;,&quot;itemData&quot;:{&quot;type&quot;:&quot;article-journal&quot;,&quot;id&quot;:&quot;c04c07f6-abbf-3161-8719-a1854b14c384&quot;,&quot;title&quot;:&quot;PARTNER: a service delivery model to implement optimal primary care management of people with knee osteoarthritis: description of development.&quot;,&quot;author&quot;:[{&quot;family&quot;:&quot;Egerton&quot;,&quot;given&quot;:&quot;Thorlene&quot;,&quot;parse-names&quot;:false,&quot;dropping-particle&quot;:&quot;&quot;,&quot;non-dropping-particle&quot;:&quot;&quot;},{&quot;family&quot;:&quot;Hinman&quot;,&quot;given&quot;:&quot;Rana S&quot;,&quot;parse-names&quot;:false,&quot;dropping-particle&quot;:&quot;&quot;,&quot;non-dropping-particle&quot;:&quot;&quot;},{&quot;family&quot;:&quot;Hunter&quot;,&quot;given&quot;:&quot;David J&quot;,&quot;parse-names&quot;:false,&quot;dropping-particle&quot;:&quot;&quot;,&quot;non-dropping-particle&quot;:&quot;&quot;},{&quot;family&quot;:&quot;Bowden&quot;,&quot;given&quot;:&quot;Jocelyn L&quot;,&quot;parse-names&quot;:false,&quot;dropping-particle&quot;:&quot;&quot;,&quot;non-dropping-particle&quot;:&quot;&quot;},{&quot;family&quot;:&quot;Nicolson&quot;,&quot;given&quot;:&quot;Philippa J A&quot;,&quot;parse-names&quot;:false,&quot;dropping-particle&quot;:&quot;&quot;,&quot;non-dropping-particle&quot;:&quot;&quot;},{&quot;family&quot;:&quot;Atkins&quot;,&quot;given&quot;:&quot;Lou&quot;,&quot;parse-names&quot;:false,&quot;dropping-particle&quot;:&quot;&quot;,&quot;non-dropping-particle&quot;:&quot;&quot;},{&quot;family&quot;:&quot;Pirotta&quot;,&quot;given&quot;:&quot;Marie&quot;,&quot;parse-names&quot;:false,&quot;dropping-particle&quot;:&quot;&quot;,&quot;non-dropping-particle&quot;:&quot;&quot;},{&quot;family&quot;:&quot;Bennell&quot;,&quot;given&quot;:&quot;Kim L&quot;,&quot;parse-names&quot;:false,&quot;dropping-particle&quot;:&quot;&quot;,&quot;non-dropping-particle&quot;:&quot;&quot;}],&quot;container-title&quot;:&quot;BMJ open&quot;,&quot;container-title-short&quot;:&quot;BMJ Open&quot;,&quot;DOI&quot;:&quot;https://dx.doi.org/10.1136/bmjopen-2020-040423&quot;,&quot;issued&quot;:{&quot;date-parts&quot;:[[2020]]},&quot;publisher-place&quot;:&quot;England&quot;,&quot;page&quot;:&quot;e040423-&quot;,&quot;abstract&quot;:&quot;OBJECTIVE: Implementation strategies, such as new models of service delivery, are needed to address evidence practice gaps. This paper describes the process of developing and operationalising a new model of service delivery to implement recommended care for people with knee osteoarthritis (OA) in a primary care setting., METHODS: Three development stages occurred concurrently and iteratively. Each stage considered the healthcare context and was informed by stakeholder input. Stage 1 involved the design of a new model of service delivery (PARTNER). Stage 2 developed a behavioural change intervention targeting general practitioners (GPs) using the behavioural change wheel framework. In stage 3, the 'Care Support Team' component of the service delivery model was operationalised., RESULTS: The focus of PARTNER is to provide patients with education, exercise and/or weight loss advice, and facilitate effective self-management through behavioural change support. Stage 1 model design: based on clinical practice guidelines, known evidence practice gaps in current care, chronic disease management frameworks, input from stakeholders and the opportunities and constraints afforded by the Australian primary care context, we developed the PARTNER service-delivery model. The key components are: (1) an effective GP consultation and (2) follow-up and ongoing care provided remotely (telephone/email/online resources) by a 'Care Support Team'. Stage 2 GP behavioural change intervention: a multimodal behavioural change intervention was developed comprising a self-audit/feedback activity, online professional development and desktop software to provide decision support, patient information resources and a referral mechanism to the 'Care Support Team'. Stage 3 operationalising the 'care support team'-staff recruited and trained in evidence-based knee OA management and behavioural change methodology., CONCLUSION: The PARTNER model is the result of a comprehensive implementation strategy development process using evidence, behavioural change theory and intervention development guidelines. Technologies for scalable delivery were harnessed and new primary evidence was generated as part of the process. Trial registration number ACTRN12617001595303 (UTN U1111-1197-4809). Copyright © Author(s) (or their employer(s)) 2020. Re-use permitted under CC BY-NC. No commercial re-use. See rights and permissions. Published by BMJ.&quot;,&quot;issue&quot;:&quot;10&quot;,&quot;volume&quot;:&quot;10&quot;},&quot;isTemporary&quot;:false},{&quot;id&quot;:&quot;10ada27b-2b00-378c-982f-7f48fadc159f&quot;,&quot;itemData&quot;:{&quot;type&quot;:&quot;article-journal&quot;,&quot;id&quot;:&quot;10ada27b-2b00-378c-982f-7f48fadc159f&quot;,&quot;title&quot;:&quot;Cost-effectiveness of a collaborative care program for managing major depression and chronic musculoskeletal pain in primary care: Economic evaluation alongside a randomized controlled trial.&quot;,&quot;author&quot;:[{&quot;family&quot;:&quot;Aragones&quot;,&quot;given&quot;:&quot;Enric&quot;,&quot;parse-names&quot;:false,&quot;dropping-particle&quot;:&quot;&quot;,&quot;non-dropping-particle&quot;:&quot;&quot;},{&quot;family&quot;:&quot;Sanchez-Iriso&quot;,&quot;given&quot;:&quot;Eduardo&quot;,&quot;parse-names&quot;:false,&quot;dropping-particle&quot;:&quot;&quot;,&quot;non-dropping-particle&quot;:&quot;&quot;},{&quot;family&quot;:&quot;Lopez-Cortacans&quot;,&quot;given&quot;:&quot;German&quot;,&quot;parse-names&quot;:false,&quot;dropping-particle&quot;:&quot;&quot;,&quot;non-dropping-particle&quot;:&quot;&quot;},{&quot;family&quot;:&quot;Tome-Pires&quot;,&quot;given&quot;:&quot;Catarina&quot;,&quot;parse-names&quot;:false,&quot;dropping-particle&quot;:&quot;&quot;,&quot;non-dropping-particle&quot;:&quot;&quot;},{&quot;family&quot;:&quot;Rambla&quot;,&quot;given&quot;:&quot;Concepcion&quot;,&quot;parse-names&quot;:false,&quot;dropping-particle&quot;:&quot;&quot;,&quot;non-dropping-particle&quot;:&quot;&quot;},{&quot;family&quot;:&quot;Sanchez-Rodriguez&quot;,&quot;given&quot;:&quot;Elisabet&quot;,&quot;parse-names&quot;:false,&quot;dropping-particle&quot;:&quot;&quot;,&quot;non-dropping-particle&quot;:&quot;&quot;}],&quot;container-title&quot;:&quot;Journal of psychosomatic research&quot;,&quot;container-title-short&quot;:&quot;J. Psychosom. Res.&quot;,&quot;DOI&quot;:&quot;https://dx.doi.org/10.1016/j.jpsychores.2020.110167&quot;,&quot;issued&quot;:{&quot;date-parts&quot;:[[2020]]},&quot;publisher-place&quot;:&quot;England&quot;,&quot;page&quot;:&quot;110167&quot;,&quot;abstract&quot;:&quot;BACKGROUND: We designed a collaborative care program for the integrated management of chronic musculoskeletal pain and depression, which frequently coexist in primary care patients. The aim of this study was to evaluate the cost-effectiveness of this program compared with care as usual., METHODS: We performed a cost-effectiveness analysis alongside a randomized clinical trial. Results were monitored over a 12-month period. The primary outcome was the incremental cost-effectiveness ratio (ICER). We performed cost-effectiveness analyses from the perspectives of the healthcare system and society using an intention-to-treat approach with imputation of missing values., RESULTS: We evaluated 328 patients (167 in the intervention group and 161 in the control group) with chronic musculoskeletal pain and major depression at baseline. From the healthcare system perspective, the mean incremental cost was 234 (p=.17) and the mean incremental effectiveness was 0.009 QALYs (p=.66), resulting in an ICER of 23,989/QALY. Costs from the societal perspective were 235 (p=.16), yielding an ICER of 24,102/QALY. These estimates were associated with a high degree of uncertainty illustrated on the cost-effectiveness plane., CONCLUSIONS: Contrary to our expectations, the collaborative care program had no significant effects on health status, and although the additional costs of implementing the program compared with care as usual were not high, we were unable to demonstrate a favorable cost-effectiveness ratio, largely due to the high degree of uncertainty surrounding the estimates. Copyright © 2020 Elsevier Inc. All rights reserved.&quot;,&quot;issue&quot;:&quot;0376333, juv&quot;,&quot;volume&quot;:&quot;135&quot;},&quot;isTemporary&quot;:false},{&quot;id&quot;:&quot;e18c7b39-bda8-3350-ba75-a01e71eb57d7&quot;,&quot;itemData&quot;:{&quot;type&quot;:&quot;article-journal&quot;,&quot;id&quot;:&quot;e18c7b39-bda8-3350-ba75-a01e71eb57d7&quot;,&quot;title&quot;:&quot;The Sano study: justification and detailed description of a multidisciplinary biopsychosocial rehabilitation programme in patients with chronic low back pain&quot;,&quot;author&quot;:[{&quot;family&quot;:&quot;Schmidt&quot;,&quot;given&quot;:&quot;Anne Mette&quot;,&quot;parse-names&quot;:false,&quot;dropping-particle&quot;:&quot;&quot;,&quot;non-dropping-particle&quot;:&quot;&quot;},{&quot;family&quot;:&quot;Terkildsen Maindal&quot;,&quot;given&quot;:&quot;Helle&quot;,&quot;parse-names&quot;:false,&quot;dropping-particle&quot;:&quot;&quot;,&quot;non-dropping-particle&quot;:&quot;&quot;},{&quot;family&quot;:&quot;Laurberg&quot;,&quot;given&quot;:&quot;Trine Bay&quot;,&quot;parse-names&quot;:false,&quot;dropping-particle&quot;:&quot;&quot;,&quot;non-dropping-particle&quot;:&quot;&quot;},{&quot;family&quot;:&quot;Schiøttz-Christensen&quot;,&quot;given&quot;:&quot;Berit&quot;,&quot;parse-names&quot;:false,&quot;dropping-particle&quot;:&quot;&quot;,&quot;non-dropping-particle&quot;:&quot;&quot;},{&quot;family&quot;:&quot;Ibsen&quot;,&quot;given&quot;:&quot;Charlotte&quot;,&quot;parse-names&quot;:false,&quot;dropping-particle&quot;:&quot;&quot;,&quot;non-dropping-particle&quot;:&quot;&quot;},{&quot;family&quot;:&quot;Bak Gulstad&quot;,&quot;given&quot;:&quot;Kirstine&quot;,&quot;parse-names&quot;:false,&quot;dropping-particle&quot;:&quot;&quot;,&quot;non-dropping-particle&quot;:&quot;&quot;},{&quot;family&quot;:&quot;Maribo&quot;,&quot;given&quot;:&quot;Thomas&quot;,&quot;parse-names&quot;:false,&quot;dropping-particle&quot;:&quot;&quot;,&quot;non-dropping-particle&quot;:&quot;&quot;}],&quot;container-title&quot;:&quot;Clinical rehabilitation&quot;,&quot;container-title-short&quot;:&quot;Clin. Rehabil.&quot;,&quot;issued&quot;:{&quot;date-parts&quot;:[[2018]]},&quot;page&quot;:&quot;1431-1439&quot;,&quot;publisher&quot;:&quot;SAGE Publications Sage UK: London, England&quot;,&quot;issue&quot;:&quot;11&quot;,&quot;volume&quot;:&quot;32&quot;},&quot;isTemporary&quot;:false},{&quot;id&quot;:&quot;fb555c5e-68ea-3897-b518-b1cc43299301&quot;,&quot;itemData&quot;:{&quot;type&quot;:&quot;article-journal&quot;,&quot;id&quot;:&quot;fb555c5e-68ea-3897-b518-b1cc43299301&quot;,&quot;title&quot;:&quot;Integrating health information technology and electronic health records into the management of fibromyalgia.&quot;,&quot;author&quot;:[{&quot;family&quot;:&quot;Wells&quot;,&quot;given&quot;:&quot;Alvin F&quot;,&quot;parse-names&quot;:false,&quot;dropping-particle&quot;:&quot;&quot;,&quot;non-dropping-particle&quot;:&quot;&quot;},{&quot;family&quot;:&quot;Arnold&quot;,&quot;given&quot;:&quot;Lesley M&quot;,&quot;parse-names&quot;:false,&quot;dropping-particle&quot;:&quot;&quot;,&quot;non-dropping-particle&quot;:&quot;&quot;},{&quot;family&quot;:&quot;Curtis&quot;,&quot;given&quot;:&quot;Cassandra E&quot;,&quot;parse-names&quot;:false,&quot;dropping-particle&quot;:&quot;&quot;,&quot;non-dropping-particle&quot;:&quot;&quot;},{&quot;family&quot;:&quot;Dunegan&quot;,&quot;given&quot;:&quot;L Jean&quot;,&quot;parse-names&quot;:false,&quot;dropping-particle&quot;:&quot;&quot;,&quot;non-dropping-particle&quot;:&quot;&quot;},{&quot;family&quot;:&quot;Lapp&quot;,&quot;given&quot;:&quot;Charles W&quot;,&quot;parse-names&quot;:false,&quot;dropping-particle&quot;:&quot;&quot;,&quot;non-dropping-particle&quot;:&quot;&quot;},{&quot;family&quot;:&quot;McCarberg&quot;,&quot;given&quot;:&quot;Bill H&quot;,&quot;parse-names&quot;:false,&quot;dropping-particle&quot;:&quot;&quot;,&quot;non-dropping-particle&quot;:&quot;&quot;},{&quot;family&quot;:&quot;Clair&quot;,&quot;given&quot;:&quot;Andrew&quot;,&quot;parse-names&quot;:false,&quot;dropping-particle&quot;:&quot;&quot;,&quot;non-dropping-particle&quot;:&quot;&quot;}],&quot;container-title&quot;:&quot;Postgraduate medicine&quot;,&quot;container-title-short&quot;:&quot;Postgrad. Med.&quot;,&quot;DOI&quot;:&quot;https://dx.doi.org/10.3810/pgm.2013.07.2678&quot;,&quot;issued&quot;:{&quot;date-parts&quot;:[[2013]]},&quot;publisher-place&quot;:&quot;England&quot;,&quot;page&quot;:&quot;70-77&quot;,&quot;abstract&quot;:&quot;Fibromyalgia (FM) is a widespread chronic pain condition that represents a significant economic burden for patients and health care systems. Effective treatment of FM requires a multidisciplinary management strategy that incorporates pharmacologic and nonpharmacologic therapy. Steps such as reducing the time to diagnosis and improving treatment decisions can result in significant cost savings and improved patient outcomes. An FM management framework, based on patient education and goal setting, has emphasized the need for ongoing care of patients with FM. In this article, we discuss how this framework could be further improved through the use of health information technology, including electronic health records. Health information technology/electronic health records can be incorporated at every stage of patient care, from initial presentation to diagnosis, through to making treatment decisions and maintaining ongoing patient management. This can lead to a number of potential benefits for patients with FM (by improving their level of care), primary care providers (by creating greater efficiencies), and the health care system (by reducing costs). Ultimately, the treatment and care of patients with FM need be no more burdensome to primary care providers than any other chronic illness. Through the greater efficiencies and optimized treatment approaches facilitated by health information technology/electronic health records, it should be possible to drive best-practice care for patients with FM and improve patient outcomes.&quot;,&quot;issue&quot;:&quot;4&quot;,&quot;volume&quot;:&quot;125&quot;},&quot;isTemporary&quot;:false},{&quot;id&quot;:&quot;941bd957-0cc3-3dc1-8eb2-69f34ecd917f&quot;,&quot;itemData&quot;:{&quot;type&quot;:&quot;article-journal&quot;,&quot;id&quot;:&quot;941bd957-0cc3-3dc1-8eb2-69f34ecd917f&quot;,&quot;title&quot;:&quot;Rationale, design, and baseline findings from a randomized trial of collaborative care for chronic musculoskeletal pain in primary care.&quot;,&quot;author&quot;:[{&quot;family&quot;:&quot;Dobscha&quot;,&quot;given&quot;:&quot;Steven K&quot;,&quot;parse-names&quot;:false,&quot;dropping-particle&quot;:&quot;&quot;,&quot;non-dropping-particle&quot;:&quot;&quot;},{&quot;family&quot;:&quot;Corson&quot;,&quot;given&quot;:&quot;Kathryn&quot;,&quot;parse-names&quot;:false,&quot;dropping-particle&quot;:&quot;&quot;,&quot;non-dropping-particle&quot;:&quot;&quot;},{&quot;family&quot;:&quot;Leibowitz&quot;,&quot;given&quot;:&quot;Ruth Q&quot;,&quot;parse-names&quot;:false,&quot;dropping-particle&quot;:&quot;&quot;,&quot;non-dropping-particle&quot;:&quot;&quot;},{&quot;family&quot;:&quot;Sullivan&quot;,&quot;given&quot;:&quot;Mark D&quot;,&quot;parse-names&quot;:false,&quot;dropping-particle&quot;:&quot;&quot;,&quot;non-dropping-particle&quot;:&quot;&quot;},{&quot;family&quot;:&quot;Gerrity&quot;,&quot;given&quot;:&quot;Martha S&quot;,&quot;parse-names&quot;:false,&quot;dropping-particle&quot;:&quot;&quot;,&quot;non-dropping-particle&quot;:&quot;&quot;}],&quot;container-title&quot;:&quot;Pain medicine (Malden, Mass.)&quot;,&quot;container-title-short&quot;:&quot;Pain Med.&quot;,&quot;DOI&quot;:&quot;https://dx.doi.org/10.1111/j.1526-4637.2008.00457.x&quot;,&quot;issued&quot;:{&quot;date-parts&quot;:[[2008]]},&quot;publisher-place&quot;:&quot;England&quot;,&quot;page&quot;:&quot;1050-1064&quot;,&quot;abstract&quot;:&quot;OBJECTIVE: This article describes the rationale, design, and baseline findings from an ongoing study of collaborative care for chronic musculoskeletal pain and comorbid depression., DESIGN: Cluster randomized clinical trial., PARTICIPANTS AND SETTING: Forty-two clinicians and 401 patients from five Veterans Affairs primary care clinics., INTERVENTION: The intervention was based on the chronic care model, and included patient and provider activation and education, patient assessment, outcomes monitoring, and feedback to providers over 12 months. The intervention team consisted of a full-time psychologist care manager and a part-time physician internist. Approaches included goal setting emphasizing function, patient activation and educating about fear avoidance, and care management., OUTCOME MEASURES: Main outcomes are Roland-Morris Disability Questionnaire (RMDQ) score, depression severity (Patient Health Questionnaire-9), and pain severity (Chronic Pain Grade Severity subscale) at 6 and 12 months., BASELINE RESULTS: Fifteen percent of primary care patients mailed a study advertisement letter requested screening for the study. The mean age of enrolled patients was 62. Back and neck or joint pain diagnoses were present in 67% and 65% of patients, respectively. Mean pain duration was 15 years, and mean RMDQ score (range 0-24) was 14.7 (standard deviation = 4.4). Sixty-five percent of patients were receiving disability. Eighteen percent of patients met criteria for major depression, 17% for posttraumatic stress disorder, and 9% for alcohol misuse. Thirty-nine percent of patients felt strongly that experiencing pain was a sign of damage, and 60% reported strong avoidance of painful activities., CONCLUSIONS: These baseline data support the rationale to develop a multifaceted approach to treat chronic pain in primary care that includes detection and treatment of psychiatric comorbidity.&quot;,&quot;issue&quot;:&quot;8&quot;,&quot;volume&quot;:&quot;9&quot;},&quot;isTemporary&quot;:false},{&quot;id&quot;:&quot;5b79d8f9-485d-3e65-8e3c-b3c94dd80fd9&quot;,&quot;itemData&quot;:{&quot;type&quot;:&quot;article-journal&quot;,&quot;id&quot;:&quot;5b79d8f9-485d-3e65-8e3c-b3c94dd80fd9&quot;,&quot;title&quot;:&quot;Chronic noncancer pain management: Integration of a nurse-led program in primary care&quot;,&quot;author&quot;:[{&quot;family&quot;:&quot;Assefa&quot;,&quot;given&quot;:&quot;M&quot;,&quot;parse-names&quot;:false,&quot;dropping-particle&quot;:&quot;&quot;,&quot;non-dropping-particle&quot;:&quot;&quot;},{&quot;family&quot;:&quot;LeClerc&quot;,&quot;given&quot;:&quot;I&quot;,&quot;parse-names&quot;:false,&quot;dropping-particle&quot;:&quot;&quot;,&quot;non-dropping-particle&quot;:&quot;&quot;},{&quot;family&quot;:&quot;Muggah&quot;,&quot;given&quot;:&quot;E&quot;,&quot;parse-names&quot;:false,&quot;dropping-particle&quot;:&quot;&quot;,&quot;non-dropping-particle&quot;:&quot;&quot;},{&quot;family&quot;:&quot;Deonandan&quot;,&quot;given&quot;:&quot;R&quot;,&quot;parse-names&quot;:false,&quot;dropping-particle&quot;:&quot;&quot;,&quot;non-dropping-particle&quot;:&quot;&quot;},{&quot;family&quot;:&quot;Godbout&quot;,&quot;given&quot;:&quot;C&quot;,&quot;parse-names&quot;:false,&quot;dropping-particle&quot;:&quot;&quot;,&quot;non-dropping-particle&quot;:&quot;&quot;},{&quot;family&quot;:&quot;Finestone&quot;,&quot;given&quot;:&quot;H M&quot;,&quot;parse-names&quot;:false,&quot;dropping-particle&quot;:&quot;&quot;,&quot;non-dropping-particle&quot;:&quot;&quot;}],&quot;container-title&quot;:&quot;Canadian Family Physician&quot;,&quot;DOI&quot;:&quot;https://dx.doi.org/10.46747/cfp.6903e52&quot;,&quot;PMID&quot;:&quot;2023912940&quot;,&quot;URL&quot;:&quot;https://www.cfp.ca/lookup/doi/10.46747/cfp.6903e52&quot;,&quot;issued&quot;:{&quot;date-parts&quot;:[[2023]]},&quot;publisher-place&quot;:&quot;Canada&quot;,&quot;page&quot;:&quot;E52-E60&quot;,&quot;abstract&quot;:&quot;Problem addressed Chronic noncancer pain is often excessively managed with medications (most notably opioids) instead of nonpharmacologic options or multidisciplinary care-the gold standards. Objective of program To offer an effective alternative to pharmacologic management of chronic noncancer pain in primary care. Program description Patients 18 years of age or older with chronic noncancer pain were referred by family physicians or nurse practitioners in a family health team (outpatient, multidisciplinary clinic) in Ottawa, Ont. A registered nurse used the Pain Explanation and Treatment Diagram with patients, taught self-management skills (related to habits [smoking, consumption of alcohol, diet], exercise, sleep, ergonomics, and psychosocial factors), and referred patients to relevant resources. Conclusion A nurse-led chronic pain program, initiated without extra funding, was successfully integrated into a primary care setting. Among the participating patients in the pilot project, outcomes related to pain intensity, pain interference with daily living, and opioid use were encouraging. This program could serve as a model for improving chronic noncancer pain management in primary care.Copyright © 2023 College of Family Physicians of Canada. All rights reserved.&quot;,&quot;publisher&quot;:&quot;College of Family Physicians of Canada&quot;,&quot;issue&quot;:&quot;3&quot;,&quot;volume&quot;:&quot;69&quot;,&quot;container-title-short&quot;:&quot;&quot;},&quot;isTemporary&quot;:false},{&quot;id&quot;:&quot;b1548528-af4a-3ff5-944d-ebbf8bb6f893&quot;,&quot;itemData&quot;:{&quot;type&quot;:&quot;article-journal&quot;,&quot;id&quot;:&quot;b1548528-af4a-3ff5-944d-ebbf8bb6f893&quot;,&quot;title&quot;:&quot;Implementation of musculoskeletal models of care in primary care settings: theory, practice, evaluation and outcomes for musculoskeletal health in high-income economies&quot;,&quot;author&quot;:[{&quot;family&quot;:&quot;Dziedzic&quot;,&quot;given&quot;:&quot;Krysia S&quot;,&quot;parse-names&quot;:false,&quot;dropping-particle&quot;:&quot;&quot;,&quot;non-dropping-particle&quot;:&quot;&quot;},{&quot;family&quot;:&quot;French&quot;,&quot;given&quot;:&quot;Simon&quot;,&quot;parse-names&quot;:false,&quot;dropping-particle&quot;:&quot;&quot;,&quot;non-dropping-particle&quot;:&quot;&quot;},{&quot;family&quot;:&quot;Davis&quot;,&quot;given&quot;:&quot;Aileen M&quot;,&quot;parse-names&quot;:false,&quot;dropping-particle&quot;:&quot;&quot;,&quot;non-dropping-particle&quot;:&quot;&quot;},{&quot;family&quot;:&quot;Geelhoed&quot;,&quot;given&quot;:&quot;Elizabeth&quot;,&quot;parse-names&quot;:false,&quot;dropping-particle&quot;:&quot;&quot;,&quot;non-dropping-particle&quot;:&quot;&quot;},{&quot;family&quot;:&quot;Porcheret&quot;,&quot;given&quot;:&quot;Mark&quot;,&quot;parse-names&quot;:false,&quot;dropping-particle&quot;:&quot;&quot;,&quot;non-dropping-particle&quot;:&quot;&quot;}],&quot;container-title&quot;:&quot;Best Practice &amp; Research Clinical Rheumatology&quot;,&quot;container-title-short&quot;:&quot;Best Pract. Res. Clin. Rheumatol.&quot;,&quot;issued&quot;:{&quot;date-parts&quot;:[[2016]]},&quot;page&quot;:&quot;375-397&quot;,&quot;publisher&quot;:&quot;Elsevier&quot;,&quot;issue&quot;:&quot;3&quot;,&quot;volume&quot;:&quot;30&quot;},&quot;isTemporary&quot;:false},{&quot;id&quot;:&quot;e18c7b39-bda8-3350-ba75-a01e71eb57d7&quot;,&quot;itemData&quot;:{&quot;type&quot;:&quot;article-journal&quot;,&quot;id&quot;:&quot;e18c7b39-bda8-3350-ba75-a01e71eb57d7&quot;,&quot;title&quot;:&quot;The Sano study: justification and detailed description of a multidisciplinary biopsychosocial rehabilitation programme in patients with chronic low back pain&quot;,&quot;author&quot;:[{&quot;family&quot;:&quot;Schmidt&quot;,&quot;given&quot;:&quot;Anne Mette&quot;,&quot;parse-names&quot;:false,&quot;dropping-particle&quot;:&quot;&quot;,&quot;non-dropping-particle&quot;:&quot;&quot;},{&quot;family&quot;:&quot;Terkildsen Maindal&quot;,&quot;given&quot;:&quot;Helle&quot;,&quot;parse-names&quot;:false,&quot;dropping-particle&quot;:&quot;&quot;,&quot;non-dropping-particle&quot;:&quot;&quot;},{&quot;family&quot;:&quot;Laurberg&quot;,&quot;given&quot;:&quot;Trine Bay&quot;,&quot;parse-names&quot;:false,&quot;dropping-particle&quot;:&quot;&quot;,&quot;non-dropping-particle&quot;:&quot;&quot;},{&quot;family&quot;:&quot;Schiøttz-Christensen&quot;,&quot;given&quot;:&quot;Berit&quot;,&quot;parse-names&quot;:false,&quot;dropping-particle&quot;:&quot;&quot;,&quot;non-dropping-particle&quot;:&quot;&quot;},{&quot;family&quot;:&quot;Ibsen&quot;,&quot;given&quot;:&quot;Charlotte&quot;,&quot;parse-names&quot;:false,&quot;dropping-particle&quot;:&quot;&quot;,&quot;non-dropping-particle&quot;:&quot;&quot;},{&quot;family&quot;:&quot;Bak Gulstad&quot;,&quot;given&quot;:&quot;Kirstine&quot;,&quot;parse-names&quot;:false,&quot;dropping-particle&quot;:&quot;&quot;,&quot;non-dropping-particle&quot;:&quot;&quot;},{&quot;family&quot;:&quot;Maribo&quot;,&quot;given&quot;:&quot;Thomas&quot;,&quot;parse-names&quot;:false,&quot;dropping-particle&quot;:&quot;&quot;,&quot;non-dropping-particle&quot;:&quot;&quot;}],&quot;container-title&quot;:&quot;Clinical rehabilitation&quot;,&quot;container-title-short&quot;:&quot;Clin. Rehabil.&quot;,&quot;issued&quot;:{&quot;date-parts&quot;:[[2018]]},&quot;page&quot;:&quot;1431-1439&quot;,&quot;publisher&quot;:&quot;SAGE Publications Sage UK: London, England&quot;,&quot;issue&quot;:&quot;11&quot;,&quot;volume&quot;:&quot;32&quot;},&quot;isTemporary&quot;:false},{&quot;id&quot;:&quot;984639a9-babf-31b3-9c5d-33d8f6977cf8&quot;,&quot;itemData&quot;:{&quot;type&quot;:&quot;article-journal&quot;,&quot;id&quot;:&quot;984639a9-babf-31b3-9c5d-33d8f6977cf8&quot;,&quot;title&quot;:&quot;Redesigning the Care of Musculoskeletal Conditions With Lifestyle Medicine.&quot;,&quot;author&quot;:[{&quot;family&quot;:&quot;Artz&quot;,&quot;given&quot;:&quot;Kristi E&quot;,&quot;parse-names&quot;:false,&quot;dropping-particle&quot;:&quot;&quot;,&quot;non-dropping-particle&quot;:&quot;&quot;},{&quot;family&quot;:&quot;Phillips&quot;,&quot;given&quot;:&quot;Timothy D&quot;,&quot;parse-names&quot;:false,&quot;dropping-particle&quot;:&quot;&quot;,&quot;non-dropping-particle&quot;:&quot;&quot;},{&quot;family&quot;:&quot;Moore&quot;,&quot;given&quot;:&quot;Janine M&quot;,&quot;parse-names&quot;:false,&quot;dropping-particle&quot;:&quot;&quot;,&quot;non-dropping-particle&quot;:&quot;&quot;},{&quot;family&quot;:&quot;Tibbe&quot;,&quot;given&quot;:&quot;Kara E&quot;,&quot;parse-names&quot;:false,&quot;dropping-particle&quot;:&quot;&quot;,&quot;non-dropping-particle&quot;:&quot;&quot;}],&quot;container-title&quot;:&quot;Mayo Clinic proceedings. Innovations, quality &amp; outcomes&quot;,&quot;container-title-short&quot;:&quot;Mayo Clin. Proc. Innov. Qual. Outcomes&quot;,&quot;DOI&quot;:&quot;https://dx.doi.org/10.1016/j.mayocpiqo.2024.07.001&quot;,&quot;issued&quot;:{&quot;date-parts&quot;:[[2024]]},&quot;publisher-place&quot;:&quot;Netherlands&quot;,&quot;page&quot;:&quot;418-430&quot;,&quot;abstract&quot;:&quot;Value-based health care has been accelerated by alternative payment models and has catalyzed the redesign of care delivery across the nation. Lifestyle medicine (LM) is one of the fastest growing medical specialties and has emerged as a high-value solution for root cause treatment of chronic disease. This review detailed a large integrated health care delivery system's value transformation efforts in the nonoperative treatment of musculoskeletal (MSK) conditions by placing patient-centric, team-based, lifestyle-focused care at the foundation. With an economic and treatment imperative to reimagine care, recognizing more intervention is not always better, a collaborative approach was designed, which placed functional improvement of the patient at the center. This article described the process of implementing LM into an MSK model of care. The change management process impacted clinical, operational, and benefit plan design to facilitate an integrated care model. A new understanding of patients' co-occurring physical impairments, medical comorbidities, and behavioral health needs was necessary for clinicians to make the shift from a pathoanatomic, transactional model of care to a biopsychosocial, longitudinal model of care. The authors explored the novel intersection of the implementation of a biopsychosocial model of care using LM principles to achieve greater value for the MSK patient population. Copyright © 2024 The Authors.&quot;,&quot;issue&quot;:&quot;5&quot;,&quot;volume&quot;:&quot;8&quot;},&quot;isTemporary&quot;:false},{&quot;id&quot;:&quot;5b3ec3e9-e69e-362e-a6d9-f12f0caaaaf5&quot;,&quot;itemData&quot;:{&quot;type&quot;:&quot;article-journal&quot;,&quot;id&quot;:&quot;5b3ec3e9-e69e-362e-a6d9-f12f0caaaaf5&quot;,&quot;title&quot;:&quot;Implementation of an integrated primary care prevention and management program for chronic low back pain (LBP): patient-reported outcomes and predictors of pain interference after six months.&quot;,&quot;author&quot;:[{&quot;family&quot;:&quot;Ahmed&quot;,&quot;given&quot;:&quot;Sara&quot;,&quot;parse-names&quot;:false,&quot;dropping-particle&quot;:&quot;&quot;,&quot;non-dropping-particle&quot;:&quot;&quot;},{&quot;family&quot;:&quot;Visca&quot;,&quot;given&quot;:&quot;Regina&quot;,&quot;parse-names&quot;:false,&quot;dropping-particle&quot;:&quot;&quot;,&quot;non-dropping-particle&quot;:&quot;&quot;},{&quot;family&quot;:&quot;Gogovor&quot;,&quot;given&quot;:&quot;Amede&quot;,&quot;parse-names&quot;:false,&quot;dropping-particle&quot;:&quot;&quot;,&quot;non-dropping-particle&quot;:&quot;&quot;},{&quot;family&quot;:&quot;Eilayyan&quot;,&quot;given&quot;:&quot;Owis&quot;,&quot;parse-names&quot;:false,&quot;dropping-particle&quot;:&quot;&quot;,&quot;non-dropping-particle&quot;:&quot;&quot;},{&quot;family&quot;:&quot;Finlayson&quot;,&quot;given&quot;:&quot;Roderick&quot;,&quot;parse-names&quot;:false,&quot;dropping-particle&quot;:&quot;&quot;,&quot;non-dropping-particle&quot;:&quot;&quot;},{&quot;family&quot;:&quot;Valois&quot;,&quot;given&quot;:&quot;Marie-France&quot;,&quot;parse-names&quot;:false,&quot;dropping-particle&quot;:&quot;&quot;,&quot;non-dropping-particle&quot;:&quot;&quot;},{&quot;family&quot;:&quot;Ware&quot;,&quot;given&quot;:&quot;Mark A&quot;,&quot;parse-names&quot;:false,&quot;dropping-particle&quot;:&quot;&quot;,&quot;non-dropping-particle&quot;:&quot;&quot;}],&quot;container-title&quot;:&quot;BMC health services research&quot;,&quot;container-title-short&quot;:&quot;BMC Health Serv. Res.&quot;,&quot;DOI&quot;:&quot;https://dx.doi.org/10.1186/s12913-024-11031-x&quot;,&quot;URL&quot;:&quot;https://ocul-qu.primo.exlibrisgroup.com/openurl/01OCUL_QU/01OCUL_QU:QU_DEFAULT?url_ver=Z39.88-2004&amp;rft_val_fmt=info:ofi/fmt:kev:mtx:journal&amp;rfr_id=info:sid/Ovid:med25&amp;rft.genre=article&amp;rft_id=info:doi/10.1186%2Fs12913-024-11031-x&amp;rft_id=info:pmid/38725037&quot;,&quot;issued&quot;:{&quot;date-parts&quot;:[[2024]]},&quot;publisher-place&quot;:&quot;England&quot;,&quot;page&quot;:&quot;611&quot;,&quot;abstract&quot;:&quot;BACKGROUND: Integrated primary care programs for patients living with chronic pain which are accessible, interdisciplinary, and patient-centered are needed for preventing chronicity and improving outcomes. Evaluation of the implementation and impact of such programs supports further development of primary care chronic pain management. This study examined patient-reported outcomes among individuals with low back pain (LBP) receiving care in a novel interdisciplinary primary care program., METHODS: Patients were referred by primary care physicians in four regions of Quebec, Canada, and eligible patients received an evidence-based interdisciplinary pain management program over a six-month period. Patients were screened for risk of chronicity. Patient-reported outcome measures of pain interference and intensity, physical function, depression, and anxiety were evaluated at regular intervals over the six-month follow-up. A multilevel regression analysis was performed to evaluate the association between patient characteristics at baseline, including risk of chronicity, and change in pain outcomes., RESULTS: Four hundred and sixty-four individuals (mean age 55.4y, 63% female) completed the program. The majority (&gt;= 60%) experienced a clinically meaningful improvement in pain intensity and interference at six months. Patients with moderate (71%) or high risk (81%) of chronicity showed greater improvement in pain interference than those with low risk (51%). Significant predictors of improvement in pain interference included a higher risk of chronicity, younger age, female sex, and lower baseline disability., CONCLUSION: The outcomes of this novel LBP program will inform wider implementation considerations by identifying key components for further effectiveness, sustainability, and scale-up of the program. Copyright © 2024. The Author(s).&quot;,&quot;issue&quot;:&quot;1&quot;,&quot;volume&quot;:&quot;24&quot;},&quot;isTemporary&quot;:false},{&quot;id&quot;:&quot;7437243f-c2f3-31b1-a0ff-995a41324bf8&quot;,&quot;itemData&quot;:{&quot;type&quot;:&quot;article-journal&quot;,&quot;id&quot;:&quot;7437243f-c2f3-31b1-a0ff-995a41324bf8&quot;,&quot;title&quot;:&quot;Delivering Team-Based Primary Care for the Management of Chronic Low Back Pain: An Interpretive Description Qualitative Study of Healthcare Provider Perspectives.&quot;,&quot;author&quot;:[{&quot;family&quot;:&quot;Vader&quot;,&quot;given&quot;:&quot;Kyle&quot;,&quot;parse-names&quot;:false,&quot;dropping-particle&quot;:&quot;&quot;,&quot;non-dropping-particle&quot;:&quot;&quot;},{&quot;family&quot;:&quot;Donnelly&quot;,&quot;given&quot;:&quot;Catherine&quot;,&quot;parse-names&quot;:false,&quot;dropping-particle&quot;:&quot;&quot;,&quot;non-dropping-particle&quot;:&quot;&quot;},{&quot;family&quot;:&quot;Lane&quot;,&quot;given&quot;:&quot;Therese&quot;,&quot;parse-names&quot;:false,&quot;dropping-particle&quot;:&quot;&quot;,&quot;non-dropping-particle&quot;:&quot;&quot;},{&quot;family&quot;:&quot;Newman&quot;,&quot;given&quot;:&quot;Gillian&quot;,&quot;parse-names&quot;:false,&quot;dropping-particle&quot;:&quot;&quot;,&quot;non-dropping-particle&quot;:&quot;&quot;},{&quot;family&quot;:&quot;Tripp&quot;,&quot;given&quot;:&quot;Dean A&quot;,&quot;parse-names&quot;:false,&quot;dropping-particle&quot;:&quot;&quot;,&quot;non-dropping-particle&quot;:&quot;&quot;},{&quot;family&quot;:&quot;Miller&quot;,&quot;given&quot;:&quot;Jordan&quot;,&quot;parse-names&quot;:false,&quot;dropping-particle&quot;:&quot;&quot;,&quot;non-dropping-particle&quot;:&quot;&quot;}],&quot;container-title&quot;:&quot;Canadian journal of pain = Revue canadienne de la douleur&quot;,&quot;container-title-short&quot;:&quot;Can. J. Pain&quot;,&quot;DOI&quot;:&quot;https://dx.doi.org/10.1080/24740527.2023.2226719&quot;,&quot;issued&quot;:{&quot;date-parts&quot;:[[2023]]},&quot;publisher-place&quot;:&quot;United States&quot;,&quot;page&quot;:&quot;2226719&quot;,&quot;abstract&quot;:&quot;Background: Chronic low back pain (LBP) is a prevalent and disabling health issue. Team-based models of primary care are ideally positioned to provide comprehensive care for patients with chronic LBP. A better understanding of primary care team perspectives can inform future efforts to improve how team-based care is provided for patients with chronic LBP in this practice setting., Aims: The aim of this study was to understand health care providers' experiences, perceived barriers and facilitators, and recommendations when providing team-based primary care for the management of chronic LBP., Methods: We conducted an interpretive description qualitative study based on focus group discussions with health care providers from team-based primary care settings in Ontario, Canada. Data were analyzed using thematic analysis., Results: We conducted five focus groups with five different primary care teams, including a total of 31 health care providers. We constructed four themes (each with subthemes) related to experiences, perceived barriers and facilitators, and recommendations to providing team-based primary care for the management of chronic LBP, including (1) care pathways and models of service delivery, (2) team processes and organization, (3) team culture and environment, and (4) patient needs and readiness., Conclusions: Primary care teams are implementing diverse care pathways and models of service delivery for the management of patients with chronic LBP, which can be influenced by patient, team, and organizational factors. Results have potential implications for future research and practice innovations to improve how team-based primary care is delivered for patients with chronic LBP. Copyright © 2023 The Author(s). Published with license by Taylor &amp; Francis Group, LLC.&quot;,&quot;issue&quot;:&quot;1&quot;,&quot;volume&quot;:&quot;7&quot;},&quot;isTemporary&quot;:false},{&quot;id&quot;:&quot;34760c35-5819-3c18-ab70-f13f44c0a528&quot;,&quot;itemData&quot;:{&quot;type&quot;:&quot;article-journal&quot;,&quot;id&quot;:&quot;34760c35-5819-3c18-ab70-f13f44c0a528&quot;,&quot;title&quot;:&quot;Care Models to Improve Pain and Reduce Opioids Among Patients Prescribed Long-Term Opioid Therapy: The VOICE Randomized Clinical Trial.&quot;,&quot;author&quot;:[{&quot;family&quot;:&quot;Krebs&quot;,&quot;given&quot;:&quot;Erin E&quot;,&quot;parse-names&quot;:false,&quot;dropping-particle&quot;:&quot;&quot;,&quot;non-dropping-particle&quot;:&quot;&quot;},{&quot;family&quot;:&quot;Becker&quot;,&quot;given&quot;:&quot;William C&quot;,&quot;parse-names&quot;:false,&quot;dropping-particle&quot;:&quot;&quot;,&quot;non-dropping-particle&quot;:&quot;&quot;},{&quot;family&quot;:&quot;Nelson&quot;,&quot;given&quot;:&quot;David B&quot;,&quot;parse-names&quot;:false,&quot;dropping-particle&quot;:&quot;&quot;,&quot;non-dropping-particle&quot;:&quot;&quot;},{&quot;family&quot;:&quot;DeRonne&quot;,&quot;given&quot;:&quot;Beth M&quot;,&quot;parse-names&quot;:false,&quot;dropping-particle&quot;:&quot;&quot;,&quot;non-dropping-particle&quot;:&quot;&quot;},{&quot;family&quot;:&quot;Jensen&quot;,&quot;given&quot;:&quot;Agnes C&quot;,&quot;parse-names&quot;:false,&quot;dropping-particle&quot;:&quot;&quot;,&quot;non-dropping-particle&quot;:&quot;&quot;},{&quot;family&quot;:&quot;Kats&quot;,&quot;given&quot;:&quot;Allyson M&quot;,&quot;parse-names&quot;:false,&quot;dropping-particle&quot;:&quot;&quot;,&quot;non-dropping-particle&quot;:&quot;&quot;},{&quot;family&quot;:&quot;Morasco&quot;,&quot;given&quot;:&quot;Benjamin J&quot;,&quot;parse-names&quot;:false,&quot;dropping-particle&quot;:&quot;&quot;,&quot;non-dropping-particle&quot;:&quot;&quot;},{&quot;family&quot;:&quot;Frank&quot;,&quot;given&quot;:&quot;Joseph W&quot;,&quot;parse-names&quot;:false,&quot;dropping-particle&quot;:&quot;&quot;,&quot;non-dropping-particle&quot;:&quot;&quot;},{&quot;family&quot;:&quot;Makris&quot;,&quot;given&quot;:&quot;Una E&quot;,&quot;parse-names&quot;:false,&quot;dropping-particle&quot;:&quot;&quot;,&quot;non-dropping-particle&quot;:&quot;&quot;},{&quot;family&quot;:&quot;Allen&quot;,&quot;given&quot;:&quot;Kelli D&quot;,&quot;parse-names&quot;:false,&quot;dropping-particle&quot;:&quot;&quot;,&quot;non-dropping-particle&quot;:&quot;&quot;},{&quot;family&quot;:&quot;Naylor&quot;,&quot;given&quot;:&quot;Jennifer C&quot;,&quot;parse-names&quot;:false,&quot;dropping-particle&quot;:&quot;&quot;,&quot;non-dropping-particle&quot;:&quot;&quot;},{&quot;family&quot;:&quot;Mixon&quot;,&quot;given&quot;:&quot;Amanda S&quot;,&quot;parse-names&quot;:false,&quot;dropping-particle&quot;:&quot;&quot;,&quot;non-dropping-particle&quot;:&quot;&quot;},{&quot;family&quot;:&quot;Bohnert&quot;,&quot;given&quot;:&quot;Amy&quot;,&quot;parse-names&quot;:false,&quot;dropping-particle&quot;:&quot;&quot;,&quot;non-dropping-particle&quot;:&quot;&quot;},{&quot;family&quot;:&quot;Reznik&quot;,&quot;given&quot;:&quot;Thomas E&quot;,&quot;parse-names&quot;:false,&quot;dropping-particle&quot;:&quot;&quot;,&quot;non-dropping-particle&quot;:&quot;&quot;},{&quot;family&quot;:&quot;Painter&quot;,&quot;given&quot;:&quot;Jacob T&quot;,&quot;parse-names&quot;:false,&quot;dropping-particle&quot;:&quot;&quot;,&quot;non-dropping-particle&quot;:&quot;&quot;},{&quot;family&quot;:&quot;Hudson&quot;,&quot;given&quot;:&quot;Teresa J&quot;,&quot;parse-names&quot;:false,&quot;dropping-particle&quot;:&quot;&quot;,&quot;non-dropping-particle&quot;:&quot;&quot;},{&quot;family&quot;:&quot;Hagedorn&quot;,&quot;given&quot;:&quot;Hildi J&quot;,&quot;parse-names&quot;:false,&quot;dropping-particle&quot;:&quot;&quot;,&quot;non-dropping-particle&quot;:&quot;&quot;},{&quot;family&quot;:&quot;Manuel&quot;,&quot;given&quot;:&quot;Jennifer K&quot;,&quot;parse-names&quot;:false,&quot;dropping-particle&quot;:&quot;&quot;,&quot;non-dropping-particle&quot;:&quot;&quot;},{&quot;family&quot;:&quot;Borsari&quot;,&quot;given&quot;:&quot;Brian&quot;,&quot;parse-names&quot;:false,&quot;dropping-particle&quot;:&quot;&quot;,&quot;non-dropping-particle&quot;:&quot;&quot;},{&quot;family&quot;:&quot;Purcell&quot;,&quot;given&quot;:&quot;Natalie&quot;,&quot;parse-names&quot;:false,&quot;dropping-particle&quot;:&quot;&quot;,&quot;non-dropping-particle&quot;:&quot;&quot;},{&quot;family&quot;:&quot;Hammett&quot;,&quot;given&quot;:&quot;Patrick&quot;,&quot;parse-names&quot;:false,&quot;dropping-particle&quot;:&quot;&quot;,&quot;non-dropping-particle&quot;:&quot;&quot;},{&quot;family&quot;:&quot;Amundson&quot;,&quot;given&quot;:&quot;Erin C&quot;,&quot;parse-names&quot;:false,&quot;dropping-particle&quot;:&quot;&quot;,&quot;non-dropping-particle&quot;:&quot;&quot;},{&quot;family&quot;:&quot;Kerns&quot;,&quot;given&quot;:&quot;Robert D&quot;,&quot;parse-names&quot;:false,&quot;dropping-particle&quot;:&quot;&quot;,&quot;non-dropping-particle&quot;:&quot;&quot;},{&quot;family&quot;:&quot;Barbosa&quot;,&quot;given&quot;:&quot;Monica R&quot;,&quot;parse-names&quot;:false,&quot;dropping-particle&quot;:&quot;&quot;,&quot;non-dropping-particle&quot;:&quot;&quot;},{&quot;family&quot;:&quot;Garvey&quot;,&quot;given&quot;:&quot;Caitlin&quot;,&quot;parse-names&quot;:false,&quot;dropping-particle&quot;:&quot;&quot;,&quot;non-dropping-particle&quot;:&quot;&quot;},{&quot;family&quot;:&quot;Jones&quot;,&quot;given&quot;:&quot;Elzie J&quot;,&quot;parse-names&quot;:false,&quot;dropping-particle&quot;:&quot;&quot;,&quot;non-dropping-particle&quot;:&quot;&quot;},{&quot;family&quot;:&quot;Noh&quot;,&quot;given&quot;:&quot;Maureen Y&quot;,&quot;parse-names&quot;:false,&quot;dropping-particle&quot;:&quot;&quot;,&quot;non-dropping-particle&quot;:&quot;&quot;},{&quot;family&quot;:&quot;Okere&quot;,&quot;given&quot;:&quot;Jennifer B&quot;,&quot;parse-names&quot;:false,&quot;dropping-particle&quot;:&quot;&quot;,&quot;non-dropping-particle&quot;:&quot;&quot;},{&quot;family&quot;:&quot;Bhushan&quot;,&quot;given&quot;:&quot;Sujata&quot;,&quot;parse-names&quot;:false,&quot;dropping-particle&quot;:&quot;&quot;,&quot;non-dropping-particle&quot;:&quot;&quot;},{&quot;family&quot;:&quot;Pinsonnault&quot;,&quot;given&quot;:&quot;John&quot;,&quot;parse-names&quot;:false,&quot;dropping-particle&quot;:&quot;&quot;,&quot;non-dropping-particle&quot;:&quot;&quot;},{&quot;family&quot;:&quot;Williams&quot;,&quot;given&quot;:&quot;Beth E&quot;,&quot;parse-names&quot;:false,&quot;dropping-particle&quot;:&quot;&quot;,&quot;non-dropping-particle&quot;:&quot;&quot;},{&quot;family&quot;:&quot;Herbst&quot;,&quot;given&quot;:&quot;Ellen&quot;,&quot;parse-names&quot;:false,&quot;dropping-particle&quot;:&quot;&quot;,&quot;non-dropping-particle&quot;:&quot;&quot;},{&quot;family&quot;:&quot;Lagisetty&quot;,&quot;given&quot;:&quot;Pooja&quot;,&quot;parse-names&quot;:false,&quot;dropping-particle&quot;:&quot;&quot;,&quot;non-dropping-particle&quot;:&quot;&quot;},{&quot;family&quot;:&quot;Librodo&quot;,&quot;given&quot;:&quot;Sara&quot;,&quot;parse-names&quot;:false,&quot;dropping-particle&quot;:&quot;&quot;,&quot;non-dropping-particle&quot;:&quot;&quot;},{&quot;family&quot;:&quot;Mapara&quot;,&quot;given&quot;:&quot;Payal S&quot;,&quot;parse-names&quot;:false,&quot;dropping-particle&quot;:&quot;&quot;,&quot;non-dropping-particle&quot;:&quot;&quot;},{&quot;family&quot;:&quot;Son&quot;,&quot;given&quot;:&quot;Elizabeth&quot;,&quot;parse-names&quot;:false,&quot;dropping-particle&quot;:&quot;&quot;,&quot;non-dropping-particle&quot;:&quot;&quot;},{&quot;family&quot;:&quot;Tat&quot;,&quot;given&quot;:&quot;Christina&quot;,&quot;parse-names&quot;:false,&quot;dropping-particle&quot;:&quot;&quot;,&quot;non-dropping-particle&quot;:&quot;&quot;},{&quot;family&quot;:&quot;Marraffa&quot;,&quot;given&quot;:&quot;Rebecca A&quot;,&quot;parse-names&quot;:false,&quot;dropping-particle&quot;:&quot;&quot;,&quot;non-dropping-particle&quot;:&quot;&quot;},{&quot;family&quot;:&quot;Seys&quot;,&quot;given&quot;:&quot;Randy L&quot;,&quot;parse-names&quot;:false,&quot;dropping-particle&quot;:&quot;&quot;,&quot;non-dropping-particle&quot;:&quot;&quot;},{&quot;family&quot;:&quot;Baxley&quot;,&quot;given&quot;:&quot;Catherine&quot;,&quot;parse-names&quot;:false,&quot;dropping-particle&quot;:&quot;&quot;,&quot;non-dropping-particle&quot;:&quot;&quot;},{&quot;family&quot;:&quot;Seal&quot;,&quot;given&quot;:&quot;Karen H&quot;,&quot;parse-names&quot;:false,&quot;dropping-particle&quot;:&quot;&quot;,&quot;non-dropping-particle&quot;:&quot;&quot;}],&quot;container-title&quot;:&quot;JAMA internal medicine&quot;,&quot;container-title-short&quot;:&quot;JAMA Intern. Med.&quot;,&quot;DOI&quot;:&quot;https://dx.doi.org/10.1001/jamainternmed.2024.6683&quot;,&quot;URL&quot;:&quot;https://ocul-qu.primo.exlibrisgroup.com/openurl/01OCUL_QU/01OCUL_QU:QU_DEFAULT?url_ver=Z39.88-2004&amp;rft_val_fmt=info:ofi/fmt:kev:mtx:journal&amp;rfr_id=info:sid/Ovid:med27&amp;rft.genre=article&amp;rft_id=info:doi/10.1001%2Fjamainternmed.2024.6683&amp;rft_id=info:pmid/396&quot;,&quot;issued&quot;:{&quot;date-parts&quot;:[[2025]]},&quot;publisher-place&quot;:&quot;United States&quot;,&quot;page&quot;:&quot;208-220&quot;,&quot;abstract&quot;:&quot;Importance: Patients prescribed long-term opioid therapy for chronic pain often experience unrelieved pain, poor quality of life, and serious adverse events., Objective: To compare the effects of integrated pain team (IPT) vs pharmacist collaborative management (PCM) on pain and opioid dosage., Design, Setting, and Participants: This study was a pragmatic multisite 12-month randomized comparative effectiveness trial with masked outcome assessment. Patients were recruited from October 2017 to March 2021; follow-up was completed June 2022. The study sites were Veterans Affairs primary care clinics. Eligible patients had moderate to severe chronic pain despite long-term opioid therapy (&gt;=20 mg/d for at least 3 months)., Interventions: IPT involved interdisciplinary pain care planning, visits throughout 12 months with medical and mental health clinicians, and emphasis on nondrug therapies and motivational interviewing. PCM was a collaborative care intervention involving visits throughout 12 months with a clinical pharmacist care manager who conducted structured monitoring and medication optimization. Both interventions provided individualized pain care and opioid tapering recommendations to patients., Main Outcomes and Measures: The primary outcome was pain response (&gt;=30% decrease in Brief Pain Inventory total score) at 12 months. The main secondary outcome was 50% or greater reduction in opioid daily dosage at 12 months., Results: A total of 820 patients were randomized to IPT (n = 411) or PCM (n = 409). Participants ' mean (SD) age was 62.2 (10.6) years, and 709 (86.5%) were male. A pain response was achieved in 58/350 patients in the IPT group (16.4%) vs 54/362 patients in the PCM group (14.9%) (odds ratio, 1.11 [95% CI, 0.74-1.67]; P = .61). A 50% opioid dose reduction was achieved in 102/403 patients in the IPT group (25.3%) vs 98/399 patients in the PCM group (24.6%) (odds ratio, 1.03 [95% CI, 0.75-1.42]; P = .85). Over 12 months, the mean (SD) Brief Pain Inventory total score improved from 6.7 (1.5) points to 6.1 (1.8) points (P &lt; .001) in IPT and from 6.6 (1.6) points to 6.0 (1.9) points (P &lt; .001) in PCM (between-group P = .82). Over 12 months, mean (SD) opioid daily dosage decreased from 80.8 (74.2) mg/d to 54.2 (65.0) mg/d in IPT (P &lt; .001) and from 74.5 (56.9) mg/d to 52.8 (51.9) mg/d (P &lt; .001) in PCM (between-group P = .22)., Conclusions and Relevance: Outcomes in this randomized clinical trial did not differ between groups; both had small improvements in pain and substantial reductions in opioid dosage., Trial Registration: ClinicalTrials.gov Identifier: NCT03026790.&quot;,&quot;issue&quot;:&quot;2&quot;,&quot;volume&quot;:&quot;185&quot;},&quot;isTemporary&quot;:false},{&quot;id&quot;:&quot;35937609-f70b-372e-8f5b-4b93dffa105e&quot;,&quot;itemData&quot;:{&quot;type&quot;:&quot;article-journal&quot;,&quot;id&quot;:&quot;35937609-f70b-372e-8f5b-4b93dffa105e&quot;,&quot;title&quot;:&quot;Integrative care for the management of low back pain: use of a clinical care pathway.&quot;,&quot;author&quot;:[{&quot;family&quot;:&quot;Maiers&quot;,&quot;given&quot;:&quot;Michele J&quot;,&quot;parse-names&quot;:false,&quot;dropping-particle&quot;:&quot;&quot;,&quot;non-dropping-particle&quot;:&quot;&quot;},{&quot;family&quot;:&quot;Westrom&quot;,&quot;given&quot;:&quot;Kristine K&quot;,&quot;parse-names&quot;:false,&quot;dropping-particle&quot;:&quot;&quot;,&quot;non-dropping-particle&quot;:&quot;&quot;},{&quot;family&quot;:&quot;Legendre&quot;,&quot;given&quot;:&quot;Claire G&quot;,&quot;parse-names&quot;:false,&quot;dropping-particle&quot;:&quot;&quot;,&quot;non-dropping-particle&quot;:&quot;&quot;},{&quot;family&quot;:&quot;Bronfort&quot;,&quot;given&quot;:&quot;Gert&quot;,&quot;parse-names&quot;:false,&quot;dropping-particle&quot;:&quot;&quot;,&quot;non-dropping-particle&quot;:&quot;&quot;}],&quot;container-title&quot;:&quot;BMC health services research&quot;,&quot;container-title-short&quot;:&quot;BMC Health Serv. Res.&quot;,&quot;DOI&quot;:&quot;https://dx.doi.org/10.1186/1472-6963-10-298&quot;,&quot;issued&quot;:{&quot;date-parts&quot;:[[2010]]},&quot;publisher-place&quot;:&quot;England&quot;,&quot;page&quot;:&quot;298&quot;,&quot;abstract&quot;:&quot;BACKGROUND: For the treatment of chronic back pain, it has been theorized that integrative care plans can lead to better outcomes than those achieved by monodisciplinary care alone, especially when using a collaborative, interdisciplinary, and non-hierarchical team approach. This paper describes the use of a care pathway designed to guide treatment by an integrative group of providers within a randomized controlled trial., METHODS: A clinical care pathway was used by a multidisciplinary group of providers, which included acupuncturists, chiropractors, cognitive behavioral therapists, exercise therapists, massage therapists and primary care physicians. Treatment recommendations were based on an evidence-informed practice model, and reached by group consensus. Research study participants were empowered to select one of the treatment recommendations proposed by the integrative group. Common principles and benchmarks were established to guide treatment management throughout the study., RESULTS: Thirteen providers representing 5 healthcare professions collaborated to provide integrative care to study participants. On average, 3 to 4 treatment plans, each consisting of 2 to 3 modalities, were recommended to study participants. Exercise, massage, and acupuncture were both most commonly recommended by the team and selected by study participants. Changes to care commonly incorporated cognitive behavioral therapy into treatment plans., CONCLUSION: This clinical care pathway was a useful tool for the consistent application of evidence-based care for low back pain in the context of an integrative setting., TRIAL REGISTRATION: ClinicalTrials.gov NCT00567333.&quot;,&quot;issue&quot;:&quot;101088677&quot;,&quot;volume&quot;:&quot;10&quot;},&quot;isTemporary&quot;:false}],&quot;citationTag&quot;:&quot;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&quot;},{&quot;citationID&quot;:&quot;MENDELEY_CITATION_3b666912-d03b-4c71-b040-1cae911229e0&quot;,&quot;properties&quot;:{&quot;noteIndex&quot;:0},&quot;isEdited&quot;:false,&quot;manualOverride&quot;:{&quot;isManuallyOverridden&quot;:false,&quot;citeprocText&quot;:&quot;[14,19,23,29–37]&quot;,&quot;manualOverrideText&quot;:&quot;&quot;},&quot;citationTag&quot;:&quot;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&quot;,&quot;citationItems&quot;:[{&quot;id&quot;:&quot;dc4bbe7a-d3f9-3156-ba8a-8f765e8b0319&quot;,&quot;itemData&quot;:{&quot;type&quot;:&quot;article-journal&quot;,&quot;id&quot;:&quot;dc4bbe7a-d3f9-3156-ba8a-8f765e8b0319&quot;,&quot;title&quot;:&quot;Healthcare professionals' views on implementing the STAR care pathway for people with chronic pain after total knee replacement: A qualitative study.&quot;,&quot;author&quot;:[{&quot;family&quot;:&quot;Moore&quot;,&quot;given&quot;:&quot;Andrew J&quot;,&quot;parse-names&quot;:false,&quot;dropping-particle&quot;:&quot;&quot;,&quot;non-dropping-particle&quot;:&quot;&quot;},{&quot;family&quot;:&quot;Wylde&quot;,&quot;given&quot;:&quot;Vikki&quot;,&quot;parse-names&quot;:false,&quot;dropping-particle&quot;:&quot;&quot;,&quot;non-dropping-particle&quot;:&quot;&quot;},{&quot;family&quot;:&quot;Bertram&quot;,&quot;given&quot;:&quot;Wendy&quot;,&quot;parse-names&quot;:false,&quot;dropping-particle&quot;:&quot;&quot;,&quot;non-dropping-particle&quot;:&quot;&quot;},{&quot;family&quot;:&quot;Beswick&quot;,&quot;given&quot;:&quot;Andrew D&quot;,&quot;parse-names&quot;:false,&quot;dropping-particle&quot;:&quot;&quot;,&quot;non-dropping-particle&quot;:&quot;&quot;},{&quot;family&quot;:&quot;Howells&quot;,&quot;given&quot;:&quot;Nick&quot;,&quot;parse-names&quot;:false,&quot;dropping-particle&quot;:&quot;&quot;,&quot;non-dropping-particle&quot;:&quot;&quot;},{&quot;family&quot;:&quot;Gooberman-Hill&quot;,&quot;given&quot;:&quot;Rachael&quot;,&quot;parse-names&quot;:false,&quot;dropping-particle&quot;:&quot;&quot;,&quot;non-dropping-particle&quot;:&quot;&quot;}],&quot;container-title&quot;:&quot;PloS one&quot;,&quot;container-title-short&quot;:&quot;PLoS One&quot;,&quot;DOI&quot;:&quot;https://dx.doi.org/10.1371/journal.pone.0284406&quot;,&quot;issued&quot;:{&quot;date-parts&quot;:[[2023]]},&quot;publisher-place&quot;:&quot;United States&quot;,&quot;page&quot;:&quot;e0284406-&quot;,&quot;abstract&quot;:&quot;For many people with advanced osteoarthritis, total knee replacement is an effective treatment to relieve pain and improve function. However, 10-34% of people experience chronic postsurgical pain in the months and years after total knee replacement. The Support and Treatment After Replacement (STAR) randomised controlled trial (ISCRTN92545361) evaluated the clinical- and cost-effectiveness of a new multifaceted and personalised care pathway, compared with usual care, for people with pain at three months after total knee replacement. Our objective was to identify factors promoting or inhibiting its implementation, and to inform future training and wider implementation of the pathway. We conducted a prospective process evaluation using qualitative interviews with eight Extended Scope Practitioners and six Principal Investigators from seven trial sites who were involved in delivering the STAR care pathway during the trial. We used Normalization Process Theory as a theoretical framework for qualitative data collection and content analysis. We identified that factors promoting the implementation of the pathway were quick familiarisation with the pathway, valuing patient-centredness, formalising referral processes, and increasing confidence to address neuropathic pain. Challenges to implementation were availability of time and resources, sensitivity in referral process, and ensuring collective understanding of the pathway. These findings have enabled us to make recommendations about the future implementation of the STAR care pathway and will inform the development of a training package, and updated manual for successful delivery in usual care. Furthermore, this model of care has potential value in diverse elective surgeries and pain conditions. Copyright: © 2023 Moore et al. This is an open access article distributed under the terms of the Creative Commons Attribution License, which permits unrestricted use, distribution, and reproduction in any medium, provided the original author and source are credited.&quot;,&quot;issue&quot;:&quot;4&quot;,&quot;volume&quot;:&quot;18&quot;},&quot;isTemporary&quot;:false},{&quot;id&quot;:&quot;bf171cbc-0472-36e9-b736-be720e095e12&quot;,&quot;itemData&quot;:{&quot;type&quot;:&quot;article-journal&quot;,&quot;id&quot;:&quot;bf171cbc-0472-36e9-b736-be720e095e12&quot;,&quot;title&quot;:&quot;\&quot;I really had somebody in my corner.\&quot; Patient experiences with a pharmacist-led opioid tapering program.&quot;,&quot;author&quot;:[{&quot;family&quot;:&quot;Schneider&quot;,&quot;given&quot;:&quot;Jennifer L&quot;,&quot;parse-names&quot;:false,&quot;dropping-particle&quot;:&quot;&quot;,&quot;non-dropping-particle&quot;:&quot;&quot;},{&quot;family&quot;:&quot;Firemark&quot;,&quot;given&quot;:&quot;Alison J&quot;,&quot;parse-names&quot;:false,&quot;dropping-particle&quot;:&quot;&quot;,&quot;non-dropping-particle&quot;:&quot;&quot;},{&quot;family&quot;:&quot;Papajorgji-Taylor&quot;,&quot;given&quot;:&quot;Dea&quot;,&quot;parse-names&quot;:false,&quot;dropping-particle&quot;:&quot;&quot;,&quot;non-dropping-particle&quot;:&quot;&quot;},{&quot;family&quot;:&quot;Reese&quot;,&quot;given&quot;:&quot;Katherine R&quot;,&quot;parse-names&quot;:false,&quot;dropping-particle&quot;:&quot;&quot;,&quot;non-dropping-particle&quot;:&quot;&quot;},{&quot;family&quot;:&quot;Thorsness&quot;,&quot;given&quot;:&quot;Lou Ann&quot;,&quot;parse-names&quot;:false,&quot;dropping-particle&quot;:&quot;&quot;,&quot;non-dropping-particle&quot;:&quot;&quot;},{&quot;family&quot;:&quot;Sullivan&quot;,&quot;given&quot;:&quot;Mark D&quot;,&quot;parse-names&quot;:false,&quot;dropping-particle&quot;:&quot;&quot;,&quot;non-dropping-particle&quot;:&quot;&quot;},{&quot;family&quot;:&quot;DeBar&quot;,&quot;given&quot;:&quot;Lynn L&quot;,&quot;parse-names&quot;:false,&quot;dropping-particle&quot;:&quot;&quot;,&quot;non-dropping-particle&quot;:&quot;&quot;},{&quot;family&quot;:&quot;Smith&quot;,&quot;given&quot;:&quot;David H&quot;,&quot;parse-names&quot;:false,&quot;dropping-particle&quot;:&quot;&quot;,&quot;non-dropping-particle&quot;:&quot;&quot;},{&quot;family&quot;:&quot;Kuntz&quot;,&quot;given&quot;:&quot;Jennifer L&quot;,&quot;parse-names&quot;:false,&quot;dropping-particle&quot;:&quot;&quot;,&quot;non-dropping-particle&quot;:&quot;&quot;}],&quot;container-title&quot;:&quot;Journal of the American Pharmacists Association : JAPhA&quot;,&quot;container-title-short&quot;:&quot;J. Am. Pharm. Assoc. (2003)&quot;,&quot;DOI&quot;:&quot;https://dx.doi.org/10.1016/j.japh.2022.05.019&quot;,&quot;issued&quot;:{&quot;date-parts&quot;:[[2023]]},&quot;publisher-place&quot;:&quot;United States&quot;,&quot;page&quot;:&quot;241-251.e1&quot;,&quot;abstract&quot;:&quot;BACKGROUND: Opioid tapering has been identified as an effective strategy to prevent the dangers associated with long-term opioid therapy for patients with chronic pain. However, many patients are resistant to tapering, and conversations about tapering can be challenging for health care providers. Pharmacists can play a role in supporting both providers and patients with the process of opioid tapering., OBJECTIVE: Qualitatively describe patient experiences with a unique phone-based and pharmacy-led opioid tapering program implemented within an integrated health care system., METHODS: In-depth telephone interviews with patients who completed the program were recorded, transcribed, and analyzed. Themes were identified through a constant comparative approach., RESULTS: We completed 25 interviews; 80% of patients were women (20), with a mean age of 58 years, and 72% (18) had been using opioids for pain management for 10 or more years. Most (60%) described a positive and satisfying experience with the tapering program. Strengths of the program reported by patients included a patient-centered and compassionate taper approach, flexible taper pace, easy access to knowledgeable pharmacist advocates, and resultant improvements in quality of life (e.g., increased energy). Challenges reported included: unhelpful or difficult-to-access nonpharmacological pain management options, negative quality of life impacts (e.g., inability to exercise), and lack of choice in the taper process. At the end of tapering, most patients (72%) described their pain as reduced or manageable rather than worse and expressed willingness to use the program in the future if a need should arise., CONCLUSIONS: Patients in a pharmacist-led opioid tapering program appreciated the program's individualized approach to care and access to pharmacist' expertise. Most interviewed patients successfully reduced their opioid use and recommended that the program should continue as an offered service. To improve the program, patients suggested increased personalization of the taper process and additional support for withdrawal symptoms and nonpharmacological pain management. Copyright © 2022 American Pharmacists Association R. Published by Elsevier Inc. All rights reserved.&quot;,&quot;issue&quot;:&quot;1&quot;,&quot;volume&quot;:&quot;63&quot;},&quot;isTemporary&quot;:false},{&quot;id&quot;:&quot;0e5ae5b0-ca92-3b84-8a95-ae46f2f0db67&quot;,&quot;itemData&quot;:{&quot;type&quot;:&quot;article-journal&quot;,&quot;id&quot;:&quot;0e5ae5b0-ca92-3b84-8a95-ae46f2f0db67&quot;,&quot;title&quot;:&quot;From 'pain management' to 'integrated health clinic': a quality improvement project to transition patients on chronic opioid therapy to more evidence-based therapies for chronic pain.&quot;,&quot;author&quot;:[{&quot;family&quot;:&quot;Hill&quot;,&quot;given&quot;:&quot;Elena S&quot;,&quot;parse-names&quot;:false,&quot;dropping-particle&quot;:&quot;&quot;,&quot;non-dropping-particle&quot;:&quot;&quot;},{&quot;family&quot;:&quot;Reich&quot;,&quot;given&quot;:&quot;Doug&quot;,&quot;parse-names&quot;:false,&quot;dropping-particle&quot;:&quot;&quot;,&quot;non-dropping-particle&quot;:&quot;&quot;},{&quot;family&quot;:&quot;Ayeni&quot;,&quot;given&quot;:&quot;Eniola&quot;,&quot;parse-names&quot;:false,&quot;dropping-particle&quot;:&quot;&quot;,&quot;non-dropping-particle&quot;:&quot;&quot;}],&quot;container-title&quot;:&quot;BMJ open quality&quot;,&quot;container-title-short&quot;:&quot;BMJ Open Qual.&quot;,&quot;DOI&quot;:&quot;https://dx.doi.org/10.1136/bmjoq-2022-001852&quot;,&quot;issued&quot;:{&quot;date-parts&quot;:[[2022]]},&quot;publisher-place&quot;:&quot;England&quot;,&quot;page&quot;:&quot;-&quot;,&quot;abstract&quot;:&quot;BACKGROUND: The State of New York, along with the whole nation, is struggling to combat the opioid epidemic. Major authoritative bodies on chronic pain and addiction have advocated against the use of opioids long term for chronic pain. In the spring of 2021, our pain management clinic made the decision to discontinue chronic opioid prescriptions, offering instead a three-part intervention to provide patients with support for chronic pain during the process of discontinuing chronic opioid therapy (COT). Our goal was to provide safer and more evidence-based care for our chronic pain population., OBJECTIVES: To safely wean patients in our pain management clinic off of COT and offer alternative pain interventions in order to help them reach their health goals., INTERVENTION: Our three-part intervention included a unified plan for weaning patients off COT while simultaneously offering (1) expansion of integrated pain modalities, (2) Suboxone therapy and (3) a community health worker (CHW) support programme., RESULTS: Over the course of 8 months, our clinic successfully transitioned 380 patients off of COT while simultaneously expanding access to alternative pain management modalities, Suboxone therapy and CHW support services., CONCLUSION: Alternative pain management modalities, Suboxone therapy and CHW support all help to aid patients weaning off of COT while still adequately addressing their chronic pain. Our model may be adaptable to other pain management practices hoping to decrease inappropriate use of COT. Copyright © Author(s) (or their employer(s)) 2022. Re-use permitted under CC BY-NC. No commercial re-use. See rights and permissions. Published by BMJ.&quot;,&quot;issue&quot;:&quot;3&quot;,&quot;volume&quot;:&quot;11&quot;},&quot;isTemporary&quot;:false},{&quot;id&quot;:&quot;7a40cd63-fec3-385a-b54a-5196a4a01fe3&quot;,&quot;itemData&quot;:{&quot;type&quot;:&quot;article-journal&quot;,&quot;id&quot;:&quot;7a40cd63-fec3-385a-b54a-5196a4a01fe3&quot;,&quot;title&quot;:&quot;Exploring the feasibility of a network of organizations for pain rehabilitation: What are the lessons learned?.&quot;,&quot;author&quot;:[{&quot;family&quot;:&quot;Lamper&quot;,&quot;given&quot;:&quot;Cynthia&quot;,&quot;parse-names&quot;:false,&quot;dropping-particle&quot;:&quot;&quot;,&quot;non-dropping-particle&quot;:&quot;&quot;},{&quot;family&quot;:&quot;Huijnen&quot;,&quot;given&quot;:&quot;Ivan P J&quot;,&quot;parse-names&quot;:false,&quot;dropping-particle&quot;:&quot;&quot;,&quot;non-dropping-particle&quot;:&quot;&quot;},{&quot;family&quot;:&quot;Kroese&quot;,&quot;given&quot;:&quot;Marielle E A L&quot;,&quot;parse-names&quot;:false,&quot;dropping-particle&quot;:&quot;&quot;,&quot;non-dropping-particle&quot;:&quot;&quot;},{&quot;family&quot;:&quot;Koke&quot;,&quot;given&quot;:&quot;Albere J&quot;,&quot;parse-names&quot;:false,&quot;dropping-particle&quot;:&quot;&quot;,&quot;non-dropping-particle&quot;:&quot;&quot;},{&quot;family&quot;:&quot;Brouwer&quot;,&quot;given&quot;:&quot;Gijs&quot;,&quot;parse-names&quot;:false,&quot;dropping-particle&quot;:&quot;&quot;,&quot;non-dropping-particle&quot;:&quot;&quot;},{&quot;family&quot;:&quot;Ruwaard&quot;,&quot;given&quot;:&quot;Dirk&quot;,&quot;parse-names&quot;:false,&quot;dropping-particle&quot;:&quot;&quot;,&quot;non-dropping-particle&quot;:&quot;&quot;},{&quot;family&quot;:&quot;Verbunt&quot;,&quot;given&quot;:&quot;Jeanine A M C F&quot;,&quot;parse-names&quot;:false,&quot;dropping-particle&quot;:&quot;&quot;,&quot;non-dropping-particle&quot;:&quot;&quot;}],&quot;container-title&quot;:&quot;PloS one&quot;,&quot;container-title-short&quot;:&quot;PLoS One&quot;,&quot;DOI&quot;:&quot;https://dx.doi.org/10.1371/journal.pone.0273030&quot;,&quot;issued&quot;:{&quot;date-parts&quot;:[[2022]]},&quot;publisher-place&quot;:&quot;United States&quot;,&quot;page&quot;:&quot;e0273030-&quot;,&quot;abstract&quot;:&quot;BACKGROUND AND AIMS: Integration of care is lacking for chronic musculoskeletal pain patients. Network Pain Rehabilitation Limburg, a transmural health care network, has been designed to provide integrated rehabilitation care from a biopsychosocial perspective to improve patients' levels of functioning. This feasibility study aims to provide insight into barriers and facilitators for the development, implementation, and transferability., METHODS: This study was conducted with a three-phase iterative and incremental design from October 2017 to October 2018. The network comprises two rehabilitation practices, and three local primary care networks, with a general practitioner together with, a mental health practice nurse, and a physiotherapist or exercise therapist. These stakeholders with a random sample of participating patients took part in evaluations, consisting of interviews, focus groups, and observations. Field notes and observations were recorded during meetings. The Consolidated Framework for Implementation Research guided data collection and analysis. Results were used to refine the next phase., RESULTS: According to health care professionals, guidelines and treatment protocols facilitate consistency and transparency in collaboration, biopsychosocial language, and treatment. One mentioned barrier is the stigmatization of chronic pain by the general population. In regular care, approaches are often more biomedical than biopsychosocial, causing patients to resist participating. The current organization of health care acts as a barrier, complicating implementation between and within practices. Health care professionals were enthusiastic about the iterative, bottom-up development. A critical mass of participating organizations is needed for proper implementation., CONCLUSION: Network Pain Rehabilitation Limburg is feasible in daily practice if barriers are overcome and facilitators of development, implementation, and transferability are promoted. These findings will be used to refine Network Pain Rehabilitation Limburg. A large-scale process and effect evaluation will be performed. Our implementation strategies and results may assist other health care organizations aspiring to implement a transmural network using a similar model., TRAIL REGISTRATION: Registration number: NTR6654 or https://trialsearch.who.int/Trial2.aspx?TrialID=NTR6654.&quot;,&quot;issue&quot;:&quot;9&quot;,&quot;volume&quot;:&quot;17&quot;},&quot;isTemporary&quot;:false},{&quot;id&quot;:&quot;10ada27b-2b00-378c-982f-7f48fadc159f&quot;,&quot;itemData&quot;:{&quot;type&quot;:&quot;article-journal&quot;,&quot;id&quot;:&quot;10ada27b-2b00-378c-982f-7f48fadc159f&quot;,&quot;title&quot;:&quot;Cost-effectiveness of a collaborative care program for managing major depression and chronic musculoskeletal pain in primary care: Economic evaluation alongside a randomized controlled trial.&quot;,&quot;author&quot;:[{&quot;family&quot;:&quot;Aragones&quot;,&quot;given&quot;:&quot;Enric&quot;,&quot;parse-names&quot;:false,&quot;dropping-particle&quot;:&quot;&quot;,&quot;non-dropping-particle&quot;:&quot;&quot;},{&quot;family&quot;:&quot;Sanchez-Iriso&quot;,&quot;given&quot;:&quot;Eduardo&quot;,&quot;parse-names&quot;:false,&quot;dropping-particle&quot;:&quot;&quot;,&quot;non-dropping-particle&quot;:&quot;&quot;},{&quot;family&quot;:&quot;Lopez-Cortacans&quot;,&quot;given&quot;:&quot;German&quot;,&quot;parse-names&quot;:false,&quot;dropping-particle&quot;:&quot;&quot;,&quot;non-dropping-particle&quot;:&quot;&quot;},{&quot;family&quot;:&quot;Tome-Pires&quot;,&quot;given&quot;:&quot;Catarina&quot;,&quot;parse-names&quot;:false,&quot;dropping-particle&quot;:&quot;&quot;,&quot;non-dropping-particle&quot;:&quot;&quot;},{&quot;family&quot;:&quot;Rambla&quot;,&quot;given&quot;:&quot;Concepcion&quot;,&quot;parse-names&quot;:false,&quot;dropping-particle&quot;:&quot;&quot;,&quot;non-dropping-particle&quot;:&quot;&quot;},{&quot;family&quot;:&quot;Sanchez-Rodriguez&quot;,&quot;given&quot;:&quot;Elisabet&quot;,&quot;parse-names&quot;:false,&quot;dropping-particle&quot;:&quot;&quot;,&quot;non-dropping-particle&quot;:&quot;&quot;}],&quot;container-title&quot;:&quot;Journal of psychosomatic research&quot;,&quot;container-title-short&quot;:&quot;J. Psychosom. Res.&quot;,&quot;DOI&quot;:&quot;https://dx.doi.org/10.1016/j.jpsychores.2020.110167&quot;,&quot;issued&quot;:{&quot;date-parts&quot;:[[2020]]},&quot;publisher-place&quot;:&quot;England&quot;,&quot;page&quot;:&quot;110167&quot;,&quot;abstract&quot;:&quot;BACKGROUND: We designed a collaborative care program for the integrated management of chronic musculoskeletal pain and depression, which frequently coexist in primary care patients. The aim of this study was to evaluate the cost-effectiveness of this program compared with care as usual., METHODS: We performed a cost-effectiveness analysis alongside a randomized clinical trial. Results were monitored over a 12-month period. The primary outcome was the incremental cost-effectiveness ratio (ICER). We performed cost-effectiveness analyses from the perspectives of the healthcare system and society using an intention-to-treat approach with imputation of missing values., RESULTS: We evaluated 328 patients (167 in the intervention group and 161 in the control group) with chronic musculoskeletal pain and major depression at baseline. From the healthcare system perspective, the mean incremental cost was 234 (p=.17) and the mean incremental effectiveness was 0.009 QALYs (p=.66), resulting in an ICER of 23,989/QALY. Costs from the societal perspective were 235 (p=.16), yielding an ICER of 24,102/QALY. These estimates were associated with a high degree of uncertainty illustrated on the cost-effectiveness plane., CONCLUSIONS: Contrary to our expectations, the collaborative care program had no significant effects on health status, and although the additional costs of implementing the program compared with care as usual were not high, we were unable to demonstrate a favorable cost-effectiveness ratio, largely due to the high degree of uncertainty surrounding the estimates. Copyright © 2020 Elsevier Inc. All rights reserved.&quot;,&quot;issue&quot;:&quot;0376333, juv&quot;,&quot;volume&quot;:&quot;135&quot;},&quot;isTemporary&quot;:false},{&quot;id&quot;:&quot;c00031a4-4b9b-3dea-b3b0-292a2864413a&quot;,&quot;itemData&quot;:{&quot;type&quot;:&quot;article-journal&quot;,&quot;id&quot;:&quot;c00031a4-4b9b-3dea-b3b0-292a2864413a&quot;,&quot;title&quot;:&quot;Effectiveness of a collaborative care intervention for managing major depression and chronic musculoskeletal pain in primary care: A cluster-randomised controlled trial.&quot;,&quot;author&quot;:[{&quot;family&quot;:&quot;Aragones&quot;,&quot;given&quot;:&quot;Enric&quot;,&quot;parse-names&quot;:false,&quot;dropping-particle&quot;:&quot;&quot;,&quot;non-dropping-particle&quot;:&quot;&quot;},{&quot;family&quot;:&quot;Rambla&quot;,&quot;given&quot;:&quot;Concepcio&quot;,&quot;parse-names&quot;:false,&quot;dropping-particle&quot;:&quot;&quot;,&quot;non-dropping-particle&quot;:&quot;&quot;},{&quot;family&quot;:&quot;Lopez-Cortacans&quot;,&quot;given&quot;:&quot;German&quot;,&quot;parse-names&quot;:false,&quot;dropping-particle&quot;:&quot;&quot;,&quot;non-dropping-particle&quot;:&quot;&quot;},{&quot;family&quot;:&quot;Tome-Pires&quot;,&quot;given&quot;:&quot;Catarina&quot;,&quot;parse-names&quot;:false,&quot;dropping-particle&quot;:&quot;&quot;,&quot;non-dropping-particle&quot;:&quot;&quot;},{&quot;family&quot;:&quot;Sanchez-Rodriguez&quot;,&quot;given&quot;:&quot;Elisabet&quot;,&quot;parse-names&quot;:false,&quot;dropping-particle&quot;:&quot;&quot;,&quot;non-dropping-particle&quot;:&quot;&quot;},{&quot;family&quot;:&quot;Caballero&quot;,&quot;given&quot;:&quot;Antonia&quot;,&quot;parse-names&quot;:false,&quot;dropping-particle&quot;:&quot;&quot;,&quot;non-dropping-particle&quot;:&quot;&quot;},{&quot;family&quot;:&quot;Miro&quot;,&quot;given&quot;:&quot;Jordi&quot;,&quot;parse-names&quot;:false,&quot;dropping-particle&quot;:&quot;&quot;,&quot;non-dropping-particle&quot;:&quot;&quot;}],&quot;container-title&quot;:&quot;Journal of affective disorders&quot;,&quot;container-title-short&quot;:&quot;J. Affect. Disord.&quot;,&quot;DOI&quot;:&quot;https://dx.doi.org/10.1016/j.jad.2019.04.004&quot;,&quot;issued&quot;:{&quot;date-parts&quot;:[[2019]]},&quot;publisher-place&quot;:&quot;Netherlands&quot;,&quot;page&quot;:&quot;221-229&quot;,&quot;abstract&quot;:&quot;BACKGROUND: Depression and chronic musculoskeletal pain commonly occur as comorbid conditions, which increases their negative effects on health outcomes. The objective of this study was to assess the effectiveness of the DROP (DepRessiOn and Pain) programme designed for the management of major depression and chronic musculoskeletal pain in primary care., METHODS: A cluster-randomised controlled trial was carried out between June 2015 and December 2017 with 328 patients with major depression and chronic musculoskeletal pain, randomly allocated to either intervention arm or usual care arm. The intervention included care management, optimised management of depression, and a psychoeducational programme. Outcomes were monitored using blinded interviews over a 12-month period., TRIAL REGISTRATION: NCT02605278 (ClinicalTrials.gov)., RESULTS: After 12 months, 274 patients were evaluated (83.5% participation). The severity of depression (Hopkins Symptom Checklist score) was 0.23 points lower in the intervention arm [1.11vs. 1.34; CI95%=-0.42 to -0.04]. Intervention arm's response rate to antidepressant treatment was 18.9% higher [39.6% vs. 20.7%; OR=2.74; CI95%=1.12-6.67] and its remission rate for depression was 9.0% higher [20.1% vs. 11.1%; OR=2.13; CI95%=0.94-4.85] compared to the usual care arm. There were no significant differences between the two arms in terms of pain severity (Brief Pain Inventory severity score) [6.23 vs. 6.66; difference=-0.39; CI95%=-1.13-0.35] or pain response rate [18.7% vs. 18.5%; OR=1.02; CI95%=0.46-2.26]., LIMITATIONS: This is a pragmatic study, and poor adherence to the programme by patients and physicians was a main limitation., CONCLUSION: The programme improves clinical outcomes for depression, although no clinical benefits were seen for pain. Copyright © 2019 Elsevier B.V. All rights reserved.&quot;,&quot;issue&quot;:&quot;h3v, 7906073&quot;,&quot;volume&quot;:&quot;252&quot;},&quot;isTemporary&quot;:false},{&quot;id&quot;:&quot;44acac58-f76c-3199-8798-3597b8958b1a&quot;,&quot;itemData&quot;:{&quot;type&quot;:&quot;article-journal&quot;,&quot;id&quot;:&quot;44acac58-f76c-3199-8798-3597b8958b1a&quot;,&quot;title&quot;:&quot;Service provision for patients with chronic pain after knee replacement: An evaluation of current practice in high volume orthopaedic centres&quot;,&quot;author&quot;:[{&quot;family&quot;:&quot;Wylde&quot;,&quot;given&quot;:&quot;V&quot;,&quot;parse-names&quot;:false,&quot;dropping-particle&quot;:&quot;&quot;,&quot;non-dropping-particle&quot;:&quot;&quot;},{&quot;family&quot;:&quot;MacKichan&quot;,&quot;given&quot;:&quot;F&quot;,&quot;parse-names&quot;:false,&quot;dropping-particle&quot;:&quot;&quot;,&quot;non-dropping-particle&quot;:&quot;&quot;},{&quot;family&quot;:&quot;Dixon&quot;,&quot;given&quot;:&quot;S&quot;,&quot;parse-names&quot;:false,&quot;dropping-particle&quot;:&quot;&quot;,&quot;non-dropping-particle&quot;:&quot;&quot;},{&quot;family&quot;:&quot;Gooberman-Hill&quot;,&quot;given&quot;:&quot;R&quot;,&quot;parse-names&quot;:false,&quot;dropping-particle&quot;:&quot;&quot;,&quot;non-dropping-particle&quot;:&quot;&quot;}],&quot;container-title&quot;:&quot;Osteoarthritis and Cartilage&quot;,&quot;container-title-short&quot;:&quot;Osteoarthritis Cartilage&quot;,&quot;PMID&quot;:&quot;71464164&quot;,&quot;issued&quot;:{&quot;date-parts&quot;:[[2014]]},&quot;page&quot;:&quot;S224-&quot;,&quot;abstract&quot;:&quot;Background: Total knee replacement is one of the most commonly performed elective surgical procedures. The operation is usually conducted to relieve pain and improve function, but recent studies indicate that up to 20% of patients experience chronic post-surgical pain (CPSP) after total knee replacement; this equates to around 16,000 new cases of CPSP in the UK each year. The wider literature on chronic pain indicates that people with chronic pain encounter patchy service provision. People with CPSP after knee replacement have already undergone major surgery for pain, and follow-up after surgery may have a role in care and pain management. However, we do not know what services are on offer to this group, nor whether there is consistency in service provision including identification of need and any associated referral processes.We therefore conducted a survey to scope current UK service provision for patients with CPSP after total knee replacement. Method(s): This ongoing project is funded through a National Institute for Health Research (NIHR) Programme Development Grant on the treatment and management of chronic pain after total knee replacement (the STAR programme). The project was conducted as a service evaluation of services at high volume NHS orthopaedic centres across the UK. The 23 NHS orthopaedic centres that conduct 500 or more primary total knee replacements per year were identified from the National Joint Registry. Contact was made with a key health professional at each centre who was familiar with the processes of postoperative assessment and follow-up. A structured telephone interview was conducted to obtain information about usual patient pathways at the different centres. Questions focused on identification, triage, treatment, management, and referral of patients with CPSP after total knee replacement. Information was recorded on a standardised proforma and entered into an Access database. Information was then collated and summarised in Excel. Result(s): The survey has been completed by 14/23 NHS orthopaedic centres. Data collection is ongoing, with completion by February 2014. All centres routinely follow-up patients at 6 weeks after total knee replacement, although the provision and timing of subsequent appointments vary. The majority of centres do not have a specific time point at which patients are diagnosed with CPSP; in those that do, time points range from 4.5-18 months post-operative. When assessing pain levels, most centres use patient narrative, and there is some use of a standardised tool, most frequently a visual analogue scale. Four centres reported using a standardised protocol for assessment of patients with CPSP, and two centres reported use of a standardised protocol for management and treatment. Treatment and management options offered to patients vary between and within centres, and include further orthopaedic interventions, referral to pain management services, analgesia review, and referral for physiotherapy. Conclusion(s): This survey of current service provision for patients with CPSP after total knee replacement identified national variation in the identification, assessment and management of these patients. Although some centres have developed a care pathway for patients with CPSP, the majority of centres lack standardised protocols to guide care provision. This highlights the potential to develop and evaluate standardised referral pathways and integrated service provision for patients with CPSP after total knee replacement.&quot;,&quot;publisher&quot;:&quot;W.B. Saunders Ltd&quot;,&quot;issue&quot;:&quot;SUPPL. 1&quot;,&quot;volume&quot;:&quot;22&quot;},&quot;isTemporary&quot;:false},{&quot;id&quot;:&quot;861d0b9d-91b1-3483-b9f9-6841ef8e2947&quot;,&quot;itemData&quot;:{&quot;type&quot;:&quot;article-journal&quot;,&quot;id&quot;:&quot;861d0b9d-91b1-3483-b9f9-6841ef8e2947&quot;,&quot;title&quot;:&quot;Evaluation of the implementation of an integrated program for musculoskeletal system care.&quot;,&quot;author&quot;:[{&quot;family&quot;:&quot;Larranaga&quot;,&quot;given&quot;:&quot;Igor&quot;,&quot;parse-names&quot;:false,&quot;dropping-particle&quot;:&quot;&quot;,&quot;non-dropping-particle&quot;:&quot;&quot;},{&quot;family&quot;:&quot;Soto-Gordoa&quot;,&quot;given&quot;:&quot;Myriam&quot;,&quot;parse-names&quot;:false,&quot;dropping-particle&quot;:&quot;&quot;,&quot;non-dropping-particle&quot;:&quot;&quot;},{&quot;family&quot;:&quot;Arrospide&quot;,&quot;given&quot;:&quot;Arantzazu&quot;,&quot;parse-names&quot;:false,&quot;dropping-particle&quot;:&quot;&quot;,&quot;non-dropping-particle&quot;:&quot;&quot;},{&quot;family&quot;:&quot;Jauregi&quot;,&quot;given&quot;:&quot;Maria Luz&quot;,&quot;parse-names&quot;:false,&quot;dropping-particle&quot;:&quot;&quot;,&quot;non-dropping-particle&quot;:&quot;&quot;},{&quot;family&quot;:&quot;Millas&quot;,&quot;given&quot;:&quot;Jesus&quot;,&quot;parse-names&quot;:false,&quot;dropping-particle&quot;:&quot;&quot;,&quot;non-dropping-particle&quot;:&quot;&quot;},{&quot;family&quot;:&quot;San Vicente&quot;,&quot;given&quot;:&quot;Ricardo&quot;,&quot;parse-names&quot;:false,&quot;dropping-particle&quot;:&quot;&quot;,&quot;non-dropping-particle&quot;:&quot;&quot;},{&quot;family&quot;:&quot;Aguirrebena&quot;,&quot;given&quot;:&quot;Jabier&quot;,&quot;parse-names&quot;:false,&quot;dropping-particle&quot;:&quot;&quot;,&quot;non-dropping-particle&quot;:&quot;&quot;},{&quot;family&quot;:&quot;Mar&quot;,&quot;given&quot;:&quot;Javier&quot;,&quot;parse-names&quot;:false,&quot;dropping-particle&quot;:&quot;&quot;,&quot;non-dropping-particle&quot;:&quot;&quot;}],&quot;container-title&quot;:&quot;Reumatologia clinica&quot;,&quot;container-title-short&quot;:&quot;Reumatol. Clin.&quot;,&quot;DOI&quot;:&quot;https://dx.doi.org/10.1016/j.reuma.2016.04.014&quot;,&quot;issued&quot;:{&quot;date-parts&quot;:[[2017]]},&quot;publisher-place&quot;:&quot;Spain&quot;,&quot;page&quot;:&quot;189-196&quot;,&quot;abstract&quot;:&quot;INTRODUCTION: The chronic nature of musculoskeletal diseases requires an integrated care which involves the Primary Care and the specialities of Rheumatology, Traumatology and Rehabilitation. The aim of this study was to assess the implementation of an integrated organizational model in osteoporosis, low back pain, shoulder disease and knee disease using Deming's continuous improvement process and considering referrals and resource consumption., MATERIAL AND METHODS: A simulation model was used in the planning to predict the evolution of musculoskeletal diseases resource consumption and to carry out a Budget Impact Analysis from 2012 to 2020 in the Goierri-Alto Urola region. In the checking stage the status of the process in 2014 was evaluated using statistical analysis to check the degree of achievement of the objectives for each speciality., RESULTS: Simulation models showed that population with musculoskeletal disease in Goierri-Alto Urola will increase a 4.4% by 2020. Because of that, the expenses for a conventional healthcare system will have increased a 5.9%. However, if the intervention reaches its objectives the budget would decrease an 8.5%. The statistical analysis evidenced a decline in referrals to Traumatology service and a reduction of successive consultations in all specialities., DISCUSSION: The implementation of the integrated organizational model in osteoporosis, low back pain, shoulder disease and knee disease is still at an early stage. However, the empowerment of Primary Care improved patient referrals and reduced the costs. Copyright © 2016 Elsevier Espana, S.L.U. and Sociedad Espanola de Reumatologia y Colegio Mexicano de Reumatologia. All rights reserved.&quot;,&quot;issue&quot;:&quot;4&quot;,&quot;volume&quot;:&quot;13&quot;},&quot;isTemporary&quot;:false},{&quot;id&quot;:&quot;947c6f98-fcac-3a3b-a416-8d5839708cf6&quot;,&quot;itemData&quot;:{&quot;type&quot;:&quot;article-journal&quot;,&quot;id&quot;:&quot;947c6f98-fcac-3a3b-a416-8d5839708cf6&quot;,&quot;title&quot;:&quot;A systematic grounded approach to the development of complex interventions: the Australian WorkHealth Program--arthritis as a case study.&quot;,&quot;author&quot;:[{&quot;family&quot;:&quot;Reavley&quot;,&quot;given&quot;:&quot;Nicola&quot;,&quot;parse-names&quot;:false,&quot;dropping-particle&quot;:&quot;&quot;,&quot;non-dropping-particle&quot;:&quot;&quot;},{&quot;family&quot;:&quot;Livingston&quot;,&quot;given&quot;:&quot;Jenni&quot;,&quot;parse-names&quot;:false,&quot;dropping-particle&quot;:&quot;&quot;,&quot;non-dropping-particle&quot;:&quot;&quot;},{&quot;family&quot;:&quot;Buchbinder&quot;,&quot;given&quot;:&quot;Rachelle&quot;,&quot;parse-names&quot;:false,&quot;dropping-particle&quot;:&quot;&quot;,&quot;non-dropping-particle&quot;:&quot;&quot;},{&quot;family&quot;:&quot;Bennell&quot;,&quot;given&quot;:&quot;Kim&quot;,&quot;parse-names&quot;:false,&quot;dropping-particle&quot;:&quot;&quot;,&quot;non-dropping-particle&quot;:&quot;&quot;},{&quot;family&quot;:&quot;Stecki&quot;,&quot;given&quot;:&quot;Chris&quot;,&quot;parse-names&quot;:false,&quot;dropping-particle&quot;:&quot;&quot;,&quot;non-dropping-particle&quot;:&quot;&quot;},{&quot;family&quot;:&quot;Osborne&quot;,&quot;given&quot;:&quot;Richard Harry&quot;,&quot;parse-names&quot;:false,&quot;dropping-particle&quot;:&quot;&quot;,&quot;non-dropping-particle&quot;:&quot;&quot;}],&quot;container-title&quot;:&quot;Social science &amp; medicine (1982)&quot;,&quot;container-title-short&quot;:&quot;Soc. Sci. Med.&quot;,&quot;DOI&quot;:&quot;https://dx.doi.org/10.1016/j.socscimed.2009.10.006&quot;,&quot;issued&quot;:{&quot;date-parts&quot;:[[2010]]},&quot;publisher-place&quot;:&quot;England&quot;,&quot;page&quot;:&quot;342-350&quot;,&quot;abstract&quot;:&quot;Despite demands for evidence-based research and practice, little attention has been given to systematic approaches to the development of complex interventions to tackle workplace health problems. This paper outlines an approach to the initial stages of a workplace program development which integrates health promotion and disease management. The approach commences with systematic and genuine processes of obtaining information from key stakeholders with broad experience of these interventions. This information is constructed into a program framework in which practice-based and research-informed elements are both valued. We used this approach to develop a workplace education program to reduce the onset and impact of a common chronic disease - osteoarthritis. To gain information systematically at a national level, a structured concept mapping workshop with 47 participants from across Australia was undertaken. Participants were selected to maximise the whole-of-workplace perspective and included health education providers, academics, clinicians and policymakers. Participants generated statements in response to a seeding statement: Thinking as broadly as possible, what changes in education and support should occur in the workplace to help in the prevention and management of arthritis? Participants grouped the resulting statements into conceptually coherent groups and a computer program was used to generate a 'cluster map' along with a list of statements sorted according to cluster membership. In combination with research-based evidence, the concept map informed the development of a program logic model incorporating the program's guiding principles, possible service providers, services, training modes, program elements and the causal processes by which participants might benefit. The program logic model components were further validated through research findings from diverse fields, including health education, coaching, organisational learning, workplace interventions, workforce development and osteoarthritis disability prevention. In summary, wide and genuine consultation, concept mapping, and evidence-based program logic development were integrated to develop a whole-of-system complex intervention in which potential effectiveness and assimilation into the workplace for which optimised. Copyright 2009 Elsevier Ltd. All rights reserved.&quot;,&quot;issue&quot;:&quot;3&quot;,&quot;volume&quot;:&quot;70&quot;},&quot;isTemporary&quot;:false},{&quot;id&quot;:&quot;1509905e-3155-30dc-afcc-abf3a1073e92&quot;,&quot;itemData&quot;:{&quot;type&quot;:&quot;article-journal&quot;,&quot;id&quot;:&quot;1509905e-3155-30dc-afcc-abf3a1073e92&quot;,&quot;title&quot;:&quot;Staff experiences of integrating community and secondary care musculoskeletal services: A qualitative investigation&quot;,&quot;author&quot;:[{&quot;family&quot;:&quot;Alvarado&quot;,&quot;given&quot;:&quot;Natasha&quot;,&quot;parse-names&quot;:false,&quot;dropping-particle&quot;:&quot;&quot;,&quot;non-dropping-particle&quot;:&quot;&quot;},{&quot;family&quot;:&quot;Hargreaves&quot;,&quot;given&quot;:&quot;Gerard&quot;,&quot;parse-names&quot;:false,&quot;dropping-particle&quot;:&quot;&quot;,&quot;non-dropping-particle&quot;:&quot;&quot;},{&quot;family&quot;:&quot;Storey&quot;,&quot;given&quot;:&quot;Karen&quot;,&quot;parse-names&quot;:false,&quot;dropping-particle&quot;:&quot;&quot;,&quot;non-dropping-particle&quot;:&quot;&quot;},{&quot;family&quot;:&quot;Montague&quot;,&quot;given&quot;:&quot;Jane&quot;,&quot;parse-names&quot;:false,&quot;dropping-particle&quot;:&quot;&quot;,&quot;non-dropping-particle&quot;:&quot;&quot;},{&quot;family&quot;:&quot;Broughton&quot;,&quot;given&quot;:&quot;Rowena&quot;,&quot;parse-names&quot;:false,&quot;dropping-particle&quot;:&quot;&quot;,&quot;non-dropping-particle&quot;:&quot;&quot;},{&quot;family&quot;:&quot;Randell&quot;,&quot;given&quot;:&quot;Rebecca&quot;,&quot;parse-names&quot;:false,&quot;dropping-particle&quot;:&quot;&quot;,&quot;non-dropping-particle&quot;:&quot;&quot;}],&quot;container-title&quot;:&quot;Musculoskeletal Care&quot;,&quot;container-title-short&quot;:&quot;Musculoskeletal Care&quot;,&quot;issued&quot;:{&quot;date-parts&quot;:[[2023]]},&quot;page&quot;:&quot;-&quot;,&quot;publisher&quot;:&quot;Wiley Online Library&quot;},&quot;isTemporary&quot;:false},{&quot;id&quot;:&quot;1e25ab89-5886-3525-aee7-b1fae7eb91a8&quot;,&quot;itemData&quot;:{&quot;type&quot;:&quot;article-journal&quot;,&quot;id&quot;:&quot;1e25ab89-5886-3525-aee7-b1fae7eb91a8&quot;,&quot;title&quot;:&quot;The Alberta Back Care Pathway: The feasibility of implementing a novel care pathway to improve low back pain management for family physicians in primary care.&quot;,&quot;author&quot;:[{&quot;family&quot;:&quot;Powelske&quot;,&quot;given&quot;:&quot;Brandyn&quot;,&quot;parse-names&quot;:false,&quot;dropping-particle&quot;:&quot;&quot;,&quot;non-dropping-particle&quot;:&quot;&quot;},{&quot;family&quot;:&quot;Kongsted&quot;,&quot;given&quot;:&quot;Alice&quot;,&quot;parse-names&quot;:false,&quot;dropping-particle&quot;:&quot;&quot;,&quot;non-dropping-particle&quot;:&quot;&quot;},{&quot;family&quot;:&quot;Jones&quot;,&quot;given&quot;:&quot;Allyson&quot;,&quot;parse-names&quot;:false,&quot;dropping-particle&quot;:&quot;&quot;,&quot;non-dropping-particle&quot;:&quot;&quot;},{&quot;family&quot;:&quot;Kawchuk&quot;,&quot;given&quot;:&quot;Gregory&quot;,&quot;parse-names&quot;:false,&quot;dropping-particle&quot;:&quot;&quot;,&quot;non-dropping-particle&quot;:&quot;&quot;}],&quot;container-title&quot;:&quot;PloS one&quot;,&quot;container-title-short&quot;:&quot;PLoS One&quot;,&quot;DOI&quot;:&quot;https://dx.doi.org/10.1371/journal.pone.0312737&quot;,&quot;URL&quot;:&quot;https://ocul-qu.primo.exlibrisgroup.com/openurl/01OCUL_QU/01OCUL_QU:QU_DEFAULT?url_ver=Z39.88-2004&amp;rft_val_fmt=info:ofi/fmt:kev:mtx:journal&amp;rfr_id=info:sid/Ovid:med26&amp;rft.genre=article&amp;rft_id=info:doi/10.1371%2Fjournal.pone.0312737&amp;rft_id=info:pmid/396024&quot;,&quot;issued&quot;:{&quot;date-parts&quot;:[[2024]]},&quot;publisher-place&quot;:&quot;United States&quot;,&quot;page&quot;:&quot;e0312737-&quot;,&quot;abstract&quot;:&quot;BACKGROUND: Family physicians in Canada's universal healthcare system often manage low back pain patients using interventions not recommended in clinical guidelines, such as pharmaceuticals, imaging and spinal injections, while guideline-based treatments like education and exercise remain unfunded. The Alberta Back Care pathway was developed to address this gap, offering funded, evidence-based care for low back pain patients in 5 streams (acute, sub-acute, chronic, chronic non-responsive and stable radiculopathy)., OBJECTIVE: To evaluate the feasibility of implementing the pathway in two urban Primary Care Networks in Alberta, Canada., MATERIALS AND METHODS: Each of the 5 pathway streams provided physicians with information scripts, no-cost interventions (pharmaceuticals and otherwise) and interventions to avoid. From April 2021 to November 2023, the RE-AIM framework was used to assess implementation feasibility of the pathway., RESULTS: For the RE-AIM dimension of reach, 25% (n = 41/162) of eligible family physicians in Primary Care Network \&quot;A\&quot; and 12% (n = 26/221) in Primary Care Network \&quot;B\&quot; enrolled in the study. Over half of enrolled physicians (n = 21/41 and 21/26) referred at least one patient with most referrals to the GLA:D Back program for chronic low back pain stream (93% in network \&quot;A\&quot; and 88% in network \&quot;B\&quot;). Implementation, evaluated as the proportion of referrals by physician compared to their total low back pain caseload, was low (&gt; 0-10% referred) for 52% (n = 11/21) of physicians in network \&quot;A\&quot;, and medium-low (10-25% referred) for 52% (n = 11/21) of physicians in network \&quot;B\&quot;. The number of pathway-appropriate patients in each physician's caseload was unknown. Maintenance at 12 months was 56% (n = 10/18) in network \&quot;A\&quot; and 39% (n = 7/18) in network \&quot;B\&quot;., CONCLUSION: The Alberta Back Care pathway was feasible to implement during the pandemic and primarily serving patients with chronic low back pain by providing access to a guideline-based education and exercise group program (GLA:D Back). Copyright: © 2024 Powelske et al. This is an open access article distributed under the terms of the Creative Commons Attribution License, which permits unrestricted use, distribution, and reproduction in any medium, provided the original author and source are credited.&quot;,&quot;issue&quot;:&quot;11&quot;,&quot;volume&quot;:&quot;19&quot;},&quot;isTemporary&quot;:false},{&quot;id&quot;:&quot;7437243f-c2f3-31b1-a0ff-995a41324bf8&quot;,&quot;itemData&quot;:{&quot;type&quot;:&quot;article-journal&quot;,&quot;id&quot;:&quot;7437243f-c2f3-31b1-a0ff-995a41324bf8&quot;,&quot;title&quot;:&quot;Delivering Team-Based Primary Care for the Management of Chronic Low Back Pain: An Interpretive Description Qualitative Study of Healthcare Provider Perspectives.&quot;,&quot;author&quot;:[{&quot;family&quot;:&quot;Vader&quot;,&quot;given&quot;:&quot;Kyle&quot;,&quot;parse-names&quot;:false,&quot;dropping-particle&quot;:&quot;&quot;,&quot;non-dropping-particle&quot;:&quot;&quot;},{&quot;family&quot;:&quot;Donnelly&quot;,&quot;given&quot;:&quot;Catherine&quot;,&quot;parse-names&quot;:false,&quot;dropping-particle&quot;:&quot;&quot;,&quot;non-dropping-particle&quot;:&quot;&quot;},{&quot;family&quot;:&quot;Lane&quot;,&quot;given&quot;:&quot;Therese&quot;,&quot;parse-names&quot;:false,&quot;dropping-particle&quot;:&quot;&quot;,&quot;non-dropping-particle&quot;:&quot;&quot;},{&quot;family&quot;:&quot;Newman&quot;,&quot;given&quot;:&quot;Gillian&quot;,&quot;parse-names&quot;:false,&quot;dropping-particle&quot;:&quot;&quot;,&quot;non-dropping-particle&quot;:&quot;&quot;},{&quot;family&quot;:&quot;Tripp&quot;,&quot;given&quot;:&quot;Dean A&quot;,&quot;parse-names&quot;:false,&quot;dropping-particle&quot;:&quot;&quot;,&quot;non-dropping-particle&quot;:&quot;&quot;},{&quot;family&quot;:&quot;Miller&quot;,&quot;given&quot;:&quot;Jordan&quot;,&quot;parse-names&quot;:false,&quot;dropping-particle&quot;:&quot;&quot;,&quot;non-dropping-particle&quot;:&quot;&quot;}],&quot;container-title&quot;:&quot;Canadian journal of pain = Revue canadienne de la douleur&quot;,&quot;container-title-short&quot;:&quot;Can. J. Pain&quot;,&quot;DOI&quot;:&quot;https://dx.doi.org/10.1080/24740527.2023.2226719&quot;,&quot;issued&quot;:{&quot;date-parts&quot;:[[2023]]},&quot;publisher-place&quot;:&quot;United States&quot;,&quot;page&quot;:&quot;2226719&quot;,&quot;abstract&quot;:&quot;Background: Chronic low back pain (LBP) is a prevalent and disabling health issue. Team-based models of primary care are ideally positioned to provide comprehensive care for patients with chronic LBP. A better understanding of primary care team perspectives can inform future efforts to improve how team-based care is provided for patients with chronic LBP in this practice setting., Aims: The aim of this study was to understand health care providers' experiences, perceived barriers and facilitators, and recommendations when providing team-based primary care for the management of chronic LBP., Methods: We conducted an interpretive description qualitative study based on focus group discussions with health care providers from team-based primary care settings in Ontario, Canada. Data were analyzed using thematic analysis., Results: We conducted five focus groups with five different primary care teams, including a total of 31 health care providers. We constructed four themes (each with subthemes) related to experiences, perceived barriers and facilitators, and recommendations to providing team-based primary care for the management of chronic LBP, including (1) care pathways and models of service delivery, (2) team processes and organization, (3) team culture and environment, and (4) patient needs and readiness., Conclusions: Primary care teams are implementing diverse care pathways and models of service delivery for the management of patients with chronic LBP, which can be influenced by patient, team, and organizational factors. Results have potential implications for future research and practice innovations to improve how team-based primary care is delivered for patients with chronic LBP. Copyright © 2023 The Author(s). Published with license by Taylor &amp; Francis Group, LLC.&quot;,&quot;issue&quot;:&quot;1&quot;,&quot;volume&quot;:&quot;7&quot;},&quot;isTemporary&quot;:false}]},{&quot;citationID&quot;:&quot;MENDELEY_CITATION_8891482c-6c05-4f01-bdd3-ab5640aafafe&quot;,&quot;properties&quot;:{&quot;noteIndex&quot;:0},&quot;isEdited&quot;:false,&quot;manualOverride&quot;:{&quot;isManuallyOverridden&quot;:false,&quot;citeprocText&quot;:&quot;[13,15,19,38–49]&quot;,&quot;manualOverrideText&quot;:&quot;&quot;},&quot;citationTag&quot;:&quot;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&quot;,&quot;citationItems&quot;:[{&quot;id&quot;:&quot;54fc8309-1dae-385c-bda1-30a482142e17&quot;,&quot;itemData&quot;:{&quot;type&quot;:&quot;article-journal&quot;,&quot;id&quot;:&quot;54fc8309-1dae-385c-bda1-30a482142e17&quot;,&quot;title&quot;:&quot;Barriers and facilitators for coherent rehabilitation among people with inflammatory arthritis - a qualitative interview study.&quot;,&quot;author&quot;:[{&quot;family&quot;:&quot;Feddersen&quot;,&quot;given&quot;:&quot;Helle&quot;,&quot;parse-names&quot;:false,&quot;dropping-particle&quot;:&quot;&quot;,&quot;non-dropping-particle&quot;:&quot;&quot;},{&quot;family&quot;:&quot;Sondergaard&quot;,&quot;given&quot;:&quot;Jens&quot;,&quot;parse-names&quot;:false,&quot;dropping-particle&quot;:&quot;&quot;,&quot;non-dropping-particle&quot;:&quot;&quot;},{&quot;family&quot;:&quot;Andersen&quot;,&quot;given&quot;:&quot;Lena&quot;,&quot;parse-names&quot;:false,&quot;dropping-particle&quot;:&quot;&quot;,&quot;non-dropping-particle&quot;:&quot;&quot;},{&quot;family&quot;:&quot;Munksgaard&quot;,&quot;given&quot;:&quot;Bettina&quot;,&quot;parse-names&quot;:false,&quot;dropping-particle&quot;:&quot;&quot;,&quot;non-dropping-particle&quot;:&quot;&quot;},{&quot;family&quot;:&quot;Primdahl&quot;,&quot;given&quot;:&quot;Jette&quot;,&quot;parse-names&quot;:false,&quot;dropping-particle&quot;:&quot;&quot;,&quot;non-dropping-particle&quot;:&quot;&quot;}],&quot;container-title&quot;:&quot;BMC health services research&quot;,&quot;container-title-short&quot;:&quot;BMC Health Serv. Res.&quot;,&quot;DOI&quot;:&quot;https://dx.doi.org/10.1186/s12913-022-08773-x&quot;,&quot;issued&quot;:{&quot;date-parts&quot;:[[2022]]},&quot;publisher-place&quot;:&quot;England&quot;,&quot;page&quot;:&quot;1347&quot;,&quot;abstract&quot;:&quot;BACKGROUND: People with chronic diseases have contact with several different professionals across hospital wards, municipality services and general practice and often experience lack of coherence. The purpose was to explore perceived barriers and facilitators to coherent rehabilitation pathways for health care users with inflammatory arthritis and how coherence can be improved., METHODS: Semi-structured individual interviews were conducted before a planned inpatient rehabilitation stay, 2-3 weeks and 4-6 months after discharge. Thematic reflexive analysis guided the analysis of data. Concepts of person-centred care, complex adaptive systems and integrated care were applied in the interpretations., RESULTS: In all, 11 participants with IA were included. There was one overarching theme, The importance of a person-centred approach, illuminating the significance of professionals who respect healthcare user' preferences. To use a person-centred approach, demands professionals who are interested in exploring the persons own values, preferences and experiences and incorporate these when planning care and rehabilitation.Connected to the overarching theme, three sub-themes were derived; 1) Experiences of empowerment and dis-empowerment, covering that most want to be in control and act themselves, but felt overwhelmed and lost energy and they tended to give up; 2) Experiences of communication and coordination, encompass how people feel forced to take on coordination and communication tasks themselves although they do not always feel qualified for this. Some asked for a coordination person and 3) Facing everyday life after discharge, covering how initiatives taken by professionals were not always experienced as helpful after discharge. Some gave up and some tried to find alternative paths themselves., CONCLUSION: Professionals taking a person-centred approach facilitated coherent rehabilitation pathways. This encompassed care with respect for individual needs and professionals who empowered patients to self-management. Furthermore, to be aware that interprofessional communication and coordination need to take place both between professional within the same department, between departments and between professionals in different sectors. After discharge, some patients were challenged in their everyday life when trying to follow the advice from the professionals. Professionals, who do not use a person-centred approach, hinder coherence. Patients thus feel compelled to take on communication and coordination tasks. Copyright © 2022. The Author(s).&quot;,&quot;issue&quot;:&quot;1&quot;,&quot;volume&quot;:&quot;22&quot;},&quot;isTemporary&quot;:false},{&quot;id&quot;:&quot;e0f7444a-d266-343c-88ce-ec7de0817839&quot;,&quot;itemData&quot;:{&quot;type&quot;:&quot;article-journal&quot;,&quot;id&quot;:&quot;e0f7444a-d266-343c-88ce-ec7de0817839&quot;,&quot;title&quot;:&quot;Effectiveness of a whole health model of care emphasizing complementary and integrative health on reducing opioid use among patients with chronic pain.&quot;,&quot;author&quot;:[{&quot;family&quot;:&quot;Zeliadt&quot;,&quot;given&quot;:&quot;Steven B&quot;,&quot;parse-names&quot;:false,&quot;dropping-particle&quot;:&quot;&quot;,&quot;non-dropping-particle&quot;:&quot;&quot;},{&quot;family&quot;:&quot;Douglas&quot;,&quot;given&quot;:&quot;Jamie H&quot;,&quot;parse-names&quot;:false,&quot;dropping-particle&quot;:&quot;&quot;,&quot;non-dropping-particle&quot;:&quot;&quot;},{&quot;family&quot;:&quot;Gelman&quot;,&quot;given&quot;:&quot;Hannah&quot;,&quot;parse-names&quot;:false,&quot;dropping-particle&quot;:&quot;&quot;,&quot;non-dropping-particle&quot;:&quot;&quot;},{&quot;family&quot;:&quot;Coggeshall&quot;,&quot;given&quot;:&quot;Scott&quot;,&quot;parse-names&quot;:false,&quot;dropping-particle&quot;:&quot;&quot;,&quot;non-dropping-particle&quot;:&quot;&quot;},{&quot;family&quot;:&quot;Taylor&quot;,&quot;given&quot;:&quot;Stephanie L&quot;,&quot;parse-names&quot;:false,&quot;dropping-particle&quot;:&quot;&quot;,&quot;non-dropping-particle&quot;:&quot;&quot;},{&quot;family&quot;:&quot;Kligler&quot;,&quot;given&quot;:&quot;Benjamin&quot;,&quot;parse-names&quot;:false,&quot;dropping-particle&quot;:&quot;&quot;,&quot;non-dropping-particle&quot;:&quot;&quot;},{&quot;family&quot;:&quot;Bokhour&quot;,&quot;given&quot;:&quot;Barbara G&quot;,&quot;parse-names&quot;:false,&quot;dropping-particle&quot;:&quot;&quot;,&quot;non-dropping-particle&quot;:&quot;&quot;}],&quot;container-title&quot;:&quot;BMC health services research&quot;,&quot;container-title-short&quot;:&quot;BMC Health Serv. Res.&quot;,&quot;DOI&quot;:&quot;https://dx.doi.org/10.1186/s12913-022-08388-2&quot;,&quot;issued&quot;:{&quot;date-parts&quot;:[[2022]]},&quot;publisher-place&quot;:&quot;England&quot;,&quot;page&quot;:&quot;1053&quot;,&quot;abstract&quot;:&quot;BACKGROUND: The opioid crisis has necessitated new approaches to managing chronic pain. The Veterans Health Administration (VHA) Whole Health model of care, with its focus on patient empowerment and emphasis on nonpharmacological approaches to pain management, is a promising strategy for reducing patients' use of opioids. We aim to assess whether the VHA's Whole Health pilot program impacted longitudinal patterns of opioid utilization among patients with chronic musculoskeletal pain., METHODS: A cohort of 4,869 Veterans with chronic pain engaging in Whole Health services was compared with a cohort of 118,888 Veterans receiving conventional care. All patients were continuously enrolled in VHA care from 10/2017 through 3/2019 at the 18 VHA medical centers participating in the pilot program. Inverse probability of treatment weighting and multivariate analyses were used to adjust for observable differences in patient characteristics between exposures and conventional care. Patients exposed to Whole Health services were offered nine complementary and integrative health therapies alone or in combination with novel Whole Health services including goal-setting clinical encounters, Whole Health coaching, and personal health planning., MAIN MEASURES: The main measure was change over an 18-month period in prescribed opioid doses starting from the six-month period prior to qualifying exposure., RESULTS: Prescribed opioid doses decreased by -12.0% in one year among Veterans who began complementary and integrative health therapies compared to similar Veterans who used conventional care; -4.4% among Veterans who used only Whole Health services such as goal setting and coaching compared to conventional care, and -8.5% among Veterans who used both complementary and integrative health therapies combined with Whole Health services compared to conventional care., CONCLUSIONS: VHA's Whole Health national pilot program was associated with greater reductions in prescribed opioid doses compared to secular trends associated with conventional care, especially when Veterans were connected with complementary and integrative health therapies. Copyright © 2022. The Author(s).&quot;,&quot;issue&quot;:&quot;1&quot;,&quot;volume&quot;:&quot;22&quot;},&quot;isTemporary&quot;:false},{&quot;id&quot;:&quot;cc3898a4-8ad3-358a-a564-c986b9775cab&quot;,&quot;itemData&quot;:{&quot;type&quot;:&quot;article-journal&quot;,&quot;id&quot;:&quot;cc3898a4-8ad3-358a-a564-c986b9775cab&quot;,&quot;title&quot;:&quot;Implementing mHealth-Enabled Integrated Care for Complex Chronic Patients With Osteoarthritis Undergoing Primary Hip or Knee Arthroplasty: Prospective, Two-Arm, Parallel Trial.&quot;,&quot;author&quot;:[{&quot;family&quot;:&quot;Colomina&quot;,&quot;given&quot;:&quot;Jordi&quot;,&quot;parse-names&quot;:false,&quot;dropping-particle&quot;:&quot;&quot;,&quot;non-dropping-particle&quot;:&quot;&quot;},{&quot;family&quot;:&quot;Drudis&quot;,&quot;given&quot;:&quot;Reis&quot;,&quot;parse-names&quot;:false,&quot;dropping-particle&quot;:&quot;&quot;,&quot;non-dropping-particle&quot;:&quot;&quot;},{&quot;family&quot;:&quot;Torra&quot;,&quot;given&quot;:&quot;Montserrat&quot;,&quot;parse-names&quot;:false,&quot;dropping-particle&quot;:&quot;&quot;,&quot;non-dropping-particle&quot;:&quot;&quot;},{&quot;family&quot;:&quot;Palliso&quot;,&quot;given&quot;:&quot;Francesc&quot;,&quot;parse-names&quot;:false,&quot;dropping-particle&quot;:&quot;&quot;,&quot;non-dropping-particle&quot;:&quot;&quot;},{&quot;family&quot;:&quot;Massip&quot;,&quot;given&quot;:&quot;Mireia&quot;,&quot;parse-names&quot;:false,&quot;dropping-particle&quot;:&quot;&quot;,&quot;non-dropping-particle&quot;:&quot;&quot;},{&quot;family&quot;:&quot;Vargiu&quot;,&quot;given&quot;:&quot;Eloisa&quot;,&quot;parse-names&quot;:false,&quot;dropping-particle&quot;:&quot;&quot;,&quot;non-dropping-particle&quot;:&quot;&quot;},{&quot;family&quot;:&quot;Nadal&quot;,&quot;given&quot;:&quot;Nuria&quot;,&quot;parse-names&quot;:false,&quot;dropping-particle&quot;:&quot;&quot;,&quot;non-dropping-particle&quot;:&quot;&quot;},{&quot;family&quot;:&quot;Fuentes&quot;,&quot;given&quot;:&quot;Araceli&quot;,&quot;parse-names&quot;:false,&quot;dropping-particle&quot;:&quot;&quot;,&quot;non-dropping-particle&quot;:&quot;&quot;},{&quot;family&quot;:&quot;Ortega Bravo&quot;,&quot;given&quot;:&quot;Marta&quot;,&quot;parse-names&quot;:false,&quot;dropping-particle&quot;:&quot;&quot;,&quot;non-dropping-particle&quot;:&quot;&quot;},{&quot;family&quot;:&quot;Miralles&quot;,&quot;given&quot;:&quot;Felip&quot;,&quot;parse-names&quot;:false,&quot;dropping-particle&quot;:&quot;&quot;,&quot;non-dropping-particle&quot;:&quot;&quot;},{&quot;family&quot;:&quot;Barbe&quot;,&quot;given&quot;:&quot;Ferran&quot;,&quot;parse-names&quot;:false,&quot;dropping-particle&quot;:&quot;&quot;,&quot;non-dropping-particle&quot;:&quot;&quot;},{&quot;family&quot;:&quot;Torres&quot;,&quot;given&quot;:&quot;Gerard&quot;,&quot;parse-names&quot;:false,&quot;dropping-particle&quot;:&quot;&quot;,&quot;non-dropping-particle&quot;:&quot;&quot;},{&quot;family&quot;:&quot;Batlle&quot;,&quot;given&quot;:&quot;Jordi&quot;,&quot;parse-names&quot;:false,&quot;dropping-particle&quot;:&quot;&quot;,&quot;non-dropping-particle&quot;:&quot;de&quot;}],&quot;container-title&quot;:&quot;Journal of medical Internet research&quot;,&quot;container-title-short&quot;:&quot;J. Med. Internet Res.&quot;,&quot;DOI&quot;:&quot;https://dx.doi.org/10.2196/28320&quot;,&quot;issued&quot;:{&quot;date-parts&quot;:[[2021]]},&quot;publisher-place&quot;:&quot;Canada&quot;,&quot;page&quot;:&quot;e28320-&quot;,&quot;abstract&quot;:&quot;BACKGROUND: Osteoarthritis is a disabling condition that is often associated with other comorbidities. Total hip or knee arthroplasty is an effective surgical treatment for osteoarthritis when indicated, but comorbidities can impair their results by increasing complications and social and economic costs. Integrated care (IC) models supported by eHealth can increase efficiency through defragmentation of care and promote patient-centeredness., OBJECTIVE: This study aims to assess the effectiveness and cost-effectiveness of implementing a mobile health (mHealth)-enabled IC model for complex chronic patients undergoing primary total hip or knee arthroplasty., METHODS: As part of the Horizon 2020 Personalized Connected Care for Complex Chronic Patients (CONNECARE) project, a prospective, pragmatic, two-arm, parallel implementation trial was conducted in the rural region of Lleida, Catalonia, Spain. For 3 months, complex chronic patients undergoing total hip or knee arthroplasty and their caregivers received the combined benefits of the CONNECARE organizational IC model and the eHealth platform supporting it, consisting of a patient self-management app, a set of integrated sensors, and a web-based platform connecting professionals from different settings, or usual care (UC). We assessed changes in health status (12-item short-form survey [SF-12]), unplanned visits and admissions during a 6-month follow-up, and the incremental cost-effectiveness ratio., RESULTS: A total of 29 patients were recruited for the mHealth-enabled IC arm, and 30 patients were recruited for the UC arm. Both groups were statistically comparable for baseline characteristics, such as age; sex; type of arthroplasty; and Charlson index, American Society of Anesthesiologists classification, Barthel index, Hospital Anxiety and Depression scale, Western Ontario and McMaster Universities Osteoarthritis Index, and Pfeiffer mental status questionnaire scores. Patients in both groups had significant increases in the SF-12 physical domain and total SF-12 score, but differences in differences between the groups were not statistically significant. IC patients had 50% fewer unplanned visits (P=.006). Only 1 hospital admission was recorded during the follow-up (UC arm). The IC program generated savings in different cost scenarios, and the incremental cost-effectiveness ratio demonstrated cost-effectiveness., CONCLUSIONS: Chronic patients undergoing hip or knee arthroplasty can benefit from the implementation of patient-centered mHealth-enabled IC models aimed at empowering patients and facilitating transitions from specialized hospital care to primary care. Such models can reduce unplanned contacts with the health system and reduce overall health costs, proving to be cost-effective. Overall, our findings support the notion of system-wide cross-organizational care pathways supported by mHealth as a successful way to implement IC for patients undergoing elective surgery. Copyright ©Jordi Colomina, Reis Drudis, Montserrat Torra, Francesc Palliso, Mireia Massip, Eloisa Vargiu, Nuria Nadal, Araceli Fuentes, Marta Ortega Bravo, Felip Miralles, Ferran Barbe, Gerard Torres, Jordi de Batlle, The CONNECARE-Lleida Group. Originally published in the Journal of Medical Internet Research (https://www.jmir.org), 02.09.2021.&quot;,&quot;issue&quot;:&quot;9&quot;,&quot;volume&quot;:&quot;23&quot;},&quot;isTemporary&quot;:false},{&quot;id&quot;:&quot;c0f7b2ce-c1e3-34b0-94ae-a9414009260f&quot;,&quot;itemData&quot;:{&quot;type&quot;:&quot;article-journal&quot;,&quot;id&quot;:&quot;c0f7b2ce-c1e3-34b0-94ae-a9414009260f&quot;,&quot;title&quot;:&quot;The PICASO cloud platform for improved holistic care in rheumatoid arthritis treatment-experiences of patients and clinicians.&quot;,&quot;author&quot;:[{&quot;family&quot;:&quot;Richter&quot;,&quot;given&quot;:&quot;Jutta G&quot;,&quot;parse-names&quot;:false,&quot;dropping-particle&quot;:&quot;&quot;,&quot;non-dropping-particle&quot;:&quot;&quot;},{&quot;family&quot;:&quot;Chehab&quot;,&quot;given&quot;:&quot;Gamal&quot;,&quot;parse-names&quot;:false,&quot;dropping-particle&quot;:&quot;&quot;,&quot;non-dropping-particle&quot;:&quot;&quot;},{&quot;family&quot;:&quot;Schwartz&quot;,&quot;given&quot;:&quot;Catarina&quot;,&quot;parse-names&quot;:false,&quot;dropping-particle&quot;:&quot;&quot;,&quot;non-dropping-particle&quot;:&quot;&quot;},{&quot;family&quot;:&quot;Ricken&quot;,&quot;given&quot;:&quot;Elisabeth&quot;,&quot;parse-names&quot;:false,&quot;dropping-particle&quot;:&quot;&quot;,&quot;non-dropping-particle&quot;:&quot;&quot;},{&quot;family&quot;:&quot;Tomczak&quot;,&quot;given&quot;:&quot;Monika&quot;,&quot;parse-names&quot;:false,&quot;dropping-particle&quot;:&quot;&quot;,&quot;non-dropping-particle&quot;:&quot;&quot;},{&quot;family&quot;:&quot;Acar&quot;,&quot;given&quot;:&quot;Hasan&quot;,&quot;parse-names&quot;:false,&quot;dropping-particle&quot;:&quot;&quot;,&quot;non-dropping-particle&quot;:&quot;&quot;},{&quot;family&quot;:&quot;Gappa&quot;,&quot;given&quot;:&quot;Henrike&quot;,&quot;parse-names&quot;:false,&quot;dropping-particle&quot;:&quot;&quot;,&quot;non-dropping-particle&quot;:&quot;&quot;},{&quot;family&quot;:&quot;Velasco&quot;,&quot;given&quot;:&quot;Carlos A&quot;,&quot;parse-names&quot;:false,&quot;dropping-particle&quot;:&quot;&quot;,&quot;non-dropping-particle&quot;:&quot;&quot;},{&quot;family&quot;:&quot;Rosengren&quot;,&quot;given&quot;:&quot;Peter&quot;,&quot;parse-names&quot;:false,&quot;dropping-particle&quot;:&quot;&quot;,&quot;non-dropping-particle&quot;:&quot;&quot;},{&quot;family&quot;:&quot;Povilionis&quot;,&quot;given&quot;:&quot;Armanas&quot;,&quot;parse-names&quot;:false,&quot;dropping-particle&quot;:&quot;&quot;,&quot;non-dropping-particle&quot;:&quot;&quot;},{&quot;family&quot;:&quot;Schneider&quot;,&quot;given&quot;:&quot;Matthias&quot;,&quot;parse-names&quot;:false,&quot;dropping-particle&quot;:&quot;&quot;,&quot;non-dropping-particle&quot;:&quot;&quot;},{&quot;family&quot;:&quot;Thestrup&quot;,&quot;given&quot;:&quot;Jesper&quot;,&quot;parse-names&quot;:false,&quot;dropping-particle&quot;:&quot;&quot;,&quot;non-dropping-particle&quot;:&quot;&quot;}],&quot;container-title&quot;:&quot;Arthritis research &amp; therapy&quot;,&quot;container-title-short&quot;:&quot;Arthritis Res. Ther.&quot;,&quot;DOI&quot;:&quot;https://dx.doi.org/10.1186/s13075-021-02526-7&quot;,&quot;issued&quot;:{&quot;date-parts&quot;:[[2021]]},&quot;publisher-place&quot;:&quot;England&quot;,&quot;page&quot;:&quot;151&quot;,&quot;abstract&quot;:&quot;BACKGROUND: Multimorbidity raises the number of essential information needed for delivery of high-quality care in patients with chronic diseases like rheumatoid arthritis (RA). We evaluated an innovative ICT platform for integrated care which orchestrates data from various health care providers to optimize care management processes., METHODS: The Horizon2020-funded research project PICASO (picaso-project.eu) established an ICT platform that offers integration of care services across providers and supports patients' management along the continuum of care, leaving the data with the owner. Strict conformity with ethical and legal legislations was augmented with a usability-driven engineering process, user requirements gathering from relevant stakeholders, and expert walkthroughs guided developments. Developments based on the HL7/FHIR standard granting interoperability. Platform's applicability in clinical routine was an essential aim. Thus, we evaluated the platform according to an evaluation framework in an observational 6-month proof-of-concept study with RA patients affected by cardiovascular comorbidities using questionnaires, interviews, and platform data., RESULTS: Thirty RA patients (80% female) participated, mean age 59 years, disease duration 13 years, average number of comorbidities 2.9. Home monitoring data demonstrated high platform adherence. Evaluations yielded predominantly positive feedback: The innovative dashboard-like design offering time-efficient data visualization, comprehension, and personalization was well accepted, i.e., patients rated the platform \&quot;overall\&quot; as 2.3 (1.1) (mean (SD), Likert scales 1-6) and clinicians recommended further platform use for 93% of their patients. They managed 86% of patients' visits using the clinician dashboard. Dashboards were valued for a broader view of health status and patient-physician interactions. Platform use contributed to improved disease and comorbidity management (i.e., in 70% physicians reported usefulness to assess patients' diseases and in 33% potential influence on treatment decisions; risk manager was used in 59%) and empowered patients (i.e., 48% set themselves new health-related goals, 92% stated easier patient-physician communications)., CONCLUSION: Comprehensive aggregation of clinical data from distributed sources in a modern, GDPR-compliant cloud platform can improve physicians' and patients' knowledge of the disease status and comorbidities as well as patients' management. It empowers patients to monitor and positively contribute to their disease management. Effects on patients' outcome, behavior, and changes in the health care systems should be explored by implementing ICT-based platforms enriched by upcoming Artificial Intelligence features where possible., TRIAL REGISTRATION: DRKS-German Clinical Trials Register, DRKS00013637 , prospectively registered. 17 January 2018.&quot;,&quot;issue&quot;:&quot;1&quot;,&quot;volume&quot;:&quot;23&quot;},&quot;isTemporary&quot;:false},{&quot;id&quot;:&quot;5611c792-4e96-3381-af7b-51f3fe7430d2&quot;,&quot;itemData&quot;:{&quot;type&quot;:&quot;article-journal&quot;,&quot;id&quot;:&quot;5611c792-4e96-3381-af7b-51f3fe7430d2&quot;,&quot;title&quot;:&quot;Tele-Integrative Medicine to Support Rehabilitative Care.&quot;,&quot;author&quot;:[{&quot;family&quot;:&quot;Mullur&quot;,&quot;given&quot;:&quot;Rashmi S&quot;,&quot;parse-names&quot;:false,&quot;dropping-particle&quot;:&quot;&quot;,&quot;non-dropping-particle&quot;:&quot;&quot;},{&quot;family&quot;:&quot;Kaur Cheema&quot;,&quot;given&quot;:&quot;Seetal Preet&quot;,&quot;parse-names&quot;:false,&quot;dropping-particle&quot;:&quot;&quot;,&quot;non-dropping-particle&quot;:&quot;&quot;},{&quot;family&quot;:&quot;Alano&quot;,&quot;given&quot;:&quot;Ryan Edward&quot;,&quot;parse-names&quot;:false,&quot;dropping-particle&quot;:&quot;&quot;,&quot;non-dropping-particle&quot;:&quot;&quot;},{&quot;family&quot;:&quot;Chang&quot;,&quot;given&quot;:&quot;Lynn Elizabeth&quot;,&quot;parse-names&quot;:false,&quot;dropping-particle&quot;:&quot;&quot;,&quot;non-dropping-particle&quot;:&quot;&quot;}],&quot;container-title&quot;:&quot;Physical medicine and rehabilitation clinics of North America&quot;,&quot;container-title-short&quot;:&quot;Phys. Med. Rehabil. Clin. N. Am.&quot;,&quot;DOI&quot;:&quot;https://dx.doi.org/10.1016/j.pmr.2020.12.006&quot;,&quot;issued&quot;:{&quot;date-parts&quot;:[[2021]]},&quot;publisher-place&quot;:&quot;United States&quot;,&quot;page&quot;:&quot;393-403&quot;,&quot;abstract&quot;:&quot;Complementary and integrative health (CIH) modalities have therapeutic value in the multidisciplinary rehabilitation of chronic pain patients. Evidence of such has been seen with the Whole Health Model at the (Veterans Affairs) VA Healthcare system. CIH therapies, including yoga, tai chi, mindfulness meditation, hypnosis, self-massage, and acupressure, are significantly effective for managing chronic pain with little to no negative effects, and can be easily incorporated into telemedicine care with great potential benefit. The future of wellness in telemedicine is evolving with great potential, and needs further attention to addressing barriers of care. Copyright © 2020 Elsevier Inc. All rights reserved.&quot;,&quot;issue&quot;:&quot;2&quot;,&quot;volume&quot;:&quot;32&quot;},&quot;isTemporary&quot;:false},{&quot;id&quot;:&quot;6c9c77eb-6756-3cd8-8bd1-cbe7bd033035&quot;,&quot;itemData&quot;:{&quot;type&quot;:&quot;article-journal&quot;,&quot;id&quot;:&quot;6c9c77eb-6756-3cd8-8bd1-cbe7bd033035&quot;,&quot;title&quot;:&quot;Outcomes of a 6-week Cognitive-Behavioral Therapy for Chronic Pain Group for veterans seen in primary care.&quot;,&quot;author&quot;:[{&quot;family&quot;:&quot;Martinson&quot;,&quot;given&quot;:&quot;Amber&quot;,&quot;parse-names&quot;:false,&quot;dropping-particle&quot;:&quot;&quot;,&quot;non-dropping-particle&quot;:&quot;&quot;},{&quot;family&quot;:&quot;Craner&quot;,&quot;given&quot;:&quot;Julia&quot;,&quot;parse-names&quot;:false,&quot;dropping-particle&quot;:&quot;&quot;,&quot;non-dropping-particle&quot;:&quot;&quot;},{&quot;family&quot;:&quot;Clinton-Lont&quot;,&quot;given&quot;:&quot;Jamie&quot;,&quot;parse-names&quot;:false,&quot;dropping-particle&quot;:&quot;&quot;,&quot;non-dropping-particle&quot;:&quot;&quot;}],&quot;container-title&quot;:&quot;Translational behavioral medicine&quot;,&quot;container-title-short&quot;:&quot;Transl. Behav. Med.&quot;,&quot;DOI&quot;:&quot;https://dx.doi.org/10.1093/tbm/iby127&quot;,&quot;issued&quot;:{&quot;date-parts&quot;:[[2020]]},&quot;publisher-place&quot;:&quot;England&quot;,&quot;page&quot;:&quot;254-266&quot;,&quot;abstract&quot;:&quot;Primary Care Mental Health Integration (PC-MHI) visits are mandated to be brief, limited in number, and delivered in the primary care practice area. Current evidence-based protocols for Cognitive-Behavioral Therapy for Chronic Pain (CBT-CP) do not meet these PC-MHI requirements, however, and thus PC-MHI providers are often left with the daunting task of modifying these protocols for the primary care setting. The aims of the current study were to examine effectiveness for a brief CBT-CP Group (6, 50-min sessions) for patients seen in primary care with various chronic pain conditions and to assess whether opioid medication use was associated with treatment outcomes. The current study represents a single-arm treatment study in which outcomes were evaluated by comparing self-reported symptom levels at the beginning of treatment (Session 1) to the end of treatment (Session 6). Dependent variables included pain symptoms, physical function lower/upper body, family disability, emotional functioning, sleep problems, satisfactions with outcomes/care, pain-related anxiety, generalized anxiety, pain catastrophizing, and depressed mood. Seventy-seven participants were enrolled and completed the treatment group. They were 56.81 +/- 13.11 years old, 61% male, 51.9% taking opioids, with 39% reporting multiple pain diagnoses. Results showed that participation in the Brief CBT-CP Group resulted in statistically significantly improvement across all dependent variables (except emotional functioning). Results also showed that there were no significant treatment-related differences between patients taking opioids compared with patients who were not on opioids. The current protocol for Brief CBT-CP is effective in a real-world setting and aligns with the PC-MHI model of care. Copyright © Society of Behavioral Medicine 2018. All rights reserved. For permissions, please e-mail: journals.permissions@oup.com.&quot;,&quot;issue&quot;:&quot;1&quot;,&quot;volume&quot;:&quot;10&quot;},&quot;isTemporary&quot;:false},{&quot;id&quot;:&quot;55b52c95-ac13-3c79-a958-1a280bbf92bd&quot;,&quot;itemData&quot;:{&quot;type&quot;:&quot;article-journal&quot;,&quot;id&quot;:&quot;55b52c95-ac13-3c79-a958-1a280bbf92bd&quot;,&quot;title&quot;:&quot;A Replicable and Sustainable Whole Person Care Model for Chronic Pain.&quot;,&quot;author&quot;:[{&quot;family&quot;:&quot;Hansen&quot;,&quot;given&quot;:&quot;Kathryn A&quot;,&quot;parse-names&quot;:false,&quot;dropping-particle&quot;:&quot;&quot;,&quot;non-dropping-particle&quot;:&quot;&quot;},{&quot;family&quot;:&quot;McKernan&quot;,&quot;given&quot;:&quot;Lindsey C&quot;,&quot;parse-names&quot;:false,&quot;dropping-particle&quot;:&quot;&quot;,&quot;non-dropping-particle&quot;:&quot;&quot;},{&quot;family&quot;:&quot;Carter&quot;,&quot;given&quot;:&quot;Susan D&quot;,&quot;parse-names&quot;:false,&quot;dropping-particle&quot;:&quot;&quot;,&quot;non-dropping-particle&quot;:&quot;&quot;},{&quot;family&quot;:&quot;Allen&quot;,&quot;given&quot;:&quot;Cynthia&quot;,&quot;parse-names&quot;:false,&quot;dropping-particle&quot;:&quot;&quot;,&quot;non-dropping-particle&quot;:&quot;&quot;},{&quot;family&quot;:&quot;Wolever&quot;,&quot;given&quot;:&quot;Ruth Q&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420&quot;,&quot;issued&quot;:{&quot;date-parts&quot;:[[2019]]},&quot;publisher-place&quot;:&quot;United States&quot;,&quot;page&quot;:&quot;S86-S94&quot;,&quot;abstract&quot;:&quot;BACKGROUND: Integrative health is an expanding field that is increasingly called upon by conventional medicine to provide care for patients with chronic pain and disease. Although evidence has mounted for delivering integrative therapies individually, there is little consensus on how best to deliver these therapies in tandem as part of whole person care. While many models exist, few are financially sustainable., METHODS AND RESULTS: This article describes a conceptual and logistical model for providing integrative outpatient health care within an academic medical center or hospital system to patients with chronic pain and disease. In hopes that the model will be replicated, administrative details are provided to explain how the model operates and has been maintained over nine years. The details include the intentional building of a particular work culture., CONCLUSION: This whole person care model that addresses chronic pain and disease in an outpatient integrative clinic has been successful, sustainable and can be replicated in other academic medical centers or hospital clinics.&quot;,&quot;issue&quot;:&quot;S1&quot;,&quot;volume&quot;:&quot;25&quot;},&quot;isTemporary&quot;:false},{&quot;id&quot;:&quot;b1ab6158-15ce-372e-8695-39d2e5842080&quot;,&quot;itemData&quot;:{&quot;type&quot;:&quot;article-journal&quot;,&quot;id&quot;:&quot;b1ab6158-15ce-372e-8695-39d2e5842080&quot;,&quot;title&quot;:&quot;Improving the quality of care of patients with rheumatic disease using patient-centric electronic redesign software.&quot;,&quot;author&quot;:[{&quot;family&quot;:&quot;Newman&quot;,&quot;given&quot;:&quot;Eric D&quot;,&quot;parse-names&quot;:false,&quot;dropping-particle&quot;:&quot;&quot;,&quot;non-dropping-particle&quot;:&quot;&quot;},{&quot;family&quot;:&quot;Lerch&quot;,&quot;given&quot;:&quot;Virginia&quot;,&quot;parse-names&quot;:false,&quot;dropping-particle&quot;:&quot;&quot;,&quot;non-dropping-particle&quot;:&quot;&quot;},{&quot;family&quot;:&quot;Billet&quot;,&quot;given&quot;:&quot;Jon&quot;,&quot;parse-names&quot;:false,&quot;dropping-particle&quot;:&quot;&quot;,&quot;non-dropping-particle&quot;:&quot;&quot;},{&quot;family&quot;:&quot;Berger&quot;,&quot;given&quot;:&quot;Andrea&quot;,&quot;parse-names&quot;:false,&quot;dropping-particle&quot;:&quot;&quot;,&quot;non-dropping-particle&quot;:&quot;&quot;},{&quot;family&quot;:&quot;Kirchner&quot;,&quot;given&quot;:&quot;H Lester&quot;,&quot;parse-names&quot;:false,&quot;dropping-particle&quot;:&quot;&quot;,&quot;non-dropping-particle&quot;:&quot;&quot;}],&quot;container-title&quot;:&quot;Arthritis care &amp; research&quot;,&quot;container-title-short&quot;:&quot;Arthritis Care Res. (Hoboken).&quot;,&quot;DOI&quot;:&quot;https://dx.doi.org/10.1002/acr.22479&quot;,&quot;issued&quot;:{&quot;date-parts&quot;:[[2015]]},&quot;publisher-place&quot;:&quot;United States&quot;,&quot;page&quot;:&quot;546-553&quot;,&quot;abstract&quot;:&quot;OBJECTIVE: Electronic health records (EHRs) are not optimized for chronic disease management. To improve the quality of care for patients with rheumatic disease, we developed electronic data capture, aggregation, display, and documentation software., METHODS: The software integrated and reassembled information from the patient (via a touchscreen questionnaire), nurse, physician, and EHR into a series of actionable views. Core functions included trends over time, rheumatology-related demographics, and documentation for patient and provider. Quality measures collected included patient-reported outcomes, disease activity, and function. The software was tested and implemented in 3 rheumatology departments, and integrated into routine care delivery. Post-implementation evaluation measured adoption, efficiency, productivity, and patient perception., RESULTS: Over 2 years, 6,725 patients completed 19,786 touchscreen questionnaires. The software was adopted for use by 86% of patients and rheumatologists. Chart review and documentation time trended downward, and productivity increased by 26%. Patient satisfaction, activation, and adherence remained unchanged, although pre-implementation values were high. A strong correlation was seen between use of the software and disease control (weighted Pearson's correlation coefficient 0.5927, P = 0.0095), and a relative increase in patients with low disease activity of 3% per quarter was noted., CONCLUSION: We describe innovative software that aggregates, stores, and displays information vital to improving the quality of care for patients with chronic rheumatic disease. The software was well-adopted by patients and providers. Post-implementation, significant improvements in quality of care, efficiency of care, and productivity were demonstrated. Copyright © 2015 by the American College of Rheumatology.&quot;,&quot;issue&quot;:&quot;4&quot;,&quot;volume&quot;:&quot;67&quot;},&quot;isTemporary&quot;:false},{&quot;id&quot;:&quot;13d2d2ff-bf57-384a-aca3-84e2a15c4864&quot;,&quot;itemData&quot;:{&quot;type&quot;:&quot;article-journal&quot;,&quot;id&quot;:&quot;13d2d2ff-bf57-384a-aca3-84e2a15c4864&quot;,&quot;title&quot;:&quot;Multiprofessional teamwork in work-related medical rehabilitation for patients with chronic musculoskeletal disorders.&quot;,&quot;author&quot;:[{&quot;family&quot;:&quot;Schwarz&quot;,&quot;given&quot;:&quot;Betje&quot;,&quot;parse-names&quot;:false,&quot;dropping-particle&quot;:&quot;&quot;,&quot;non-dropping-particle&quot;:&quot;&quot;},{&quot;family&quot;:&quot;Neuderth&quot;,&quot;given&quot;:&quot;Silke&quot;,&quot;parse-names&quot;:false,&quot;dropping-particle&quot;:&quot;&quot;,&quot;non-dropping-particle&quot;:&quot;&quot;},{&quot;family&quot;:&quot;Gutenbrunner&quot;,&quot;given&quot;:&quot;Christoph&quot;,&quot;parse-names&quot;:false,&quot;dropping-particle&quot;:&quot;&quot;,&quot;non-dropping-particle&quot;:&quot;&quot;},{&quot;family&quot;:&quot;Bethge&quot;,&quot;given&quot;:&quot;Matthias&quot;,&quot;parse-names&quot;:false,&quot;dropping-particle&quot;:&quot;&quot;,&quot;non-dropping-particle&quot;:&quot;&quot;}],&quot;container-title&quot;:&quot;Journal of rehabilitation medicine&quot;,&quot;container-title-short&quot;:&quot;J. Rehabil. Med.&quot;,&quot;DOI&quot;:&quot;https://dx.doi.org/10.2340/16501977-1893&quot;,&quot;issued&quot;:{&quot;date-parts&quot;:[[2015]]},&quot;publisher-place&quot;:&quot;Sweden&quot;,&quot;page&quot;:&quot;58-65&quot;,&quot;abstract&quot;:&quot;OBJECTIVE: Systematic reviews indicate the effectiveness of multimodal rehabilitation. In Germany this has been shown, in particular, for work-related medical rehabilitation. A recently published guideline on work-related medical rehabilitation supports the dissemination of these programmes. The feasibility of this guideline was examined in a multicentre study. This paper presents findings on the relevance of multiprofessional teamwork for the implementation of successful work-related medical rehabilitation., METHODS: Focus groups were conducted with 7 inpatient orthopaedic rehabilitation teams and examined using qualitative content analysis., RESULTS: Multiprofessional teamwork emerged inductively as a meaningful theme. All teams described multiprofessional teamwork as a work-related medical rehabilitation success factor, referring to its relevance for holistic treatment of multifactorially impaired patients. Although similar indicators of successful multiprofessional teamwork were named, the teams realized multiprofessional teamwork differently. We found 3 team types, corresponding to multidisciplinary, interdisciplinary and transdisciplinary team models. These types and models constitute a continuum of collaborative practice, which seems to be affected by context-related factors., CONCLUSION: The significance of multiprofessional teamwork for successful multimodal rehabilitation was underlined. Indicators of ideal multiprofessional teamwork and contextual facilitators were specified. The contingency approach to teamwork, as well as the assumption of multiprofessional teamwork as a continuum of collaborative practice, is supported. Stronger consideration of multiprofessional teamwork in the work-related medical rehabilitation guideline is indicated.&quot;,&quot;issue&quot;:&quot;1&quot;,&quot;volume&quot;:&quot;47&quot;},&quot;isTemporary&quot;:false},{&quot;id&quot;:&quot;d581239d-6909-358a-82e1-028003670ad4&quot;,&quot;itemData&quot;:{&quot;type&quot;:&quot;article-journal&quot;,&quot;id&quot;:&quot;d581239d-6909-358a-82e1-028003670ad4&quot;,&quot;title&quot;:&quot;Stepped Care to Optimize Pain care Effectiveness (SCOPE) trial study design and sample characteristics.&quot;,&quot;author&quot;:[{&quot;family&quot;:&quot;Kroenke&quot;,&quot;given&quot;:&quot;Kurt&quot;,&quot;parse-names&quot;:false,&quot;dropping-particle&quot;:&quot;&quot;,&quot;non-dropping-particle&quot;:&quot;&quot;},{&quot;family&quot;:&quot;Krebs&quot;,&quot;given&quot;:&quot;Erin&quot;,&quot;parse-names&quot;:false,&quot;dropping-particle&quot;:&quot;&quot;,&quot;non-dropping-particle&quot;:&quot;&quot;},{&quot;family&quot;:&quot;Wu&quot;,&quot;given&quot;:&quot;Jingwei&quot;,&quot;parse-names&quot;:false,&quot;dropping-particle&quot;:&quot;&quot;,&quot;non-dropping-particle&quot;:&quot;&quot;},{&quot;family&quot;:&quot;Bair&quot;,&quot;given&quot;:&quot;Matthew J&quot;,&quot;parse-names&quot;:false,&quot;dropping-particle&quot;:&quot;&quot;,&quot;non-dropping-particle&quot;:&quot;&quot;},{&quot;family&quot;:&quot;Damush&quot;,&quot;given&quot;:&quot;Teresa&quot;,&quot;parse-names&quot;:false,&quot;dropping-particle&quot;:&quot;&quot;,&quot;non-dropping-particle&quot;:&quot;&quot;},{&quot;family&quot;:&quot;Chumbler&quot;,&quot;given&quot;:&quot;Neale&quot;,&quot;parse-names&quot;:false,&quot;dropping-particle&quot;:&quot;&quot;,&quot;non-dropping-particle&quot;:&quot;&quot;},{&quot;family&quot;:&quot;York&quot;,&quot;given&quot;:&quot;Tish&quot;,&quot;parse-names&quot;:false,&quot;dropping-particle&quot;:&quot;&quot;,&quot;non-dropping-particle&quot;:&quot;&quot;},{&quot;family&quot;:&quot;Weitlauf&quot;,&quot;given&quot;:&quot;Sharon&quot;,&quot;parse-names&quot;:false,&quot;dropping-particle&quot;:&quot;&quot;,&quot;non-dropping-particle&quot;:&quot;&quot;},{&quot;family&quot;:&quot;McCalley&quot;,&quot;given&quot;:&quot;Stephanie&quot;,&quot;parse-names&quot;:false,&quot;dropping-particle&quot;:&quot;&quot;,&quot;non-dropping-particle&quot;:&quot;&quot;},{&quot;family&quot;:&quot;Evans&quot;,&quot;given&quot;:&quot;Erica&quot;,&quot;parse-names&quot;:false,&quot;dropping-particle&quot;:&quot;&quot;,&quot;non-dropping-particle&quot;:&quot;&quot;},{&quot;family&quot;:&quot;Barnd&quot;,&quot;given&quot;:&quot;Jeffrey&quot;,&quot;parse-names&quot;:false,&quot;dropping-particle&quot;:&quot;&quot;,&quot;non-dropping-particle&quot;:&quot;&quot;},{&quot;family&quot;:&quot;Yu&quot;,&quot;given&quot;:&quot;Zhangsheng&quot;,&quot;parse-names&quot;:false,&quot;dropping-particle&quot;:&quot;&quot;,&quot;non-dropping-particle&quot;:&quot;&quot;}],&quot;container-title&quot;:&quot;Contemporary clinical trials&quot;,&quot;container-title-short&quot;:&quot;Contemp. Clin. Trials&quot;,&quot;DOI&quot;:&quot;https://dx.doi.org/10.1016/j.cct.2012.11.008&quot;,&quot;issued&quot;:{&quot;date-parts&quot;:[[2013]]},&quot;publisher-place&quot;:&quot;United States&quot;,&quot;page&quot;:&quot;270-281&quot;,&quot;abstract&quot;:&quot;Pain is the most common physical symptom in primary care, accounting for an enormous burden in terms of patient suffering, quality of life, work and social disability, and health care and societal costs. Although collaborative care interventions are well-established for conditions such as depression, fewer systems-based interventions have been tested for chronic pain. This paper describes the study design and baseline characteristics of the enrolled sample for the Stepped Care to Optimize Pain care Effectiveness (SCOPE) study, a randomized clinical effectiveness trial conducted in five primary care clinics. SCOPE has enrolled 250 primary care veterans with persistent (3 months or longer) musculoskeletal pain of moderate severity and randomized them to either the stepped care intervention or usual care control group. Using a telemedicine collaborative care approach, the intervention couples automated symptom monitoring with a telephone-based, nurse care manager/physician pain specialist team to treat pain. The goal is to optimize analgesic management using a stepped care approach to drug selection, symptom monitoring, dose adjustment, and switching or adding medications. All subjects undergo comprehensive outcome assessments at baseline, 1, 3, 6 and 12 months by interviewers blinded to treatment group. The primary outcome is pain severity/disability, and secondary outcomes include pain beliefs and behaviors, psychological functioning, health-related quality of life and treatment satisfaction. Innovations of SCOPE include optimized analgesic management (including a stepped care approach, opioid risk stratification, and criteria-based medication adjustment), automated monitoring, and centralized care management that can cover multiple primary care practices. Copyright Published by Elsevier Inc.&quot;,&quot;issue&quot;:&quot;2&quot;,&quot;volume&quot;:&quot;34&quot;},&quot;isTemporary&quot;:false},{&quot;id&quot;:&quot;846481fe-e584-3db8-9439-cba86efe3528&quot;,&quot;itemData&quot;:{&quot;type&quot;:&quot;article-journal&quot;,&quot;id&quot;:&quot;846481fe-e584-3db8-9439-cba86efe3528&quot;,&quot;title&quot;:&quot;Accountable disease management of spine pain&quot;,&quot;author&quot;:[{&quot;family&quot;:&quot;Smith&quot;,&quot;given&quot;:&quot;M J&quot;,&quot;parse-names&quot;:false,&quot;dropping-particle&quot;:&quot;&quot;,&quot;non-dropping-particle&quot;:&quot;&quot;}],&quot;container-title&quot;:&quot;Spine Journal&quot;,&quot;DOI&quot;:&quot;https://dx.doi.org/10.1016/j.spinee.2011.07.001&quot;,&quot;PMID&quot;:&quot;51572012&quot;,&quot;issued&quot;:{&quot;date-parts&quot;:[[2011]]},&quot;publisher-place&quot;:&quot;United States&quot;,&quot;page&quot;:&quot;807-815&quot;,&quot;abstract&quot;:&quot;The health care landscape has changed with new legislation addressing the unsustainable rise in costs in the US system. Low-value service lines caring for expensive chronic conditions have been targeted for reform; for better or worse, the treatment of spine pain has been recognized as a representative example. Examining the Patient Protection and Affordable Care Act and existing pilot studies can offer a preview of how chronic care of spine pain will be sustained. Accountable care in an organization capable of collecting, analyzing, and reporting clinical data and operational compliance is forthcoming. Interdisciplinary spine pain centers integrating surgical and medical management, behavioral medicine, physical reconditioning, and societal reintegration represent the model of high-value care for patients with chronic spine pain. © 2011 Elsevier Ltd. All rights reserved.&quot;,&quot;publisher&quot;:&quot;Elsevier Inc. (360 Park Avenue South, New York NY 10010, United States)&quot;,&quot;issue&quot;:&quot;9&quot;,&quot;volume&quot;:&quot;11&quot;,&quot;container-title-short&quot;:&quot;&quot;},&quot;isTemporary&quot;:false},{&quot;id&quot;:&quot;5aabf549-2e1f-34d9-b4db-d0048def10e3&quot;,&quot;itemData&quot;:{&quot;type&quot;:&quot;article-journal&quot;,&quot;id&quot;:&quot;5aabf549-2e1f-34d9-b4db-d0048def10e3&quot;,&quot;title&quot;:&quot;Impact of single multidisciplinary triage system and straight to test process evaluation at surrey integrated musculoskeletal services&quot;,&quot;author&quot;:[{&quot;family&quot;:&quot;Nalajala&quot;,&quot;given&quot;:&quot;Narender&quot;,&quot;parse-names&quot;:false,&quot;dropping-particle&quot;:&quot;&quot;,&quot;non-dropping-particle&quot;:&quot;&quot;},{&quot;family&quot;:&quot;Panchal&quot;,&quot;given&quot;:&quot;Mitesh&quot;,&quot;parse-names&quot;:false,&quot;dropping-particle&quot;:&quot;&quot;,&quot;non-dropping-particle&quot;:&quot;&quot;},{&quot;family&quot;:&quot;Gotting&quot;,&quot;given&quot;:&quot;Laura&quot;,&quot;parse-names&quot;:false,&quot;dropping-particle&quot;:&quot;&quot;,&quot;non-dropping-particle&quot;:&quot;&quot;}],&quot;container-title&quot;:&quot;Journal of Integrated Care&quot;,&quot;issued&quot;:{&quot;date-parts&quot;:[[2023]]},&quot;page&quot;:&quot;146-157&quot;,&quot;publisher&quot;:&quot;Emerald Publishing Limited&quot;,&quot;issue&quot;:&quot;2&quot;,&quot;volume&quot;:&quot;31&quot;,&quot;container-title-short&quot;:&quot;&quot;},&quot;isTemporary&quot;:false},{&quot;id&quot;:&quot;a464f07d-c50c-398c-8c2e-82f9b4fec934&quot;,&quot;itemData&quot;:{&quot;type&quot;:&quot;article-journal&quot;,&quot;id&quot;:&quot;a464f07d-c50c-398c-8c2e-82f9b4fec934&quot;,&quot;title&quot;:&quot;The Whole Is Greater Than the Sum of Its Parts: How Implementing Whole Person Healthcare Systems Improves Uptake of Nonpharmacologic Therapies Among Patients With Chronic Musculoskeletal Pain&quot;,&quot;author&quot;:[{&quot;family&quot;:&quot;Bolton&quot;,&quot;given&quot;:&quot;Rendelle E&quot;,&quot;parse-names&quot;:false,&quot;dropping-particle&quot;:&quot;&quot;,&quot;non-dropping-particle&quot;:&quot;&quot;}],&quot;issued&quot;:{&quot;date-parts&quot;:[[2023]]},&quot;page&quot;:&quot;-&quot;,&quot;publisher&quot;:&quot;Brandeis University, The Heller School for Social Policy and Management&quot;,&quot;container-title-short&quot;:&quot;&quot;},&quot;isTemporary&quot;:false},{&quot;id&quot;:&quot;984639a9-babf-31b3-9c5d-33d8f6977cf8&quot;,&quot;itemData&quot;:{&quot;type&quot;:&quot;article-journal&quot;,&quot;id&quot;:&quot;984639a9-babf-31b3-9c5d-33d8f6977cf8&quot;,&quot;title&quot;:&quot;Redesigning the Care of Musculoskeletal Conditions With Lifestyle Medicine.&quot;,&quot;author&quot;:[{&quot;family&quot;:&quot;Artz&quot;,&quot;given&quot;:&quot;Kristi E&quot;,&quot;parse-names&quot;:false,&quot;dropping-particle&quot;:&quot;&quot;,&quot;non-dropping-particle&quot;:&quot;&quot;},{&quot;family&quot;:&quot;Phillips&quot;,&quot;given&quot;:&quot;Timothy D&quot;,&quot;parse-names&quot;:false,&quot;dropping-particle&quot;:&quot;&quot;,&quot;non-dropping-particle&quot;:&quot;&quot;},{&quot;family&quot;:&quot;Moore&quot;,&quot;given&quot;:&quot;Janine M&quot;,&quot;parse-names&quot;:false,&quot;dropping-particle&quot;:&quot;&quot;,&quot;non-dropping-particle&quot;:&quot;&quot;},{&quot;family&quot;:&quot;Tibbe&quot;,&quot;given&quot;:&quot;Kara E&quot;,&quot;parse-names&quot;:false,&quot;dropping-particle&quot;:&quot;&quot;,&quot;non-dropping-particle&quot;:&quot;&quot;}],&quot;container-title&quot;:&quot;Mayo Clinic proceedings. Innovations, quality &amp; outcomes&quot;,&quot;container-title-short&quot;:&quot;Mayo Clin. Proc. Innov. Qual. Outcomes&quot;,&quot;DOI&quot;:&quot;https://dx.doi.org/10.1016/j.mayocpiqo.2024.07.001&quot;,&quot;issued&quot;:{&quot;date-parts&quot;:[[2024]]},&quot;publisher-place&quot;:&quot;Netherlands&quot;,&quot;page&quot;:&quot;418-430&quot;,&quot;abstract&quot;:&quot;Value-based health care has been accelerated by alternative payment models and has catalyzed the redesign of care delivery across the nation. Lifestyle medicine (LM) is one of the fastest growing medical specialties and has emerged as a high-value solution for root cause treatment of chronic disease. This review detailed a large integrated health care delivery system's value transformation efforts in the nonoperative treatment of musculoskeletal (MSK) conditions by placing patient-centric, team-based, lifestyle-focused care at the foundation. With an economic and treatment imperative to reimagine care, recognizing more intervention is not always better, a collaborative approach was designed, which placed functional improvement of the patient at the center. This article described the process of implementing LM into an MSK model of care. The change management process impacted clinical, operational, and benefit plan design to facilitate an integrated care model. A new understanding of patients' co-occurring physical impairments, medical comorbidities, and behavioral health needs was necessary for clinicians to make the shift from a pathoanatomic, transactional model of care to a biopsychosocial, longitudinal model of care. The authors explored the novel intersection of the implementation of a biopsychosocial model of care using LM principles to achieve greater value for the MSK patient population. Copyright © 2024 The Authors.&quot;,&quot;issue&quot;:&quot;5&quot;,&quot;volume&quot;:&quot;8&quot;},&quot;isTemporary&quot;:false},{&quot;id&quot;:&quot;7437243f-c2f3-31b1-a0ff-995a41324bf8&quot;,&quot;itemData&quot;:{&quot;type&quot;:&quot;article-journal&quot;,&quot;id&quot;:&quot;7437243f-c2f3-31b1-a0ff-995a41324bf8&quot;,&quot;title&quot;:&quot;Delivering Team-Based Primary Care for the Management of Chronic Low Back Pain: An Interpretive Description Qualitative Study of Healthcare Provider Perspectives.&quot;,&quot;author&quot;:[{&quot;family&quot;:&quot;Vader&quot;,&quot;given&quot;:&quot;Kyle&quot;,&quot;parse-names&quot;:false,&quot;dropping-particle&quot;:&quot;&quot;,&quot;non-dropping-particle&quot;:&quot;&quot;},{&quot;family&quot;:&quot;Donnelly&quot;,&quot;given&quot;:&quot;Catherine&quot;,&quot;parse-names&quot;:false,&quot;dropping-particle&quot;:&quot;&quot;,&quot;non-dropping-particle&quot;:&quot;&quot;},{&quot;family&quot;:&quot;Lane&quot;,&quot;given&quot;:&quot;Therese&quot;,&quot;parse-names&quot;:false,&quot;dropping-particle&quot;:&quot;&quot;,&quot;non-dropping-particle&quot;:&quot;&quot;},{&quot;family&quot;:&quot;Newman&quot;,&quot;given&quot;:&quot;Gillian&quot;,&quot;parse-names&quot;:false,&quot;dropping-particle&quot;:&quot;&quot;,&quot;non-dropping-particle&quot;:&quot;&quot;},{&quot;family&quot;:&quot;Tripp&quot;,&quot;given&quot;:&quot;Dean A&quot;,&quot;parse-names&quot;:false,&quot;dropping-particle&quot;:&quot;&quot;,&quot;non-dropping-particle&quot;:&quot;&quot;},{&quot;family&quot;:&quot;Miller&quot;,&quot;given&quot;:&quot;Jordan&quot;,&quot;parse-names&quot;:false,&quot;dropping-particle&quot;:&quot;&quot;,&quot;non-dropping-particle&quot;:&quot;&quot;}],&quot;container-title&quot;:&quot;Canadian journal of pain = Revue canadienne de la douleur&quot;,&quot;container-title-short&quot;:&quot;Can. J. Pain&quot;,&quot;DOI&quot;:&quot;https://dx.doi.org/10.1080/24740527.2023.2226719&quot;,&quot;issued&quot;:{&quot;date-parts&quot;:[[2023]]},&quot;publisher-place&quot;:&quot;United States&quot;,&quot;page&quot;:&quot;2226719&quot;,&quot;abstract&quot;:&quot;Background: Chronic low back pain (LBP) is a prevalent and disabling health issue. Team-based models of primary care are ideally positioned to provide comprehensive care for patients with chronic LBP. A better understanding of primary care team perspectives can inform future efforts to improve how team-based care is provided for patients with chronic LBP in this practice setting., Aims: The aim of this study was to understand health care providers' experiences, perceived barriers and facilitators, and recommendations when providing team-based primary care for the management of chronic LBP., Methods: We conducted an interpretive description qualitative study based on focus group discussions with health care providers from team-based primary care settings in Ontario, Canada. Data were analyzed using thematic analysis., Results: We conducted five focus groups with five different primary care teams, including a total of 31 health care providers. We constructed four themes (each with subthemes) related to experiences, perceived barriers and facilitators, and recommendations to providing team-based primary care for the management of chronic LBP, including (1) care pathways and models of service delivery, (2) team processes and organization, (3) team culture and environment, and (4) patient needs and readiness., Conclusions: Primary care teams are implementing diverse care pathways and models of service delivery for the management of patients with chronic LBP, which can be influenced by patient, team, and organizational factors. Results have potential implications for future research and practice innovations to improve how team-based primary care is delivered for patients with chronic LBP. Copyright © 2023 The Author(s). Published with license by Taylor &amp; Francis Group, LLC.&quot;,&quot;issue&quot;:&quot;1&quot;,&quot;volume&quot;:&quot;7&quot;},&quot;isTemporary&quot;:false}]},{&quot;citationID&quot;:&quot;MENDELEY_CITATION_d0d70e1f-1235-4b71-adf0-03be57be2b0e&quot;,&quot;properties&quot;:{&quot;noteIndex&quot;:0},&quot;isEdited&quot;:false,&quot;manualOverride&quot;:{&quot;isManuallyOverridden&quot;:false,&quot;citeprocText&quot;:&quot;[4,9,11,16,17,22,26,28,43,50,50–56]&quot;,&quot;manualOverrideText&quot;:&quot;&quot;},&quot;citationItems&quot;:[{&quot;id&quot;:&quot;c04c07f6-abbf-3161-8719-a1854b14c384&quot;,&quot;itemData&quot;:{&quot;type&quot;:&quot;article-journal&quot;,&quot;id&quot;:&quot;c04c07f6-abbf-3161-8719-a1854b14c384&quot;,&quot;title&quot;:&quot;PARTNER: a service delivery model to implement optimal primary care management of people with knee osteoarthritis: description of development.&quot;,&quot;author&quot;:[{&quot;family&quot;:&quot;Egerton&quot;,&quot;given&quot;:&quot;Thorlene&quot;,&quot;parse-names&quot;:false,&quot;dropping-particle&quot;:&quot;&quot;,&quot;non-dropping-particle&quot;:&quot;&quot;},{&quot;family&quot;:&quot;Hinman&quot;,&quot;given&quot;:&quot;Rana S&quot;,&quot;parse-names&quot;:false,&quot;dropping-particle&quot;:&quot;&quot;,&quot;non-dropping-particle&quot;:&quot;&quot;},{&quot;family&quot;:&quot;Hunter&quot;,&quot;given&quot;:&quot;David J&quot;,&quot;parse-names&quot;:false,&quot;dropping-particle&quot;:&quot;&quot;,&quot;non-dropping-particle&quot;:&quot;&quot;},{&quot;family&quot;:&quot;Bowden&quot;,&quot;given&quot;:&quot;Jocelyn L&quot;,&quot;parse-names&quot;:false,&quot;dropping-particle&quot;:&quot;&quot;,&quot;non-dropping-particle&quot;:&quot;&quot;},{&quot;family&quot;:&quot;Nicolson&quot;,&quot;given&quot;:&quot;Philippa J A&quot;,&quot;parse-names&quot;:false,&quot;dropping-particle&quot;:&quot;&quot;,&quot;non-dropping-particle&quot;:&quot;&quot;},{&quot;family&quot;:&quot;Atkins&quot;,&quot;given&quot;:&quot;Lou&quot;,&quot;parse-names&quot;:false,&quot;dropping-particle&quot;:&quot;&quot;,&quot;non-dropping-particle&quot;:&quot;&quot;},{&quot;family&quot;:&quot;Pirotta&quot;,&quot;given&quot;:&quot;Marie&quot;,&quot;parse-names&quot;:false,&quot;dropping-particle&quot;:&quot;&quot;,&quot;non-dropping-particle&quot;:&quot;&quot;},{&quot;family&quot;:&quot;Bennell&quot;,&quot;given&quot;:&quot;Kim L&quot;,&quot;parse-names&quot;:false,&quot;dropping-particle&quot;:&quot;&quot;,&quot;non-dropping-particle&quot;:&quot;&quot;}],&quot;container-title&quot;:&quot;BMJ open&quot;,&quot;container-title-short&quot;:&quot;BMJ Open&quot;,&quot;DOI&quot;:&quot;https://dx.doi.org/10.1136/bmjopen-2020-040423&quot;,&quot;issued&quot;:{&quot;date-parts&quot;:[[2020]]},&quot;publisher-place&quot;:&quot;England&quot;,&quot;page&quot;:&quot;e040423-&quot;,&quot;abstract&quot;:&quot;OBJECTIVE: Implementation strategies, such as new models of service delivery, are needed to address evidence practice gaps. This paper describes the process of developing and operationalising a new model of service delivery to implement recommended care for people with knee osteoarthritis (OA) in a primary care setting., METHODS: Three development stages occurred concurrently and iteratively. Each stage considered the healthcare context and was informed by stakeholder input. Stage 1 involved the design of a new model of service delivery (PARTNER). Stage 2 developed a behavioural change intervention targeting general practitioners (GPs) using the behavioural change wheel framework. In stage 3, the 'Care Support Team' component of the service delivery model was operationalised., RESULTS: The focus of PARTNER is to provide patients with education, exercise and/or weight loss advice, and facilitate effective self-management through behavioural change support. Stage 1 model design: based on clinical practice guidelines, known evidence practice gaps in current care, chronic disease management frameworks, input from stakeholders and the opportunities and constraints afforded by the Australian primary care context, we developed the PARTNER service-delivery model. The key components are: (1) an effective GP consultation and (2) follow-up and ongoing care provided remotely (telephone/email/online resources) by a 'Care Support Team'. Stage 2 GP behavioural change intervention: a multimodal behavioural change intervention was developed comprising a self-audit/feedback activity, online professional development and desktop software to provide decision support, patient information resources and a referral mechanism to the 'Care Support Team'. Stage 3 operationalising the 'care support team'-staff recruited and trained in evidence-based knee OA management and behavioural change methodology., CONCLUSION: The PARTNER model is the result of a comprehensive implementation strategy development process using evidence, behavioural change theory and intervention development guidelines. Technologies for scalable delivery were harnessed and new primary evidence was generated as part of the process. Trial registration number ACTRN12617001595303 (UTN U1111-1197-4809). Copyright © Author(s) (or their employer(s)) 2020. Re-use permitted under CC BY-NC. No commercial re-use. See rights and permissions. Published by BMJ.&quot;,&quot;issue&quot;:&quot;10&quot;,&quot;volume&quot;:&quot;10&quot;},&quot;isTemporary&quot;:false},{&quot;id&quot;:&quot;ec9f7f74-c7e2-354f-ae67-c4f49ea0e611&quot;,&quot;itemData&quot;:{&quot;type&quot;:&quot;article-journal&quot;,&quot;id&quot;:&quot;ec9f7f74-c7e2-354f-ae67-c4f49ea0e611&quot;,&quot;title&quot;:&quot;Development of a Comprehensive, Nonsurgical Joint Health Program for People With Osteoarthritis: A Case Report.&quot;,&quot;author&quot;:[{&quot;family&quot;:&quot;Malay&quot;,&quot;given&quot;:&quot;Morven R&quot;,&quot;parse-names&quot;:false,&quot;dropping-particle&quot;:&quot;&quot;,&quot;non-dropping-particle&quot;:&quot;&quot;},{&quot;family&quot;:&quot;Lentz&quot;,&quot;given&quot;:&quot;Trevor A&quot;,&quot;parse-names&quot;:false,&quot;dropping-particle&quot;:&quot;&quot;,&quot;non-dropping-particle&quot;:&quot;&quot;},{&quot;family&quot;:&quot;O'Donnell&quot;,&quot;given&quot;:&quot;Jonathan&quot;,&quot;parse-names&quot;:false,&quot;dropping-particle&quot;:&quot;&quot;,&quot;non-dropping-particle&quot;:&quot;&quot;},{&quot;family&quot;:&quot;Coles&quot;,&quot;given&quot;:&quot;Theresa&quot;,&quot;parse-names&quot;:false,&quot;dropping-particle&quot;:&quot;&quot;,&quot;non-dropping-particle&quot;:&quot;&quot;},{&quot;family&quot;:&quot;Mather Iii&quot;,&quot;given&quot;:&quot;Richard Chad&quot;,&quot;parse-names&quot;:false,&quot;dropping-particle&quot;:&quot;&quot;,&quot;non-dropping-particle&quot;:&quot;&quot;},{&quot;family&quot;:&quot;Jiranek&quot;,&quot;given&quot;:&quot;William A&quot;,&quot;parse-names&quot;:false,&quot;dropping-particle&quot;:&quot;&quot;,&quot;non-dropping-particle&quot;:&quot;&quot;}],&quot;container-title&quot;:&quot;Physical therapy&quot;,&quot;container-title-short&quot;:&quot;Phys. Ther.&quot;,&quot;DOI&quot;:&quot;https://dx.doi.org/10.1093/ptj/pzz150&quot;,&quot;issued&quot;:{&quot;date-parts&quot;:[[2020]]},&quot;publisher-place&quot;:&quot;United States&quot;,&quot;page&quot;:&quot;127-135&quot;,&quot;abstract&quot;:&quot;BACKGROUND AND PURPOSE: Existing osteoarthritis (OA) care models often fall short in addressing the many biological, psychological, social, and behavioral characteristics that contribute to disability. As US health care shifts towards value-based payment, there is an increasing need to develop and test scalable, cost-effective, and multi-modal OA care models. This administrative case report will describe the development and pilot of a new, value-based comprehensive care model for OA., CASE DESCRIPTION: The Joint Health Program (JHP) is a physical therapist-led conservative care model for individuals with hip and knee OA. In the JHP, physical therapists with specialized training in cognitive behavioral-theory based strategy function as the central care provider (ie, the primary osteoarthritis provider) who delivers evidence-based, psychologically informed interventions and coordinates care within a multi-disciplinary network of dietitians, behavioral health specialists, and orthopedic providers. The JHP is focused on enhancing patient engagement, shared decision making, self-management and multi-modal patient interaction, and long-term follow-up., OUTCOMES: A value-based, comprehensive care program for OA led by physical therapists demonstrated feasibility and acceptability within a large, academic health care system, which has led to its early growth. Barriers to development and integration of the program were addressed through effective collaboration among health care providers, program and health system administrators, and executive leadership., DISCUSSION: The JHP serves as a model for future physical therapist-led, value-based care models that could be developed in other health care systems for OA and other chronic conditions. Future work will identify characteristics that predict program response and compare the effectiveness of this program to existing models of care. Copyright © 2019 American Physical Therapy Association.&quot;,&quot;issue&quot;:&quot;1&quot;,&quot;volume&quot;:&quot;100&quot;},&quot;isTemporary&quot;:false},{&quot;id&quot;:&quot;6c9c77eb-6756-3cd8-8bd1-cbe7bd033035&quot;,&quot;itemData&quot;:{&quot;type&quot;:&quot;article-journal&quot;,&quot;id&quot;:&quot;6c9c77eb-6756-3cd8-8bd1-cbe7bd033035&quot;,&quot;title&quot;:&quot;Outcomes of a 6-week Cognitive-Behavioral Therapy for Chronic Pain Group for veterans seen in primary care.&quot;,&quot;author&quot;:[{&quot;family&quot;:&quot;Martinson&quot;,&quot;given&quot;:&quot;Amber&quot;,&quot;parse-names&quot;:false,&quot;dropping-particle&quot;:&quot;&quot;,&quot;non-dropping-particle&quot;:&quot;&quot;},{&quot;family&quot;:&quot;Craner&quot;,&quot;given&quot;:&quot;Julia&quot;,&quot;parse-names&quot;:false,&quot;dropping-particle&quot;:&quot;&quot;,&quot;non-dropping-particle&quot;:&quot;&quot;},{&quot;family&quot;:&quot;Clinton-Lont&quot;,&quot;given&quot;:&quot;Jamie&quot;,&quot;parse-names&quot;:false,&quot;dropping-particle&quot;:&quot;&quot;,&quot;non-dropping-particle&quot;:&quot;&quot;}],&quot;container-title&quot;:&quot;Translational behavioral medicine&quot;,&quot;container-title-short&quot;:&quot;Transl. Behav. Med.&quot;,&quot;DOI&quot;:&quot;https://dx.doi.org/10.1093/tbm/iby127&quot;,&quot;issued&quot;:{&quot;date-parts&quot;:[[2020]]},&quot;publisher-place&quot;:&quot;England&quot;,&quot;page&quot;:&quot;254-266&quot;,&quot;abstract&quot;:&quot;Primary Care Mental Health Integration (PC-MHI) visits are mandated to be brief, limited in number, and delivered in the primary care practice area. Current evidence-based protocols for Cognitive-Behavioral Therapy for Chronic Pain (CBT-CP) do not meet these PC-MHI requirements, however, and thus PC-MHI providers are often left with the daunting task of modifying these protocols for the primary care setting. The aims of the current study were to examine effectiveness for a brief CBT-CP Group (6, 50-min sessions) for patients seen in primary care with various chronic pain conditions and to assess whether opioid medication use was associated with treatment outcomes. The current study represents a single-arm treatment study in which outcomes were evaluated by comparing self-reported symptom levels at the beginning of treatment (Session 1) to the end of treatment (Session 6). Dependent variables included pain symptoms, physical function lower/upper body, family disability, emotional functioning, sleep problems, satisfactions with outcomes/care, pain-related anxiety, generalized anxiety, pain catastrophizing, and depressed mood. Seventy-seven participants were enrolled and completed the treatment group. They were 56.81 +/- 13.11 years old, 61% male, 51.9% taking opioids, with 39% reporting multiple pain diagnoses. Results showed that participation in the Brief CBT-CP Group resulted in statistically significantly improvement across all dependent variables (except emotional functioning). Results also showed that there were no significant treatment-related differences between patients taking opioids compared with patients who were not on opioids. The current protocol for Brief CBT-CP is effective in a real-world setting and aligns with the PC-MHI model of care. Copyright © Society of Behavioral Medicine 2018. All rights reserved. For permissions, please e-mail: journals.permissions@oup.com.&quot;,&quot;issue&quot;:&quot;1&quot;,&quot;volume&quot;:&quot;10&quot;},&quot;isTemporary&quot;:false},{&quot;id&quot;:&quot;7b19f3dc-700a-31c9-8e8f-a515874ce0d7&quot;,&quot;itemData&quot;:{&quot;type&quot;:&quot;article-journal&quot;,&quot;id&quot;:&quot;7b19f3dc-700a-31c9-8e8f-a515874ce0d7&quot;,&quot;title&quot;:&quot;Integration and Coordination of Pain Management in Primary Care.&quot;,&quot;author&quot;:[{&quot;family&quot;:&quot;Otis&quot;,&quot;given&quot;:&quot;John D&quot;,&quot;parse-names&quot;:false,&quot;dropping-particle&quot;:&quot;&quot;,&quot;non-dropping-particle&quot;:&quot;&quot;},{&quot;family&quot;:&quot;Macdonald&quot;,&quot;given&quot;:&quot;Alexandra&quot;,&quot;parse-names&quot;:false,&quot;dropping-particle&quot;:&quot;&quot;,&quot;non-dropping-particle&quot;:&quot;&quot;},{&quot;family&quot;:&quot;Dobscha&quot;,&quot;given&quot;:&quot;Steven K&quot;,&quot;parse-names&quot;:false,&quot;dropping-particle&quot;:&quot;&quot;,&quot;non-dropping-particle&quot;:&quot;&quot;}],&quot;container-title&quot;:&quot;Journal of Clinical Psychology&quot;,&quot;container-title-short&quot;:&quot;J. Clin. Psychol.&quot;,&quot;DOI&quot;:&quot;https://dx.doi.org/10.1002/jclp.20313&quot;,&quot;issued&quot;:{&quot;date-parts&quot;:[[2006]]},&quot;publisher-place&quot;:&quot;US&quot;,&quot;page&quot;:&quot;1333-1343&quot;,&quot;abstract&quot;:&quot;Pain is one of the most common symptoms reported to primary care providers and has significant implications for health care costs. The primary aim of this article is to describe and illustrate how to integrate the treatment of chronic pain in the primary care setting. First, we address the integration and coordination of care between mental health and primary care. We then present a typical case and discuss the patient's treatment, outcome, and prognosis. The article concludes with a discussion of issues that frequently arise when integrating psychological treatment for pain in primary care settings. (PsycInfo Database Record (c) 2021 APA, all rights reserved)&quot;,&quot;publisher&quot;:&quot;John Wiley &amp; SonsUS&quot;,&quot;issue&quot;:&quot;11&quot;,&quot;volume&quot;:&quot;62&quot;},&quot;isTemporary&quot;:false},{&quot;id&quot;:&quot;00404e31-7a69-38c0-af54-dcd25ce680b0&quot;,&quot;itemData&quot;:{&quot;type&quot;:&quot;article-journal&quot;,&quot;id&quot;:&quot;00404e31-7a69-38c0-af54-dcd25ce680b0&quot;,&quot;title&quot;:&quot;Combining Cognitive Behavioral Therapy for Insomnia and Chronic Spinal Pain Within Physical Therapy: A Practical Guide for the Implementation of an Integrated Approach.&quot;,&quot;author&quot;:[{&quot;family&quot;:&quot;Looveren&quot;,&quot;given&quot;:&quot;Eveline&quot;,&quot;parse-names&quot;:false,&quot;dropping-particle&quot;:&quot;Van&quot;,&quot;non-dropping-particle&quot;:&quot;&quot;},{&quot;family&quot;:&quot;Meeus&quot;,&quot;given&quot;:&quot;Mira&quot;,&quot;parse-names&quot;:false,&quot;dropping-particle&quot;:&quot;&quot;,&quot;non-dropping-particle&quot;:&quot;&quot;},{&quot;family&quot;:&quot;Cagnie&quot;,&quot;given&quot;:&quot;Barbara&quot;,&quot;parse-names&quot;:false,&quot;dropping-particle&quot;:&quot;&quot;,&quot;non-dropping-particle&quot;:&quot;&quot;},{&quot;family&quot;:&quot;Ickmans&quot;,&quot;given&quot;:&quot;Kelly&quot;,&quot;parse-names&quot;:false,&quot;dropping-particle&quot;:&quot;&quot;,&quot;non-dropping-particle&quot;:&quot;&quot;},{&quot;family&quot;:&quot;Bilterys&quot;,&quot;given&quot;:&quot;Thomas&quot;,&quot;parse-names&quot;:false,&quot;dropping-particle&quot;:&quot;&quot;,&quot;non-dropping-particle&quot;:&quot;&quot;},{&quot;family&quot;:&quot;Malfliet&quot;,&quot;given&quot;:&quot;Anneleen&quot;,&quot;parse-names&quot;:false,&quot;dropping-particle&quot;:&quot;&quot;,&quot;non-dropping-particle&quot;:&quot;&quot;},{&quot;family&quot;:&quot;Goubert&quot;,&quot;given&quot;:&quot;Dorien&quot;,&quot;parse-names&quot;:false,&quot;dropping-particle&quot;:&quot;&quot;,&quot;non-dropping-particle&quot;:&quot;&quot;},{&quot;family&quot;:&quot;Nijs&quot;,&quot;given&quot;:&quot;Jo&quot;,&quot;parse-names&quot;:false,&quot;dropping-particle&quot;:&quot;&quot;,&quot;non-dropping-particle&quot;:&quot;&quot;},{&quot;family&quot;:&quot;Danneels&quot;,&quot;given&quot;:&quot;Lieven&quot;,&quot;parse-names&quot;:false,&quot;dropping-particle&quot;:&quot;&quot;,&quot;non-dropping-particle&quot;:&quot;&quot;},{&quot;family&quot;:&quot;Moens&quot;,&quot;given&quot;:&quot;Maarten&quot;,&quot;parse-names&quot;:false,&quot;dropping-particle&quot;:&quot;&quot;,&quot;non-dropping-particle&quot;:&quot;&quot;},{&quot;family&quot;:&quot;Mairesse&quot;,&quot;given&quot;:&quot;Oliver&quot;,&quot;parse-names&quot;:false,&quot;dropping-particle&quot;:&quot;&quot;,&quot;non-dropping-particle&quot;:&quot;&quot;}],&quot;container-title&quot;:&quot;PTJ: Physical Therapy &amp; Rehabilitation Journal&quot;,&quot;DOI&quot;:&quot;10.1093/ptj/pzac075&quot;,&quot;URL&quot;:&quot;http://proxy.queensu.ca/login?url=https://search.ebscohost.com/login.aspx?direct=true&amp;db=cin20&amp;AN=159108588&amp;site=ehost-live&quot;,&quot;issued&quot;:{&quot;date-parts&quot;:[[2022]]},&quot;page&quot;:&quot;1-12&quot;,&quot;abstract&quot;:&quot;Most people who have nonspecific chronic spinal pain (nCSP) report comorbid insomnia. However, in current treatment strategies for nCSP, insomnia is usually not addressed. Considering the bidirectional interaction between pain and sleep and its underlying psychophysiological mechanisms, insomnia may increase the risk of developing adverse physical and psychological health outcomes and should thus no longer be left untreated. As suggested by previous pilot studies, adding cognitive behavioral therapy for insomnia to the contemporary evidence-based biopsychosocial physical therapy approach may also improve pain outcomes in nCSP. This manuscript aims to provide practical guidelines on hybrid physical therapy, including the combination of the following components: (1) pain neuroscience education (eg, to reconceptualize pain) and cognition-targeted exercise therapy (eg, graded exposure to functional daily life movements), and (2) cognitive behavioral therapy for insomnia (sleep psychoeducation, behavioral and cognitive therapy, correction of sleep hygiene, and relaxation therapy) can be deployed for the management of patients who have chronic spinal pain. Impact. Due to the major impact sleep disturbances have on pain and disability, insomnia as a comorbidity should no longer be ignored when treating patients with chronic spinal pain.&quot;,&quot;publisher&quot;:&quot;Oxford University Press / USA&quot;,&quot;issue&quot;:&quot;8&quot;,&quot;volume&quot;:&quot;102&quot;,&quot;container-title-short&quot;:&quot;&quot;},&quot;isTemporary&quot;:false},{&quot;id&quot;:&quot;7b19f3dc-700a-31c9-8e8f-a515874ce0d7&quot;,&quot;itemData&quot;:{&quot;type&quot;:&quot;article-journal&quot;,&quot;id&quot;:&quot;7b19f3dc-700a-31c9-8e8f-a515874ce0d7&quot;,&quot;title&quot;:&quot;Integration and Coordination of Pain Management in Primary Care.&quot;,&quot;author&quot;:[{&quot;family&quot;:&quot;Otis&quot;,&quot;given&quot;:&quot;John D&quot;,&quot;parse-names&quot;:false,&quot;dropping-particle&quot;:&quot;&quot;,&quot;non-dropping-particle&quot;:&quot;&quot;},{&quot;family&quot;:&quot;Macdonald&quot;,&quot;given&quot;:&quot;Alexandra&quot;,&quot;parse-names&quot;:false,&quot;dropping-particle&quot;:&quot;&quot;,&quot;non-dropping-particle&quot;:&quot;&quot;},{&quot;family&quot;:&quot;Dobscha&quot;,&quot;given&quot;:&quot;Steven K&quot;,&quot;parse-names&quot;:false,&quot;dropping-particle&quot;:&quot;&quot;,&quot;non-dropping-particle&quot;:&quot;&quot;}],&quot;container-title&quot;:&quot;Journal of Clinical Psychology&quot;,&quot;container-title-short&quot;:&quot;J. Clin. Psychol.&quot;,&quot;DOI&quot;:&quot;https://dx.doi.org/10.1002/jclp.20313&quot;,&quot;issued&quot;:{&quot;date-parts&quot;:[[2006]]},&quot;publisher-place&quot;:&quot;US&quot;,&quot;page&quot;:&quot;1333-1343&quot;,&quot;abstract&quot;:&quot;Pain is one of the most common symptoms reported to primary care providers and has significant implications for health care costs. The primary aim of this article is to describe and illustrate how to integrate the treatment of chronic pain in the primary care setting. First, we address the integration and coordination of care between mental health and primary care. We then present a typical case and discuss the patient's treatment, outcome, and prognosis. The article concludes with a discussion of issues that frequently arise when integrating psychological treatment for pain in primary care settings. (PsycInfo Database Record (c) 2021 APA, all rights reserved)&quot;,&quot;publisher&quot;:&quot;John Wiley &amp; SonsUS&quot;,&quot;issue&quot;:&quot;11&quot;,&quot;volume&quot;:&quot;62&quot;},&quot;isTemporary&quot;:false},{&quot;id&quot;:&quot;3113ef86-f1f0-3fe6-a8f4-3c54cadfec4c&quot;,&quot;itemData&quot;:{&quot;type&quot;:&quot;article-journal&quot;,&quot;id&quot;:&quot;3113ef86-f1f0-3fe6-a8f4-3c54cadfec4c&quot;,&quot;title&quot;:&quot;A brief psychological intervention for chronic pain in primary care: examining long-term effects from a pilot randomized clinical trial&quot;,&quot;author&quot;:[{&quot;family&quot;:&quot;Miller-Matero&quot;,&quot;given&quot;:&quot;L R&quot;,&quot;parse-names&quot;:false,&quot;dropping-particle&quot;:&quot;&quot;,&quot;non-dropping-particle&quot;:&quot;&quot;},{&quot;family&quot;:&quot;Gavrilova&quot;,&quot;given&quot;:&quot;L&quot;,&quot;parse-names&quot;:false,&quot;dropping-particle&quot;:&quot;&quot;,&quot;non-dropping-particle&quot;:&quot;&quot;},{&quot;family&quot;:&quot;Hecht&quot;,&quot;given&quot;:&quot;L M&quot;,&quot;parse-names&quot;:false,&quot;dropping-particle&quot;:&quot;&quot;,&quot;non-dropping-particle&quot;:&quot;&quot;},{&quot;family&quot;:&quot;Autio&quot;,&quot;given&quot;:&quot;K&quot;,&quot;parse-names&quot;:false,&quot;dropping-particle&quot;:&quot;&quot;,&quot;non-dropping-particle&quot;:&quot;&quot;},{&quot;family&quot;:&quot;Tobin&quot;,&quot;given&quot;:&quot;E T&quot;,&quot;parse-names&quot;:false,&quot;dropping-particle&quot;:&quot;&quot;,&quot;non-dropping-particle&quot;:&quot;&quot;},{&quot;family&quot;:&quot;Braciszewski&quot;,&quot;given&quot;:&quot;J M&quot;,&quot;parse-names&quot;:false,&quot;dropping-particle&quot;:&quot;&quot;,&quot;non-dropping-particle&quot;:&quot;&quot;},{&quot;family&quot;:&quot;Maye&quot;,&quot;given&quot;:&quot;M&quot;,&quot;parse-names&quot;:false,&quot;dropping-particle&quot;:&quot;&quot;,&quot;non-dropping-particle&quot;:&quot;&quot;},{&quot;family&quot;:&quot;Felton&quot;,&quot;given&quot;:&quot;J W&quot;,&quot;parse-names&quot;:false,&quot;dropping-particle&quot;:&quot;&quot;,&quot;non-dropping-particle&quot;:&quot;&quot;},{&quot;family&quot;:&quot;Ahmedani&quot;,&quot;given&quot;:&quot;B K&quot;,&quot;parse-names&quot;:false,&quot;dropping-particle&quot;:&quot;&quot;,&quot;non-dropping-particle&quot;:&quot;&quot;}],&quot;DOI&quot;:&quot;https://doi.org/10.1111/papr.13134&quot;,&quot;issued&quot;:{&quot;date-parts&quot;:[[2022]]},&quot;page&quot;:&quot;564&quot;,&quot;abstract&quot;:&quot;BACKGROUND: Despite the existence of evidence-based psychological interventions for pain management, there are barriers that interfere with treatment engagement. A brief intervention integrated into primary care reduced barriers and showed promising benefits from pre- to post-intervention. However, it is unknown whether a brief intervention can provide long-term effects. The purpose of this study was to examine whether a brief psychological intervention offered benefits in pain severity, pain interference, pain catastrophizing, and depressive symptoms at 1- and 6-month follow-ups., METHODS: The majority of participants who enrolled in a pilot randomized clinical trial of a 5-session psychological intervention for chronic pain in primary care completed the 1-month (n = 54; 90%) and 6-month follow-ups (n = 50; 83.3%). Participants completed measures of pain severity, pain interference, pain catastrophizing, and depressive symptoms., RESULTS: From baseline to the 6-month follow-up, those in the intervention group had significantly better outcomes for pain severity (p = 0.01) and pain catastrophizing (p = 0.003) compared with the control group. There were no significant differences between the intervention and control groups for pain interference and depression. The percentage of patients in the intervention experiencing clinically significant improvement across all outcomes was higher than the control group., CONCLUSIONS: Findings suggest that a brief psychological intervention for chronic pain in primary care may offer longer-term benefits similar to that of lengthier interventions. Future studies should examine this through a randomized clinical trial with a larger sample size.&quot;,&quot;publisher&quot;:&quot;NLM (Medline)&quot;,&quot;issue&quot;:&quot;6&quot;,&quot;volume&quot;:&quot;22&quot;,&quot;container-title-short&quot;:&quot;&quot;},&quot;isTemporary&quot;:false},{&quot;id&quot;:&quot;5b79d8f9-485d-3e65-8e3c-b3c94dd80fd9&quot;,&quot;itemData&quot;:{&quot;type&quot;:&quot;article-journal&quot;,&quot;id&quot;:&quot;5b79d8f9-485d-3e65-8e3c-b3c94dd80fd9&quot;,&quot;title&quot;:&quot;Chronic noncancer pain management: Integration of a nurse-led program in primary care&quot;,&quot;author&quot;:[{&quot;family&quot;:&quot;Assefa&quot;,&quot;given&quot;:&quot;M&quot;,&quot;parse-names&quot;:false,&quot;dropping-particle&quot;:&quot;&quot;,&quot;non-dropping-particle&quot;:&quot;&quot;},{&quot;family&quot;:&quot;LeClerc&quot;,&quot;given&quot;:&quot;I&quot;,&quot;parse-names&quot;:false,&quot;dropping-particle&quot;:&quot;&quot;,&quot;non-dropping-particle&quot;:&quot;&quot;},{&quot;family&quot;:&quot;Muggah&quot;,&quot;given&quot;:&quot;E&quot;,&quot;parse-names&quot;:false,&quot;dropping-particle&quot;:&quot;&quot;,&quot;non-dropping-particle&quot;:&quot;&quot;},{&quot;family&quot;:&quot;Deonandan&quot;,&quot;given&quot;:&quot;R&quot;,&quot;parse-names&quot;:false,&quot;dropping-particle&quot;:&quot;&quot;,&quot;non-dropping-particle&quot;:&quot;&quot;},{&quot;family&quot;:&quot;Godbout&quot;,&quot;given&quot;:&quot;C&quot;,&quot;parse-names&quot;:false,&quot;dropping-particle&quot;:&quot;&quot;,&quot;non-dropping-particle&quot;:&quot;&quot;},{&quot;family&quot;:&quot;Finestone&quot;,&quot;given&quot;:&quot;H M&quot;,&quot;parse-names&quot;:false,&quot;dropping-particle&quot;:&quot;&quot;,&quot;non-dropping-particle&quot;:&quot;&quot;}],&quot;container-title&quot;:&quot;Canadian Family Physician&quot;,&quot;DOI&quot;:&quot;https://dx.doi.org/10.46747/cfp.6903e52&quot;,&quot;PMID&quot;:&quot;2023912940&quot;,&quot;URL&quot;:&quot;https://www.cfp.ca/lookup/doi/10.46747/cfp.6903e52&quot;,&quot;issued&quot;:{&quot;date-parts&quot;:[[2023]]},&quot;publisher-place&quot;:&quot;Canada&quot;,&quot;page&quot;:&quot;E52-E60&quot;,&quot;abstract&quot;:&quot;Problem addressed Chronic noncancer pain is often excessively managed with medications (most notably opioids) instead of nonpharmacologic options or multidisciplinary care-the gold standards. Objective of program To offer an effective alternative to pharmacologic management of chronic noncancer pain in primary care. Program description Patients 18 years of age or older with chronic noncancer pain were referred by family physicians or nurse practitioners in a family health team (outpatient, multidisciplinary clinic) in Ottawa, Ont. A registered nurse used the Pain Explanation and Treatment Diagram with patients, taught self-management skills (related to habits [smoking, consumption of alcohol, diet], exercise, sleep, ergonomics, and psychosocial factors), and referred patients to relevant resources. Conclusion A nurse-led chronic pain program, initiated without extra funding, was successfully integrated into a primary care setting. Among the participating patients in the pilot project, outcomes related to pain intensity, pain interference with daily living, and opioid use were encouraging. This program could serve as a model for improving chronic noncancer pain management in primary care.Copyright © 2023 College of Family Physicians of Canada. All rights reserved.&quot;,&quot;publisher&quot;:&quot;College of Family Physicians of Canada&quot;,&quot;issue&quot;:&quot;3&quot;,&quot;volume&quot;:&quot;69&quot;,&quot;container-title-short&quot;:&quot;&quot;},&quot;isTemporary&quot;:false},{&quot;id&quot;:&quot;1250fc37-c3d2-3e30-8c2a-b7290f06efdb&quot;,&quot;itemData&quot;:{&quot;type&quot;:&quot;article-journal&quot;,&quot;id&quot;:&quot;1250fc37-c3d2-3e30-8c2a-b7290f06efdb&quot;,&quot;title&quot;:&quot;The Multidisciplinary Approach to Occupational Low Back Pain and Disability.&quot;,&quot;author&quot;:[{&quot;family&quot;:&quot;Hazard&quot;,&quot;given&quot;:&quot;&quot;,&quot;parse-names&quot;:false,&quot;dropping-particle&quot;:&quot;&quot;,&quot;non-dropping-particle&quot;:&quot;&quot;}],&quot;container-title&quot;:&quot;The Journal of the American Academy of Orthopaedic Surgeons&quot;,&quot;container-title-short&quot;:&quot;J. Am. Acad. Orthop. Surg.&quot;,&quot;issued&quot;:{&quot;date-parts&quot;:[[1994]]},&quot;publisher-place&quot;:&quot;United States&quot;,&quot;page&quot;:&quot;157-163&quot;,&quot;abstract&quot;:&quot;Chronic disability generates most of the growing costs of occupational low back injuries. When back problems persist for more than a few months, traditional diagnostic and therapeutic approaches are rarely curative. Beyond the challenges of physical impairment, disabling back pain is commonly complicated by psychosocial issues, including depression, fear of reinjury, family discord, and vocational dissatisfaction. The biopsychosocial complexity of chronic disability often demands integrated care from physicians, physical and occupational therapists, psychologists, and vocational counselors. In the past decade, the care of back-injured workers has shifted emphasis from symptom palliation toward functional restoration. This evolution has been possible, in part, through improved quantification of physical capacities. Repeated objective measurements of function guide rehabilitation and recommendations for return to work and other activities. Published results of function-oriented multidisciplinary care depend on the outcome variables reported and the particular socioeconomic setting.&quot;,&quot;issue&quot;:&quot;3&quot;,&quot;volume&quot;:&quot;2&quot;},&quot;isTemporary&quot;:false},{&quot;id&quot;:&quot;84fc58dd-072b-3940-886b-a72462d5b4af&quot;,&quot;itemData&quot;:{&quot;type&quot;:&quot;article-journal&quot;,&quot;id&quot;:&quot;84fc58dd-072b-3940-886b-a72462d5b4af&quot;,&quot;title&quot;:&quot;Effect of integrated care for sick listed patients with chronic low back pain: economic evaluation alongside a randomised controlled trial.&quot;,&quot;author&quot;:[{&quot;family&quot;:&quot;Lambeek&quot;,&quot;given&quot;:&quot;Ludeke C&quot;,&quot;parse-names&quot;:false,&quot;dropping-particle&quot;:&quot;&quot;,&quot;non-dropping-particle&quot;:&quot;&quot;},{&quot;family&quot;:&quot;Bosmans&quot;,&quot;given&quot;:&quot;Judith E&quot;,&quot;parse-names&quot;:false,&quot;dropping-particle&quot;:&quot;&quot;,&quot;non-dropping-particle&quot;:&quot;&quot;},{&quot;family&quot;:&quot;Royen&quot;,&quot;given&quot;:&quot;Barend J&quot;,&quot;parse-names&quot;:false,&quot;dropping-particle&quot;:&quot;&quot;,&quot;non-dropping-particle&quot;:&quot;Van&quot;},{&quot;family&quot;:&quot;Tulder&quot;,&quot;given&quot;:&quot;Maurits W&quot;,&quot;parse-names&quot;:false,&quot;dropping-particle&quot;:&quot;&quot;,&quot;non-dropping-particle&quot;:&quot;Van&quot;},{&quot;family&quot;:&quot;Mechelen&quot;,&quot;given&quot;:&quot;Willem&quot;,&quot;parse-names&quot;:false,&quot;dropping-particle&quot;:&quot;&quot;,&quot;non-dropping-particle&quot;:&quot;Van&quot;},{&quot;family&quot;:&quot;Anema&quot;,&quot;given&quot;:&quot;Johannes R&quot;,&quot;parse-names&quot;:false,&quot;dropping-particle&quot;:&quot;&quot;,&quot;non-dropping-particle&quot;:&quot;&quot;}],&quot;container-title&quot;:&quot;BMJ (Clinical research ed.)&quot;,&quot;container-title-short&quot;:&quot;BMJ&quot;,&quot;DOI&quot;:&quot;https://dx.doi.org/10.1136/bmj.c6414&quot;,&quot;issued&quot;:{&quot;date-parts&quot;:[[2010]]},&quot;publisher-place&quot;:&quot;England&quot;,&quot;page&quot;:&quot;c6414-&quot;,&quot;abstract&quot;:&quot;OBJECTIVE: To evaluate the cost effectiveness, cost utility, and cost-benefit of an integrated care programme compared with usual care for sick listed patients with chronic low back pain., DESIGN: Economic evaluation alongside a randomised controlled trial with 12 months' follow-up., SETTING: Primary care (10 physiotherapy practices, one occupational health service, one occupational therapy practice) and secondary care (five hospitals) in the Netherlands, 2005-9., PARTICIPANTS: 134 adults aged 18-65 sick listed because of chronic low back pain: 66 were randomised to integrated care and 68 to usual care., INTERVENTIONS: Integrated care consisted of a workplace intervention based on participatory ergonomics, with involvement of a supervisor, and a graded activity programme based on cognitive behavioural principles. Usual care was provided by general practitioners and occupational physicians according to Dutch guidelines., MAIN OUTCOME MEASURES: The primary outcome was duration until sustainable return to work. The secondary outcome was quality adjusted life years (QALYs), measured using EuroQol., RESULTS: Total costs in the integrated care group (13 165, SD 13 600) were significantly lower than in the usual care group (18 475, SD 13 616). Cost effectiveness planes and acceptability curves showed that integrated care was cost effective compared with usual care for return to work and QALYs gained. The cost-benefit analyses showed that every 1 invested in integrated care would return an estimated 26. The net societal benefit of integrated care compared with usual care was 5744., CONCLUSIONS: Implementation of an integrated care programme for patients sick listed with chronic low back pain has a large potential to significantly reduce societal costs, increase effectiveness of care, improve quality of life, and improve function on a broad scale. Integrated care therefore has large gains for patients and society as well as for employers.&quot;,&quot;issue&quot;:&quot;8900488, bmj, 101090866&quot;,&quot;volume&quot;:&quot;341&quot;},&quot;isTemporary&quot;:false},{&quot;id&quot;:&quot;fec1d1a8-0922-37c1-951a-a53af4d36ca5&quot;,&quot;itemData&quot;:{&quot;type&quot;:&quot;article-journal&quot;,&quot;id&quot;:&quot;fec1d1a8-0922-37c1-951a-a53af4d36ca5&quot;,&quot;title&quot;:&quot;For sick-listed people with chronic low back pain, an integrated care programme costs society less and returns participants to work faster than usual management.&quot;,&quot;author&quot;:[{&quot;family&quot;:&quot;Critchley&quot;,&quot;given&quot;:&quot;Duncan J&quot;,&quot;parse-names&quot;:false,&quot;dropping-particle&quot;:&quot;&quot;,&quot;non-dropping-particle&quot;:&quot;&quot;}],&quot;container-title&quot;:&quot;Evidence-based medicine&quot;,&quot;container-title-short&quot;:&quot;Evid. Based. Med.&quot;,&quot;DOI&quot;:&quot;https://dx.doi.org/10.1136/ebm1206&quot;,&quot;issued&quot;:{&quot;date-parts&quot;:[[2011]]},&quot;publisher-place&quot;:&quot;England&quot;,&quot;page&quot;:&quot;105-106&quot;,&quot;issue&quot;:&quot;4&quot;,&quot;volume&quot;:&quot;16&quot;},&quot;isTemporary&quot;:false},{&quot;id&quot;:&quot;34760c35-5819-3c18-ab70-f13f44c0a528&quot;,&quot;itemData&quot;:{&quot;type&quot;:&quot;article-journal&quot;,&quot;id&quot;:&quot;34760c35-5819-3c18-ab70-f13f44c0a528&quot;,&quot;title&quot;:&quot;Care Models to Improve Pain and Reduce Opioids Among Patients Prescribed Long-Term Opioid Therapy: The VOICE Randomized Clinical Trial.&quot;,&quot;author&quot;:[{&quot;family&quot;:&quot;Krebs&quot;,&quot;given&quot;:&quot;Erin E&quot;,&quot;parse-names&quot;:false,&quot;dropping-particle&quot;:&quot;&quot;,&quot;non-dropping-particle&quot;:&quot;&quot;},{&quot;family&quot;:&quot;Becker&quot;,&quot;given&quot;:&quot;William C&quot;,&quot;parse-names&quot;:false,&quot;dropping-particle&quot;:&quot;&quot;,&quot;non-dropping-particle&quot;:&quot;&quot;},{&quot;family&quot;:&quot;Nelson&quot;,&quot;given&quot;:&quot;David B&quot;,&quot;parse-names&quot;:false,&quot;dropping-particle&quot;:&quot;&quot;,&quot;non-dropping-particle&quot;:&quot;&quot;},{&quot;family&quot;:&quot;DeRonne&quot;,&quot;given&quot;:&quot;Beth M&quot;,&quot;parse-names&quot;:false,&quot;dropping-particle&quot;:&quot;&quot;,&quot;non-dropping-particle&quot;:&quot;&quot;},{&quot;family&quot;:&quot;Jensen&quot;,&quot;given&quot;:&quot;Agnes C&quot;,&quot;parse-names&quot;:false,&quot;dropping-particle&quot;:&quot;&quot;,&quot;non-dropping-particle&quot;:&quot;&quot;},{&quot;family&quot;:&quot;Kats&quot;,&quot;given&quot;:&quot;Allyson M&quot;,&quot;parse-names&quot;:false,&quot;dropping-particle&quot;:&quot;&quot;,&quot;non-dropping-particle&quot;:&quot;&quot;},{&quot;family&quot;:&quot;Morasco&quot;,&quot;given&quot;:&quot;Benjamin J&quot;,&quot;parse-names&quot;:false,&quot;dropping-particle&quot;:&quot;&quot;,&quot;non-dropping-particle&quot;:&quot;&quot;},{&quot;family&quot;:&quot;Frank&quot;,&quot;given&quot;:&quot;Joseph W&quot;,&quot;parse-names&quot;:false,&quot;dropping-particle&quot;:&quot;&quot;,&quot;non-dropping-particle&quot;:&quot;&quot;},{&quot;family&quot;:&quot;Makris&quot;,&quot;given&quot;:&quot;Una E&quot;,&quot;parse-names&quot;:false,&quot;dropping-particle&quot;:&quot;&quot;,&quot;non-dropping-particle&quot;:&quot;&quot;},{&quot;family&quot;:&quot;Allen&quot;,&quot;given&quot;:&quot;Kelli D&quot;,&quot;parse-names&quot;:false,&quot;dropping-particle&quot;:&quot;&quot;,&quot;non-dropping-particle&quot;:&quot;&quot;},{&quot;family&quot;:&quot;Naylor&quot;,&quot;given&quot;:&quot;Jennifer C&quot;,&quot;parse-names&quot;:false,&quot;dropping-particle&quot;:&quot;&quot;,&quot;non-dropping-particle&quot;:&quot;&quot;},{&quot;family&quot;:&quot;Mixon&quot;,&quot;given&quot;:&quot;Amanda S&quot;,&quot;parse-names&quot;:false,&quot;dropping-particle&quot;:&quot;&quot;,&quot;non-dropping-particle&quot;:&quot;&quot;},{&quot;family&quot;:&quot;Bohnert&quot;,&quot;given&quot;:&quot;Amy&quot;,&quot;parse-names&quot;:false,&quot;dropping-particle&quot;:&quot;&quot;,&quot;non-dropping-particle&quot;:&quot;&quot;},{&quot;family&quot;:&quot;Reznik&quot;,&quot;given&quot;:&quot;Thomas E&quot;,&quot;parse-names&quot;:false,&quot;dropping-particle&quot;:&quot;&quot;,&quot;non-dropping-particle&quot;:&quot;&quot;},{&quot;family&quot;:&quot;Painter&quot;,&quot;given&quot;:&quot;Jacob T&quot;,&quot;parse-names&quot;:false,&quot;dropping-particle&quot;:&quot;&quot;,&quot;non-dropping-particle&quot;:&quot;&quot;},{&quot;family&quot;:&quot;Hudson&quot;,&quot;given&quot;:&quot;Teresa J&quot;,&quot;parse-names&quot;:false,&quot;dropping-particle&quot;:&quot;&quot;,&quot;non-dropping-particle&quot;:&quot;&quot;},{&quot;family&quot;:&quot;Hagedorn&quot;,&quot;given&quot;:&quot;Hildi J&quot;,&quot;parse-names&quot;:false,&quot;dropping-particle&quot;:&quot;&quot;,&quot;non-dropping-particle&quot;:&quot;&quot;},{&quot;family&quot;:&quot;Manuel&quot;,&quot;given&quot;:&quot;Jennifer K&quot;,&quot;parse-names&quot;:false,&quot;dropping-particle&quot;:&quot;&quot;,&quot;non-dropping-particle&quot;:&quot;&quot;},{&quot;family&quot;:&quot;Borsari&quot;,&quot;given&quot;:&quot;Brian&quot;,&quot;parse-names&quot;:false,&quot;dropping-particle&quot;:&quot;&quot;,&quot;non-dropping-particle&quot;:&quot;&quot;},{&quot;family&quot;:&quot;Purcell&quot;,&quot;given&quot;:&quot;Natalie&quot;,&quot;parse-names&quot;:false,&quot;dropping-particle&quot;:&quot;&quot;,&quot;non-dropping-particle&quot;:&quot;&quot;},{&quot;family&quot;:&quot;Hammett&quot;,&quot;given&quot;:&quot;Patrick&quot;,&quot;parse-names&quot;:false,&quot;dropping-particle&quot;:&quot;&quot;,&quot;non-dropping-particle&quot;:&quot;&quot;},{&quot;family&quot;:&quot;Amundson&quot;,&quot;given&quot;:&quot;Erin C&quot;,&quot;parse-names&quot;:false,&quot;dropping-particle&quot;:&quot;&quot;,&quot;non-dropping-particle&quot;:&quot;&quot;},{&quot;family&quot;:&quot;Kerns&quot;,&quot;given&quot;:&quot;Robert D&quot;,&quot;parse-names&quot;:false,&quot;dropping-particle&quot;:&quot;&quot;,&quot;non-dropping-particle&quot;:&quot;&quot;},{&quot;family&quot;:&quot;Barbosa&quot;,&quot;given&quot;:&quot;Monica R&quot;,&quot;parse-names&quot;:false,&quot;dropping-particle&quot;:&quot;&quot;,&quot;non-dropping-particle&quot;:&quot;&quot;},{&quot;family&quot;:&quot;Garvey&quot;,&quot;given&quot;:&quot;Caitlin&quot;,&quot;parse-names&quot;:false,&quot;dropping-particle&quot;:&quot;&quot;,&quot;non-dropping-particle&quot;:&quot;&quot;},{&quot;family&quot;:&quot;Jones&quot;,&quot;given&quot;:&quot;Elzie J&quot;,&quot;parse-names&quot;:false,&quot;dropping-particle&quot;:&quot;&quot;,&quot;non-dropping-particle&quot;:&quot;&quot;},{&quot;family&quot;:&quot;Noh&quot;,&quot;given&quot;:&quot;Maureen Y&quot;,&quot;parse-names&quot;:false,&quot;dropping-particle&quot;:&quot;&quot;,&quot;non-dropping-particle&quot;:&quot;&quot;},{&quot;family&quot;:&quot;Okere&quot;,&quot;given&quot;:&quot;Jennifer B&quot;,&quot;parse-names&quot;:false,&quot;dropping-particle&quot;:&quot;&quot;,&quot;non-dropping-particle&quot;:&quot;&quot;},{&quot;family&quot;:&quot;Bhushan&quot;,&quot;given&quot;:&quot;Sujata&quot;,&quot;parse-names&quot;:false,&quot;dropping-particle&quot;:&quot;&quot;,&quot;non-dropping-particle&quot;:&quot;&quot;},{&quot;family&quot;:&quot;Pinsonnault&quot;,&quot;given&quot;:&quot;John&quot;,&quot;parse-names&quot;:false,&quot;dropping-particle&quot;:&quot;&quot;,&quot;non-dropping-particle&quot;:&quot;&quot;},{&quot;family&quot;:&quot;Williams&quot;,&quot;given&quot;:&quot;Beth E&quot;,&quot;parse-names&quot;:false,&quot;dropping-particle&quot;:&quot;&quot;,&quot;non-dropping-particle&quot;:&quot;&quot;},{&quot;family&quot;:&quot;Herbst&quot;,&quot;given&quot;:&quot;Ellen&quot;,&quot;parse-names&quot;:false,&quot;dropping-particle&quot;:&quot;&quot;,&quot;non-dropping-particle&quot;:&quot;&quot;},{&quot;family&quot;:&quot;Lagisetty&quot;,&quot;given&quot;:&quot;Pooja&quot;,&quot;parse-names&quot;:false,&quot;dropping-particle&quot;:&quot;&quot;,&quot;non-dropping-particle&quot;:&quot;&quot;},{&quot;family&quot;:&quot;Librodo&quot;,&quot;given&quot;:&quot;Sara&quot;,&quot;parse-names&quot;:false,&quot;dropping-particle&quot;:&quot;&quot;,&quot;non-dropping-particle&quot;:&quot;&quot;},{&quot;family&quot;:&quot;Mapara&quot;,&quot;given&quot;:&quot;Payal S&quot;,&quot;parse-names&quot;:false,&quot;dropping-particle&quot;:&quot;&quot;,&quot;non-dropping-particle&quot;:&quot;&quot;},{&quot;family&quot;:&quot;Son&quot;,&quot;given&quot;:&quot;Elizabeth&quot;,&quot;parse-names&quot;:false,&quot;dropping-particle&quot;:&quot;&quot;,&quot;non-dropping-particle&quot;:&quot;&quot;},{&quot;family&quot;:&quot;Tat&quot;,&quot;given&quot;:&quot;Christina&quot;,&quot;parse-names&quot;:false,&quot;dropping-particle&quot;:&quot;&quot;,&quot;non-dropping-particle&quot;:&quot;&quot;},{&quot;family&quot;:&quot;Marraffa&quot;,&quot;given&quot;:&quot;Rebecca A&quot;,&quot;parse-names&quot;:false,&quot;dropping-particle&quot;:&quot;&quot;,&quot;non-dropping-particle&quot;:&quot;&quot;},{&quot;family&quot;:&quot;Seys&quot;,&quot;given&quot;:&quot;Randy L&quot;,&quot;parse-names&quot;:false,&quot;dropping-particle&quot;:&quot;&quot;,&quot;non-dropping-particle&quot;:&quot;&quot;},{&quot;family&quot;:&quot;Baxley&quot;,&quot;given&quot;:&quot;Catherine&quot;,&quot;parse-names&quot;:false,&quot;dropping-particle&quot;:&quot;&quot;,&quot;non-dropping-particle&quot;:&quot;&quot;},{&quot;family&quot;:&quot;Seal&quot;,&quot;given&quot;:&quot;Karen H&quot;,&quot;parse-names&quot;:false,&quot;dropping-particle&quot;:&quot;&quot;,&quot;non-dropping-particle&quot;:&quot;&quot;}],&quot;container-title&quot;:&quot;JAMA internal medicine&quot;,&quot;container-title-short&quot;:&quot;JAMA Intern. Med.&quot;,&quot;DOI&quot;:&quot;https://dx.doi.org/10.1001/jamainternmed.2024.6683&quot;,&quot;URL&quot;:&quot;https://ocul-qu.primo.exlibrisgroup.com/openurl/01OCUL_QU/01OCUL_QU:QU_DEFAULT?url_ver=Z39.88-2004&amp;rft_val_fmt=info:ofi/fmt:kev:mtx:journal&amp;rfr_id=info:sid/Ovid:med27&amp;rft.genre=article&amp;rft_id=info:doi/10.1001%2Fjamainternmed.2024.6683&amp;rft_id=info:pmid/396&quot;,&quot;issued&quot;:{&quot;date-parts&quot;:[[2025]]},&quot;publisher-place&quot;:&quot;United States&quot;,&quot;page&quot;:&quot;208-220&quot;,&quot;abstract&quot;:&quot;Importance: Patients prescribed long-term opioid therapy for chronic pain often experience unrelieved pain, poor quality of life, and serious adverse events., Objective: To compare the effects of integrated pain team (IPT) vs pharmacist collaborative management (PCM) on pain and opioid dosage., Design, Setting, and Participants: This study was a pragmatic multisite 12-month randomized comparative effectiveness trial with masked outcome assessment. Patients were recruited from October 2017 to March 2021; follow-up was completed June 2022. The study sites were Veterans Affairs primary care clinics. Eligible patients had moderate to severe chronic pain despite long-term opioid therapy (&gt;=20 mg/d for at least 3 months)., Interventions: IPT involved interdisciplinary pain care planning, visits throughout 12 months with medical and mental health clinicians, and emphasis on nondrug therapies and motivational interviewing. PCM was a collaborative care intervention involving visits throughout 12 months with a clinical pharmacist care manager who conducted structured monitoring and medication optimization. Both interventions provided individualized pain care and opioid tapering recommendations to patients., Main Outcomes and Measures: The primary outcome was pain response (&gt;=30% decrease in Brief Pain Inventory total score) at 12 months. The main secondary outcome was 50% or greater reduction in opioid daily dosage at 12 months., Results: A total of 820 patients were randomized to IPT (n = 411) or PCM (n = 409). Participants ' mean (SD) age was 62.2 (10.6) years, and 709 (86.5%) were male. A pain response was achieved in 58/350 patients in the IPT group (16.4%) vs 54/362 patients in the PCM group (14.9%) (odds ratio, 1.11 [95% CI, 0.74-1.67]; P = .61). A 50% opioid dose reduction was achieved in 102/403 patients in the IPT group (25.3%) vs 98/399 patients in the PCM group (24.6%) (odds ratio, 1.03 [95% CI, 0.75-1.42]; P = .85). Over 12 months, the mean (SD) Brief Pain Inventory total score improved from 6.7 (1.5) points to 6.1 (1.8) points (P &lt; .001) in IPT and from 6.6 (1.6) points to 6.0 (1.9) points (P &lt; .001) in PCM (between-group P = .82). Over 12 months, mean (SD) opioid daily dosage decreased from 80.8 (74.2) mg/d to 54.2 (65.0) mg/d in IPT (P &lt; .001) and from 74.5 (56.9) mg/d to 52.8 (51.9) mg/d (P &lt; .001) in PCM (between-group P = .22)., Conclusions and Relevance: Outcomes in this randomized clinical trial did not differ between groups; both had small improvements in pain and substantial reductions in opioid dosage., Trial Registration: ClinicalTrials.gov Identifier: NCT03026790.&quot;,&quot;issue&quot;:&quot;2&quot;,&quot;volume&quot;:&quot;185&quot;},&quot;isTemporary&quot;:false},{&quot;id&quot;:&quot;dc2d154b-7738-3be1-b47d-8329c870ee7d&quot;,&quot;itemData&quot;:{&quot;type&quot;:&quot;article-journal&quot;,&quot;id&quot;:&quot;dc2d154b-7738-3be1-b47d-8329c870ee7d&quot;,&quot;title&quot;:&quot;Enhancing Collaboration and Integrated Vision on Health: Key Strategies for Addressing Knee Osteoarthritis.&quot;,&quot;author&quot;:[{&quot;family&quot;:&quot;Voorn&quot;,&quot;given&quot;:&quot;Melissa J J&quot;,&quot;parse-names&quot;:false,&quot;dropping-particle&quot;:&quot;&quot;,&quot;non-dropping-particle&quot;:&quot;&quot;},{&quot;family&quot;:&quot;Boymans&quot;,&quot;given&quot;:&quot;Tim A E J&quot;,&quot;parse-names&quot;:false,&quot;dropping-particle&quot;:&quot;&quot;,&quot;non-dropping-particle&quot;:&quot;&quot;},{&quot;family&quot;:&quot;Koke&quot;,&quot;given&quot;:&quot;Albere J A&quot;,&quot;parse-names&quot;:false,&quot;dropping-particle&quot;:&quot;&quot;,&quot;non-dropping-particle&quot;:&quot;&quot;},{&quot;family&quot;:&quot;Mooij&quot;,&quot;given&quot;:&quot;Marion A C&quot;,&quot;parse-names&quot;:false,&quot;dropping-particle&quot;:&quot;&quot;,&quot;non-dropping-particle&quot;:&quot;de&quot;},{&quot;family&quot;:&quot;Rommers&quot;,&quot;given&quot;:&quot;Clemens G M&quot;,&quot;parse-names&quot;:false,&quot;dropping-particle&quot;:&quot;&quot;,&quot;non-dropping-particle&quot;:&quot;&quot;},{&quot;family&quot;:&quot;Nooijer&quot;,&quot;given&quot;:&quot;Jascha&quot;,&quot;parse-names&quot;:false,&quot;dropping-particle&quot;:&quot;&quot;,&quot;non-dropping-particle&quot;:&quot;de&quot;},{&quot;family&quot;:&quot;Goossens&quot;,&quot;given&quot;:&quot;Marielle J E B&quot;,&quot;parse-names&quot;:false,&quot;dropping-particle&quot;:&quot;&quot;,&quot;non-dropping-particle&quot;:&quot;&quot;},{&quot;family&quot;:&quot;Huijnen&quot;,&quot;given&quot;:&quot;Ivan P J&quot;,&quot;parse-names&quot;:false,&quot;dropping-particle&quot;:&quot;&quot;,&quot;non-dropping-particle&quot;:&quot;&quot;},{&quot;family&quot;:&quot;Verbunt&quot;,&quot;given&quot;:&quot;Jeanine A M C F&quot;,&quot;parse-names&quot;:false,&quot;dropping-particle&quot;:&quot;&quot;,&quot;non-dropping-particle&quot;:&quot;&quot;}],&quot;container-title&quot;:&quot;International journal of integrated care&quot;,&quot;container-title-short&quot;:&quot;Int. J. Integr. Care&quot;,&quot;DOI&quot;:&quot;https://dx.doi.org/10.5334/ijic.8969&quot;,&quot;issued&quot;:{&quot;date-parts&quot;:[[2025]]},&quot;publisher-place&quot;:&quot;England&quot;,&quot;page&quot;:&quot;28&quot;,&quot;abstract&quot;:&quot;Background: Persons with knee osteoarthritis suffer from a prevalent chronic condition requiring comprehensive treatment approaches. To effectively cater to their needs, healthcare professionals must adopt an integrated health perspective and collaborate across disciplines. This study aimed to understand the viewpoints of patients and healthcare professionals and identify factors influencing collaborative care for persons with knee osteoarthritis., Methods: Semi-structured interviews were conducted with knee osteoarthritis persons and healthcare professionals involved in their care. Data analysis involved identifying common themes, patterns, and discrepancies among stakeholders. Interviews were coded using NVivo, and inductive analysis was employed to determine themes., Results: Nine healthcare professionals from various disciplines and eight patients with knee osteoarthritis participated. Five main themes emerged: diagnostics, communication, training conditions, integrated health perspective, and Perceived collaboration and support from healthcare professionals. Persons with knee osteoarthritis sought comprehensive diagnoses and expressed satisfaction. Healthcare professionals faced barriers like limited integrated health perspective and time constraints, stressing the need for interdisciplinary training and collaboration., Conclusion: Implementing an integrated healthcare vision is crucial for personalized care in chronic conditions like knee osteoarthritis. Continuous training and curriculum integration for healthcare professionals are necessary to prioritize integrated health perspectives and collaboration, thus better meeting the diverse needs of persons. Copyright: © 2025 The Author(s).&quot;,&quot;issue&quot;:&quot;3&quot;,&quot;volume&quot;:&quot;25&quot;},&quot;isTemporary&quot;:false},{&quot;id&quot;:&quot;99c5d502-c485-34fa-9840-44b66c0e7c2c&quot;,&quot;itemData&quot;:{&quot;type&quot;:&quot;article-journal&quot;,&quot;id&quot;:&quot;99c5d502-c485-34fa-9840-44b66c0e7c2c&quot;,&quot;title&quot;:&quot;Collaborative model of care between orthopaedics and allied healthcare professionals (CONNACT) in knee osteoarthritis: Effectiveness-implementation hybrid randomized controlled trial of a community-based, multidisciplinary, stratified intervention.&quot;,&quot;author&quot;:[{&quot;family&quot;:&quot;Tan&quot;,&quot;given&quot;:&quot;Bryan Y&quot;,&quot;parse-names&quot;:false,&quot;dropping-particle&quot;:&quot;&quot;,&quot;non-dropping-particle&quot;:&quot;&quot;},{&quot;family&quot;:&quot;Yang&quot;,&quot;given&quot;:&quot;Su-Yin&quot;,&quot;parse-names&quot;:false,&quot;dropping-particle&quot;:&quot;&quot;,&quot;non-dropping-particle&quot;:&quot;&quot;},{&quot;family&quot;:&quot;Pereira&quot;,&quot;given&quot;:&quot;Michelle J&quot;,&quot;parse-names&quot;:false,&quot;dropping-particle&quot;:&quot;&quot;,&quot;non-dropping-particle&quot;:&quot;&quot;},{&quot;family&quot;:&quot;Tan&quot;,&quot;given&quot;:&quot;Chun Yue&quot;,&quot;parse-names&quot;:false,&quot;dropping-particle&quot;:&quot;&quot;,&quot;non-dropping-particle&quot;:&quot;&quot;},{&quot;family&quot;:&quot;Lim&quot;,&quot;given&quot;:&quot;Chien Joo&quot;,&quot;parse-names&quot;:false,&quot;dropping-particle&quot;:&quot;&quot;,&quot;non-dropping-particle&quot;:&quot;&quot;},{&quot;family&quot;:&quot;Ng&quot;,&quot;given&quot;:&quot;Julia P&quot;,&quot;parse-names&quot;:false,&quot;dropping-particle&quot;:&quot;&quot;,&quot;non-dropping-particle&quot;:&quot;&quot;},{&quot;family&quot;:&quot;Lee&quot;,&quot;given&quot;:&quot;Keng Thiam&quot;,&quot;parse-names&quot;:false,&quot;dropping-particle&quot;:&quot;&quot;,&quot;non-dropping-particle&quot;:&quot;&quot;},{&quot;family&quot;:&quot;Pua&quot;,&quot;given&quot;:&quot;Yong Hao&quot;,&quot;parse-names&quot;:false,&quot;dropping-particle&quot;:&quot;&quot;,&quot;non-dropping-particle&quot;:&quot;&quot;},{&quot;family&quot;:&quot;Briggs&quot;,&quot;given&quot;:&quot;Andrew M&quot;,&quot;parse-names&quot;:false,&quot;dropping-particle&quot;:&quot;&quot;,&quot;non-dropping-particle&quot;:&quot;&quot;},{&quot;family&quot;:&quot;Hunter&quot;,&quot;given&quot;:&quot;David J&quot;,&quot;parse-names&quot;:false,&quot;dropping-particle&quot;:&quot;&quot;,&quot;non-dropping-particle&quot;:&quot;&quot;},{&quot;family&quot;:&quot;Skou&quot;,&quot;given&quot;:&quot;Soren T&quot;,&quot;parse-names&quot;:false,&quot;dropping-particle&quot;:&quot;&quot;,&quot;non-dropping-particle&quot;:&quot;&quot;},{&quot;family&quot;:&quot;Thumboo&quot;,&quot;given&quot;:&quot;Julian&quot;,&quot;parse-names&quot;:false,&quot;dropping-particle&quot;:&quot;&quot;,&quot;non-dropping-particle&quot;:&quot;&quot;},{&quot;family&quot;:&quot;Car&quot;,&quot;given&quot;:&quot;Josip&quot;,&quot;parse-names&quot;:false,&quot;dropping-particle&quot;:&quot;&quot;,&quot;non-dropping-particle&quot;:&quot;&quot;}],&quot;container-title&quot;:&quot;Osteoarthritis and cartilage&quot;,&quot;container-title-short&quot;:&quot;Osteoarthritis Cartilage&quot;,&quot;DOI&quot;:&quot;https://dx.doi.org/10.1016/j.joca.2024.04.018&quot;,&quot;URL&quot;:&quot;https://ocul-qu.primo.exlibrisgroup.com/openurl/01OCUL_QU/01OCUL_QU:QU_DEFAULT?url_ver=Z39.88-2004&amp;rft_val_fmt=info:ofi/fmt:kev:mtx:journal&amp;rfr_id=info:sid/Ovid:med25&amp;rft.genre=article&amp;rft_id=info:doi/10.1016%2Fj.joca.2024.04.018&amp;rft_id=info:pmid/38710437&quot;,&quot;issued&quot;:{&quot;date-parts&quot;:[[2024]]},&quot;publisher-place&quot;:&quot;England&quot;,&quot;page&quot;:&quot;972-981&quot;,&quot;abstract&quot;:&quot;OBJECTIVE: To compare the clinical and cost effectiveness of the Collaborative Model of Care between Orthopaedics and Allied Healthcare Professionals (CONNACT), a community-based, stratified, multidisciplinary intervention consisting of exercise, education, psychological and nutrition delivered through a chronic care model to usual hospital care in adults with knee osteoarthritis (OA)., METHODS: Pragmatic, parallel-arm, single-blinded superiority RCT trial. Community-dwelling, ambulant adults with knee OA (Kellgren-Lawrence grade &gt; 1; Knee Injury and OA Outcome Score (KOOS4) &lt;=75) were enrolled. Primary outcome was KOOS4 at 12-months; secondary outcomes included: quality of life, physical performance measures, symptom satisfaction, psychological outcomes, dietary habits, and global perceived effect. Intention-to-treat analysis using generalized linear model (GLM) and regression modeling were conducted. Economic evaluation through a societal approach was embedded., RESULTS: 110 participants (55 control, 55 intervention) were randomized. No between-group difference found for the primary outcome (MD [95%CI]: -1.86 [-9.11. 5.38]), although both groups demonstrated within-group improvement over 12-months. Among the secondary outcomes, the CONNACT group demonstrated superior dietary change (12 months) and physical performance measures (3 months), and global perceived effect (6 months). While there was no between-group difference in total cost, significant productivity gains (reduced indirect cost) were seen in the CONNACT group., CONCLUSION: CONNACT was not superior to usual care at 1 year. Further efforts are needed to understand the underlying contextual and implementation factors in order to further improve and refine such community-based, stratified care models moving forward., TRIAL REGISTRATION: Clinicaltrials.gov Identifier: NCT03809975. Registered January 18, 2019. https://clinicaltrials.gov/ct2/show/NCT03809975. Copyright © 2024 Osteoarthritis Research Society International. Published by Elsevier Ltd. All rights reserved.&quot;,&quot;issue&quot;:&quot;8&quot;,&quot;volume&quot;:&quot;32&quot;},&quot;isTemporary&quot;:false},{&quot;id&quot;:&quot;5041ec33-bcc1-355f-b449-3b0c11876dfd&quot;,&quot;itemData&quot;:{&quot;type&quot;:&quot;article-journal&quot;,&quot;id&quot;:&quot;5041ec33-bcc1-355f-b449-3b0c11876dfd&quot;,&quot;title&quot;:&quot;An Interdisciplinary Multimodal Integrative Healthcare Program for Chronic Spinal Pain and Comorbid Mental Disorders.&quot;,&quot;author&quot;:[{&quot;family&quot;:&quot;Wijnen&quot;,&quot;given&quot;:&quot;Jaap&quot;,&quot;parse-names&quot;:false,&quot;dropping-particle&quot;:&quot;&quot;,&quot;non-dropping-particle&quot;:&quot;&quot;},{&quot;family&quot;:&quot;Geijselaers&quot;,&quot;given&quot;:&quot;Marciano Wilhelmina Henricus&quot;,&quot;parse-names&quot;:false,&quot;dropping-particle&quot;:&quot;&quot;,&quot;non-dropping-particle&quot;:&quot;&quot;},{&quot;family&quot;:&quot;Pont&quot;,&quot;given&quot;:&quot;Marc Lucas&quot;,&quot;parse-names&quot;:false,&quot;dropping-particle&quot;:&quot;&quot;,&quot;non-dropping-particle&quot;:&quot;&quot;},{&quot;family&quot;:&quot;Van't Hullenaar&quot;,&quot;given&quot;:&quot;Geert&quot;,&quot;parse-names&quot;:false,&quot;dropping-particle&quot;:&quot;&quot;,&quot;non-dropping-particle&quot;:&quot;&quot;},{&quot;family&quot;:&quot;Oosterwijck&quot;,&quot;given&quot;:&quot;Jessica&quot;,&quot;parse-names&quot;:false,&quot;dropping-particle&quot;:&quot;&quot;,&quot;non-dropping-particle&quot;:&quot;Van&quot;},{&quot;family&quot;:&quot;Jong&quot;,&quot;given&quot;:&quot;Jeroen&quot;,&quot;parse-names&quot;:false,&quot;dropping-particle&quot;:&quot;&quot;,&quot;non-dropping-particle&quot;:&quot;de&quot;}],&quot;container-title&quot;:&quot;Psychosomatic medicine&quot;,&quot;container-title-short&quot;:&quot;Psychosom. Med.&quot;,&quot;DOI&quot;:&quot;https://dx.doi.org/10.1097/PSY.0000000000001316&quot;,&quot;URL&quot;:&quot;https://ocul-qu.primo.exlibrisgroup.com/openurl/01OCUL_QU/01OCUL_QU:QU_DEFAULT?url_ver=Z39.88-2004&amp;rft_val_fmt=info:ofi/fmt:kev:mtx:journal&amp;rfr_id=info:sid/Ovid:med25&amp;rft.genre=article&amp;rft_id=info:doi/10.1097%2FPSY.0000000000001316&amp;rft_id=info:pmid/387181&quot;,&quot;issued&quot;:{&quot;date-parts&quot;:[[2024]]},&quot;publisher-place&quot;:&quot;United States&quot;,&quot;page&quot;:&quot;603-614&quot;,&quot;abstract&quot;:&quot;OBJECTIVE: Previous studies evaluating interdisciplinary multimodal interventions for chronic spinal pain often excluded patients with comorbid mental disorders. This study aims to assess the effectiveness of an outpatient secondary care interdisciplinary multimodal integrative healthcare program for individuals experiencing co-occurring chronic spinal pain and mental disorders., METHODS: Participants were 944 patients with chronic spinal pain and comorbid mental disorders. Primary outcomes were health-related quality of life, assessed using the Research and Development-36 (RAND-36), and pain-related disability, assessed using the Quebec Back Pain Disability Scale (QBPDS). Secondary outcomes included pain intensity, pain catastrophizing, kinesiophobia, fatigue, lumbar mobility, and isometric strength. Data were collected during the healthcare program at four time points: pretreatment (T0), midway through 20-week treatment (T1), end of 20-week treatment (T2), and at completion of 12-month relapse prevention program (T3). Multilevel regression analyses were conducted to examine the effects of the healthcare program on primary outcomes over time., RESULTS: The 20-week treatment period yielded significant improvements in both mental ( B = 0.44, t (943) = 19.42, p &lt; .001) and physical component summary scores ( B = 0.45, t (943) = 18.24, p &lt; .001) of the RAND-36, as well as in QBPDS total score ( B = -0.77, t (943) = -26.16 p &lt; .001). Pretreatment scores indicated the presence of problematic fatigue, kinesiophobia, and clinical levels of pain catastrophizing, all of which resolved by the end of the 12-month relapse prevention program., CONCLUSIONS: An interdisciplinary multimodal integrative healthcare program seems effective for patients with chronic spinal pain and comorbid mental disorders. Copyright © 2024 by the American Psychosomatic Society.&quot;,&quot;issue&quot;:&quot;7&quot;,&quot;volume&quot;:&quot;86&quot;},&quot;isTemporary&quot;:false},{&quot;id&quot;:&quot;5b3ec3e9-e69e-362e-a6d9-f12f0caaaaf5&quot;,&quot;itemData&quot;:{&quot;type&quot;:&quot;article-journal&quot;,&quot;id&quot;:&quot;5b3ec3e9-e69e-362e-a6d9-f12f0caaaaf5&quot;,&quot;title&quot;:&quot;Implementation of an integrated primary care prevention and management program for chronic low back pain (LBP): patient-reported outcomes and predictors of pain interference after six months.&quot;,&quot;author&quot;:[{&quot;family&quot;:&quot;Ahmed&quot;,&quot;given&quot;:&quot;Sara&quot;,&quot;parse-names&quot;:false,&quot;dropping-particle&quot;:&quot;&quot;,&quot;non-dropping-particle&quot;:&quot;&quot;},{&quot;family&quot;:&quot;Visca&quot;,&quot;given&quot;:&quot;Regina&quot;,&quot;parse-names&quot;:false,&quot;dropping-particle&quot;:&quot;&quot;,&quot;non-dropping-particle&quot;:&quot;&quot;},{&quot;family&quot;:&quot;Gogovor&quot;,&quot;given&quot;:&quot;Amede&quot;,&quot;parse-names&quot;:false,&quot;dropping-particle&quot;:&quot;&quot;,&quot;non-dropping-particle&quot;:&quot;&quot;},{&quot;family&quot;:&quot;Eilayyan&quot;,&quot;given&quot;:&quot;Owis&quot;,&quot;parse-names&quot;:false,&quot;dropping-particle&quot;:&quot;&quot;,&quot;non-dropping-particle&quot;:&quot;&quot;},{&quot;family&quot;:&quot;Finlayson&quot;,&quot;given&quot;:&quot;Roderick&quot;,&quot;parse-names&quot;:false,&quot;dropping-particle&quot;:&quot;&quot;,&quot;non-dropping-particle&quot;:&quot;&quot;},{&quot;family&quot;:&quot;Valois&quot;,&quot;given&quot;:&quot;Marie-France&quot;,&quot;parse-names&quot;:false,&quot;dropping-particle&quot;:&quot;&quot;,&quot;non-dropping-particle&quot;:&quot;&quot;},{&quot;family&quot;:&quot;Ware&quot;,&quot;given&quot;:&quot;Mark A&quot;,&quot;parse-names&quot;:false,&quot;dropping-particle&quot;:&quot;&quot;,&quot;non-dropping-particle&quot;:&quot;&quot;}],&quot;container-title&quot;:&quot;BMC health services research&quot;,&quot;container-title-short&quot;:&quot;BMC Health Serv. Res.&quot;,&quot;DOI&quot;:&quot;https://dx.doi.org/10.1186/s12913-024-11031-x&quot;,&quot;URL&quot;:&quot;https://ocul-qu.primo.exlibrisgroup.com/openurl/01OCUL_QU/01OCUL_QU:QU_DEFAULT?url_ver=Z39.88-2004&amp;rft_val_fmt=info:ofi/fmt:kev:mtx:journal&amp;rfr_id=info:sid/Ovid:med25&amp;rft.genre=article&amp;rft_id=info:doi/10.1186%2Fs12913-024-11031-x&amp;rft_id=info:pmid/38725037&quot;,&quot;issued&quot;:{&quot;date-parts&quot;:[[2024]]},&quot;publisher-place&quot;:&quot;England&quot;,&quot;page&quot;:&quot;611&quot;,&quot;abstract&quot;:&quot;BACKGROUND: Integrated primary care programs for patients living with chronic pain which are accessible, interdisciplinary, and patient-centered are needed for preventing chronicity and improving outcomes. Evaluation of the implementation and impact of such programs supports further development of primary care chronic pain management. This study examined patient-reported outcomes among individuals with low back pain (LBP) receiving care in a novel interdisciplinary primary care program., METHODS: Patients were referred by primary care physicians in four regions of Quebec, Canada, and eligible patients received an evidence-based interdisciplinary pain management program over a six-month period. Patients were screened for risk of chronicity. Patient-reported outcome measures of pain interference and intensity, physical function, depression, and anxiety were evaluated at regular intervals over the six-month follow-up. A multilevel regression analysis was performed to evaluate the association between patient characteristics at baseline, including risk of chronicity, and change in pain outcomes., RESULTS: Four hundred and sixty-four individuals (mean age 55.4y, 63% female) completed the program. The majority (&gt;= 60%) experienced a clinically meaningful improvement in pain intensity and interference at six months. Patients with moderate (71%) or high risk (81%) of chronicity showed greater improvement in pain interference than those with low risk (51%). Significant predictors of improvement in pain interference included a higher risk of chronicity, younger age, female sex, and lower baseline disability., CONCLUSION: The outcomes of this novel LBP program will inform wider implementation considerations by identifying key components for further effectiveness, sustainability, and scale-up of the program. Copyright © 2024. The Author(s).&quot;,&quot;issue&quot;:&quot;1&quot;,&quot;volume&quot;:&quot;24&quot;},&quot;isTemporary&quot;:false},{&quot;id&quot;:&quot;bd616883-71f8-3850-87cc-3ae5102208ae&quot;,&quot;itemData&quot;:{&quot;type&quot;:&quot;article-journal&quot;,&quot;id&quot;:&quot;bd616883-71f8-3850-87cc-3ae5102208ae&quot;,&quot;title&quot;:&quot;How Effective is Health Coaching in Reducing Health Services Expenditures?&quot;,&quot;author&quot;:[{&quot;family&quot;:&quot;Jonk&quot;,&quot;given&quot;:&quot;Yvonne&quot;,&quot;parse-names&quot;:false,&quot;dropping-particle&quot;:&quot;&quot;,&quot;non-dropping-particle&quot;:&quot;&quot;},{&quot;family&quot;:&quot;Lawson&quot;,&quot;given&quot;:&quot;Karen&quot;,&quot;parse-names&quot;:false,&quot;dropping-particle&quot;:&quot;&quot;,&quot;non-dropping-particle&quot;:&quot;&quot;},{&quot;family&quot;:&quot;O’Connor&quot;,&quot;given&quot;:&quot;Heidi&quot;,&quot;parse-names&quot;:false,&quot;dropping-particle&quot;:&quot;&quot;,&quot;non-dropping-particle&quot;:&quot;&quot;},{&quot;family&quot;:&quot;Riise&quot;,&quot;given&quot;:&quot;Kirsten S.&quot;,&quot;parse-names&quot;:false,&quot;dropping-particle&quot;:&quot;&quot;,&quot;non-dropping-particle&quot;:&quot;&quot;},{&quot;family&quot;:&quot;Eisenberg&quot;,&quot;given&quot;:&quot;David&quot;,&quot;parse-names&quot;:false,&quot;dropping-particle&quot;:&quot;&quot;,&quot;non-dropping-particle&quot;:&quot;&quot;},{&quot;family&quot;:&quot;Dowd&quot;,&quot;given&quot;:&quot;Bryan&quot;,&quot;parse-names&quot;:false,&quot;dropping-particle&quot;:&quot;&quot;,&quot;non-dropping-particle&quot;:&quot;&quot;},{&quot;family&quot;:&quot;Kreitzer&quot;,&quot;given&quot;:&quot;Mary J.&quot;,&quot;parse-names&quot;:false,&quot;dropping-particle&quot;:&quot;&quot;,&quot;non-dropping-particle&quot;:&quot;&quot;},{&quot;family&quot;:&quot;O 'connor&quot;,&quot;given&quot;:&quot;Heidi&quot;,&quot;parse-names&quot;:false,&quot;dropping-particle&quot;:&quot;&quot;,&quot;non-dropping-particle&quot;:&quot;&quot;},{&quot;family&quot;:&quot;Riise&quot;,&quot;given&quot;:&quot;Kirsten S.&quot;,&quot;parse-names&quot;:false,&quot;dropping-particle&quot;:&quot;&quot;,&quot;non-dropping-particle&quot;:&quot;&quot;},{&quot;family&quot;:&quot;Eisenberg&quot;,&quot;given&quot;:&quot;David&quot;,&quot;parse-names&quot;:false,&quot;dropping-particle&quot;:&quot;&quot;,&quot;non-dropping-particle&quot;:&quot;&quot;},{&quot;family&quot;:&quot;Dowd&quot;,&quot;given&quot;:&quot;Bryan&quot;,&quot;parse-names&quot;:false,&quot;dropping-particle&quot;:&quot;&quot;,&quot;non-dropping-particle&quot;:&quot;&quot;},{&quot;family&quot;:&quot;Kreitzer&quot;,&quot;given&quot;:&quot;Mary J.&quot;,&quot;parse-names&quot;:false,&quot;dropping-particle&quot;:&quot;&quot;,&quot;non-dropping-particle&quot;:&quot;&quot;}],&quot;container-title&quot;:&quot;Medical Care&quot;,&quot;container-title-short&quot;:&quot;Med. Care&quot;,&quot;accessed&quot;:{&quot;date-parts&quot;:[[2017,10,19]]},&quot;DOI&quot;:&quot;10.1097/MLR.0000000000000287&quot;,&quot;ISSN&quot;:&quot;0025-7079&quot;,&quot;URL&quot;:&quot;https://insights.ovid.com/pubmed?pmid=25588134&quot;,&quot;issued&quot;:{&quot;date-parts&quot;:[[2015,2]]},&quot;page&quot;:&quot;133-140&quot;,&quot;abstract&quot;:&quot;Background: Health coaching interventions aim to identify high-risk enrollees and encourage them to play a more proactive role in improving their health, improve their ability to navigate the health care system, and reduce costs.&quot;,&quot;issue&quot;:&quot;2&quot;,&quot;volume&quot;:&quot;53&quot;},&quot;isTemporary&quot;:false}],&quot;citationTag&quot;:&quot;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&quot;},{&quot;citationID&quot;:&quot;MENDELEY_CITATION_f04e31b8-a0f6-4b57-830e-cb6a83775bdf&quot;,&quot;properties&quot;:{&quot;noteIndex&quot;:0},&quot;isEdited&quot;:false,&quot;manualOverride&quot;:{&quot;isManuallyOverridden&quot;:false,&quot;citeprocText&quot;:&quot;[11,38,52,53,57–60]&quot;,&quot;manualOverrideText&quot;:&quot;&quot;},&quot;citationTag&quot;:&quot;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&quot;,&quot;citationItems&quot;:[{&quot;id&quot;:&quot;54fc8309-1dae-385c-bda1-30a482142e17&quot;,&quot;itemData&quot;:{&quot;type&quot;:&quot;article-journal&quot;,&quot;id&quot;:&quot;54fc8309-1dae-385c-bda1-30a482142e17&quot;,&quot;title&quot;:&quot;Barriers and facilitators for coherent rehabilitation among people with inflammatory arthritis - a qualitative interview study.&quot;,&quot;author&quot;:[{&quot;family&quot;:&quot;Feddersen&quot;,&quot;given&quot;:&quot;Helle&quot;,&quot;parse-names&quot;:false,&quot;dropping-particle&quot;:&quot;&quot;,&quot;non-dropping-particle&quot;:&quot;&quot;},{&quot;family&quot;:&quot;Sondergaard&quot;,&quot;given&quot;:&quot;Jens&quot;,&quot;parse-names&quot;:false,&quot;dropping-particle&quot;:&quot;&quot;,&quot;non-dropping-particle&quot;:&quot;&quot;},{&quot;family&quot;:&quot;Andersen&quot;,&quot;given&quot;:&quot;Lena&quot;,&quot;parse-names&quot;:false,&quot;dropping-particle&quot;:&quot;&quot;,&quot;non-dropping-particle&quot;:&quot;&quot;},{&quot;family&quot;:&quot;Munksgaard&quot;,&quot;given&quot;:&quot;Bettina&quot;,&quot;parse-names&quot;:false,&quot;dropping-particle&quot;:&quot;&quot;,&quot;non-dropping-particle&quot;:&quot;&quot;},{&quot;family&quot;:&quot;Primdahl&quot;,&quot;given&quot;:&quot;Jette&quot;,&quot;parse-names&quot;:false,&quot;dropping-particle&quot;:&quot;&quot;,&quot;non-dropping-particle&quot;:&quot;&quot;}],&quot;container-title&quot;:&quot;BMC health services research&quot;,&quot;container-title-short&quot;:&quot;BMC Health Serv. Res.&quot;,&quot;DOI&quot;:&quot;https://dx.doi.org/10.1186/s12913-022-08773-x&quot;,&quot;issued&quot;:{&quot;date-parts&quot;:[[2022]]},&quot;publisher-place&quot;:&quot;England&quot;,&quot;page&quot;:&quot;1347&quot;,&quot;abstract&quot;:&quot;BACKGROUND: People with chronic diseases have contact with several different professionals across hospital wards, municipality services and general practice and often experience lack of coherence. The purpose was to explore perceived barriers and facilitators to coherent rehabilitation pathways for health care users with inflammatory arthritis and how coherence can be improved., METHODS: Semi-structured individual interviews were conducted before a planned inpatient rehabilitation stay, 2-3 weeks and 4-6 months after discharge. Thematic reflexive analysis guided the analysis of data. Concepts of person-centred care, complex adaptive systems and integrated care were applied in the interpretations., RESULTS: In all, 11 participants with IA were included. There was one overarching theme, The importance of a person-centred approach, illuminating the significance of professionals who respect healthcare user' preferences. To use a person-centred approach, demands professionals who are interested in exploring the persons own values, preferences and experiences and incorporate these when planning care and rehabilitation.Connected to the overarching theme, three sub-themes were derived; 1) Experiences of empowerment and dis-empowerment, covering that most want to be in control and act themselves, but felt overwhelmed and lost energy and they tended to give up; 2) Experiences of communication and coordination, encompass how people feel forced to take on coordination and communication tasks themselves although they do not always feel qualified for this. Some asked for a coordination person and 3) Facing everyday life after discharge, covering how initiatives taken by professionals were not always experienced as helpful after discharge. Some gave up and some tried to find alternative paths themselves., CONCLUSION: Professionals taking a person-centred approach facilitated coherent rehabilitation pathways. This encompassed care with respect for individual needs and professionals who empowered patients to self-management. Furthermore, to be aware that interprofessional communication and coordination need to take place both between professional within the same department, between departments and between professionals in different sectors. After discharge, some patients were challenged in their everyday life when trying to follow the advice from the professionals. Professionals, who do not use a person-centred approach, hinder coherence. Patients thus feel compelled to take on communication and coordination tasks. Copyright © 2022. The Author(s).&quot;,&quot;issue&quot;:&quot;1&quot;,&quot;volume&quot;:&quot;22&quot;},&quot;isTemporary&quot;:false},{&quot;id&quot;:&quot;fec1d1a8-0922-37c1-951a-a53af4d36ca5&quot;,&quot;itemData&quot;:{&quot;type&quot;:&quot;article-journal&quot;,&quot;id&quot;:&quot;fec1d1a8-0922-37c1-951a-a53af4d36ca5&quot;,&quot;title&quot;:&quot;For sick-listed people with chronic low back pain, an integrated care programme costs society less and returns participants to work faster than usual management.&quot;,&quot;author&quot;:[{&quot;family&quot;:&quot;Critchley&quot;,&quot;given&quot;:&quot;Duncan J&quot;,&quot;parse-names&quot;:false,&quot;dropping-particle&quot;:&quot;&quot;,&quot;non-dropping-particle&quot;:&quot;&quot;}],&quot;container-title&quot;:&quot;Evidence-based medicine&quot;,&quot;container-title-short&quot;:&quot;Evid. Based. Med.&quot;,&quot;DOI&quot;:&quot;https://dx.doi.org/10.1136/ebm1206&quot;,&quot;issued&quot;:{&quot;date-parts&quot;:[[2011]]},&quot;publisher-place&quot;:&quot;England&quot;,&quot;page&quot;:&quot;105-106&quot;,&quot;issue&quot;:&quot;4&quot;,&quot;volume&quot;:&quot;16&quot;},&quot;isTemporary&quot;:false},{&quot;id&quot;:&quot;b5705ba6-f60d-3289-a907-5e1cddc09fcc&quot;,&quot;itemData&quot;:{&quot;type&quot;:&quot;article-journal&quot;,&quot;id&quot;:&quot;b5705ba6-f60d-3289-a907-5e1cddc09fcc&quot;,&quot;title&quot;:&quot;The effect of back school integrated with core strengthening in patients with chronic low-back pain.&quot;,&quot;author&quot;:[{&quot;family&quot;:&quot;Yang&quot;,&quot;given&quot;:&quot;Eun Joo&quot;,&quot;parse-names&quot;:false,&quot;dropping-particle&quot;:&quot;&quot;,&quot;non-dropping-particle&quot;:&quot;&quot;},{&quot;family&quot;:&quot;Park&quot;,&quot;given&quot;:&quot;Won-Beom&quot;,&quot;parse-names&quot;:false,&quot;dropping-particle&quot;:&quot;&quot;,&quot;non-dropping-particle&quot;:&quot;&quot;},{&quot;family&quot;:&quot;Shin&quot;,&quot;given&quot;:&quot;Hyung-Ik&quot;,&quot;parse-names&quot;:false,&quot;dropping-particle&quot;:&quot;&quot;,&quot;non-dropping-particle&quot;:&quot;&quot;},{&quot;family&quot;:&quot;Lim&quot;,&quot;given&quot;:&quot;Jae-Young&quot;,&quot;parse-names&quot;:false,&quot;dropping-particle&quot;:&quot;&quot;,&quot;non-dropping-particle&quot;:&quot;&quot;}],&quot;container-title&quot;:&quot;American journal of physical medicine &amp; rehabilitation&quot;,&quot;container-title-short&quot;:&quot;Am. J. Phys. Med. Rehabil.&quot;,&quot;DOI&quot;:&quot;https://dx.doi.org/10.1097/PHM.0b013e3181e72239&quot;,&quot;issued&quot;:{&quot;date-parts&quot;:[[2010]]},&quot;publisher-place&quot;:&quot;United States&quot;,&quot;page&quot;:&quot;744-754&quot;,&quot;abstract&quot;:&quot;OBJECTIVE: To assess the effect of back school integrated with core-strengthening exercises on back-specific disability and pain-coping strategies and to examine how reactions to pain affect the outcomes of back school in patients with chronic low back pain., DESIGN: A single-center prospective trial was conducted with 142 participants with chronic low-back pain (38 men and 104 women) who completed a back school program at the spine center of a university hospital. The subjects participated in a 4-wk program integrated with core-strengthening exercises. Back-specific disabilities were measured as a primary outcome before and after the program. Secondary outcomes were pain, Chronic Pain Coping Inventory, general health status assessed by the SF-36, and quantitative functional evaluations of factors, such as trunk muscle strength, endurance, and the back performance scale. A subgroup of 28 subjects (12 men and 16 women) of the total sample of 142 subjects was used to analyze the longitudinal association between coping strategies and the primary outcome in a long-term follow-up study. These participants were divided into three groups (much improved, slightly improved, and unimproved) based on changes in back-specific disability scores., RESULTS: Participants improved significantly in terms of back-specific disability, pain, general health, and quantitative functional tests according to the short-term evaluation. They used more relaxation and exercise/stretching techniques as coping strategies. Of the groups participating in the longer-term follow-up (T3), the much-improved group showed significant improvement between T1 (before back school) and T2 (after back school) in scores for relaxation (1.6 +/- 1.0 vs. 2.6 +/- 1.1), task persistence (2.9 +/- 1.2 vs. 3.7 +/- 1.2), and exercise (3.3 +/- 1.1 vs. 5.2 +/- 1.9), but the coping strategies of those in the slightly improved and unimproved groups did not change significantly at T2., CONCLUSIONS: Our back school program may help patients with chronic low back pain reduce back-specific disability and pain and develop wellness-focused coping strategies such as exercise and stretching.&quot;,&quot;issue&quot;:&quot;9&quot;,&quot;volume&quot;:&quot;89&quot;},&quot;isTemporary&quot;:false},{&quot;id&quot;:&quot;084e9b7b-1727-3624-8797-96b08ea99391&quot;,&quot;itemData&quot;:{&quot;type&quot;:&quot;article-journal&quot;,&quot;id&quot;:&quot;084e9b7b-1727-3624-8797-96b08ea99391&quot;,&quot;title&quot;:&quot;A pilot study of the individual placement and support model for patients with chronic pain.&quot;,&quot;author&quot;:[{&quot;family&quot;:&quot;Rodevand&quot;,&quot;given&quot;:&quot;L&quot;,&quot;parse-names&quot;:false,&quot;dropping-particle&quot;:&quot;&quot;,&quot;non-dropping-particle&quot;:&quot;&quot;},{&quot;family&quot;:&quot;Ljosaa&quot;,&quot;given&quot;:&quot;T M&quot;,&quot;parse-names&quot;:false,&quot;dropping-particle&quot;:&quot;&quot;,&quot;non-dropping-particle&quot;:&quot;&quot;},{&quot;family&quot;:&quot;Granan&quot;,&quot;given&quot;:&quot;L P&quot;,&quot;parse-names&quot;:false,&quot;dropping-particle&quot;:&quot;&quot;,&quot;non-dropping-particle&quot;:&quot;&quot;},{&quot;family&quot;:&quot;Knutzen&quot;,&quot;given&quot;:&quot;T&quot;,&quot;parse-names&quot;:false,&quot;dropping-particle&quot;:&quot;&quot;,&quot;non-dropping-particle&quot;:&quot;&quot;},{&quot;family&quot;:&quot;Jacobsen&quot;,&quot;given&quot;:&quot;H B&quot;,&quot;parse-names&quot;:false,&quot;dropping-particle&quot;:&quot;&quot;,&quot;non-dropping-particle&quot;:&quot;&quot;},{&quot;family&quot;:&quot;Reme&quot;,&quot;given&quot;:&quot;S E&quot;,&quot;parse-names&quot;:false,&quot;dropping-particle&quot;:&quot;&quot;,&quot;non-dropping-particle&quot;:&quot;&quot;}],&quot;container-title&quot;:&quot;BMC musculoskeletal disorders&quot;,&quot;container-title-short&quot;:&quot;BMC Musculoskelet. Disord.&quot;,&quot;DOI&quot;:&quot;https://dx.doi.org/10.1186/s12891-017-1908-3&quot;,&quot;issued&quot;:{&quot;date-parts&quot;:[[2017]]},&quot;publisher-place&quot;:&quot;England&quot;,&quot;page&quot;:&quot;550&quot;,&quot;abstract&quot;:&quot;BACKGROUND: Individual Placement and Support (IPS) is an evidence-based work rehabilitation model with well-documented effects for people with mental illness. The model has, however, never been tested out for people with chronic pain. This pilot study aimed to investigate chronic pain patients' experiences with the IPS job support model., METHODS: We recruited eight consecutive patients referred for various chronic pain conditions at a hospital outpatient pain clinic. They were offered IPS job support as an integrated part of their interdisciplinary pain rehabilitation. The patients' experiences were investigated through semi-structured interviews 3 months after inclusion in the study., RESULTS: The participants reported mostly positive experiences with IPS. One participant dropped out of the study after deterioration of symptoms, while the remaining participants were satisfied with the intervention. Particular helpful aspects of the IPS intervention were the follow-up from the employment specialist, focus on competitive employment, focus on work despite pain complaints, reframing work into something positive, administrative support, and practice in writing applications. No participants reported adverse experiences from the IPS intervention. Within a 12-months time frame, 3 of the 8 participants gained competitive employment., CONCLUSIONS: This is the first report of the IPS model of supported employment applied in an outpatient setting for chronic pain patients. The results suggest that IPS can be successfully integrated with interdisciplinary pain rehabilitation, and warrants large-scale testing in a randomized controlled trial.&quot;,&quot;issue&quot;:&quot;1&quot;,&quot;volume&quot;:&quot;18&quot;},&quot;isTemporary&quot;:false},{&quot;id&quot;:&quot;f646654b-1901-38d3-96a4-f2bed3d35ee3&quot;,&quot;itemData&quot;:{&quot;type&quot;:&quot;article-journal&quot;,&quot;id&quot;:&quot;f646654b-1901-38d3-96a4-f2bed3d35ee3&quot;,&quot;title&quot;:&quot;Effectiveness of an integrated care intervention on supervisor support and work functioning of workers with rheumatoid arthritis.&quot;,&quot;author&quot;:[{&quot;family&quot;:&quot;Vilsteren&quot;,&quot;given&quot;:&quot;Myrthe&quot;,&quot;parse-names&quot;:false,&quot;dropping-particle&quot;:&quot;&quot;,&quot;non-dropping-particle&quot;:&quot;van&quot;},{&quot;family&quot;:&quot;Boot&quot;,&quot;given&quot;:&quot;Cecile R L&quot;,&quot;parse-names&quot;:false,&quot;dropping-particle&quot;:&quot;&quot;,&quot;non-dropping-particle&quot;:&quot;&quot;},{&quot;family&quot;:&quot;Twisk&quot;,&quot;given&quot;:&quot;Jos W R&quot;,&quot;parse-names&quot;:false,&quot;dropping-particle&quot;:&quot;&quot;,&quot;non-dropping-particle&quot;:&quot;&quot;},{&quot;family&quot;:&quot;Schaardenburg&quot;,&quot;given&quot;:&quot;Dirkjan&quot;,&quot;parse-names&quot;:false,&quot;dropping-particle&quot;:&quot;&quot;,&quot;non-dropping-particle&quot;:&quot;van&quot;},{&quot;family&quot;:&quot;Steenbeek&quot;,&quot;given&quot;:&quot;Romy&quot;,&quot;parse-names&quot;:false,&quot;dropping-particle&quot;:&quot;&quot;,&quot;non-dropping-particle&quot;:&quot;&quot;},{&quot;family&quot;:&quot;Voskuyl&quot;,&quot;given&quot;:&quot;Alexandre E&quot;,&quot;parse-names&quot;:false,&quot;dropping-particle&quot;:&quot;&quot;,&quot;non-dropping-particle&quot;:&quot;&quot;},{&quot;family&quot;:&quot;Anema&quot;,&quot;given&quot;:&quot;Johannes R&quot;,&quot;parse-names&quot;:false,&quot;dropping-particle&quot;:&quot;&quot;,&quot;non-dropping-particle&quot;:&quot;&quot;}],&quot;container-title&quot;:&quot;Disability and rehabilitation&quot;,&quot;container-title-short&quot;:&quot;Disabil. Rehabil.&quot;,&quot;DOI&quot;:&quot;https://dx.doi.org/10.3109/09638288.2016.1145257&quot;,&quot;issued&quot;:{&quot;date-parts&quot;:[[2017]]},&quot;publisher-place&quot;:&quot;England&quot;,&quot;page&quot;:&quot;354-362&quot;,&quot;abstract&quot;:&quot;PURPOSE: In this manuscript, we evaluated the effectiveness of an intervention programme consisting of integrated care and a participatory workplace intervention on supervisor support, work instability and at-work productivity after 6 months of follow-up among workers with rheumatoid arthritis (RA)., METHODS: We conducted a randomized controlled trial; we compared the intervention programme to usual care. Eligible patients were diagnosed with RA, had a paid job (&gt; 8 h per week) and who experienced, at least, minor difficulties in work functioning. Supervisor support was measured with a subscale of the Job Content Questionnaire, work instability with the Work Instability Scale for RA, and at-work productivity with the Work Limitations Questionnaire. Data were analyzed using linear regression analyses., RESULTS: A beneficial effect of the intervention programme was found on supervisor support among 150 patients. Analyses revealed no effects on work instability and at-work productivity., CONCLUSION: We found a small positive effect of the intervention on supervisor support, but did not find any effects on work instability and at-work productivity loss. Future research should establish whether this significant but small increase in supervisor support leads to improved work functioning in the long run. This study shows clinicians that patients with RA are in need of efforts to support them in their work functioning. Implications for Rehabilitation Rheumatoid arthritis (RA) is a chronic inflammatory disease with a severe impact on work functioning, even when a patient is still working. It is important to involve the workplace when an intervention is put in place to support RA patients in their work participation. Supervisor support influences health outcomes of workers, and it is possible to improve supervisor support by an intervention which involves the workplace and supervisor.&quot;,&quot;issue&quot;:&quot;4&quot;,&quot;volume&quot;:&quot;39&quot;},&quot;isTemporary&quot;:false},{&quot;id&quot;:&quot;84fc58dd-072b-3940-886b-a72462d5b4af&quot;,&quot;itemData&quot;:{&quot;type&quot;:&quot;article-journal&quot;,&quot;id&quot;:&quot;84fc58dd-072b-3940-886b-a72462d5b4af&quot;,&quot;title&quot;:&quot;Effect of integrated care for sick listed patients with chronic low back pain: economic evaluation alongside a randomised controlled trial.&quot;,&quot;author&quot;:[{&quot;family&quot;:&quot;Lambeek&quot;,&quot;given&quot;:&quot;Ludeke C&quot;,&quot;parse-names&quot;:false,&quot;dropping-particle&quot;:&quot;&quot;,&quot;non-dropping-particle&quot;:&quot;&quot;},{&quot;family&quot;:&quot;Bosmans&quot;,&quot;given&quot;:&quot;Judith E&quot;,&quot;parse-names&quot;:false,&quot;dropping-particle&quot;:&quot;&quot;,&quot;non-dropping-particle&quot;:&quot;&quot;},{&quot;family&quot;:&quot;Royen&quot;,&quot;given&quot;:&quot;Barend J&quot;,&quot;parse-names&quot;:false,&quot;dropping-particle&quot;:&quot;&quot;,&quot;non-dropping-particle&quot;:&quot;Van&quot;},{&quot;family&quot;:&quot;Tulder&quot;,&quot;given&quot;:&quot;Maurits W&quot;,&quot;parse-names&quot;:false,&quot;dropping-particle&quot;:&quot;&quot;,&quot;non-dropping-particle&quot;:&quot;Van&quot;},{&quot;family&quot;:&quot;Mechelen&quot;,&quot;given&quot;:&quot;Willem&quot;,&quot;parse-names&quot;:false,&quot;dropping-particle&quot;:&quot;&quot;,&quot;non-dropping-particle&quot;:&quot;Van&quot;},{&quot;family&quot;:&quot;Anema&quot;,&quot;given&quot;:&quot;Johannes R&quot;,&quot;parse-names&quot;:false,&quot;dropping-particle&quot;:&quot;&quot;,&quot;non-dropping-particle&quot;:&quot;&quot;}],&quot;container-title&quot;:&quot;BMJ (Clinical research ed.)&quot;,&quot;container-title-short&quot;:&quot;BMJ&quot;,&quot;DOI&quot;:&quot;https://dx.doi.org/10.1136/bmj.c6414&quot;,&quot;issued&quot;:{&quot;date-parts&quot;:[[2010]]},&quot;publisher-place&quot;:&quot;England&quot;,&quot;page&quot;:&quot;c6414-&quot;,&quot;abstract&quot;:&quot;OBJECTIVE: To evaluate the cost effectiveness, cost utility, and cost-benefit of an integrated care programme compared with usual care for sick listed patients with chronic low back pain., DESIGN: Economic evaluation alongside a randomised controlled trial with 12 months' follow-up., SETTING: Primary care (10 physiotherapy practices, one occupational health service, one occupational therapy practice) and secondary care (five hospitals) in the Netherlands, 2005-9., PARTICIPANTS: 134 adults aged 18-65 sick listed because of chronic low back pain: 66 were randomised to integrated care and 68 to usual care., INTERVENTIONS: Integrated care consisted of a workplace intervention based on participatory ergonomics, with involvement of a supervisor, and a graded activity programme based on cognitive behavioural principles. Usual care was provided by general practitioners and occupational physicians according to Dutch guidelines., MAIN OUTCOME MEASURES: The primary outcome was duration until sustainable return to work. The secondary outcome was quality adjusted life years (QALYs), measured using EuroQol., RESULTS: Total costs in the integrated care group (13 165, SD 13 600) were significantly lower than in the usual care group (18 475, SD 13 616). Cost effectiveness planes and acceptability curves showed that integrated care was cost effective compared with usual care for return to work and QALYs gained. The cost-benefit analyses showed that every 1 invested in integrated care would return an estimated 26. The net societal benefit of integrated care compared with usual care was 5744., CONCLUSIONS: Implementation of an integrated care programme for patients sick listed with chronic low back pain has a large potential to significantly reduce societal costs, increase effectiveness of care, improve quality of life, and improve function on a broad scale. Integrated care therefore has large gains for patients and society as well as for employers.&quot;,&quot;issue&quot;:&quot;8900488, bmj, 101090866&quot;,&quot;volume&quot;:&quot;341&quot;},&quot;isTemporary&quot;:false},{&quot;id&quot;:&quot;38b9da87-2086-3d5b-9dae-fba7242dbf98&quot;,&quot;itemData&quot;:{&quot;type&quot;:&quot;article-journal&quot;,&quot;id&quot;:&quot;38b9da87-2086-3d5b-9dae-fba7242dbf98&quot;,&quot;title&quot;:&quot;Patient Experience of Integrated Care: Findings from a Cross-Sectional Study Involving People with Rheumatic and Musculoskeletal Diseases.&quot;,&quot;author&quot;:[{&quot;family&quot;:&quot;Spezia&quot;,&quot;given&quot;:&quot;Nicola&quot;,&quot;parse-names&quot;:false,&quot;dropping-particle&quot;:&quot;&quot;,&quot;non-dropping-particle&quot;:&quot;&quot;},{&quot;family&quot;:&quot;Barello&quot;,&quot;given&quot;:&quot;Serena&quot;,&quot;parse-names&quot;:false,&quot;dropping-particle&quot;:&quot;&quot;,&quot;non-dropping-particle&quot;:&quot;&quot;},{&quot;family&quot;:&quot;Torri&quot;,&quot;given&quot;:&quot;Chiara&quot;,&quot;parse-names&quot;:false,&quot;dropping-particle&quot;:&quot;&quot;,&quot;non-dropping-particle&quot;:&quot;&quot;},{&quot;family&quot;:&quot;Celano&quot;,&quot;given&quot;:&quot;Antonella&quot;,&quot;parse-names&quot;:false,&quot;dropping-particle&quot;:&quot;&quot;,&quot;non-dropping-particle&quot;:&quot;&quot;},{&quot;family&quot;:&quot;Graffigna&quot;,&quot;given&quot;:&quot;Guendalina&quot;,&quot;parse-names&quot;:false,&quot;dropping-particle&quot;:&quot;&quot;,&quot;non-dropping-particle&quot;:&quot;&quot;}],&quot;container-title&quot;:&quot;International journal of integrated care&quot;,&quot;container-title-short&quot;:&quot;Int. J. Integr. Care&quot;,&quot;DOI&quot;:&quot;https://dx.doi.org/10.5334/ijic.6616&quot;,&quot;issued&quot;:{&quot;date-parts&quot;:[[2023]]},&quot;publisher-place&quot;:&quot;England&quot;,&quot;page&quot;:&quot;14&quot;,&quot;abstract&quot;:&quot;Introduction: Although the patient experience of integrated care has been documented for several chronic conditions, little is known in the context of rheumatic and musculoskeletal diseases (RMDs). This study provides a first overview of the patient experience of integrated care according to the perspective of people living with RMDs in Italy., Methods: A cross-sectional survey was administered to 433 participants who reported their experiences together with the importance assigned to different attributes of integrated care. Explorative factor analysis (EFA) and non-parametric ANOVA and ANCOVA statistical tests were employed to account for the differences in the answers provided by sample subgroups., Results: Two factors (namely, \&quot;Person-centred care\&quot; and \&quot;Health service delivery\&quot;) were extracted in the EFA. Participants attributed high importance to both of them. Overall positive experiences were reported only for Person-centred care. The delivery of health services instead received a poor evaluation. Significantly worse experiences were observed for women and people that were either older, unemployed, with comorbidities or lower self-reported health, or less engaged in their healthcare management., Conclusions: Italians with RMDs described integrated care as an important approach to care. However, further effort is needed to allow them to perceive an actual benefit from integrated care practices. Specific attention should be paid to disadvantaged and/or frail population groups. Copyright: © 2023 The Author(s).&quot;,&quot;issue&quot;:&quot;2&quot;,&quot;volume&quot;:&quot;23&quot;},&quot;isTemporary&quot;:false},{&quot;id&quot;:&quot;1250fc37-c3d2-3e30-8c2a-b7290f06efdb&quot;,&quot;itemData&quot;:{&quot;type&quot;:&quot;article-journal&quot;,&quot;id&quot;:&quot;1250fc37-c3d2-3e30-8c2a-b7290f06efdb&quot;,&quot;title&quot;:&quot;The Multidisciplinary Approach to Occupational Low Back Pain and Disability.&quot;,&quot;author&quot;:[{&quot;family&quot;:&quot;Hazard&quot;,&quot;given&quot;:&quot;&quot;,&quot;parse-names&quot;:false,&quot;dropping-particle&quot;:&quot;&quot;,&quot;non-dropping-particle&quot;:&quot;&quot;}],&quot;container-title&quot;:&quot;The Journal of the American Academy of Orthopaedic Surgeons&quot;,&quot;container-title-short&quot;:&quot;J. Am. Acad. Orthop. Surg.&quot;,&quot;issued&quot;:{&quot;date-parts&quot;:[[1994]]},&quot;publisher-place&quot;:&quot;United States&quot;,&quot;page&quot;:&quot;157-163&quot;,&quot;abstract&quot;:&quot;Chronic disability generates most of the growing costs of occupational low back injuries. When back problems persist for more than a few months, traditional diagnostic and therapeutic approaches are rarely curative. Beyond the challenges of physical impairment, disabling back pain is commonly complicated by psychosocial issues, including depression, fear of reinjury, family discord, and vocational dissatisfaction. The biopsychosocial complexity of chronic disability often demands integrated care from physicians, physical and occupational therapists, psychologists, and vocational counselors. In the past decade, the care of back-injured workers has shifted emphasis from symptom palliation toward functional restoration. This evolution has been possible, in part, through improved quantification of physical capacities. Repeated objective measurements of function guide rehabilitation and recommendations for return to work and other activities. Published results of function-oriented multidisciplinary care depend on the outcome variables reported and the particular socioeconomic setting.&quot;,&quot;issue&quot;:&quot;3&quot;,&quot;volume&quot;:&quot;2&quot;},&quot;isTemporary&quot;:false}]},{&quot;citationID&quot;:&quot;MENDELEY_CITATION_e7eb7872-dfaf-489d-9791-f9018b3cc155&quot;,&quot;properties&quot;:{&quot;noteIndex&quot;:0},&quot;isEdited&quot;:false,&quot;manualOverride&quot;:{&quot;isManuallyOverridden&quot;:false,&quot;citeprocText&quot;:&quot;[29,61–97]&quot;,&quot;manualOverrideText&quot;:&quot;&quot;},&quot;citationTag&quot;:&quot;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&quot;,&quot;citationItems&quot;:[{&quot;id&quot;:&quot;dc4bbe7a-d3f9-3156-ba8a-8f765e8b0319&quot;,&quot;itemData&quot;:{&quot;type&quot;:&quot;article-journal&quot;,&quot;id&quot;:&quot;dc4bbe7a-d3f9-3156-ba8a-8f765e8b0319&quot;,&quot;title&quot;:&quot;Healthcare professionals' views on implementing the STAR care pathway for people with chronic pain after total knee replacement: A qualitative study.&quot;,&quot;author&quot;:[{&quot;family&quot;:&quot;Moore&quot;,&quot;given&quot;:&quot;Andrew J&quot;,&quot;parse-names&quot;:false,&quot;dropping-particle&quot;:&quot;&quot;,&quot;non-dropping-particle&quot;:&quot;&quot;},{&quot;family&quot;:&quot;Wylde&quot;,&quot;given&quot;:&quot;Vikki&quot;,&quot;parse-names&quot;:false,&quot;dropping-particle&quot;:&quot;&quot;,&quot;non-dropping-particle&quot;:&quot;&quot;},{&quot;family&quot;:&quot;Bertram&quot;,&quot;given&quot;:&quot;Wendy&quot;,&quot;parse-names&quot;:false,&quot;dropping-particle&quot;:&quot;&quot;,&quot;non-dropping-particle&quot;:&quot;&quot;},{&quot;family&quot;:&quot;Beswick&quot;,&quot;given&quot;:&quot;Andrew D&quot;,&quot;parse-names&quot;:false,&quot;dropping-particle&quot;:&quot;&quot;,&quot;non-dropping-particle&quot;:&quot;&quot;},{&quot;family&quot;:&quot;Howells&quot;,&quot;given&quot;:&quot;Nick&quot;,&quot;parse-names&quot;:false,&quot;dropping-particle&quot;:&quot;&quot;,&quot;non-dropping-particle&quot;:&quot;&quot;},{&quot;family&quot;:&quot;Gooberman-Hill&quot;,&quot;given&quot;:&quot;Rachael&quot;,&quot;parse-names&quot;:false,&quot;dropping-particle&quot;:&quot;&quot;,&quot;non-dropping-particle&quot;:&quot;&quot;}],&quot;container-title&quot;:&quot;PloS one&quot;,&quot;container-title-short&quot;:&quot;PLoS One&quot;,&quot;DOI&quot;:&quot;https://dx.doi.org/10.1371/journal.pone.0284406&quot;,&quot;issued&quot;:{&quot;date-parts&quot;:[[2023]]},&quot;publisher-place&quot;:&quot;United States&quot;,&quot;page&quot;:&quot;e0284406-&quot;,&quot;abstract&quot;:&quot;For many people with advanced osteoarthritis, total knee replacement is an effective treatment to relieve pain and improve function. However, 10-34% of people experience chronic postsurgical pain in the months and years after total knee replacement. The Support and Treatment After Replacement (STAR) randomised controlled trial (ISCRTN92545361) evaluated the clinical- and cost-effectiveness of a new multifaceted and personalised care pathway, compared with usual care, for people with pain at three months after total knee replacement. Our objective was to identify factors promoting or inhibiting its implementation, and to inform future training and wider implementation of the pathway. We conducted a prospective process evaluation using qualitative interviews with eight Extended Scope Practitioners and six Principal Investigators from seven trial sites who were involved in delivering the STAR care pathway during the trial. We used Normalization Process Theory as a theoretical framework for qualitative data collection and content analysis. We identified that factors promoting the implementation of the pathway were quick familiarisation with the pathway, valuing patient-centredness, formalising referral processes, and increasing confidence to address neuropathic pain. Challenges to implementation were availability of time and resources, sensitivity in referral process, and ensuring collective understanding of the pathway. These findings have enabled us to make recommendations about the future implementation of the STAR care pathway and will inform the development of a training package, and updated manual for successful delivery in usual care. Furthermore, this model of care has potential value in diverse elective surgeries and pain conditions. Copyright: © 2023 Moore et al. This is an open access article distributed under the terms of the Creative Commons Attribution License, which permits unrestricted use, distribution, and reproduction in any medium, provided the original author and source are credited.&quot;,&quot;issue&quot;:&quot;4&quot;,&quot;volume&quot;:&quot;18&quot;},&quot;isTemporary&quot;:false},{&quot;id&quot;:&quot;e6586be2-6fcc-3c00-84e9-01ff47a0fbde&quot;,&quot;itemData&quot;:{&quot;type&quot;:&quot;article-journal&quot;,&quot;id&quot;:&quot;e6586be2-6fcc-3c00-84e9-01ff47a0fbde&quot;,&quot;title&quot;:&quot;Characterizing Interprofessional Collaboration and Referral to Mindfulness-Based Stress Reduction Programs.&quot;,&quot;author&quot;:[{&quot;family&quot;:&quot;Binda&quot;,&quot;given&quot;:&quot;Dhanesh D&quot;,&quot;parse-names&quot;:false,&quot;dropping-particle&quot;:&quot;&quot;,&quot;non-dropping-particle&quot;:&quot;&quot;},{&quot;family&quot;:&quot;Weinberg&quot;,&quot;given&quot;:&quot;Janice M&quot;,&quot;parse-names&quot;:false,&quot;dropping-particle&quot;:&quot;&quot;,&quot;non-dropping-particle&quot;:&quot;&quot;},{&quot;family&quot;:&quot;Nguyen&quot;,&quot;given&quot;:&quot;Tra&quot;,&quot;parse-names&quot;:false,&quot;dropping-particle&quot;:&quot;&quot;,&quot;non-dropping-particle&quot;:&quot;&quot;},{&quot;family&quot;:&quot;Morone&quot;,&quot;given&quot;:&quot;Natalia E&quot;,&quot;parse-names&quot;:false,&quot;dropping-particle&quot;:&quot;&quot;,&quot;non-dropping-particle&quot;:&quot;&quot;}],&quot;container-title&quot;:&quot;Global advances in health and medicine&quot;,&quot;container-title-short&quot;:&quot;Glob. Adv. Health Med.&quot;,&quot;DOI&quot;:&quot;https://dx.doi.org/10.1177/2164957X221126484&quot;,&quot;issued&quot;:{&quot;date-parts&quot;:[[2022]]},&quot;publisher-place&quot;:&quot;United States&quot;,&quot;page&quot;:&quot;2164957X221126484-&quot;,&quot;abstract&quot;:&quot;Background: In 2017, the American College of Physicians (ACP) designated Mindfulness-Based Stress Reduction (MBSR), an eight-week group program, as first-line non-pharmacological treatment for chronic low back pain. However, interprofessional collaboration between mindfulness instructors and Primary Care Providers (PCP) remains largely unknown., Objective: We developed a survey to assess communication between mindfulness instructors and PCPs, identify predictors of referral to MBSR, and determine areas where interventions could increase patient access to MBSR., Methods: The 25-question survey was sent via email to PCPs at the Division of General Internal Medicine, University of Pittsburgh, PA, the Piedmont Health Services Family Medicine Section, Chapel Hill, NC, the Boston Medical Center General Internal Medicine and Family Medicine Sections, Boston, MA, and the UMass Memorial Medical Center Family Medicine Section, Worcester, MA. We used descriptive statistics and logistic regression to analyze the data., Results: Among 118 eligible respondents, 85 (72.0%) were female PCPs, mean age was approximately 41.5+/-10.1, and the majority (65.2%) had been in medical practice &lt;=10 years. Of these PCPs, 83 (70.1%) reported familiarity with MBSR (95% CI: 62.1, 78.5), and 49 (59.0%) of them referred patients at least yearly. Of those who referred, 8 (16.3%) reported collaboration with mindfulness instructors. PCPs who were quite a bit or very much familiar with MBSR had 5.10 (1.10, 22.50) times the odds (P=.03), and those who were 50 years or younger had 3.30 times the odds (P=.04) of referring patients to MBSR. Frequency of PCPs' personal practice of mindfulness was not significantly associated with referrals (P=.30)., Conclusion: This is the first study to assess interprofessional collaboration between mindfulness instructors and PCPs. Suggestions for a potential integrative health care model are included; further studies on methods to augment communication and education are warranted to improve the referral process and ultimately increase accessibility and utilization of mindfulness-based programs. Copyright © The Author(s) 2022.&quot;,&quot;issue&quot;:&quot;101584936&quot;,&quot;volume&quot;:&quot;11&quot;},&quot;isTemporary&quot;:false},{&quot;id&quot;:&quot;7c0328e4-4e6d-33b6-8ae4-a1f7a3c0f9db&quot;,&quot;itemData&quot;:{&quot;type&quot;:&quot;article-journal&quot;,&quot;id&quot;:&quot;7c0328e4-4e6d-33b6-8ae4-a1f7a3c0f9db&quot;,&quot;title&quot;:&quot;Accessing care in multidisciplinary pain treatment facilities continues to be a challenge in Canada&quot;,&quot;author&quot;:[{&quot;family&quot;:&quot;Choinière&quot;,&quot;given&quot;:&quot;Manon&quot;,&quot;parse-names&quot;:false,&quot;dropping-particle&quot;:&quot;&quot;,&quot;non-dropping-particle&quot;:&quot;&quot;},{&quot;family&quot;:&quot;Peng&quot;,&quot;given&quot;:&quot;Philip&quot;,&quot;parse-names&quot;:false,&quot;dropping-particle&quot;:&quot;&quot;,&quot;non-dropping-particle&quot;:&quot;&quot;},{&quot;family&quot;:&quot;Gilron&quot;,&quot;given&quot;:&quot;Ian&quot;,&quot;parse-names&quot;:false,&quot;dropping-particle&quot;:&quot;&quot;,&quot;non-dropping-particle&quot;:&quot;&quot;},{&quot;family&quot;:&quot;Buckley&quot;,&quot;given&quot;:&quot;Norman&quot;,&quot;parse-names&quot;:false,&quot;dropping-particle&quot;:&quot;&quot;,&quot;non-dropping-particle&quot;:&quot;&quot;},{&quot;family&quot;:&quot;Williamson&quot;,&quot;given&quot;:&quot;Owen&quot;,&quot;parse-names&quot;:false,&quot;dropping-particle&quot;:&quot;&quot;,&quot;non-dropping-particle&quot;:&quot;&quot;},{&quot;family&quot;:&quot;Janelle-Montcalm&quot;,&quot;given&quot;:&quot;Audree&quot;,&quot;parse-names&quot;:false,&quot;dropping-particle&quot;:&quot;&quot;,&quot;non-dropping-particle&quot;:&quot;&quot;},{&quot;family&quot;:&quot;Baerg&quot;,&quot;given&quot;:&quot;Krista&quot;,&quot;parse-names&quot;:false,&quot;dropping-particle&quot;:&quot;&quot;,&quot;non-dropping-particle&quot;:&quot;&quot;},{&quot;family&quot;:&quot;Boulanger&quot;,&quot;given&quot;:&quot;Aline&quot;,&quot;parse-names&quot;:false,&quot;dropping-particle&quot;:&quot;&quot;,&quot;non-dropping-particle&quot;:&quot;&quot;},{&quot;family&quot;:&quot;Renna&quot;,&quot;given&quot;:&quot;Tania&quot;,&quot;parse-names&quot;:false,&quot;dropping-particle&quot;:&quot;&quot;,&quot;non-dropping-particle&quot;:&quot;Di&quot;},{&quot;family&quot;:&quot;Finley&quot;,&quot;given&quot;:&quot;Gordon Allen&quot;,&quot;parse-names&quot;:false,&quot;dropping-particle&quot;:&quot;&quot;,&quot;non-dropping-particle&quot;:&quot;&quot;},{&quot;family&quot;:&quot;Intrater&quot;,&quot;given&quot;:&quot;Howard&quot;,&quot;parse-names&quot;:false,&quot;dropping-particle&quot;:&quot;&quot;,&quot;non-dropping-particle&quot;:&quot;&quot;},{&quot;family&quot;:&quot;Lau&quot;,&quot;given&quot;:&quot;Brenda&quot;,&quot;parse-names&quot;:false,&quot;dropping-particle&quot;:&quot;&quot;,&quot;non-dropping-particle&quot;:&quot;&quot;},{&quot;family&quot;:&quot;Pereira&quot;,&quot;given&quot;:&quot;John&quot;,&quot;parse-names&quot;:false,&quot;dropping-particle&quot;:&quot;&quot;,&quot;non-dropping-particle&quot;:&quot;&quot;}],&quot;container-title&quot;:&quot;Regional Anesthesia and Pain Medicine&quot;,&quot;container-title-short&quot;:&quot;Reg. Anesth. Pain Med.&quot;,&quot;accessed&quot;:{&quot;date-parts&quot;:[[2023,4,17]]},&quot;DOI&quot;:&quot;10.1136/rapm-2020-101935&quot;,&quot;ISSN&quot;:&quot;15328651&quot;,&quot;PMID&quot;:&quot;33024007&quot;,&quot;URL&quot;:&quot;https://rapm.bmj.com/content/45/12/943&quot;,&quot;issued&quot;:{&quot;date-parts&quot;:[[2020,12,1]]},&quot;page&quot;:&quot;943-948&quot;,&quot;abstract&quot;:&quot;Background: Multidisciplinary pain treatment facilities (MPTFs) are considered the optimal settings for the management of chronic pain (CP). This study aimed (1) to determine the distribution of MPTFs across Canada, (2) to document time to access and types of services, and (3) to compare the results to those obtained in 2005-2006. Methods: This cross-sectional study used the same MPTF definition as in 2005-2006-that is, a clinic staffed with professionals from a minimum of three different disciplines (including at least one medical specialty) and whose services were integrated within the facility. A comprehensive search strategy was used to identify existing MPTFs across Canada. Administrative leads at each MPTF were invited to complete an online questionnaire regarding their facilities. Results: Questionnaires were completed by 104 MPTFs (response rate 79.4%). Few changes were observed in the distribution of MPTFs across Canada compared with 12 years ago. Most (91.3%) are concentrated in large urban cities. Prince Edward Island and the Territories still lack MPTFs. The number of pediatric-only MPTFs has nearly doubled but remains small (n=9). The median wait time for a first appointment in publicly funded MPTFs is about the same as 12 years ago (5.5 vs 6 months). Small but positive changes were also observed. Conclusion: Accessibility to public MPTFs continues to be limited in Canada, resulting in lengthy wait times for a first appointment. Community-based MPTFs and virtual care initiatives to distribute pain services into regional and remote communities are needed to provide patients with CP with optimal care.&quot;,&quot;publisher&quot;:&quot;BMJ Publishing Group Ltd&quot;,&quot;issue&quot;:&quot;12&quot;,&quot;volume&quot;:&quot;45&quot;},&quot;isTemporary&quot;:false},{&quot;id&quot;:&quot;797f303d-4dd5-3b3e-bcc2-7d41ca46281e&quot;,&quot;itemData&quot;:{&quot;type&quot;:&quot;article-journal&quot;,&quot;id&quot;:&quot;797f303d-4dd5-3b3e-bcc2-7d41ca46281e&quot;,&quot;title&quot;:&quot;Software-Assisted Spine Registered Nurse Care Coordination and Patient Triage-One Organization's Approach&quot;,&quot;author&quot;:[{&quot;family&quot;:&quot;Crossley&quot;,&quot;given&quot;:&quot;Leslie&quot;,&quot;parse-names&quot;:false,&quot;dropping-particle&quot;:&quot;&quot;,&quot;non-dropping-particle&quot;:&quot;&quot;},{&quot;family&quot;:&quot;Mueller&quot;,&quot;given&quot;:&quot;Lori&quot;,&quot;parse-names&quot;:false,&quot;dropping-particle&quot;:&quot;&quot;,&quot;non-dropping-particle&quot;:&quot;&quot;},{&quot;family&quot;:&quot;Horstman&quot;,&quot;given&quot;:&quot;Patricia&quot;,&quot;parse-names&quot;:false,&quot;dropping-particle&quot;:&quot;&quot;,&quot;non-dropping-particle&quot;:&quot;&quot;}],&quot;container-title&quot;:&quot;Journal of Neuroscience Nursing&quot;,&quot;issued&quot;:{&quot;date-parts&quot;:[[2009]]},&quot;page&quot;:&quot;217-224&quot;,&quot;publisher&quot;:&quot;LWW&quot;,&quot;issue&quot;:&quot;4&quot;,&quot;volume&quot;:&quot;41&quot;,&quot;container-title-short&quot;:&quot;&quot;},&quot;isTemporary&quot;:false},{&quot;id&quot;:&quot;0dc8b61f-5152-3425-8ba1-203e49b21ead&quot;,&quot;itemData&quot;:{&quot;type&quot;:&quot;article-journal&quot;,&quot;id&quot;:&quot;0dc8b61f-5152-3425-8ba1-203e49b21ead&quot;,&quot;title&quot;:&quot;Outcome From Integrated Pain Management Treatment for Recovering Substance Abusers.&quot;,&quot;author&quot;:[{&quot;family&quot;:&quot;Currie&quot;,&quot;given&quot;:&quot;Shawn R&quot;,&quot;parse-names&quot;:false,&quot;dropping-particle&quot;:&quot;&quot;,&quot;non-dropping-particle&quot;:&quot;&quot;},{&quot;family&quot;:&quot;Hodgins&quot;,&quot;given&quot;:&quot;David C&quot;,&quot;parse-names&quot;:false,&quot;dropping-particle&quot;:&quot;&quot;,&quot;non-dropping-particle&quot;:&quot;&quot;},{&quot;family&quot;:&quot;Crabtree&quot;,&quot;given&quot;:&quot;Ann&quot;,&quot;parse-names&quot;:false,&quot;dropping-particle&quot;:&quot;&quot;,&quot;non-dropping-particle&quot;:&quot;&quot;},{&quot;family&quot;:&quot;Jacobi&quot;,&quot;given&quot;:&quot;Jacquie&quot;,&quot;parse-names&quot;:false,&quot;dropping-particle&quot;:&quot;&quot;,&quot;non-dropping-particle&quot;:&quot;&quot;},{&quot;family&quot;:&quot;Armstrong&quot;,&quot;given&quot;:&quot;Susan&quot;,&quot;parse-names&quot;:false,&quot;dropping-particle&quot;:&quot;&quot;,&quot;non-dropping-particle&quot;:&quot;&quot;}],&quot;container-title&quot;:&quot;The Journal of Pain&quot;,&quot;container-title-short&quot;:&quot;J. Pain&quot;,&quot;DOI&quot;:&quot;https://dx.doi.org/10.1054/jpai.2003.17&quot;,&quot;issued&quot;:{&quot;date-parts&quot;:[[2003]]},&quot;publisher-place&quot;:&quot;Netherlands&quot;,&quot;page&quot;:&quot;91-100&quot;,&quot;abstract&quot;:&quot;There is little information on the efficacy of pain management for substance abusers with noncancerous chronic pain conditions. The present study describes an outcome evaluation of a pain management group adapted to the needs of patients diagnosed with concurrent chronic pain and substance abuse disorders. A heterogeneous group of 44 patients (66% opioid dependent; 61% musculoskeletal pain) attended a 10-week outpatient group based within a multidisciplinary substance abuse treatment program. Measures of addiction severity, pain, use of self-management techniques, emotional distress, medication use, and functional status were obtained at pretreatment, post-treatment, 3-month, and 12-month follow-ups. Outcome data were analyzed on the group and individual level, the latter using the reliable change index. Intention-to-treat analyses showed significant improvements in pain, emotional distress, medication reduction, and coping style. Half of the patients showed a statistically reliable improvement on at least 1 outcome measure, and half were opioid free at the 12-month follow-up assessment. These results suggest that persons with concurrent chronic pain and substance use disorders are responsive to an integrated treatment model of pain management and relapse prevention. (PsycInfo Database Record (c) 2021 APA, all rights reserved)&quot;,&quot;publisher&quot;:&quot;Elsevier ScienceNetherlands&quot;,&quot;issue&quot;:&quot;2&quot;,&quot;volume&quot;:&quot;4&quot;},&quot;isTemporary&quot;:false},{&quot;id&quot;:&quot;46a9d717-8094-32ab-a7fc-28e1e67e5c2e&quot;,&quot;itemData&quot;:{&quot;type&quot;:&quot;article-journal&quot;,&quot;id&quot;:&quot;46a9d717-8094-32ab-a7fc-28e1e67e5c2e&quot;,&quot;title&quot;:&quot;Whole Systems Within Whole Systems: The Oregon Health Plan's Expansion of Services for Back and Neck Pain.&quot;,&quot;author&quot;:[{&quot;family&quot;:&quot;Eaves&quot;,&quot;given&quot;:&quot;Emery R&quot;,&quot;parse-names&quot;:false,&quot;dropping-particle&quot;:&quot;&quot;,&quot;non-dropping-particle&quot;:&quot;&quot;},{&quot;family&quot;:&quot;Hsu&quot;,&quot;given&quot;:&quot;Clarissa W&quot;,&quot;parse-names&quot;:false,&quot;dropping-particle&quot;:&quot;&quot;,&quot;non-dropping-particle&quot;:&quot;&quot;},{&quot;family&quot;:&quot;DeBar&quot;,&quot;given&quot;:&quot;Lynn L&quot;,&quot;parse-names&quot;:false,&quot;dropping-particle&quot;:&quot;&quot;,&quot;non-dropping-particle&quot;:&quot;&quot;},{&quot;family&quot;:&quot;Livingston&quot;,&quot;given&quot;:&quot;Catherine J&quot;,&quot;parse-names&quot;:false,&quot;dropping-particle&quot;:&quot;&quot;,&quot;non-dropping-particle&quot;:&quot;&quot;},{&quot;family&quot;:&quot;Ocker&quot;,&quot;given&quot;:&quot;Laura E&quot;,&quot;parse-names&quot;:false,&quot;dropping-particle&quot;:&quot;&quot;,&quot;non-dropping-particle&quot;:&quot;&quot;},{&quot;family&quot;:&quot;McDonald&quot;,&quot;given&quot;:&quot;Sarah J&quot;,&quot;parse-names&quot;:false,&quot;dropping-particle&quot;:&quot;&quot;,&quot;non-dropping-particle&quot;:&quot;&quot;},{&quot;family&quot;:&quot;Dillon-Sumner&quot;,&quot;given&quot;:&quot;Laurel&quot;,&quot;parse-names&quot;:false,&quot;dropping-particle&quot;:&quot;&quot;,&quot;non-dropping-particle&quot;:&quot;&quot;},{&quot;family&quot;:&quot;Ritenbaugh&quot;,&quot;given&quot;:&quot;Cheryl&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431&quot;,&quot;issued&quot;:{&quot;date-parts&quot;:[[2019]]},&quot;publisher-place&quot;:&quot;United States&quot;,&quot;page&quot;:&quot;S61-S68&quot;,&quot;abstract&quot;:&quot;OBJECTIVES: The authors employ a Whole Systems framework to explore implementation of new guidelines for back and neck pain in Oregon's Medicaid system. Whole Systems research is useful for understanding the relationship between complementary and integrative health care (CIH) and conventional health care systems in real-world clinical and practice settings., DESIGN: Preliminary results are from an observational study designed to evaluate state-wide implementation of CIH and other non-pharmacological treatments for neck and back pain among Oregon Medicaid patients. This natural experiment, even in early stages, provides insight into the challenges of integrating Whole Systems oriented therapies into Medicaid billing and treatment., METHODS: Qualitative data are drawn from: (1) semi-structured interviews with representatives of each of the 16 coordinated care organizations (CCOs) responsible for administering the Oregon's Medicaid insurance through the Oregon Health Plan (OHP); and (2) open-ended survey responses from acupuncturists in all 16 CCO areas., RESULTS: Implementation of the new policy guidelines poses logistical and epistemological challenges. Differences in worldview, inadequate reimbursement, and simple lack of awareness of CIH among medical providers are some of the factors that pose barriers to merging CIH therapies into conventional frameworks., CONCLUSIONS: In this article, we explore the potential for a Whole Systems perspective to better explain the complexity of integrating CIH and other non-pharmacological services into a state financed health care system. Oregon's expansion of services for back and neck pain presents an opportunity to explore challenges and successes in melding multiple approaches to health and pain management into a managed system such as the OHP.&quot;,&quot;issue&quot;:&quot;S1&quot;,&quot;volume&quot;:&quot;25&quot;},&quot;isTemporary&quot;:false},{&quot;id&quot;:&quot;f65bc659-3417-3ed4-9039-22f1b78b3874&quot;,&quot;itemData&quot;:{&quot;type&quot;:&quot;article&quot;,&quot;id&quot;:&quot;f65bc659-3417-3ed4-9039-22f1b78b3874&quot;,&quot;title&quot;:&quot;Exploring integrated care for musculoskeletal and chronic health conditions&quot;,&quot;author&quot;:[{&quot;family&quot;:&quot;Gleadhill&quot;,&quot;given&quot;:&quot;Connor&quot;,&quot;parse-names&quot;:false,&quot;dropping-particle&quot;:&quot;&quot;,&quot;non-dropping-particle&quot;:&quot;&quot;},{&quot;family&quot;:&quot;Kamper&quot;,&quot;given&quot;:&quot;Steven J.&quot;,&quot;parse-names&quot;:false,&quot;dropping-particle&quot;:&quot;&quot;,&quot;non-dropping-particle&quot;:&quot;&quot;},{&quot;family&quot;:&quot;Lee&quot;,&quot;given&quot;:&quot;Hopin&quot;,&quot;parse-names&quot;:false,&quot;dropping-particle&quot;:&quot;&quot;,&quot;non-dropping-particle&quot;:&quot;&quot;},{&quot;family&quot;:&quot;Williams&quot;,&quot;given&quot;:&quot;Christopher M.&quot;,&quot;parse-names&quot;:false,&quot;dropping-particle&quot;:&quot;&quot;,&quot;non-dropping-particle&quot;:&quot;&quot;}],&quot;container-title&quot;:&quot;Journal of Orthopaedic and Sports Physical Therapy&quot;,&quot;accessed&quot;:{&quot;date-parts&quot;:[[2023,4,17]]},&quot;DOI&quot;:&quot;10.2519/jospt.2021.10428&quot;,&quot;ISSN&quot;:&quot;01906011&quot;,&quot;PMID&quot;:&quot;33971734&quot;,&quot;URL&quot;:&quot;https://pubmed.ncbi.nlm.nih.gov/33971734/&quot;,&quot;issued&quot;:{&quot;date-parts&quot;:[[2021]]},&quot;page&quot;:&quot;264-268&quot;,&quot;abstract&quot;:&quot;Synopsis Integrated care is a continuum of services delivered by a system organized around the health needs of people rather than diseases. People with chronic musculoskeletal pain often live with ...&quot;,&quot;issue&quot;:&quot;6&quot;,&quot;volume&quot;:&quot;51&quot;,&quot;container-title-short&quot;:&quot;&quot;},&quot;isTemporary&quot;:false},{&quot;id&quot;:&quot;0e0f2f8f-8dd7-3bb6-a309-c47b684717d5&quot;,&quot;itemData&quot;:{&quot;type&quot;:&quot;article-journal&quot;,&quot;id&quot;:&quot;0e0f2f8f-8dd7-3bb6-a309-c47b684717d5&quot;,&quot;title&quot;:&quot;Effectiveness of a pharmacist-based gout care management programme in a large integrated health plan: results from a pilot study.&quot;,&quot;author&quot;:[{&quot;family&quot;:&quot;Goldfien&quot;,&quot;given&quot;:&quot;Robert D&quot;,&quot;parse-names&quot;:false,&quot;dropping-particle&quot;:&quot;&quot;,&quot;non-dropping-particle&quot;:&quot;&quot;},{&quot;family&quot;:&quot;Ng&quot;,&quot;given&quot;:&quot;Michele S&quot;,&quot;parse-names&quot;:false,&quot;dropping-particle&quot;:&quot;&quot;,&quot;non-dropping-particle&quot;:&quot;&quot;},{&quot;family&quot;:&quot;Yip&quot;,&quot;given&quot;:&quot;Goldie&quot;,&quot;parse-names&quot;:false,&quot;dropping-particle&quot;:&quot;&quot;,&quot;non-dropping-particle&quot;:&quot;&quot;},{&quot;family&quot;:&quot;Hwe&quot;,&quot;given&quot;:&quot;Alice&quot;,&quot;parse-names&quot;:false,&quot;dropping-particle&quot;:&quot;&quot;,&quot;non-dropping-particle&quot;:&quot;&quot;},{&quot;family&quot;:&quot;Jacobson&quot;,&quot;given&quot;:&quot;Alice&quot;,&quot;parse-names&quot;:false,&quot;dropping-particle&quot;:&quot;&quot;,&quot;non-dropping-particle&quot;:&quot;&quot;},{&quot;family&quot;:&quot;Pressman&quot;,&quot;given&quot;:&quot;Alice&quot;,&quot;parse-names&quot;:false,&quot;dropping-particle&quot;:&quot;&quot;,&quot;non-dropping-particle&quot;:&quot;&quot;},{&quot;family&quot;:&quot;Avins&quot;,&quot;given&quot;:&quot;Andrew L&quot;,&quot;parse-names&quot;:false,&quot;dropping-particle&quot;:&quot;&quot;,&quot;non-dropping-particle&quot;:&quot;&quot;}],&quot;container-title&quot;:&quot;BMJ open&quot;,&quot;container-title-short&quot;:&quot;BMJ Open&quot;,&quot;DOI&quot;:&quot;https://dx.doi.org/10.1136/bmjopen-2013-003627&quot;,&quot;issued&quot;:{&quot;date-parts&quot;:[[2014]]},&quot;publisher-place&quot;:&quot;England&quot;,&quot;page&quot;:&quot;e003627-&quot;,&quot;abstract&quot;:&quot;OBJECTIVES: The study objective was to determine the feasibility of using a pharmacist-staffed, protocol-based structured approach to improving the management of chronic, recurrent gout., SETTING: The study was carried out in the outpatient clinic of a single Kaiser Permanente medical centre. This is a community-based clinic., PARTICIPANTS: We report on 100 consecutive patients between the ages of 21 and 94 (75% men) with chronic or recurrent gout, referred by their primary physicians for the purpose of management of urate-lowering therapy. Patients with stage 5 chronic kidney disease or end-stage kidney disease were excluded., INTERVENTIONS: The programme consisted of a trained clinical pharmacist and a rheumatologist. The pharmacist contacted each patient by phone, provided educational and dietary materials, and used a protocol that employs standard gout medications to achieve and maintain a serum uric acid (sUA) level of 6 mg/dL or less. Incident gout flares or adverse reactions to medications were managed in consultation with the rheumatologist., PRIMARY OUTCOME MEASURE: The primary outcome measure was the achievement and maintenance of an sUA of 6 or less for a period of at least 3 months., RESULTS: In 95 evaluable patients enrolled in our pilot programme, an sUA of 6 mg/dL or less was achieved and maintained in 78 patients with 4 still in the programme to date. Five patients declined to participate after referral, and another 13 patients did not complete the programme. (The majority of these were due to non-adherence.), CONCLUSIONS: A structured pharmacist-staffed programme can effectively and safely lower and maintain uric acid levels in a high percentage of patients with recurrent gout in a primary care setting. This care model is simple to implement, efficient and warrants further validation in a clinical trial.&quot;,&quot;issue&quot;:&quot;1&quot;,&quot;volume&quot;:&quot;4&quot;},&quot;isTemporary&quot;:false},{&quot;id&quot;:&quot;fd801956-ebb7-36e1-813c-8deac7fa7c8e&quot;,&quot;itemData&quot;:{&quot;type&quot;:&quot;article-journal&quot;,&quot;id&quot;:&quot;fd801956-ebb7-36e1-813c-8deac7fa7c8e&quot;,&quot;title&quot;:&quot;Sheffield spinal pathway audit cycle–pathways, mountains and the view from the top&quot;,&quot;author&quot;:[{&quot;family&quot;:&quot;Hart&quot;,&quot;given&quot;:&quot;Ollie&quot;,&quot;parse-names&quot;:false,&quot;dropping-particle&quot;:&quot;&quot;,&quot;non-dropping-particle&quot;:&quot;&quot;},{&quot;family&quot;:&quot;Ryton&quot;,&quot;given&quot;:&quot;Beverly A&quot;,&quot;parse-names&quot;:false,&quot;dropping-particle&quot;:&quot;&quot;,&quot;non-dropping-particle&quot;:&quot;&quot;}],&quot;container-title&quot;:&quot;British Journal of Pain&quot;,&quot;container-title-short&quot;:&quot;Br. J. Pain&quot;,&quot;issued&quot;:{&quot;date-parts&quot;:[[2014]]},&quot;page&quot;:&quot;43-48&quot;,&quot;publisher&quot;:&quot;SAGE Publications Sage UK: London, England&quot;,&quot;issue&quot;:&quot;1&quot;,&quot;volume&quot;:&quot;8&quot;},&quot;isTemporary&quot;:false},{&quot;id&quot;:&quot;459dac70-6a53-3680-b679-400bf34f0672&quot;,&quot;itemData&quot;:{&quot;type&quot;:&quot;article-journal&quot;,&quot;id&quot;:&quot;459dac70-6a53-3680-b679-400bf34f0672&quot;,&quot;title&quot;:&quot;\&quot;Let's stick together\&quot;--a grounded theory exploration of interprofessional working used to provide person centered chronic back pain services.&quot;,&quot;author&quot;:[{&quot;family&quot;:&quot;Howarth&quot;,&quot;given&quot;:&quot;Michelle&quot;,&quot;parse-names&quot;:false,&quot;dropping-particle&quot;:&quot;&quot;,&quot;non-dropping-particle&quot;:&quot;&quot;},{&quot;family&quot;:&quot;Warne&quot;,&quot;given&quot;:&quot;Tony&quot;,&quot;parse-names&quot;:false,&quot;dropping-particle&quot;:&quot;&quot;,&quot;non-dropping-particle&quot;:&quot;&quot;},{&quot;family&quot;:&quot;Haigh&quot;,&quot;given&quot;:&quot;Carol&quot;,&quot;parse-names&quot;:false,&quot;dropping-particle&quot;:&quot;&quot;,&quot;non-dropping-particle&quot;:&quot;&quot;}],&quot;container-title&quot;:&quot;Journal of interprofessional care&quot;,&quot;container-title-short&quot;:&quot;J. Interprof. Care&quot;,&quot;DOI&quot;:&quot;https://dx.doi.org/10.3109/13561820.2012.711385&quot;,&quot;issued&quot;:{&quot;date-parts&quot;:[[2012]]},&quot;publisher-place&quot;:&quot;England&quot;,&quot;page&quot;:&quot;491-496&quot;,&quot;abstract&quot;:&quot;Chronic back pain is a global phenomenon and a common reason why patients seek help from health professionals. Person-centered interprofessional working is acknowledged as the main strategy for chronic back pain management; however, the complexity of chronic pain can present significant challenges for teams. Although methods used by interprofessional teams to collaborate have been previously explored, how they work together to deliver person-centered chronic back pain care has received limited attention. The aim of this study was to explore person-centered care from the perspectives of people with chronic back pain and the interprofessional teams who cared for them. A grounded theory methodology was used to capture the interprofessional team's perspectives of person-centered working. A purposive sample of four chronic back pain management teams participated in semi-structured face-to-face interviews and focus groups. Data were thematically analyzed using a constant comparative method. Three categories emerged, collective efficacy, negotiated space and team maturity, which illustrated the attributes of interprofessional teams that influenced person-centered working. The findings suggest that collective efficacy matures over time within a negotiated coalesced space and re-enforces the need for teams to stick together to ensure effective person-centered care.&quot;,&quot;issue&quot;:&quot;6&quot;,&quot;volume&quot;:&quot;26&quot;},&quot;isTemporary&quot;:false},{&quot;id&quot;:&quot;8ca4f853-04d8-359e-aad4-0a5774300a1f&quot;,&quot;itemData&quot;:{&quot;type&quot;:&quot;article-journal&quot;,&quot;id&quot;:&quot;8ca4f853-04d8-359e-aad4-0a5774300a1f&quot;,&quot;title&quot;:&quot;Lower extremity osteoarthritis management needs a paradigm shift.&quot;,&quot;author&quot;:[{&quot;family&quot;:&quot;Hunter&quot;,&quot;given&quot;:&quot;David J&quot;,&quot;parse-names&quot;:false,&quot;dropping-particle&quot;:&quot;&quot;,&quot;non-dropping-particle&quot;:&quot;&quot;}],&quot;container-title&quot;:&quot;British journal of sports medicine&quot;,&quot;container-title-short&quot;:&quot;Br. J. Sports Med.&quot;,&quot;DOI&quot;:&quot;https://dx.doi.org/10.1136/bjsm.2010.081117&quot;,&quot;issued&quot;:{&quot;date-parts&quot;:[[2011]]},&quot;publisher-place&quot;:&quot;England&quot;,&quot;page&quot;:&quot;283-288&quot;,&quot;abstract&quot;:&quot;The current pre-eminent focus in osteoarthritis research and clinical practice is on persons with established radiographic disease. This is the very end-stage of disease genesis and modern therapies are thus largely palliative. A major shift in the focus of osteoarthritis research and clinical practice is critically needed if an impact is to be made for the millions living with the chronic pain and disability of osteoarthritis. The disease management paradigm needs to be revolutionised to focus on persons at high risk of developing or with early disease in which structural changes may be preventable or reversible. Similarly, current palliation should shift towards coordinated conservative management with reorganisation of the delivery of health services.&quot;,&quot;issue&quot;:&quot;4&quot;,&quot;volume&quot;:&quot;45&quot;},&quot;isTemporary&quot;:false},{&quot;id&quot;:&quot;675895b8-2922-330b-bb36-9faf2f603395&quot;,&quot;itemData&quot;:{&quot;type&quot;:&quot;article-journal&quot;,&quot;id&quot;:&quot;675895b8-2922-330b-bb36-9faf2f603395&quot;,&quot;title&quot;:&quot;Systemic disconnects in musculoskeletal healthcare across the care continuum.&quot;,&quot;author&quot;:[{&quot;family&quot;:&quot;Kaliya-Perumal&quot;,&quot;given&quot;:&quot;Arun-Kumar&quot;,&quot;parse-names&quot;:false,&quot;dropping-particle&quot;:&quot;&quot;,&quot;non-dropping-particle&quot;:&quot;&quot;},{&quot;family&quot;:&quot;Roberts&quot;,&quot;given&quot;:&quot;Oliver&quot;,&quot;parse-names&quot;:false,&quot;dropping-particle&quot;:&quot;&quot;,&quot;non-dropping-particle&quot;:&quot;&quot;},{&quot;family&quot;:&quot;Tan&quot;,&quot;given&quot;:&quot;Bryan Yijia&quot;,&quot;parse-names&quot;:false,&quot;dropping-particle&quot;:&quot;&quot;,&quot;non-dropping-particle&quot;:&quot;&quot;}],&quot;container-title&quot;:&quot;Annals of the Academy of Medicine, Singapore&quot;,&quot;container-title-short&quot;:&quot;Ann. Acad. Med. Singap.&quot;,&quot;DOI&quot;:&quot;https://dx.doi.org/10.47102/annals-acadmedsg.2025139&quot;,&quot;issued&quot;:{&quot;date-parts&quot;:[[2025]]},&quot;publisher-place&quot;:&quot;Singapore&quot;,&quot;page&quot;:&quot;585-587&quot;,&quot;issue&quot;:&quot;9&quot;,&quot;volume&quot;:&quot;54&quot;},&quot;isTemporary&quot;:false},{&quot;id&quot;:&quot;b6b1cc3b-eafd-3550-80e8-c5fdcbfc716a&quot;,&quot;itemData&quot;:{&quot;type&quot;:&quot;article-journal&quot;,&quot;id&quot;:&quot;b6b1cc3b-eafd-3550-80e8-c5fdcbfc716a&quot;,&quot;title&quot;:&quot;Considerations for improving quality of care of patients with rheumatoid arthritis and associated comorbidities.&quot;,&quot;author&quot;:[{&quot;family&quot;:&quot;Kvien&quot;,&quot;given&quot;:&quot;Tore K&quot;,&quot;parse-names&quot;:false,&quot;dropping-particle&quot;:&quot;&quot;,&quot;non-dropping-particle&quot;:&quot;&quot;},{&quot;family&quot;:&quot;Balsa&quot;,&quot;given&quot;:&quot;Alejandro&quot;,&quot;parse-names&quot;:false,&quot;dropping-particle&quot;:&quot;&quot;,&quot;non-dropping-particle&quot;:&quot;&quot;},{&quot;family&quot;:&quot;Betteridge&quot;,&quot;given&quot;:&quot;Neil&quot;,&quot;parse-names&quot;:false,&quot;dropping-particle&quot;:&quot;&quot;,&quot;non-dropping-particle&quot;:&quot;&quot;},{&quot;family&quot;:&quot;Buch&quot;,&quot;given&quot;:&quot;Maya H&quot;,&quot;parse-names&quot;:false,&quot;dropping-particle&quot;:&quot;&quot;,&quot;non-dropping-particle&quot;:&quot;&quot;},{&quot;family&quot;:&quot;Durez&quot;,&quot;given&quot;:&quot;Patrick&quot;,&quot;parse-names&quot;:false,&quot;dropping-particle&quot;:&quot;&quot;,&quot;non-dropping-particle&quot;:&quot;&quot;},{&quot;family&quot;:&quot;Favalli&quot;,&quot;given&quot;:&quot;Ennio Giulio&quot;,&quot;parse-names&quot;:false,&quot;dropping-particle&quot;:&quot;&quot;,&quot;non-dropping-particle&quot;:&quot;&quot;},{&quot;family&quot;:&quot;Favier&quot;,&quot;given&quot;:&quot;Guillaume&quot;,&quot;parse-names&quot;:false,&quot;dropping-particle&quot;:&quot;&quot;,&quot;non-dropping-particle&quot;:&quot;&quot;},{&quot;family&quot;:&quot;Gabay&quot;,&quot;given&quot;:&quot;Cem&quot;,&quot;parse-names&quot;:false,&quot;dropping-particle&quot;:&quot;&quot;,&quot;non-dropping-particle&quot;:&quot;&quot;},{&quot;family&quot;:&quot;Geenen&quot;,&quot;given&quot;:&quot;Rinie&quot;,&quot;parse-names&quot;:false,&quot;dropping-particle&quot;:&quot;&quot;,&quot;non-dropping-particle&quot;:&quot;&quot;},{&quot;family&quot;:&quot;Gouni-Berthold&quot;,&quot;given&quot;:&quot;Ioanna&quot;,&quot;parse-names&quot;:false,&quot;dropping-particle&quot;:&quot;&quot;,&quot;non-dropping-particle&quot;:&quot;&quot;},{&quot;family&quot;:&quot;Hoogen&quot;,&quot;given&quot;:&quot;Frank&quot;,&quot;parse-names&quot;:false,&quot;dropping-particle&quot;:&quot;&quot;,&quot;non-dropping-particle&quot;:&quot;van den&quot;},{&quot;family&quot;:&quot;Kent&quot;,&quot;given&quot;:&quot;Alison&quot;,&quot;parse-names&quot;:false,&quot;dropping-particle&quot;:&quot;&quot;,&quot;non-dropping-particle&quot;:&quot;&quot;},{&quot;family&quot;:&quot;Klareskog&quot;,&quot;given&quot;:&quot;Lars&quot;,&quot;parse-names&quot;:false,&quot;dropping-particle&quot;:&quot;&quot;,&quot;non-dropping-particle&quot;:&quot;&quot;},{&quot;family&quot;:&quot;Ostergaard&quot;,&quot;given&quot;:&quot;Mikkel&quot;,&quot;parse-names&quot;:false,&quot;dropping-particle&quot;:&quot;&quot;,&quot;non-dropping-particle&quot;:&quot;&quot;},{&quot;family&quot;:&quot;Pavelka&quot;,&quot;given&quot;:&quot;Karel&quot;,&quot;parse-names&quot;:false,&quot;dropping-particle&quot;:&quot;&quot;,&quot;non-dropping-particle&quot;:&quot;&quot;},{&quot;family&quot;:&quot;Polido Pereira&quot;,&quot;given&quot;:&quot;Joaquim&quot;,&quot;parse-names&quot;:false,&quot;dropping-particle&quot;:&quot;&quot;,&quot;non-dropping-particle&quot;:&quot;&quot;},{&quot;family&quot;:&quot;Semb&quot;,&quot;given&quot;:&quot;Anne Grete&quot;,&quot;parse-names&quot;:false,&quot;dropping-particle&quot;:&quot;&quot;,&quot;non-dropping-particle&quot;:&quot;&quot;},{&quot;family&quot;:&quot;Skold&quot;,&quot;given&quot;:&quot;Magnus&quot;,&quot;parse-names&quot;:false,&quot;dropping-particle&quot;:&quot;&quot;,&quot;non-dropping-particle&quot;:&quot;&quot;},{&quot;family&quot;:&quot;Dougados&quot;,&quot;given&quot;:&quot;Maxime&quot;,&quot;parse-names&quot;:false,&quot;dropping-particle&quot;:&quot;&quot;,&quot;non-dropping-particle&quot;:&quot;&quot;}],&quot;container-title&quot;:&quot;RMD open&quot;,&quot;container-title-short&quot;:&quot;RMD Open&quot;,&quot;DOI&quot;:&quot;https://dx.doi.org/10.1136/rmdopen-2020-001211&quot;,&quot;issued&quot;:{&quot;date-parts&quot;:[[2020]]},&quot;publisher-place&quot;:&quot;England&quot;,&quot;page&quot;:&quot;-&quot;,&quot;abstract&quot;:&quot;OBJECTIVE: Rheumatoid arthritis (RA) is a chronic autoimmune inflammatory disorder with a global prevalence of approximately 0.5-1%. Patients with RA are at an increased risk of developing comorbidities (eg, cardiovascular disease, pulmonary disease, diabetes and depression). Despite this, there are limited recommendations for the management and implementation of associated comorbidities. This study aimed to identify good practice interventions in the care of RA and associated comorbidities., METHODS: A combination of primary research (180+ interviews with specialists across 12 European rheumatology centres) and secondary research (literature review of existing publications and guidelines/recommendations) were used to identify challenges in management and corresponding good practice interventions. Findings were prioritised and reviewed by a group of 18 rheumatology experts including rheumatologists, comorbidity experts, a patient representative and a highly specialised nurse., RESULTS: Challenges throughout the patient pathway (including delays in diagnosis and referral, shortage of rheumatologists, limited awareness of primary care professionals) and 18 good practice interventions were identified in the study. The expert group segmented and prioritised interventions according to three distinct stages of the disease: (1) suspected RA, (2) recent diagnosis of RA and (3) established RA. Examples of good practice interventions included enabling self-management (self-monitoring and disease management support, for example, lifestyle adaptations); early arthritis clinic; rapid access to care (online referral, triage, ultrasound-guided diagnosis); dedicated comorbidity specialists; enhanced communication with primary care (hotline, education sessions); and integrating patient registries into daily clinical practice., CONCLUSION: Learning from implementation of good practice interventions in centres across Europe provides an opportunity to more widely improved care for patients with RA and associated comorbidities. Copyright © Author(s) (or their employer(s)) 2020. Re-use permitted under CC BY-NC. No commercial re-use. See rights and permissions. Published by BMJ.&quot;,&quot;issue&quot;:&quot;2&quot;,&quot;volume&quot;:&quot;6&quot;},&quot;isTemporary&quot;:false},{&quot;id&quot;:&quot;0ccf7cb2-262b-3b8d-a2e5-b40f5dfadaa6&quot;,&quot;itemData&quot;:{&quot;type&quot;:&quot;article-journal&quot;,&quot;id&quot;:&quot;0ccf7cb2-262b-3b8d-a2e5-b40f5dfadaa6&quot;,&quot;title&quot;:&quot;Assessment of Common Comorbidity Phenotypes Among Older Adults With Knee Osteoarthritis to Inform Integrated Care Models&quot;,&quot;author&quot;:[{&quot;family&quot;:&quot;Lentz&quot;,&quot;given&quot;:&quot;Trevor A.&quot;,&quot;parse-names&quot;:false,&quot;dropping-particle&quot;:&quot;&quot;,&quot;non-dropping-particle&quot;:&quot;&quot;},{&quot;family&quot;:&quot;Hellkamp&quot;,&quot;given&quot;:&quot;Anne S.&quot;,&quot;parse-names&quot;:false,&quot;dropping-particle&quot;:&quot;&quot;,&quot;non-dropping-particle&quot;:&quot;&quot;},{&quot;family&quot;:&quot;Bhavsar&quot;,&quot;given&quot;:&quot;Nrupen A.&quot;,&quot;parse-names&quot;:false,&quot;dropping-particle&quot;:&quot;&quot;,&quot;non-dropping-particle&quot;:&quot;&quot;},{&quot;family&quot;:&quot;Goode&quot;,&quot;given&quot;:&quot;Adam P.&quot;,&quot;parse-names&quot;:false,&quot;dropping-particle&quot;:&quot;&quot;,&quot;non-dropping-particle&quot;:&quot;&quot;},{&quot;family&quot;:&quot;Manhapra&quot;,&quot;given&quot;:&quot;Ajay&quot;,&quot;parse-names&quot;:false,&quot;dropping-particle&quot;:&quot;&quot;,&quot;non-dropping-particle&quot;:&quot;&quot;},{&quot;family&quot;:&quot;George&quot;,&quot;given&quot;:&quot;Steven Z.&quot;,&quot;parse-names&quot;:false,&quot;dropping-particle&quot;:&quot;&quot;,&quot;non-dropping-particle&quot;:&quot;&quot;}],&quot;container-title&quot;:&quot;Mayo Clinic Proceedings: Innovations, Quality &amp; Outcomes&quot;,&quot;container-title-short&quot;:&quot;Mayo Clin. Proc. Innov. Qual. Outcomes&quot;,&quot;DOI&quot;:&quot;10.1016/j.mayocpiqo.2020.09.011&quot;,&quot;ISSN&quot;:&quot;25424548&quot;,&quot;URL&quot;:&quot;https://linkinghub.elsevier.com/retrieve/pii/S2542454820301946&quot;,&quot;issued&quot;:{&quot;date-parts&quot;:[[2021,4]]},&quot;publisher-place&quot;:&quot;Netherlands&quot;,&quot;page&quot;:&quot;253-264&quot;,&quot;abstract&quot;:&quot;OBJECTIVE: To establish the frequency of concordant, discordant, and clinically dominant comorbidities among Medicare beneficiaries with knee osteoarthritis (KOA) and to identify common concordant condition subgroups., PARTICIPANTS AND METHODS: We used a 5% representative sample of Medicare claims data to identify beneficiaries who received a diagnosis of KOA between January 1, 2012, and September 30, 2015, and matched control group without an osteoarthritis (OA) diagnosis. Frequency of 34 comorbid conditions was categorized as concordant, discordant, or clinically dominant among those with KOA and a matched sample without OA. Comorbid condition phenotypes were characterized by concordant conditions and derived using latent class analysis among those with KOA., RESULTS: The study sample included 203,361 beneficiaries with KOA and 203,361 non-OA controls. The largest difference in frequency between the two cohorts was for co-occurring musculoskeletal conditions (23.7% absolute difference), chronic pain syndromes (6.5%), and rheumatic diseases (4.5%), all with a higher frequency among those with knee OA. Phenotypes were identified as low comorbidity (53% of cohort with classification), hypothyroid/osteoporosis (27%), vascular disease (10%), and high medical and psychological comorbidity (10%)., CONCLUSIONS: Approximately 47% of Medicare beneficiaries with KOA in this sample had a phenotype characterized by one or more concordant conditions, suggesting that existing clinical pathways that rely on single or dominant providers might be insufficient for a large proportion of older adults with KOA. These findings could guide development of integrated KOA-comorbidity care pathways that are responsive to emerging priorities for personalized, value-based health care. Copyright © 2020 Mayo Foundation for Medical Education and Research. Published by Elsevier Inc.&quot;,&quot;issue&quot;:&quot;2&quot;,&quot;volume&quot;:&quot;5&quot;},&quot;isTemporary&quot;:false},{&quot;id&quot;:&quot;4bdc76a8-635d-30b3-8746-5bdc45bfda0a&quot;,&quot;itemData&quot;:{&quot;type&quot;:&quot;article-journal&quot;,&quot;id&quot;:&quot;4bdc76a8-635d-30b3-8746-5bdc45bfda0a&quot;,&quot;title&quot;:&quot;If You Build It, Will They Come? Patient and Provider Use of a Novel Hybrid Telehealth Care Pathway for Low Back Pain.&quot;,&quot;author&quot;:[{&quot;family&quot;:&quot;Lentz&quot;,&quot;given&quot;:&quot;Trevor A&quot;,&quot;parse-names&quot;:false,&quot;dropping-particle&quot;:&quot;&quot;,&quot;non-dropping-particle&quot;:&quot;&quot;},{&quot;family&quot;:&quot;Coffman&quot;,&quot;given&quot;:&quot;Cynthia J&quot;,&quot;parse-names&quot;:false,&quot;dropping-particle&quot;:&quot;&quot;,&quot;non-dropping-particle&quot;:&quot;&quot;},{&quot;family&quot;:&quot;Cope&quot;,&quot;given&quot;:&quot;Tyler&quot;,&quot;parse-names&quot;:false,&quot;dropping-particle&quot;:&quot;&quot;,&quot;non-dropping-particle&quot;:&quot;&quot;},{&quot;family&quot;:&quot;Stearns&quot;,&quot;given&quot;:&quot;Zachary&quot;,&quot;parse-names&quot;:false,&quot;dropping-particle&quot;:&quot;&quot;,&quot;non-dropping-particle&quot;:&quot;&quot;},{&quot;family&quot;:&quot;Simon&quot;,&quot;given&quot;:&quot;Corey B&quot;,&quot;parse-names&quot;:false,&quot;dropping-particle&quot;:&quot;&quot;,&quot;non-dropping-particle&quot;:&quot;&quot;},{&quot;family&quot;:&quot;Choate&quot;,&quot;given&quot;:&quot;Ashley&quot;,&quot;parse-names&quot;:false,&quot;dropping-particle&quot;:&quot;&quot;,&quot;non-dropping-particle&quot;:&quot;&quot;},{&quot;family&quot;:&quot;Gladney&quot;,&quot;given&quot;:&quot;Micaela&quot;,&quot;parse-names&quot;:false,&quot;dropping-particle&quot;:&quot;&quot;,&quot;non-dropping-particle&quot;:&quot;&quot;},{&quot;family&quot;:&quot;France&quot;,&quot;given&quot;:&quot;Courtni&quot;,&quot;parse-names&quot;:false,&quot;dropping-particle&quot;:&quot;&quot;,&quot;non-dropping-particle&quot;:&quot;&quot;},{&quot;family&quot;:&quot;Hastings&quot;,&quot;given&quot;:&quot;S Nicole&quot;,&quot;parse-names&quot;:false,&quot;dropping-particle&quot;:&quot;&quot;,&quot;non-dropping-particle&quot;:&quot;&quot;},{&quot;family&quot;:&quot;George&quot;,&quot;given&quot;:&quot;Steven Z&quot;,&quot;parse-names&quot;:false,&quot;dropping-particle&quot;:&quot;&quot;,&quot;non-dropping-particle&quot;:&quot;&quot;}],&quot;container-title&quot;:&quot;Physical therapy&quot;,&quot;container-title-short&quot;:&quot;Phys. Ther.&quot;,&quot;DOI&quot;:&quot;https://dx.doi.org/10.1093/ptj/pzad127&quot;,&quot;URL&quot;:&quot;https://ocul-qu.primo.exlibrisgroup.com/openurl/01OCUL_QU/01OCUL_QU:QU_DEFAULT?url_ver=Z39.88-2004&amp;rft_val_fmt=info:ofi/fmt:kev:mtx:journal&amp;rfr_id=info:sid/Ovid:med25&amp;rft.genre=article&amp;rft_id=info:doi/10.1093%2Fptj%2Fpzad127&amp;rft_id=info:pmid/37756618&amp;rft.&quot;,&quot;issued&quot;:{&quot;date-parts&quot;:[[2024]]},&quot;publisher-place&quot;:&quot;United States&quot;,&quot;page&quot;:&quot;-&quot;,&quot;abstract&quot;:&quot;OBJECTIVE: The purpose of this study was to describe the referrals and use of a hybrid care model for low back pain that includes on-site care by physical therapists, physical activity training, and psychologically informed practice (PiP) delivered by telehealth in the Improving Veteran Access to Integrated Management of Low Back Pain (AIM-Back) trial., METHODS: Data were collected from November 2020 through February 2023 from 5 Veteran Health Administration clinics participating in AIM-Back, a multisite, cluster-randomized embedded pragmatic trial. The authors extracted data from the Veteran Health Administration Corporate Data Warehouse to describe referral and enrollment metrics, telehealth use (eg, distribution of physical activity and PiP calls), and treatments used by physical therapists and telehealth providers., RESULTS: Seven hundred one veterans were referred to the AIM-Back trial with 422 enrolling in the program (consult-to-enrollment rate = 60.2%). After travel restrictions were lifted, site visits resulted in a significant increase in referrals and a number of new referring providers. At initial evaluation by on-site physical therapists, 92.2% of veterans received pain modulation (eg, transcutaneous electrical nerve stimulation, manual therapy). Over 81% of enrollees completed at least 1 telehealth physical activity call, with a mean of 2.8 (SD = 2.0) calls out of 6. Of the 167 veterans who screened as medium to high risk of persistent disability, 74.9% completed at least 1 PiP call, with a mean of 2.5 (SD = 2.0) calls out of 6. Of those who completed at least 1 PiP call (n = 125), 100% received communication strategies, 97.6% received pain coping skills training, 89.6% received activity-based treatments, and 99.2% received education in a home program., CONCLUSION: In implementing a hybrid care pathway for low back pain, the authors observed consistency in the delivery of core components (ie, pain modulation, use of physical activity training, and risk stratification to PiP), notable variability in telehealth calls, high use of PiP components, and increased referrals with tailored provider engagement., IMPACT: These findings describe variability occurring within a hybrid care pathway and can inform future implementation efforts. Copyright © The Author(s) 2023. Published by Oxford University Press on behalf of the American Physical Therapy Association.&quot;,&quot;issue&quot;:&quot;2&quot;,&quot;volume&quot;:&quot;104&quot;},&quot;isTemporary&quot;:false},{&quot;id&quot;:&quot;d478af72-d46c-3efd-9bb9-31381c9338d1&quot;,&quot;itemData&quot;:{&quot;type&quot;:&quot;article-journal&quot;,&quot;id&quot;:&quot;d478af72-d46c-3efd-9bb9-31381c9338d1&quot;,&quot;title&quot;:&quot;Management of Back Pain-related Disorders in a Community With Limited Access to Health Care Services: A Description of Integration of Chiropractors as Service Providers.&quot;,&quot;author&quot;:[{&quot;family&quot;:&quot;Emary&quot;,&quot;given&quot;:&quot;Peter C&quot;,&quot;parse-names&quot;:false,&quot;dropping-particle&quot;:&quot;&quot;,&quot;non-dropping-particle&quot;:&quot;&quot;},{&quot;family&quot;:&quot;Brown&quot;,&quot;given&quot;:&quot;Amy L&quot;,&quot;parse-names&quot;:false,&quot;dropping-particle&quot;:&quot;&quot;,&quot;non-dropping-particle&quot;:&quot;&quot;},{&quot;family&quot;:&quot;Cameron&quot;,&quot;given&quot;:&quot;Douglas F&quot;,&quot;parse-names&quot;:false,&quot;dropping-particle&quot;:&quot;&quot;,&quot;non-dropping-particle&quot;:&quot;&quot;},{&quot;family&quot;:&quot;Pessoa&quot;,&quot;given&quot;:&quot;Alexander F&quot;,&quot;parse-names&quot;:false,&quot;dropping-particle&quot;:&quot;&quot;,&quot;non-dropping-particle&quot;:&quot;&quot;},{&quot;family&quot;:&quot;Bolton&quot;,&quot;given&quot;:&quot;Jennifer E&quot;,&quot;parse-names&quot;:false,&quot;dropping-particle&quot;:&quot;&quot;,&quot;non-dropping-particle&quot;:&quot;&quot;}],&quot;container-title&quot;:&quot;Journal of manipulative and physiological therapeutics&quot;,&quot;container-title-short&quot;:&quot;J. Manipulative Physiol. Ther.&quot;,&quot;DOI&quot;:&quot;https://dx.doi.org/10.1016/j.jmpt.2017.07.011&quot;,&quot;issued&quot;:{&quot;date-parts&quot;:[[2017]]},&quot;publisher-place&quot;:&quot;United States&quot;,&quot;page&quot;:&quot;635-642&quot;,&quot;abstract&quot;:&quot;OBJECTIVE: The purpose of this study was to evaluate a chiropractic service for back pain patients integrated within a publicly funded, multidisciplinary, primary care community health center in Cambridge, Ontario, Canada., METHODS: Patients consulting for back pain of any duration were referred by their medical doctor or nurse practitioner for chiropractic treatment at the community health center. Patients completed questionnaires at baseline and at discharge from the service. Data were collected prospectively on consecutive patients between January 2014 and January 2016., RESULTS: Questionnaire data were obtained from 93 patients. The mean age of the sample was 49.0 +/- 16.27 years, and 66% were unemployed. More than three-quarters (77%) had had their back pain for more than a month, and 68% described it as constant. According to the Bournemouth Questionnaire, Bothersomeness, and global improvement scales, a majority (63%, 74%, and 93%, respectively) reported improvement at discharge, and most (82%) reported a significant reduction in pain medication. More than three-quarters (77%) did not visit their primary care provider while under chiropractic care, and almost all (93%) were satisfied with the service. According to the EuroQol 5 Domain questionnaire, more than one-third of patients (39%) also reported improvement in their general health state at discharge., CONCLUSION: Implementation of an integrated chiropractic service was associated with high levels of improvement and patient satisfaction in a sample of patients of low socioeconomic status with subacute and chronic back pain. Copyright © 2017. Published by Elsevier Inc.&quot;,&quot;issue&quot;:&quot;9&quot;,&quot;volume&quot;:&quot;40&quot;},&quot;isTemporary&quot;:false},{&quot;id&quot;:&quot;6097e216-cacd-35fb-a7b0-328233bc2117&quot;,&quot;itemData&quot;:{&quot;type&quot;:&quot;article-journal&quot;,&quot;id&quot;:&quot;6097e216-cacd-35fb-a7b0-328233bc2117&quot;,&quot;title&quot;:&quot;Integrating rheumatology care in the community: can shared care work?.&quot;,&quot;author&quot;:[{&quot;family&quot;:&quot;Lim&quot;,&quot;given&quot;:&quot;Anita Yn&quot;,&quot;parse-names&quot;:false,&quot;dropping-particle&quot;:&quot;&quot;,&quot;non-dropping-particle&quot;:&quot;&quot;},{&quot;family&quot;:&quot;Tan&quot;,&quot;given&quot;:&quot;Chuen Seng&quot;,&quot;parse-names&quot;:false,&quot;dropping-particle&quot;:&quot;&quot;,&quot;non-dropping-particle&quot;:&quot;&quot;},{&quot;family&quot;:&quot;Low&quot;,&quot;given&quot;:&quot;Bernadette Pl&quot;,&quot;parse-names&quot;:false,&quot;dropping-particle&quot;:&quot;&quot;,&quot;non-dropping-particle&quot;:&quot;&quot;},{&quot;family&quot;:&quot;Lau&quot;,&quot;given&quot;:&quot;Tang Ching&quot;,&quot;parse-names&quot;:false,&quot;dropping-particle&quot;:&quot;&quot;,&quot;non-dropping-particle&quot;:&quot;&quot;},{&quot;family&quot;:&quot;Tan&quot;,&quot;given&quot;:&quot;Tze Lee&quot;,&quot;parse-names&quot;:false,&quot;dropping-particle&quot;:&quot;&quot;,&quot;non-dropping-particle&quot;:&quot;&quot;},{&quot;family&quot;:&quot;Goh&quot;,&quot;given&quot;:&quot;Lee Gan&quot;,&quot;parse-names&quot;:false,&quot;dropping-particle&quot;:&quot;&quot;,&quot;non-dropping-particle&quot;:&quot;&quot;},{&quot;family&quot;:&quot;Teng&quot;,&quot;given&quot;:&quot;Gim Gee&quot;,&quot;parse-names&quot;:false,&quot;dropping-particle&quot;:&quot;&quot;,&quot;non-dropping-particle&quot;:&quot;&quot;}],&quot;container-title&quot;:&quot;International journal of integrated care&quot;,&quot;container-title-short&quot;:&quot;Int. J. Integr. Care&quot;,&quot;issued&quot;:{&quot;date-parts&quot;:[[2015]]},&quot;publisher-place&quot;:&quot;England&quot;,&quot;page&quot;:&quot;e031-&quot;,&quot;abstract&quot;:&quot;INTRODUCTION: Singapore's rapidly ageing population and chronic disease burden at public hospital specialist clinics herald a silver tsunami. In Singapore, \&quot;right siting\&quot; aims to manage stable chronic disease in primary care at a lower cost. To improve the quality of rheumatology care, we created shared care between rheumatologist and family physician to reduce hospital visits., METHODS: Clinical practice improvement methodology was used to structure shared care of stable patients between hospital rheumatologists and eleven community family physicians; one ran a hospital clinic. A case manager coordinated the workflow., RESULTS: About 220 patients entered shared care over 29 months. Patients without hospital subsidies (private patients) and private family physicians independently predicted successful shared care, defined as one cycle of alternating care., DISCUSSION: Our shared care model incorporated a case manager, systematic workflows, patient selection criteria, willing family physician partners and rheumatologists in the absence of organizational integration. Health care affordability impacts successful shared care. Government subsidy hindered right siting to private primary care., CONCLUSIONS: Financing systems in Singapore, at health policy level, must allow transfer of hospital subsidies to primary care, both private and public, to make it more affordable than hospital care. Structural integration will create a seamless continuum between hospital and primary care.&quot;,&quot;issue&quot;:&quot;101214424&quot;,&quot;volume&quot;:&quot;15&quot;},&quot;isTemporary&quot;:false},{&quot;id&quot;:&quot;f3ec0b40-2358-30ff-8cc7-b307818102b0&quot;,&quot;itemData&quot;:{&quot;type&quot;:&quot;article-journal&quot;,&quot;id&quot;:&quot;f3ec0b40-2358-30ff-8cc7-b307818102b0&quot;,&quot;title&quot;:&quot;Older adults' attitudes on collaborative care of low back pain by doctors of chiropractic and medical doctors: A focus group study&quot;,&quot;author&quot;:[{&quot;family&quot;:&quot;Lyons&quot;,&quot;given&quot;:&quot;K&quot;,&quot;parse-names&quot;:false,&quot;dropping-particle&quot;:&quot;&quot;,&quot;non-dropping-particle&quot;:&quot;&quot;},{&quot;family&quot;:&quot;Salsbury&quot;,&quot;given&quot;:&quot;S&quot;,&quot;parse-names&quot;:false,&quot;dropping-particle&quot;:&quot;&quot;,&quot;non-dropping-particle&quot;:&quot;&quot;},{&quot;family&quot;:&quot;Hondras&quot;,&quot;given&quot;:&quot;M&quot;,&quot;parse-names&quot;:false,&quot;dropping-particle&quot;:&quot;&quot;,&quot;non-dropping-particle&quot;:&quot;&quot;},{&quot;family&quot;:&quot;Jones&quot;,&quot;given&quot;:&quot;M&quot;,&quot;parse-names&quot;:false,&quot;dropping-particle&quot;:&quot;&quot;,&quot;non-dropping-particle&quot;:&quot;&quot;},{&quot;family&quot;:&quot;Andresen&quot;,&quot;given&quot;:&quot;A&quot;,&quot;parse-names&quot;:false,&quot;dropping-particle&quot;:&quot;&quot;,&quot;non-dropping-particle&quot;:&quot;&quot;},{&quot;family&quot;:&quot;Goertz&quot;,&quot;given&quot;:&quot;C&quot;,&quot;parse-names&quot;:false,&quot;dropping-particle&quot;:&quot;&quot;,&quot;non-dropping-particle&quot;:&quot;&quot;}],&quot;container-title&quot;:&quot;BMC Complementary and Alternative Medicine&quot;,&quot;container-title-short&quot;:&quot;BMC Complement. Altern. Med.&quot;,&quot;PMID&quot;:&quot;70907717&quot;,&quot;issued&quot;:{&quot;date-parts&quot;:[[2012]]},&quot;page&quot;:&quot;-&quot;,&quot;abstract&quot;:&quot;Purpose: The purpose of this study was to assess the attitudes of older individuals with low back pain (LBP) toward collaboration between medical doctors (MD) and doctors of chiropractic (DC) for LBP treatment. The information obtained in these groups supported development of a collaborative care model based on an existing integrative medicine model (Hsiao et al, 2006). Method(s): Ten focus groups were conducted with 48 unpaid volunteers, ranging in age from 65 to 90 who reported LBP in the past year. Participants were recruited from a family medicine clinic and chiropractic academic health center by invitational letter and through flyers posted at senior centers. Key questions discussed included participants' treatment expectations, reasons for selecting an MD or DC as the primary LBP provider, extent to which care by alternate providers was discussed with their primary LBP provider, and attitudes toward a collaborative model of LBP care. Result(s): Overall, responses were consistent across groups. Participants' treatment expectations included pain relief, the ability to remain active, to be treated as a person, and substantive treatment plan involvement. MDs were chosen for acute pain relief requiring medication, while DCs were chosen for addressing chronic pain or musculoskeletal defects. Participants reported little hesitancy to discuss treatment from alternate practitioners with their primary LBP provider and felt positively about LBP co-management by a DC-MD team. Most of these older adults were willing to participate in such a model of care if time, travel and cost concerns were addressed. Participants stressed the importance of real communication, including health record sharing, between the two providers and that each should have respect for the other. Conclusion(s): The results of these focus groups provided useful information in the development of the MD-DC co-management model and suggested significant interest on the part of older adults to participate in an alternative model of LBP care.&quot;,&quot;publisher&quot;:&quot;BioMed Central Ltd.&quot;,&quot;issue&quot;:&quot;SUPPL. 1&quot;,&quot;volume&quot;:&quot;12&quot;},&quot;isTemporary&quot;:false},{&quot;id&quot;:&quot;6689c257-b10e-3487-932f-60d3ef83caa7&quot;,&quot;itemData&quot;:{&quot;type&quot;:&quot;article-journal&quot;,&quot;id&quot;:&quot;6689c257-b10e-3487-932f-60d3ef83caa7&quot;,&quot;title&quot;:&quot;Improved access and targeting of musculoskeletal services in northwest Wales: targeted early access to musculoskeletal services (TEAMS) programme&quot;,&quot;author&quot;:[{&quot;family&quot;:&quot;Maddison&quot;,&quot;given&quot;:&quot;Peter&quot;,&quot;parse-names&quot;:false,&quot;dropping-particle&quot;:&quot;&quot;,&quot;non-dropping-particle&quot;:&quot;&quot;},{&quot;family&quot;:&quot;Jones&quot;,&quot;given&quot;:&quot;Jeremy&quot;,&quot;parse-names&quot;:false,&quot;dropping-particle&quot;:&quot;&quot;,&quot;non-dropping-particle&quot;:&quot;&quot;},{&quot;family&quot;:&quot;Breslin&quot;,&quot;given&quot;:&quot;Anne&quot;,&quot;parse-names&quot;:false,&quot;dropping-particle&quot;:&quot;&quot;,&quot;non-dropping-particle&quot;:&quot;&quot;},{&quot;family&quot;:&quot;Barton&quot;,&quot;given&quot;:&quot;Craig&quot;,&quot;parse-names&quot;:false,&quot;dropping-particle&quot;:&quot;&quot;,&quot;non-dropping-particle&quot;:&quot;&quot;},{&quot;family&quot;:&quot;Fleur&quot;,&quot;given&quot;:&quot;Joyce&quot;,&quot;parse-names&quot;:false,&quot;dropping-particle&quot;:&quot;&quot;,&quot;non-dropping-particle&quot;:&quot;&quot;},{&quot;family&quot;:&quot;Lewis&quot;,&quot;given&quot;:&quot;Rhian&quot;,&quot;parse-names&quot;:false,&quot;dropping-particle&quot;:&quot;&quot;,&quot;non-dropping-particle&quot;:&quot;&quot;},{&quot;family&quot;:&quot;McSweeney&quot;,&quot;given&quot;:&quot;Luke&quot;,&quot;parse-names&quot;:false,&quot;dropping-particle&quot;:&quot;&quot;,&quot;non-dropping-particle&quot;:&quot;&quot;},{&quot;family&quot;:&quot;Norgain&quot;,&quot;given&quot;:&quot;Carys&quot;,&quot;parse-names&quot;:false,&quot;dropping-particle&quot;:&quot;&quot;,&quot;non-dropping-particle&quot;:&quot;&quot;},{&quot;family&quot;:&quot;Smith&quot;,&quot;given&quot;:&quot;Sara&quot;,&quot;parse-names&quot;:false,&quot;dropping-particle&quot;:&quot;&quot;,&quot;non-dropping-particle&quot;:&quot;&quot;},{&quot;family&quot;:&quot;Thomas&quot;,&quot;given&quot;:&quot;Carolyn&quot;,&quot;parse-names&quot;:false,&quot;dropping-particle&quot;:&quot;&quot;,&quot;non-dropping-particle&quot;:&quot;&quot;}],&quot;container-title&quot;:&quot;BMJ&quot;,&quot;issued&quot;:{&quot;date-parts&quot;:[[2004]]},&quot;page&quot;:&quot;1325-1327&quot;,&quot;publisher&quot;:&quot;British Medical Journal Publishing Group&quot;,&quot;issue&quot;:&quot;7478&quot;,&quot;volume&quot;:&quot;329&quot;,&quot;container-title-short&quot;:&quot;&quot;},&quot;isTemporary&quot;:false},{&quot;id&quot;:&quot;7ea7c284-107d-3b6a-819e-b4ee81e447a1&quot;,&quot;itemData&quot;:{&quot;type&quot;:&quot;article-journal&quot;,&quot;id&quot;:&quot;7ea7c284-107d-3b6a-819e-b4ee81e447a1&quot;,&quot;title&quot;:&quot;Individualized chiropractic and integrative care for low back pain: the design of a randomized clinical trial using a mixed-methods approach.&quot;,&quot;author&quot;:[{&quot;family&quot;:&quot;Westrom&quot;,&quot;given&quot;:&quot;Kristine K&quot;,&quot;parse-names&quot;:false,&quot;dropping-particle&quot;:&quot;&quot;,&quot;non-dropping-particle&quot;:&quot;&quot;},{&quot;family&quot;:&quot;Maiers&quot;,&quot;given&quot;:&quot;Michele J&quot;,&quot;parse-names&quot;:false,&quot;dropping-particle&quot;:&quot;&quot;,&quot;non-dropping-particle&quot;:&quot;&quot;},{&quot;family&quot;:&quot;Evans&quot;,&quot;given&quot;:&quot;Roni L&quot;,&quot;parse-names&quot;:false,&quot;dropping-particle&quot;:&quot;&quot;,&quot;non-dropping-particle&quot;:&quot;&quot;},{&quot;family&quot;:&quot;Bronfort&quot;,&quot;given&quot;:&quot;Gert&quot;,&quot;parse-names&quot;:false,&quot;dropping-particle&quot;:&quot;&quot;,&quot;non-dropping-particle&quot;:&quot;&quot;}],&quot;container-title&quot;:&quot;Trials&quot;,&quot;container-title-short&quot;:&quot;Trials&quot;,&quot;DOI&quot;:&quot;https://dx.doi.org/10.1186/1745-6215-11-24&quot;,&quot;issued&quot;:{&quot;date-parts&quot;:[[2010]]},&quot;publisher-place&quot;:&quot;England&quot;,&quot;page&quot;:&quot;24&quot;,&quot;abstract&quot;:&quot;BACKGROUND: Low back pain (LBP) is a prevalent and costly condition in the United States. Evidence suggests there is no one treatment which is best for all patients, but instead several viable treatment options. Additionally, multidisciplinary management of LBP may be more effective than monodisciplinary care. An integrative model that includes both complementary and alternative medicine (CAM) and conventional therapies, while also incorporating patient choice, has yet to be tested for chronic LBP. The primary aim of this study is to determine the relative clinical effectiveness of 1) monodisciplinary chiropractic care and 2) multidisciplinary integrative care in 200 adults with non-acute LBP, in both the short-term (after 12 weeks) and long-term (after 52 weeks). The primary outcome measure is patient-rated back pain. Secondary aims compare the treatment approaches in terms of frequency of symptoms, low back disability, fear avoidance, self-efficacy, general health status, improvement, satisfaction, work loss, medication use, lumbar dynamic motion, and torso muscle endurance. Patients' and providers' perceptions of treatment will be described using qualitative methods, and cost-effectiveness and cost utility will be assessed., METHODS AND DESIGN: This paper describes the design of a randomized clinical trial (RCT), with cost-effectiveness and qualitative studies conducted alongside the RCT. Two hundred participants ages 18 and older are being recruited and randomized to one of two 12-week treatment interventions. Patient-rated outcome measures are collected via self-report questionnaires at baseline, and at 4, 12, 26, and 52 weeks post-randomization. Objective outcome measures are assessed at baseline and 12 weeks by examiners blinded to treatment assignment. Health care cost data is collected by self-report questionnaires and treatment records during the intervention phase and by monthly phone interviews thereafter. Qualitative interviews, using a semi-structured format, are conducted with patients at the end of the 12-week treatment period and also with providers at the end of the trial., DISCUSSION: This mixed-methods randomized clinical trial assesses clinical effectiveness, cost-effectiveness, and patients' and providers' perceptions of care, in treating non-acute LBP through evidence-based individualized care delivered by monodisciplinary or multidisciplinary care teams., TRIAL REGISTRATION: ClinicalTrials.gov NCT00567333.&quot;,&quot;issue&quot;:&quot;101263253&quot;,&quot;volume&quot;:&quot;11&quot;},&quot;isTemporary&quot;:false},{&quot;id&quot;:&quot;2d54b070-8848-3f1e-b98c-f7d8cafe8293&quot;,&quot;itemData&quot;:{&quot;type&quot;:&quot;article-journal&quot;,&quot;id&quot;:&quot;2d54b070-8848-3f1e-b98c-f7d8cafe8293&quot;,&quot;title&quot;:&quot;Flipping the Pain Care Model: A Sociopsychobiological Approach to High-Value Chronic Pain Care&quot;,&quot;author&quot;:[{&quot;family&quot;:&quot;Mardian&quot;,&quot;given&quot;:&quot;A S&quot;,&quot;parse-names&quot;:false,&quot;dropping-particle&quot;:&quot;&quot;,&quot;non-dropping-particle&quot;:&quot;&quot;},{&quot;family&quot;:&quot;Hanson&quot;,&quot;given&quot;:&quot;E R&quot;,&quot;parse-names&quot;:false,&quot;dropping-particle&quot;:&quot;&quot;,&quot;non-dropping-particle&quot;:&quot;&quot;},{&quot;family&quot;:&quot;Villarroel&quot;,&quot;given&quot;:&quot;L&quot;,&quot;parse-names&quot;:false,&quot;dropping-particle&quot;:&quot;&quot;,&quot;non-dropping-particle&quot;:&quot;&quot;},{&quot;family&quot;:&quot;Karnik&quot;,&quot;given&quot;:&quot;A D&quot;,&quot;parse-names&quot;:false,&quot;dropping-particle&quot;:&quot;&quot;,&quot;non-dropping-particle&quot;:&quot;&quot;},{&quot;family&quot;:&quot;Sollenberger&quot;,&quot;given&quot;:&quot;J G&quot;,&quot;parse-names&quot;:false,&quot;dropping-particle&quot;:&quot;&quot;,&quot;non-dropping-particle&quot;:&quot;&quot;},{&quot;family&quot;:&quot;Okvat&quot;,&quot;given&quot;:&quot;H A&quot;,&quot;parse-names&quot;:false,&quot;dropping-particle&quot;:&quot;&quot;,&quot;non-dropping-particle&quot;:&quot;&quot;},{&quot;family&quot;:&quot;Dhanjal-Reddy&quot;,&quot;given&quot;:&quot;A&quot;,&quot;parse-names&quot;:false,&quot;dropping-particle&quot;:&quot;&quot;,&quot;non-dropping-particle&quot;:&quot;&quot;},{&quot;family&quot;:&quot;Rehman&quot;,&quot;given&quot;:&quot;S&quot;,&quot;parse-names&quot;:false,&quot;dropping-particle&quot;:&quot;&quot;,&quot;non-dropping-particle&quot;:&quot;&quot;}],&quot;container-title&quot;:&quot;Pain Medicine (United States)&quot;,&quot;DOI&quot;:&quot;https://dx.doi.org/10.1093/pm/pnz336&quot;,&quot;PMID&quot;:&quot;632764882&quot;,&quot;URL&quot;:&quot;http://oxfordjournals.org/en/press/announcements-from-oup/pain-medicine.html&quot;,&quot;issued&quot;:{&quot;date-parts&quot;:[[2020]]},&quot;publisher-place&quot;:&quot;United Kingdom&quot;,&quot;page&quot;:&quot;1168-1180&quot;,&quot;abstract&quot;:&quot;Objective: Much of the pain care in the United States is costly and associated with limited benefits and significant harms, representing a crisis of value. We explore the current factors that lead to low-value pain care within the United States and provide an alternate model for pain care, as well as an implementation example for this model that is expected to produce high-value pain care. Method(s): From the perspective of aiming for high-value care (defined as care that maximizes clinical benefit while minimizing harm and cost), we describe the current evidence practice gap (EPG) for pain care in the United States, which has developed as current clinical care diverges from existing evidence. A discussion of the biomedical, biopsychosocial, and sociopsychobiological (SPB) models of pain care is used to elucidate the origins of the current EPG and the unconscious factors that perpetuate pain care systems despite poor results. Result(s): An interprofessional pain team within the Veterans Health Administration is described as an example of a pain care system that has been designed to deliver high-value pain care and close the EPG by implementing the SPB model. Conclusion(s): Adopting and implementing a sociopsychobiological model may be an effective approach to address the current evidence practice gap and deliver high-value pain care in the United States. The Phoenix VA Health Care System's Chronic Pain Wellness Center may serve as a template for providing high-value, evidence-based pain care for patients with high-impact chronic pain who also have medical, mental health, and opioid use disorder comorbidities.Copyright © 2020 American Academy of Pain Medicine. This work is written by US Government employees and is in the public domain in the US.&quot;,&quot;publisher&quot;:&quot;Oxford University Press&quot;,&quot;issue&quot;:&quot;6&quot;,&quot;volume&quot;:&quot;21&quot;,&quot;container-title-short&quot;:&quot;&quot;},&quot;isTemporary&quot;:false},{&quot;id&quot;:&quot;d0fca38e-4234-3cb7-9d0c-a9bfaed4d5df&quot;,&quot;itemData&quot;:{&quot;type&quot;:&quot;article-journal&quot;,&quot;id&quot;:&quot;d0fca38e-4234-3cb7-9d0c-a9bfaed4d5df&quot;,&quot;title&quot;:&quot;Do Inpatient Multidisciplinary Rehabilitation Programmes Improve Health Status in People with Long-Term Musculoskeletal Conditions? A Service Evaluation.&quot;,&quot;author&quot;:[{&quot;family&quot;:&quot;McCuish&quot;,&quot;given&quot;:&quot;William J&quot;,&quot;parse-names&quot;:false,&quot;dropping-particle&quot;:&quot;&quot;,&quot;non-dropping-particle&quot;:&quot;&quot;},{&quot;family&quot;:&quot;Bearne&quot;,&quot;given&quot;:&quot;Lindsay M&quot;,&quot;parse-names&quot;:false,&quot;dropping-particle&quot;:&quot;&quot;,&quot;non-dropping-particle&quot;:&quot;&quot;}],&quot;container-title&quot;:&quot;Musculoskeletal Care&quot;,&quot;container-title-short&quot;:&quot;Musculoskeletal Care&quot;,&quot;DOI&quot;:&quot;10.1002/msc.1072&quot;,&quot;URL&quot;:&quot;http://proxy.queensu.ca/login?url=https://search.ebscohost.com/login.aspx?direct=true&amp;db=cin20&amp;AN=103922735&amp;site=ehost-live&quot;,&quot;issued&quot;:{&quot;date-parts&quot;:[[2014]]},&quot;publisher-place&quot;:&quot;Hoboken, New Jersey&quot;,&quot;page&quot;:&quot;244-250&quot;,&quot;abstract&quot;:&quot;Background Long-term musculoskeletal (MSK) conditions impair health and function. Guidelines recommend a multidisciplinary team (MDT) approach for the optimum management of people with long-term MSK conditions, but there is limited evidence for MDT care. This service evaluation investigates the short-term effectiveness of an inpatient MDT rehabilitation programme on self-reported function and disease status in people with long-term MSK conditions. Methods A convenience sample of adults with rheumatoid arthritis (RA), osteoarthritis (OA), low back pain (LBP) and chronic widespread pain (CWP) participated in an inpatient MDT rehabilitation programme, consisting of needs assessment, collaborative goal setting and planning, exercise and self-management. The Routine Assessment of Patient Index Data (RAPID3) (primary outcome), the Multi-Dimensional Health Assessment Questionnaire (MDHAQ), Pain Visual Analogue Scale (VAS) and global well-being VAS were assessed at baseline and immediately following MDT rehabilitation. Results A total of 183 people [mean age 62 (standard deviation, 14.5) years, 145 females] with RA, OA, LBP or CWP were evaluated before and after inpatient MDT rehabilitation (median duration, ten days). Overall, there was a 28% improvement in RAPID3 (mean difference [95% confidence intervals] in effect size, 5.0 [4.3, 5.8], d = -0.98, p &lt; 0.05). Clinically relevant changes were found in people with RA (5.7 [4.4, 6.9], d = -1.08, p &lt; 0.05, 32%), OA 6.1 [3.4, 8.7], d = -1.07, p &lt; 0.05, 35%), LBP 4.0 [2.8, 5.2], d = -0.91, p &lt; 0.05, 22%), CWP 4.6 [2.7, 6.6], d = -0.84, p &lt; 0.05, 25%). These changes were reflected in all secondary outcomes. Conclusion This inpatient MDT rehabilitation programme provides short-term evidence of improved function and disease status in people with long term MSK conditions. Copyright © 2014 John Wiley &amp; Sons, Ltd.&quot;,&quot;publisher&quot;:&quot;John Wiley &amp; Sons, Inc.&quot;,&quot;issue&quot;:&quot;4&quot;,&quot;volume&quot;:&quot;12&quot;},&quot;isTemporary&quot;:false},{&quot;id&quot;:&quot;3b6119d4-2336-3408-8c14-cd76c8711a1b&quot;,&quot;itemData&quot;:{&quot;type&quot;:&quot;article-journal&quot;,&quot;id&quot;:&quot;3b6119d4-2336-3408-8c14-cd76c8711a1b&quot;,&quot;title&quot;:&quot;Group-based task-oriented exercises aimed at managing kinesiophobia improved disability in chronic low back pain&quot;,&quot;author&quot;:[{&quot;family&quot;:&quot;Monticone&quot;,&quot;given&quot;:&quot;M&quot;,&quot;parse-names&quot;:false,&quot;dropping-particle&quot;:&quot;&quot;,&quot;non-dropping-particle&quot;:&quot;&quot;},{&quot;family&quot;:&quot;Ambrosini&quot;,&quot;given&quot;:&quot;E&quot;,&quot;parse-names&quot;:false,&quot;dropping-particle&quot;:&quot;&quot;,&quot;non-dropping-particle&quot;:&quot;&quot;},{&quot;family&quot;:&quot;Rocca&quot;,&quot;given&quot;:&quot;B&quot;,&quot;parse-names&quot;:false,&quot;dropping-particle&quot;:&quot;&quot;,&quot;non-dropping-particle&quot;:&quot;&quot;},{&quot;family&quot;:&quot;Cazzaniga&quot;,&quot;given&quot;:&quot;D&quot;,&quot;parse-names&quot;:false,&quot;dropping-particle&quot;:&quot;&quot;,&quot;non-dropping-particle&quot;:&quot;&quot;},{&quot;family&quot;:&quot;Liquori&quot;,&quot;given&quot;:&quot;V&quot;,&quot;parse-names&quot;:false,&quot;dropping-particle&quot;:&quot;&quot;,&quot;non-dropping-particle&quot;:&quot;&quot;},{&quot;family&quot;:&quot;Foti&quot;,&quot;given&quot;:&quot;C&quot;,&quot;parse-names&quot;:false,&quot;dropping-particle&quot;:&quot;&quot;,&quot;non-dropping-particle&quot;:&quot;&quot;}],&quot;DOI&quot;:&quot;https://doi.org/10.1002/ejp.756&quot;,&quot;issued&quot;:{&quot;date-parts&quot;:[[2016]]},&quot;page&quot;:&quot;541&quot;,&quot;abstract&quot;:&quot;BACKGROUND: There are still doubts concerning the clinical impact of multidisciplinary cognitive behavioural rehabilitation programmes conducted in group-based settings and about their long-term effects on subjects with chronic low back pain (CLBP). This randomized, parallel-group superiority-controlled trial aimed at evaluating the effect of such a programme on disability, kinesiophobia, catastrophizing, pain and quality of life in CLBP., METHODS: One hundred and fifty patients were randomly assigned to a 5-week group-based multidisciplinary programme of task-oriented exercises integrated with cognitive behavioural therapy mainly aimed at managing kinesiophobia (experimental group, 75 subjects) or group-based traditional exercises (control group, 75 subjects). Before treatment, 5 weeks later (post-treatment), 12 and 24 months after the end of treatment, the Oswestry Disability Index, the Tampa Scale for Kinesiophobia, the Pain Catastrophizing Scale, a pain Numerical Rating Scale and the Short Form Health Survey were assessed. A linear mixed model for repeated measures was used for each outcome measure., RESULTS: Significant group (p &lt; 0.001), time (p &lt; 0.001) and time-by-group interaction (p &lt; 0.001) effects were found on disability, with a between-group difference (95% confidence interval) after training in favour of the experimental group of -10 (-12; -8). Also kinesiophobia, catastrophizing, pain, and quality of life improved to a significantly greater extent in the experimental group. The improvements of the experimental group were maintained at follow-ups., CONCLUSION: This light group-based multidisciplinary cognitive behavioural rehabilitation programme was superior to traditional exercises in reducing disability, kinesiophobia, catastrophizing, and enhancing the quality of life of subjects with CLBP. The effects lasted for at least 2 years after the end of the intervention.&quot;,&quot;issue&quot;:&quot;4&quot;,&quot;volume&quot;:&quot;20&quot;,&quot;container-title-short&quot;:&quot;&quot;},&quot;isTemporary&quot;:false},{&quot;id&quot;:&quot;e156d2a2-ef62-3d5b-aac3-4775a959ef32&quot;,&quot;itemData&quot;:{&quot;type&quot;:&quot;article-journal&quot;,&quot;id&quot;:&quot;e156d2a2-ef62-3d5b-aac3-4775a959ef32&quot;,&quot;title&quot;:&quot;Differences in opioid prescription rates between patients with musculoskeletal disorders enrolled in coordinated ambulatory healthcare and patients receiving usual care: a retrospective observational cohort study.&quot;,&quot;author&quot;:[{&quot;family&quot;:&quot;Muller&quot;,&quot;given&quot;:&quot;Angelina&quot;,&quot;parse-names&quot;:false,&quot;dropping-particle&quot;:&quot;&quot;,&quot;non-dropping-particle&quot;:&quot;&quot;},{&quot;family&quot;:&quot;Amberger&quot;,&quot;given&quot;:&quot;Olga Anastasia&quot;,&quot;parse-names&quot;:false,&quot;dropping-particle&quot;:&quot;&quot;,&quot;non-dropping-particle&quot;:&quot;&quot;},{&quot;family&quot;:&quot;Glushan&quot;,&quot;given&quot;:&quot;Anastasiya&quot;,&quot;parse-names&quot;:false,&quot;dropping-particle&quot;:&quot;&quot;,&quot;non-dropping-particle&quot;:&quot;&quot;},{&quot;family&quot;:&quot;Klaasen-Mielke&quot;,&quot;given&quot;:&quot;Renate&quot;,&quot;parse-names&quot;:false,&quot;dropping-particle&quot;:&quot;&quot;,&quot;non-dropping-particle&quot;:&quot;&quot;},{&quot;family&quot;:&quot;Witte&quot;,&quot;given&quot;:&quot;Claudia&quot;,&quot;parse-names&quot;:false,&quot;dropping-particle&quot;:&quot;&quot;,&quot;non-dropping-particle&quot;:&quot;&quot;},{&quot;family&quot;:&quot;Akker&quot;,&quot;given&quot;:&quot;Marjan&quot;,&quot;parse-names&quot;:false,&quot;dropping-particle&quot;:&quot;&quot;,&quot;non-dropping-particle&quot;:&quot;van den&quot;},{&quot;family&quot;:&quot;Brunn&quot;,&quot;given&quot;:&quot;Robin&quot;,&quot;parse-names&quot;:false,&quot;dropping-particle&quot;:&quot;&quot;,&quot;non-dropping-particle&quot;:&quot;&quot;},{&quot;family&quot;:&quot;Gerlach&quot;,&quot;given&quot;:&quot;Ferdinand M&quot;,&quot;parse-names&quot;:false,&quot;dropping-particle&quot;:&quot;&quot;,&quot;non-dropping-particle&quot;:&quot;&quot;},{&quot;family&quot;:&quot;Beyer&quot;,&quot;given&quot;:&quot;Martin&quot;,&quot;parse-names&quot;:false,&quot;dropping-particle&quot;:&quot;&quot;,&quot;non-dropping-particle&quot;:&quot;&quot;},{&quot;family&quot;:&quot;Karimova&quot;,&quot;given&quot;:&quot;Kateryna&quot;,&quot;parse-names&quot;:false,&quot;dropping-particle&quot;:&quot;&quot;,&quot;non-dropping-particle&quot;:&quot;&quot;}],&quot;container-title&quot;:&quot;BMJ open&quot;,&quot;container-title-short&quot;:&quot;BMJ Open&quot;,&quot;DOI&quot;:&quot;https://dx.doi.org/10.1136/bmjopen-2022-062657&quot;,&quot;issued&quot;:{&quot;date-parts&quot;:[[2022]]},&quot;publisher-place&quot;:&quot;England&quot;,&quot;page&quot;:&quot;e062657-&quot;,&quot;abstract&quot;:&quot;OBJECTIVES: To compare opioid prescription rates between patients enrolled in coordinated ambulatory care and patients receiving usual care., DESIGN: In this retrospective cohort study, we analysed claims data for insured patients with non-specific/specific back pain or osteoarthritis of hip or knee from 2014 to 2017., SETTING: The study was based on administrative data provided by the statutory health insurance fund 'Allgemeine Ortskrankenkasse', in the state of Baden-Wurttemberg, Germany., PARTICIPANTS: The intervention group consisted of patients enrolled in a coordinated ambulatory healthcare model; the control group included patients receiving usual care. Outcomes were overall strong and weak opioid prescriptions. Generalised linear regression models were used to analyse the effect of the intervention., RESULTS: Overall, 46 001 (non-specific 18 787/specific 27 214) patients with back pain and 19 366 patients with osteoarthritis belonged to the intervention group, and 7038 (2803/4235) and 963 patients to the control group, respectively. No significant difference in opioid prescriptions existed between the groups. However, the chance of being prescribed strong opioids was significantly lower in the intervention group (non-specific back pain: Odds Ratio (OR) 0.735, 95% Confidential Interval (CI) 0.563 to 0.960; specific back pain: OR 0.702, 95% CI 0.577 to 0.852; osteoarthritis: OR 0.644, 95% CI 0.464 to 0.892). The chance of being prescribed weak opioids was significantly higher in patients with specific back pain (OR 1.243, 95% CI 1.032 to 1.497) and osteoarthritis (OR 1.493, 95% CI 1.037 to 2.149) in the intervention group., CONCLUSION: Coordinated ambulatory healthcare appears to be associated with a lower prescription rate for strong opioids in patients with chronic musculoskeletal disorders., TRIAL REGISTRATION NUMBER: German Clinical Trials Register (DRKS00017548). Copyright © Author(s) (or their employer(s)) 2022. Re-use permitted under CC BY-NC. No commercial re-use. See rights and permissions. Published by BMJ.&quot;,&quot;issue&quot;:&quot;8&quot;,&quot;volume&quot;:&quot;12&quot;},&quot;isTemporary&quot;:false},{&quot;id&quot;:&quot;04ab17c0-e1e0-3cef-ab45-833d8e1e0acd&quot;,&quot;itemData&quot;:{&quot;type&quot;:&quot;article-journal&quot;,&quot;id&quot;:&quot;04ab17c0-e1e0-3cef-ab45-833d8e1e0acd&quot;,&quot;title&quot;:&quot;Primary care physicians, acupuncture and chiropractic clinicians, and chronic pain patients: a qualitative analysis of communication and care coordination patterns.&quot;,&quot;author&quot;:[{&quot;family&quot;:&quot;Penney&quot;,&quot;given&quot;:&quot;Lauren S&quot;,&quot;parse-names&quot;:false,&quot;dropping-particle&quot;:&quot;&quot;,&quot;non-dropping-particle&quot;:&quot;&quot;},{&quot;family&quot;:&quot;Ritenbaugh&quot;,&quot;given&quot;:&quot;Cheryl&quot;,&quot;parse-names&quot;:false,&quot;dropping-particle&quot;:&quot;&quot;,&quot;non-dropping-particle&quot;:&quot;&quot;},{&quot;family&quot;:&quot;Elder&quot;,&quot;given&quot;:&quot;Charles&quot;,&quot;parse-names&quot;:false,&quot;dropping-particle&quot;:&quot;&quot;,&quot;non-dropping-particle&quot;:&quot;&quot;},{&quot;family&quot;:&quot;Schneider&quot;,&quot;given&quot;:&quot;Jennifer&quot;,&quot;parse-names&quot;:false,&quot;dropping-particle&quot;:&quot;&quot;,&quot;non-dropping-particle&quot;:&quot;&quot;},{&quot;family&quot;:&quot;Deyo&quot;,&quot;given&quot;:&quot;Richard A&quot;,&quot;parse-names&quot;:false,&quot;dropping-particle&quot;:&quot;&quot;,&quot;non-dropping-particle&quot;:&quot;&quot;},{&quot;family&quot;:&quot;DeBar&quot;,&quot;given&quot;:&quot;Lynn L&quot;,&quot;parse-names&quot;:false,&quot;dropping-particle&quot;:&quot;&quot;,&quot;non-dropping-particle&quot;:&quot;&quot;}],&quot;container-title&quot;:&quot;BMC complementary and alternative medicine&quot;,&quot;container-title-short&quot;:&quot;BMC Complement. Altern. Med.&quot;,&quot;DOI&quot;:&quot;https://dx.doi.org/10.1186/s12906-016-1005-4&quot;,&quot;issued&quot;:{&quot;date-parts&quot;:[[2016]]},&quot;publisher-place&quot;:&quot;England&quot;,&quot;page&quot;:&quot;30&quot;,&quot;abstract&quot;:&quot;BACKGROUND: A variety of people, with multiple perspectives, make up the system comprising chronic musculoskeletal pain (CMP) treatment. While there are frequently problems in communication and coordination of care within conventional health systems, more opportunities for communicative disruptions seem possible when providers use different explanatory models and are not within the same health management system. We sought to describe the communication system surrounding the management of chronic pain from the perspectives of allopathic providers, acupuncture and chiropractor (A/C) providers, and CMP patients., METHODS: We collected qualitative data from CMP patients (n = 90) and primary care physicians (PCPs) (n = 25) in a managed care system, and community acupuncture and chiropractic care providers (n = 14) who received high levels of referrals from the system, in the context of a longitudinal study of CMP patients' experience., RESULTS: Multiple points of divergence and communicative barriers were identified among the main stakeholders in the system. Those that were most frequently mentioned included issues surrounding the referral process (requesting, approving) and lack of consistent information flow back to providers that impairs overall management of patient care. We found that because of these problems, CMP patients were frequently tasked and sometimes overwhelmed with integrating and coordinating their own care, with little help from the system., CONCLUSIONS: Patients, PCPs, and A/C providers desire more communication; thus systems need to be created to facilitate more open communication which could positively benefit patient outcomes.&quot;,&quot;issue&quot;:&quot;101088661&quot;,&quot;volume&quot;:&quot;16&quot;},&quot;isTemporary&quot;:false},{&quot;id&quot;:&quot;b6cf9f31-c314-36db-8382-dfbada13b5e0&quot;,&quot;itemData&quot;:{&quot;type&quot;:&quot;article-journal&quot;,&quot;id&quot;:&quot;b6cf9f31-c314-36db-8382-dfbada13b5e0&quot;,&quot;title&quot;:&quot;Integrating a Multidisciplinary Pain Team and Chiropractic Care in a Community Health Center: An Observational Study of Managing Chronic Spinal Pain.&quot;,&quot;author&quot;:[{&quot;family&quot;:&quot;Prater&quot;,&quot;given&quot;:&quot;Christopher&quot;,&quot;parse-names&quot;:false,&quot;dropping-particle&quot;:&quot;&quot;,&quot;non-dropping-particle&quot;:&quot;&quot;},{&quot;family&quot;:&quot;Tepe&quot;,&quot;given&quot;:&quot;Melissa&quot;,&quot;parse-names&quot;:false,&quot;dropping-particle&quot;:&quot;&quot;,&quot;non-dropping-particle&quot;:&quot;&quot;},{&quot;family&quot;:&quot;Battaglia&quot;,&quot;given&quot;:&quot;Patrick&quot;,&quot;parse-names&quot;:false,&quot;dropping-particle&quot;:&quot;&quot;,&quot;non-dropping-particle&quot;:&quot;&quot;}],&quot;container-title&quot;:&quot;Journal of primary care &amp; community health&quot;,&quot;container-title-short&quot;:&quot;J. Prim. Care Community Health&quot;,&quot;DOI&quot;:&quot;https://dx.doi.org/10.1177/2150132720953680&quot;,&quot;issued&quot;:{&quot;date-parts&quot;:[[2020]]},&quot;publisher-place&quot;:&quot;United States&quot;,&quot;page&quot;:&quot;2150132720953680-&quot;,&quot;abstract&quot;:&quot;BACKGROUND: Chronic spinal pain is one of the most common diseases in the United States. Underserved patients are most affected, and disproportionately may use opioid medications as they lack access to other therapies. It is therefore important to develop systems to treat spinal pain within the primary medical home., METHODS: We designed a prospective observational pilot study at a community health center to measure the effectiveness of two interventions among an underserved population: a multidisciplinary pain team and chiropractic care. Study outcomes were pain and functional disability measured by the Pain Disability Questionnaire (PDQ), and reduction of opioid dose at baseline and 6-12 months. Multivariate linear regression was used to determine associating factors for change in PDQ scores., RESULTS: Thirty-five individuals completed baseline and follow-up PDQs from August 2018 to May 2020. Overall, the mean baseline PDQ was 92.4 +/- 6.1 and the mean follow-up PDQ was 81.9 +/- 7.7, resulting in a mean improvement of -10.6 (95% CI 1.2 - -22.3, P = .08). Participants in the chiropractic team (mean change -25.0, P = .01) and those completing the study before COVID-19 (mean change = -22.6, P &lt; .01) were found to have significantly greater improvement at follow-up., CONCLUSION: This observational study within a community health center resulted in improvement in spinal pain and disability with chiropractic care versus a multidisciplinary pain team. Offering similar services in primary care may help to address pain and disability, and hopefully limit external referrals, advanced imaging, and opioid prescriptions.&quot;,&quot;issue&quot;:&quot;101518419&quot;,&quot;volume&quot;:&quot;11&quot;},&quot;isTemporary&quot;:false},{&quot;id&quot;:&quot;e350a806-8459-3de0-8bc5-78a6e780e734&quot;,&quot;itemData&quot;:{&quot;type&quot;:&quot;article-journal&quot;,&quot;id&quot;:&quot;e350a806-8459-3de0-8bc5-78a6e780e734&quot;,&quot;title&quot;:&quot;Developing a new model of care for patients with chronic musculoskeletal pain.&quot;,&quot;author&quot;:[{&quot;family&quot;:&quot;Ryan&quot;,&quot;given&quot;:&quot;Sarah&quot;,&quot;parse-names&quot;:false,&quot;dropping-particle&quot;:&quot;&quot;,&quot;non-dropping-particle&quot;:&quot;&quot;},{&quot;family&quot;:&quot;Hassell&quot;,&quot;given&quot;:&quot;Andrew&quot;,&quot;parse-names&quot;:false,&quot;dropping-particle&quot;:&quot;&quot;,&quot;non-dropping-particle&quot;:&quot;&quot;},{&quot;family&quot;:&quot;Thwaites&quot;,&quot;given&quot;:&quot;Catharine&quot;,&quot;parse-names&quot;:false,&quot;dropping-particle&quot;:&quot;&quot;,&quot;non-dropping-particle&quot;:&quot;&quot;},{&quot;family&quot;:&quot;Manley&quot;,&quot;given&quot;:&quot;Kim&quot;,&quot;parse-names&quot;:false,&quot;dropping-particle&quot;:&quot;&quot;,&quot;non-dropping-particle&quot;:&quot;&quot;},{&quot;family&quot;:&quot;Home&quot;,&quot;given&quot;:&quot;Diane&quot;,&quot;parse-names&quot;:false,&quot;dropping-particle&quot;:&quot;&quot;,&quot;non-dropping-particle&quot;:&quot;&quot;}],&quot;container-title&quot;:&quot;Journal of nursing management&quot;,&quot;container-title-short&quot;:&quot;J. Nurs. Manag.&quot;,&quot;issued&quot;:{&quot;date-parts&quot;:[[2007]]},&quot;publisher-place&quot;:&quot;England&quot;,&quot;page&quot;:&quot;825-829&quot;,&quot;abstract&quot;:&quot;AIM: To evaluate the impact of a nurse consultant in developing a new model of care for patients with chronic musculoskeletal pain., BACKGROUND: Patients with chronic musculoskeletal pain experience fragmented care and long waits to have their symptoms assessed [Clinical Standards Advisory Group (2000) Services for Patients with Pain. Department of Health, London]. A nurse consultant post was created to implement a chronic musculoskeletal pain service and prevent inappropriate referrals to other services., METHODS: Seven peers participated in a semi-structured, qualitative, audio-taped interview to evaluate the impact of the nurse consultant's role. Data were analysed using content analysis. A retrospective audit of 60 patients was conducted to determine utilization of hospital services following attendance at the pain clinic., RESULTS: Two main themes were identified from the interview data included: (1) the influence of the nurse consultant in implementing a chronic pain service and (2) the clinical leadership skills of the nurse consultant. The audit demonstrated that majority of patients (n = 53) were utilizing less hospital specialities., CONCLUSION: The nurse consultant's role was pivotal in the implementation of the chronic pain service.&quot;,&quot;issue&quot;:&quot;8&quot;,&quot;volume&quot;:&quot;15&quot;},&quot;isTemporary&quot;:false},{&quot;id&quot;:&quot;c6047ce3-358c-38e7-a7b5-6e613fb62b43&quot;,&quot;itemData&quot;:{&quot;type&quot;:&quot;article-journal&quot;,&quot;id&quot;:&quot;c6047ce3-358c-38e7-a7b5-6e613fb62b43&quot;,&quot;title&quot;:&quot;Collaborative care for a patient with complex low back pain and long-term tobacco use: a case report.&quot;,&quot;author&quot;:[{&quot;family&quot;:&quot;Seidman&quot;,&quot;given&quot;:&quot;Michael B&quot;,&quot;parse-names&quot;:false,&quot;dropping-particle&quot;:&quot;&quot;,&quot;non-dropping-particle&quot;:&quot;&quot;},{&quot;family&quot;:&quot;Vining&quot;,&quot;given&quot;:&quot;Robert D&quot;,&quot;parse-names&quot;:false,&quot;dropping-particle&quot;:&quot;&quot;,&quot;non-dropping-particle&quot;:&quot;&quot;},{&quot;family&quot;:&quot;Salsbury&quot;,&quot;given&quot;:&quot;Stacie A&quot;,&quot;parse-names&quot;:false,&quot;dropping-particle&quot;:&quot;&quot;,&quot;non-dropping-particle&quot;:&quot;&quot;}],&quot;container-title&quot;:&quot;The Journal of the Canadian Chiropractic Association&quot;,&quot;container-title-short&quot;:&quot;J. Can. Chiropr. Assoc.&quot;,&quot;issued&quot;:{&quot;date-parts&quot;:[[2015]]},&quot;publisher-place&quot;:&quot;Canada&quot;,&quot;page&quot;:&quot;216-225&quot;,&quot;abstract&quot;:&quot;Few examples of interprofessional collaboration by chiropractors and other healthcare professionals are available. This case report describes an older adult with complex low back pain and longstanding tobacco use who received collaborative healthcare while enrolled in a clinical trial. This 65 year-old female retired office worker presented with chronic back pain. Imaging findings included disc extrusion and spinal stenosis. Multiple co-morbidities and the complex nature of this case substantiated the need for multidisciplinary collaboration. A doctor of chiropractic and a doctor of osteopathy provided collaborative care based on patient goal setting and supported by structured interdisciplinary communication, including record sharing and telephone consultations. Chiropractic and medical interventions included spinal manipulation, exercise, tobacco reduction counseling, analgesic use, nicotine replacement, dietary and ergonomic recommendations, and stress reduction strategies. Collaborative care facilitated active involvement of the patient and resulted in decreased radicular symptoms, improvements in activities of daily living, and tobacco use reduction.&quot;,&quot;issue&quot;:&quot;3&quot;,&quot;volume&quot;:&quot;59&quot;},&quot;isTemporary&quot;:false},{&quot;id&quot;:&quot;7ee3990e-07d0-383e-9bec-08087d934891&quot;,&quot;itemData&quot;:{&quot;type&quot;:&quot;article-journal&quot;,&quot;id&quot;:&quot;7ee3990e-07d0-383e-9bec-08087d934891&quot;,&quot;title&quot;:&quot;Clinical Pharmacy Services in a Multidisciplinary Specialty Pain Clinic&quot;,&quot;author&quot;:[{&quot;family&quot;:&quot;Semerjian&quot;,&quot;given&quot;:&quot;M&quot;,&quot;parse-names&quot;:false,&quot;dropping-particle&quot;:&quot;&quot;,&quot;non-dropping-particle&quot;:&quot;&quot;},{&quot;family&quot;:&quot;Durham&quot;,&quot;given&quot;:&quot;M J&quot;,&quot;parse-names&quot;:false,&quot;dropping-particle&quot;:&quot;&quot;,&quot;non-dropping-particle&quot;:&quot;&quot;},{&quot;family&quot;:&quot;Mirzaian&quot;,&quot;given&quot;:&quot;E&quot;,&quot;parse-names&quot;:false,&quot;dropping-particle&quot;:&quot;&quot;,&quot;non-dropping-particle&quot;:&quot;&quot;},{&quot;family&quot;:&quot;Lou&quot;,&quot;given&quot;:&quot;M&quot;,&quot;parse-names&quot;:false,&quot;dropping-particle&quot;:&quot;&quot;,&quot;non-dropping-particle&quot;:&quot;&quot;},{&quot;family&quot;:&quot;Richeimer&quot;,&quot;given&quot;:&quot;S H&quot;,&quot;parse-names&quot;:false,&quot;dropping-particle&quot;:&quot;&quot;,&quot;non-dropping-particle&quot;:&quot;&quot;}],&quot;container-title&quot;:&quot;Pain Practice&quot;,&quot;DOI&quot;:&quot;https://dx.doi.org/10.1111/papr.12745&quot;,&quot;PMID&quot;:&quot;625653536&quot;,&quot;URL&quot;:&quot;http://onlinelibrary.wiley.com/journal/10.1111/(ISSN)1533-2500&quot;,&quot;issued&quot;:{&quot;date-parts&quot;:[[2019]]},&quot;publisher-place&quot;:&quot;United States&quot;,&quot;page&quot;:&quot;303-309&quot;,&quot;abstract&quot;:&quot;Purpose: To describe a model of clinical pharmacy services as part of a multidisciplinary specialty pain clinic by discussing (1) the role of a clinical pharmacist in a specialty setting, including clinical interventions implemented, and (2) how integration of a clinical pharmacist may translate into an improved patient care model for the management of chronic pain. Method(s): A retrospective chart review was conducted of pharmacist visits from October 1, 2013, to September 30, 2015, in a specialty pain clinic at an academic medical center in Los Angeles, California. Data were collected regarding medication-related problems (MRPs) identified by the pharmacist, interventions implemented to resolve the MRPs, and types of medication care coordination activities (MCCAs) performed by the pharmacist, such as responding to medication refill requests and insurance issues. Descriptive statistics were used. Institutional review board approval was obtained prior to initiating the study. Result(s): At least 1 MRP was identified in 98.7% of the 380 visits. Problems identified by the clinical pharmacist were divided into 5 categories: medication refills needed (43%), medication appropriateness/effectiveness (18%), miscellaneous (17%), safety (16%), and nonadherence/patient variables (6%). Interventions focused on referral to appropriate providers, medication counseling, medication initiation, dose adjustment, and medication discontinuation. The most common MCCA was responding to refill requests. Conclusion(s): A clinical pharmacist can identify many MRPs and implement interventions in chronic pain management. Integration of clinical pharmacy services may improve practice management by facilitating the completion of MCCAs and increase access to patients' needs outside the clinic.Copyright © 2018 World Institute of Pain&quot;,&quot;publisher&quot;:&quot;Blackwell Publishing Inc. (E-mail: subscrip@blackwellpub.com)&quot;,&quot;issue&quot;:&quot;3&quot;,&quot;volume&quot;:&quot;19&quot;,&quot;container-title-short&quot;:&quot;&quot;},&quot;isTemporary&quot;:false},{&quot;id&quot;:&quot;9f3f5564-d34c-39b2-9b10-e203dbabe328&quot;,&quot;itemData&quot;:{&quot;type&quot;:&quot;article-journal&quot;,&quot;id&quot;:&quot;9f3f5564-d34c-39b2-9b10-e203dbabe328&quot;,&quot;title&quot;:&quot;Outcome evaluation of the Veterans Affairs Salt Lake City Integrative Health Clinic for Chronic Nonmalignant Pain.&quot;,&quot;author&quot;:[{&quot;family&quot;:&quot;Smeeding&quot;,&quot;given&quot;:&quot;Sandra J W&quot;,&quot;parse-names&quot;:false,&quot;dropping-particle&quot;:&quot;&quot;,&quot;non-dropping-particle&quot;:&quot;&quot;},{&quot;family&quot;:&quot;Bradshaw&quot;,&quot;given&quot;:&quot;David H&quot;,&quot;parse-names&quot;:false,&quot;dropping-particle&quot;:&quot;&quot;,&quot;non-dropping-particle&quot;:&quot;&quot;},{&quot;family&quot;:&quot;Kumpfer&quot;,&quot;given&quot;:&quot;Karol L&quot;,&quot;parse-names&quot;:false,&quot;dropping-particle&quot;:&quot;&quot;,&quot;non-dropping-particle&quot;:&quot;&quot;},{&quot;family&quot;:&quot;Trevithick&quot;,&quot;given&quot;:&quot;Susan&quot;,&quot;parse-names&quot;:false,&quot;dropping-particle&quot;:&quot;&quot;,&quot;non-dropping-particle&quot;:&quot;&quot;},{&quot;family&quot;:&quot;Stoddard&quot;,&quot;given&quot;:&quot;Gregory J&quot;,&quot;parse-names&quot;:false,&quot;dropping-particle&quot;:&quot;&quot;,&quot;non-dropping-particle&quot;:&quot;&quot;}],&quot;container-title&quot;:&quot;The Clinical journal of pain&quot;,&quot;container-title-short&quot;:&quot;Clin. J. Pain&quot;,&quot;DOI&quot;:&quot;https://dx.doi.org/10.1097/AJP.0b013e3181f158e8&quot;,&quot;issued&quot;:{&quot;date-parts&quot;:[[2011]]},&quot;publisher-place&quot;:&quot;United States&quot;,&quot;page&quot;:&quot;146-155&quot;,&quot;abstract&quot;:&quot;OBJECTIVES: the purpose of this longitudinal outcome study was to investigate the effectiveness of the Integrative Health Clinic and Program, an innovative outpatient clinical service that provides nonpharmacologic, biopsychosocial interventions using research based mind-body skills and complementary and alternative therapies. The study assessed improvement in chronic nonmalignant pain and related depression, anxiety, and health-related quality of life., METHODS: the study was a retrospective post-hoc quasi-experimental design with a group analysis comparing chronic nonspinal-related pain (CNSP) (eg, joint pain, headache, and fibromyalgia) (n=53) to chronic spinal-related pain (CSP) (eg, back pain and neck pain) (n=88). Data were collected at intake and up to 4 follow-up visits. Hierarchical Linear Modeling was used for statistical analysis. Outcome measures included: Quality of Life (Short Form-36), the Beck Depression Inventory, and Beck Anxiety Inventory., RESULTS: there were statistically significant differences within and between the CNSP and CSP groups across all follow-up visits. For the CNSP group, depression, anxiety, and bodily pain significantly improved with moderate-to-large effect sizes at 6 months (Cohen's d=0.74, 0.53, and 0.66, respectively) and these benefits persisted across all follow-up visits. The CSP group showed an improvement trend in bodily pain (Cohen's d=0.26)., DISCUSSION: significant study findings revealed that the greatest improvement after participation in Integrative Health Clinic and Program were seen in the CNSP group with benefits persisting to 24 months in mood and in some health-related quality of life subcategories.&quot;,&quot;issue&quot;:&quot;2&quot;,&quot;volume&quot;:&quot;27&quot;},&quot;isTemporary&quot;:false},{&quot;id&quot;:&quot;a418438f-6ea9-30c0-8d4e-c16f84069793&quot;,&quot;itemData&quot;:{&quot;type&quot;:&quot;article-journal&quot;,&quot;id&quot;:&quot;a418438f-6ea9-30c0-8d4e-c16f84069793&quot;,&quot;title&quot;:&quot;Clinical and Economic Outcomes Associated With Musculoskeletal Care in an Integrated Advanced Primary Care Model: Controlled Cohort Analysis.&quot;,&quot;author&quot;:[{&quot;family&quot;:&quot;Stewart&quot;,&quot;given&quot;:&quot;Courtenay J&quot;,&quot;parse-names&quot;:false,&quot;dropping-particle&quot;:&quot;&quot;,&quot;non-dropping-particle&quot;:&quot;&quot;},{&quot;family&quot;:&quot;Bravata&quot;,&quot;given&quot;:&quot;Dena M&quot;,&quot;parse-names&quot;:false,&quot;dropping-particle&quot;:&quot;&quot;,&quot;non-dropping-particle&quot;:&quot;&quot;},{&quot;family&quot;:&quot;Nelson&quot;,&quot;given&quot;:&quot;Michael T&quot;,&quot;parse-names&quot;:false,&quot;dropping-particle&quot;:&quot;&quot;,&quot;non-dropping-particle&quot;:&quot;&quot;},{&quot;family&quot;:&quot;Datta&quot;,&quot;given&quot;:&quot;Esha&quot;,&quot;parse-names&quot;:false,&quot;dropping-particle&quot;:&quot;&quot;,&quot;non-dropping-particle&quot;:&quot;&quot;},{&quot;family&quot;:&quot;Behal&quot;,&quot;given&quot;:&quot;Raj&quot;,&quot;parse-names&quot;:false,&quot;dropping-particle&quot;:&quot;&quot;,&quot;non-dropping-particle&quot;:&quot;&quot;}],&quot;container-title&quot;:&quot;Journal of medical Internet research&quot;,&quot;container-title-short&quot;:&quot;J. Med. Internet Res.&quot;,&quot;DOI&quot;:&quot;https://dx.doi.org/10.2196/76794&quot;,&quot;issued&quot;:{&quot;date-parts&quot;:[[2025]]},&quot;publisher-place&quot;:&quot;Canada&quot;,&quot;page&quot;:&quot;e76794-&quot;,&quot;abstract&quot;:&quot;BACKGROUND: Health care costs in the United States are skyrocketing, with commercial spending increasing 7.7% between 2022 and 2023. Musculoskeletal conditions affect more than one-third of US adults and account for over US $300 billion in total medical spending, more than any other chronic condition. Employers bear a disproportionate burden of these costs, both because they pay for the care of employees and their families with musculoskeletal conditions and because musculoskeletal pain is the second leading cause of workplace absenteeism, accounting for approximately 290 million lost workdays annually. Tele-physical therapy (TPT) solutions can be an effective alternative to in-person physical therapy (PT) and, especially when provided early in the course of care, have the potential to reduce employer-sponsored health care spending., OBJECTIVE: We sought to evaluate the effects of a proactive musculoskeletal treatment approach-TPT integrated into advanced primary care-on patient access, changes in functional status, and employer cost., METHODS: We performed a retrospective analysis of participants (&gt;13 years old) seen by TPT integrated with primary care compared to a risk-adjusted, nationally matched cohort of patients receiving PT. The studied intervention had five key elements: (1) a multidisciplinary team, (2) a musculoskeletal toolkit for primary care physicians, (3) a peer-to-peer musculoskeletal expert opinion portal, (4) a shared technology platform, and (5) musculoskeletal educational rounds. We collected participants' access to both primary care and PT and compared participants' functional status at baseline and at the end of their course of PT to risk-adjusted Focus on Therapeutic Outcomes controls, providers' assessments of participants' progress with PT, participants' satisfaction with their TPT, and costs of care., RESULTS: We evaluated 1563 participants whose average age was 42.8 (SD 10.4) years. Of these, 586 (37.5%) identified as female, 574 (36.7%) as White, 182 (11.6%) as Asian, and 19 (1.2%) as Black or African American. Their presenting complaints included shoulder pain (282/1563, 18%), knee pain (250/1563, 16%), and low back pain (187/1563, 11.96%). The mean time to TPT appointment was 7.6 (SD 5) days. On average, TPT patients required 5.4 (SD 2.7) visits to symptom resolution, compared to 6.5 (SD 5.5) visits for controls (a 17% reduction) and 10.3 (SD 1.55) predicted visits from risk-adjusted benchmarks, resulting in US $193 to US $1411 in savings per injury per patient. Recovery, defined as patients either meeting, mostly meeting, or on track to meet expectations, was achieved for 461/473 (97.5%) participants for whom it was assessed. Overall participant satisfaction was high, with a net promoter score for PTs of 97., CONCLUSIONS: TPT integrated with advanced primary care was associated with greater functional improvement in 17% fewer visits compared to usual care. This model holds considerable promise for addressing the escalating musculoskeletal costs of US commercially insured populations. Copyright ©Courtenay J Stewart, Dena M Bravata, Michael T Nelson, Esha Datta, Raj Behal. Originally published in the Journal of Medical Internet Research (https://www.jmir.org), 07.10.2025.&quot;,&quot;issue&quot;:&quot;100959882&quot;,&quot;volume&quot;:&quot;27&quot;},&quot;isTemporary&quot;:false},{&quot;id&quot;:&quot;998844e9-2db9-3345-b663-9249efc4db06&quot;,&quot;itemData&quot;:{&quot;type&quot;:&quot;article-journal&quot;,&quot;id&quot;:&quot;998844e9-2db9-3345-b663-9249efc4db06&quot;,&quot;title&quot;:&quot;Use of Complementary and Integrated Health: A Retrospective Analysis of U.S. Veterans with Chronic Musculoskeletal Pain Nationally&quot;,&quot;author&quot;:[{&quot;family&quot;:&quot;Taylor&quot;,&quot;given&quot;:&quot;Stephanie L.&quot;,&quot;parse-names&quot;:false,&quot;dropping-particle&quot;:&quot;&quot;,&quot;non-dropping-particle&quot;:&quot;&quot;},{&quot;family&quot;:&quot;Herman&quot;,&quot;given&quot;:&quot;Patricia M.&quot;,&quot;parse-names&quot;:false,&quot;dropping-particle&quot;:&quot;&quot;,&quot;non-dropping-particle&quot;:&quot;&quot;},{&quot;family&quot;:&quot;Marshall&quot;,&quot;given&quot;:&quot;Nell J.&quot;,&quot;parse-names&quot;:false,&quot;dropping-particle&quot;:&quot;&quot;,&quot;non-dropping-particle&quot;:&quot;&quot;},{&quot;family&quot;:&quot;Zeng&quot;,&quot;given&quot;:&quot;Qing&quot;,&quot;parse-names&quot;:false,&quot;dropping-particle&quot;:&quot;&quot;,&quot;non-dropping-particle&quot;:&quot;&quot;},{&quot;family&quot;:&quot;Yuan&quot;,&quot;given&quot;:&quot;Anita&quot;,&quot;parse-names&quot;:false,&quot;dropping-particle&quot;:&quot;&quot;,&quot;non-dropping-particle&quot;:&quot;&quot;},{&quot;family&quot;:&quot;Chu&quot;,&quot;given&quot;:&quot;Karen&quot;,&quot;parse-names&quot;:false,&quot;dropping-particle&quot;:&quot;&quot;,&quot;non-dropping-particle&quot;:&quot;&quot;},{&quot;family&quot;:&quot;Shao&quot;,&quot;given&quot;:&quot;Yijun&quot;,&quot;parse-names&quot;:false,&quot;dropping-particle&quot;:&quot;&quot;,&quot;non-dropping-particle&quot;:&quot;&quot;},{&quot;family&quot;:&quot;Morioka&quot;,&quot;given&quot;:&quot;Craig&quot;,&quot;parse-names&quot;:false,&quot;dropping-particle&quot;:&quot;&quot;,&quot;non-dropping-particle&quot;:&quot;&quot;},{&quot;family&quot;:&quot;Lorenz&quot;,&quot;given&quot;:&quot;Karl A.&quot;,&quot;parse-names&quot;:false,&quot;dropping-particle&quot;:&quot;&quot;,&quot;non-dropping-particle&quot;:&quot;&quot;}],&quot;container-title&quot;:&quot;The Journal of Alternative and Complementary Medicine&quot;,&quot;DOI&quot;:&quot;10.1089/acm.2018.0276&quot;,&quot;ISSN&quot;:&quot;1075-5535&quot;,&quot;URL&quot;:&quot;https://www.liebertpub.com/doi/10.1089/acm.2018.0276&quot;,&quot;issued&quot;:{&quot;date-parts&quot;:[[2019,1]]},&quot;publisher-place&quot;:&quot;United States&quot;,&quot;page&quot;:&quot;32-39&quot;,&quot;abstract&quot;:&quot;OBJECTIVE: To partially address the opioid crisis, some complementary and integrative health (CIH) therapies are now recommended for chronic musculoskeletal pain, a common condition presented in primary care. As such, health care systems are increasingly offering CIH therapies, and the Veterans Health Administration (VHA), the nation's largest integrated health care system, has been at the forefront of this movement. However, little is known about the uptake of CIH among patients with chronic musculoskeletal pain. As such, we conducted the first study of the use of a variety of nonherbal CIH therapies among a large patient population having chronic musculoskeletal pain., MATERIALS AND METHODS: We examined the frequency and predictors of CIH therapy use using administrative data for a large retrospective cohort of younger veterans with chronic musculoskeletal pain using the VHA between 2010 and 2013 (n = 530,216). We conducted a 2-year effort to determine use of nine types of CIH by using both natural language processing data mining methods and administrative and CPT4 codes. We defined chronic musculoskeletal pain as: (1) having 2+ visits with musculoskeletal diagnosis codes likely to represent chronic pain separated by 30-365 days or (2) 2+ visits with musculoskeletal diagnosis codes within 90 days and with 2+ numeric rating scale pain scores &gt;=4 at 2+ visits within 90 days., RESULTS: More than a quarter (27%) of younger veterans with chronic musculoskeletal pain used any CIH therapy, 15% used meditation, 7% yoga, 6% acupuncture, 5% chiropractic, 4% guided imagery, 3% biofeedback, 2% t'ai chi, 2% massage, and 0.2% hypnosis. Use of any CIH therapy was more likely among women, single patients, patients with three of the six pain conditions, or patients with any of the six pain comorbid conditions., CONCLUSIONS: Patients appear willing to use CIH approaches, given that 27% used some type. However, low rates of some specific CIH suggest the potential to augment CIH use.&quot;,&quot;issue&quot;:&quot;1&quot;,&quot;volume&quot;:&quot;25&quot;,&quot;container-title-short&quot;:&quot;&quot;},&quot;isTemporary&quot;:false},{&quot;id&quot;:&quot;b660edcd-ac83-317a-b144-7bda1fb73ca9&quot;,&quot;itemData&quot;:{&quot;type&quot;:&quot;article-journal&quot;,&quot;id&quot;:&quot;b660edcd-ac83-317a-b144-7bda1fb73ca9&quot;,&quot;title&quot;:&quot;Developing and Implementing a Community-Based Model of Care for Fibromyalgia: A Feasibility Study.&quot;,&quot;author&quot;:[{&quot;family&quot;:&quot;Teo&quot;,&quot;given&quot;:&quot;Michelle&quot;,&quot;parse-names&quot;:false,&quot;dropping-particle&quot;:&quot;&quot;,&quot;non-dropping-particle&quot;:&quot;&quot;},{&quot;family&quot;:&quot;Mohan&quot;,&quot;given&quot;:&quot;Bindu&quot;,&quot;parse-names&quot;:false,&quot;dropping-particle&quot;:&quot;&quot;,&quot;non-dropping-particle&quot;:&quot;&quot;},{&quot;family&quot;:&quot;Oelke&quot;,&quot;given&quot;:&quot;Nelly D&quot;,&quot;parse-names&quot;:false,&quot;dropping-particle&quot;:&quot;&quot;,&quot;non-dropping-particle&quot;:&quot;&quot;}],&quot;container-title&quot;:&quot;Pain research &amp; management&quot;,&quot;container-title-short&quot;:&quot;Pain Res. Manag.&quot;,&quot;DOI&quot;:&quot;https://dx.doi.org/10.1155/2017/4521389&quot;,&quot;issued&quot;:{&quot;date-parts&quot;:[[2017]]},&quot;publisher-place&quot;:&quot;United States&quot;,&quot;page&quot;:&quot;4521389&quot;,&quot;abstract&quot;:&quot;BACKGROUND: Fibromyalgia (FM) is a complex disease posing challenges for primary care providers and specialists in its management., AIM: To evaluate the development and implementation of a comprehensive, integrated, community-based model of care for FM., METHODS: A mixed methods feasibility study was completed in a small urban centre in southern British Columbia, Canada. Eleven adults with FM and a team of seven health care providers (HCPs) participated in a 10-week intervention involving education, exercise, and sleep management. Monthly \&quot;team-huddle\&quot; sessions with HCPs facilitated the integration of care. Data included health questionnaires, patient interviews, provider focus group/interviews, and provider surveys., RESULTS: Both patients and HCPs valued the interprofessional team approach to care. Other key aspects included the benefits of the group, exercise, and the positive focus of the program. Effectiveness of the model showed promising results: quality of care for chronic illness, quality of life, and sleep showed significant (P &lt; 0.05) differences from baseline to follow-up., CONCLUSIONS: Our community-based model of care for FM was successfully implemented. Further testing of the model will be required with a larger sample to determine its effectiveness, although promising results were apparent in our feasibility study.&quot;,&quot;issue&quot;:&quot;9612504&quot;,&quot;volume&quot;:&quot;2017&quot;},&quot;isTemporary&quot;:false},{&quot;id&quot;:&quot;2f090575-b727-3b68-8327-ed9c8889c2cc&quot;,&quot;itemData&quot;:{&quot;type&quot;:&quot;article-journal&quot;,&quot;id&quot;:&quot;2f090575-b727-3b68-8327-ed9c8889c2cc&quot;,&quot;title&quot;:&quot;Delivering a one-stop, integrated, and patient-centered service for patients with rheumatic diseases.&quot;,&quot;author&quot;:[{&quot;family&quot;:&quot;Vare&quot;,&quot;given&quot;:&quot;Paula&quot;,&quot;parse-names&quot;:false,&quot;dropping-particle&quot;:&quot;&quot;,&quot;non-dropping-particle&quot;:&quot;&quot;},{&quot;family&quot;:&quot;Nikiphorou&quot;,&quot;given&quot;:&quot;Elena&quot;,&quot;parse-names&quot;:false,&quot;dropping-particle&quot;:&quot;&quot;,&quot;non-dropping-particle&quot;:&quot;&quot;},{&quot;family&quot;:&quot;Hannonen&quot;,&quot;given&quot;:&quot;Pekka&quot;,&quot;parse-names&quot;:false,&quot;dropping-particle&quot;:&quot;&quot;,&quot;non-dropping-particle&quot;:&quot;&quot;},{&quot;family&quot;:&quot;Sokka&quot;,&quot;given&quot;:&quot;Tuulikki&quot;,&quot;parse-names&quot;:false,&quot;dropping-particle&quot;:&quot;&quot;,&quot;non-dropping-particle&quot;:&quot;&quot;}],&quot;container-title&quot;:&quot;SAGE open medicine&quot;,&quot;container-title-short&quot;:&quot;SAGE Open Med.&quot;,&quot;DOI&quot;:&quot;https://dx.doi.org/10.1177/2050312116654404&quot;,&quot;issued&quot;:{&quot;date-parts&quot;:[[2016]]},&quot;publisher-place&quot;:&quot;England&quot;,&quot;page&quot;:&quot;2050312116654404-&quot;,&quot;abstract&quot;:&quot;OBJECTIVE: To describe a one-stop, integrated rheumatology service and assess patient satisfaction., METHODS: A descriptive report and patient satisfaction survey of a rheumatology clinic model first developed in 1996 to enhance the patient \&quot;journey\&quot; through rheumatology services. A patient-satisfaction survey over a 3-week period assessed several aspects of care including quality of services, consultations, and patient education., RESULTS: All referrals are screened by a rheumatologist to pre-schedule laboratory/radiology/other tests for the visit. Upon arrival to the clinic, patients check-in at an electronic desk, and then complete the electronic GoTreatIT monitoring system which assesses patient-reported outcomes. The patient is reviewed by a doctor in a 30- to 60-min consultation, and then by a nurse (for diagnosis/treatment education, vaccinations). An ultrasound machine and capillaroscopy are available for use in the clinic. Patients can be scheduled on the same day to see a nutritionist, physiotherapist, or other heath professionals as necessary. An \&quot;early-rheumatoid arthritis treatment path\&quot; is available to ensure early, intensive treatment. A patient satisfaction survey revealed high rating of the overall service (90.6/100). None of the patients felt that they lacked education on their disease or medication. Only 6% of the respondents gave negative feedback, reasons including feeling overwhelmed with information or not being given a cause for their symptoms. The multi-disciplinary approach was highly valued and only 3% would rather see a doctor and nurse on separate days., CONCLUSION: The specific clinic model provides an ideal setting for a one-stop service, avoiding unnecessary visits, collecting patient data, and enhancing the patient experience and journey through the system. Where possible, the specific clinic model could be used or adapted to build similar models in other rheumatology departments. The clinic model could also form the basis for services in other specialties dealing with chronic conditions.&quot;,&quot;issue&quot;:&quot;101624744&quot;,&quot;volume&quot;:&quot;4&quot;},&quot;isTemporary&quot;:false},{&quot;id&quot;:&quot;e8b5c4a6-8df3-377f-8b2e-3da8deee6353&quot;,&quot;itemData&quot;:{&quot;type&quot;:&quot;article-journal&quot;,&quot;id&quot;:&quot;e8b5c4a6-8df3-377f-8b2e-3da8deee6353&quot;,&quot;title&quot;:&quot;Improving access to better care for people with knee and/or hip pain: service evaluation of allied health professional‐led primary care.&quot;,&quot;author&quot;:[{&quot;family&quot;:&quot;Walker&quot;,&quot;given&quot;:&quot;A&quot;,&quot;parse-names&quot;:false,&quot;dropping-particle&quot;:&quot;&quot;,&quot;non-dropping-particle&quot;:&quot;&quot;},{&quot;family&quot;:&quot;Williams&quot;,&quot;given&quot;:&quot;R&quot;,&quot;parse-names&quot;:false,&quot;dropping-particle&quot;:&quot;&quot;,&quot;non-dropping-particle&quot;:&quot;&quot;},{&quot;family&quot;:&quot;Sibley&quot;,&quot;given&quot;:&quot;F&quot;,&quot;parse-names&quot;:false,&quot;dropping-particle&quot;:&quot;&quot;,&quot;non-dropping-particle&quot;:&quot;&quot;},{&quot;family&quot;:&quot;Stamp&quot;,&quot;given&quot;:&quot;D&quot;,&quot;parse-names&quot;:false,&quot;dropping-particle&quot;:&quot;&quot;,&quot;non-dropping-particle&quot;:&quot;&quot;},{&quot;family&quot;:&quot;Carter&quot;,&quot;given&quot;:&quot;A&quot;,&quot;parse-names&quot;:false,&quot;dropping-particle&quot;:&quot;&quot;,&quot;non-dropping-particle&quot;:&quot;&quot;},{&quot;family&quot;:&quot;Hurley&quot;,&quot;given&quot;:&quot;M&quot;,&quot;parse-names&quot;:false,&quot;dropping-particle&quot;:&quot;&quot;,&quot;non-dropping-particle&quot;:&quot;&quot;}],&quot;container-title&quot;:&quot;Musculoskeletal Care&quot;,&quot;container-title-short&quot;:&quot;Musculoskeletal Care&quot;,&quot;DOI&quot;:&quot;10.1002/msc.1189&quot;,&quot;URL&quot;:&quot;http://proxy.queensu.ca/login?url=https://search.ebscohost.com/login.aspx?direct=true&amp;db=cin20&amp;AN=128377134&amp;site=ehost-live&quot;,&quot;issued&quot;:{&quot;date-parts&quot;:[[2018]]},&quot;publisher-place&quot;:&quot;Hoboken, New Jersey&quot;,&quot;page&quot;:&quot;222-232&quot;,&quot;abstract&quot;:&quot;Abstract: Introduction: Chronic knee and hip pain is prevalent, impairing mobility, function and quality of life. Allied health professions (AHPs) are better trained and have more time than general practitioners in primary care to advise and support people to adopt healthier lifestyles (maintain healthy weight, increase physical activity) that reduce joint pain. We evaluated whether AHP‐led primary care delivering person‐centred, practical lifestyle coaching was a feasible, effective way to manage chronic knee and/or hip pain. Methods: At initial assessment the ‘Joint Pain Advisor’ assessed pain, function, quality of life, physical activity, waist circumference and body mass, taught simple self‐management strategies and used behaviour change techniques (motivational interviewing, goal setting, action/coping planning) to alter participants' lifestyles. Participants were invited for 6‐week and 6‐month reviews, when the Advisor reassessed clinical outcomes, fed back progress and reinforced health messages. Feasibility and effectiveness of the service was evaluated using quantitative and qualitative methods. Results: Uptake of the service was good: 498 people used the service. Between initial assessment and reviews, participants' pain, function, quality of life, weight, waist circumference and physical activity improved (&lt;italic&gt;p&lt;/italic&gt; &lt; 0.005). Service user satisfaction was high; they reported easier access to advice and support tailored to their needs that translated into clinical benefits and a more efficient pathway reducing unnecessary consultations and investigations. Relatively few people returned for a 6‐month review as they considered they had received sufficient advice. Conclusions: AHP‐led care is a popular, effective, efficient and sustainable way to manage joint pain, without compromising safety or quality of care.&quot;,&quot;publisher&quot;:&quot;John Wiley &amp; Sons, Inc.&quot;,&quot;issue&quot;:&quot;1&quot;,&quot;volume&quot;:&quot;16&quot;},&quot;isTemporary&quot;:false},{&quot;id&quot;:&quot;0881de3b-aac9-3819-b96b-8e7bb3138b09&quot;,&quot;itemData&quot;:{&quot;type&quot;:&quot;article-journal&quot;,&quot;id&quot;:&quot;0881de3b-aac9-3819-b96b-8e7bb3138b09&quot;,&quot;title&quot;:&quot;Cost-Effectiveness of a Team-Based Integrative Medicine Approach to the Treatment of Back Pain.&quot;,&quot;author&quot;:[{&quot;family&quot;:&quot;Wayne&quot;,&quot;given&quot;:&quot;Peter M&quot;,&quot;parse-names&quot;:false,&quot;dropping-particle&quot;:&quot;&quot;,&quot;non-dropping-particle&quot;:&quot;&quot;},{&quot;family&quot;:&quot;Buring&quot;,&quot;given&quot;:&quot;Julie E&quot;,&quot;parse-names&quot;:false,&quot;dropping-particle&quot;:&quot;&quot;,&quot;non-dropping-particle&quot;:&quot;&quot;},{&quot;family&quot;:&quot;Eisenberg&quot;,&quot;given&quot;:&quot;David M&quot;,&quot;parse-names&quot;:false,&quot;dropping-particle&quot;:&quot;&quot;,&quot;non-dropping-particle&quot;:&quot;&quot;},{&quot;family&quot;:&quot;Osypiuk&quot;,&quot;given&quot;:&quot;Kamila&quot;,&quot;parse-names&quot;:false,&quot;dropping-particle&quot;:&quot;&quot;,&quot;non-dropping-particle&quot;:&quot;&quot;},{&quot;family&quot;:&quot;Gow&quot;,&quot;given&quot;:&quot;Brian J&quot;,&quot;parse-names&quot;:false,&quot;dropping-particle&quot;:&quot;&quot;,&quot;non-dropping-particle&quot;:&quot;&quot;},{&quot;family&quot;:&quot;Davis&quot;,&quot;given&quot;:&quot;Roger B&quot;,&quot;parse-names&quot;:false,&quot;dropping-particle&quot;:&quot;&quot;,&quot;non-dropping-particle&quot;:&quot;&quot;},{&quot;family&quot;:&quot;Witt&quot;,&quot;given&quot;:&quot;Claudia M&quot;,&quot;parse-names&quot;:false,&quot;dropping-particle&quot;:&quot;&quot;,&quot;non-dropping-particle&quot;:&quot;&quot;},{&quot;family&quot;:&quot;Reinhold&quot;,&quot;given&quot;:&quot;Thomas&quot;,&quot;parse-names&quot;:false,&quot;dropping-particle&quot;:&quot;&quot;,&quot;non-dropping-particle&quot;:&quot;&quot;}],&quot;container-title&quot;:&quot;Journal of alternative and complementary medicine (New York, N.Y.)&quot;,&quot;container-title-short&quot;:&quot;J. Altern. Complement. Med.&quot;,&quot;DOI&quot;:&quot;https://dx.doi.org/10.1089/acm.2018.0503&quot;,&quot;issued&quot;:{&quot;date-parts&quot;:[[2019]]},&quot;publisher-place&quot;:&quot;United States&quot;,&quot;page&quot;:&quot;S138-S146&quot;,&quot;abstract&quot;:&quot;OBJECTIVES: To report the results of health economic analyses comparing two treatment approaches for chronic low back pain (CLBP)., DESIGN: Observational prospective cohort study comparing effectiveness and cost-effectiveness of CLBP care provided at an integrative care clinic with that provided in other clinics within the same hospital. CLBP-related medical utilization, function, quality of life, and days of work incapacity were self-reported at baseline, 3, 6, and 12 months., SETTINGS/LOCATION: Osher Clinical Center (OCC) based at a tertiary academic hospital (Brigham and Women's Hospital [BWH]) and other clinics at BWH., SUBJECTS: CLBP patients seeking care at OCC or non-OCC BWH clinics., INTERVENTIONS: Integrative or conventional care for CLBP as prescribed by the treating clinician(s)., OUTCOME MEASURES: Quality-adjusted life years (QALYs) were estimated per treatment approach based on the SF-12. Cost per QALY gained was evaluated using an incremental cost-effectiveness ratio (ICER). ICERs based on CLBP-specific effectiveness measures (Roland Disability Questionnaire [RDQ] and bothersomeness of pain [BOP]) were exploratory outcomes., RESULTS: Total adjusted annual CLBP-related costs per patient were greater in the OCC versus non-OCC group ($11,526.73 vs. $6,810.63). Between group differences in QALYs were small and ICER estimate of cost per QALY gained was high ($436,676). However, unadjusted mean direct costs per patient decreased over time in the OCC group. Savings in direct costs of $391 (95% confidence interval: -1,078 to 1,861) were observed in the OCC group for the 6- to 12-month period, driven primarily by reduced medication usage. ICERs based on adjusted RDQ and BOP group differences showed cost of $2,073 and $4,203 for a one-point reduction per respective scale., CONCLUSIONS: When adjusted for baseline differences, self-reported costs were higher in the OCC group with only small effects on QALYs. However, trends toward decreased direct expenditures and medication usage over time warrant further investigation. Future studies evaluating potential benefits of integrative care models for the management of CLBP should employ randomized designs, longer observational periods, and explore multiple metrics of cost-effectiveness.&quot;,&quot;issue&quot;:&quot;S1&quot;,&quot;volume&quot;:&quot;25&quot;},&quot;isTemporary&quot;:false},{&quot;id&quot;:&quot;8df37aee-8650-3415-b7eb-a412b9e022d3&quot;,&quot;itemData&quot;:{&quot;type&quot;:&quot;article-journal&quot;,&quot;id&quot;:&quot;8df37aee-8650-3415-b7eb-a412b9e022d3&quot;,&quot;title&quot;:&quot;Triage of spine surgery referrals through a multidisciplinary care pathway: a value-based comparison with conventional referral processes&quot;,&quot;author&quot;:[{&quot;family&quot;:&quot;Wilgenbusch&quot;,&quot;given&quot;:&quot;Chelsea S&quot;,&quot;parse-names&quot;:false,&quot;dropping-particle&quot;:&quot;&quot;,&quot;non-dropping-particle&quot;:&quot;&quot;},{&quot;family&quot;:&quot;Wu&quot;,&quot;given&quot;:&quot;Adam S&quot;,&quot;parse-names&quot;:false,&quot;dropping-particle&quot;:&quot;&quot;,&quot;non-dropping-particle&quot;:&quot;&quot;},{&quot;family&quot;:&quot;Fourney&quot;,&quot;given&quot;:&quot;Daryl R&quot;,&quot;parse-names&quot;:false,&quot;dropping-particle&quot;:&quot;&quot;,&quot;non-dropping-particle&quot;:&quot;&quot;}],&quot;container-title&quot;:&quot;Spine&quot;,&quot;container-title-short&quot;:&quot;Spine (Phila. Pa. 1976).&quot;,&quot;issued&quot;:{&quot;date-parts&quot;:[[2014]]},&quot;page&quot;:&quot;S129-S135&quot;,&quot;publisher&quot;:&quot;LWW&quot;,&quot;issue&quot;:&quot;22S&quot;,&quot;volume&quot;:&quot;39&quot;},&quot;isTemporary&quot;:false},{&quot;id&quot;:&quot;9c7980bb-1caf-3f08-9b7a-bb342d384bc1&quot;,&quot;itemData&quot;:{&quot;type&quot;:&quot;article-journal&quot;,&quot;id&quot;:&quot;9c7980bb-1caf-3f08-9b7a-bb342d384bc1&quot;,&quot;title&quot;:&quot;Integrating Mobile-health, health coaching, and physical activity to reduce the burden of chronic low back pain trial (IMPACT): a pilot randomised controlled trial.&quot;,&quot;author&quot;:[{&quot;family&quot;:&quot;Amorim&quot;,&quot;given&quot;:&quot;Anita B&quot;,&quot;parse-names&quot;:false,&quot;dropping-particle&quot;:&quot;&quot;,&quot;non-dropping-particle&quot;:&quot;&quot;},{&quot;family&quot;:&quot;Pappas&quot;,&quot;given&quot;:&quot;Evangelos&quot;,&quot;parse-names&quot;:false,&quot;dropping-particle&quot;:&quot;&quot;,&quot;non-dropping-particle&quot;:&quot;&quot;},{&quot;family&quot;:&quot;Simic&quot;,&quot;given&quot;:&quot;Milena&quot;,&quot;parse-names&quot;:false,&quot;dropping-particle&quot;:&quot;&quot;,&quot;non-dropping-particle&quot;:&quot;&quot;},{&quot;family&quot;:&quot;Ferreira&quot;,&quot;given&quot;:&quot;Manuela L&quot;,&quot;parse-names&quot;:false,&quot;dropping-particle&quot;:&quot;&quot;,&quot;non-dropping-particle&quot;:&quot;&quot;},{&quot;family&quot;:&quot;Jennings&quot;,&quot;given&quot;:&quot;Matthew&quot;,&quot;parse-names&quot;:false,&quot;dropping-particle&quot;:&quot;&quot;,&quot;non-dropping-particle&quot;:&quot;&quot;},{&quot;family&quot;:&quot;Tiedemann&quot;,&quot;given&quot;:&quot;Anne&quot;,&quot;parse-names&quot;:false,&quot;dropping-particle&quot;:&quot;&quot;,&quot;non-dropping-particle&quot;:&quot;&quot;},{&quot;family&quot;:&quot;Carvalho-E-Silva&quot;,&quot;given&quot;:&quot;Ana Paula&quot;,&quot;parse-names&quot;:false,&quot;dropping-particle&quot;:&quot;&quot;,&quot;non-dropping-particle&quot;:&quot;&quot;},{&quot;family&quot;:&quot;Caputo&quot;,&quot;given&quot;:&quot;Eduardo&quot;,&quot;parse-names&quot;:false,&quot;dropping-particle&quot;:&quot;&quot;,&quot;non-dropping-particle&quot;:&quot;&quot;},{&quot;family&quot;:&quot;Kongsted&quot;,&quot;given&quot;:&quot;Alice&quot;,&quot;parse-names&quot;:false,&quot;dropping-particle&quot;:&quot;&quot;,&quot;non-dropping-particle&quot;:&quot;&quot;},{&quot;family&quot;:&quot;Ferreira&quot;,&quot;given&quot;:&quot;Paulo H&quot;,&quot;parse-names&quot;:false,&quot;dropping-particle&quot;:&quot;&quot;,&quot;non-dropping-particle&quot;:&quot;&quot;}],&quot;container-title&quot;:&quot;BMC musculoskeletal disorders&quot;,&quot;container-title-short&quot;:&quot;BMC Musculoskelet. Disord.&quot;,&quot;DOI&quot;:&quot;https://dx.doi.org/10.1186/s12891-019-2454-y&quot;,&quot;issued&quot;:{&quot;date-parts&quot;:[[2019]]},&quot;publisher-place&quot;:&quot;England&quot;,&quot;page&quot;:&quot;71&quot;,&quot;abstract&quot;:&quot;BACKGROUND: Low back pain is one of the most prevalent musculoskeletal conditions and the highest contributor to disability in the world. It is characterized by frequent relapses leading to additional care-seeking. Engagement in leisure physical activity is associated with lower recurrences and better prognosis and potentially reduced care-seeking. Our aim was to investigate the feasibility and preliminary efficacy of a patient-centred physical activity intervention, supported by health coaching and mobile health, to reduce care-seeking, pain and disability in patients with chronic low back pain after treatment discharge., METHODS: We conducted a pilot randomised controlled trial with blinded outcome assessment. Sixty-eight participants were recruited from four public outpatient physiotherapy departments and the general community in Sydney. The intervention group received a physical activity information booklet, plus one face-to-face and 12 telephone-based health coaching sessions. The intervention was supported by an internet-based application and an activity tracker (Fitbit). Control group (standard care) received the physical activity information booklet and advice to stay active. Feasibility measures included recruitment rate, intervention compliance, data completeness, and participant satisfaction. Primary outcomes were care-seeking, pain levels and activity limitation. Outcomes were assessed at baseline, 6-month follow-up and weekly for 6 months., RESULTS: Ninety potential participants were invited over 15 months, with 68 agreeing to take part (75%). Overall, 903 weekly questionnaires were answered by participants from a total of 1107 sent (89%). Participants were largely satisfied with the intervention (mean = 8.7 out of 10 on satisfaction scale). Intervention group participants had a 38% reduced rate of care-seeking (Incidence Rate Ratio (IRR): 0.62, 95% CI: 0.32 to 1.18, p = 0.14, using multilevel mixed-effects Poisson regression analysis) compared to standard care, although none of the estimates was statistically significant. No between groups differences were found for pain levels or activity limitation., CONCLUSION: The health coaching physical activity approach trialed here is feasible and well accepted by participants and may reduce care-seeking in patients with low back pain after treatment discharge, although further evaluation with an adequately powered trial is needed., TRIAL REGISTRATION: Australian and New Zealand Trial Registry ACTRN12615000189527 . Registered prospectively on 26-02-2015.&quot;,&quot;issue&quot;:&quot;1&quot;,&quot;volume&quot;:&quot;20&quot;},&quot;isTemporary&quot;:false}]}]"/>
    <we:property name="MENDELEY_CITATIONS_STYLE" value="{&quot;id&quot;:&quot;https://www.zotero.org/styles/springer-vancouver-brackets&quot;,&quot;title&quot;:&quot;Springer - NLM/Vancouver (citation-sequence, brackets)&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430E74-AE1F-421C-96F7-06FB5F4FE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4021</TotalTime>
  <Pages>2</Pages>
  <Words>370</Words>
  <Characters>2109</Characters>
  <Application>Microsoft Office Word</Application>
  <DocSecurity>0</DocSecurity>
  <Lines>17</Lines>
  <Paragraphs>4</Paragraphs>
  <ScaleCrop>false</ScaleCrop>
  <Company/>
  <LinksUpToDate>false</LinksUpToDate>
  <CharactersWithSpaces>2475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Mulugeta Bayisa Chala</dc:creator>
  <cp:keywords/>
  <dc:description/>
  <cp:lastModifiedBy>Mulugeta Bayisa Chala</cp:lastModifiedBy>
  <cp:revision>355</cp:revision>
  <dcterms:created xsi:type="dcterms:W3CDTF">2025-08-12T18:47:00Z</dcterms:created>
  <dcterms:modified xsi:type="dcterms:W3CDTF">2026-05-27T15:28:00Z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3a4c7894-3495-4d84-a3ef-047589f13cfd</vt:lpwstr>
  </property>
</Properties>
</file>