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Theme="minorAscii"/>
          <w:lang w:val="en-US" w:eastAsia="zh-CN"/>
        </w:rPr>
      </w:pPr>
      <w:r>
        <w:rPr>
          <w:rFonts w:hint="eastAsia" w:asciiTheme="minorAscii"/>
          <w:sz w:val="24"/>
          <w:szCs w:val="24"/>
          <w:lang w:val="en-US" w:eastAsia="zh-CN"/>
        </w:rPr>
        <w:t xml:space="preserve">Table S2: The sequence reads of 12 samples </w:t>
      </w:r>
      <w:r>
        <w:rPr>
          <w:rFonts w:hint="eastAsia" w:hAnsi="宋体" w:eastAsia="宋体" w:cs="宋体"/>
          <w:spacing w:val="12"/>
          <w:sz w:val="24"/>
        </w:rPr>
        <w:t>were mapped to Rfam database</w:t>
      </w:r>
      <w:r>
        <w:rPr>
          <w:rFonts w:hint="eastAsia" w:hAnsi="宋体" w:eastAsia="宋体" w:cs="宋体"/>
          <w:spacing w:val="12"/>
          <w:sz w:val="24"/>
          <w:lang w:val="en-US" w:eastAsia="zh-CN"/>
        </w:rPr>
        <w:t>.</w:t>
      </w:r>
      <w:bookmarkStart w:id="0" w:name="_GoBack"/>
      <w:bookmarkEnd w:id="0"/>
      <w:r>
        <w:rPr>
          <w:rFonts w:hint="eastAsia" w:asciiTheme="minorAscii"/>
          <w:sz w:val="24"/>
          <w:szCs w:val="24"/>
          <w:lang w:val="en-US" w:eastAsia="zh-CN"/>
        </w:rPr>
        <w:t xml:space="preserve"> 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893"/>
        <w:gridCol w:w="911"/>
        <w:gridCol w:w="813"/>
        <w:gridCol w:w="893"/>
        <w:gridCol w:w="977"/>
        <w:gridCol w:w="797"/>
        <w:gridCol w:w="809"/>
        <w:gridCol w:w="1096"/>
        <w:gridCol w:w="1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Sample</w:t>
            </w: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rRNA_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Reads</w:t>
            </w: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snoRNA_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Reads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snRNA_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Reads</w:t>
            </w: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tRNA_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Reads</w:t>
            </w:r>
          </w:p>
        </w:tc>
        <w:tc>
          <w:tcPr>
            <w:tcW w:w="4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miRNA_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Reads</w:t>
            </w:r>
          </w:p>
        </w:tc>
        <w:tc>
          <w:tcPr>
            <w:tcW w:w="4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sRNA_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Reads</w:t>
            </w:r>
          </w:p>
        </w:tc>
        <w:tc>
          <w:tcPr>
            <w:tcW w:w="40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cis-reg_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Reads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annotated_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Reads</w:t>
            </w:r>
          </w:p>
        </w:tc>
        <w:tc>
          <w:tcPr>
            <w:tcW w:w="94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Unannotated_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Reads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Normal1</w:t>
            </w: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1625708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(12.96%)</w:t>
            </w: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89078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(0.71%)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48577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(0.39%)</w:t>
            </w: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295169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(2.35%)</w:t>
            </w:r>
          </w:p>
        </w:tc>
        <w:tc>
          <w:tcPr>
            <w:tcW w:w="490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1597837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(12.73%)</w:t>
            </w:r>
          </w:p>
        </w:tc>
        <w:tc>
          <w:tcPr>
            <w:tcW w:w="400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1440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(0.01%)</w:t>
            </w:r>
          </w:p>
        </w:tc>
        <w:tc>
          <w:tcPr>
            <w:tcW w:w="40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18942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(0.15%)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3676751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(29.3%)</w:t>
            </w:r>
          </w:p>
        </w:tc>
        <w:tc>
          <w:tcPr>
            <w:tcW w:w="94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0" w:leftChars="0" w:right="972" w:rightChars="4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8871618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(70.7%)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Normal2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2160511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(14.76%)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130126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(0.89%)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77555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(0.53%)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273508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(1.87%)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937035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(6.4%)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2294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(0.02%)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28037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(0.19%)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3609066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(24.65%)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11031106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(75.35%)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Normal3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2135906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(12.41%)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208556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(1.21%)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104346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(0.61%)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351022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(2.04%)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576710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(3.35%)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1966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(0.01%)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75015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(0.44%)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3453521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(20.07%)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13751698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(79.93%)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Normal4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2221530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(20.75%)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181017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(1.69%)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78144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(0.73%)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175176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(1.64%)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2443657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(22.83%)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468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18940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(0.18%)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5118932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(47.82%)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5586304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(52.18%)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Normal5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4893822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(36.19%)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118936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(0.88%)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78754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(0.58%)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210567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(1.56%)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525024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(3.88%)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923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(0.01%)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17211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(0.13%)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5845237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(43.23%)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7675733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(56.77%)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Normal6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2397796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(28.57%)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76885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(0.92%)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36019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(0.43%)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1266719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(15.09%)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2343933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(27.93%)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106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4035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(0.05%)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6125493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(72.99%)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2267069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(27.01%)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NPC1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1919555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(16.18%)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211116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(1.78%)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112493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(0.95%)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320920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716180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(6.04%)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2348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(0.02%)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37325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(0.31%)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3319937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(27.98%)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8546203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(72.02%)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NPC2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1848281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(16.22%)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177546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(1.56%)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74730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(0.66%)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198595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(1.74%)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716614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(6.29%)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1549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(0.01%)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29364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(0.26%)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3046679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(26.73%)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8351825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(73.27%)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NPC3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722939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(6.12%)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82286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(0.7%)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25605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(0.22%)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124835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(1.06%)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7201273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(60.92%)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202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7908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(0.07%)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8165048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(69.07%)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3656203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(30.93%)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NPC4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704332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(3.75%)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90050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(0.48%)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22896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(0.12%)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200080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(1.07%)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9471872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(50.49%)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167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8025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(0.04%)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10497422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(55.95%)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8263468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(44.05%)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NPC5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1426377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(8.28%)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73022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(0.42%)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36156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(0.21%)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217093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(1.26%)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10529098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(61.1%)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191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8051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(0.05%)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12289988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(71.31%)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4943526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(28.69%)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4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NPC6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868837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(11.5%)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91986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(1.22%)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36792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(0.49%)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169736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(2.25%)</w:t>
            </w:r>
          </w:p>
        </w:tc>
        <w:tc>
          <w:tcPr>
            <w:tcW w:w="490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786414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(10.41%)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627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(0.01%)</w:t>
            </w:r>
          </w:p>
        </w:tc>
        <w:tc>
          <w:tcPr>
            <w:tcW w:w="40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17805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(0.24%)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1972197</w:t>
            </w:r>
          </w:p>
          <w:p>
            <w:pPr>
              <w:ind w:left="0" w:leftChars="0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(26.11%)</w:t>
            </w:r>
          </w:p>
        </w:tc>
        <w:tc>
          <w:tcPr>
            <w:tcW w:w="94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5581572</w:t>
            </w:r>
          </w:p>
          <w:p>
            <w:pPr>
              <w:ind w:left="0" w:leftChars="0" w:right="552" w:rightChars="263" w:firstLine="0" w:firstLineChars="0"/>
              <w:jc w:val="center"/>
              <w:rPr>
                <w:rFonts w:hint="default" w:hAnsi="Times New Roman" w:eastAsia="宋体" w:cs="Times New Roman" w:asciiTheme="minorAsci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hAnsi="Times New Roman" w:eastAsia="宋体" w:cs="Times New Roman" w:asciiTheme="minorAscii"/>
                <w:color w:val="auto"/>
                <w:sz w:val="18"/>
                <w:szCs w:val="18"/>
                <w:lang w:val="en-US" w:eastAsia="zh-CN"/>
              </w:rPr>
              <w:t>(73.89%)</w:t>
            </w:r>
          </w:p>
        </w:tc>
      </w:tr>
    </w:tbl>
    <w:p>
      <w:pPr>
        <w:ind w:left="-420" w:leftChars="-20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0A0114"/>
    <w:rsid w:val="4F885B39"/>
    <w:rsid w:val="60D4661E"/>
    <w:rsid w:val="77A02225"/>
    <w:rsid w:val="794B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2020-08-31T08:51:00Z</dcterms:created>
  <dc:creator>HP</dc:creator>
  <cp:lastModifiedBy>浪</cp:lastModifiedBy>
  <dcterms:modified xsi:type="dcterms:W3CDTF">2020-09-02T01:17:23Z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