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4C860" w14:textId="74BC88BA" w:rsidR="00E30875" w:rsidRDefault="00EB0170">
      <w:pPr>
        <w:rPr>
          <w:rFonts w:ascii="Times New Roman" w:hAnsi="Times New Roman" w:cs="Times New Roman"/>
        </w:rPr>
      </w:pPr>
      <w:r w:rsidRPr="00EB0170">
        <w:rPr>
          <w:rFonts w:ascii="Times New Roman" w:hAnsi="Times New Roman" w:cs="Times New Roman" w:hint="eastAsia"/>
        </w:rPr>
        <w:t>Additional file 6. The blood cell counts and blood cell inflammatory indices of patients classified using PBF [X</w:t>
      </w:r>
      <w:r w:rsidRPr="00EB0170">
        <w:rPr>
          <w:rFonts w:ascii="Times New Roman" w:hAnsi="Times New Roman" w:cs="Times New Roman" w:hint="eastAsia"/>
        </w:rPr>
        <w:t>±</w:t>
      </w:r>
      <w:r w:rsidRPr="00EB0170">
        <w:rPr>
          <w:rFonts w:ascii="Times New Roman" w:hAnsi="Times New Roman" w:cs="Times New Roman" w:hint="eastAsia"/>
        </w:rPr>
        <w:t>s, M(Q1, Q3)]</w:t>
      </w:r>
    </w:p>
    <w:tbl>
      <w:tblPr>
        <w:tblStyle w:val="a7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8"/>
        <w:gridCol w:w="2407"/>
        <w:gridCol w:w="2265"/>
        <w:gridCol w:w="2547"/>
        <w:gridCol w:w="3254"/>
        <w:gridCol w:w="1477"/>
      </w:tblGrid>
      <w:tr w:rsidR="00070D8A" w:rsidRPr="002C3B1C" w14:paraId="745AA382" w14:textId="77777777" w:rsidTr="00766828">
        <w:tc>
          <w:tcPr>
            <w:tcW w:w="1978" w:type="dxa"/>
            <w:tcBorders>
              <w:bottom w:val="single" w:sz="6" w:space="0" w:color="auto"/>
            </w:tcBorders>
            <w:vAlign w:val="center"/>
          </w:tcPr>
          <w:p w14:paraId="0F26464F" w14:textId="77777777" w:rsidR="00070D8A" w:rsidRPr="002C3B1C" w:rsidRDefault="00070D8A" w:rsidP="00DE5F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7" w:type="dxa"/>
            <w:tcBorders>
              <w:bottom w:val="single" w:sz="6" w:space="0" w:color="auto"/>
            </w:tcBorders>
            <w:vAlign w:val="center"/>
          </w:tcPr>
          <w:p w14:paraId="4A63F2DB" w14:textId="11CE0479" w:rsidR="00070D8A" w:rsidRPr="002C3B1C" w:rsidRDefault="00070D8A" w:rsidP="00DE5F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3B1C">
              <w:rPr>
                <w:rFonts w:ascii="Times New Roman" w:hAnsi="Times New Roman" w:cs="Times New Roman" w:hint="eastAsia"/>
              </w:rPr>
              <w:t xml:space="preserve">nonsarcopenic </w:t>
            </w:r>
            <w:proofErr w:type="spellStart"/>
            <w:r w:rsidRPr="002C3B1C">
              <w:rPr>
                <w:rFonts w:ascii="Times New Roman" w:hAnsi="Times New Roman" w:cs="Times New Roman" w:hint="eastAsia"/>
              </w:rPr>
              <w:t>nonobesity</w:t>
            </w:r>
            <w:proofErr w:type="spellEnd"/>
            <w:r w:rsidRPr="002C3B1C">
              <w:rPr>
                <w:rFonts w:ascii="Times New Roman" w:hAnsi="Times New Roman" w:cs="Times New Roman" w:hint="eastAsia"/>
              </w:rPr>
              <w:t xml:space="preserve"> n = </w:t>
            </w:r>
            <w:r w:rsidR="00EB0170">
              <w:rPr>
                <w:rFonts w:ascii="Times New Roman" w:hAnsi="Times New Roman" w:cs="Times New Roman" w:hint="eastAsia"/>
              </w:rPr>
              <w:t>439</w:t>
            </w:r>
            <w:r w:rsidRPr="002C3B1C">
              <w:rPr>
                <w:rFonts w:ascii="Times New Roman" w:hAnsi="Times New Roman" w:cs="Times New Roman" w:hint="eastAsia"/>
              </w:rPr>
              <w:t xml:space="preserve">, </w:t>
            </w:r>
            <w:r w:rsidR="00EB0170">
              <w:rPr>
                <w:rFonts w:ascii="Times New Roman" w:hAnsi="Times New Roman" w:cs="Times New Roman" w:hint="eastAsia"/>
              </w:rPr>
              <w:t>43.5</w:t>
            </w:r>
            <w:r w:rsidRPr="002C3B1C">
              <w:rPr>
                <w:rFonts w:ascii="Times New Roman" w:hAnsi="Times New Roman" w:cs="Times New Roman" w:hint="eastAsia"/>
              </w:rPr>
              <w:t>%</w:t>
            </w:r>
          </w:p>
        </w:tc>
        <w:tc>
          <w:tcPr>
            <w:tcW w:w="2265" w:type="dxa"/>
            <w:tcBorders>
              <w:bottom w:val="single" w:sz="6" w:space="0" w:color="auto"/>
            </w:tcBorders>
            <w:vAlign w:val="center"/>
          </w:tcPr>
          <w:p w14:paraId="77689133" w14:textId="77777777" w:rsidR="00070D8A" w:rsidRPr="002C3B1C" w:rsidRDefault="00070D8A" w:rsidP="00DE5F8D">
            <w:pPr>
              <w:rPr>
                <w:rFonts w:ascii="Times New Roman" w:hAnsi="Times New Roman" w:cs="Times New Roman"/>
              </w:rPr>
            </w:pPr>
            <w:r w:rsidRPr="002C3B1C">
              <w:rPr>
                <w:rFonts w:ascii="Times New Roman" w:hAnsi="Times New Roman" w:cs="Times New Roman" w:hint="eastAsia"/>
              </w:rPr>
              <w:t xml:space="preserve">nonsarcopenic obesity </w:t>
            </w:r>
          </w:p>
          <w:p w14:paraId="019742F9" w14:textId="18F82B4A" w:rsidR="00070D8A" w:rsidRPr="002C3B1C" w:rsidRDefault="00070D8A" w:rsidP="00DE5F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3B1C">
              <w:rPr>
                <w:rFonts w:ascii="Times New Roman" w:hAnsi="Times New Roman" w:cs="Times New Roman" w:hint="eastAsia"/>
              </w:rPr>
              <w:t xml:space="preserve">n= </w:t>
            </w:r>
            <w:r w:rsidR="00EB0170">
              <w:rPr>
                <w:rFonts w:ascii="Times New Roman" w:hAnsi="Times New Roman" w:cs="Times New Roman" w:hint="eastAsia"/>
              </w:rPr>
              <w:t>5, 0.5</w:t>
            </w:r>
            <w:r w:rsidRPr="002C3B1C">
              <w:rPr>
                <w:rFonts w:ascii="Times New Roman" w:hAnsi="Times New Roman" w:cs="Times New Roman" w:hint="eastAsia"/>
              </w:rPr>
              <w:t>%</w:t>
            </w:r>
          </w:p>
        </w:tc>
        <w:tc>
          <w:tcPr>
            <w:tcW w:w="2547" w:type="dxa"/>
            <w:tcBorders>
              <w:bottom w:val="single" w:sz="6" w:space="0" w:color="auto"/>
            </w:tcBorders>
            <w:vAlign w:val="center"/>
          </w:tcPr>
          <w:p w14:paraId="22F0FE3C" w14:textId="77777777" w:rsidR="00070D8A" w:rsidRPr="002C3B1C" w:rsidRDefault="00070D8A" w:rsidP="00DE5F8D">
            <w:pPr>
              <w:rPr>
                <w:rFonts w:ascii="Times New Roman" w:hAnsi="Times New Roman" w:cs="Times New Roman"/>
              </w:rPr>
            </w:pPr>
            <w:r w:rsidRPr="002C3B1C">
              <w:rPr>
                <w:rFonts w:ascii="Times New Roman" w:hAnsi="Times New Roman" w:cs="Times New Roman"/>
              </w:rPr>
              <w:t>S</w:t>
            </w:r>
            <w:r w:rsidRPr="002C3B1C">
              <w:rPr>
                <w:rFonts w:ascii="Times New Roman" w:hAnsi="Times New Roman" w:cs="Times New Roman" w:hint="eastAsia"/>
              </w:rPr>
              <w:t xml:space="preserve">arcopenic </w:t>
            </w:r>
            <w:proofErr w:type="spellStart"/>
            <w:r w:rsidRPr="002C3B1C">
              <w:rPr>
                <w:rFonts w:ascii="Times New Roman" w:hAnsi="Times New Roman" w:cs="Times New Roman" w:hint="eastAsia"/>
              </w:rPr>
              <w:t>nonobesity</w:t>
            </w:r>
            <w:proofErr w:type="spellEnd"/>
            <w:r w:rsidRPr="002C3B1C">
              <w:rPr>
                <w:rFonts w:ascii="Times New Roman" w:hAnsi="Times New Roman" w:cs="Times New Roman" w:hint="eastAsia"/>
              </w:rPr>
              <w:t xml:space="preserve"> </w:t>
            </w:r>
          </w:p>
          <w:p w14:paraId="12560AFC" w14:textId="7C2E47D2" w:rsidR="00070D8A" w:rsidRPr="002C3B1C" w:rsidRDefault="00070D8A" w:rsidP="00DE5F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3B1C">
              <w:rPr>
                <w:rFonts w:ascii="Times New Roman" w:hAnsi="Times New Roman" w:cs="Times New Roman" w:hint="eastAsia"/>
              </w:rPr>
              <w:t xml:space="preserve">n = </w:t>
            </w:r>
            <w:r w:rsidR="00EB0170">
              <w:rPr>
                <w:rFonts w:ascii="Times New Roman" w:hAnsi="Times New Roman" w:cs="Times New Roman" w:hint="eastAsia"/>
              </w:rPr>
              <w:t>181</w:t>
            </w:r>
            <w:r w:rsidRPr="002C3B1C">
              <w:rPr>
                <w:rFonts w:ascii="Times New Roman" w:hAnsi="Times New Roman" w:cs="Times New Roman" w:hint="eastAsia"/>
              </w:rPr>
              <w:t xml:space="preserve">, </w:t>
            </w:r>
            <w:r w:rsidR="00EB0170">
              <w:rPr>
                <w:rFonts w:ascii="Times New Roman" w:hAnsi="Times New Roman" w:cs="Times New Roman" w:hint="eastAsia"/>
              </w:rPr>
              <w:t>17.9</w:t>
            </w:r>
            <w:r w:rsidRPr="002C3B1C">
              <w:rPr>
                <w:rFonts w:ascii="Times New Roman" w:hAnsi="Times New Roman" w:cs="Times New Roman" w:hint="eastAsia"/>
              </w:rPr>
              <w:t>%</w:t>
            </w:r>
          </w:p>
        </w:tc>
        <w:tc>
          <w:tcPr>
            <w:tcW w:w="3254" w:type="dxa"/>
            <w:tcBorders>
              <w:bottom w:val="single" w:sz="6" w:space="0" w:color="auto"/>
            </w:tcBorders>
            <w:vAlign w:val="center"/>
          </w:tcPr>
          <w:p w14:paraId="09F01398" w14:textId="36C8255F" w:rsidR="00070D8A" w:rsidRPr="002C3B1C" w:rsidRDefault="00070D8A" w:rsidP="00DE5F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3B1C">
              <w:rPr>
                <w:rFonts w:ascii="Times New Roman" w:hAnsi="Times New Roman" w:cs="Times New Roman" w:hint="eastAsia"/>
              </w:rPr>
              <w:t xml:space="preserve">sarcopenic obesity n = </w:t>
            </w:r>
            <w:r w:rsidR="00EB0170">
              <w:rPr>
                <w:rFonts w:ascii="Times New Roman" w:hAnsi="Times New Roman" w:cs="Times New Roman" w:hint="eastAsia"/>
              </w:rPr>
              <w:t>384</w:t>
            </w:r>
            <w:r w:rsidRPr="002C3B1C">
              <w:rPr>
                <w:rFonts w:ascii="Times New Roman" w:hAnsi="Times New Roman" w:cs="Times New Roman" w:hint="eastAsia"/>
              </w:rPr>
              <w:t xml:space="preserve">, </w:t>
            </w:r>
            <w:r w:rsidR="00EB0170">
              <w:rPr>
                <w:rFonts w:ascii="Times New Roman" w:hAnsi="Times New Roman" w:cs="Times New Roman" w:hint="eastAsia"/>
              </w:rPr>
              <w:t>38.1</w:t>
            </w:r>
            <w:r w:rsidRPr="002C3B1C">
              <w:rPr>
                <w:rFonts w:ascii="Times New Roman" w:hAnsi="Times New Roman" w:cs="Times New Roman" w:hint="eastAsia"/>
              </w:rPr>
              <w:t>%</w:t>
            </w:r>
          </w:p>
        </w:tc>
        <w:tc>
          <w:tcPr>
            <w:tcW w:w="1477" w:type="dxa"/>
            <w:tcBorders>
              <w:bottom w:val="single" w:sz="6" w:space="0" w:color="auto"/>
            </w:tcBorders>
            <w:vAlign w:val="center"/>
          </w:tcPr>
          <w:p w14:paraId="5A2C663A" w14:textId="77777777" w:rsidR="00070D8A" w:rsidRPr="002C3B1C" w:rsidRDefault="00070D8A" w:rsidP="00DE5F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3B1C">
              <w:rPr>
                <w:rFonts w:ascii="Times New Roman" w:hAnsi="Times New Roman" w:cs="Times New Roman" w:hint="eastAsia"/>
                <w:sz w:val="24"/>
                <w:szCs w:val="28"/>
              </w:rPr>
              <w:t>P value</w:t>
            </w:r>
          </w:p>
        </w:tc>
      </w:tr>
      <w:tr w:rsidR="00EB0170" w:rsidRPr="002C3B1C" w14:paraId="2B8F9A08" w14:textId="77777777" w:rsidTr="00442A48">
        <w:tc>
          <w:tcPr>
            <w:tcW w:w="1978" w:type="dxa"/>
          </w:tcPr>
          <w:p w14:paraId="543FB20E" w14:textId="3D03F46D" w:rsidR="00EB0170" w:rsidRPr="002C3B1C" w:rsidRDefault="00EB0170" w:rsidP="00EB01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57DC">
              <w:rPr>
                <w:rFonts w:ascii="Times New Roman" w:eastAsia="仿宋" w:hAnsi="Times New Roman" w:cs="Times New Roman" w:hint="eastAsia"/>
              </w:rPr>
              <w:t>WBC</w:t>
            </w:r>
            <w:proofErr w:type="gramStart"/>
            <w:r w:rsidRPr="003B57DC">
              <w:rPr>
                <w:rFonts w:ascii="Times New Roman" w:eastAsia="仿宋" w:hAnsi="Times New Roman" w:cs="Times New Roman" w:hint="eastAsia"/>
              </w:rPr>
              <w:t>/( 10</w:t>
            </w:r>
            <w:proofErr w:type="gramEnd"/>
            <w:r w:rsidRPr="003B57DC">
              <w:rPr>
                <w:rFonts w:ascii="Times New Roman" w:eastAsia="仿宋" w:hAnsi="Times New Roman" w:cs="Times New Roman" w:hint="eastAsia"/>
              </w:rPr>
              <w:t>^9 /L)</w:t>
            </w:r>
          </w:p>
        </w:tc>
        <w:tc>
          <w:tcPr>
            <w:tcW w:w="2407" w:type="dxa"/>
          </w:tcPr>
          <w:p w14:paraId="2A9E986E" w14:textId="27BF8F12" w:rsidR="00EB0170" w:rsidRPr="002C3B1C" w:rsidRDefault="00EB0170" w:rsidP="00EB0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5.81</w:t>
            </w:r>
            <w:r>
              <w:rPr>
                <w:rFonts w:ascii="Times New Roman" w:eastAsia="仿宋" w:hAnsi="Times New Roman" w:cs="Times New Roman" w:hint="eastAsia"/>
              </w:rPr>
              <w:t>±</w:t>
            </w:r>
            <w:r>
              <w:rPr>
                <w:rFonts w:ascii="Times New Roman" w:eastAsia="仿宋" w:hAnsi="Times New Roman" w:cs="Times New Roman" w:hint="eastAsia"/>
              </w:rPr>
              <w:t xml:space="preserve">1.50 </w:t>
            </w:r>
            <w:r w:rsidRPr="001C1BB7">
              <w:rPr>
                <w:rFonts w:ascii="Times New Roman" w:eastAsia="仿宋" w:hAnsi="Times New Roman" w:cs="Times New Roman" w:hint="eastAsia"/>
                <w:vertAlign w:val="superscript"/>
              </w:rPr>
              <w:t>d</w:t>
            </w:r>
          </w:p>
        </w:tc>
        <w:tc>
          <w:tcPr>
            <w:tcW w:w="2265" w:type="dxa"/>
          </w:tcPr>
          <w:p w14:paraId="214A8988" w14:textId="0DEBA74C" w:rsidR="00EB0170" w:rsidRPr="002C3B1C" w:rsidRDefault="00EB0170" w:rsidP="00EB0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7.02</w:t>
            </w:r>
            <w:r>
              <w:rPr>
                <w:rFonts w:ascii="Times New Roman" w:eastAsia="仿宋" w:hAnsi="Times New Roman" w:cs="Times New Roman" w:hint="eastAsia"/>
              </w:rPr>
              <w:t>±</w:t>
            </w:r>
            <w:r>
              <w:rPr>
                <w:rFonts w:ascii="Times New Roman" w:eastAsia="仿宋" w:hAnsi="Times New Roman" w:cs="Times New Roman" w:hint="eastAsia"/>
              </w:rPr>
              <w:t xml:space="preserve">1.65 </w:t>
            </w:r>
          </w:p>
        </w:tc>
        <w:tc>
          <w:tcPr>
            <w:tcW w:w="2547" w:type="dxa"/>
          </w:tcPr>
          <w:p w14:paraId="438AEA84" w14:textId="09A7FF5B" w:rsidR="00EB0170" w:rsidRPr="002C3B1C" w:rsidRDefault="00EB0170" w:rsidP="00EB0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5.99</w:t>
            </w:r>
            <w:r>
              <w:rPr>
                <w:rFonts w:ascii="Times New Roman" w:eastAsia="仿宋" w:hAnsi="Times New Roman" w:cs="Times New Roman" w:hint="eastAsia"/>
              </w:rPr>
              <w:t>±</w:t>
            </w:r>
            <w:r>
              <w:rPr>
                <w:rFonts w:ascii="Times New Roman" w:eastAsia="仿宋" w:hAnsi="Times New Roman" w:cs="Times New Roman" w:hint="eastAsia"/>
              </w:rPr>
              <w:t xml:space="preserve">1.51 </w:t>
            </w:r>
            <w:r w:rsidRPr="001C1BB7">
              <w:rPr>
                <w:rFonts w:ascii="Times New Roman" w:eastAsia="仿宋" w:hAnsi="Times New Roman" w:cs="Times New Roman" w:hint="eastAsia"/>
                <w:vertAlign w:val="superscript"/>
              </w:rPr>
              <w:t>d</w:t>
            </w:r>
          </w:p>
        </w:tc>
        <w:tc>
          <w:tcPr>
            <w:tcW w:w="3254" w:type="dxa"/>
          </w:tcPr>
          <w:p w14:paraId="4353A810" w14:textId="38701C27" w:rsidR="00EB0170" w:rsidRPr="002C3B1C" w:rsidRDefault="00EB0170" w:rsidP="00EB0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6.38</w:t>
            </w:r>
            <w:r>
              <w:rPr>
                <w:rFonts w:ascii="Times New Roman" w:eastAsia="仿宋" w:hAnsi="Times New Roman" w:cs="Times New Roman" w:hint="eastAsia"/>
              </w:rPr>
              <w:t>±</w:t>
            </w:r>
            <w:r>
              <w:rPr>
                <w:rFonts w:ascii="Times New Roman" w:eastAsia="仿宋" w:hAnsi="Times New Roman" w:cs="Times New Roman" w:hint="eastAsia"/>
              </w:rPr>
              <w:t xml:space="preserve">1.55 </w:t>
            </w:r>
            <w:r w:rsidRPr="001C1BB7">
              <w:rPr>
                <w:rFonts w:ascii="Times New Roman" w:eastAsia="仿宋" w:hAnsi="Times New Roman" w:cs="Times New Roman" w:hint="eastAsia"/>
                <w:vertAlign w:val="superscript"/>
              </w:rPr>
              <w:t>a, c</w:t>
            </w:r>
          </w:p>
        </w:tc>
        <w:tc>
          <w:tcPr>
            <w:tcW w:w="1477" w:type="dxa"/>
          </w:tcPr>
          <w:p w14:paraId="7B634D0B" w14:textId="6C4C2DD8" w:rsidR="00EB0170" w:rsidRPr="00F94226" w:rsidRDefault="00EB0170" w:rsidP="00EB01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26">
              <w:rPr>
                <w:rFonts w:ascii="Times New Roman" w:eastAsia="仿宋" w:hAnsi="Times New Roman" w:cs="Times New Roman" w:hint="eastAsia"/>
              </w:rPr>
              <w:t>&lt;</w:t>
            </w:r>
            <w:r w:rsidRPr="00F94226">
              <w:rPr>
                <w:rFonts w:ascii="Times New Roman" w:eastAsia="仿宋" w:hAnsi="Times New Roman" w:cs="Times New Roman" w:hint="eastAsia"/>
              </w:rPr>
              <w:t>0.00</w:t>
            </w:r>
            <w:r w:rsidRPr="00F94226">
              <w:rPr>
                <w:rFonts w:ascii="Times New Roman" w:eastAsia="仿宋" w:hAnsi="Times New Roman" w:cs="Times New Roman" w:hint="eastAsia"/>
              </w:rPr>
              <w:t>1</w:t>
            </w:r>
          </w:p>
        </w:tc>
      </w:tr>
      <w:tr w:rsidR="00EB0170" w:rsidRPr="002C3B1C" w14:paraId="3E4BBE13" w14:textId="77777777" w:rsidTr="00766828">
        <w:tc>
          <w:tcPr>
            <w:tcW w:w="1978" w:type="dxa"/>
          </w:tcPr>
          <w:p w14:paraId="3F14E246" w14:textId="57A8E0C1" w:rsidR="00EB0170" w:rsidRPr="002C3B1C" w:rsidRDefault="00EB0170" w:rsidP="00EB01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57DC">
              <w:rPr>
                <w:rFonts w:ascii="Times New Roman" w:eastAsia="仿宋" w:hAnsi="Times New Roman" w:cs="Times New Roman" w:hint="eastAsia"/>
              </w:rPr>
              <w:t xml:space="preserve">NEUT </w:t>
            </w:r>
            <w:proofErr w:type="gramStart"/>
            <w:r w:rsidRPr="003B57DC">
              <w:rPr>
                <w:rFonts w:ascii="Times New Roman" w:eastAsia="仿宋" w:hAnsi="Times New Roman" w:cs="Times New Roman" w:hint="eastAsia"/>
              </w:rPr>
              <w:t>/( 10</w:t>
            </w:r>
            <w:proofErr w:type="gramEnd"/>
            <w:r w:rsidRPr="003B57DC">
              <w:rPr>
                <w:rFonts w:ascii="Times New Roman" w:eastAsia="仿宋" w:hAnsi="Times New Roman" w:cs="Times New Roman" w:hint="eastAsia"/>
              </w:rPr>
              <w:t>^9 /L)</w:t>
            </w:r>
          </w:p>
        </w:tc>
        <w:tc>
          <w:tcPr>
            <w:tcW w:w="2407" w:type="dxa"/>
          </w:tcPr>
          <w:p w14:paraId="1F396834" w14:textId="4D9F52CB" w:rsidR="00EB0170" w:rsidRPr="002C3B1C" w:rsidRDefault="00EB0170" w:rsidP="00EB0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3.47</w:t>
            </w:r>
            <w:r>
              <w:rPr>
                <w:rFonts w:ascii="Times New Roman" w:eastAsia="仿宋" w:hAnsi="Times New Roman" w:cs="Times New Roman" w:hint="eastAsia"/>
              </w:rPr>
              <w:t>±</w:t>
            </w:r>
            <w:r>
              <w:rPr>
                <w:rFonts w:ascii="Times New Roman" w:eastAsia="仿宋" w:hAnsi="Times New Roman" w:cs="Times New Roman" w:hint="eastAsia"/>
              </w:rPr>
              <w:t xml:space="preserve">2.54 </w:t>
            </w:r>
          </w:p>
        </w:tc>
        <w:tc>
          <w:tcPr>
            <w:tcW w:w="2265" w:type="dxa"/>
          </w:tcPr>
          <w:p w14:paraId="785F6562" w14:textId="28F0DA2E" w:rsidR="00EB0170" w:rsidRPr="002C3B1C" w:rsidRDefault="00EB0170" w:rsidP="00EB0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4.18</w:t>
            </w:r>
            <w:r>
              <w:rPr>
                <w:rFonts w:ascii="Times New Roman" w:eastAsia="仿宋" w:hAnsi="Times New Roman" w:cs="Times New Roman" w:hint="eastAsia"/>
              </w:rPr>
              <w:t>±</w:t>
            </w:r>
            <w:r>
              <w:rPr>
                <w:rFonts w:ascii="Times New Roman" w:eastAsia="仿宋" w:hAnsi="Times New Roman" w:cs="Times New Roman" w:hint="eastAsia"/>
              </w:rPr>
              <w:t xml:space="preserve">1.40 </w:t>
            </w:r>
          </w:p>
        </w:tc>
        <w:tc>
          <w:tcPr>
            <w:tcW w:w="2547" w:type="dxa"/>
          </w:tcPr>
          <w:p w14:paraId="7EC16047" w14:textId="77565385" w:rsidR="00EB0170" w:rsidRPr="002C3B1C" w:rsidRDefault="00EB0170" w:rsidP="00EB0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3.49</w:t>
            </w:r>
            <w:r>
              <w:rPr>
                <w:rFonts w:ascii="Times New Roman" w:eastAsia="仿宋" w:hAnsi="Times New Roman" w:cs="Times New Roman" w:hint="eastAsia"/>
              </w:rPr>
              <w:t>±</w:t>
            </w:r>
            <w:r>
              <w:rPr>
                <w:rFonts w:ascii="Times New Roman" w:eastAsia="仿宋" w:hAnsi="Times New Roman" w:cs="Times New Roman" w:hint="eastAsia"/>
              </w:rPr>
              <w:t>1.26</w:t>
            </w:r>
          </w:p>
        </w:tc>
        <w:tc>
          <w:tcPr>
            <w:tcW w:w="3254" w:type="dxa"/>
          </w:tcPr>
          <w:p w14:paraId="5B977169" w14:textId="30E74A31" w:rsidR="00EB0170" w:rsidRPr="002C3B1C" w:rsidRDefault="00EB0170" w:rsidP="00EB0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3.85</w:t>
            </w:r>
            <w:r>
              <w:rPr>
                <w:rFonts w:ascii="Times New Roman" w:eastAsia="仿宋" w:hAnsi="Times New Roman" w:cs="Times New Roman" w:hint="eastAsia"/>
              </w:rPr>
              <w:t>±</w:t>
            </w:r>
            <w:r>
              <w:rPr>
                <w:rFonts w:ascii="Times New Roman" w:eastAsia="仿宋" w:hAnsi="Times New Roman" w:cs="Times New Roman" w:hint="eastAsia"/>
              </w:rPr>
              <w:t>2.41</w:t>
            </w:r>
          </w:p>
        </w:tc>
        <w:tc>
          <w:tcPr>
            <w:tcW w:w="1477" w:type="dxa"/>
          </w:tcPr>
          <w:p w14:paraId="5BE6BF74" w14:textId="4A22589C" w:rsidR="00EB0170" w:rsidRPr="00F94226" w:rsidRDefault="00EB0170" w:rsidP="00EB01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26">
              <w:rPr>
                <w:rFonts w:ascii="Times New Roman" w:eastAsia="仿宋" w:hAnsi="Times New Roman" w:cs="Times New Roman" w:hint="eastAsia"/>
              </w:rPr>
              <w:t>0.091</w:t>
            </w:r>
          </w:p>
        </w:tc>
      </w:tr>
      <w:tr w:rsidR="00EB0170" w:rsidRPr="002C3B1C" w14:paraId="2B1D0016" w14:textId="77777777" w:rsidTr="00766828">
        <w:tc>
          <w:tcPr>
            <w:tcW w:w="1978" w:type="dxa"/>
          </w:tcPr>
          <w:p w14:paraId="7AC7BF2F" w14:textId="0EE04842" w:rsidR="00EB0170" w:rsidRPr="002C3B1C" w:rsidRDefault="00EB0170" w:rsidP="00EB01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57DC">
              <w:rPr>
                <w:rFonts w:ascii="Times New Roman" w:eastAsia="仿宋" w:hAnsi="Times New Roman" w:cs="Times New Roman" w:hint="eastAsia"/>
              </w:rPr>
              <w:t>LYM</w:t>
            </w:r>
            <w:proofErr w:type="gramStart"/>
            <w:r w:rsidRPr="003B57DC">
              <w:rPr>
                <w:rFonts w:ascii="Times New Roman" w:eastAsia="仿宋" w:hAnsi="Times New Roman" w:cs="Times New Roman" w:hint="eastAsia"/>
              </w:rPr>
              <w:t>/( 10</w:t>
            </w:r>
            <w:proofErr w:type="gramEnd"/>
            <w:r w:rsidRPr="003B57DC">
              <w:rPr>
                <w:rFonts w:ascii="Times New Roman" w:eastAsia="仿宋" w:hAnsi="Times New Roman" w:cs="Times New Roman" w:hint="eastAsia"/>
              </w:rPr>
              <w:t>^9 /L)</w:t>
            </w:r>
          </w:p>
        </w:tc>
        <w:tc>
          <w:tcPr>
            <w:tcW w:w="2407" w:type="dxa"/>
          </w:tcPr>
          <w:p w14:paraId="5BFE5792" w14:textId="48ACEEEC" w:rsidR="00EB0170" w:rsidRPr="002C3B1C" w:rsidRDefault="00EB0170" w:rsidP="00EB0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1.96</w:t>
            </w:r>
            <w:r>
              <w:rPr>
                <w:rFonts w:ascii="Times New Roman" w:eastAsia="仿宋" w:hAnsi="Times New Roman" w:cs="Times New Roman" w:hint="eastAsia"/>
              </w:rPr>
              <w:t>±</w:t>
            </w:r>
            <w:r>
              <w:rPr>
                <w:rFonts w:ascii="Times New Roman" w:eastAsia="仿宋" w:hAnsi="Times New Roman" w:cs="Times New Roman" w:hint="eastAsia"/>
              </w:rPr>
              <w:t xml:space="preserve">0.57 </w:t>
            </w:r>
            <w:r w:rsidRPr="001C1BB7">
              <w:rPr>
                <w:rFonts w:ascii="Times New Roman" w:eastAsia="仿宋" w:hAnsi="Times New Roman" w:cs="Times New Roman" w:hint="eastAsia"/>
                <w:vertAlign w:val="superscript"/>
              </w:rPr>
              <w:t>d</w:t>
            </w:r>
          </w:p>
        </w:tc>
        <w:tc>
          <w:tcPr>
            <w:tcW w:w="2265" w:type="dxa"/>
          </w:tcPr>
          <w:p w14:paraId="477272A7" w14:textId="73CEB53B" w:rsidR="00EB0170" w:rsidRPr="002C3B1C" w:rsidRDefault="00EB0170" w:rsidP="00EB0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2.24</w:t>
            </w:r>
            <w:r>
              <w:rPr>
                <w:rFonts w:ascii="Times New Roman" w:eastAsia="仿宋" w:hAnsi="Times New Roman" w:cs="Times New Roman" w:hint="eastAsia"/>
              </w:rPr>
              <w:t>±</w:t>
            </w:r>
            <w:r>
              <w:rPr>
                <w:rFonts w:ascii="Times New Roman" w:eastAsia="仿宋" w:hAnsi="Times New Roman" w:cs="Times New Roman" w:hint="eastAsia"/>
              </w:rPr>
              <w:t xml:space="preserve">0.30 </w:t>
            </w:r>
          </w:p>
        </w:tc>
        <w:tc>
          <w:tcPr>
            <w:tcW w:w="2547" w:type="dxa"/>
          </w:tcPr>
          <w:p w14:paraId="0CA538C1" w14:textId="441C54B0" w:rsidR="00EB0170" w:rsidRPr="002C3B1C" w:rsidRDefault="00EB0170" w:rsidP="00EB0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2.01</w:t>
            </w:r>
            <w:r>
              <w:rPr>
                <w:rFonts w:ascii="Times New Roman" w:eastAsia="仿宋" w:hAnsi="Times New Roman" w:cs="Times New Roman" w:hint="eastAsia"/>
              </w:rPr>
              <w:t>±</w:t>
            </w:r>
            <w:r>
              <w:rPr>
                <w:rFonts w:ascii="Times New Roman" w:eastAsia="仿宋" w:hAnsi="Times New Roman" w:cs="Times New Roman" w:hint="eastAsia"/>
              </w:rPr>
              <w:t>0.57</w:t>
            </w:r>
          </w:p>
        </w:tc>
        <w:tc>
          <w:tcPr>
            <w:tcW w:w="3254" w:type="dxa"/>
          </w:tcPr>
          <w:p w14:paraId="397EED8D" w14:textId="5C10E23B" w:rsidR="00EB0170" w:rsidRPr="002C3B1C" w:rsidRDefault="00EB0170" w:rsidP="00EB0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2.10</w:t>
            </w:r>
            <w:r>
              <w:rPr>
                <w:rFonts w:ascii="Times New Roman" w:eastAsia="仿宋" w:hAnsi="Times New Roman" w:cs="Times New Roman" w:hint="eastAsia"/>
              </w:rPr>
              <w:t>±</w:t>
            </w:r>
            <w:r>
              <w:rPr>
                <w:rFonts w:ascii="Times New Roman" w:eastAsia="仿宋" w:hAnsi="Times New Roman" w:cs="Times New Roman" w:hint="eastAsia"/>
              </w:rPr>
              <w:t xml:space="preserve">0.59 </w:t>
            </w:r>
            <w:r w:rsidRPr="001C1BB7">
              <w:rPr>
                <w:rFonts w:ascii="Times New Roman" w:eastAsia="仿宋" w:hAnsi="Times New Roman" w:cs="Times New Roman" w:hint="eastAsia"/>
                <w:vertAlign w:val="superscript"/>
              </w:rPr>
              <w:t>a</w:t>
            </w:r>
          </w:p>
        </w:tc>
        <w:tc>
          <w:tcPr>
            <w:tcW w:w="1477" w:type="dxa"/>
          </w:tcPr>
          <w:p w14:paraId="556BFEDB" w14:textId="60C6903E" w:rsidR="00EB0170" w:rsidRPr="00F94226" w:rsidRDefault="00EB0170" w:rsidP="00EB01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26">
              <w:rPr>
                <w:rFonts w:ascii="Times New Roman" w:eastAsia="仿宋" w:hAnsi="Times New Roman" w:cs="Times New Roman" w:hint="eastAsia"/>
              </w:rPr>
              <w:t>0.010</w:t>
            </w:r>
          </w:p>
        </w:tc>
      </w:tr>
      <w:tr w:rsidR="00EB0170" w:rsidRPr="002C3B1C" w14:paraId="52D49984" w14:textId="77777777" w:rsidTr="00766828">
        <w:tc>
          <w:tcPr>
            <w:tcW w:w="1978" w:type="dxa"/>
          </w:tcPr>
          <w:p w14:paraId="12990E62" w14:textId="63887B78" w:rsidR="00EB0170" w:rsidRPr="002C3B1C" w:rsidRDefault="00EB0170" w:rsidP="00EB01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57DC">
              <w:rPr>
                <w:rFonts w:ascii="Times New Roman" w:eastAsia="仿宋" w:hAnsi="Times New Roman" w:cs="Times New Roman" w:hint="eastAsia"/>
              </w:rPr>
              <w:t>MONO</w:t>
            </w:r>
            <w:proofErr w:type="gramStart"/>
            <w:r w:rsidRPr="003B57DC">
              <w:rPr>
                <w:rFonts w:ascii="Times New Roman" w:eastAsia="仿宋" w:hAnsi="Times New Roman" w:cs="Times New Roman" w:hint="eastAsia"/>
              </w:rPr>
              <w:t>/( 10</w:t>
            </w:r>
            <w:proofErr w:type="gramEnd"/>
            <w:r w:rsidRPr="003B57DC">
              <w:rPr>
                <w:rFonts w:ascii="Times New Roman" w:eastAsia="仿宋" w:hAnsi="Times New Roman" w:cs="Times New Roman" w:hint="eastAsia"/>
              </w:rPr>
              <w:t>^9 /L)</w:t>
            </w:r>
          </w:p>
        </w:tc>
        <w:tc>
          <w:tcPr>
            <w:tcW w:w="2407" w:type="dxa"/>
          </w:tcPr>
          <w:p w14:paraId="14C97688" w14:textId="38451838" w:rsidR="00EB0170" w:rsidRPr="002C3B1C" w:rsidRDefault="00EB0170" w:rsidP="00EB0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0.37</w:t>
            </w:r>
            <w:r>
              <w:rPr>
                <w:rFonts w:ascii="Times New Roman" w:eastAsia="仿宋" w:hAnsi="Times New Roman" w:cs="Times New Roman" w:hint="eastAsia"/>
              </w:rPr>
              <w:t>±</w:t>
            </w:r>
            <w:r>
              <w:rPr>
                <w:rFonts w:ascii="Times New Roman" w:eastAsia="仿宋" w:hAnsi="Times New Roman" w:cs="Times New Roman" w:hint="eastAsia"/>
              </w:rPr>
              <w:t>1.37</w:t>
            </w:r>
          </w:p>
        </w:tc>
        <w:tc>
          <w:tcPr>
            <w:tcW w:w="2265" w:type="dxa"/>
          </w:tcPr>
          <w:p w14:paraId="0FD50A56" w14:textId="314AC282" w:rsidR="00EB0170" w:rsidRPr="002C3B1C" w:rsidRDefault="00EB0170" w:rsidP="00EB0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0.41</w:t>
            </w:r>
            <w:r>
              <w:rPr>
                <w:rFonts w:ascii="Times New Roman" w:eastAsia="仿宋" w:hAnsi="Times New Roman" w:cs="Times New Roman" w:hint="eastAsia"/>
              </w:rPr>
              <w:t>±</w:t>
            </w:r>
            <w:r>
              <w:rPr>
                <w:rFonts w:ascii="Times New Roman" w:eastAsia="仿宋" w:hAnsi="Times New Roman" w:cs="Times New Roman" w:hint="eastAsia"/>
              </w:rPr>
              <w:t>0.11</w:t>
            </w:r>
          </w:p>
        </w:tc>
        <w:tc>
          <w:tcPr>
            <w:tcW w:w="2547" w:type="dxa"/>
          </w:tcPr>
          <w:p w14:paraId="7AFA514B" w14:textId="6216F65A" w:rsidR="00EB0170" w:rsidRPr="002C3B1C" w:rsidRDefault="00EB0170" w:rsidP="00EB0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0.30</w:t>
            </w:r>
            <w:r>
              <w:rPr>
                <w:rFonts w:ascii="Times New Roman" w:eastAsia="仿宋" w:hAnsi="Times New Roman" w:cs="Times New Roman" w:hint="eastAsia"/>
              </w:rPr>
              <w:t>±</w:t>
            </w:r>
            <w:r>
              <w:rPr>
                <w:rFonts w:ascii="Times New Roman" w:eastAsia="仿宋" w:hAnsi="Times New Roman" w:cs="Times New Roman" w:hint="eastAsia"/>
              </w:rPr>
              <w:t>0.10</w:t>
            </w:r>
          </w:p>
        </w:tc>
        <w:tc>
          <w:tcPr>
            <w:tcW w:w="3254" w:type="dxa"/>
          </w:tcPr>
          <w:p w14:paraId="700D9218" w14:textId="5EEAB421" w:rsidR="00EB0170" w:rsidRPr="002C3B1C" w:rsidRDefault="00EB0170" w:rsidP="00EB0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0.34</w:t>
            </w:r>
            <w:r>
              <w:rPr>
                <w:rFonts w:ascii="Times New Roman" w:eastAsia="仿宋" w:hAnsi="Times New Roman" w:cs="Times New Roman" w:hint="eastAsia"/>
              </w:rPr>
              <w:t>±</w:t>
            </w:r>
            <w:r>
              <w:rPr>
                <w:rFonts w:ascii="Times New Roman" w:eastAsia="仿宋" w:hAnsi="Times New Roman" w:cs="Times New Roman" w:hint="eastAsia"/>
              </w:rPr>
              <w:t>0.11</w:t>
            </w:r>
          </w:p>
        </w:tc>
        <w:tc>
          <w:tcPr>
            <w:tcW w:w="1477" w:type="dxa"/>
          </w:tcPr>
          <w:p w14:paraId="53AA99A1" w14:textId="2F6658E0" w:rsidR="00EB0170" w:rsidRPr="00F94226" w:rsidRDefault="00EB0170" w:rsidP="00EB01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26">
              <w:rPr>
                <w:rFonts w:ascii="Times New Roman" w:eastAsia="仿宋" w:hAnsi="Times New Roman" w:cs="Times New Roman" w:hint="eastAsia"/>
              </w:rPr>
              <w:t>0.887</w:t>
            </w:r>
          </w:p>
        </w:tc>
      </w:tr>
      <w:tr w:rsidR="00EB0170" w:rsidRPr="002C3B1C" w14:paraId="3BEEB8D7" w14:textId="77777777" w:rsidTr="00766828">
        <w:tc>
          <w:tcPr>
            <w:tcW w:w="1978" w:type="dxa"/>
          </w:tcPr>
          <w:p w14:paraId="41124999" w14:textId="4D49851A" w:rsidR="00EB0170" w:rsidRPr="002C3B1C" w:rsidRDefault="00EB0170" w:rsidP="00EB01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57DC">
              <w:rPr>
                <w:rFonts w:ascii="Times New Roman" w:eastAsia="仿宋" w:hAnsi="Times New Roman" w:cs="Times New Roman" w:hint="eastAsia"/>
              </w:rPr>
              <w:t xml:space="preserve">PLT </w:t>
            </w:r>
            <w:proofErr w:type="gramStart"/>
            <w:r w:rsidRPr="003B57DC">
              <w:rPr>
                <w:rFonts w:ascii="Times New Roman" w:eastAsia="仿宋" w:hAnsi="Times New Roman" w:cs="Times New Roman" w:hint="eastAsia"/>
              </w:rPr>
              <w:t>/( 10</w:t>
            </w:r>
            <w:proofErr w:type="gramEnd"/>
            <w:r w:rsidRPr="003B57DC">
              <w:rPr>
                <w:rFonts w:ascii="Times New Roman" w:eastAsia="仿宋" w:hAnsi="Times New Roman" w:cs="Times New Roman" w:hint="eastAsia"/>
              </w:rPr>
              <w:t>^9 /L)</w:t>
            </w:r>
          </w:p>
        </w:tc>
        <w:tc>
          <w:tcPr>
            <w:tcW w:w="2407" w:type="dxa"/>
          </w:tcPr>
          <w:p w14:paraId="759E5AF4" w14:textId="1BB6E61C" w:rsidR="00EB0170" w:rsidRPr="002C3B1C" w:rsidRDefault="00EB0170" w:rsidP="00EB0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221.76</w:t>
            </w:r>
            <w:r>
              <w:rPr>
                <w:rFonts w:ascii="Times New Roman" w:eastAsia="仿宋" w:hAnsi="Times New Roman" w:cs="Times New Roman" w:hint="eastAsia"/>
              </w:rPr>
              <w:t>±</w:t>
            </w:r>
            <w:r>
              <w:rPr>
                <w:rFonts w:ascii="Times New Roman" w:eastAsia="仿宋" w:hAnsi="Times New Roman" w:cs="Times New Roman" w:hint="eastAsia"/>
              </w:rPr>
              <w:t>98.60</w:t>
            </w:r>
          </w:p>
        </w:tc>
        <w:tc>
          <w:tcPr>
            <w:tcW w:w="2265" w:type="dxa"/>
          </w:tcPr>
          <w:p w14:paraId="571443D1" w14:textId="59BD55CC" w:rsidR="00EB0170" w:rsidRPr="002C3B1C" w:rsidRDefault="00EB0170" w:rsidP="00EB0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246.40</w:t>
            </w:r>
            <w:r>
              <w:rPr>
                <w:rFonts w:ascii="Times New Roman" w:eastAsia="仿宋" w:hAnsi="Times New Roman" w:cs="Times New Roman" w:hint="eastAsia"/>
              </w:rPr>
              <w:t>±</w:t>
            </w:r>
            <w:r>
              <w:rPr>
                <w:rFonts w:ascii="Times New Roman" w:eastAsia="仿宋" w:hAnsi="Times New Roman" w:cs="Times New Roman" w:hint="eastAsia"/>
              </w:rPr>
              <w:t>26.90</w:t>
            </w:r>
          </w:p>
        </w:tc>
        <w:tc>
          <w:tcPr>
            <w:tcW w:w="2547" w:type="dxa"/>
          </w:tcPr>
          <w:p w14:paraId="3F7A8876" w14:textId="18AE64FF" w:rsidR="00EB0170" w:rsidRPr="002C3B1C" w:rsidRDefault="00EB0170" w:rsidP="00EB0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228.30</w:t>
            </w:r>
            <w:r>
              <w:rPr>
                <w:rFonts w:ascii="Times New Roman" w:eastAsia="仿宋" w:hAnsi="Times New Roman" w:cs="Times New Roman" w:hint="eastAsia"/>
              </w:rPr>
              <w:t>±</w:t>
            </w:r>
            <w:r>
              <w:rPr>
                <w:rFonts w:ascii="Times New Roman" w:eastAsia="仿宋" w:hAnsi="Times New Roman" w:cs="Times New Roman" w:hint="eastAsia"/>
              </w:rPr>
              <w:t>59.13</w:t>
            </w:r>
          </w:p>
        </w:tc>
        <w:tc>
          <w:tcPr>
            <w:tcW w:w="3254" w:type="dxa"/>
          </w:tcPr>
          <w:p w14:paraId="5AD1E10B" w14:textId="4BDE043C" w:rsidR="00EB0170" w:rsidRPr="002C3B1C" w:rsidRDefault="00EB0170" w:rsidP="00EB0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220.51</w:t>
            </w:r>
            <w:r>
              <w:rPr>
                <w:rFonts w:ascii="Times New Roman" w:eastAsia="仿宋" w:hAnsi="Times New Roman" w:cs="Times New Roman" w:hint="eastAsia"/>
              </w:rPr>
              <w:t>±</w:t>
            </w:r>
            <w:r>
              <w:rPr>
                <w:rFonts w:ascii="Times New Roman" w:eastAsia="仿宋" w:hAnsi="Times New Roman" w:cs="Times New Roman" w:hint="eastAsia"/>
              </w:rPr>
              <w:t>57.49</w:t>
            </w:r>
          </w:p>
        </w:tc>
        <w:tc>
          <w:tcPr>
            <w:tcW w:w="1477" w:type="dxa"/>
          </w:tcPr>
          <w:p w14:paraId="40B35C75" w14:textId="28F55EDA" w:rsidR="00EB0170" w:rsidRPr="00F94226" w:rsidRDefault="00EB0170" w:rsidP="00EB01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26">
              <w:rPr>
                <w:rFonts w:ascii="Times New Roman" w:eastAsia="仿宋" w:hAnsi="Times New Roman" w:cs="Times New Roman" w:hint="eastAsia"/>
              </w:rPr>
              <w:t>0.626</w:t>
            </w:r>
          </w:p>
        </w:tc>
      </w:tr>
      <w:tr w:rsidR="00EB0170" w:rsidRPr="002C3B1C" w14:paraId="13A44591" w14:textId="77777777" w:rsidTr="00766828">
        <w:tc>
          <w:tcPr>
            <w:tcW w:w="1978" w:type="dxa"/>
          </w:tcPr>
          <w:p w14:paraId="5035DCC2" w14:textId="28D33E73" w:rsidR="00EB0170" w:rsidRPr="002C3B1C" w:rsidRDefault="00EB0170" w:rsidP="00EB01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</w:rPr>
              <w:t>PLR</w:t>
            </w:r>
          </w:p>
        </w:tc>
        <w:tc>
          <w:tcPr>
            <w:tcW w:w="2407" w:type="dxa"/>
          </w:tcPr>
          <w:p w14:paraId="3D62D159" w14:textId="2E876874" w:rsidR="00EB0170" w:rsidRPr="002C3B1C" w:rsidRDefault="00EB0170" w:rsidP="00EB0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112.57(91.30, 138.57) </w:t>
            </w:r>
            <w:r w:rsidRPr="001C1BB7">
              <w:rPr>
                <w:rFonts w:ascii="Times New Roman" w:eastAsia="仿宋" w:hAnsi="Times New Roman" w:cs="Times New Roman" w:hint="eastAsia"/>
                <w:vertAlign w:val="superscript"/>
              </w:rPr>
              <w:t>d</w:t>
            </w:r>
          </w:p>
        </w:tc>
        <w:tc>
          <w:tcPr>
            <w:tcW w:w="2265" w:type="dxa"/>
          </w:tcPr>
          <w:p w14:paraId="13061921" w14:textId="0978CC53" w:rsidR="00EB0170" w:rsidRPr="002C3B1C" w:rsidRDefault="00EB0170" w:rsidP="00EB0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105.91(94.77, 131.30)</w:t>
            </w:r>
          </w:p>
        </w:tc>
        <w:tc>
          <w:tcPr>
            <w:tcW w:w="2547" w:type="dxa"/>
          </w:tcPr>
          <w:p w14:paraId="6BFEB9A3" w14:textId="02FDBD5E" w:rsidR="00EB0170" w:rsidRPr="002C3B1C" w:rsidRDefault="00EB0170" w:rsidP="00EB0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110.71(92.93, 143.95)</w:t>
            </w:r>
          </w:p>
        </w:tc>
        <w:tc>
          <w:tcPr>
            <w:tcW w:w="3254" w:type="dxa"/>
          </w:tcPr>
          <w:p w14:paraId="26249A54" w14:textId="1FC5A6CD" w:rsidR="00EB0170" w:rsidRPr="002C3B1C" w:rsidRDefault="00EB0170" w:rsidP="00EB0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105.56(86.29, 130.21) </w:t>
            </w:r>
          </w:p>
        </w:tc>
        <w:tc>
          <w:tcPr>
            <w:tcW w:w="1477" w:type="dxa"/>
          </w:tcPr>
          <w:p w14:paraId="65414295" w14:textId="2451488C" w:rsidR="00EB0170" w:rsidRPr="00F94226" w:rsidRDefault="00EB0170" w:rsidP="00EB01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26">
              <w:rPr>
                <w:rFonts w:ascii="Times New Roman" w:eastAsia="仿宋" w:hAnsi="Times New Roman" w:cs="Times New Roman" w:hint="eastAsia"/>
              </w:rPr>
              <w:t>0.026</w:t>
            </w:r>
          </w:p>
        </w:tc>
      </w:tr>
      <w:tr w:rsidR="00EB0170" w:rsidRPr="002C3B1C" w14:paraId="23ECCD61" w14:textId="77777777" w:rsidTr="00766828">
        <w:tc>
          <w:tcPr>
            <w:tcW w:w="1978" w:type="dxa"/>
          </w:tcPr>
          <w:p w14:paraId="200D93AF" w14:textId="342EF266" w:rsidR="00EB0170" w:rsidRPr="002C3B1C" w:rsidRDefault="00EB0170" w:rsidP="00EB01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</w:rPr>
              <w:t>NLR</w:t>
            </w:r>
          </w:p>
        </w:tc>
        <w:tc>
          <w:tcPr>
            <w:tcW w:w="2407" w:type="dxa"/>
          </w:tcPr>
          <w:p w14:paraId="43E76968" w14:textId="4E6FDC17" w:rsidR="00EB0170" w:rsidRPr="002C3B1C" w:rsidRDefault="00EB0170" w:rsidP="00EB0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1.66(1.35, 2.16)</w:t>
            </w:r>
          </w:p>
        </w:tc>
        <w:tc>
          <w:tcPr>
            <w:tcW w:w="2265" w:type="dxa"/>
          </w:tcPr>
          <w:p w14:paraId="1FC3838A" w14:textId="2C0E9640" w:rsidR="00EB0170" w:rsidRPr="002C3B1C" w:rsidRDefault="00EB0170" w:rsidP="00EB0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1.98(1.26, 2.42)</w:t>
            </w:r>
          </w:p>
        </w:tc>
        <w:tc>
          <w:tcPr>
            <w:tcW w:w="2547" w:type="dxa"/>
          </w:tcPr>
          <w:p w14:paraId="2A9A06EC" w14:textId="099D0028" w:rsidR="00EB0170" w:rsidRPr="002C3B1C" w:rsidRDefault="00EB0170" w:rsidP="00EB0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1.74(1.30, 2.10)</w:t>
            </w:r>
          </w:p>
        </w:tc>
        <w:tc>
          <w:tcPr>
            <w:tcW w:w="3254" w:type="dxa"/>
          </w:tcPr>
          <w:p w14:paraId="720851A4" w14:textId="2D633E92" w:rsidR="00EB0170" w:rsidRPr="002C3B1C" w:rsidRDefault="00EB0170" w:rsidP="00EB0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1.72(1.35, 2.19)</w:t>
            </w:r>
          </w:p>
        </w:tc>
        <w:tc>
          <w:tcPr>
            <w:tcW w:w="1477" w:type="dxa"/>
          </w:tcPr>
          <w:p w14:paraId="4430EC7A" w14:textId="4717150D" w:rsidR="00EB0170" w:rsidRPr="00F94226" w:rsidRDefault="00EB0170" w:rsidP="00EB01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26">
              <w:rPr>
                <w:rFonts w:ascii="Times New Roman" w:eastAsia="仿宋" w:hAnsi="Times New Roman" w:cs="Times New Roman" w:hint="eastAsia"/>
              </w:rPr>
              <w:t>0.584</w:t>
            </w:r>
          </w:p>
        </w:tc>
      </w:tr>
      <w:tr w:rsidR="00EB0170" w:rsidRPr="002C3B1C" w14:paraId="5CB5BEFE" w14:textId="77777777" w:rsidTr="00766828">
        <w:tc>
          <w:tcPr>
            <w:tcW w:w="1978" w:type="dxa"/>
          </w:tcPr>
          <w:p w14:paraId="4E8FB989" w14:textId="267115BF" w:rsidR="00EB0170" w:rsidRPr="002C3B1C" w:rsidRDefault="00EB0170" w:rsidP="00EB01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</w:rPr>
              <w:t>LMR</w:t>
            </w:r>
          </w:p>
        </w:tc>
        <w:tc>
          <w:tcPr>
            <w:tcW w:w="2407" w:type="dxa"/>
          </w:tcPr>
          <w:p w14:paraId="7ACD988E" w14:textId="76CBBBB9" w:rsidR="00EB0170" w:rsidRPr="002C3B1C" w:rsidRDefault="00EB0170" w:rsidP="00EB0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6.53(5.31, 8.00)</w:t>
            </w:r>
          </w:p>
        </w:tc>
        <w:tc>
          <w:tcPr>
            <w:tcW w:w="2265" w:type="dxa"/>
          </w:tcPr>
          <w:p w14:paraId="3C626CFB" w14:textId="372C23DC" w:rsidR="00EB0170" w:rsidRPr="002C3B1C" w:rsidRDefault="00EB0170" w:rsidP="00EB0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5.35(4.11, 7.55)</w:t>
            </w:r>
          </w:p>
        </w:tc>
        <w:tc>
          <w:tcPr>
            <w:tcW w:w="2547" w:type="dxa"/>
          </w:tcPr>
          <w:p w14:paraId="26FBBA84" w14:textId="4B032D1B" w:rsidR="00EB0170" w:rsidRPr="002C3B1C" w:rsidRDefault="00EB0170" w:rsidP="00EB0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6.93(5.21, 8.57)</w:t>
            </w:r>
            <w:r w:rsidRPr="001C1BB7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d</w:t>
            </w:r>
          </w:p>
        </w:tc>
        <w:tc>
          <w:tcPr>
            <w:tcW w:w="3254" w:type="dxa"/>
          </w:tcPr>
          <w:p w14:paraId="222F31EC" w14:textId="44FDE0F5" w:rsidR="00EB0170" w:rsidRPr="002C3B1C" w:rsidRDefault="00EB0170" w:rsidP="00EB0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6.18(4.90, 7.84)</w:t>
            </w:r>
          </w:p>
        </w:tc>
        <w:tc>
          <w:tcPr>
            <w:tcW w:w="1477" w:type="dxa"/>
          </w:tcPr>
          <w:p w14:paraId="079AE7A8" w14:textId="107FE8F0" w:rsidR="00EB0170" w:rsidRPr="00F94226" w:rsidRDefault="00EB0170" w:rsidP="00EB01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26">
              <w:rPr>
                <w:rFonts w:ascii="Times New Roman" w:eastAsia="仿宋" w:hAnsi="Times New Roman" w:cs="Times New Roman" w:hint="eastAsia"/>
              </w:rPr>
              <w:t>0.017</w:t>
            </w:r>
          </w:p>
        </w:tc>
      </w:tr>
      <w:tr w:rsidR="00EB0170" w:rsidRPr="002C3B1C" w14:paraId="2A6D2EEA" w14:textId="77777777" w:rsidTr="00766828">
        <w:tc>
          <w:tcPr>
            <w:tcW w:w="1978" w:type="dxa"/>
          </w:tcPr>
          <w:p w14:paraId="436D017F" w14:textId="31746208" w:rsidR="00EB0170" w:rsidRPr="002C3B1C" w:rsidRDefault="00EB0170" w:rsidP="00EB01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</w:rPr>
              <w:t>PWR</w:t>
            </w:r>
          </w:p>
        </w:tc>
        <w:tc>
          <w:tcPr>
            <w:tcW w:w="2407" w:type="dxa"/>
          </w:tcPr>
          <w:p w14:paraId="47DF3C34" w14:textId="630EC755" w:rsidR="00EB0170" w:rsidRPr="002C3B1C" w:rsidRDefault="00EB0170" w:rsidP="00EB0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37.97(31.35, 45.89) </w:t>
            </w:r>
            <w:r w:rsidRPr="001C1BB7">
              <w:rPr>
                <w:rFonts w:ascii="Times New Roman" w:eastAsia="仿宋" w:hAnsi="Times New Roman" w:cs="Times New Roman" w:hint="eastAsia"/>
                <w:vertAlign w:val="superscript"/>
              </w:rPr>
              <w:t>d</w:t>
            </w:r>
          </w:p>
        </w:tc>
        <w:tc>
          <w:tcPr>
            <w:tcW w:w="2265" w:type="dxa"/>
          </w:tcPr>
          <w:p w14:paraId="5A157347" w14:textId="6D33A85A" w:rsidR="00EB0170" w:rsidRPr="002C3B1C" w:rsidRDefault="00EB0170" w:rsidP="00EB0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32.87(28.49, 47.16)</w:t>
            </w:r>
          </w:p>
        </w:tc>
        <w:tc>
          <w:tcPr>
            <w:tcW w:w="2547" w:type="dxa"/>
          </w:tcPr>
          <w:p w14:paraId="03F44336" w14:textId="17F8DDE5" w:rsidR="00EB0170" w:rsidRPr="002C3B1C" w:rsidRDefault="00EB0170" w:rsidP="00EB0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37.34(31.58, 45.74) </w:t>
            </w:r>
            <w:r w:rsidRPr="001C1BB7">
              <w:rPr>
                <w:rFonts w:ascii="Times New Roman" w:eastAsia="仿宋" w:hAnsi="Times New Roman" w:cs="Times New Roman" w:hint="eastAsia"/>
                <w:vertAlign w:val="superscript"/>
              </w:rPr>
              <w:t>d</w:t>
            </w:r>
          </w:p>
        </w:tc>
        <w:tc>
          <w:tcPr>
            <w:tcW w:w="3254" w:type="dxa"/>
          </w:tcPr>
          <w:p w14:paraId="4CC32EFB" w14:textId="67C5DAC1" w:rsidR="00EB0170" w:rsidRPr="002C3B1C" w:rsidRDefault="00EB0170" w:rsidP="00EB0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34.74(28.90, 41.96)</w:t>
            </w:r>
          </w:p>
        </w:tc>
        <w:tc>
          <w:tcPr>
            <w:tcW w:w="1477" w:type="dxa"/>
          </w:tcPr>
          <w:p w14:paraId="76EE2E25" w14:textId="4221C986" w:rsidR="00EB0170" w:rsidRPr="00F94226" w:rsidRDefault="00EB0170" w:rsidP="00EB01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26">
              <w:rPr>
                <w:rFonts w:ascii="Times New Roman" w:eastAsia="仿宋" w:hAnsi="Times New Roman" w:cs="Times New Roman" w:hint="eastAsia"/>
              </w:rPr>
              <w:t>&lt;</w:t>
            </w:r>
            <w:r w:rsidRPr="00F94226">
              <w:rPr>
                <w:rFonts w:ascii="Times New Roman" w:eastAsia="仿宋" w:hAnsi="Times New Roman" w:cs="Times New Roman" w:hint="eastAsia"/>
              </w:rPr>
              <w:t>0.00</w:t>
            </w:r>
            <w:r w:rsidRPr="00F94226">
              <w:rPr>
                <w:rFonts w:ascii="Times New Roman" w:eastAsia="仿宋" w:hAnsi="Times New Roman" w:cs="Times New Roman" w:hint="eastAsia"/>
              </w:rPr>
              <w:t>1</w:t>
            </w:r>
          </w:p>
        </w:tc>
      </w:tr>
      <w:tr w:rsidR="00EB0170" w:rsidRPr="002C3B1C" w14:paraId="796E5C51" w14:textId="77777777" w:rsidTr="00766828">
        <w:tc>
          <w:tcPr>
            <w:tcW w:w="1978" w:type="dxa"/>
          </w:tcPr>
          <w:p w14:paraId="39AD8905" w14:textId="13F0D8B7" w:rsidR="00EB0170" w:rsidRPr="002C3B1C" w:rsidRDefault="00EB0170" w:rsidP="00EB01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</w:rPr>
              <w:t>SII</w:t>
            </w:r>
          </w:p>
        </w:tc>
        <w:tc>
          <w:tcPr>
            <w:tcW w:w="2407" w:type="dxa"/>
          </w:tcPr>
          <w:p w14:paraId="516E5FA1" w14:textId="0E4F13E7" w:rsidR="00EB0170" w:rsidRPr="002C3B1C" w:rsidRDefault="00EB0170" w:rsidP="00EB0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359.77(274.01, 472.77)</w:t>
            </w:r>
          </w:p>
        </w:tc>
        <w:tc>
          <w:tcPr>
            <w:tcW w:w="2265" w:type="dxa"/>
          </w:tcPr>
          <w:p w14:paraId="12578306" w14:textId="4AC2D41F" w:rsidR="00EB0170" w:rsidRPr="002C3B1C" w:rsidRDefault="00EB0170" w:rsidP="00EB0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473.22(315.21, 600.80)</w:t>
            </w:r>
          </w:p>
        </w:tc>
        <w:tc>
          <w:tcPr>
            <w:tcW w:w="2547" w:type="dxa"/>
          </w:tcPr>
          <w:p w14:paraId="424A475C" w14:textId="41407168" w:rsidR="00EB0170" w:rsidRPr="002C3B1C" w:rsidRDefault="00EB0170" w:rsidP="00EB0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386.52(266.37, 509.89)</w:t>
            </w:r>
          </w:p>
        </w:tc>
        <w:tc>
          <w:tcPr>
            <w:tcW w:w="3254" w:type="dxa"/>
          </w:tcPr>
          <w:p w14:paraId="36A06785" w14:textId="4BC7A81F" w:rsidR="00EB0170" w:rsidRPr="002C3B1C" w:rsidRDefault="00EB0170" w:rsidP="00EB0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372.79(289.58, 488.40)</w:t>
            </w:r>
          </w:p>
        </w:tc>
        <w:tc>
          <w:tcPr>
            <w:tcW w:w="1477" w:type="dxa"/>
          </w:tcPr>
          <w:p w14:paraId="42B01DA7" w14:textId="4986714E" w:rsidR="00EB0170" w:rsidRPr="00F94226" w:rsidRDefault="00EB0170" w:rsidP="00EB01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26">
              <w:rPr>
                <w:rFonts w:ascii="Times New Roman" w:eastAsia="仿宋" w:hAnsi="Times New Roman" w:cs="Times New Roman" w:hint="eastAsia"/>
              </w:rPr>
              <w:t>0.257</w:t>
            </w:r>
          </w:p>
        </w:tc>
      </w:tr>
      <w:tr w:rsidR="00EB0170" w:rsidRPr="002C3B1C" w14:paraId="6B93966A" w14:textId="77777777" w:rsidTr="00766828">
        <w:tc>
          <w:tcPr>
            <w:tcW w:w="1978" w:type="dxa"/>
          </w:tcPr>
          <w:p w14:paraId="19D888AA" w14:textId="6297E977" w:rsidR="00EB0170" w:rsidRPr="002C3B1C" w:rsidRDefault="00EB0170" w:rsidP="00EB01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</w:rPr>
              <w:t>SIRI</w:t>
            </w:r>
          </w:p>
        </w:tc>
        <w:tc>
          <w:tcPr>
            <w:tcW w:w="2407" w:type="dxa"/>
          </w:tcPr>
          <w:p w14:paraId="22FF9157" w14:textId="6E7F19E9" w:rsidR="00EB0170" w:rsidRPr="002C3B1C" w:rsidRDefault="00EB0170" w:rsidP="00EB0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0.48(0.34, 0.68)</w:t>
            </w:r>
          </w:p>
        </w:tc>
        <w:tc>
          <w:tcPr>
            <w:tcW w:w="2265" w:type="dxa"/>
          </w:tcPr>
          <w:p w14:paraId="41777732" w14:textId="53DF189E" w:rsidR="00EB0170" w:rsidRPr="002C3B1C" w:rsidRDefault="00EB0170" w:rsidP="00EB0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0.67(0.42, 1.29)</w:t>
            </w:r>
          </w:p>
        </w:tc>
        <w:tc>
          <w:tcPr>
            <w:tcW w:w="2547" w:type="dxa"/>
          </w:tcPr>
          <w:p w14:paraId="1F2482AC" w14:textId="59FEFC10" w:rsidR="00EB0170" w:rsidRPr="002C3B1C" w:rsidRDefault="00EB0170" w:rsidP="00EB0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0.50(0.35, 0.70)</w:t>
            </w:r>
          </w:p>
        </w:tc>
        <w:tc>
          <w:tcPr>
            <w:tcW w:w="3254" w:type="dxa"/>
          </w:tcPr>
          <w:p w14:paraId="56B5BB3A" w14:textId="24294AB9" w:rsidR="00EB0170" w:rsidRPr="002C3B1C" w:rsidRDefault="00EB0170" w:rsidP="00EB0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0.56(0.40, 0.80) </w:t>
            </w:r>
            <w:r w:rsidRPr="001C1BB7">
              <w:rPr>
                <w:rFonts w:ascii="Times New Roman" w:eastAsia="仿宋" w:hAnsi="Times New Roman" w:cs="Times New Roman" w:hint="eastAsia"/>
                <w:vertAlign w:val="superscript"/>
              </w:rPr>
              <w:t>a, c</w:t>
            </w:r>
          </w:p>
        </w:tc>
        <w:tc>
          <w:tcPr>
            <w:tcW w:w="1477" w:type="dxa"/>
          </w:tcPr>
          <w:p w14:paraId="14DC897F" w14:textId="2D1AD537" w:rsidR="00EB0170" w:rsidRPr="00F94226" w:rsidRDefault="00EB0170" w:rsidP="00EB01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26">
              <w:rPr>
                <w:rFonts w:ascii="Times New Roman" w:eastAsia="仿宋" w:hAnsi="Times New Roman" w:cs="Times New Roman" w:hint="eastAsia"/>
              </w:rPr>
              <w:t>&lt;</w:t>
            </w:r>
            <w:r w:rsidRPr="00F94226">
              <w:rPr>
                <w:rFonts w:ascii="Times New Roman" w:eastAsia="仿宋" w:hAnsi="Times New Roman" w:cs="Times New Roman" w:hint="eastAsia"/>
              </w:rPr>
              <w:t>0.00</w:t>
            </w:r>
            <w:r w:rsidRPr="00F94226">
              <w:rPr>
                <w:rFonts w:ascii="Times New Roman" w:eastAsia="仿宋" w:hAnsi="Times New Roman" w:cs="Times New Roman" w:hint="eastAsia"/>
              </w:rPr>
              <w:t>1</w:t>
            </w:r>
          </w:p>
        </w:tc>
      </w:tr>
      <w:tr w:rsidR="00EB0170" w:rsidRPr="002C3B1C" w14:paraId="407200D1" w14:textId="77777777" w:rsidTr="00766828">
        <w:tc>
          <w:tcPr>
            <w:tcW w:w="1978" w:type="dxa"/>
          </w:tcPr>
          <w:p w14:paraId="17FE5313" w14:textId="3C314D55" w:rsidR="00EB0170" w:rsidRPr="002C3B1C" w:rsidRDefault="00EB0170" w:rsidP="00EB01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</w:rPr>
              <w:t>AISI</w:t>
            </w:r>
          </w:p>
        </w:tc>
        <w:tc>
          <w:tcPr>
            <w:tcW w:w="2407" w:type="dxa"/>
          </w:tcPr>
          <w:p w14:paraId="12C5CF68" w14:textId="5B717593" w:rsidR="00EB0170" w:rsidRPr="002C3B1C" w:rsidRDefault="00EB0170" w:rsidP="00EB0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105.20(69.36, 150.51)</w:t>
            </w:r>
          </w:p>
        </w:tc>
        <w:tc>
          <w:tcPr>
            <w:tcW w:w="2265" w:type="dxa"/>
          </w:tcPr>
          <w:p w14:paraId="49B2718B" w14:textId="00C87D3D" w:rsidR="00EB0170" w:rsidRPr="002C3B1C" w:rsidRDefault="00EB0170" w:rsidP="00EB0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160.89(104.71, 322.11)</w:t>
            </w:r>
          </w:p>
        </w:tc>
        <w:tc>
          <w:tcPr>
            <w:tcW w:w="2547" w:type="dxa"/>
          </w:tcPr>
          <w:p w14:paraId="5DBAB424" w14:textId="162A0DF3" w:rsidR="00EB0170" w:rsidRPr="002C3B1C" w:rsidRDefault="00EB0170" w:rsidP="00EB0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107.17(74.04, 169.14)</w:t>
            </w:r>
          </w:p>
        </w:tc>
        <w:tc>
          <w:tcPr>
            <w:tcW w:w="3254" w:type="dxa"/>
          </w:tcPr>
          <w:p w14:paraId="5E9DB054" w14:textId="6D2A1D7E" w:rsidR="00EB0170" w:rsidRPr="002C3B1C" w:rsidRDefault="00EB0170" w:rsidP="00EB0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122.02(82.82, 178.87)</w:t>
            </w:r>
            <w:r w:rsidRPr="001C1BB7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a</w:t>
            </w:r>
          </w:p>
        </w:tc>
        <w:tc>
          <w:tcPr>
            <w:tcW w:w="1477" w:type="dxa"/>
          </w:tcPr>
          <w:p w14:paraId="62826BE4" w14:textId="36726EE5" w:rsidR="00EB0170" w:rsidRPr="00F94226" w:rsidRDefault="00EB0170" w:rsidP="00EB01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26">
              <w:rPr>
                <w:rFonts w:ascii="Times New Roman" w:eastAsia="仿宋" w:hAnsi="Times New Roman" w:cs="Times New Roman" w:hint="eastAsia"/>
              </w:rPr>
              <w:t>&lt;</w:t>
            </w:r>
            <w:r w:rsidRPr="00F94226">
              <w:rPr>
                <w:rFonts w:ascii="Times New Roman" w:eastAsia="仿宋" w:hAnsi="Times New Roman" w:cs="Times New Roman" w:hint="eastAsia"/>
              </w:rPr>
              <w:t>0.00</w:t>
            </w:r>
            <w:r w:rsidRPr="00F94226">
              <w:rPr>
                <w:rFonts w:ascii="Times New Roman" w:eastAsia="仿宋" w:hAnsi="Times New Roman" w:cs="Times New Roman" w:hint="eastAsia"/>
              </w:rPr>
              <w:t>1</w:t>
            </w:r>
          </w:p>
        </w:tc>
      </w:tr>
    </w:tbl>
    <w:p w14:paraId="7D1BD4AE" w14:textId="77777777" w:rsidR="00766828" w:rsidRPr="00766828" w:rsidRDefault="00766828" w:rsidP="00766828">
      <w:pPr>
        <w:rPr>
          <w:rFonts w:ascii="Times New Roman" w:hAnsi="Times New Roman" w:cs="Times New Roman"/>
        </w:rPr>
      </w:pPr>
      <w:r w:rsidRPr="00766828">
        <w:rPr>
          <w:rFonts w:ascii="Times New Roman" w:hAnsi="Times New Roman" w:cs="Times New Roman" w:hint="eastAsia"/>
        </w:rPr>
        <w:t>WBC: white blood cells; NEUT: neutrophils; LYM: lymphocytes; MONO: monocytes; PLT: platelets; NLR: neutrophil-to-lymphocyte ratio; PLR: platelet-to-lymphocyte ratio; LMR: lymphocyte-to-monocyte ratio; PWR: platelet-to-white blood cell ratio; SII: systemic immune-inflammation index; SIRI: systemic inflammation response index; AISI: aggregate inflammation systemic index.</w:t>
      </w:r>
    </w:p>
    <w:p w14:paraId="2FBB0488" w14:textId="77777777" w:rsidR="00766828" w:rsidRPr="00766828" w:rsidRDefault="00766828" w:rsidP="00766828">
      <w:pPr>
        <w:rPr>
          <w:rFonts w:ascii="Times New Roman" w:hAnsi="Times New Roman" w:cs="Times New Roman"/>
        </w:rPr>
      </w:pPr>
      <w:r w:rsidRPr="00766828">
        <w:rPr>
          <w:rFonts w:ascii="Times New Roman" w:hAnsi="Times New Roman" w:cs="Times New Roman" w:hint="eastAsia"/>
        </w:rPr>
        <w:t xml:space="preserve">a </w:t>
      </w:r>
      <w:proofErr w:type="gramStart"/>
      <w:r w:rsidRPr="00766828">
        <w:rPr>
          <w:rFonts w:ascii="Times New Roman" w:hAnsi="Times New Roman" w:cs="Times New Roman" w:hint="eastAsia"/>
        </w:rPr>
        <w:t>Significant</w:t>
      </w:r>
      <w:proofErr w:type="gramEnd"/>
      <w:r w:rsidRPr="00766828">
        <w:rPr>
          <w:rFonts w:ascii="Times New Roman" w:hAnsi="Times New Roman" w:cs="Times New Roman" w:hint="eastAsia"/>
        </w:rPr>
        <w:t xml:space="preserve"> difference compared to nonsarcopenic </w:t>
      </w:r>
      <w:proofErr w:type="spellStart"/>
      <w:r w:rsidRPr="00766828">
        <w:rPr>
          <w:rFonts w:ascii="Times New Roman" w:hAnsi="Times New Roman" w:cs="Times New Roman" w:hint="eastAsia"/>
        </w:rPr>
        <w:t>nonobesity</w:t>
      </w:r>
      <w:proofErr w:type="spellEnd"/>
      <w:r w:rsidRPr="00766828">
        <w:rPr>
          <w:rFonts w:ascii="Times New Roman" w:hAnsi="Times New Roman" w:cs="Times New Roman" w:hint="eastAsia"/>
        </w:rPr>
        <w:t>.</w:t>
      </w:r>
    </w:p>
    <w:p w14:paraId="34A9AFD9" w14:textId="77777777" w:rsidR="00766828" w:rsidRPr="00766828" w:rsidRDefault="00766828" w:rsidP="00766828">
      <w:pPr>
        <w:rPr>
          <w:rFonts w:ascii="Times New Roman" w:hAnsi="Times New Roman" w:cs="Times New Roman"/>
        </w:rPr>
      </w:pPr>
      <w:r w:rsidRPr="00766828">
        <w:rPr>
          <w:rFonts w:ascii="Times New Roman" w:hAnsi="Times New Roman" w:cs="Times New Roman" w:hint="eastAsia"/>
        </w:rPr>
        <w:t xml:space="preserve">b Significant difference compared to nonsarcopenic obesity. </w:t>
      </w:r>
    </w:p>
    <w:p w14:paraId="6CCBD486" w14:textId="77777777" w:rsidR="00766828" w:rsidRPr="00766828" w:rsidRDefault="00766828" w:rsidP="00766828">
      <w:pPr>
        <w:rPr>
          <w:rFonts w:ascii="Times New Roman" w:hAnsi="Times New Roman" w:cs="Times New Roman"/>
        </w:rPr>
      </w:pPr>
      <w:r w:rsidRPr="00766828">
        <w:rPr>
          <w:rFonts w:ascii="Times New Roman" w:hAnsi="Times New Roman" w:cs="Times New Roman" w:hint="eastAsia"/>
        </w:rPr>
        <w:t xml:space="preserve">c Significant difference compared to sarcopenic </w:t>
      </w:r>
      <w:proofErr w:type="spellStart"/>
      <w:r w:rsidRPr="00766828">
        <w:rPr>
          <w:rFonts w:ascii="Times New Roman" w:hAnsi="Times New Roman" w:cs="Times New Roman" w:hint="eastAsia"/>
        </w:rPr>
        <w:t>nonobesity</w:t>
      </w:r>
      <w:proofErr w:type="spellEnd"/>
      <w:r w:rsidRPr="00766828">
        <w:rPr>
          <w:rFonts w:ascii="Times New Roman" w:hAnsi="Times New Roman" w:cs="Times New Roman" w:hint="eastAsia"/>
        </w:rPr>
        <w:t xml:space="preserve">. </w:t>
      </w:r>
    </w:p>
    <w:p w14:paraId="31A8B0AF" w14:textId="62A4F776" w:rsidR="00070D8A" w:rsidRPr="00070D8A" w:rsidRDefault="00766828" w:rsidP="00766828">
      <w:pPr>
        <w:rPr>
          <w:rFonts w:ascii="Times New Roman" w:hAnsi="Times New Roman" w:cs="Times New Roman"/>
        </w:rPr>
      </w:pPr>
      <w:r w:rsidRPr="00766828">
        <w:rPr>
          <w:rFonts w:ascii="Times New Roman" w:hAnsi="Times New Roman" w:cs="Times New Roman" w:hint="eastAsia"/>
        </w:rPr>
        <w:t>d Significant difference compared to sarcopenic obesity (LSD post hoc tests).</w:t>
      </w:r>
    </w:p>
    <w:sectPr w:rsidR="00070D8A" w:rsidRPr="00070D8A" w:rsidSect="00070D8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F02F7" w14:textId="77777777" w:rsidR="000B5B84" w:rsidRDefault="000B5B84" w:rsidP="00070D8A">
      <w:pPr>
        <w:rPr>
          <w:rFonts w:hint="eastAsia"/>
        </w:rPr>
      </w:pPr>
      <w:r>
        <w:separator/>
      </w:r>
    </w:p>
  </w:endnote>
  <w:endnote w:type="continuationSeparator" w:id="0">
    <w:p w14:paraId="03947B4C" w14:textId="77777777" w:rsidR="000B5B84" w:rsidRDefault="000B5B84" w:rsidP="00070D8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95C05C" w14:textId="77777777" w:rsidR="000B5B84" w:rsidRDefault="000B5B84" w:rsidP="00070D8A">
      <w:pPr>
        <w:rPr>
          <w:rFonts w:hint="eastAsia"/>
        </w:rPr>
      </w:pPr>
      <w:r>
        <w:separator/>
      </w:r>
    </w:p>
  </w:footnote>
  <w:footnote w:type="continuationSeparator" w:id="0">
    <w:p w14:paraId="3608BB0C" w14:textId="77777777" w:rsidR="000B5B84" w:rsidRDefault="000B5B84" w:rsidP="00070D8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679"/>
    <w:rsid w:val="00070125"/>
    <w:rsid w:val="00070D8A"/>
    <w:rsid w:val="000B5B84"/>
    <w:rsid w:val="00203AFD"/>
    <w:rsid w:val="00593369"/>
    <w:rsid w:val="00766828"/>
    <w:rsid w:val="00826C2F"/>
    <w:rsid w:val="00B32CCC"/>
    <w:rsid w:val="00B87C0D"/>
    <w:rsid w:val="00BB7172"/>
    <w:rsid w:val="00C216D9"/>
    <w:rsid w:val="00E30875"/>
    <w:rsid w:val="00E73679"/>
    <w:rsid w:val="00EB0170"/>
    <w:rsid w:val="00F9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237842"/>
  <w15:chartTrackingRefBased/>
  <w15:docId w15:val="{C27123F6-9AC8-4EC9-A388-07E6DEAF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0D8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0D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0D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0D8A"/>
    <w:rPr>
      <w:sz w:val="18"/>
      <w:szCs w:val="18"/>
    </w:rPr>
  </w:style>
  <w:style w:type="table" w:styleId="a7">
    <w:name w:val="Table Grid"/>
    <w:basedOn w:val="a1"/>
    <w:uiPriority w:val="39"/>
    <w:rsid w:val="00070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942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玉红 罗</dc:creator>
  <cp:keywords/>
  <dc:description/>
  <cp:lastModifiedBy>玉红 罗</cp:lastModifiedBy>
  <cp:revision>26</cp:revision>
  <dcterms:created xsi:type="dcterms:W3CDTF">2024-09-29T06:45:00Z</dcterms:created>
  <dcterms:modified xsi:type="dcterms:W3CDTF">2024-09-29T07:05:00Z</dcterms:modified>
</cp:coreProperties>
</file>