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CB3E3" w14:textId="77777777" w:rsidR="00FB3DE4" w:rsidRPr="00FB3DE4" w:rsidRDefault="00FB3DE4" w:rsidP="00FB3DE4">
      <w:pPr>
        <w:keepNext/>
        <w:keepLines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48"/>
        </w:rPr>
      </w:pPr>
      <w:r w:rsidRPr="00FB3DE4">
        <w:rPr>
          <w:rFonts w:ascii="Times New Roman" w:eastAsia="Times New Roman" w:hAnsi="Times New Roman" w:cs="Times New Roman"/>
          <w:b/>
          <w:color w:val="000000" w:themeColor="text1"/>
          <w:sz w:val="24"/>
          <w:szCs w:val="48"/>
        </w:rPr>
        <w:t>Supplementary tables</w:t>
      </w:r>
    </w:p>
    <w:p w14:paraId="7F6DB8F1" w14:textId="77777777" w:rsidR="00FB3DE4" w:rsidRPr="00FB3DE4" w:rsidRDefault="00FB3DE4" w:rsidP="00FB3DE4">
      <w:pPr>
        <w:keepNext/>
        <w:keepLines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Cs/>
          <w:sz w:val="21"/>
          <w:szCs w:val="32"/>
        </w:rPr>
      </w:pPr>
      <w:bookmarkStart w:id="0" w:name="OLE_LINK9"/>
      <w:r w:rsidRPr="00FB3DE4">
        <w:rPr>
          <w:rFonts w:ascii="Times New Roman" w:eastAsia="Times New Roman" w:hAnsi="Times New Roman" w:cs="Times New Roman"/>
          <w:bCs/>
          <w:sz w:val="21"/>
          <w:szCs w:val="32"/>
        </w:rPr>
        <w:t>Table S1 Implied carbon coefficient of recyclable waste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640"/>
        <w:gridCol w:w="2629"/>
        <w:gridCol w:w="2630"/>
      </w:tblGrid>
      <w:tr w:rsidR="00FB3DE4" w:rsidRPr="00FB3DE4" w14:paraId="0A08F846" w14:textId="77777777">
        <w:trPr>
          <w:trHeight w:val="1233"/>
          <w:jc w:val="center"/>
        </w:trPr>
        <w:tc>
          <w:tcPr>
            <w:tcW w:w="264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5CFF92" w14:textId="77777777" w:rsidR="00FB3DE4" w:rsidRPr="00FB3DE4" w:rsidRDefault="00FB3DE4" w:rsidP="00FB3DE4">
            <w:pPr>
              <w:spacing w:after="0" w:line="360" w:lineRule="auto"/>
              <w:ind w:firstLineChars="200" w:firstLine="440"/>
              <w:rPr>
                <w:rFonts w:ascii="Times New Roman" w:hAnsi="Times New Roman" w:cs="Times New Roman"/>
              </w:rPr>
            </w:pPr>
            <w:r w:rsidRPr="00FB3DE4">
              <w:rPr>
                <w:rFonts w:ascii="Times New Roman" w:hAnsi="Times New Roman" w:cs="Times New Roman"/>
              </w:rPr>
              <w:t>Category</w:t>
            </w:r>
          </w:p>
        </w:tc>
        <w:tc>
          <w:tcPr>
            <w:tcW w:w="262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C55C3B" w14:textId="77777777" w:rsidR="00FB3DE4" w:rsidRPr="00FB3DE4" w:rsidRDefault="00FB3DE4" w:rsidP="00FB3DE4">
            <w:pPr>
              <w:spacing w:after="0" w:line="360" w:lineRule="auto"/>
              <w:ind w:firstLineChars="200" w:firstLine="440"/>
              <w:rPr>
                <w:rFonts w:ascii="Times New Roman" w:hAnsi="Times New Roman" w:cs="Times New Roman"/>
              </w:rPr>
            </w:pPr>
            <w:r w:rsidRPr="00FB3DE4">
              <w:rPr>
                <w:rFonts w:ascii="Times New Roman" w:hAnsi="Times New Roman" w:cs="Times New Roman"/>
              </w:rPr>
              <w:object w:dxaOrig="458" w:dyaOrig="405" w14:anchorId="47AEB9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2.9pt;height:20.25pt" o:ole="">
                  <v:imagedata r:id="rId6" o:title=""/>
                </v:shape>
                <o:OLEObject Type="Embed" ProgID="Equation.DSMT4" ShapeID="_x0000_i1025" DrawAspect="Content" ObjectID="_1829724702" r:id="rId7"/>
              </w:object>
            </w:r>
          </w:p>
          <w:p w14:paraId="37701542" w14:textId="77777777" w:rsidR="00FB3DE4" w:rsidRPr="00FB3DE4" w:rsidRDefault="00FB3DE4" w:rsidP="00FB3DE4">
            <w:pPr>
              <w:spacing w:after="0" w:line="360" w:lineRule="auto"/>
              <w:ind w:firstLineChars="200" w:firstLine="440"/>
              <w:rPr>
                <w:rFonts w:ascii="Times New Roman" w:hAnsi="Times New Roman" w:cs="Times New Roman"/>
              </w:rPr>
            </w:pPr>
            <w:r w:rsidRPr="00FB3DE4">
              <w:rPr>
                <w:rFonts w:ascii="Times New Roman" w:hAnsi="Times New Roman" w:cs="Times New Roman"/>
              </w:rPr>
              <w:t>(t CO</w:t>
            </w:r>
            <w:r w:rsidRPr="00FB3DE4">
              <w:rPr>
                <w:rFonts w:ascii="Times New Roman" w:hAnsi="Times New Roman" w:cs="Times New Roman"/>
                <w:vertAlign w:val="subscript"/>
              </w:rPr>
              <w:t>2</w:t>
            </w:r>
            <w:r w:rsidRPr="00FB3DE4">
              <w:rPr>
                <w:rFonts w:ascii="Times New Roman" w:hAnsi="Times New Roman" w:cs="Times New Roman"/>
              </w:rPr>
              <w:t>/t waste)</w:t>
            </w:r>
          </w:p>
        </w:tc>
        <w:tc>
          <w:tcPr>
            <w:tcW w:w="263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EC45F0" w14:textId="77777777" w:rsidR="00FB3DE4" w:rsidRPr="00FB3DE4" w:rsidRDefault="00FB3DE4" w:rsidP="00FB3DE4">
            <w:pPr>
              <w:spacing w:after="0" w:line="360" w:lineRule="auto"/>
              <w:ind w:firstLineChars="200" w:firstLine="440"/>
              <w:rPr>
                <w:rFonts w:ascii="Times New Roman" w:hAnsi="Times New Roman" w:cs="Times New Roman"/>
              </w:rPr>
            </w:pPr>
            <w:r w:rsidRPr="00FB3DE4">
              <w:rPr>
                <w:rFonts w:ascii="Times New Roman" w:hAnsi="Times New Roman" w:cs="Times New Roman"/>
              </w:rPr>
              <w:object w:dxaOrig="488" w:dyaOrig="405" w14:anchorId="1512769A">
                <v:shape id="_x0000_i1026" type="#_x0000_t75" style="width:24.4pt;height:20.25pt" o:ole="">
                  <v:imagedata r:id="rId8" o:title=""/>
                </v:shape>
                <o:OLEObject Type="Embed" ProgID="Equation.DSMT4" ShapeID="_x0000_i1026" DrawAspect="Content" ObjectID="_1829724703" r:id="rId9"/>
              </w:object>
            </w:r>
          </w:p>
          <w:p w14:paraId="4043F489" w14:textId="77777777" w:rsidR="00FB3DE4" w:rsidRPr="00FB3DE4" w:rsidRDefault="00FB3DE4" w:rsidP="00FB3DE4">
            <w:pPr>
              <w:spacing w:after="0" w:line="360" w:lineRule="auto"/>
              <w:ind w:firstLineChars="200" w:firstLine="440"/>
              <w:rPr>
                <w:rFonts w:ascii="Times New Roman" w:hAnsi="Times New Roman" w:cs="Times New Roman"/>
              </w:rPr>
            </w:pPr>
            <w:r w:rsidRPr="00FB3DE4">
              <w:rPr>
                <w:rFonts w:ascii="Times New Roman" w:hAnsi="Times New Roman" w:cs="Times New Roman"/>
              </w:rPr>
              <w:t>(t CO</w:t>
            </w:r>
            <w:r w:rsidRPr="00FB3DE4">
              <w:rPr>
                <w:rFonts w:ascii="Times New Roman" w:hAnsi="Times New Roman" w:cs="Times New Roman"/>
                <w:vertAlign w:val="subscript"/>
              </w:rPr>
              <w:t>2</w:t>
            </w:r>
            <w:r w:rsidRPr="00FB3DE4">
              <w:rPr>
                <w:rFonts w:ascii="Times New Roman" w:hAnsi="Times New Roman" w:cs="Times New Roman"/>
              </w:rPr>
              <w:t>/t waste)</w:t>
            </w:r>
          </w:p>
        </w:tc>
      </w:tr>
      <w:tr w:rsidR="00FB3DE4" w:rsidRPr="00FB3DE4" w14:paraId="789DE786" w14:textId="77777777">
        <w:trPr>
          <w:trHeight w:val="525"/>
          <w:jc w:val="center"/>
        </w:trPr>
        <w:tc>
          <w:tcPr>
            <w:tcW w:w="26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5295A5E" w14:textId="77777777" w:rsidR="00FB3DE4" w:rsidRPr="00FB3DE4" w:rsidRDefault="00FB3DE4" w:rsidP="00FB3DE4">
            <w:pPr>
              <w:spacing w:after="0" w:line="360" w:lineRule="auto"/>
              <w:ind w:firstLineChars="200" w:firstLine="440"/>
              <w:rPr>
                <w:rFonts w:ascii="Times New Roman" w:hAnsi="Times New Roman" w:cs="Times New Roman"/>
              </w:rPr>
            </w:pPr>
            <w:r w:rsidRPr="00FB3DE4">
              <w:rPr>
                <w:rFonts w:ascii="Times New Roman" w:hAnsi="Times New Roman" w:cs="Times New Roman"/>
              </w:rPr>
              <w:t>Paper</w:t>
            </w:r>
          </w:p>
        </w:tc>
        <w:tc>
          <w:tcPr>
            <w:tcW w:w="262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E7C7FD1" w14:textId="77777777" w:rsidR="00FB3DE4" w:rsidRPr="00FB3DE4" w:rsidRDefault="00FB3DE4" w:rsidP="00FB3DE4">
            <w:pPr>
              <w:spacing w:after="0" w:line="360" w:lineRule="auto"/>
              <w:ind w:firstLineChars="200" w:firstLine="440"/>
              <w:rPr>
                <w:rFonts w:ascii="Times New Roman" w:hAnsi="Times New Roman" w:cs="Times New Roman"/>
              </w:rPr>
            </w:pPr>
            <w:r w:rsidRPr="00FB3DE4">
              <w:rPr>
                <w:rFonts w:ascii="Times New Roman" w:hAnsi="Times New Roman" w:cs="Times New Roman"/>
              </w:rPr>
              <w:t>2.035</w:t>
            </w:r>
          </w:p>
        </w:tc>
        <w:tc>
          <w:tcPr>
            <w:tcW w:w="26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940738E" w14:textId="77777777" w:rsidR="00FB3DE4" w:rsidRPr="00FB3DE4" w:rsidRDefault="00FB3DE4" w:rsidP="00FB3DE4">
            <w:pPr>
              <w:spacing w:after="0" w:line="360" w:lineRule="auto"/>
              <w:ind w:firstLineChars="200" w:firstLine="440"/>
              <w:rPr>
                <w:rFonts w:ascii="Times New Roman" w:hAnsi="Times New Roman" w:cs="Times New Roman"/>
              </w:rPr>
            </w:pPr>
            <w:r w:rsidRPr="00FB3DE4">
              <w:rPr>
                <w:rFonts w:ascii="Times New Roman" w:hAnsi="Times New Roman" w:cs="Times New Roman"/>
              </w:rPr>
              <w:t>1.576</w:t>
            </w:r>
          </w:p>
        </w:tc>
      </w:tr>
      <w:tr w:rsidR="00FB3DE4" w:rsidRPr="00FB3DE4" w14:paraId="2AE5A631" w14:textId="77777777">
        <w:trPr>
          <w:trHeight w:val="514"/>
          <w:jc w:val="center"/>
        </w:trPr>
        <w:tc>
          <w:tcPr>
            <w:tcW w:w="2640" w:type="dxa"/>
            <w:vAlign w:val="center"/>
            <w:hideMark/>
          </w:tcPr>
          <w:p w14:paraId="5CC7F0D2" w14:textId="77777777" w:rsidR="00FB3DE4" w:rsidRPr="00FB3DE4" w:rsidRDefault="00FB3DE4" w:rsidP="00FB3DE4">
            <w:pPr>
              <w:spacing w:after="0" w:line="360" w:lineRule="auto"/>
              <w:ind w:firstLineChars="200" w:firstLine="440"/>
              <w:rPr>
                <w:rFonts w:ascii="Times New Roman" w:hAnsi="Times New Roman" w:cs="Times New Roman"/>
              </w:rPr>
            </w:pPr>
            <w:r w:rsidRPr="00FB3DE4">
              <w:rPr>
                <w:rFonts w:ascii="Times New Roman" w:hAnsi="Times New Roman" w:cs="Times New Roman"/>
              </w:rPr>
              <w:t>Plastic</w:t>
            </w:r>
          </w:p>
        </w:tc>
        <w:tc>
          <w:tcPr>
            <w:tcW w:w="2629" w:type="dxa"/>
            <w:vAlign w:val="center"/>
            <w:hideMark/>
          </w:tcPr>
          <w:p w14:paraId="7D6E8CEA" w14:textId="77777777" w:rsidR="00FB3DE4" w:rsidRPr="00FB3DE4" w:rsidRDefault="00FB3DE4" w:rsidP="00FB3DE4">
            <w:pPr>
              <w:spacing w:after="0" w:line="360" w:lineRule="auto"/>
              <w:ind w:firstLineChars="200" w:firstLine="440"/>
              <w:rPr>
                <w:rFonts w:ascii="Times New Roman" w:hAnsi="Times New Roman" w:cs="Times New Roman"/>
              </w:rPr>
            </w:pPr>
            <w:r w:rsidRPr="00FB3DE4">
              <w:rPr>
                <w:rFonts w:ascii="Times New Roman" w:hAnsi="Times New Roman" w:cs="Times New Roman"/>
              </w:rPr>
              <w:t>1.363</w:t>
            </w:r>
          </w:p>
        </w:tc>
        <w:tc>
          <w:tcPr>
            <w:tcW w:w="2630" w:type="dxa"/>
            <w:vAlign w:val="center"/>
            <w:hideMark/>
          </w:tcPr>
          <w:p w14:paraId="1520EB0A" w14:textId="77777777" w:rsidR="00FB3DE4" w:rsidRPr="00FB3DE4" w:rsidRDefault="00FB3DE4" w:rsidP="00FB3DE4">
            <w:pPr>
              <w:spacing w:after="0" w:line="360" w:lineRule="auto"/>
              <w:ind w:firstLineChars="200" w:firstLine="440"/>
              <w:rPr>
                <w:rFonts w:ascii="Times New Roman" w:hAnsi="Times New Roman" w:cs="Times New Roman"/>
              </w:rPr>
            </w:pPr>
            <w:r w:rsidRPr="00FB3DE4">
              <w:rPr>
                <w:rFonts w:ascii="Times New Roman" w:hAnsi="Times New Roman" w:cs="Times New Roman"/>
              </w:rPr>
              <w:t>0.339</w:t>
            </w:r>
          </w:p>
        </w:tc>
      </w:tr>
      <w:tr w:rsidR="00FB3DE4" w:rsidRPr="00FB3DE4" w14:paraId="656B5272" w14:textId="77777777">
        <w:trPr>
          <w:trHeight w:val="514"/>
          <w:jc w:val="center"/>
        </w:trPr>
        <w:tc>
          <w:tcPr>
            <w:tcW w:w="2640" w:type="dxa"/>
            <w:vAlign w:val="center"/>
            <w:hideMark/>
          </w:tcPr>
          <w:p w14:paraId="47256B2F" w14:textId="77777777" w:rsidR="00FB3DE4" w:rsidRPr="00FB3DE4" w:rsidRDefault="00FB3DE4" w:rsidP="00FB3DE4">
            <w:pPr>
              <w:spacing w:after="0" w:line="360" w:lineRule="auto"/>
              <w:ind w:firstLineChars="200" w:firstLine="440"/>
              <w:rPr>
                <w:rFonts w:ascii="Times New Roman" w:hAnsi="Times New Roman" w:cs="Times New Roman"/>
              </w:rPr>
            </w:pPr>
            <w:r w:rsidRPr="00FB3DE4">
              <w:rPr>
                <w:rFonts w:ascii="Times New Roman" w:hAnsi="Times New Roman" w:cs="Times New Roman"/>
              </w:rPr>
              <w:t>Metal</w:t>
            </w:r>
          </w:p>
        </w:tc>
        <w:tc>
          <w:tcPr>
            <w:tcW w:w="2629" w:type="dxa"/>
            <w:vAlign w:val="center"/>
            <w:hideMark/>
          </w:tcPr>
          <w:p w14:paraId="018DCB8F" w14:textId="77777777" w:rsidR="00FB3DE4" w:rsidRPr="00FB3DE4" w:rsidRDefault="00FB3DE4" w:rsidP="00FB3DE4">
            <w:pPr>
              <w:spacing w:after="0" w:line="360" w:lineRule="auto"/>
              <w:ind w:firstLineChars="200" w:firstLine="440"/>
              <w:rPr>
                <w:rFonts w:ascii="Times New Roman" w:hAnsi="Times New Roman" w:cs="Times New Roman"/>
              </w:rPr>
            </w:pPr>
            <w:r w:rsidRPr="00FB3DE4">
              <w:rPr>
                <w:rFonts w:ascii="Times New Roman" w:hAnsi="Times New Roman" w:cs="Times New Roman"/>
              </w:rPr>
              <w:t>9.265</w:t>
            </w:r>
          </w:p>
        </w:tc>
        <w:tc>
          <w:tcPr>
            <w:tcW w:w="2630" w:type="dxa"/>
            <w:vAlign w:val="center"/>
            <w:hideMark/>
          </w:tcPr>
          <w:p w14:paraId="37C6EC7D" w14:textId="77777777" w:rsidR="00FB3DE4" w:rsidRPr="00FB3DE4" w:rsidRDefault="00FB3DE4" w:rsidP="00FB3DE4">
            <w:pPr>
              <w:spacing w:after="0" w:line="360" w:lineRule="auto"/>
              <w:ind w:firstLineChars="200" w:firstLine="440"/>
              <w:rPr>
                <w:rFonts w:ascii="Times New Roman" w:hAnsi="Times New Roman" w:cs="Times New Roman"/>
              </w:rPr>
            </w:pPr>
            <w:r w:rsidRPr="00FB3DE4">
              <w:rPr>
                <w:rFonts w:ascii="Times New Roman" w:hAnsi="Times New Roman" w:cs="Times New Roman"/>
              </w:rPr>
              <w:t>1.113</w:t>
            </w:r>
          </w:p>
        </w:tc>
      </w:tr>
      <w:tr w:rsidR="00FB3DE4" w:rsidRPr="00FB3DE4" w14:paraId="454BC8F3" w14:textId="77777777">
        <w:trPr>
          <w:trHeight w:val="514"/>
          <w:jc w:val="center"/>
        </w:trPr>
        <w:tc>
          <w:tcPr>
            <w:tcW w:w="2640" w:type="dxa"/>
            <w:vAlign w:val="center"/>
            <w:hideMark/>
          </w:tcPr>
          <w:p w14:paraId="6146DF51" w14:textId="77777777" w:rsidR="00FB3DE4" w:rsidRPr="00FB3DE4" w:rsidRDefault="00FB3DE4" w:rsidP="00FB3DE4">
            <w:pPr>
              <w:spacing w:after="0" w:line="360" w:lineRule="auto"/>
              <w:ind w:firstLineChars="200" w:firstLine="440"/>
              <w:rPr>
                <w:rFonts w:ascii="Times New Roman" w:hAnsi="Times New Roman" w:cs="Times New Roman"/>
              </w:rPr>
            </w:pPr>
            <w:r w:rsidRPr="00FB3DE4">
              <w:rPr>
                <w:rFonts w:ascii="Times New Roman" w:hAnsi="Times New Roman" w:cs="Times New Roman"/>
              </w:rPr>
              <w:t>Glass</w:t>
            </w:r>
          </w:p>
        </w:tc>
        <w:tc>
          <w:tcPr>
            <w:tcW w:w="2629" w:type="dxa"/>
            <w:vAlign w:val="center"/>
            <w:hideMark/>
          </w:tcPr>
          <w:p w14:paraId="76F20296" w14:textId="77777777" w:rsidR="00FB3DE4" w:rsidRPr="00FB3DE4" w:rsidRDefault="00FB3DE4" w:rsidP="00FB3DE4">
            <w:pPr>
              <w:spacing w:after="0" w:line="360" w:lineRule="auto"/>
              <w:ind w:firstLineChars="200" w:firstLine="440"/>
              <w:rPr>
                <w:rFonts w:ascii="Times New Roman" w:hAnsi="Times New Roman" w:cs="Times New Roman"/>
              </w:rPr>
            </w:pPr>
            <w:r w:rsidRPr="00FB3DE4">
              <w:rPr>
                <w:rFonts w:ascii="Times New Roman" w:hAnsi="Times New Roman" w:cs="Times New Roman"/>
              </w:rPr>
              <w:t>0.709</w:t>
            </w:r>
          </w:p>
        </w:tc>
        <w:tc>
          <w:tcPr>
            <w:tcW w:w="2630" w:type="dxa"/>
            <w:vAlign w:val="center"/>
            <w:hideMark/>
          </w:tcPr>
          <w:p w14:paraId="3D5A1E5E" w14:textId="77777777" w:rsidR="00FB3DE4" w:rsidRPr="00FB3DE4" w:rsidRDefault="00FB3DE4" w:rsidP="00FB3DE4">
            <w:pPr>
              <w:spacing w:after="0" w:line="360" w:lineRule="auto"/>
              <w:ind w:firstLineChars="200" w:firstLine="440"/>
              <w:rPr>
                <w:rFonts w:ascii="Times New Roman" w:hAnsi="Times New Roman" w:cs="Times New Roman"/>
              </w:rPr>
            </w:pPr>
            <w:r w:rsidRPr="00FB3DE4">
              <w:rPr>
                <w:rFonts w:ascii="Times New Roman" w:hAnsi="Times New Roman" w:cs="Times New Roman"/>
              </w:rPr>
              <w:t>0.395</w:t>
            </w:r>
          </w:p>
        </w:tc>
      </w:tr>
      <w:tr w:rsidR="00FB3DE4" w:rsidRPr="00FB3DE4" w14:paraId="2B246B0C" w14:textId="77777777">
        <w:trPr>
          <w:trHeight w:val="525"/>
          <w:jc w:val="center"/>
        </w:trPr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68F317" w14:textId="77777777" w:rsidR="00FB3DE4" w:rsidRPr="00FB3DE4" w:rsidRDefault="00FB3DE4" w:rsidP="00FB3DE4">
            <w:pPr>
              <w:spacing w:after="0" w:line="360" w:lineRule="auto"/>
              <w:ind w:firstLineChars="200" w:firstLine="440"/>
              <w:rPr>
                <w:rFonts w:ascii="Times New Roman" w:hAnsi="Times New Roman" w:cs="Times New Roman"/>
              </w:rPr>
            </w:pPr>
            <w:r w:rsidRPr="00FB3DE4">
              <w:rPr>
                <w:rFonts w:ascii="Times New Roman" w:hAnsi="Times New Roman" w:cs="Times New Roman"/>
              </w:rPr>
              <w:t>Textile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42608B" w14:textId="77777777" w:rsidR="00FB3DE4" w:rsidRPr="00FB3DE4" w:rsidRDefault="00FB3DE4" w:rsidP="00FB3DE4">
            <w:pPr>
              <w:spacing w:after="0" w:line="360" w:lineRule="auto"/>
              <w:ind w:firstLineChars="200" w:firstLine="440"/>
              <w:rPr>
                <w:rFonts w:ascii="Times New Roman" w:hAnsi="Times New Roman" w:cs="Times New Roman"/>
              </w:rPr>
            </w:pPr>
            <w:r w:rsidRPr="00FB3DE4">
              <w:rPr>
                <w:rFonts w:ascii="Times New Roman" w:hAnsi="Times New Roman" w:cs="Times New Roman"/>
              </w:rPr>
              <w:t>3.777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7E8E42" w14:textId="77777777" w:rsidR="00FB3DE4" w:rsidRPr="00FB3DE4" w:rsidRDefault="00FB3DE4" w:rsidP="00FB3DE4">
            <w:pPr>
              <w:spacing w:after="0" w:line="360" w:lineRule="auto"/>
              <w:ind w:firstLineChars="200" w:firstLine="440"/>
              <w:rPr>
                <w:rFonts w:ascii="Times New Roman" w:hAnsi="Times New Roman" w:cs="Times New Roman"/>
              </w:rPr>
            </w:pPr>
            <w:r w:rsidRPr="00FB3DE4">
              <w:rPr>
                <w:rFonts w:ascii="Times New Roman" w:hAnsi="Times New Roman" w:cs="Times New Roman"/>
              </w:rPr>
              <w:t>0.401</w:t>
            </w:r>
          </w:p>
        </w:tc>
      </w:tr>
    </w:tbl>
    <w:p w14:paraId="2F2B6295" w14:textId="77777777" w:rsidR="00FB3DE4" w:rsidRPr="00FB3DE4" w:rsidRDefault="00FB3DE4" w:rsidP="00FB3DE4">
      <w:pPr>
        <w:ind w:firstLineChars="200" w:firstLine="440"/>
        <w:rPr>
          <w:rFonts w:hint="eastAsia"/>
          <w:bCs/>
        </w:rPr>
      </w:pPr>
    </w:p>
    <w:p w14:paraId="2E71C2F3" w14:textId="77777777" w:rsidR="00FB3DE4" w:rsidRPr="00FB3DE4" w:rsidRDefault="00FB3DE4" w:rsidP="00FB3DE4">
      <w:pPr>
        <w:keepNext/>
        <w:keepLines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Cs/>
          <w:sz w:val="21"/>
          <w:szCs w:val="32"/>
        </w:rPr>
      </w:pPr>
      <w:r w:rsidRPr="00FB3DE4">
        <w:rPr>
          <w:rFonts w:ascii="Times New Roman" w:eastAsia="Times New Roman" w:hAnsi="Times New Roman" w:cs="Times New Roman"/>
          <w:bCs/>
          <w:sz w:val="21"/>
          <w:szCs w:val="32"/>
        </w:rPr>
        <w:t>Table S2 Data source information</w:t>
      </w:r>
    </w:p>
    <w:tbl>
      <w:tblPr>
        <w:tblStyle w:val="ae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1990"/>
        <w:gridCol w:w="3476"/>
      </w:tblGrid>
      <w:tr w:rsidR="00FB3DE4" w:rsidRPr="00FB3DE4" w14:paraId="5194FA85" w14:textId="77777777"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50AF6E" w14:textId="77777777" w:rsidR="00FB3DE4" w:rsidRPr="00FB3DE4" w:rsidRDefault="00FB3DE4" w:rsidP="00FB3DE4">
            <w:pPr>
              <w:spacing w:line="360" w:lineRule="auto"/>
              <w:ind w:firstLineChars="200" w:firstLine="4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3DE4">
              <w:rPr>
                <w:rFonts w:ascii="Times New Roman" w:hAnsi="Times New Roman" w:cs="Times New Roman"/>
                <w:sz w:val="22"/>
                <w:szCs w:val="22"/>
              </w:rPr>
              <w:t>Indicator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66EFEA" w14:textId="77777777" w:rsidR="00FB3DE4" w:rsidRPr="00FB3DE4" w:rsidRDefault="00FB3DE4" w:rsidP="00FB3DE4">
            <w:pPr>
              <w:spacing w:line="360" w:lineRule="auto"/>
              <w:ind w:firstLineChars="200" w:firstLine="440"/>
              <w:rPr>
                <w:rFonts w:ascii="Times New Roman" w:hAnsi="Times New Roman" w:cs="Times New Roman"/>
                <w:sz w:val="22"/>
                <w:szCs w:val="22"/>
              </w:rPr>
            </w:pPr>
            <w:r w:rsidRPr="00FB3DE4">
              <w:rPr>
                <w:rFonts w:ascii="Times New Roman" w:hAnsi="Times New Roman" w:cs="Times New Roman"/>
                <w:sz w:val="22"/>
                <w:szCs w:val="22"/>
              </w:rPr>
              <w:t>Period</w:t>
            </w:r>
          </w:p>
        </w:tc>
        <w:tc>
          <w:tcPr>
            <w:tcW w:w="3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0EE5DC" w14:textId="77777777" w:rsidR="00FB3DE4" w:rsidRPr="00FB3DE4" w:rsidRDefault="00FB3DE4" w:rsidP="00FB3DE4">
            <w:pPr>
              <w:spacing w:line="360" w:lineRule="auto"/>
              <w:ind w:firstLineChars="200" w:firstLine="440"/>
              <w:rPr>
                <w:rFonts w:ascii="Times New Roman" w:hAnsi="Times New Roman" w:cs="Times New Roman"/>
                <w:sz w:val="22"/>
                <w:szCs w:val="22"/>
              </w:rPr>
            </w:pPr>
            <w:r w:rsidRPr="00FB3DE4">
              <w:rPr>
                <w:rFonts w:ascii="Times New Roman" w:hAnsi="Times New Roman" w:cs="Times New Roman"/>
                <w:sz w:val="22"/>
                <w:szCs w:val="22"/>
              </w:rPr>
              <w:t>Data source</w:t>
            </w:r>
          </w:p>
        </w:tc>
      </w:tr>
      <w:tr w:rsidR="00FB3DE4" w:rsidRPr="00FB3DE4" w14:paraId="57DB7A4E" w14:textId="77777777">
        <w:tc>
          <w:tcPr>
            <w:tcW w:w="28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B5B92BC" w14:textId="77777777" w:rsidR="00FB3DE4" w:rsidRPr="00FB3DE4" w:rsidRDefault="00FB3DE4" w:rsidP="00FB3DE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3DE4">
              <w:rPr>
                <w:rFonts w:ascii="Times New Roman" w:hAnsi="Times New Roman" w:cs="Times New Roman"/>
                <w:sz w:val="22"/>
                <w:szCs w:val="22"/>
              </w:rPr>
              <w:t>Population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3192F01" w14:textId="77777777" w:rsidR="00FB3DE4" w:rsidRPr="00FB3DE4" w:rsidRDefault="00FB3DE4" w:rsidP="00FB3DE4">
            <w:pPr>
              <w:spacing w:line="360" w:lineRule="auto"/>
              <w:ind w:firstLineChars="200" w:firstLine="440"/>
              <w:rPr>
                <w:rFonts w:ascii="Times New Roman" w:hAnsi="Times New Roman" w:cs="Times New Roman"/>
                <w:sz w:val="22"/>
                <w:szCs w:val="22"/>
              </w:rPr>
            </w:pPr>
            <w:r w:rsidRPr="00FB3DE4">
              <w:rPr>
                <w:rFonts w:ascii="Times New Roman" w:hAnsi="Times New Roman" w:cs="Times New Roman"/>
                <w:sz w:val="22"/>
                <w:szCs w:val="22"/>
              </w:rPr>
              <w:t>1949-2024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DC1C44" w14:textId="77777777" w:rsidR="00FB3DE4" w:rsidRDefault="00FB3DE4" w:rsidP="00FB3DE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3DE4">
              <w:rPr>
                <w:rFonts w:ascii="Times New Roman" w:hAnsi="Times New Roman" w:cs="Times New Roman"/>
                <w:sz w:val="22"/>
                <w:szCs w:val="22"/>
              </w:rPr>
              <w:t xml:space="preserve">National Bureau of </w:t>
            </w:r>
          </w:p>
          <w:p w14:paraId="582D2B1A" w14:textId="1EE21F6B" w:rsidR="00FB3DE4" w:rsidRPr="00FB3DE4" w:rsidRDefault="00FB3DE4" w:rsidP="00FB3DE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3DE4">
              <w:rPr>
                <w:rFonts w:ascii="Times New Roman" w:hAnsi="Times New Roman" w:cs="Times New Roman"/>
                <w:sz w:val="22"/>
                <w:szCs w:val="22"/>
              </w:rPr>
              <w:t>Statistics of China</w:t>
            </w:r>
          </w:p>
        </w:tc>
      </w:tr>
      <w:tr w:rsidR="00FB3DE4" w:rsidRPr="00FB3DE4" w14:paraId="11F64B4E" w14:textId="77777777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EFF7D3" w14:textId="77777777" w:rsidR="00FB3DE4" w:rsidRPr="00FB3DE4" w:rsidRDefault="00FB3DE4" w:rsidP="00FB3DE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3DE4">
              <w:rPr>
                <w:rFonts w:ascii="Times New Roman" w:hAnsi="Times New Roman" w:cs="Times New Roman"/>
                <w:sz w:val="22"/>
                <w:szCs w:val="22"/>
              </w:rPr>
              <w:t>GDP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032C4D" w14:textId="77777777" w:rsidR="00FB3DE4" w:rsidRPr="00FB3DE4" w:rsidRDefault="00FB3DE4" w:rsidP="00FB3DE4">
            <w:pPr>
              <w:spacing w:line="360" w:lineRule="auto"/>
              <w:ind w:firstLineChars="200" w:firstLine="440"/>
              <w:rPr>
                <w:rFonts w:ascii="Times New Roman" w:hAnsi="Times New Roman" w:cs="Times New Roman"/>
                <w:sz w:val="22"/>
                <w:szCs w:val="22"/>
              </w:rPr>
            </w:pPr>
            <w:r w:rsidRPr="00FB3DE4">
              <w:rPr>
                <w:rFonts w:ascii="Times New Roman" w:hAnsi="Times New Roman" w:cs="Times New Roman"/>
                <w:sz w:val="22"/>
                <w:szCs w:val="22"/>
              </w:rPr>
              <w:t>1952-2024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C746DC" w14:textId="77777777" w:rsidR="00FB3DE4" w:rsidRPr="00FB3DE4" w:rsidRDefault="00FB3DE4" w:rsidP="00FB3DE4">
            <w:pPr>
              <w:spacing w:line="360" w:lineRule="auto"/>
              <w:ind w:firstLineChars="200" w:firstLine="4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B3DE4" w:rsidRPr="00FB3DE4" w14:paraId="7CA760DE" w14:textId="77777777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B39999" w14:textId="77777777" w:rsidR="00FB3DE4" w:rsidRPr="00FB3DE4" w:rsidRDefault="00FB3DE4" w:rsidP="00FB3DE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3DE4">
              <w:rPr>
                <w:rFonts w:ascii="Times New Roman" w:hAnsi="Times New Roman" w:cs="Times New Roman"/>
                <w:sz w:val="22"/>
                <w:szCs w:val="22"/>
              </w:rPr>
              <w:t>Labor force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184723" w14:textId="77777777" w:rsidR="00FB3DE4" w:rsidRPr="00FB3DE4" w:rsidRDefault="00FB3DE4" w:rsidP="00FB3DE4">
            <w:pPr>
              <w:spacing w:line="360" w:lineRule="auto"/>
              <w:ind w:firstLineChars="200" w:firstLine="440"/>
              <w:rPr>
                <w:rFonts w:ascii="Times New Roman" w:hAnsi="Times New Roman" w:cs="Times New Roman"/>
                <w:sz w:val="22"/>
                <w:szCs w:val="22"/>
              </w:rPr>
            </w:pPr>
            <w:r w:rsidRPr="00FB3DE4">
              <w:rPr>
                <w:rFonts w:ascii="Times New Roman" w:hAnsi="Times New Roman" w:cs="Times New Roman"/>
                <w:sz w:val="22"/>
                <w:szCs w:val="22"/>
              </w:rPr>
              <w:t>1978-2024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6E11A3" w14:textId="77777777" w:rsidR="00FB3DE4" w:rsidRPr="00FB3DE4" w:rsidRDefault="00FB3DE4" w:rsidP="00FB3DE4">
            <w:pPr>
              <w:spacing w:line="360" w:lineRule="auto"/>
              <w:ind w:firstLineChars="200" w:firstLine="4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B3DE4" w:rsidRPr="00FB3DE4" w14:paraId="59312598" w14:textId="77777777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3C2FDE" w14:textId="77777777" w:rsidR="00FB3DE4" w:rsidRPr="00FB3DE4" w:rsidRDefault="00FB3DE4" w:rsidP="00FB3DE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3DE4">
              <w:rPr>
                <w:rFonts w:ascii="Times New Roman" w:hAnsi="Times New Roman" w:cs="Times New Roman"/>
                <w:sz w:val="22"/>
                <w:szCs w:val="22"/>
              </w:rPr>
              <w:t>Capital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051E01" w14:textId="77777777" w:rsidR="00FB3DE4" w:rsidRPr="00FB3DE4" w:rsidRDefault="00FB3DE4" w:rsidP="00FB3DE4">
            <w:pPr>
              <w:spacing w:line="360" w:lineRule="auto"/>
              <w:ind w:firstLineChars="200" w:firstLine="440"/>
              <w:rPr>
                <w:rFonts w:ascii="Times New Roman" w:hAnsi="Times New Roman" w:cs="Times New Roman"/>
                <w:sz w:val="22"/>
                <w:szCs w:val="22"/>
              </w:rPr>
            </w:pPr>
            <w:r w:rsidRPr="00FB3DE4">
              <w:rPr>
                <w:rFonts w:ascii="Times New Roman" w:hAnsi="Times New Roman" w:cs="Times New Roman"/>
                <w:sz w:val="22"/>
                <w:szCs w:val="22"/>
              </w:rPr>
              <w:t>1981-2024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5CFBB6" w14:textId="77777777" w:rsidR="00FB3DE4" w:rsidRPr="00FB3DE4" w:rsidRDefault="00FB3DE4" w:rsidP="00FB3DE4">
            <w:pPr>
              <w:spacing w:line="360" w:lineRule="auto"/>
              <w:ind w:firstLineChars="200" w:firstLine="4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B3DE4" w:rsidRPr="00FB3DE4" w14:paraId="4EA9F408" w14:textId="77777777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7C2610" w14:textId="77777777" w:rsidR="00FB3DE4" w:rsidRPr="00FB3DE4" w:rsidRDefault="00FB3DE4" w:rsidP="00FB3DE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3DE4">
              <w:rPr>
                <w:rFonts w:ascii="Times New Roman" w:hAnsi="Times New Roman" w:cs="Times New Roman"/>
                <w:sz w:val="22"/>
                <w:szCs w:val="22"/>
              </w:rPr>
              <w:t>Waste disposal volume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CD1898" w14:textId="6D48A30B" w:rsidR="00FB3DE4" w:rsidRPr="00FB3DE4" w:rsidRDefault="00FB3DE4" w:rsidP="00FB3DE4">
            <w:pPr>
              <w:spacing w:line="360" w:lineRule="auto"/>
              <w:ind w:firstLineChars="200" w:firstLine="440"/>
              <w:rPr>
                <w:rFonts w:ascii="Times New Roman" w:hAnsi="Times New Roman" w:cs="Times New Roman"/>
                <w:sz w:val="22"/>
                <w:szCs w:val="22"/>
              </w:rPr>
            </w:pPr>
            <w:r w:rsidRPr="00FB3DE4"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  <w:r w:rsidR="002B3D2C">
              <w:rPr>
                <w:rFonts w:ascii="Times New Roman" w:hAnsi="Times New Roman" w:cs="Times New Roman" w:hint="eastAsia"/>
                <w:sz w:val="22"/>
                <w:szCs w:val="22"/>
              </w:rPr>
              <w:t>8</w:t>
            </w:r>
            <w:r w:rsidRPr="00FB3DE4">
              <w:rPr>
                <w:rFonts w:ascii="Times New Roman" w:hAnsi="Times New Roman" w:cs="Times New Roman"/>
                <w:sz w:val="22"/>
                <w:szCs w:val="22"/>
              </w:rPr>
              <w:t>-202</w:t>
            </w:r>
            <w:r w:rsidR="002B3D2C">
              <w:rPr>
                <w:rFonts w:ascii="Times New Roman" w:hAnsi="Times New Roman" w:cs="Times New Roman" w:hint="eastAsia"/>
                <w:sz w:val="22"/>
                <w:szCs w:val="22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353E76" w14:textId="77777777" w:rsidR="00FB3DE4" w:rsidRPr="00FB3DE4" w:rsidRDefault="00FB3DE4" w:rsidP="00FB3DE4">
            <w:pPr>
              <w:spacing w:line="360" w:lineRule="auto"/>
              <w:ind w:firstLineChars="200" w:firstLine="4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B3DE4" w:rsidRPr="00FB3DE4" w14:paraId="3689A41B" w14:textId="77777777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03B577" w14:textId="77777777" w:rsidR="00FB3DE4" w:rsidRPr="00FB3DE4" w:rsidRDefault="00FB3DE4" w:rsidP="00FB3DE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3DE4">
              <w:rPr>
                <w:rFonts w:ascii="Times New Roman" w:hAnsi="Times New Roman" w:cs="Times New Roman"/>
                <w:sz w:val="22"/>
                <w:szCs w:val="22"/>
              </w:rPr>
              <w:t>Waste landfill volume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5578E9" w14:textId="26A36846" w:rsidR="00FB3DE4" w:rsidRPr="00FB3DE4" w:rsidRDefault="00FB3DE4" w:rsidP="00FB3DE4">
            <w:pPr>
              <w:spacing w:line="360" w:lineRule="auto"/>
              <w:ind w:firstLineChars="200" w:firstLine="440"/>
              <w:rPr>
                <w:rFonts w:ascii="Times New Roman" w:hAnsi="Times New Roman" w:cs="Times New Roman"/>
                <w:sz w:val="22"/>
                <w:szCs w:val="22"/>
              </w:rPr>
            </w:pPr>
            <w:r w:rsidRPr="00FB3DE4"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  <w:r w:rsidR="002B3D2C">
              <w:rPr>
                <w:rFonts w:ascii="Times New Roman" w:hAnsi="Times New Roman" w:cs="Times New Roman" w:hint="eastAsia"/>
                <w:sz w:val="22"/>
                <w:szCs w:val="22"/>
              </w:rPr>
              <w:t>8</w:t>
            </w:r>
            <w:r w:rsidRPr="00FB3DE4">
              <w:rPr>
                <w:rFonts w:ascii="Times New Roman" w:hAnsi="Times New Roman" w:cs="Times New Roman"/>
                <w:sz w:val="22"/>
                <w:szCs w:val="22"/>
              </w:rPr>
              <w:t>-202</w:t>
            </w:r>
            <w:r w:rsidR="002B3D2C">
              <w:rPr>
                <w:rFonts w:ascii="Times New Roman" w:hAnsi="Times New Roman" w:cs="Times New Roman" w:hint="eastAsia"/>
                <w:sz w:val="22"/>
                <w:szCs w:val="22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0C64F3" w14:textId="77777777" w:rsidR="00FB3DE4" w:rsidRPr="00FB3DE4" w:rsidRDefault="00FB3DE4" w:rsidP="00FB3DE4">
            <w:pPr>
              <w:spacing w:line="360" w:lineRule="auto"/>
              <w:ind w:firstLineChars="200" w:firstLine="4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B3DE4" w:rsidRPr="00FB3DE4" w14:paraId="0A242C3C" w14:textId="77777777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6973E0" w14:textId="77777777" w:rsidR="00FB3DE4" w:rsidRPr="00FB3DE4" w:rsidRDefault="00FB3DE4" w:rsidP="00FB3DE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3DE4">
              <w:rPr>
                <w:rFonts w:ascii="Times New Roman" w:hAnsi="Times New Roman" w:cs="Times New Roman"/>
                <w:sz w:val="22"/>
                <w:szCs w:val="22"/>
              </w:rPr>
              <w:t>Waste incineration volume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8F50EF" w14:textId="7A349B62" w:rsidR="00FB3DE4" w:rsidRPr="00FB3DE4" w:rsidRDefault="00FB3DE4" w:rsidP="00FB3DE4">
            <w:pPr>
              <w:spacing w:line="360" w:lineRule="auto"/>
              <w:ind w:firstLineChars="200" w:firstLine="440"/>
              <w:rPr>
                <w:rFonts w:ascii="Times New Roman" w:hAnsi="Times New Roman" w:cs="Times New Roman"/>
                <w:sz w:val="22"/>
                <w:szCs w:val="22"/>
              </w:rPr>
            </w:pPr>
            <w:r w:rsidRPr="00FB3DE4"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  <w:r w:rsidR="002B3D2C">
              <w:rPr>
                <w:rFonts w:ascii="Times New Roman" w:hAnsi="Times New Roman" w:cs="Times New Roman" w:hint="eastAsia"/>
                <w:sz w:val="22"/>
                <w:szCs w:val="22"/>
              </w:rPr>
              <w:t>8</w:t>
            </w:r>
            <w:r w:rsidRPr="00FB3DE4">
              <w:rPr>
                <w:rFonts w:ascii="Times New Roman" w:hAnsi="Times New Roman" w:cs="Times New Roman"/>
                <w:sz w:val="22"/>
                <w:szCs w:val="22"/>
              </w:rPr>
              <w:t>-202</w:t>
            </w:r>
            <w:r w:rsidR="002B3D2C">
              <w:rPr>
                <w:rFonts w:ascii="Times New Roman" w:hAnsi="Times New Roman" w:cs="Times New Roman" w:hint="eastAsia"/>
                <w:sz w:val="22"/>
                <w:szCs w:val="22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20C4A1" w14:textId="77777777" w:rsidR="00FB3DE4" w:rsidRPr="00FB3DE4" w:rsidRDefault="00FB3DE4" w:rsidP="00FB3DE4">
            <w:pPr>
              <w:spacing w:line="360" w:lineRule="auto"/>
              <w:ind w:firstLineChars="200" w:firstLine="4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B3DE4" w:rsidRPr="00FB3DE4" w14:paraId="116A5EF2" w14:textId="77777777"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C1A1CF" w14:textId="77777777" w:rsidR="00FB3DE4" w:rsidRPr="00FB3DE4" w:rsidRDefault="00FB3DE4" w:rsidP="00FB3DE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3DE4">
              <w:rPr>
                <w:rFonts w:ascii="Times New Roman" w:hAnsi="Times New Roman" w:cs="Times New Roman"/>
                <w:sz w:val="22"/>
                <w:szCs w:val="22"/>
              </w:rPr>
              <w:t>Waste composting volume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695BE4" w14:textId="67B85D1E" w:rsidR="00FB3DE4" w:rsidRPr="00FB3DE4" w:rsidRDefault="00FB3DE4" w:rsidP="00FB3DE4">
            <w:pPr>
              <w:spacing w:line="360" w:lineRule="auto"/>
              <w:ind w:firstLineChars="200" w:firstLine="440"/>
              <w:rPr>
                <w:rFonts w:ascii="Times New Roman" w:hAnsi="Times New Roman" w:cs="Times New Roman"/>
                <w:sz w:val="22"/>
                <w:szCs w:val="22"/>
              </w:rPr>
            </w:pPr>
            <w:r w:rsidRPr="00FB3DE4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1C1BC8">
              <w:rPr>
                <w:rFonts w:ascii="Times New Roman" w:hAnsi="Times New Roman" w:cs="Times New Roman" w:hint="eastAsia"/>
                <w:sz w:val="22"/>
                <w:szCs w:val="22"/>
              </w:rPr>
              <w:t>13</w:t>
            </w:r>
            <w:r w:rsidRPr="00FB3DE4">
              <w:rPr>
                <w:rFonts w:ascii="Times New Roman" w:hAnsi="Times New Roman" w:cs="Times New Roman"/>
                <w:sz w:val="22"/>
                <w:szCs w:val="22"/>
              </w:rPr>
              <w:t>-20</w:t>
            </w:r>
            <w:r w:rsidR="001C1BC8">
              <w:rPr>
                <w:rFonts w:ascii="Times New Roman" w:hAnsi="Times New Roman" w:cs="Times New Roman" w:hint="eastAsia"/>
                <w:sz w:val="22"/>
                <w:szCs w:val="22"/>
              </w:rPr>
              <w:t>22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F6FD91" w14:textId="77777777" w:rsidR="00FB3DE4" w:rsidRPr="00FB3DE4" w:rsidRDefault="00FB3DE4" w:rsidP="00FB3DE4">
            <w:pPr>
              <w:spacing w:line="360" w:lineRule="auto"/>
              <w:ind w:firstLineChars="200" w:firstLine="4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bookmarkEnd w:id="0"/>
    </w:tbl>
    <w:p w14:paraId="38C93764" w14:textId="77777777" w:rsidR="00FB3DE4" w:rsidRPr="00FB3DE4" w:rsidRDefault="00FB3DE4" w:rsidP="00FB3DE4">
      <w:pPr>
        <w:ind w:firstLineChars="200" w:firstLine="440"/>
        <w:rPr>
          <w:rFonts w:hint="eastAsia"/>
        </w:rPr>
      </w:pPr>
    </w:p>
    <w:p w14:paraId="7BC10C80" w14:textId="0E355916" w:rsidR="00FB3DE4" w:rsidRPr="00FB3DE4" w:rsidRDefault="00FB3DE4" w:rsidP="00FB3DE4">
      <w:pPr>
        <w:tabs>
          <w:tab w:val="left" w:pos="564"/>
        </w:tabs>
        <w:rPr>
          <w:rFonts w:hint="eastAsia"/>
        </w:rPr>
        <w:sectPr w:rsidR="00FB3DE4" w:rsidRPr="00FB3DE4" w:rsidSect="00FA047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92B15AB" w14:textId="77777777" w:rsidR="00FA0479" w:rsidRPr="00B23DBC" w:rsidRDefault="00FA0479" w:rsidP="00FB3DE4">
      <w:pPr>
        <w:rPr>
          <w:rFonts w:hint="eastAsia"/>
        </w:rPr>
      </w:pPr>
    </w:p>
    <w:p w14:paraId="54EB03E2" w14:textId="77777777" w:rsidR="00FA0479" w:rsidRPr="00F7699D" w:rsidRDefault="00FA0479" w:rsidP="00FA0479">
      <w:pPr>
        <w:keepNext/>
        <w:keepLines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Cs/>
          <w:sz w:val="21"/>
          <w:szCs w:val="32"/>
        </w:rPr>
      </w:pPr>
      <w:r w:rsidRPr="00F7699D">
        <w:rPr>
          <w:rFonts w:ascii="Times New Roman" w:eastAsia="Times New Roman" w:hAnsi="Times New Roman" w:cs="Times New Roman"/>
          <w:bCs/>
          <w:sz w:val="21"/>
          <w:szCs w:val="32"/>
        </w:rPr>
        <w:t>Table</w:t>
      </w:r>
      <w:r>
        <w:rPr>
          <w:rFonts w:ascii="Times New Roman" w:hAnsi="Times New Roman" w:cs="Times New Roman" w:hint="eastAsia"/>
          <w:bCs/>
          <w:sz w:val="21"/>
          <w:szCs w:val="32"/>
        </w:rPr>
        <w:t xml:space="preserve"> S3</w:t>
      </w:r>
      <w:r w:rsidRPr="00F7699D">
        <w:rPr>
          <w:rFonts w:ascii="Times New Roman" w:eastAsia="Times New Roman" w:hAnsi="Times New Roman" w:cs="Times New Roman"/>
          <w:bCs/>
          <w:sz w:val="21"/>
          <w:szCs w:val="32"/>
        </w:rPr>
        <w:t xml:space="preserve"> Parameter settings for 5 DETs</w:t>
      </w:r>
    </w:p>
    <w:tbl>
      <w:tblPr>
        <w:tblW w:w="8612" w:type="dxa"/>
        <w:jc w:val="center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7"/>
        <w:gridCol w:w="1117"/>
        <w:gridCol w:w="1238"/>
        <w:gridCol w:w="1100"/>
        <w:gridCol w:w="1100"/>
        <w:gridCol w:w="1100"/>
      </w:tblGrid>
      <w:tr w:rsidR="00FA0479" w:rsidRPr="00F7699D" w14:paraId="5EF88B08" w14:textId="77777777" w:rsidTr="00C72A92">
        <w:trPr>
          <w:trHeight w:val="572"/>
          <w:jc w:val="center"/>
        </w:trPr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700C8DF" w14:textId="77777777" w:rsidR="00FA0479" w:rsidRPr="00F7699D" w:rsidRDefault="00FA0479" w:rsidP="00C72A9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F7699D">
              <w:rPr>
                <w:rFonts w:ascii="Times New Roman" w:eastAsia="宋体" w:hAnsi="Times New Roman" w:cs="Times New Roman"/>
                <w:sz w:val="21"/>
                <w:szCs w:val="21"/>
              </w:rPr>
              <w:t>Parameter</w:t>
            </w: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426EFB2" w14:textId="77777777" w:rsidR="00FA0479" w:rsidRPr="00F7699D" w:rsidRDefault="00FA0479" w:rsidP="00C72A9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bookmarkStart w:id="1" w:name="OLE_LINK286"/>
            <w:r w:rsidRPr="00F7699D">
              <w:rPr>
                <w:rFonts w:ascii="Times New Roman" w:eastAsia="宋体" w:hAnsi="Times New Roman" w:cs="Times New Roman"/>
                <w:sz w:val="21"/>
                <w:szCs w:val="21"/>
              </w:rPr>
              <w:t>DET</w:t>
            </w:r>
            <w:bookmarkEnd w:id="1"/>
            <w:r w:rsidRPr="00F7699D">
              <w:rPr>
                <w:rFonts w:ascii="Times New Roman" w:eastAsia="宋体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4C673F3" w14:textId="77777777" w:rsidR="00FA0479" w:rsidRPr="00F7699D" w:rsidRDefault="00FA0479" w:rsidP="00C72A9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F7699D">
              <w:rPr>
                <w:rFonts w:ascii="Times New Roman" w:eastAsia="宋体" w:hAnsi="Times New Roman" w:cs="Times New Roman"/>
                <w:sz w:val="21"/>
                <w:szCs w:val="21"/>
              </w:rPr>
              <w:t>DET2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C5B2DE1" w14:textId="77777777" w:rsidR="00FA0479" w:rsidRPr="00F7699D" w:rsidRDefault="00FA0479" w:rsidP="00C72A9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F7699D">
              <w:rPr>
                <w:rFonts w:ascii="Times New Roman" w:eastAsia="宋体" w:hAnsi="Times New Roman" w:cs="Times New Roman"/>
                <w:sz w:val="21"/>
                <w:szCs w:val="21"/>
              </w:rPr>
              <w:t>DET3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0FC13A3" w14:textId="77777777" w:rsidR="00FA0479" w:rsidRPr="00F7699D" w:rsidRDefault="00FA0479" w:rsidP="00C72A9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F7699D">
              <w:rPr>
                <w:rFonts w:ascii="Times New Roman" w:eastAsia="宋体" w:hAnsi="Times New Roman" w:cs="Times New Roman"/>
                <w:sz w:val="21"/>
                <w:szCs w:val="21"/>
              </w:rPr>
              <w:t>DET4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18A3AA4" w14:textId="77777777" w:rsidR="00FA0479" w:rsidRPr="00F7699D" w:rsidRDefault="00FA0479" w:rsidP="00C72A9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F7699D">
              <w:rPr>
                <w:rFonts w:ascii="Times New Roman" w:eastAsia="宋体" w:hAnsi="Times New Roman" w:cs="Times New Roman"/>
                <w:sz w:val="21"/>
                <w:szCs w:val="21"/>
              </w:rPr>
              <w:t>DET5</w:t>
            </w:r>
          </w:p>
        </w:tc>
      </w:tr>
      <w:tr w:rsidR="00FA0479" w:rsidRPr="00F7699D" w14:paraId="220D8850" w14:textId="77777777" w:rsidTr="00C72A92">
        <w:trPr>
          <w:trHeight w:val="737"/>
          <w:jc w:val="center"/>
        </w:trPr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FFA89A5" w14:textId="77777777" w:rsidR="00FA0479" w:rsidRPr="00F7699D" w:rsidRDefault="00FA0479" w:rsidP="00C72A9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F7699D">
              <w:rPr>
                <w:rFonts w:ascii="Times New Roman" w:eastAsia="宋体" w:hAnsi="Times New Roman" w:cs="Times New Roman"/>
                <w:sz w:val="21"/>
                <w:szCs w:val="21"/>
              </w:rPr>
              <w:t>Capital adjustment parameter</w:t>
            </w: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97F73AE" w14:textId="77777777" w:rsidR="00FA0479" w:rsidRPr="00F7699D" w:rsidRDefault="00FA0479" w:rsidP="00C72A9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F7699D">
              <w:rPr>
                <w:rFonts w:ascii="Times New Roman" w:eastAsia="宋体" w:hAnsi="Times New Roman" w:cs="Times New Roman"/>
                <w:sz w:val="21"/>
                <w:szCs w:val="21"/>
              </w:rPr>
              <w:t>0.866</w:t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985B40D" w14:textId="77777777" w:rsidR="00FA0479" w:rsidRPr="00F7699D" w:rsidRDefault="00FA0479" w:rsidP="00C72A9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F7699D">
              <w:rPr>
                <w:rFonts w:ascii="Times New Roman" w:eastAsia="宋体" w:hAnsi="Times New Roman" w:cs="Times New Roman"/>
                <w:sz w:val="21"/>
                <w:szCs w:val="21"/>
              </w:rPr>
              <w:t>1.037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9592865" w14:textId="77777777" w:rsidR="00FA0479" w:rsidRPr="00F7699D" w:rsidRDefault="00FA0479" w:rsidP="00C72A9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F7699D">
              <w:rPr>
                <w:rFonts w:ascii="Times New Roman" w:eastAsia="宋体" w:hAnsi="Times New Roman" w:cs="Times New Roman"/>
                <w:sz w:val="21"/>
                <w:szCs w:val="21"/>
              </w:rPr>
              <w:t>0.900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C6F8415" w14:textId="77777777" w:rsidR="00FA0479" w:rsidRPr="00F7699D" w:rsidRDefault="00FA0479" w:rsidP="00C72A9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F7699D">
              <w:rPr>
                <w:rFonts w:ascii="Times New Roman" w:eastAsia="宋体" w:hAnsi="Times New Roman" w:cs="Times New Roman"/>
                <w:sz w:val="21"/>
                <w:szCs w:val="21"/>
              </w:rPr>
              <w:t>0.983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D2AE7DA" w14:textId="77777777" w:rsidR="00FA0479" w:rsidRPr="00F7699D" w:rsidRDefault="00FA0479" w:rsidP="00C72A9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F7699D">
              <w:rPr>
                <w:rFonts w:ascii="Times New Roman" w:eastAsia="宋体" w:hAnsi="Times New Roman" w:cs="Times New Roman"/>
                <w:sz w:val="21"/>
                <w:szCs w:val="21"/>
              </w:rPr>
              <w:t>1.061</w:t>
            </w:r>
          </w:p>
        </w:tc>
      </w:tr>
      <w:tr w:rsidR="00FA0479" w:rsidRPr="00F7699D" w14:paraId="484A6F1F" w14:textId="77777777" w:rsidTr="00C72A92">
        <w:trPr>
          <w:trHeight w:val="739"/>
          <w:jc w:val="center"/>
        </w:trPr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C33311D" w14:textId="77777777" w:rsidR="00FA0479" w:rsidRPr="00F7699D" w:rsidRDefault="00FA0479" w:rsidP="00C72A9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F7699D">
              <w:rPr>
                <w:rFonts w:ascii="Times New Roman" w:eastAsia="宋体" w:hAnsi="Times New Roman" w:cs="Times New Roman"/>
                <w:sz w:val="21"/>
                <w:szCs w:val="21"/>
              </w:rPr>
              <w:t>Population adjustment parameter</w:t>
            </w: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2F00D63" w14:textId="77777777" w:rsidR="00FA0479" w:rsidRPr="00F7699D" w:rsidRDefault="00FA0479" w:rsidP="00C72A9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F7699D">
              <w:rPr>
                <w:rFonts w:ascii="Times New Roman" w:eastAsia="宋体" w:hAnsi="Times New Roman" w:cs="Times New Roman"/>
                <w:sz w:val="21"/>
                <w:szCs w:val="21"/>
              </w:rPr>
              <w:t>-0.008</w:t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E3E5F83" w14:textId="77777777" w:rsidR="00FA0479" w:rsidRPr="00F7699D" w:rsidRDefault="00FA0479" w:rsidP="00C72A9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F7699D">
              <w:rPr>
                <w:rFonts w:ascii="Times New Roman" w:eastAsia="宋体" w:hAnsi="Times New Roman" w:cs="Times New Roman"/>
                <w:sz w:val="21"/>
                <w:szCs w:val="21"/>
              </w:rPr>
              <w:t>-0.006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9E3088C" w14:textId="77777777" w:rsidR="00FA0479" w:rsidRPr="00F7699D" w:rsidRDefault="00FA0479" w:rsidP="00C72A9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F7699D">
              <w:rPr>
                <w:rFonts w:ascii="Times New Roman" w:eastAsia="宋体" w:hAnsi="Times New Roman" w:cs="Times New Roman"/>
                <w:sz w:val="21"/>
                <w:szCs w:val="21"/>
              </w:rPr>
              <w:t>-0.004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5CBA22D" w14:textId="77777777" w:rsidR="00FA0479" w:rsidRPr="00F7699D" w:rsidRDefault="00FA0479" w:rsidP="00C72A9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F7699D">
              <w:rPr>
                <w:rFonts w:ascii="Times New Roman" w:eastAsia="宋体" w:hAnsi="Times New Roman" w:cs="Times New Roman"/>
                <w:sz w:val="21"/>
                <w:szCs w:val="21"/>
              </w:rPr>
              <w:t>-0.011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0195E7B" w14:textId="77777777" w:rsidR="00FA0479" w:rsidRPr="00F7699D" w:rsidRDefault="00FA0479" w:rsidP="00C72A9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F7699D">
              <w:rPr>
                <w:rFonts w:ascii="Times New Roman" w:eastAsia="宋体" w:hAnsi="Times New Roman" w:cs="Times New Roman"/>
                <w:sz w:val="21"/>
                <w:szCs w:val="21"/>
              </w:rPr>
              <w:t>-0.008</w:t>
            </w:r>
          </w:p>
        </w:tc>
      </w:tr>
      <w:tr w:rsidR="00FA0479" w:rsidRPr="00F7699D" w14:paraId="51A9BF86" w14:textId="77777777" w:rsidTr="00C72A92">
        <w:trPr>
          <w:trHeight w:val="800"/>
          <w:jc w:val="center"/>
        </w:trPr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A95DB51" w14:textId="77777777" w:rsidR="00FA0479" w:rsidRPr="00F7699D" w:rsidRDefault="00FA0479" w:rsidP="00C72A9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F7699D">
              <w:rPr>
                <w:rFonts w:ascii="Times New Roman" w:eastAsia="宋体" w:hAnsi="Times New Roman" w:cs="Times New Roman"/>
                <w:sz w:val="21"/>
                <w:szCs w:val="21"/>
              </w:rPr>
              <w:t>Basic total factor productivity adjustment parameter</w:t>
            </w: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20B9137" w14:textId="677827D0" w:rsidR="00FA0479" w:rsidRPr="00F7699D" w:rsidRDefault="00A07963" w:rsidP="00C72A9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 w:val="21"/>
                <w:szCs w:val="21"/>
              </w:rPr>
              <w:t>6.595</w:t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0CE95D6" w14:textId="04D36261" w:rsidR="00FA0479" w:rsidRPr="00F7699D" w:rsidRDefault="00FA0479" w:rsidP="00C72A9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F7699D">
              <w:rPr>
                <w:rFonts w:ascii="Times New Roman" w:eastAsia="宋体" w:hAnsi="Times New Roman" w:cs="Times New Roman"/>
                <w:sz w:val="21"/>
                <w:szCs w:val="21"/>
              </w:rPr>
              <w:t>4.</w:t>
            </w:r>
            <w:r w:rsidR="0035544B">
              <w:rPr>
                <w:rFonts w:ascii="Times New Roman" w:eastAsia="宋体" w:hAnsi="Times New Roman" w:cs="Times New Roman" w:hint="eastAsia"/>
                <w:sz w:val="21"/>
                <w:szCs w:val="21"/>
              </w:rPr>
              <w:t>192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0572F0C" w14:textId="73B4B9C4" w:rsidR="00FA0479" w:rsidRPr="00F7699D" w:rsidRDefault="00FA0479" w:rsidP="00C72A9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F7699D">
              <w:rPr>
                <w:rFonts w:ascii="Times New Roman" w:eastAsia="宋体" w:hAnsi="Times New Roman" w:cs="Times New Roman"/>
                <w:sz w:val="21"/>
                <w:szCs w:val="21"/>
              </w:rPr>
              <w:t>6.</w:t>
            </w:r>
            <w:r w:rsidR="0035544B">
              <w:rPr>
                <w:rFonts w:ascii="Times New Roman" w:eastAsia="宋体" w:hAnsi="Times New Roman" w:cs="Times New Roman" w:hint="eastAsia"/>
                <w:sz w:val="21"/>
                <w:szCs w:val="21"/>
              </w:rPr>
              <w:t>5</w:t>
            </w:r>
            <w:r w:rsidRPr="00F7699D">
              <w:rPr>
                <w:rFonts w:ascii="Times New Roman" w:eastAsia="宋体" w:hAnsi="Times New Roman" w:cs="Times New Roman"/>
                <w:sz w:val="21"/>
                <w:szCs w:val="21"/>
              </w:rPr>
              <w:t>06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BB4C64F" w14:textId="77777777" w:rsidR="00FA0479" w:rsidRPr="00F7699D" w:rsidRDefault="00FA0479" w:rsidP="00C72A9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F7699D">
              <w:rPr>
                <w:rFonts w:ascii="Times New Roman" w:eastAsia="宋体" w:hAnsi="Times New Roman" w:cs="Times New Roman"/>
                <w:sz w:val="21"/>
                <w:szCs w:val="21"/>
              </w:rPr>
              <w:t>5.323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128B4B8" w14:textId="77777777" w:rsidR="00FA0479" w:rsidRPr="00F7699D" w:rsidRDefault="00FA0479" w:rsidP="00C72A9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F7699D">
              <w:rPr>
                <w:rFonts w:ascii="Times New Roman" w:eastAsia="宋体" w:hAnsi="Times New Roman" w:cs="Times New Roman"/>
                <w:sz w:val="21"/>
                <w:szCs w:val="21"/>
              </w:rPr>
              <w:t>3.701</w:t>
            </w:r>
          </w:p>
        </w:tc>
      </w:tr>
      <w:tr w:rsidR="00FA0479" w:rsidRPr="00F7699D" w14:paraId="2DBE9D5F" w14:textId="77777777" w:rsidTr="00C72A92">
        <w:trPr>
          <w:trHeight w:val="544"/>
          <w:jc w:val="center"/>
        </w:trPr>
        <w:tc>
          <w:tcPr>
            <w:tcW w:w="2957" w:type="dxa"/>
            <w:tcBorders>
              <w:top w:val="single" w:sz="4" w:space="0" w:color="auto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82558DC" w14:textId="77777777" w:rsidR="00FA0479" w:rsidRPr="00F7699D" w:rsidRDefault="00FA0479" w:rsidP="00C72A9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F7699D">
              <w:rPr>
                <w:rFonts w:ascii="Times New Roman" w:eastAsia="宋体" w:hAnsi="Times New Roman" w:cs="Times New Roman"/>
                <w:sz w:val="21"/>
                <w:szCs w:val="21"/>
              </w:rPr>
              <w:t>Ratio of capital adjustment parameter</w:t>
            </w:r>
          </w:p>
        </w:tc>
        <w:tc>
          <w:tcPr>
            <w:tcW w:w="1117" w:type="dxa"/>
            <w:tcBorders>
              <w:top w:val="single" w:sz="4" w:space="0" w:color="auto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BCEE050" w14:textId="77777777" w:rsidR="00FA0479" w:rsidRPr="00F7699D" w:rsidRDefault="00FA0479" w:rsidP="00C72A9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F7699D">
              <w:rPr>
                <w:rFonts w:ascii="Times New Roman" w:eastAsia="宋体" w:hAnsi="Times New Roman" w:cs="Times New Roman"/>
                <w:sz w:val="21"/>
                <w:szCs w:val="21"/>
              </w:rPr>
              <w:t>0.711</w:t>
            </w:r>
          </w:p>
        </w:tc>
        <w:tc>
          <w:tcPr>
            <w:tcW w:w="1238" w:type="dxa"/>
            <w:tcBorders>
              <w:top w:val="single" w:sz="4" w:space="0" w:color="auto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A804895" w14:textId="77777777" w:rsidR="00FA0479" w:rsidRPr="00F7699D" w:rsidRDefault="00FA0479" w:rsidP="00C72A9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F7699D">
              <w:rPr>
                <w:rFonts w:ascii="Times New Roman" w:eastAsia="宋体" w:hAnsi="Times New Roman" w:cs="Times New Roman"/>
                <w:sz w:val="21"/>
                <w:szCs w:val="21"/>
              </w:rPr>
              <w:t>0.850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66D6F13" w14:textId="77777777" w:rsidR="00FA0479" w:rsidRPr="00F7699D" w:rsidRDefault="00FA0479" w:rsidP="00C72A9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F7699D">
              <w:rPr>
                <w:rFonts w:ascii="Times New Roman" w:eastAsia="宋体" w:hAnsi="Times New Roman" w:cs="Times New Roman"/>
                <w:sz w:val="21"/>
                <w:szCs w:val="21"/>
              </w:rPr>
              <w:t>0.584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F4AD171" w14:textId="77777777" w:rsidR="00FA0479" w:rsidRPr="00F7699D" w:rsidRDefault="00FA0479" w:rsidP="00C72A9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F7699D">
              <w:rPr>
                <w:rFonts w:ascii="Times New Roman" w:eastAsia="宋体" w:hAnsi="Times New Roman" w:cs="Times New Roman"/>
                <w:sz w:val="21"/>
                <w:szCs w:val="21"/>
              </w:rPr>
              <w:t>0.707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451B5F6" w14:textId="77777777" w:rsidR="00FA0479" w:rsidRPr="00F7699D" w:rsidRDefault="00FA0479" w:rsidP="00C72A92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F7699D">
              <w:rPr>
                <w:rFonts w:ascii="Times New Roman" w:eastAsia="宋体" w:hAnsi="Times New Roman" w:cs="Times New Roman"/>
                <w:sz w:val="21"/>
                <w:szCs w:val="21"/>
              </w:rPr>
              <w:t>0.952</w:t>
            </w:r>
          </w:p>
        </w:tc>
      </w:tr>
    </w:tbl>
    <w:p w14:paraId="04A81AC9" w14:textId="77777777" w:rsidR="00FA0479" w:rsidRPr="00610B12" w:rsidRDefault="00FA0479" w:rsidP="00FA0479">
      <w:pPr>
        <w:keepNext/>
        <w:keepLines/>
        <w:spacing w:after="0" w:line="360" w:lineRule="auto"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  <w:szCs w:val="48"/>
        </w:rPr>
        <w:sectPr w:rsidR="00FA0479" w:rsidRPr="00610B12" w:rsidSect="00FA047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0183942" w14:textId="77777777" w:rsidR="00FA0479" w:rsidRPr="00B23DBC" w:rsidRDefault="00FA0479" w:rsidP="00FA0479">
      <w:pPr>
        <w:keepNext/>
        <w:keepLines/>
        <w:spacing w:after="0" w:line="360" w:lineRule="auto"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  <w:szCs w:val="48"/>
        </w:rPr>
      </w:pPr>
      <w:r w:rsidRPr="00B23DBC">
        <w:rPr>
          <w:rFonts w:ascii="Times New Roman" w:eastAsia="Times New Roman" w:hAnsi="Times New Roman" w:cs="Times New Roman"/>
          <w:b/>
          <w:color w:val="000000" w:themeColor="text1"/>
          <w:sz w:val="24"/>
          <w:szCs w:val="48"/>
        </w:rPr>
        <w:lastRenderedPageBreak/>
        <w:t>S</w:t>
      </w:r>
      <w:r w:rsidRPr="00B23DBC">
        <w:rPr>
          <w:rFonts w:ascii="Times New Roman" w:hAnsi="Times New Roman" w:cs="Times New Roman"/>
          <w:b/>
          <w:color w:val="000000" w:themeColor="text1"/>
          <w:sz w:val="24"/>
          <w:szCs w:val="48"/>
        </w:rPr>
        <w:t>upplementary figures</w:t>
      </w:r>
    </w:p>
    <w:p w14:paraId="7C596134" w14:textId="77777777" w:rsidR="00FA0479" w:rsidRPr="00B23DBC" w:rsidRDefault="00FA0479" w:rsidP="00FA0479">
      <w:pPr>
        <w:spacing w:after="0" w:line="360" w:lineRule="auto"/>
        <w:jc w:val="center"/>
        <w:rPr>
          <w:rFonts w:ascii="Times New Roman" w:eastAsia="宋体" w:hAnsi="Times New Roman" w:cs="Times New Roman"/>
          <w:sz w:val="21"/>
          <w:szCs w:val="21"/>
          <w:highlight w:val="yellow"/>
        </w:rPr>
      </w:pPr>
      <w:r w:rsidRPr="00B23DBC">
        <w:rPr>
          <w:rFonts w:ascii="Times New Roman" w:eastAsia="宋体" w:hAnsi="Times New Roman" w:cs="Times New Roman"/>
          <w:noProof/>
          <w:sz w:val="21"/>
          <w:szCs w:val="21"/>
        </w:rPr>
        <w:drawing>
          <wp:inline distT="0" distB="0" distL="0" distR="0" wp14:anchorId="0415725C" wp14:editId="45D0DB0F">
            <wp:extent cx="5825490" cy="2468245"/>
            <wp:effectExtent l="0" t="0" r="3810" b="8255"/>
            <wp:docPr id="9742316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23169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25490" cy="246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F30BFE" w14:textId="77777777" w:rsidR="00FA0479" w:rsidRPr="00F7699D" w:rsidRDefault="00FA0479" w:rsidP="00FB3DE4">
      <w:pPr>
        <w:spacing w:after="0" w:line="480" w:lineRule="exact"/>
        <w:jc w:val="both"/>
        <w:outlineLvl w:val="1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Fig</w:t>
      </w:r>
      <w:r>
        <w:rPr>
          <w:rFonts w:ascii="Times New Roman" w:eastAsia="宋体" w:hAnsi="Times New Roman" w:cs="Times New Roman" w:hint="eastAsia"/>
          <w:sz w:val="21"/>
          <w:szCs w:val="21"/>
        </w:rPr>
        <w:t>. S</w:t>
      </w:r>
      <w:r w:rsidRPr="00F7699D">
        <w:rPr>
          <w:rFonts w:ascii="Times New Roman" w:eastAsia="宋体" w:hAnsi="Times New Roman" w:cs="Times New Roman"/>
          <w:sz w:val="21"/>
          <w:szCs w:val="21"/>
        </w:rPr>
        <w:t>1 Overview of the domestic waste generation subsystem. Arrows indicate a causal relationship between two variables or parameters. The rectangular box represents a stock variable, which is a cumulative quantity, and the black arrow pointing to the stock indicates the change rate.</w:t>
      </w:r>
      <w:bookmarkStart w:id="2" w:name="OLE_LINK74"/>
      <w:bookmarkStart w:id="3" w:name="OLE_LINK75"/>
    </w:p>
    <w:p w14:paraId="061FCBBF" w14:textId="77777777" w:rsidR="00FA0479" w:rsidRDefault="00FA0479" w:rsidP="00FA0479">
      <w:pPr>
        <w:spacing w:after="0" w:line="480" w:lineRule="exact"/>
        <w:jc w:val="center"/>
        <w:rPr>
          <w:rFonts w:ascii="Times New Roman" w:eastAsia="宋体" w:hAnsi="Times New Roman" w:cs="Times New Roman"/>
          <w:sz w:val="21"/>
          <w:szCs w:val="21"/>
        </w:rPr>
      </w:pPr>
    </w:p>
    <w:p w14:paraId="0CD801E8" w14:textId="77777777" w:rsidR="00FA0479" w:rsidRPr="00B23DBC" w:rsidRDefault="00FA0479" w:rsidP="00FA0479">
      <w:pPr>
        <w:spacing w:after="0" w:line="480" w:lineRule="exact"/>
        <w:jc w:val="center"/>
        <w:rPr>
          <w:rFonts w:ascii="Times New Roman" w:eastAsia="宋体" w:hAnsi="Times New Roman" w:cs="Times New Roman"/>
          <w:sz w:val="21"/>
          <w:szCs w:val="21"/>
        </w:rPr>
      </w:pPr>
    </w:p>
    <w:p w14:paraId="55CDD881" w14:textId="77777777" w:rsidR="00FA0479" w:rsidRPr="00B23DBC" w:rsidRDefault="00FA0479" w:rsidP="00FA0479">
      <w:pPr>
        <w:spacing w:after="0" w:line="360" w:lineRule="auto"/>
        <w:ind w:firstLineChars="200" w:firstLine="420"/>
        <w:jc w:val="center"/>
        <w:rPr>
          <w:rFonts w:ascii="Times New Roman" w:eastAsia="宋体" w:hAnsi="Times New Roman" w:cs="Times New Roman"/>
          <w:sz w:val="21"/>
          <w:szCs w:val="21"/>
        </w:rPr>
      </w:pPr>
      <w:r w:rsidRPr="00B23DBC">
        <w:rPr>
          <w:rFonts w:ascii="Times New Roman" w:eastAsia="宋体" w:hAnsi="Times New Roman" w:cs="Times New Roman"/>
          <w:noProof/>
          <w:sz w:val="21"/>
          <w:szCs w:val="21"/>
        </w:rPr>
        <w:drawing>
          <wp:inline distT="0" distB="0" distL="0" distR="0" wp14:anchorId="7870ABA8" wp14:editId="15764ABD">
            <wp:extent cx="4742815" cy="2440940"/>
            <wp:effectExtent l="0" t="0" r="635" b="6985"/>
            <wp:docPr id="14910230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023057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rcRect l="1111" t="2966" r="-1"/>
                    <a:stretch>
                      <a:fillRect/>
                    </a:stretch>
                  </pic:blipFill>
                  <pic:spPr>
                    <a:xfrm>
                      <a:off x="0" y="0"/>
                      <a:ext cx="4742815" cy="244094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0281BA" w14:textId="54F68708" w:rsidR="00FA0479" w:rsidRPr="003665A8" w:rsidRDefault="00FA0479" w:rsidP="003665A8">
      <w:pPr>
        <w:spacing w:after="0" w:line="480" w:lineRule="exact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48"/>
        </w:rPr>
      </w:pPr>
      <w:r>
        <w:rPr>
          <w:rFonts w:ascii="Times New Roman" w:eastAsia="宋体" w:hAnsi="Times New Roman" w:cs="Times New Roman"/>
          <w:sz w:val="21"/>
          <w:szCs w:val="21"/>
        </w:rPr>
        <w:t>Fig</w:t>
      </w:r>
      <w:r>
        <w:rPr>
          <w:rFonts w:ascii="Times New Roman" w:eastAsia="宋体" w:hAnsi="Times New Roman" w:cs="Times New Roman" w:hint="eastAsia"/>
          <w:sz w:val="21"/>
          <w:szCs w:val="21"/>
        </w:rPr>
        <w:t>. S</w:t>
      </w:r>
      <w:r w:rsidRPr="00F7699D">
        <w:rPr>
          <w:rFonts w:ascii="Times New Roman" w:eastAsia="宋体" w:hAnsi="Times New Roman" w:cs="Times New Roman"/>
          <w:sz w:val="21"/>
          <w:szCs w:val="21"/>
        </w:rPr>
        <w:t>2 Overview of the domestic waste classification subsystem.</w:t>
      </w:r>
      <w:bookmarkEnd w:id="2"/>
      <w:bookmarkEnd w:id="3"/>
    </w:p>
    <w:p w14:paraId="475420B2" w14:textId="7940CD61" w:rsidR="003665A8" w:rsidRPr="00B23DBC" w:rsidRDefault="002B3D2C" w:rsidP="00FA0479">
      <w:pPr>
        <w:keepNext/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4613F45B" wp14:editId="22653699">
            <wp:extent cx="4489919" cy="2993099"/>
            <wp:effectExtent l="0" t="0" r="6350" b="0"/>
            <wp:docPr id="210382329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823293" name="图片 210382329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3587" cy="2995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379D86" w14:textId="77777777" w:rsidR="00FA0479" w:rsidRPr="00F7699D" w:rsidRDefault="00FA0479" w:rsidP="00FB3DE4">
      <w:pPr>
        <w:keepNext/>
        <w:keepLines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sz w:val="21"/>
          <w:szCs w:val="32"/>
        </w:rPr>
      </w:pPr>
      <w:bookmarkStart w:id="4" w:name="_Ref209277821"/>
      <w:r>
        <w:rPr>
          <w:rFonts w:ascii="Times New Roman" w:eastAsia="Times New Roman" w:hAnsi="Times New Roman" w:cs="Times New Roman"/>
          <w:bCs/>
          <w:sz w:val="21"/>
          <w:szCs w:val="32"/>
        </w:rPr>
        <w:t>Fig</w:t>
      </w:r>
      <w:r>
        <w:rPr>
          <w:rFonts w:ascii="Times New Roman" w:hAnsi="Times New Roman" w:cs="Times New Roman" w:hint="eastAsia"/>
          <w:bCs/>
          <w:sz w:val="21"/>
          <w:szCs w:val="32"/>
        </w:rPr>
        <w:t>.</w:t>
      </w:r>
      <w:r w:rsidRPr="00F7699D">
        <w:rPr>
          <w:rFonts w:ascii="Times New Roman" w:eastAsia="Times New Roman" w:hAnsi="Times New Roman" w:cs="Times New Roman"/>
          <w:bCs/>
          <w:sz w:val="21"/>
          <w:szCs w:val="32"/>
        </w:rPr>
        <w:t xml:space="preserve"> </w:t>
      </w:r>
      <w:bookmarkEnd w:id="4"/>
      <w:r>
        <w:rPr>
          <w:rFonts w:ascii="Times New Roman" w:hAnsi="Times New Roman" w:cs="Times New Roman" w:hint="eastAsia"/>
          <w:bCs/>
          <w:sz w:val="21"/>
          <w:szCs w:val="32"/>
        </w:rPr>
        <w:t>S</w:t>
      </w:r>
      <w:r w:rsidRPr="00F7699D">
        <w:rPr>
          <w:rFonts w:ascii="Times New Roman" w:hAnsi="Times New Roman" w:cs="Times New Roman"/>
          <w:bCs/>
          <w:sz w:val="21"/>
          <w:szCs w:val="32"/>
        </w:rPr>
        <w:t>3</w:t>
      </w:r>
      <w:r w:rsidRPr="00F7699D">
        <w:rPr>
          <w:rFonts w:ascii="Times New Roman" w:eastAsia="Times New Roman" w:hAnsi="Times New Roman" w:cs="Times New Roman"/>
          <w:bCs/>
          <w:sz w:val="21"/>
          <w:szCs w:val="32"/>
        </w:rPr>
        <w:t xml:space="preserve"> Comparison between the model’s outputs and historical data. R</w:t>
      </w:r>
      <w:r w:rsidRPr="00F7699D">
        <w:rPr>
          <w:rFonts w:ascii="Times New Roman" w:eastAsia="Times New Roman" w:hAnsi="Times New Roman" w:cs="Times New Roman"/>
          <w:bCs/>
          <w:sz w:val="21"/>
          <w:szCs w:val="32"/>
          <w:vertAlign w:val="superscript"/>
        </w:rPr>
        <w:t>2</w:t>
      </w:r>
      <w:r w:rsidRPr="00F7699D">
        <w:rPr>
          <w:rFonts w:ascii="Times New Roman" w:eastAsia="Times New Roman" w:hAnsi="Times New Roman" w:cs="Times New Roman"/>
          <w:bCs/>
          <w:sz w:val="21"/>
          <w:szCs w:val="32"/>
        </w:rPr>
        <w:t xml:space="preserve"> is the coefficient of determination, representing the fitting effect between the model’s outputs and historical data. The larger the R</w:t>
      </w:r>
      <w:r w:rsidRPr="00F7699D">
        <w:rPr>
          <w:rFonts w:ascii="Times New Roman" w:eastAsia="Times New Roman" w:hAnsi="Times New Roman" w:cs="Times New Roman"/>
          <w:bCs/>
          <w:sz w:val="21"/>
          <w:szCs w:val="32"/>
          <w:vertAlign w:val="superscript"/>
        </w:rPr>
        <w:t>2</w:t>
      </w:r>
      <w:r w:rsidRPr="00F7699D">
        <w:rPr>
          <w:rFonts w:ascii="Times New Roman" w:eastAsia="Times New Roman" w:hAnsi="Times New Roman" w:cs="Times New Roman"/>
          <w:bCs/>
          <w:sz w:val="21"/>
          <w:szCs w:val="32"/>
        </w:rPr>
        <w:t xml:space="preserve"> value, the better the fitting effect.</w:t>
      </w:r>
      <w:bookmarkStart w:id="5" w:name="OLE_LINK69"/>
    </w:p>
    <w:bookmarkEnd w:id="5"/>
    <w:p w14:paraId="72A31F87" w14:textId="77777777" w:rsidR="00FA0479" w:rsidRPr="00B23DBC" w:rsidRDefault="00FA0479" w:rsidP="00FA0479">
      <w:pPr>
        <w:widowControl/>
        <w:spacing w:after="0" w:line="240" w:lineRule="auto"/>
        <w:jc w:val="center"/>
        <w:rPr>
          <w:rFonts w:ascii="Times New Roman" w:hAnsi="Times New Roman" w:cs="Times New Roman"/>
        </w:rPr>
      </w:pPr>
    </w:p>
    <w:p w14:paraId="76FD75ED" w14:textId="1CBEC195" w:rsidR="00FA0479" w:rsidRPr="00F7699D" w:rsidRDefault="00A41952" w:rsidP="00FA0479">
      <w:pPr>
        <w:spacing w:line="360" w:lineRule="auto"/>
        <w:jc w:val="center"/>
        <w:rPr>
          <w:rFonts w:ascii="Times New Roman" w:hAnsi="Times New Roman" w:cs="Times New Roman"/>
          <w:bCs/>
          <w:sz w:val="20"/>
          <w:szCs w:val="21"/>
        </w:rPr>
      </w:pPr>
      <w:r>
        <w:rPr>
          <w:rFonts w:ascii="Times New Roman" w:hAnsi="Times New Roman" w:cs="Times New Roman"/>
          <w:bCs/>
          <w:noProof/>
          <w:sz w:val="20"/>
          <w:szCs w:val="21"/>
        </w:rPr>
        <w:drawing>
          <wp:inline distT="0" distB="0" distL="0" distR="0" wp14:anchorId="5D15219B" wp14:editId="25A41277">
            <wp:extent cx="4316573" cy="3043324"/>
            <wp:effectExtent l="0" t="0" r="8255" b="5080"/>
            <wp:docPr id="138486185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861859" name="图片 138486185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881" cy="3046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A1F6E9" w14:textId="77777777" w:rsidR="00FA0479" w:rsidRPr="00F7699D" w:rsidRDefault="00FA0479" w:rsidP="00FB3DE4">
      <w:pPr>
        <w:keepNext/>
        <w:keepLines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sz w:val="21"/>
          <w:szCs w:val="32"/>
        </w:rPr>
      </w:pPr>
      <w:r>
        <w:rPr>
          <w:rFonts w:ascii="Times New Roman" w:eastAsia="Times New Roman" w:hAnsi="Times New Roman" w:cs="Times New Roman"/>
          <w:bCs/>
          <w:sz w:val="21"/>
          <w:szCs w:val="32"/>
        </w:rPr>
        <w:t>Fig</w:t>
      </w:r>
      <w:r>
        <w:rPr>
          <w:rFonts w:ascii="Times New Roman" w:hAnsi="Times New Roman" w:cs="Times New Roman" w:hint="eastAsia"/>
          <w:bCs/>
          <w:sz w:val="21"/>
          <w:szCs w:val="32"/>
        </w:rPr>
        <w:t>.</w:t>
      </w:r>
      <w:r w:rsidRPr="00F7699D">
        <w:rPr>
          <w:rFonts w:ascii="Times New Roman" w:hAnsi="Times New Roman" w:cs="Times New Roman"/>
          <w:bCs/>
          <w:sz w:val="21"/>
          <w:szCs w:val="32"/>
        </w:rPr>
        <w:t xml:space="preserve"> </w:t>
      </w:r>
      <w:r>
        <w:rPr>
          <w:rFonts w:ascii="Times New Roman" w:hAnsi="Times New Roman" w:cs="Times New Roman" w:hint="eastAsia"/>
          <w:bCs/>
          <w:sz w:val="21"/>
          <w:szCs w:val="32"/>
        </w:rPr>
        <w:t>S</w:t>
      </w:r>
      <w:r w:rsidRPr="00F7699D">
        <w:rPr>
          <w:rFonts w:ascii="Times New Roman" w:hAnsi="Times New Roman" w:cs="Times New Roman"/>
          <w:bCs/>
          <w:sz w:val="21"/>
          <w:szCs w:val="32"/>
        </w:rPr>
        <w:t>4</w:t>
      </w:r>
      <w:r w:rsidRPr="00F7699D">
        <w:rPr>
          <w:rFonts w:ascii="Times New Roman" w:eastAsia="Times New Roman" w:hAnsi="Times New Roman" w:cs="Times New Roman"/>
          <w:bCs/>
          <w:sz w:val="21"/>
          <w:szCs w:val="32"/>
        </w:rPr>
        <w:t xml:space="preserve"> Comparison of 5 DETs simulated by our model and predicted trajectories from the China’s SSPs dataset.</w:t>
      </w:r>
    </w:p>
    <w:p w14:paraId="048A458E" w14:textId="77777777" w:rsidR="00FA0479" w:rsidRPr="00593759" w:rsidRDefault="00FA0479" w:rsidP="00FA0479">
      <w:pPr>
        <w:widowControl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40"/>
        </w:rPr>
      </w:pPr>
      <w:r>
        <w:rPr>
          <w:rFonts w:ascii="Times New Roman" w:eastAsia="Times New Roman" w:hAnsi="Times New Roman" w:cs="Times New Roman"/>
          <w:b/>
          <w:sz w:val="24"/>
          <w:szCs w:val="40"/>
        </w:rPr>
        <w:br w:type="page"/>
      </w:r>
    </w:p>
    <w:p w14:paraId="479B0445" w14:textId="64B039E2" w:rsidR="00FA0479" w:rsidRPr="00F7699D" w:rsidRDefault="00A41952" w:rsidP="00FA0479">
      <w:pPr>
        <w:spacing w:line="360" w:lineRule="auto"/>
        <w:ind w:firstLineChars="200" w:firstLine="420"/>
        <w:jc w:val="center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noProof/>
          <w:sz w:val="21"/>
          <w:szCs w:val="21"/>
        </w:rPr>
        <w:lastRenderedPageBreak/>
        <w:drawing>
          <wp:inline distT="0" distB="0" distL="0" distR="0" wp14:anchorId="57A96F30" wp14:editId="43AED812">
            <wp:extent cx="5274310" cy="3013710"/>
            <wp:effectExtent l="0" t="0" r="2540" b="0"/>
            <wp:docPr id="76712405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124055" name="图片 76712405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1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FFA0F0" w14:textId="77777777" w:rsidR="00FA0479" w:rsidRPr="00F7699D" w:rsidRDefault="00FA0479" w:rsidP="00FB3DE4">
      <w:pPr>
        <w:spacing w:after="0" w:line="360" w:lineRule="exact"/>
        <w:jc w:val="both"/>
        <w:outlineLvl w:val="1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Fig</w:t>
      </w:r>
      <w:r>
        <w:rPr>
          <w:rFonts w:ascii="Times New Roman" w:hAnsi="Times New Roman" w:cs="Times New Roman" w:hint="eastAsia"/>
          <w:sz w:val="21"/>
          <w:szCs w:val="21"/>
        </w:rPr>
        <w:t>.</w:t>
      </w:r>
      <w:r w:rsidRPr="00F7699D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sz w:val="21"/>
          <w:szCs w:val="21"/>
        </w:rPr>
        <w:t>S</w:t>
      </w:r>
      <w:r w:rsidRPr="00F7699D">
        <w:rPr>
          <w:rFonts w:ascii="Times New Roman" w:eastAsia="宋体" w:hAnsi="Times New Roman" w:cs="Times New Roman"/>
          <w:sz w:val="21"/>
          <w:szCs w:val="21"/>
        </w:rPr>
        <w:t xml:space="preserve">5 </w:t>
      </w:r>
      <w:r w:rsidRPr="00F7699D">
        <w:rPr>
          <w:rFonts w:ascii="Times New Roman" w:eastAsia="Times New Roman" w:hAnsi="Times New Roman" w:cs="Times New Roman"/>
          <w:sz w:val="21"/>
          <w:szCs w:val="21"/>
        </w:rPr>
        <w:t xml:space="preserve">Cost-benefit changes influenced by changes of recyclable and wet waste separation rates. </w:t>
      </w:r>
      <w:r w:rsidRPr="00F7699D">
        <w:rPr>
          <w:rFonts w:ascii="Times New Roman" w:eastAsia="宋体" w:hAnsi="Times New Roman" w:cs="Times New Roman"/>
          <w:sz w:val="21"/>
          <w:szCs w:val="21"/>
        </w:rPr>
        <w:t>SR_recyclable and SR_wet denote the sepatarion rate of recyclable and wet waste, respectively. Four colors represent cost-benefit changes in total, economic, social and environmental dimensions. Different line or frame styles represent changes of waste separation rate.</w:t>
      </w:r>
    </w:p>
    <w:p w14:paraId="09CDD0D0" w14:textId="77777777" w:rsidR="00FA0479" w:rsidRPr="00B23DBC" w:rsidRDefault="00FA0479" w:rsidP="00FA0479">
      <w:pPr>
        <w:spacing w:after="0" w:line="360" w:lineRule="exact"/>
        <w:jc w:val="center"/>
        <w:rPr>
          <w:rFonts w:ascii="Times New Roman" w:hAnsi="Times New Roman" w:cs="Times New Roman"/>
        </w:rPr>
      </w:pPr>
    </w:p>
    <w:p w14:paraId="37D062D3" w14:textId="3AD13465" w:rsidR="00FA0479" w:rsidRPr="00F7699D" w:rsidRDefault="00DA1BD9" w:rsidP="00FB3DE4">
      <w:pPr>
        <w:keepNext/>
        <w:keepLines/>
        <w:spacing w:after="0" w:line="360" w:lineRule="auto"/>
        <w:jc w:val="both"/>
        <w:outlineLvl w:val="1"/>
        <w:rPr>
          <w:rFonts w:ascii="Times New Roman" w:hAnsi="Times New Roman" w:cs="Times New Roman"/>
          <w:bCs/>
          <w:sz w:val="21"/>
          <w:szCs w:val="32"/>
        </w:rPr>
      </w:pPr>
      <w:r>
        <w:rPr>
          <w:rFonts w:ascii="Times New Roman" w:eastAsia="Times New Roman" w:hAnsi="Times New Roman" w:cs="Times New Roman"/>
          <w:bCs/>
          <w:noProof/>
          <w:sz w:val="21"/>
          <w:szCs w:val="32"/>
        </w:rPr>
        <w:drawing>
          <wp:inline distT="0" distB="0" distL="0" distR="0" wp14:anchorId="06D3CDA7" wp14:editId="76DAD1C8">
            <wp:extent cx="5274310" cy="3187065"/>
            <wp:effectExtent l="0" t="0" r="2540" b="0"/>
            <wp:docPr id="188457417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574178" name="图片 188457417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8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0479">
        <w:rPr>
          <w:rFonts w:ascii="Times New Roman" w:eastAsia="Times New Roman" w:hAnsi="Times New Roman" w:cs="Times New Roman"/>
          <w:bCs/>
          <w:sz w:val="21"/>
          <w:szCs w:val="32"/>
        </w:rPr>
        <w:t>Fig</w:t>
      </w:r>
      <w:r w:rsidR="00FA0479">
        <w:rPr>
          <w:rFonts w:ascii="Times New Roman" w:hAnsi="Times New Roman" w:cs="Times New Roman" w:hint="eastAsia"/>
          <w:bCs/>
          <w:sz w:val="21"/>
          <w:szCs w:val="32"/>
        </w:rPr>
        <w:t>.</w:t>
      </w:r>
      <w:r w:rsidR="00FA0479" w:rsidRPr="00F7699D">
        <w:rPr>
          <w:rFonts w:ascii="Times New Roman" w:eastAsia="Times New Roman" w:hAnsi="Times New Roman" w:cs="Times New Roman"/>
          <w:bCs/>
          <w:sz w:val="21"/>
          <w:szCs w:val="32"/>
        </w:rPr>
        <w:t xml:space="preserve"> </w:t>
      </w:r>
      <w:r w:rsidR="00FA0479">
        <w:rPr>
          <w:rFonts w:ascii="Times New Roman" w:hAnsi="Times New Roman" w:cs="Times New Roman" w:hint="eastAsia"/>
          <w:bCs/>
          <w:sz w:val="21"/>
          <w:szCs w:val="32"/>
        </w:rPr>
        <w:t>S</w:t>
      </w:r>
      <w:r w:rsidR="00FA0479" w:rsidRPr="00F7699D">
        <w:rPr>
          <w:rFonts w:ascii="Times New Roman" w:hAnsi="Times New Roman" w:cs="Times New Roman"/>
          <w:bCs/>
          <w:sz w:val="21"/>
          <w:szCs w:val="32"/>
        </w:rPr>
        <w:t>6</w:t>
      </w:r>
      <w:r w:rsidR="00FA0479" w:rsidRPr="00F7699D">
        <w:rPr>
          <w:rFonts w:ascii="Times New Roman" w:eastAsia="Times New Roman" w:hAnsi="Times New Roman" w:cs="Times New Roman"/>
          <w:bCs/>
          <w:sz w:val="21"/>
          <w:szCs w:val="32"/>
        </w:rPr>
        <w:t xml:space="preserve"> Multidimensional cost-benefit results under different waste separation rate </w:t>
      </w:r>
      <w:bookmarkStart w:id="6" w:name="OLE_LINK130"/>
      <w:r w:rsidR="00FA0479" w:rsidRPr="00F7699D">
        <w:rPr>
          <w:rFonts w:ascii="Times New Roman" w:hAnsi="Times New Roman" w:cs="Times New Roman"/>
          <w:bCs/>
          <w:sz w:val="21"/>
          <w:szCs w:val="32"/>
        </w:rPr>
        <w:t>levels</w:t>
      </w:r>
      <w:bookmarkEnd w:id="6"/>
      <w:r w:rsidR="00FA0479" w:rsidRPr="00F7699D">
        <w:rPr>
          <w:rFonts w:ascii="Times New Roman" w:eastAsia="Times New Roman" w:hAnsi="Times New Roman" w:cs="Times New Roman"/>
          <w:bCs/>
          <w:sz w:val="21"/>
          <w:szCs w:val="32"/>
        </w:rPr>
        <w:t xml:space="preserve"> and DET1 in 2030, 2060 and 2100</w:t>
      </w:r>
      <w:r w:rsidR="00FA0479" w:rsidRPr="00F7699D">
        <w:rPr>
          <w:rFonts w:ascii="Times New Roman" w:hAnsi="Times New Roman" w:cs="Times New Roman"/>
          <w:bCs/>
          <w:sz w:val="21"/>
          <w:szCs w:val="32"/>
        </w:rPr>
        <w:t>.</w:t>
      </w:r>
    </w:p>
    <w:p w14:paraId="506C1962" w14:textId="77777777" w:rsidR="00FA0479" w:rsidRPr="00B23DBC" w:rsidRDefault="00FA0479" w:rsidP="00FA0479">
      <w:pPr>
        <w:spacing w:line="360" w:lineRule="auto"/>
        <w:jc w:val="center"/>
        <w:rPr>
          <w:rFonts w:ascii="Times New Roman" w:hAnsi="Times New Roman" w:cs="Times New Roman"/>
        </w:rPr>
      </w:pPr>
    </w:p>
    <w:p w14:paraId="5E16B18C" w14:textId="31382099" w:rsidR="00FA0479" w:rsidRPr="00F7699D" w:rsidRDefault="002066DF" w:rsidP="00FA0479">
      <w:pPr>
        <w:spacing w:line="360" w:lineRule="auto"/>
        <w:jc w:val="center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 w:cs="Times New Roman"/>
          <w:bCs/>
          <w:noProof/>
          <w:sz w:val="21"/>
          <w:szCs w:val="21"/>
        </w:rPr>
        <w:lastRenderedPageBreak/>
        <w:drawing>
          <wp:inline distT="0" distB="0" distL="0" distR="0" wp14:anchorId="51474B2C" wp14:editId="793EBCB8">
            <wp:extent cx="5274310" cy="3187065"/>
            <wp:effectExtent l="0" t="0" r="2540" b="0"/>
            <wp:docPr id="8356639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66399" name="图片 83566399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8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A625BF" w14:textId="77777777" w:rsidR="00FA0479" w:rsidRPr="00F7699D" w:rsidRDefault="00FA0479" w:rsidP="00FB3DE4">
      <w:pPr>
        <w:keepNext/>
        <w:keepLines/>
        <w:spacing w:after="0" w:line="360" w:lineRule="auto"/>
        <w:jc w:val="both"/>
        <w:outlineLvl w:val="1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Cs/>
          <w:sz w:val="21"/>
          <w:szCs w:val="21"/>
        </w:rPr>
        <w:t>Fig</w:t>
      </w:r>
      <w:r>
        <w:rPr>
          <w:rFonts w:ascii="Times New Roman" w:hAnsi="Times New Roman" w:cs="Times New Roman" w:hint="eastAsia"/>
          <w:bCs/>
          <w:sz w:val="21"/>
          <w:szCs w:val="21"/>
        </w:rPr>
        <w:t>.</w:t>
      </w:r>
      <w:r w:rsidRPr="00F7699D">
        <w:rPr>
          <w:rFonts w:ascii="Times New Roman" w:eastAsia="Times New Roman" w:hAnsi="Times New Roman" w:cs="Times New Roman"/>
          <w:bCs/>
          <w:sz w:val="21"/>
          <w:szCs w:val="21"/>
        </w:rPr>
        <w:t xml:space="preserve"> </w:t>
      </w:r>
      <w:r>
        <w:rPr>
          <w:rFonts w:ascii="Times New Roman" w:hAnsi="Times New Roman" w:cs="Times New Roman" w:hint="eastAsia"/>
          <w:bCs/>
          <w:sz w:val="21"/>
          <w:szCs w:val="21"/>
        </w:rPr>
        <w:t>S</w:t>
      </w:r>
      <w:r w:rsidRPr="00F7699D">
        <w:rPr>
          <w:rFonts w:ascii="Times New Roman" w:hAnsi="Times New Roman" w:cs="Times New Roman"/>
          <w:bCs/>
          <w:sz w:val="21"/>
          <w:szCs w:val="21"/>
        </w:rPr>
        <w:t>7</w:t>
      </w:r>
      <w:r>
        <w:rPr>
          <w:rFonts w:ascii="Times New Roman" w:hAnsi="Times New Roman" w:cs="Times New Roman" w:hint="eastAsia"/>
          <w:bCs/>
          <w:sz w:val="21"/>
          <w:szCs w:val="21"/>
        </w:rPr>
        <w:t xml:space="preserve"> </w:t>
      </w:r>
      <w:r w:rsidRPr="00F7699D">
        <w:rPr>
          <w:rFonts w:ascii="Times New Roman" w:eastAsia="Times New Roman" w:hAnsi="Times New Roman" w:cs="Times New Roman"/>
          <w:bCs/>
          <w:sz w:val="21"/>
          <w:szCs w:val="21"/>
        </w:rPr>
        <w:t>Multidimensional cost-benefit results under different waste separation rate levels and DET</w:t>
      </w:r>
      <w:r w:rsidRPr="00F7699D">
        <w:rPr>
          <w:rFonts w:ascii="Times New Roman" w:hAnsi="Times New Roman" w:cs="Times New Roman"/>
          <w:bCs/>
          <w:sz w:val="21"/>
          <w:szCs w:val="21"/>
        </w:rPr>
        <w:t>2</w:t>
      </w:r>
      <w:r w:rsidRPr="00F7699D">
        <w:rPr>
          <w:rFonts w:ascii="Times New Roman" w:eastAsia="Times New Roman" w:hAnsi="Times New Roman" w:cs="Times New Roman"/>
          <w:bCs/>
          <w:sz w:val="21"/>
          <w:szCs w:val="21"/>
        </w:rPr>
        <w:t xml:space="preserve"> in 2030, 2060 and 2100</w:t>
      </w:r>
      <w:r w:rsidRPr="00F7699D">
        <w:rPr>
          <w:rFonts w:ascii="Times New Roman" w:hAnsi="Times New Roman" w:cs="Times New Roman"/>
          <w:bCs/>
          <w:sz w:val="21"/>
          <w:szCs w:val="21"/>
        </w:rPr>
        <w:t>.</w:t>
      </w:r>
    </w:p>
    <w:p w14:paraId="2C02DAB8" w14:textId="77777777" w:rsidR="00FA0479" w:rsidRPr="00B23DBC" w:rsidRDefault="00FA0479" w:rsidP="00FA0479">
      <w:pPr>
        <w:spacing w:line="360" w:lineRule="auto"/>
        <w:jc w:val="center"/>
        <w:rPr>
          <w:rFonts w:ascii="Times New Roman" w:hAnsi="Times New Roman" w:cs="Times New Roman"/>
        </w:rPr>
      </w:pPr>
    </w:p>
    <w:p w14:paraId="048D7F84" w14:textId="1AB825D8" w:rsidR="00FA0479" w:rsidRPr="00F7699D" w:rsidRDefault="003240BF" w:rsidP="00FA0479">
      <w:pPr>
        <w:spacing w:line="360" w:lineRule="auto"/>
        <w:jc w:val="center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 w:cs="Times New Roman"/>
          <w:bCs/>
          <w:noProof/>
          <w:sz w:val="21"/>
          <w:szCs w:val="21"/>
        </w:rPr>
        <w:drawing>
          <wp:inline distT="0" distB="0" distL="0" distR="0" wp14:anchorId="25908FAF" wp14:editId="0E193CD0">
            <wp:extent cx="5274310" cy="3187065"/>
            <wp:effectExtent l="0" t="0" r="2540" b="0"/>
            <wp:docPr id="56546145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461457" name="图片 565461457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8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61A70C" w14:textId="77777777" w:rsidR="00FA0479" w:rsidRPr="00F7699D" w:rsidRDefault="00FA0479" w:rsidP="00FB3DE4">
      <w:pPr>
        <w:keepNext/>
        <w:keepLines/>
        <w:spacing w:after="0" w:line="360" w:lineRule="auto"/>
        <w:jc w:val="both"/>
        <w:outlineLvl w:val="1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Cs/>
          <w:sz w:val="21"/>
          <w:szCs w:val="21"/>
        </w:rPr>
        <w:t>Fig</w:t>
      </w:r>
      <w:r>
        <w:rPr>
          <w:rFonts w:ascii="Times New Roman" w:hAnsi="Times New Roman" w:cs="Times New Roman" w:hint="eastAsia"/>
          <w:bCs/>
          <w:sz w:val="21"/>
          <w:szCs w:val="21"/>
        </w:rPr>
        <w:t>.</w:t>
      </w:r>
      <w:r w:rsidRPr="00F7699D">
        <w:rPr>
          <w:rFonts w:ascii="Times New Roman" w:eastAsia="Times New Roman" w:hAnsi="Times New Roman" w:cs="Times New Roman"/>
          <w:bCs/>
          <w:sz w:val="21"/>
          <w:szCs w:val="21"/>
        </w:rPr>
        <w:t xml:space="preserve"> </w:t>
      </w:r>
      <w:r>
        <w:rPr>
          <w:rFonts w:ascii="Times New Roman" w:hAnsi="Times New Roman" w:cs="Times New Roman" w:hint="eastAsia"/>
          <w:bCs/>
          <w:sz w:val="21"/>
          <w:szCs w:val="21"/>
        </w:rPr>
        <w:t>S</w:t>
      </w:r>
      <w:r w:rsidRPr="00F7699D">
        <w:rPr>
          <w:rFonts w:ascii="Times New Roman" w:hAnsi="Times New Roman" w:cs="Times New Roman"/>
          <w:bCs/>
          <w:sz w:val="21"/>
          <w:szCs w:val="21"/>
        </w:rPr>
        <w:t>8</w:t>
      </w:r>
      <w:r w:rsidRPr="00F7699D">
        <w:rPr>
          <w:rFonts w:ascii="Times New Roman" w:eastAsia="Times New Roman" w:hAnsi="Times New Roman" w:cs="Times New Roman"/>
          <w:bCs/>
          <w:sz w:val="21"/>
          <w:szCs w:val="21"/>
        </w:rPr>
        <w:t xml:space="preserve"> Multidimensional cost-benefit results under different waste separation rate </w:t>
      </w:r>
      <w:r w:rsidRPr="00F7699D">
        <w:rPr>
          <w:rFonts w:ascii="Times New Roman" w:hAnsi="Times New Roman" w:cs="Times New Roman"/>
          <w:bCs/>
          <w:sz w:val="21"/>
          <w:szCs w:val="21"/>
        </w:rPr>
        <w:t>levels</w:t>
      </w:r>
      <w:r w:rsidRPr="00F7699D">
        <w:rPr>
          <w:rFonts w:ascii="Times New Roman" w:eastAsia="Times New Roman" w:hAnsi="Times New Roman" w:cs="Times New Roman"/>
          <w:bCs/>
          <w:sz w:val="21"/>
          <w:szCs w:val="21"/>
        </w:rPr>
        <w:t xml:space="preserve"> and DET</w:t>
      </w:r>
      <w:r w:rsidRPr="00F7699D">
        <w:rPr>
          <w:rFonts w:ascii="Times New Roman" w:hAnsi="Times New Roman" w:cs="Times New Roman"/>
          <w:bCs/>
          <w:sz w:val="21"/>
          <w:szCs w:val="21"/>
        </w:rPr>
        <w:t>3</w:t>
      </w:r>
      <w:r w:rsidRPr="00F7699D">
        <w:rPr>
          <w:rFonts w:ascii="Times New Roman" w:eastAsia="Times New Roman" w:hAnsi="Times New Roman" w:cs="Times New Roman"/>
          <w:bCs/>
          <w:sz w:val="21"/>
          <w:szCs w:val="21"/>
        </w:rPr>
        <w:t xml:space="preserve"> in 2030, 2060 and 2100</w:t>
      </w:r>
      <w:r w:rsidRPr="00F7699D">
        <w:rPr>
          <w:rFonts w:ascii="Times New Roman" w:hAnsi="Times New Roman" w:cs="Times New Roman"/>
          <w:bCs/>
          <w:sz w:val="21"/>
          <w:szCs w:val="21"/>
        </w:rPr>
        <w:t>.</w:t>
      </w:r>
    </w:p>
    <w:p w14:paraId="145244C3" w14:textId="77777777" w:rsidR="00FA0479" w:rsidRPr="00B23DBC" w:rsidRDefault="00FA0479" w:rsidP="00FA0479">
      <w:pPr>
        <w:spacing w:line="360" w:lineRule="auto"/>
        <w:jc w:val="center"/>
        <w:rPr>
          <w:rFonts w:ascii="Times New Roman" w:hAnsi="Times New Roman" w:cs="Times New Roman"/>
        </w:rPr>
      </w:pPr>
    </w:p>
    <w:p w14:paraId="3324B8AB" w14:textId="5032535F" w:rsidR="00FA0479" w:rsidRPr="00F7699D" w:rsidRDefault="002066DF" w:rsidP="00FA0479">
      <w:pPr>
        <w:spacing w:line="360" w:lineRule="auto"/>
        <w:jc w:val="center"/>
        <w:rPr>
          <w:rFonts w:ascii="Times New Roman" w:hAnsi="Times New Roman" w:cs="Times New Roman"/>
          <w:bCs/>
          <w:sz w:val="20"/>
          <w:szCs w:val="21"/>
        </w:rPr>
      </w:pPr>
      <w:r>
        <w:rPr>
          <w:rFonts w:ascii="Times New Roman" w:hAnsi="Times New Roman" w:cs="Times New Roman"/>
          <w:bCs/>
          <w:noProof/>
          <w:sz w:val="20"/>
          <w:szCs w:val="21"/>
        </w:rPr>
        <w:lastRenderedPageBreak/>
        <w:drawing>
          <wp:inline distT="0" distB="0" distL="0" distR="0" wp14:anchorId="35B53C27" wp14:editId="709E9078">
            <wp:extent cx="5274310" cy="3187065"/>
            <wp:effectExtent l="0" t="0" r="2540" b="0"/>
            <wp:docPr id="137295624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956245" name="图片 1372956245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8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CD4B12" w14:textId="77777777" w:rsidR="00FA0479" w:rsidRPr="00F7699D" w:rsidRDefault="00FA0479" w:rsidP="00FB3DE4">
      <w:pPr>
        <w:keepNext/>
        <w:keepLines/>
        <w:spacing w:after="0" w:line="360" w:lineRule="auto"/>
        <w:jc w:val="both"/>
        <w:outlineLvl w:val="1"/>
        <w:rPr>
          <w:rFonts w:ascii="Times New Roman" w:hAnsi="Times New Roman" w:cs="Times New Roman"/>
          <w:bCs/>
          <w:sz w:val="21"/>
          <w:szCs w:val="32"/>
        </w:rPr>
      </w:pPr>
      <w:r>
        <w:rPr>
          <w:rFonts w:ascii="Times New Roman" w:eastAsia="Times New Roman" w:hAnsi="Times New Roman" w:cs="Times New Roman"/>
          <w:bCs/>
          <w:sz w:val="21"/>
          <w:szCs w:val="32"/>
        </w:rPr>
        <w:t>Fig</w:t>
      </w:r>
      <w:r>
        <w:rPr>
          <w:rFonts w:ascii="Times New Roman" w:hAnsi="Times New Roman" w:cs="Times New Roman" w:hint="eastAsia"/>
          <w:bCs/>
          <w:sz w:val="21"/>
          <w:szCs w:val="32"/>
        </w:rPr>
        <w:t>.</w:t>
      </w:r>
      <w:r w:rsidRPr="00F7699D">
        <w:rPr>
          <w:rFonts w:ascii="Times New Roman" w:eastAsia="Times New Roman" w:hAnsi="Times New Roman" w:cs="Times New Roman"/>
          <w:bCs/>
          <w:sz w:val="21"/>
          <w:szCs w:val="32"/>
        </w:rPr>
        <w:t xml:space="preserve"> </w:t>
      </w:r>
      <w:r>
        <w:rPr>
          <w:rFonts w:ascii="Times New Roman" w:hAnsi="Times New Roman" w:cs="Times New Roman" w:hint="eastAsia"/>
          <w:bCs/>
          <w:sz w:val="21"/>
          <w:szCs w:val="32"/>
        </w:rPr>
        <w:t>S</w:t>
      </w:r>
      <w:r w:rsidRPr="00F7699D">
        <w:rPr>
          <w:rFonts w:ascii="Times New Roman" w:hAnsi="Times New Roman" w:cs="Times New Roman"/>
          <w:bCs/>
          <w:sz w:val="21"/>
          <w:szCs w:val="32"/>
        </w:rPr>
        <w:t xml:space="preserve">9 </w:t>
      </w:r>
      <w:r w:rsidRPr="00F7699D">
        <w:rPr>
          <w:rFonts w:ascii="Times New Roman" w:eastAsia="Times New Roman" w:hAnsi="Times New Roman" w:cs="Times New Roman"/>
          <w:bCs/>
          <w:sz w:val="21"/>
          <w:szCs w:val="32"/>
        </w:rPr>
        <w:t>Multidimensional cost-benefit results under different waste separation rate levels and DET</w:t>
      </w:r>
      <w:r w:rsidRPr="00F7699D">
        <w:rPr>
          <w:rFonts w:ascii="Times New Roman" w:hAnsi="Times New Roman" w:cs="Times New Roman"/>
          <w:bCs/>
          <w:sz w:val="21"/>
          <w:szCs w:val="32"/>
        </w:rPr>
        <w:t>4</w:t>
      </w:r>
      <w:r w:rsidRPr="00F7699D">
        <w:rPr>
          <w:rFonts w:ascii="Times New Roman" w:eastAsia="Times New Roman" w:hAnsi="Times New Roman" w:cs="Times New Roman"/>
          <w:bCs/>
          <w:sz w:val="21"/>
          <w:szCs w:val="32"/>
        </w:rPr>
        <w:t xml:space="preserve"> in 2030, 2060 and 2100</w:t>
      </w:r>
      <w:r w:rsidRPr="00F7699D">
        <w:rPr>
          <w:rFonts w:ascii="Times New Roman" w:hAnsi="Times New Roman" w:cs="Times New Roman"/>
          <w:bCs/>
          <w:sz w:val="21"/>
          <w:szCs w:val="32"/>
        </w:rPr>
        <w:t>.</w:t>
      </w:r>
    </w:p>
    <w:p w14:paraId="38C5A7F0" w14:textId="77777777" w:rsidR="00FA0479" w:rsidRPr="00B23DBC" w:rsidRDefault="00FA0479" w:rsidP="00FA0479">
      <w:pPr>
        <w:spacing w:line="360" w:lineRule="auto"/>
        <w:jc w:val="both"/>
        <w:rPr>
          <w:rFonts w:ascii="Times New Roman" w:hAnsi="Times New Roman" w:cs="Times New Roman"/>
        </w:rPr>
      </w:pPr>
    </w:p>
    <w:p w14:paraId="11C87716" w14:textId="15C22D06" w:rsidR="00FA0479" w:rsidRPr="00F7699D" w:rsidRDefault="002066DF" w:rsidP="00FA0479">
      <w:pPr>
        <w:spacing w:line="360" w:lineRule="auto"/>
        <w:jc w:val="center"/>
        <w:rPr>
          <w:rFonts w:ascii="Times New Roman" w:hAnsi="Times New Roman" w:cs="Times New Roman"/>
          <w:bCs/>
          <w:sz w:val="20"/>
          <w:szCs w:val="21"/>
        </w:rPr>
      </w:pPr>
      <w:r>
        <w:rPr>
          <w:rFonts w:ascii="Times New Roman" w:hAnsi="Times New Roman" w:cs="Times New Roman"/>
          <w:bCs/>
          <w:noProof/>
          <w:sz w:val="20"/>
          <w:szCs w:val="21"/>
        </w:rPr>
        <w:drawing>
          <wp:inline distT="0" distB="0" distL="0" distR="0" wp14:anchorId="5545ED42" wp14:editId="73431C38">
            <wp:extent cx="5274310" cy="3187065"/>
            <wp:effectExtent l="0" t="0" r="2540" b="0"/>
            <wp:docPr id="30169617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696173" name="图片 301696173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8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8D32C0" w14:textId="77777777" w:rsidR="00FA0479" w:rsidRPr="00F7699D" w:rsidRDefault="00FA0479" w:rsidP="00FB3DE4">
      <w:pPr>
        <w:keepNext/>
        <w:keepLines/>
        <w:spacing w:after="0" w:line="360" w:lineRule="auto"/>
        <w:jc w:val="both"/>
        <w:outlineLvl w:val="1"/>
        <w:rPr>
          <w:rFonts w:ascii="Times New Roman" w:hAnsi="Times New Roman" w:cs="Times New Roman"/>
          <w:bCs/>
          <w:sz w:val="21"/>
          <w:szCs w:val="32"/>
        </w:rPr>
      </w:pPr>
      <w:r>
        <w:rPr>
          <w:rFonts w:ascii="Times New Roman" w:eastAsia="Times New Roman" w:hAnsi="Times New Roman" w:cs="Times New Roman"/>
          <w:bCs/>
          <w:sz w:val="21"/>
          <w:szCs w:val="32"/>
        </w:rPr>
        <w:t>Fig</w:t>
      </w:r>
      <w:r>
        <w:rPr>
          <w:rFonts w:ascii="Times New Roman" w:hAnsi="Times New Roman" w:cs="Times New Roman" w:hint="eastAsia"/>
          <w:bCs/>
          <w:sz w:val="21"/>
          <w:szCs w:val="32"/>
        </w:rPr>
        <w:t>.</w:t>
      </w:r>
      <w:r w:rsidRPr="00F7699D">
        <w:rPr>
          <w:rFonts w:ascii="Times New Roman" w:eastAsia="Times New Roman" w:hAnsi="Times New Roman" w:cs="Times New Roman"/>
          <w:bCs/>
          <w:sz w:val="21"/>
          <w:szCs w:val="32"/>
        </w:rPr>
        <w:t xml:space="preserve"> </w:t>
      </w:r>
      <w:r>
        <w:rPr>
          <w:rFonts w:ascii="Times New Roman" w:hAnsi="Times New Roman" w:cs="Times New Roman" w:hint="eastAsia"/>
          <w:bCs/>
          <w:sz w:val="21"/>
          <w:szCs w:val="32"/>
        </w:rPr>
        <w:t>S</w:t>
      </w:r>
      <w:r w:rsidRPr="00F7699D">
        <w:rPr>
          <w:rFonts w:ascii="Times New Roman" w:hAnsi="Times New Roman" w:cs="Times New Roman"/>
          <w:bCs/>
          <w:sz w:val="21"/>
          <w:szCs w:val="32"/>
        </w:rPr>
        <w:t xml:space="preserve">10 </w:t>
      </w:r>
      <w:r w:rsidRPr="00F7699D">
        <w:rPr>
          <w:rFonts w:ascii="Times New Roman" w:eastAsia="Times New Roman" w:hAnsi="Times New Roman" w:cs="Times New Roman"/>
          <w:bCs/>
          <w:sz w:val="21"/>
          <w:szCs w:val="32"/>
        </w:rPr>
        <w:t>Multidimensional cost-benefit results under different waste separation rate levels and DET</w:t>
      </w:r>
      <w:r w:rsidRPr="00F7699D">
        <w:rPr>
          <w:rFonts w:ascii="Times New Roman" w:hAnsi="Times New Roman" w:cs="Times New Roman"/>
          <w:bCs/>
          <w:sz w:val="21"/>
          <w:szCs w:val="32"/>
        </w:rPr>
        <w:t>5</w:t>
      </w:r>
      <w:r w:rsidRPr="00F7699D">
        <w:rPr>
          <w:rFonts w:ascii="Times New Roman" w:eastAsia="Times New Roman" w:hAnsi="Times New Roman" w:cs="Times New Roman"/>
          <w:bCs/>
          <w:sz w:val="21"/>
          <w:szCs w:val="32"/>
        </w:rPr>
        <w:t xml:space="preserve"> in 2030, 2060 and 2100</w:t>
      </w:r>
      <w:r w:rsidRPr="00F7699D">
        <w:rPr>
          <w:rFonts w:ascii="Times New Roman" w:hAnsi="Times New Roman" w:cs="Times New Roman"/>
          <w:bCs/>
          <w:sz w:val="21"/>
          <w:szCs w:val="32"/>
        </w:rPr>
        <w:t>.</w:t>
      </w:r>
    </w:p>
    <w:p w14:paraId="0794B2A2" w14:textId="77777777" w:rsidR="00F61A0A" w:rsidRPr="00354279" w:rsidRDefault="00F61A0A">
      <w:pPr>
        <w:rPr>
          <w:rFonts w:hint="eastAsia"/>
        </w:rPr>
      </w:pPr>
    </w:p>
    <w:sectPr w:rsidR="00F61A0A" w:rsidRPr="003542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9EFD1" w14:textId="77777777" w:rsidR="00D74769" w:rsidRDefault="00D74769" w:rsidP="006E0BFD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4471A254" w14:textId="77777777" w:rsidR="00D74769" w:rsidRDefault="00D74769" w:rsidP="006E0BFD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AD6FB" w14:textId="77777777" w:rsidR="00D74769" w:rsidRDefault="00D74769" w:rsidP="006E0BFD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5221D063" w14:textId="77777777" w:rsidR="00D74769" w:rsidRDefault="00D74769" w:rsidP="006E0BFD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479"/>
    <w:rsid w:val="00067CC6"/>
    <w:rsid w:val="00073C92"/>
    <w:rsid w:val="0008726B"/>
    <w:rsid w:val="001B4E62"/>
    <w:rsid w:val="001B584B"/>
    <w:rsid w:val="001C1BC8"/>
    <w:rsid w:val="002066DF"/>
    <w:rsid w:val="00292C9B"/>
    <w:rsid w:val="002B3D2C"/>
    <w:rsid w:val="002E53BF"/>
    <w:rsid w:val="003240BF"/>
    <w:rsid w:val="00354279"/>
    <w:rsid w:val="0035544B"/>
    <w:rsid w:val="003665A8"/>
    <w:rsid w:val="00411B4E"/>
    <w:rsid w:val="006E0BFD"/>
    <w:rsid w:val="007511B5"/>
    <w:rsid w:val="00782F46"/>
    <w:rsid w:val="007A6A56"/>
    <w:rsid w:val="007C22CB"/>
    <w:rsid w:val="00840801"/>
    <w:rsid w:val="00913A05"/>
    <w:rsid w:val="00A07963"/>
    <w:rsid w:val="00A41952"/>
    <w:rsid w:val="00A73B11"/>
    <w:rsid w:val="00B07A91"/>
    <w:rsid w:val="00CF0F4E"/>
    <w:rsid w:val="00CF1A7D"/>
    <w:rsid w:val="00D74769"/>
    <w:rsid w:val="00DA1BD9"/>
    <w:rsid w:val="00EF4C08"/>
    <w:rsid w:val="00F45C09"/>
    <w:rsid w:val="00F61A0A"/>
    <w:rsid w:val="00FA0479"/>
    <w:rsid w:val="00FB3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3B3600"/>
  <w15:chartTrackingRefBased/>
  <w15:docId w15:val="{9E580AEF-D28E-4124-BF30-B642E51AE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0479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A047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04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047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0479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0479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0479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047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0479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047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047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A04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A04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A0479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A0479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FA0479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A047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A047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A047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A047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A04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A047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A047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A04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A047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A047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A047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A04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A047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A0479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qFormat/>
    <w:rsid w:val="00FA0479"/>
    <w:pPr>
      <w:spacing w:after="0" w:line="240" w:lineRule="auto"/>
    </w:pPr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网格型1"/>
    <w:basedOn w:val="a1"/>
    <w:uiPriority w:val="39"/>
    <w:qFormat/>
    <w:rsid w:val="00FA0479"/>
    <w:pPr>
      <w:spacing w:after="0" w:line="240" w:lineRule="auto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6E0BFD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6E0BFD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6E0BFD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6E0BF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oleObject" Target="embeddings/oleObject1.bin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7</Pages>
  <Words>381</Words>
  <Characters>2325</Characters>
  <Application>Microsoft Office Word</Application>
  <DocSecurity>0</DocSecurity>
  <Lines>41</Lines>
  <Paragraphs>10</Paragraphs>
  <ScaleCrop>false</ScaleCrop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春雨 涂</dc:creator>
  <cp:keywords/>
  <dc:description/>
  <cp:lastModifiedBy>春雨 涂</cp:lastModifiedBy>
  <cp:revision>9</cp:revision>
  <dcterms:created xsi:type="dcterms:W3CDTF">2025-12-23T13:06:00Z</dcterms:created>
  <dcterms:modified xsi:type="dcterms:W3CDTF">2026-01-12T03:55:00Z</dcterms:modified>
</cp:coreProperties>
</file>