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593A" w14:textId="77777777" w:rsidR="00A84C3C" w:rsidRPr="00E87B31" w:rsidRDefault="00A84C3C" w:rsidP="00D623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</w:t>
      </w:r>
      <w:r w:rsidRPr="00E45E2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E45E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29D5">
        <w:rPr>
          <w:rFonts w:ascii="Times New Roman" w:hAnsi="Times New Roman" w:cs="Times New Roman"/>
          <w:b/>
          <w:bCs/>
          <w:sz w:val="22"/>
        </w:rPr>
        <w:t>Hazard ratios and 95% confidence intervals of</w:t>
      </w:r>
      <w:r w:rsidRPr="00E87B3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depression on each </w:t>
      </w:r>
      <w:r>
        <w:rPr>
          <w:rFonts w:ascii="Times New Roman" w:hAnsi="Times New Roman" w:cs="Times New Roman"/>
          <w:b/>
          <w:bCs/>
          <w:sz w:val="24"/>
          <w:szCs w:val="24"/>
        </w:rPr>
        <w:t>cause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death according to sex subgroups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24"/>
        <w:gridCol w:w="1683"/>
        <w:gridCol w:w="1683"/>
        <w:gridCol w:w="1243"/>
      </w:tblGrid>
      <w:tr w:rsidR="00A84C3C" w:rsidRPr="006D2057" w14:paraId="1D59712F" w14:textId="77777777" w:rsidTr="00BC427D">
        <w:trPr>
          <w:trHeight w:val="348"/>
        </w:trPr>
        <w:tc>
          <w:tcPr>
            <w:tcW w:w="0" w:type="auto"/>
            <w:vMerge w:val="restart"/>
            <w:noWrap/>
            <w:vAlign w:val="center"/>
            <w:hideMark/>
          </w:tcPr>
          <w:p w14:paraId="759711BC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noWrap/>
            <w:vAlign w:val="center"/>
            <w:hideMark/>
          </w:tcPr>
          <w:p w14:paraId="3F90495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Sex subgroup</w:t>
            </w:r>
          </w:p>
        </w:tc>
      </w:tr>
      <w:tr w:rsidR="00A84C3C" w:rsidRPr="006D2057" w14:paraId="0243BD9F" w14:textId="77777777" w:rsidTr="00BC427D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0B57D9DD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4DB93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vAlign w:val="center"/>
            <w:hideMark/>
          </w:tcPr>
          <w:p w14:paraId="74C678B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vAlign w:val="center"/>
            <w:hideMark/>
          </w:tcPr>
          <w:p w14:paraId="7D113414" w14:textId="77777777" w:rsidR="00A84C3C" w:rsidRPr="00E45E2C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45E2C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P for</w:t>
            </w:r>
          </w:p>
          <w:p w14:paraId="1807E75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inter</w:t>
            </w:r>
            <w:r w:rsidRPr="00E45E2C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action</w:t>
            </w:r>
          </w:p>
        </w:tc>
      </w:tr>
      <w:tr w:rsidR="00A84C3C" w:rsidRPr="006D2057" w14:paraId="41D00656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7BCE2046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370E0">
              <w:rPr>
                <w:rFonts w:ascii="Times New Roman" w:hAnsi="Times New Roman" w:cs="Times New Roman"/>
                <w:sz w:val="22"/>
              </w:rPr>
              <w:t>All-cause death</w:t>
            </w:r>
          </w:p>
        </w:tc>
        <w:tc>
          <w:tcPr>
            <w:tcW w:w="0" w:type="auto"/>
            <w:noWrap/>
            <w:vAlign w:val="center"/>
            <w:hideMark/>
          </w:tcPr>
          <w:p w14:paraId="2DB9216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10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1.12)</w:t>
            </w:r>
          </w:p>
        </w:tc>
        <w:tc>
          <w:tcPr>
            <w:tcW w:w="0" w:type="auto"/>
            <w:noWrap/>
            <w:vAlign w:val="center"/>
            <w:hideMark/>
          </w:tcPr>
          <w:p w14:paraId="3242721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A1E91E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0.30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</w:tr>
      <w:tr w:rsidR="00A84C3C" w:rsidRPr="006D2057" w14:paraId="11BA640F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648FECA7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</w:t>
            </w:r>
            <w:r w:rsidRPr="00E54E0F">
              <w:rPr>
                <w:rFonts w:ascii="Times New Roman" w:hAnsi="Times New Roman" w:cs="Times New Roman"/>
                <w:sz w:val="22"/>
              </w:rPr>
              <w:t>nfectious disease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14:paraId="0076B39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4D4511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9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1.32)</w:t>
            </w:r>
          </w:p>
        </w:tc>
        <w:tc>
          <w:tcPr>
            <w:tcW w:w="0" w:type="auto"/>
            <w:noWrap/>
            <w:vAlign w:val="center"/>
            <w:hideMark/>
          </w:tcPr>
          <w:p w14:paraId="4036CF4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0.805</w:t>
            </w:r>
          </w:p>
        </w:tc>
      </w:tr>
      <w:tr w:rsidR="00A84C3C" w:rsidRPr="006D2057" w14:paraId="08C5589A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369D4CB2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Cancers</w:t>
            </w:r>
          </w:p>
        </w:tc>
        <w:tc>
          <w:tcPr>
            <w:tcW w:w="0" w:type="auto"/>
            <w:noWrap/>
            <w:vAlign w:val="center"/>
            <w:hideMark/>
          </w:tcPr>
          <w:p w14:paraId="4B9419D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3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0.96)</w:t>
            </w:r>
          </w:p>
        </w:tc>
        <w:tc>
          <w:tcPr>
            <w:tcW w:w="0" w:type="auto"/>
            <w:noWrap/>
            <w:vAlign w:val="center"/>
            <w:hideMark/>
          </w:tcPr>
          <w:p w14:paraId="0BAF0F8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0.83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55F3E5D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07122F02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15E4CA37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Endocrine diseases</w:t>
            </w:r>
          </w:p>
        </w:tc>
        <w:tc>
          <w:tcPr>
            <w:tcW w:w="0" w:type="auto"/>
            <w:noWrap/>
            <w:vAlign w:val="center"/>
            <w:hideMark/>
          </w:tcPr>
          <w:p w14:paraId="052E514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1.36)</w:t>
            </w:r>
          </w:p>
        </w:tc>
        <w:tc>
          <w:tcPr>
            <w:tcW w:w="0" w:type="auto"/>
            <w:noWrap/>
            <w:vAlign w:val="center"/>
            <w:hideMark/>
          </w:tcPr>
          <w:p w14:paraId="5CF124E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9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(1.07,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1.31)</w:t>
            </w:r>
          </w:p>
        </w:tc>
        <w:tc>
          <w:tcPr>
            <w:tcW w:w="0" w:type="auto"/>
            <w:noWrap/>
            <w:vAlign w:val="center"/>
            <w:hideMark/>
          </w:tcPr>
          <w:p w14:paraId="2A2275E9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0.598</w:t>
            </w:r>
          </w:p>
        </w:tc>
      </w:tr>
      <w:tr w:rsidR="00A84C3C" w:rsidRPr="006D2057" w14:paraId="32BEF0F2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5FA21E84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Mental disorders</w:t>
            </w:r>
          </w:p>
        </w:tc>
        <w:tc>
          <w:tcPr>
            <w:tcW w:w="0" w:type="auto"/>
            <w:noWrap/>
            <w:vAlign w:val="center"/>
            <w:hideMark/>
          </w:tcPr>
          <w:p w14:paraId="6979900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1.45)</w:t>
            </w:r>
          </w:p>
        </w:tc>
        <w:tc>
          <w:tcPr>
            <w:tcW w:w="0" w:type="auto"/>
            <w:noWrap/>
            <w:vAlign w:val="center"/>
            <w:hideMark/>
          </w:tcPr>
          <w:p w14:paraId="77977A3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9378A3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0.539</w:t>
            </w:r>
          </w:p>
        </w:tc>
      </w:tr>
      <w:tr w:rsidR="00A84C3C" w:rsidRPr="006D2057" w14:paraId="58F073D5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622E42E3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 w:rsidRPr="00E54E0F">
              <w:rPr>
                <w:rFonts w:ascii="Times New Roman" w:hAnsi="Times New Roman" w:cs="Times New Roman"/>
                <w:sz w:val="22"/>
              </w:rPr>
              <w:t>eurological disorder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14:paraId="23C8E98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6DB41C4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1.37)</w:t>
            </w:r>
          </w:p>
        </w:tc>
        <w:tc>
          <w:tcPr>
            <w:tcW w:w="0" w:type="auto"/>
            <w:noWrap/>
            <w:vAlign w:val="center"/>
            <w:hideMark/>
          </w:tcPr>
          <w:p w14:paraId="31AD1AF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</w:tr>
      <w:tr w:rsidR="00A84C3C" w:rsidRPr="006D2057" w14:paraId="36D755F6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1B98A71F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 w:rsidRPr="00E54E0F">
              <w:rPr>
                <w:rFonts w:ascii="Times New Roman" w:hAnsi="Times New Roman" w:cs="Times New Roman"/>
                <w:sz w:val="22"/>
              </w:rPr>
              <w:t>ardiovascular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diseases</w:t>
            </w:r>
          </w:p>
        </w:tc>
        <w:tc>
          <w:tcPr>
            <w:tcW w:w="0" w:type="auto"/>
            <w:noWrap/>
            <w:vAlign w:val="center"/>
            <w:hideMark/>
          </w:tcPr>
          <w:p w14:paraId="4A50039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7AA67B9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1.08)</w:t>
            </w:r>
          </w:p>
        </w:tc>
        <w:tc>
          <w:tcPr>
            <w:tcW w:w="0" w:type="auto"/>
            <w:noWrap/>
            <w:vAlign w:val="center"/>
            <w:hideMark/>
          </w:tcPr>
          <w:p w14:paraId="5FE0317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0.141</w:t>
            </w:r>
          </w:p>
        </w:tc>
      </w:tr>
      <w:tr w:rsidR="00A84C3C" w:rsidRPr="006D2057" w14:paraId="632C777D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7E099821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</w:t>
            </w:r>
            <w:r w:rsidRPr="00E54E0F">
              <w:rPr>
                <w:rFonts w:ascii="Times New Roman" w:hAnsi="Times New Roman" w:cs="Times New Roman"/>
                <w:sz w:val="22"/>
              </w:rPr>
              <w:t>espiratory disease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14:paraId="511E1B0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8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1.24)</w:t>
            </w:r>
          </w:p>
        </w:tc>
        <w:tc>
          <w:tcPr>
            <w:tcW w:w="0" w:type="auto"/>
            <w:noWrap/>
            <w:vAlign w:val="center"/>
            <w:hideMark/>
          </w:tcPr>
          <w:p w14:paraId="0B00C5A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5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1.22)</w:t>
            </w:r>
          </w:p>
        </w:tc>
        <w:tc>
          <w:tcPr>
            <w:tcW w:w="0" w:type="auto"/>
            <w:noWrap/>
            <w:vAlign w:val="center"/>
            <w:hideMark/>
          </w:tcPr>
          <w:p w14:paraId="37AC2C4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0.56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</w:tr>
      <w:tr w:rsidR="00A84C3C" w:rsidRPr="006D2057" w14:paraId="1167FF01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3BF0D75E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Digestive diseases</w:t>
            </w:r>
          </w:p>
        </w:tc>
        <w:tc>
          <w:tcPr>
            <w:tcW w:w="0" w:type="auto"/>
            <w:noWrap/>
            <w:vAlign w:val="center"/>
            <w:hideMark/>
          </w:tcPr>
          <w:p w14:paraId="21830CA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1.08)</w:t>
            </w:r>
          </w:p>
        </w:tc>
        <w:tc>
          <w:tcPr>
            <w:tcW w:w="0" w:type="auto"/>
            <w:noWrap/>
            <w:vAlign w:val="center"/>
            <w:hideMark/>
          </w:tcPr>
          <w:p w14:paraId="3B889AB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1.32)</w:t>
            </w:r>
          </w:p>
        </w:tc>
        <w:tc>
          <w:tcPr>
            <w:tcW w:w="0" w:type="auto"/>
            <w:noWrap/>
            <w:vAlign w:val="center"/>
            <w:hideMark/>
          </w:tcPr>
          <w:p w14:paraId="02A5101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0.009</w:t>
            </w:r>
          </w:p>
        </w:tc>
      </w:tr>
      <w:tr w:rsidR="00A84C3C" w:rsidRPr="006D2057" w14:paraId="142F1358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5DAE945E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Genitourinary diseases</w:t>
            </w:r>
          </w:p>
        </w:tc>
        <w:tc>
          <w:tcPr>
            <w:tcW w:w="0" w:type="auto"/>
            <w:noWrap/>
            <w:vAlign w:val="center"/>
            <w:hideMark/>
          </w:tcPr>
          <w:p w14:paraId="0D7EC42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8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(0.94,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1.22)</w:t>
            </w:r>
          </w:p>
        </w:tc>
        <w:tc>
          <w:tcPr>
            <w:tcW w:w="0" w:type="auto"/>
            <w:noWrap/>
            <w:vAlign w:val="center"/>
            <w:hideMark/>
          </w:tcPr>
          <w:p w14:paraId="5338A6A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(0.90,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F5DFFE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0.48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737B26A6" w14:textId="77777777" w:rsidTr="00BC427D">
        <w:trPr>
          <w:trHeight w:val="348"/>
        </w:trPr>
        <w:tc>
          <w:tcPr>
            <w:tcW w:w="0" w:type="auto"/>
            <w:noWrap/>
            <w:vAlign w:val="center"/>
            <w:hideMark/>
          </w:tcPr>
          <w:p w14:paraId="6D05C2F3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Suicide</w:t>
            </w:r>
          </w:p>
        </w:tc>
        <w:tc>
          <w:tcPr>
            <w:tcW w:w="0" w:type="auto"/>
            <w:noWrap/>
            <w:vAlign w:val="center"/>
            <w:hideMark/>
          </w:tcPr>
          <w:p w14:paraId="1114D60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2.06)</w:t>
            </w:r>
          </w:p>
        </w:tc>
        <w:tc>
          <w:tcPr>
            <w:tcW w:w="0" w:type="auto"/>
            <w:noWrap/>
            <w:vAlign w:val="center"/>
            <w:hideMark/>
          </w:tcPr>
          <w:p w14:paraId="67634D7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(2.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2.54)</w:t>
            </w:r>
          </w:p>
        </w:tc>
        <w:tc>
          <w:tcPr>
            <w:tcW w:w="0" w:type="auto"/>
            <w:noWrap/>
            <w:vAlign w:val="center"/>
            <w:hideMark/>
          </w:tcPr>
          <w:p w14:paraId="679FAB4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0.001</w:t>
            </w:r>
          </w:p>
        </w:tc>
      </w:tr>
      <w:tr w:rsidR="00A84C3C" w:rsidRPr="006D2057" w14:paraId="58CF58A5" w14:textId="77777777" w:rsidTr="00BC427D">
        <w:trPr>
          <w:trHeight w:val="360"/>
        </w:trPr>
        <w:tc>
          <w:tcPr>
            <w:tcW w:w="0" w:type="auto"/>
            <w:noWrap/>
            <w:vAlign w:val="center"/>
            <w:hideMark/>
          </w:tcPr>
          <w:p w14:paraId="5686964E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Others</w:t>
            </w:r>
          </w:p>
        </w:tc>
        <w:tc>
          <w:tcPr>
            <w:tcW w:w="0" w:type="auto"/>
            <w:noWrap/>
            <w:vAlign w:val="center"/>
            <w:hideMark/>
          </w:tcPr>
          <w:p w14:paraId="04410CA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E8FF04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30102A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0.062</w:t>
            </w:r>
          </w:p>
        </w:tc>
      </w:tr>
    </w:tbl>
    <w:p w14:paraId="25889095" w14:textId="77777777" w:rsidR="00A84C3C" w:rsidRPr="008B1836" w:rsidRDefault="00A84C3C" w:rsidP="00D62383">
      <w:pPr>
        <w:rPr>
          <w:rFonts w:ascii="Times New Roman" w:hAnsi="Times New Roman" w:cs="Times New Roman"/>
          <w:sz w:val="22"/>
        </w:rPr>
      </w:pPr>
      <w:r w:rsidRPr="008B1836">
        <w:rPr>
          <w:rFonts w:ascii="Times New Roman" w:hAnsi="Times New Roman" w:cs="Times New Roman"/>
          <w:sz w:val="22"/>
        </w:rPr>
        <w:t xml:space="preserve">Adjusted for age, low income, smoking, drinking, physical activity, obesity, anxiety disorder, insomnia, substance use disorder, obsessive-compulsive disorder, posttraumatic stress disorder, dementia, diabetes, hypertension, dyslipidemia, cancer, and </w:t>
      </w:r>
      <w:r>
        <w:rPr>
          <w:rFonts w:ascii="Times New Roman" w:hAnsi="Times New Roman" w:cs="Times New Roman"/>
          <w:sz w:val="22"/>
        </w:rPr>
        <w:t xml:space="preserve">the </w:t>
      </w:r>
      <w:r w:rsidRPr="008B1836">
        <w:rPr>
          <w:rFonts w:ascii="Times New Roman" w:hAnsi="Times New Roman" w:cs="Times New Roman"/>
          <w:sz w:val="22"/>
        </w:rPr>
        <w:t>Charlson comorbidity index</w:t>
      </w:r>
      <w:r w:rsidRPr="008B1836">
        <w:rPr>
          <w:rFonts w:ascii="Times New Roman" w:hAnsi="Times New Roman" w:cs="Times New Roman"/>
          <w:sz w:val="22"/>
        </w:rPr>
        <w:br w:type="page"/>
      </w:r>
    </w:p>
    <w:p w14:paraId="031F580F" w14:textId="77777777" w:rsidR="00A84C3C" w:rsidRDefault="00A84C3C" w:rsidP="00D62383">
      <w:pPr>
        <w:rPr>
          <w:rFonts w:ascii="Times New Roman" w:hAnsi="Times New Roman" w:cs="Times New Roman"/>
          <w:b/>
          <w:bCs/>
          <w:sz w:val="24"/>
          <w:szCs w:val="24"/>
        </w:rPr>
        <w:sectPr w:rsidR="00A84C3C" w:rsidSect="00A84C3C">
          <w:footerReference w:type="default" r:id="rId7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6481E634" w14:textId="77777777" w:rsidR="00A84C3C" w:rsidRPr="00E87B31" w:rsidRDefault="00A84C3C" w:rsidP="00D623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Supplementary </w:t>
      </w:r>
      <w:r w:rsidRPr="00E45E2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E45E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29D5">
        <w:rPr>
          <w:rFonts w:ascii="Times New Roman" w:hAnsi="Times New Roman" w:cs="Times New Roman"/>
          <w:b/>
          <w:bCs/>
          <w:sz w:val="22"/>
        </w:rPr>
        <w:t>Hazard ratios and 95% confidence intervals of</w:t>
      </w:r>
      <w:r w:rsidRPr="00E87B3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depression on each </w:t>
      </w:r>
      <w:r>
        <w:rPr>
          <w:rFonts w:ascii="Times New Roman" w:hAnsi="Times New Roman" w:cs="Times New Roman"/>
          <w:b/>
          <w:bCs/>
          <w:sz w:val="24"/>
          <w:szCs w:val="24"/>
        </w:rPr>
        <w:t>cause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death according to age subgroups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84"/>
        <w:gridCol w:w="1915"/>
        <w:gridCol w:w="2061"/>
        <w:gridCol w:w="1916"/>
        <w:gridCol w:w="1510"/>
      </w:tblGrid>
      <w:tr w:rsidR="00A84C3C" w:rsidRPr="006D2057" w14:paraId="3D41B5C1" w14:textId="77777777" w:rsidTr="00BC427D">
        <w:trPr>
          <w:trHeight w:val="357"/>
        </w:trPr>
        <w:tc>
          <w:tcPr>
            <w:tcW w:w="2784" w:type="dxa"/>
            <w:vMerge w:val="restart"/>
            <w:noWrap/>
            <w:hideMark/>
          </w:tcPr>
          <w:p w14:paraId="66693FEB" w14:textId="77777777" w:rsidR="00A84C3C" w:rsidRPr="006D2057" w:rsidRDefault="00A84C3C" w:rsidP="00C609E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noWrap/>
            <w:vAlign w:val="center"/>
            <w:hideMark/>
          </w:tcPr>
          <w:p w14:paraId="6EC601D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Age subgroup</w:t>
            </w:r>
          </w:p>
        </w:tc>
      </w:tr>
      <w:tr w:rsidR="00A84C3C" w:rsidRPr="006D2057" w14:paraId="616B2976" w14:textId="77777777" w:rsidTr="00BC427D">
        <w:trPr>
          <w:trHeight w:val="370"/>
        </w:trPr>
        <w:tc>
          <w:tcPr>
            <w:tcW w:w="2784" w:type="dxa"/>
            <w:vMerge/>
            <w:hideMark/>
          </w:tcPr>
          <w:p w14:paraId="1CE6716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noWrap/>
            <w:vAlign w:val="center"/>
            <w:hideMark/>
          </w:tcPr>
          <w:p w14:paraId="4F98358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552A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–</w:t>
            </w: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  <w:r w:rsidRPr="00552ADB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years</w:t>
            </w:r>
          </w:p>
        </w:tc>
        <w:tc>
          <w:tcPr>
            <w:tcW w:w="2061" w:type="dxa"/>
            <w:noWrap/>
            <w:vAlign w:val="center"/>
            <w:hideMark/>
          </w:tcPr>
          <w:p w14:paraId="1D4B85F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  <w:r w:rsidRPr="00552A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–</w:t>
            </w: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  <w:r w:rsidRPr="00552ADB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years</w:t>
            </w:r>
          </w:p>
        </w:tc>
        <w:tc>
          <w:tcPr>
            <w:tcW w:w="1916" w:type="dxa"/>
            <w:noWrap/>
            <w:vAlign w:val="center"/>
            <w:hideMark/>
          </w:tcPr>
          <w:p w14:paraId="755E43F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2ADB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≥</w:t>
            </w: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  <w:r w:rsidRPr="00552ADB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years</w:t>
            </w:r>
          </w:p>
        </w:tc>
        <w:tc>
          <w:tcPr>
            <w:tcW w:w="1508" w:type="dxa"/>
            <w:noWrap/>
            <w:vAlign w:val="center"/>
            <w:hideMark/>
          </w:tcPr>
          <w:p w14:paraId="3C625DA1" w14:textId="77777777" w:rsidR="00A84C3C" w:rsidRPr="00552ADB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2ADB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P for</w:t>
            </w:r>
          </w:p>
          <w:p w14:paraId="24AECFEB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</w:t>
            </w:r>
            <w:r w:rsidRPr="00552ADB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action</w:t>
            </w:r>
          </w:p>
        </w:tc>
      </w:tr>
      <w:tr w:rsidR="00A84C3C" w:rsidRPr="006D2057" w14:paraId="2AD69A61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67226B75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370E0">
              <w:rPr>
                <w:rFonts w:ascii="Times New Roman" w:hAnsi="Times New Roman" w:cs="Times New Roman"/>
                <w:sz w:val="22"/>
              </w:rPr>
              <w:t>All-cause death</w:t>
            </w:r>
          </w:p>
        </w:tc>
        <w:tc>
          <w:tcPr>
            <w:tcW w:w="1915" w:type="dxa"/>
            <w:noWrap/>
            <w:vAlign w:val="center"/>
            <w:hideMark/>
          </w:tcPr>
          <w:p w14:paraId="2E814E4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31A5E84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7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(1.23,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1.30)</w:t>
            </w:r>
          </w:p>
        </w:tc>
        <w:tc>
          <w:tcPr>
            <w:tcW w:w="1916" w:type="dxa"/>
            <w:noWrap/>
            <w:vAlign w:val="center"/>
            <w:hideMark/>
          </w:tcPr>
          <w:p w14:paraId="44CC620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1.05)</w:t>
            </w:r>
          </w:p>
        </w:tc>
        <w:tc>
          <w:tcPr>
            <w:tcW w:w="1508" w:type="dxa"/>
            <w:noWrap/>
            <w:vAlign w:val="center"/>
            <w:hideMark/>
          </w:tcPr>
          <w:p w14:paraId="6FDA756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40E72FE2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05ED4A4B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</w:t>
            </w:r>
            <w:r w:rsidRPr="00E54E0F">
              <w:rPr>
                <w:rFonts w:ascii="Times New Roman" w:hAnsi="Times New Roman" w:cs="Times New Roman"/>
                <w:sz w:val="22"/>
              </w:rPr>
              <w:t>nfectious disease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915" w:type="dxa"/>
            <w:noWrap/>
            <w:vAlign w:val="center"/>
            <w:hideMark/>
          </w:tcPr>
          <w:p w14:paraId="7B47C48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1" w:type="dxa"/>
            <w:noWrap/>
            <w:vAlign w:val="center"/>
            <w:hideMark/>
          </w:tcPr>
          <w:p w14:paraId="0B4C8D5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(1.27,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12D667D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(1.04,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465B8AC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0.014</w:t>
            </w:r>
          </w:p>
        </w:tc>
      </w:tr>
      <w:tr w:rsidR="00A84C3C" w:rsidRPr="006D2057" w14:paraId="533CCE3B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0024D12A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Cancers</w:t>
            </w:r>
          </w:p>
        </w:tc>
        <w:tc>
          <w:tcPr>
            <w:tcW w:w="1915" w:type="dxa"/>
            <w:noWrap/>
            <w:vAlign w:val="center"/>
            <w:hideMark/>
          </w:tcPr>
          <w:p w14:paraId="1F78E67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1.61)</w:t>
            </w:r>
          </w:p>
        </w:tc>
        <w:tc>
          <w:tcPr>
            <w:tcW w:w="2061" w:type="dxa"/>
            <w:noWrap/>
            <w:vAlign w:val="center"/>
            <w:hideMark/>
          </w:tcPr>
          <w:p w14:paraId="7C2F260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37D2898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7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22F2AF5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0.11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A84C3C" w:rsidRPr="006D2057" w14:paraId="41511E9F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5EC0876C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Endocrine diseases</w:t>
            </w:r>
          </w:p>
        </w:tc>
        <w:tc>
          <w:tcPr>
            <w:tcW w:w="1915" w:type="dxa"/>
            <w:noWrap/>
            <w:vAlign w:val="center"/>
            <w:hideMark/>
          </w:tcPr>
          <w:p w14:paraId="1B1819D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4.15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06A4449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9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(1.47,1.941)</w:t>
            </w:r>
          </w:p>
        </w:tc>
        <w:tc>
          <w:tcPr>
            <w:tcW w:w="1916" w:type="dxa"/>
            <w:noWrap/>
            <w:vAlign w:val="center"/>
            <w:hideMark/>
          </w:tcPr>
          <w:p w14:paraId="66E9305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(1.00,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1AF1979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0D91BEFF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60109E64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Mental disorders</w:t>
            </w:r>
          </w:p>
        </w:tc>
        <w:tc>
          <w:tcPr>
            <w:tcW w:w="1915" w:type="dxa"/>
            <w:noWrap/>
            <w:vAlign w:val="center"/>
            <w:hideMark/>
          </w:tcPr>
          <w:p w14:paraId="789939F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7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2952B30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64AB8AE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1.00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23FBCA6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A84C3C" w:rsidRPr="006D2057" w14:paraId="65AD9A17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2B58F8BB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 w:rsidRPr="00E54E0F">
              <w:rPr>
                <w:rFonts w:ascii="Times New Roman" w:hAnsi="Times New Roman" w:cs="Times New Roman"/>
                <w:sz w:val="22"/>
              </w:rPr>
              <w:t>eurological disorder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915" w:type="dxa"/>
            <w:noWrap/>
            <w:vAlign w:val="center"/>
            <w:hideMark/>
          </w:tcPr>
          <w:p w14:paraId="0F4AEB5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48330E1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8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(1.96,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69AF9B7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(1.15,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1.33)</w:t>
            </w:r>
          </w:p>
        </w:tc>
        <w:tc>
          <w:tcPr>
            <w:tcW w:w="1508" w:type="dxa"/>
            <w:noWrap/>
            <w:vAlign w:val="center"/>
            <w:hideMark/>
          </w:tcPr>
          <w:p w14:paraId="10ECC0D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55E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 w:rsidRPr="00B55E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07D82608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4FFD5CD7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 w:rsidRPr="00E54E0F">
              <w:rPr>
                <w:rFonts w:ascii="Times New Roman" w:hAnsi="Times New Roman" w:cs="Times New Roman"/>
                <w:sz w:val="22"/>
              </w:rPr>
              <w:t>ardiovascular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diseases</w:t>
            </w:r>
          </w:p>
        </w:tc>
        <w:tc>
          <w:tcPr>
            <w:tcW w:w="1915" w:type="dxa"/>
            <w:noWrap/>
            <w:vAlign w:val="center"/>
            <w:hideMark/>
          </w:tcPr>
          <w:p w14:paraId="45DF80F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1.77)</w:t>
            </w:r>
          </w:p>
        </w:tc>
        <w:tc>
          <w:tcPr>
            <w:tcW w:w="2061" w:type="dxa"/>
            <w:noWrap/>
            <w:vAlign w:val="center"/>
            <w:hideMark/>
          </w:tcPr>
          <w:p w14:paraId="2A62796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(1.15,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1ED8A58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2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(0.98,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7852496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55E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 w:rsidRPr="00B55E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57F6D43F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0A37BA61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</w:t>
            </w:r>
            <w:r w:rsidRPr="00E54E0F">
              <w:rPr>
                <w:rFonts w:ascii="Times New Roman" w:hAnsi="Times New Roman" w:cs="Times New Roman"/>
                <w:sz w:val="22"/>
              </w:rPr>
              <w:t>espiratory disease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915" w:type="dxa"/>
            <w:noWrap/>
            <w:vAlign w:val="center"/>
            <w:hideMark/>
          </w:tcPr>
          <w:p w14:paraId="16F5DAE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8.67)</w:t>
            </w:r>
          </w:p>
        </w:tc>
        <w:tc>
          <w:tcPr>
            <w:tcW w:w="2061" w:type="dxa"/>
            <w:noWrap/>
            <w:vAlign w:val="center"/>
            <w:hideMark/>
          </w:tcPr>
          <w:p w14:paraId="70DC9F1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(1.66,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5ACF61B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10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60E54E39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55E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 w:rsidRPr="00B55E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1E0674E6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3339522C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Digestive diseases</w:t>
            </w:r>
          </w:p>
        </w:tc>
        <w:tc>
          <w:tcPr>
            <w:tcW w:w="1915" w:type="dxa"/>
            <w:noWrap/>
            <w:vAlign w:val="center"/>
            <w:hideMark/>
          </w:tcPr>
          <w:p w14:paraId="3912414B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0C5FB5E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1.38)</w:t>
            </w:r>
          </w:p>
        </w:tc>
        <w:tc>
          <w:tcPr>
            <w:tcW w:w="1916" w:type="dxa"/>
            <w:noWrap/>
            <w:vAlign w:val="center"/>
            <w:hideMark/>
          </w:tcPr>
          <w:p w14:paraId="4ED17E8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55F11D8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26A0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 w:rsidRPr="00326A0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226C1F3D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78BF5F83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Genitourinary diseases</w:t>
            </w:r>
          </w:p>
        </w:tc>
        <w:tc>
          <w:tcPr>
            <w:tcW w:w="1915" w:type="dxa"/>
            <w:noWrap/>
            <w:vAlign w:val="center"/>
            <w:hideMark/>
          </w:tcPr>
          <w:p w14:paraId="60C01B2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16.10)</w:t>
            </w:r>
          </w:p>
        </w:tc>
        <w:tc>
          <w:tcPr>
            <w:tcW w:w="2061" w:type="dxa"/>
            <w:noWrap/>
            <w:vAlign w:val="center"/>
            <w:hideMark/>
          </w:tcPr>
          <w:p w14:paraId="44DD824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5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00DAB31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1.03)</w:t>
            </w:r>
          </w:p>
        </w:tc>
        <w:tc>
          <w:tcPr>
            <w:tcW w:w="1508" w:type="dxa"/>
            <w:noWrap/>
            <w:vAlign w:val="center"/>
            <w:hideMark/>
          </w:tcPr>
          <w:p w14:paraId="6115F53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26A0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 w:rsidRPr="00326A0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2FDCCEF2" w14:textId="77777777" w:rsidTr="00BC427D">
        <w:trPr>
          <w:trHeight w:val="357"/>
        </w:trPr>
        <w:tc>
          <w:tcPr>
            <w:tcW w:w="2784" w:type="dxa"/>
            <w:noWrap/>
            <w:vAlign w:val="center"/>
            <w:hideMark/>
          </w:tcPr>
          <w:p w14:paraId="28F71C36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Suicide</w:t>
            </w:r>
          </w:p>
        </w:tc>
        <w:tc>
          <w:tcPr>
            <w:tcW w:w="1915" w:type="dxa"/>
            <w:noWrap/>
            <w:vAlign w:val="center"/>
            <w:hideMark/>
          </w:tcPr>
          <w:p w14:paraId="2B020E2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(2.0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08E67D9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16" w:type="dxa"/>
            <w:noWrap/>
            <w:vAlign w:val="center"/>
            <w:hideMark/>
          </w:tcPr>
          <w:p w14:paraId="0D6BAD0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(1.69,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76DA4D8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</w:tr>
      <w:tr w:rsidR="00A84C3C" w:rsidRPr="006D2057" w14:paraId="2E6AC47B" w14:textId="77777777" w:rsidTr="00BC427D">
        <w:trPr>
          <w:trHeight w:val="370"/>
        </w:trPr>
        <w:tc>
          <w:tcPr>
            <w:tcW w:w="2784" w:type="dxa"/>
            <w:noWrap/>
            <w:vAlign w:val="center"/>
            <w:hideMark/>
          </w:tcPr>
          <w:p w14:paraId="44FBD57B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Other diseases</w:t>
            </w:r>
          </w:p>
        </w:tc>
        <w:tc>
          <w:tcPr>
            <w:tcW w:w="1915" w:type="dxa"/>
            <w:noWrap/>
            <w:vAlign w:val="center"/>
            <w:hideMark/>
          </w:tcPr>
          <w:p w14:paraId="0C39B909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(1.58,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061" w:type="dxa"/>
            <w:noWrap/>
            <w:vAlign w:val="center"/>
            <w:hideMark/>
          </w:tcPr>
          <w:p w14:paraId="1D7C509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8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1.47)</w:t>
            </w:r>
          </w:p>
        </w:tc>
        <w:tc>
          <w:tcPr>
            <w:tcW w:w="1916" w:type="dxa"/>
            <w:noWrap/>
            <w:vAlign w:val="center"/>
            <w:hideMark/>
          </w:tcPr>
          <w:p w14:paraId="452C3474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08" w:type="dxa"/>
            <w:noWrap/>
            <w:vAlign w:val="center"/>
            <w:hideMark/>
          </w:tcPr>
          <w:p w14:paraId="4BE5153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510067B1" w14:textId="77777777" w:rsidR="00A84C3C" w:rsidRPr="008B1836" w:rsidRDefault="00A84C3C" w:rsidP="00D62383">
      <w:pPr>
        <w:rPr>
          <w:sz w:val="22"/>
        </w:rPr>
      </w:pPr>
      <w:r w:rsidRPr="008B1836">
        <w:rPr>
          <w:rFonts w:ascii="Times New Roman" w:hAnsi="Times New Roman" w:cs="Times New Roman"/>
          <w:sz w:val="22"/>
        </w:rPr>
        <w:t xml:space="preserve">Adjusted for sex, low income, smoking, drinking, physical activity, obesity, anxiety disorder, insomnia, substance use disorder, obsessive-compulsive disorder, posttraumatic stress disorder, dementia, diabetes, hypertension, dyslipidemia, cancer, and </w:t>
      </w:r>
      <w:r>
        <w:rPr>
          <w:rFonts w:ascii="Times New Roman" w:hAnsi="Times New Roman" w:cs="Times New Roman"/>
          <w:sz w:val="22"/>
        </w:rPr>
        <w:t xml:space="preserve">the </w:t>
      </w:r>
      <w:r w:rsidRPr="008B1836">
        <w:rPr>
          <w:rFonts w:ascii="Times New Roman" w:hAnsi="Times New Roman" w:cs="Times New Roman"/>
          <w:sz w:val="22"/>
        </w:rPr>
        <w:t>Charlson comorbidity index</w:t>
      </w:r>
    </w:p>
    <w:p w14:paraId="1796D64F" w14:textId="77777777" w:rsidR="00A84C3C" w:rsidRDefault="00A84C3C" w:rsidP="00D62383">
      <w:pPr>
        <w:pStyle w:val="a6"/>
        <w:numPr>
          <w:ilvl w:val="0"/>
          <w:numId w:val="3"/>
        </w:numPr>
        <w:ind w:leftChars="0"/>
      </w:pPr>
      <w:r>
        <w:br w:type="page"/>
      </w:r>
    </w:p>
    <w:p w14:paraId="10A8427C" w14:textId="77777777" w:rsidR="00A84C3C" w:rsidRDefault="00A84C3C" w:rsidP="00D62383">
      <w:pPr>
        <w:rPr>
          <w:rFonts w:ascii="Times New Roman" w:hAnsi="Times New Roman" w:cs="Times New Roman"/>
          <w:b/>
          <w:bCs/>
          <w:sz w:val="24"/>
          <w:szCs w:val="24"/>
        </w:rPr>
        <w:sectPr w:rsidR="00A84C3C" w:rsidSect="00A84C3C">
          <w:pgSz w:w="16838" w:h="11906" w:orient="landscape"/>
          <w:pgMar w:top="1440" w:right="1440" w:bottom="1440" w:left="1701" w:header="851" w:footer="992" w:gutter="0"/>
          <w:cols w:space="425"/>
          <w:docGrid w:linePitch="360"/>
        </w:sectPr>
      </w:pPr>
    </w:p>
    <w:p w14:paraId="220B41DA" w14:textId="77777777" w:rsidR="00A84C3C" w:rsidRPr="00E87B31" w:rsidRDefault="00A84C3C" w:rsidP="00D623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Supplementary </w:t>
      </w:r>
      <w:r w:rsidRPr="00E45E2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E45E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29D5">
        <w:rPr>
          <w:rFonts w:ascii="Times New Roman" w:hAnsi="Times New Roman" w:cs="Times New Roman"/>
          <w:b/>
          <w:bCs/>
          <w:sz w:val="22"/>
        </w:rPr>
        <w:t>Hazard ratios and 95% confidence intervals of</w:t>
      </w:r>
      <w:r w:rsidRPr="00E87B3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depression on each </w:t>
      </w:r>
      <w:r>
        <w:rPr>
          <w:rFonts w:ascii="Times New Roman" w:hAnsi="Times New Roman" w:cs="Times New Roman"/>
          <w:b/>
          <w:bCs/>
          <w:sz w:val="24"/>
          <w:szCs w:val="24"/>
        </w:rPr>
        <w:t>cause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death according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Charlson comorbidity index subgroups</w:t>
      </w:r>
    </w:p>
    <w:tbl>
      <w:tblPr>
        <w:tblStyle w:val="ae"/>
        <w:tblW w:w="11638" w:type="dxa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1842"/>
        <w:gridCol w:w="1802"/>
        <w:gridCol w:w="1336"/>
      </w:tblGrid>
      <w:tr w:rsidR="00A84C3C" w:rsidRPr="006D2057" w14:paraId="4B216664" w14:textId="77777777" w:rsidTr="00BC427D">
        <w:trPr>
          <w:trHeight w:val="348"/>
        </w:trPr>
        <w:tc>
          <w:tcPr>
            <w:tcW w:w="2689" w:type="dxa"/>
            <w:vMerge w:val="restart"/>
            <w:noWrap/>
            <w:vAlign w:val="center"/>
            <w:hideMark/>
          </w:tcPr>
          <w:p w14:paraId="24EA0184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49" w:type="dxa"/>
            <w:gridSpan w:val="5"/>
            <w:noWrap/>
            <w:vAlign w:val="center"/>
            <w:hideMark/>
          </w:tcPr>
          <w:p w14:paraId="4048FD1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CCI subgroup</w:t>
            </w:r>
          </w:p>
        </w:tc>
      </w:tr>
      <w:tr w:rsidR="00A84C3C" w:rsidRPr="006D2057" w14:paraId="6E44E6DC" w14:textId="77777777" w:rsidTr="00BC427D">
        <w:trPr>
          <w:trHeight w:val="360"/>
        </w:trPr>
        <w:tc>
          <w:tcPr>
            <w:tcW w:w="2689" w:type="dxa"/>
            <w:vMerge/>
            <w:vAlign w:val="center"/>
            <w:hideMark/>
          </w:tcPr>
          <w:p w14:paraId="5B61F5C6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81E98E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noWrap/>
            <w:vAlign w:val="center"/>
            <w:hideMark/>
          </w:tcPr>
          <w:p w14:paraId="28DCA5F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noWrap/>
            <w:vAlign w:val="center"/>
            <w:hideMark/>
          </w:tcPr>
          <w:p w14:paraId="33D6E81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2" w:type="dxa"/>
            <w:noWrap/>
            <w:vAlign w:val="center"/>
            <w:hideMark/>
          </w:tcPr>
          <w:p w14:paraId="56929684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≥3</w:t>
            </w:r>
          </w:p>
        </w:tc>
        <w:tc>
          <w:tcPr>
            <w:tcW w:w="1336" w:type="dxa"/>
            <w:noWrap/>
            <w:vAlign w:val="center"/>
            <w:hideMark/>
          </w:tcPr>
          <w:p w14:paraId="50A52FD3" w14:textId="77777777" w:rsidR="00A84C3C" w:rsidRPr="00AF58A5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58A5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P for</w:t>
            </w:r>
          </w:p>
          <w:p w14:paraId="6C28A4B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205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</w:t>
            </w:r>
            <w:r w:rsidRPr="00AF58A5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action</w:t>
            </w:r>
          </w:p>
        </w:tc>
      </w:tr>
      <w:tr w:rsidR="00A84C3C" w:rsidRPr="006D2057" w14:paraId="3FD05399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64597E08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370E0">
              <w:rPr>
                <w:rFonts w:ascii="Times New Roman" w:hAnsi="Times New Roman" w:cs="Times New Roman"/>
                <w:sz w:val="22"/>
              </w:rPr>
              <w:t>All-cause death</w:t>
            </w:r>
          </w:p>
        </w:tc>
        <w:tc>
          <w:tcPr>
            <w:tcW w:w="1984" w:type="dxa"/>
            <w:noWrap/>
            <w:vAlign w:val="center"/>
            <w:hideMark/>
          </w:tcPr>
          <w:p w14:paraId="5844D95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6452AFA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0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532A6E3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1.21)</w:t>
            </w:r>
          </w:p>
        </w:tc>
        <w:tc>
          <w:tcPr>
            <w:tcW w:w="1802" w:type="dxa"/>
            <w:noWrap/>
            <w:vAlign w:val="center"/>
            <w:hideMark/>
          </w:tcPr>
          <w:p w14:paraId="1DD3232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36" w:type="dxa"/>
            <w:noWrap/>
            <w:vAlign w:val="center"/>
            <w:hideMark/>
          </w:tcPr>
          <w:p w14:paraId="47F93E1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319967B5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3623DA7E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</w:t>
            </w:r>
            <w:r w:rsidRPr="00E54E0F">
              <w:rPr>
                <w:rFonts w:ascii="Times New Roman" w:hAnsi="Times New Roman" w:cs="Times New Roman"/>
                <w:sz w:val="22"/>
              </w:rPr>
              <w:t>nfectious disease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1881D94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487A74C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9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1CDDEDC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8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1.42)</w:t>
            </w:r>
          </w:p>
        </w:tc>
        <w:tc>
          <w:tcPr>
            <w:tcW w:w="1802" w:type="dxa"/>
            <w:noWrap/>
            <w:vAlign w:val="center"/>
            <w:hideMark/>
          </w:tcPr>
          <w:p w14:paraId="08F7A0B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36" w:type="dxa"/>
            <w:noWrap/>
            <w:vAlign w:val="center"/>
            <w:hideMark/>
          </w:tcPr>
          <w:p w14:paraId="1EDD79E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0.44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84C3C" w:rsidRPr="006D2057" w14:paraId="7CD59739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652C62B8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Cancers</w:t>
            </w:r>
          </w:p>
        </w:tc>
        <w:tc>
          <w:tcPr>
            <w:tcW w:w="1984" w:type="dxa"/>
            <w:noWrap/>
            <w:vAlign w:val="center"/>
            <w:hideMark/>
          </w:tcPr>
          <w:p w14:paraId="72D4101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1.15)</w:t>
            </w:r>
          </w:p>
        </w:tc>
        <w:tc>
          <w:tcPr>
            <w:tcW w:w="1985" w:type="dxa"/>
            <w:noWrap/>
            <w:vAlign w:val="center"/>
            <w:hideMark/>
          </w:tcPr>
          <w:p w14:paraId="4C7B68F3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1.00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35761D8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2" w:type="dxa"/>
            <w:noWrap/>
            <w:vAlign w:val="center"/>
            <w:hideMark/>
          </w:tcPr>
          <w:p w14:paraId="0F568E9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0.83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(0.80,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0.86)</w:t>
            </w:r>
          </w:p>
        </w:tc>
        <w:tc>
          <w:tcPr>
            <w:tcW w:w="1336" w:type="dxa"/>
            <w:noWrap/>
            <w:vAlign w:val="center"/>
            <w:hideMark/>
          </w:tcPr>
          <w:p w14:paraId="06A82D1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4A4DA979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291772CC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Endocrine diseases</w:t>
            </w:r>
          </w:p>
        </w:tc>
        <w:tc>
          <w:tcPr>
            <w:tcW w:w="1984" w:type="dxa"/>
            <w:noWrap/>
            <w:vAlign w:val="center"/>
            <w:hideMark/>
          </w:tcPr>
          <w:p w14:paraId="039BD72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0.64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(0.33,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0C999AE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(1.07,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7BD78DE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3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1.61)</w:t>
            </w:r>
          </w:p>
        </w:tc>
        <w:tc>
          <w:tcPr>
            <w:tcW w:w="1802" w:type="dxa"/>
            <w:noWrap/>
            <w:vAlign w:val="center"/>
            <w:hideMark/>
          </w:tcPr>
          <w:p w14:paraId="176C449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1.29)</w:t>
            </w:r>
          </w:p>
        </w:tc>
        <w:tc>
          <w:tcPr>
            <w:tcW w:w="1336" w:type="dxa"/>
            <w:noWrap/>
            <w:vAlign w:val="center"/>
            <w:hideMark/>
          </w:tcPr>
          <w:p w14:paraId="2F9034F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0.12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A84C3C" w:rsidRPr="006D2057" w14:paraId="477E9955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206B5F73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Mental disorders</w:t>
            </w:r>
          </w:p>
        </w:tc>
        <w:tc>
          <w:tcPr>
            <w:tcW w:w="1984" w:type="dxa"/>
            <w:noWrap/>
            <w:vAlign w:val="center"/>
            <w:hideMark/>
          </w:tcPr>
          <w:p w14:paraId="5239861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1.44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(0.97,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2.14)</w:t>
            </w:r>
          </w:p>
        </w:tc>
        <w:tc>
          <w:tcPr>
            <w:tcW w:w="1985" w:type="dxa"/>
            <w:noWrap/>
            <w:vAlign w:val="center"/>
            <w:hideMark/>
          </w:tcPr>
          <w:p w14:paraId="03DAB70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3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1.65)</w:t>
            </w:r>
          </w:p>
        </w:tc>
        <w:tc>
          <w:tcPr>
            <w:tcW w:w="1842" w:type="dxa"/>
            <w:noWrap/>
            <w:vAlign w:val="center"/>
            <w:hideMark/>
          </w:tcPr>
          <w:p w14:paraId="78ABDBE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(1.23,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2.06)</w:t>
            </w:r>
          </w:p>
        </w:tc>
        <w:tc>
          <w:tcPr>
            <w:tcW w:w="1802" w:type="dxa"/>
            <w:noWrap/>
            <w:vAlign w:val="center"/>
            <w:hideMark/>
          </w:tcPr>
          <w:p w14:paraId="7421449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(0.95,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1.35)</w:t>
            </w:r>
          </w:p>
        </w:tc>
        <w:tc>
          <w:tcPr>
            <w:tcW w:w="1336" w:type="dxa"/>
            <w:noWrap/>
            <w:vAlign w:val="center"/>
            <w:hideMark/>
          </w:tcPr>
          <w:p w14:paraId="3B51ADA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0.14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</w:tr>
      <w:tr w:rsidR="00A84C3C" w:rsidRPr="006D2057" w14:paraId="4BCE99BD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5ECD3349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 w:rsidRPr="00E54E0F">
              <w:rPr>
                <w:rFonts w:ascii="Times New Roman" w:hAnsi="Times New Roman" w:cs="Times New Roman"/>
                <w:sz w:val="22"/>
              </w:rPr>
              <w:t>eurological disorder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0135567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1.89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4,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76427F4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701A7AA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2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(1.32,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2" w:type="dxa"/>
            <w:noWrap/>
            <w:vAlign w:val="center"/>
            <w:hideMark/>
          </w:tcPr>
          <w:p w14:paraId="42E10BC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36" w:type="dxa"/>
            <w:noWrap/>
            <w:vAlign w:val="center"/>
            <w:hideMark/>
          </w:tcPr>
          <w:p w14:paraId="4E8E7FE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1D7C3A6D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4FECBE0D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 w:rsidRPr="00E54E0F">
              <w:rPr>
                <w:rFonts w:ascii="Times New Roman" w:hAnsi="Times New Roman" w:cs="Times New Roman"/>
                <w:sz w:val="22"/>
              </w:rPr>
              <w:t>ardiovascular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diseases</w:t>
            </w:r>
          </w:p>
        </w:tc>
        <w:tc>
          <w:tcPr>
            <w:tcW w:w="1984" w:type="dxa"/>
            <w:noWrap/>
            <w:vAlign w:val="center"/>
            <w:hideMark/>
          </w:tcPr>
          <w:p w14:paraId="4843E31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(0.93,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1.18)</w:t>
            </w:r>
          </w:p>
        </w:tc>
        <w:tc>
          <w:tcPr>
            <w:tcW w:w="1985" w:type="dxa"/>
            <w:noWrap/>
            <w:vAlign w:val="center"/>
            <w:hideMark/>
          </w:tcPr>
          <w:p w14:paraId="6F6CF36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1.11)</w:t>
            </w:r>
          </w:p>
        </w:tc>
        <w:tc>
          <w:tcPr>
            <w:tcW w:w="1842" w:type="dxa"/>
            <w:noWrap/>
            <w:vAlign w:val="center"/>
            <w:hideMark/>
          </w:tcPr>
          <w:p w14:paraId="41C299C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1.12)</w:t>
            </w:r>
          </w:p>
        </w:tc>
        <w:tc>
          <w:tcPr>
            <w:tcW w:w="1802" w:type="dxa"/>
            <w:noWrap/>
            <w:vAlign w:val="center"/>
            <w:hideMark/>
          </w:tcPr>
          <w:p w14:paraId="6192155F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36" w:type="dxa"/>
            <w:noWrap/>
            <w:vAlign w:val="center"/>
            <w:hideMark/>
          </w:tcPr>
          <w:p w14:paraId="3C4AD28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0.76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A84C3C" w:rsidRPr="006D2057" w14:paraId="13BFDCA4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41DA1AD9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</w:t>
            </w:r>
            <w:r w:rsidRPr="00E54E0F">
              <w:rPr>
                <w:rFonts w:ascii="Times New Roman" w:hAnsi="Times New Roman" w:cs="Times New Roman"/>
                <w:sz w:val="22"/>
              </w:rPr>
              <w:t>espiratory disease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</w:p>
        </w:tc>
        <w:tc>
          <w:tcPr>
            <w:tcW w:w="1984" w:type="dxa"/>
            <w:noWrap/>
            <w:vAlign w:val="center"/>
            <w:hideMark/>
          </w:tcPr>
          <w:p w14:paraId="6744D9F6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3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1.56)</w:t>
            </w:r>
          </w:p>
        </w:tc>
        <w:tc>
          <w:tcPr>
            <w:tcW w:w="1985" w:type="dxa"/>
            <w:noWrap/>
            <w:vAlign w:val="center"/>
            <w:hideMark/>
          </w:tcPr>
          <w:p w14:paraId="576A981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2F5AAA5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7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1.28)</w:t>
            </w:r>
          </w:p>
        </w:tc>
        <w:tc>
          <w:tcPr>
            <w:tcW w:w="1802" w:type="dxa"/>
            <w:noWrap/>
            <w:vAlign w:val="center"/>
            <w:hideMark/>
          </w:tcPr>
          <w:p w14:paraId="4446881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1.21)</w:t>
            </w:r>
          </w:p>
        </w:tc>
        <w:tc>
          <w:tcPr>
            <w:tcW w:w="1336" w:type="dxa"/>
            <w:noWrap/>
            <w:vAlign w:val="center"/>
            <w:hideMark/>
          </w:tcPr>
          <w:p w14:paraId="60E030E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0.40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</w:tr>
      <w:tr w:rsidR="00A84C3C" w:rsidRPr="006D2057" w14:paraId="29FCF775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42803C32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Digestive diseases</w:t>
            </w:r>
          </w:p>
        </w:tc>
        <w:tc>
          <w:tcPr>
            <w:tcW w:w="1984" w:type="dxa"/>
            <w:noWrap/>
            <w:vAlign w:val="center"/>
            <w:hideMark/>
          </w:tcPr>
          <w:p w14:paraId="4C9221FB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(1.21,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1D2E6F8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(1.04,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1979639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5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1.36)</w:t>
            </w:r>
          </w:p>
        </w:tc>
        <w:tc>
          <w:tcPr>
            <w:tcW w:w="1802" w:type="dxa"/>
            <w:noWrap/>
            <w:vAlign w:val="center"/>
            <w:hideMark/>
          </w:tcPr>
          <w:p w14:paraId="60EF422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7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(0.88,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1.06)</w:t>
            </w:r>
          </w:p>
        </w:tc>
        <w:tc>
          <w:tcPr>
            <w:tcW w:w="1336" w:type="dxa"/>
            <w:noWrap/>
            <w:vAlign w:val="center"/>
            <w:hideMark/>
          </w:tcPr>
          <w:p w14:paraId="55C9638D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7D120538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68AE182C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Genitourinary diseases</w:t>
            </w:r>
          </w:p>
        </w:tc>
        <w:tc>
          <w:tcPr>
            <w:tcW w:w="1984" w:type="dxa"/>
            <w:noWrap/>
            <w:vAlign w:val="center"/>
            <w:hideMark/>
          </w:tcPr>
          <w:p w14:paraId="79E2339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1.56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(1.08,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2.26)</w:t>
            </w:r>
          </w:p>
        </w:tc>
        <w:tc>
          <w:tcPr>
            <w:tcW w:w="1985" w:type="dxa"/>
            <w:noWrap/>
            <w:vAlign w:val="center"/>
            <w:hideMark/>
          </w:tcPr>
          <w:p w14:paraId="75E10482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1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.00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1.70)</w:t>
            </w:r>
          </w:p>
        </w:tc>
        <w:tc>
          <w:tcPr>
            <w:tcW w:w="1842" w:type="dxa"/>
            <w:noWrap/>
            <w:vAlign w:val="center"/>
            <w:hideMark/>
          </w:tcPr>
          <w:p w14:paraId="5476F054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02" w:type="dxa"/>
            <w:noWrap/>
            <w:vAlign w:val="center"/>
            <w:hideMark/>
          </w:tcPr>
          <w:p w14:paraId="71EE9F27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8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(0.88,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1.08)</w:t>
            </w:r>
          </w:p>
        </w:tc>
        <w:tc>
          <w:tcPr>
            <w:tcW w:w="1336" w:type="dxa"/>
            <w:noWrap/>
            <w:vAlign w:val="center"/>
            <w:hideMark/>
          </w:tcPr>
          <w:p w14:paraId="6A5C96C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A84C3C" w:rsidRPr="006D2057" w14:paraId="5330C13C" w14:textId="77777777" w:rsidTr="00BC427D">
        <w:trPr>
          <w:trHeight w:val="348"/>
        </w:trPr>
        <w:tc>
          <w:tcPr>
            <w:tcW w:w="2689" w:type="dxa"/>
            <w:noWrap/>
            <w:vAlign w:val="center"/>
            <w:hideMark/>
          </w:tcPr>
          <w:p w14:paraId="375F31E0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Suicide</w:t>
            </w:r>
          </w:p>
        </w:tc>
        <w:tc>
          <w:tcPr>
            <w:tcW w:w="1984" w:type="dxa"/>
            <w:noWrap/>
            <w:vAlign w:val="center"/>
            <w:hideMark/>
          </w:tcPr>
          <w:p w14:paraId="5A093404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2.38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(2.0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14:paraId="2E1D6EE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(2.26,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2" w:type="dxa"/>
            <w:noWrap/>
            <w:vAlign w:val="center"/>
            <w:hideMark/>
          </w:tcPr>
          <w:p w14:paraId="3A34212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(1.75,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2.29)</w:t>
            </w:r>
          </w:p>
        </w:tc>
        <w:tc>
          <w:tcPr>
            <w:tcW w:w="1802" w:type="dxa"/>
            <w:noWrap/>
            <w:vAlign w:val="center"/>
            <w:hideMark/>
          </w:tcPr>
          <w:p w14:paraId="7CE9C151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4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(1.58,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1.91)</w:t>
            </w:r>
          </w:p>
        </w:tc>
        <w:tc>
          <w:tcPr>
            <w:tcW w:w="1336" w:type="dxa"/>
            <w:noWrap/>
            <w:vAlign w:val="center"/>
            <w:hideMark/>
          </w:tcPr>
          <w:p w14:paraId="2EAA37F0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A84C3C" w:rsidRPr="006D2057" w14:paraId="6406CA7C" w14:textId="77777777" w:rsidTr="00BC427D">
        <w:trPr>
          <w:trHeight w:val="360"/>
        </w:trPr>
        <w:tc>
          <w:tcPr>
            <w:tcW w:w="2689" w:type="dxa"/>
            <w:noWrap/>
            <w:vAlign w:val="center"/>
            <w:hideMark/>
          </w:tcPr>
          <w:p w14:paraId="10720CD7" w14:textId="77777777" w:rsidR="00A84C3C" w:rsidRPr="006D2057" w:rsidRDefault="00A84C3C" w:rsidP="00C609E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Other diseases</w:t>
            </w:r>
          </w:p>
        </w:tc>
        <w:tc>
          <w:tcPr>
            <w:tcW w:w="1984" w:type="dxa"/>
            <w:noWrap/>
            <w:vAlign w:val="center"/>
            <w:hideMark/>
          </w:tcPr>
          <w:p w14:paraId="0263591E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9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(1.06,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1.32)</w:t>
            </w:r>
          </w:p>
        </w:tc>
        <w:tc>
          <w:tcPr>
            <w:tcW w:w="1985" w:type="dxa"/>
            <w:noWrap/>
            <w:vAlign w:val="center"/>
            <w:hideMark/>
          </w:tcPr>
          <w:p w14:paraId="385E928A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3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1.33)</w:t>
            </w:r>
          </w:p>
        </w:tc>
        <w:tc>
          <w:tcPr>
            <w:tcW w:w="1842" w:type="dxa"/>
            <w:noWrap/>
            <w:vAlign w:val="center"/>
            <w:hideMark/>
          </w:tcPr>
          <w:p w14:paraId="1F288C48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(1.19,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1.38)</w:t>
            </w:r>
          </w:p>
        </w:tc>
        <w:tc>
          <w:tcPr>
            <w:tcW w:w="1802" w:type="dxa"/>
            <w:noWrap/>
            <w:vAlign w:val="center"/>
            <w:hideMark/>
          </w:tcPr>
          <w:p w14:paraId="719A6FF5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1.16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(1.11,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36" w:type="dxa"/>
            <w:noWrap/>
            <w:vAlign w:val="center"/>
            <w:hideMark/>
          </w:tcPr>
          <w:p w14:paraId="4CC606FC" w14:textId="77777777" w:rsidR="00A84C3C" w:rsidRPr="006D2057" w:rsidRDefault="00A84C3C" w:rsidP="00C609E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6D205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0.148</w:t>
            </w:r>
          </w:p>
        </w:tc>
      </w:tr>
    </w:tbl>
    <w:p w14:paraId="7392E830" w14:textId="77777777" w:rsidR="00A84C3C" w:rsidRDefault="00A84C3C" w:rsidP="00D62383">
      <w:pPr>
        <w:rPr>
          <w:rFonts w:ascii="Times New Roman" w:hAnsi="Times New Roman" w:cs="Times New Roman"/>
          <w:sz w:val="22"/>
        </w:rPr>
      </w:pPr>
      <w:r w:rsidRPr="008B1836">
        <w:rPr>
          <w:rFonts w:ascii="Times New Roman" w:hAnsi="Times New Roman" w:cs="Times New Roman"/>
          <w:sz w:val="22"/>
        </w:rPr>
        <w:t xml:space="preserve">Adjusted for age, sex, low income, smoking, drinking, physical activity, obesity, anxiety disorder, insomnia, substance use disorder, obsessive-compulsive disorder, posttraumatic stress disorder, dementia, diabetes, hypertension, dyslipidemia, </w:t>
      </w:r>
      <w:r>
        <w:rPr>
          <w:rFonts w:ascii="Times New Roman" w:hAnsi="Times New Roman" w:cs="Times New Roman" w:hint="eastAsia"/>
          <w:sz w:val="22"/>
        </w:rPr>
        <w:t xml:space="preserve">and </w:t>
      </w:r>
      <w:r w:rsidRPr="008B1836">
        <w:rPr>
          <w:rFonts w:ascii="Times New Roman" w:hAnsi="Times New Roman" w:cs="Times New Roman"/>
          <w:sz w:val="22"/>
        </w:rPr>
        <w:t>cancer</w:t>
      </w:r>
      <w:r>
        <w:rPr>
          <w:rFonts w:ascii="Times New Roman" w:hAnsi="Times New Roman" w:cs="Times New Roman"/>
          <w:sz w:val="22"/>
        </w:rPr>
        <w:br w:type="page"/>
      </w:r>
    </w:p>
    <w:p w14:paraId="65E25DEA" w14:textId="77777777" w:rsidR="00A84C3C" w:rsidRDefault="00A84C3C" w:rsidP="00D623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A84C3C" w:rsidSect="00A84C3C">
          <w:pgSz w:w="16838" w:h="11906" w:orient="landscape"/>
          <w:pgMar w:top="1440" w:right="1440" w:bottom="1440" w:left="1701" w:header="851" w:footer="992" w:gutter="0"/>
          <w:cols w:space="425"/>
          <w:docGrid w:linePitch="360"/>
        </w:sectPr>
      </w:pPr>
    </w:p>
    <w:p w14:paraId="3839CA2D" w14:textId="77777777" w:rsidR="00A84C3C" w:rsidRDefault="00A84C3C" w:rsidP="00D623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Supplementary Figure 1. </w:t>
      </w:r>
      <w:r w:rsidRPr="00A95C5F">
        <w:rPr>
          <w:rFonts w:ascii="Times New Roman" w:hAnsi="Times New Roman" w:cs="Times New Roman"/>
          <w:b/>
          <w:bCs/>
          <w:sz w:val="24"/>
          <w:szCs w:val="24"/>
        </w:rPr>
        <w:t xml:space="preserve">Flowchart showing the identification of </w:t>
      </w:r>
      <w:r>
        <w:rPr>
          <w:rFonts w:ascii="Times New Roman" w:hAnsi="Times New Roman" w:cs="Times New Roman"/>
          <w:b/>
          <w:bCs/>
          <w:sz w:val="24"/>
          <w:szCs w:val="24"/>
        </w:rPr>
        <w:t>participan</w:t>
      </w:r>
      <w:r w:rsidRPr="00A95C5F">
        <w:rPr>
          <w:rFonts w:ascii="Times New Roman" w:hAnsi="Times New Roman" w:cs="Times New Roman"/>
          <w:b/>
          <w:bCs/>
          <w:sz w:val="24"/>
          <w:szCs w:val="24"/>
        </w:rPr>
        <w:t>ts</w:t>
      </w:r>
    </w:p>
    <w:p w14:paraId="1C0DF6F8" w14:textId="77777777" w:rsidR="00A84C3C" w:rsidRPr="007233FA" w:rsidRDefault="00A84C3C" w:rsidP="00D623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5E7A18" wp14:editId="767EDD22">
            <wp:extent cx="5731510" cy="3091180"/>
            <wp:effectExtent l="0" t="0" r="2540" b="0"/>
            <wp:docPr id="92544728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83AAB" w14:textId="77777777" w:rsidR="00A84C3C" w:rsidRPr="00153592" w:rsidRDefault="00A84C3C" w:rsidP="002A534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A2910" w14:textId="22BE9ED0" w:rsidR="00F3752B" w:rsidRPr="006629EC" w:rsidRDefault="00F3752B" w:rsidP="00BC427D">
      <w:pPr>
        <w:pStyle w:val="EndNoteBibliography"/>
        <w:spacing w:line="480" w:lineRule="auto"/>
        <w:jc w:val="left"/>
        <w:rPr>
          <w:rFonts w:hint="eastAsia"/>
        </w:rPr>
      </w:pPr>
    </w:p>
    <w:sectPr w:rsidR="00F3752B" w:rsidRPr="006629EC" w:rsidSect="00A84C3C">
      <w:footerReference w:type="default" r:id="rId9"/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76CB" w14:textId="77777777" w:rsidR="00E34836" w:rsidRDefault="00E34836" w:rsidP="00B2311F">
      <w:pPr>
        <w:spacing w:after="0" w:line="240" w:lineRule="auto"/>
      </w:pPr>
      <w:r>
        <w:separator/>
      </w:r>
    </w:p>
  </w:endnote>
  <w:endnote w:type="continuationSeparator" w:id="0">
    <w:p w14:paraId="4F1FD8A2" w14:textId="77777777" w:rsidR="00E34836" w:rsidRDefault="00E34836" w:rsidP="00B2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314986"/>
      <w:docPartObj>
        <w:docPartGallery w:val="Page Numbers (Bottom of Page)"/>
        <w:docPartUnique/>
      </w:docPartObj>
    </w:sdtPr>
    <w:sdtContent>
      <w:p w14:paraId="32632071" w14:textId="77777777" w:rsidR="00A84C3C" w:rsidRDefault="00A84C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FE04CB8" w14:textId="77777777" w:rsidR="00A84C3C" w:rsidRDefault="00A84C3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272213"/>
      <w:docPartObj>
        <w:docPartGallery w:val="Page Numbers (Bottom of Page)"/>
        <w:docPartUnique/>
      </w:docPartObj>
    </w:sdtPr>
    <w:sdtContent>
      <w:p w14:paraId="4927B500" w14:textId="77777777" w:rsidR="00A84C3C" w:rsidRDefault="00A84C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6483">
          <w:rPr>
            <w:noProof/>
            <w:lang w:val="ko-KR"/>
          </w:rPr>
          <w:t>21</w:t>
        </w:r>
        <w:r>
          <w:fldChar w:fldCharType="end"/>
        </w:r>
      </w:p>
    </w:sdtContent>
  </w:sdt>
  <w:p w14:paraId="13579BE4" w14:textId="77777777" w:rsidR="00A84C3C" w:rsidRDefault="00A84C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74C6" w14:textId="77777777" w:rsidR="00E34836" w:rsidRDefault="00E34836" w:rsidP="00B2311F">
      <w:pPr>
        <w:spacing w:after="0" w:line="240" w:lineRule="auto"/>
      </w:pPr>
      <w:r>
        <w:separator/>
      </w:r>
    </w:p>
  </w:footnote>
  <w:footnote w:type="continuationSeparator" w:id="0">
    <w:p w14:paraId="53161FFE" w14:textId="77777777" w:rsidR="00E34836" w:rsidRDefault="00E34836" w:rsidP="00B23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EAC"/>
    <w:multiLevelType w:val="hybridMultilevel"/>
    <w:tmpl w:val="B1FCACE6"/>
    <w:lvl w:ilvl="0" w:tplc="541AE382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739092D"/>
    <w:multiLevelType w:val="multilevel"/>
    <w:tmpl w:val="5F0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3010D"/>
    <w:multiLevelType w:val="hybridMultilevel"/>
    <w:tmpl w:val="75D87BF0"/>
    <w:lvl w:ilvl="0" w:tplc="5316C31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DA9ACD98" w:tentative="1">
      <w:start w:val="1"/>
      <w:numFmt w:val="upperLetter"/>
      <w:lvlText w:val="%2."/>
      <w:lvlJc w:val="left"/>
      <w:pPr>
        <w:ind w:left="1200" w:hanging="400"/>
      </w:pPr>
    </w:lvl>
    <w:lvl w:ilvl="2" w:tplc="DC46E312" w:tentative="1">
      <w:start w:val="1"/>
      <w:numFmt w:val="lowerRoman"/>
      <w:lvlText w:val="%3."/>
      <w:lvlJc w:val="right"/>
      <w:pPr>
        <w:ind w:left="1600" w:hanging="400"/>
      </w:pPr>
    </w:lvl>
    <w:lvl w:ilvl="3" w:tplc="EDE89E1E" w:tentative="1">
      <w:start w:val="1"/>
      <w:numFmt w:val="decimal"/>
      <w:lvlText w:val="%4."/>
      <w:lvlJc w:val="left"/>
      <w:pPr>
        <w:ind w:left="2000" w:hanging="400"/>
      </w:pPr>
    </w:lvl>
    <w:lvl w:ilvl="4" w:tplc="97168AE2" w:tentative="1">
      <w:start w:val="1"/>
      <w:numFmt w:val="upperLetter"/>
      <w:lvlText w:val="%5."/>
      <w:lvlJc w:val="left"/>
      <w:pPr>
        <w:ind w:left="2400" w:hanging="400"/>
      </w:pPr>
    </w:lvl>
    <w:lvl w:ilvl="5" w:tplc="8A86A8CE" w:tentative="1">
      <w:start w:val="1"/>
      <w:numFmt w:val="lowerRoman"/>
      <w:lvlText w:val="%6."/>
      <w:lvlJc w:val="right"/>
      <w:pPr>
        <w:ind w:left="2800" w:hanging="400"/>
      </w:pPr>
    </w:lvl>
    <w:lvl w:ilvl="6" w:tplc="5DC4BAEE" w:tentative="1">
      <w:start w:val="1"/>
      <w:numFmt w:val="decimal"/>
      <w:lvlText w:val="%7."/>
      <w:lvlJc w:val="left"/>
      <w:pPr>
        <w:ind w:left="3200" w:hanging="400"/>
      </w:pPr>
    </w:lvl>
    <w:lvl w:ilvl="7" w:tplc="D026FCC6" w:tentative="1">
      <w:start w:val="1"/>
      <w:numFmt w:val="upperLetter"/>
      <w:lvlText w:val="%8."/>
      <w:lvlJc w:val="left"/>
      <w:pPr>
        <w:ind w:left="3600" w:hanging="400"/>
      </w:pPr>
    </w:lvl>
    <w:lvl w:ilvl="8" w:tplc="EE9A13EA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78415655">
    <w:abstractNumId w:val="2"/>
  </w:num>
  <w:num w:numId="2" w16cid:durableId="1239053703">
    <w:abstractNumId w:val="1"/>
  </w:num>
  <w:num w:numId="3" w16cid:durableId="142017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84C3C"/>
    <w:rsid w:val="000119A8"/>
    <w:rsid w:val="000E2516"/>
    <w:rsid w:val="001E2745"/>
    <w:rsid w:val="003C7D63"/>
    <w:rsid w:val="004A678D"/>
    <w:rsid w:val="004F172B"/>
    <w:rsid w:val="006629EC"/>
    <w:rsid w:val="00767F74"/>
    <w:rsid w:val="00915BE2"/>
    <w:rsid w:val="00981383"/>
    <w:rsid w:val="009A4E00"/>
    <w:rsid w:val="009D7AC0"/>
    <w:rsid w:val="00A84C3C"/>
    <w:rsid w:val="00B2311F"/>
    <w:rsid w:val="00B90CD5"/>
    <w:rsid w:val="00B948DC"/>
    <w:rsid w:val="00BC427D"/>
    <w:rsid w:val="00D11E8B"/>
    <w:rsid w:val="00DD35A0"/>
    <w:rsid w:val="00E34836"/>
    <w:rsid w:val="00F3752B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DD45A"/>
  <w15:chartTrackingRefBased/>
  <w15:docId w15:val="{929AAF90-D8F2-4EA3-9E05-7F50A7AF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3C"/>
    <w:pPr>
      <w:widowControl w:val="0"/>
      <w:wordWrap w:val="0"/>
      <w:autoSpaceDE w:val="0"/>
      <w:autoSpaceDN w:val="0"/>
      <w:spacing w:line="259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4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4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4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4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4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4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4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4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84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84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84C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84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84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84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84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84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84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84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8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4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84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84C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4C3C"/>
    <w:pPr>
      <w:ind w:leftChars="400" w:left="800"/>
    </w:pPr>
  </w:style>
  <w:style w:type="character" w:styleId="a7">
    <w:name w:val="Intense Emphasis"/>
    <w:basedOn w:val="a0"/>
    <w:uiPriority w:val="21"/>
    <w:qFormat/>
    <w:rsid w:val="00A84C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84C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4C3C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link w:val="Char3"/>
    <w:rsid w:val="00A84C3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3">
    <w:name w:val="바탕글 Char"/>
    <w:basedOn w:val="a0"/>
    <w:link w:val="aa"/>
    <w:rsid w:val="00A84C3C"/>
    <w:rPr>
      <w:rFonts w:ascii="함초롬바탕" w:eastAsia="굴림" w:hAnsi="굴림" w:cs="굴림"/>
      <w:color w:val="000000"/>
      <w:kern w:val="0"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A84C3C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A84C3C"/>
    <w:rPr>
      <w:rFonts w:ascii="맑은 고딕" w:eastAsia="맑은 고딕" w:hAnsi="맑은 고딕"/>
      <w:noProof/>
      <w:sz w:val="20"/>
      <w:szCs w:val="22"/>
    </w:rPr>
  </w:style>
  <w:style w:type="paragraph" w:customStyle="1" w:styleId="EndNoteBibliography">
    <w:name w:val="EndNote Bibliography"/>
    <w:basedOn w:val="a"/>
    <w:link w:val="EndNoteBibliographyChar"/>
    <w:rsid w:val="00A84C3C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A84C3C"/>
    <w:rPr>
      <w:rFonts w:ascii="맑은 고딕" w:eastAsia="맑은 고딕" w:hAnsi="맑은 고딕"/>
      <w:noProof/>
      <w:sz w:val="20"/>
      <w:szCs w:val="22"/>
    </w:rPr>
  </w:style>
  <w:style w:type="character" w:styleId="ab">
    <w:name w:val="Hyperlink"/>
    <w:basedOn w:val="a0"/>
    <w:uiPriority w:val="99"/>
    <w:unhideWhenUsed/>
    <w:rsid w:val="00A84C3C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A84C3C"/>
    <w:rPr>
      <w:color w:val="605E5C"/>
      <w:shd w:val="clear" w:color="auto" w:fill="E1DFDD"/>
    </w:rPr>
  </w:style>
  <w:style w:type="paragraph" w:styleId="ac">
    <w:name w:val="header"/>
    <w:basedOn w:val="a"/>
    <w:link w:val="Char4"/>
    <w:uiPriority w:val="99"/>
    <w:unhideWhenUsed/>
    <w:rsid w:val="00A84C3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A84C3C"/>
    <w:rPr>
      <w:rFonts w:asciiTheme="minorHAnsi"/>
      <w:sz w:val="20"/>
      <w:szCs w:val="22"/>
    </w:rPr>
  </w:style>
  <w:style w:type="paragraph" w:styleId="ad">
    <w:name w:val="footer"/>
    <w:basedOn w:val="a"/>
    <w:link w:val="Char5"/>
    <w:uiPriority w:val="99"/>
    <w:unhideWhenUsed/>
    <w:rsid w:val="00A84C3C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A84C3C"/>
    <w:rPr>
      <w:rFonts w:asciiTheme="minorHAnsi"/>
      <w:sz w:val="20"/>
      <w:szCs w:val="22"/>
    </w:rPr>
  </w:style>
  <w:style w:type="table" w:styleId="ae">
    <w:name w:val="Table Grid"/>
    <w:basedOn w:val="a1"/>
    <w:uiPriority w:val="39"/>
    <w:rsid w:val="00A84C3C"/>
    <w:pPr>
      <w:spacing w:after="0"/>
      <w:jc w:val="both"/>
    </w:pPr>
    <w:rPr>
      <w:rFonts w:asciiTheme="minorHAns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A84C3C"/>
    <w:pPr>
      <w:spacing w:after="0"/>
      <w:jc w:val="both"/>
    </w:pPr>
    <w:rPr>
      <w:rFonts w:asciiTheme="minorHAnsi"/>
      <w:sz w:val="20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line number"/>
    <w:basedOn w:val="a0"/>
    <w:uiPriority w:val="99"/>
    <w:semiHidden/>
    <w:unhideWhenUsed/>
    <w:rsid w:val="00A84C3C"/>
  </w:style>
  <w:style w:type="character" w:styleId="af1">
    <w:name w:val="annotation reference"/>
    <w:basedOn w:val="a0"/>
    <w:uiPriority w:val="99"/>
    <w:semiHidden/>
    <w:unhideWhenUsed/>
    <w:rsid w:val="00A84C3C"/>
    <w:rPr>
      <w:sz w:val="18"/>
      <w:szCs w:val="18"/>
    </w:rPr>
  </w:style>
  <w:style w:type="paragraph" w:styleId="af2">
    <w:name w:val="annotation text"/>
    <w:basedOn w:val="a"/>
    <w:link w:val="Char6"/>
    <w:uiPriority w:val="99"/>
    <w:semiHidden/>
    <w:unhideWhenUsed/>
    <w:rsid w:val="00A84C3C"/>
    <w:pPr>
      <w:jc w:val="left"/>
    </w:pPr>
  </w:style>
  <w:style w:type="character" w:customStyle="1" w:styleId="Char6">
    <w:name w:val="메모 텍스트 Char"/>
    <w:basedOn w:val="a0"/>
    <w:link w:val="af2"/>
    <w:uiPriority w:val="99"/>
    <w:semiHidden/>
    <w:rsid w:val="00A84C3C"/>
    <w:rPr>
      <w:rFonts w:asciiTheme="minorHAnsi"/>
      <w:sz w:val="20"/>
      <w:szCs w:val="22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A84C3C"/>
    <w:rPr>
      <w:b/>
      <w:bCs/>
    </w:rPr>
  </w:style>
  <w:style w:type="character" w:customStyle="1" w:styleId="Char7">
    <w:name w:val="메모 주제 Char"/>
    <w:basedOn w:val="Char6"/>
    <w:link w:val="af3"/>
    <w:uiPriority w:val="99"/>
    <w:semiHidden/>
    <w:rsid w:val="00A84C3C"/>
    <w:rPr>
      <w:rFonts w:asciiTheme="minorHAnsi"/>
      <w:b/>
      <w:bCs/>
      <w:sz w:val="20"/>
      <w:szCs w:val="22"/>
    </w:rPr>
  </w:style>
  <w:style w:type="paragraph" w:styleId="af4">
    <w:name w:val="Balloon Text"/>
    <w:basedOn w:val="a"/>
    <w:link w:val="Char8"/>
    <w:uiPriority w:val="99"/>
    <w:semiHidden/>
    <w:unhideWhenUsed/>
    <w:rsid w:val="00A84C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8">
    <w:name w:val="풍선 도움말 텍스트 Char"/>
    <w:basedOn w:val="a0"/>
    <w:link w:val="af4"/>
    <w:uiPriority w:val="99"/>
    <w:semiHidden/>
    <w:rsid w:val="00A84C3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A84C3C"/>
    <w:pPr>
      <w:spacing w:after="0"/>
    </w:pPr>
    <w:rPr>
      <w:rFonts w:asciiTheme="minorHAnsi"/>
      <w:sz w:val="20"/>
      <w:szCs w:val="22"/>
    </w:rPr>
  </w:style>
  <w:style w:type="paragraph" w:styleId="af6">
    <w:name w:val="Normal (Web)"/>
    <w:basedOn w:val="a"/>
    <w:uiPriority w:val="99"/>
    <w:semiHidden/>
    <w:unhideWhenUsed/>
    <w:rsid w:val="00A84C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af7">
    <w:name w:val="Unresolved Mention"/>
    <w:basedOn w:val="a0"/>
    <w:uiPriority w:val="99"/>
    <w:semiHidden/>
    <w:unhideWhenUsed/>
    <w:rsid w:val="00A8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혜원 김</dc:creator>
  <cp:keywords/>
  <dc:description/>
  <cp:lastModifiedBy>혜원 김</cp:lastModifiedBy>
  <cp:revision>2</cp:revision>
  <dcterms:created xsi:type="dcterms:W3CDTF">2025-11-14T05:43:00Z</dcterms:created>
  <dcterms:modified xsi:type="dcterms:W3CDTF">2025-11-14T05:43:00Z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018efb4d-ab47-4576-a749-e2c8af8896f9</vt:lpwstr>
  </property>
</Properties>
</file>