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D012" w14:textId="77777777" w:rsidR="00355D13" w:rsidRDefault="00000000" w:rsidP="008B064F">
      <w:pPr>
        <w:spacing w:line="480" w:lineRule="auto"/>
        <w:rPr>
          <w:b/>
          <w:bCs/>
          <w:sz w:val="28"/>
          <w:szCs w:val="28"/>
        </w:rPr>
      </w:pPr>
      <w:r w:rsidRPr="00355D13">
        <w:rPr>
          <w:b/>
          <w:bCs/>
          <w:sz w:val="28"/>
          <w:szCs w:val="28"/>
        </w:rPr>
        <w:t>Journal of Neural Transmission</w:t>
      </w:r>
    </w:p>
    <w:p w14:paraId="235F7745" w14:textId="56B7A499" w:rsidR="008B064F" w:rsidRPr="00DB3467" w:rsidRDefault="00000000" w:rsidP="008B064F">
      <w:pPr>
        <w:spacing w:line="480" w:lineRule="auto"/>
        <w:rPr>
          <w:b/>
          <w:bCs/>
          <w:sz w:val="28"/>
          <w:szCs w:val="28"/>
        </w:rPr>
      </w:pPr>
      <w:r w:rsidRPr="00DB3467">
        <w:rPr>
          <w:rFonts w:hint="eastAsia"/>
          <w:b/>
          <w:bCs/>
          <w:sz w:val="28"/>
          <w:szCs w:val="28"/>
        </w:rPr>
        <w:t>High social jetlag in healthy youth: Differences in tryptophan levels</w:t>
      </w:r>
      <w:r w:rsidR="00FD0B68">
        <w:rPr>
          <w:b/>
          <w:bCs/>
          <w:sz w:val="28"/>
          <w:szCs w:val="28"/>
        </w:rPr>
        <w:t>,</w:t>
      </w:r>
      <w:r w:rsidRPr="00DB3467">
        <w:rPr>
          <w:rFonts w:hint="eastAsia"/>
          <w:b/>
          <w:bCs/>
          <w:sz w:val="28"/>
          <w:szCs w:val="28"/>
        </w:rPr>
        <w:t xml:space="preserve"> temporal pole-centered gray matter volume</w:t>
      </w:r>
      <w:r w:rsidR="00FD0B68">
        <w:rPr>
          <w:b/>
          <w:bCs/>
          <w:sz w:val="28"/>
          <w:szCs w:val="28"/>
        </w:rPr>
        <w:t>,</w:t>
      </w:r>
      <w:r w:rsidRPr="00DB3467">
        <w:rPr>
          <w:rFonts w:hint="eastAsia"/>
          <w:b/>
          <w:bCs/>
          <w:sz w:val="28"/>
          <w:szCs w:val="28"/>
        </w:rPr>
        <w:t xml:space="preserve"> and functional connectivity</w:t>
      </w:r>
    </w:p>
    <w:p w14:paraId="206F628B" w14:textId="3A6D1E41" w:rsidR="008B064F" w:rsidRDefault="00000000" w:rsidP="008B064F">
      <w:pPr>
        <w:spacing w:line="480" w:lineRule="auto"/>
        <w:rPr>
          <w:sz w:val="24"/>
          <w:szCs w:val="24"/>
        </w:rPr>
      </w:pPr>
      <w:r>
        <w:rPr>
          <w:rFonts w:hint="eastAsia"/>
          <w:sz w:val="24"/>
          <w:szCs w:val="24"/>
        </w:rPr>
        <w:t>Masatoshi Yamashita</w:t>
      </w:r>
      <w:r w:rsidRPr="004B5DF9">
        <w:rPr>
          <w:rFonts w:hint="eastAsia"/>
          <w:sz w:val="24"/>
          <w:szCs w:val="24"/>
          <w:vertAlign w:val="superscript"/>
        </w:rPr>
        <w:t>1,2,</w:t>
      </w:r>
      <w:r>
        <w:rPr>
          <w:rFonts w:hint="eastAsia"/>
          <w:sz w:val="24"/>
          <w:szCs w:val="24"/>
        </w:rPr>
        <w:t>*; Qiulu Shou</w:t>
      </w:r>
      <w:r w:rsidRPr="004B5DF9">
        <w:rPr>
          <w:rFonts w:hint="eastAsia"/>
          <w:sz w:val="24"/>
          <w:szCs w:val="24"/>
          <w:vertAlign w:val="superscript"/>
        </w:rPr>
        <w:t>1,2</w:t>
      </w:r>
      <w:r>
        <w:rPr>
          <w:rFonts w:hint="eastAsia"/>
          <w:sz w:val="24"/>
          <w:szCs w:val="24"/>
        </w:rPr>
        <w:t>; Masanori Fujieda</w:t>
      </w:r>
      <w:r w:rsidRPr="00C56C8D">
        <w:rPr>
          <w:rFonts w:hint="eastAsia"/>
          <w:sz w:val="24"/>
          <w:szCs w:val="24"/>
          <w:vertAlign w:val="superscript"/>
        </w:rPr>
        <w:t>1,</w:t>
      </w:r>
      <w:r w:rsidRPr="004B5DF9">
        <w:rPr>
          <w:rFonts w:hint="eastAsia"/>
          <w:sz w:val="24"/>
          <w:szCs w:val="24"/>
          <w:vertAlign w:val="superscript"/>
        </w:rPr>
        <w:t>2,3</w:t>
      </w:r>
      <w:r>
        <w:rPr>
          <w:rFonts w:hint="eastAsia"/>
          <w:sz w:val="24"/>
          <w:szCs w:val="24"/>
        </w:rPr>
        <w:t>; Hidehiko Okazawa</w:t>
      </w:r>
      <w:r w:rsidRPr="00C56C8D">
        <w:rPr>
          <w:rFonts w:hint="eastAsia"/>
          <w:sz w:val="24"/>
          <w:szCs w:val="24"/>
          <w:vertAlign w:val="superscript"/>
        </w:rPr>
        <w:t>2,</w:t>
      </w:r>
      <w:r w:rsidRPr="004B5DF9">
        <w:rPr>
          <w:rFonts w:hint="eastAsia"/>
          <w:sz w:val="24"/>
          <w:szCs w:val="24"/>
          <w:vertAlign w:val="superscript"/>
        </w:rPr>
        <w:t>4</w:t>
      </w:r>
      <w:r>
        <w:rPr>
          <w:rFonts w:hint="eastAsia"/>
          <w:sz w:val="24"/>
          <w:szCs w:val="24"/>
        </w:rPr>
        <w:t>; Yoshiyuki Hirano</w:t>
      </w:r>
      <w:r w:rsidRPr="004B5DF9">
        <w:rPr>
          <w:rFonts w:hint="eastAsia"/>
          <w:sz w:val="24"/>
          <w:szCs w:val="24"/>
          <w:vertAlign w:val="superscript"/>
        </w:rPr>
        <w:t>2,5</w:t>
      </w:r>
      <w:r>
        <w:rPr>
          <w:rFonts w:hint="eastAsia"/>
          <w:sz w:val="24"/>
          <w:szCs w:val="24"/>
        </w:rPr>
        <w:t>; Kuriko Kagitani-Shimono</w:t>
      </w:r>
      <w:r w:rsidRPr="004B5DF9">
        <w:rPr>
          <w:rFonts w:hint="eastAsia"/>
          <w:sz w:val="24"/>
          <w:szCs w:val="24"/>
          <w:vertAlign w:val="superscript"/>
        </w:rPr>
        <w:t>2</w:t>
      </w:r>
      <w:r>
        <w:rPr>
          <w:rFonts w:hint="eastAsia"/>
          <w:sz w:val="24"/>
          <w:szCs w:val="24"/>
        </w:rPr>
        <w:t>; and Yoshifumi Mizuno</w:t>
      </w:r>
      <w:r w:rsidRPr="004B5DF9">
        <w:rPr>
          <w:rFonts w:hint="eastAsia"/>
          <w:sz w:val="24"/>
          <w:szCs w:val="24"/>
          <w:vertAlign w:val="superscript"/>
        </w:rPr>
        <w:t>1,2,3,</w:t>
      </w:r>
      <w:r w:rsidRPr="00595997">
        <w:rPr>
          <w:rFonts w:hint="eastAsia"/>
          <w:sz w:val="24"/>
          <w:szCs w:val="24"/>
          <w:vertAlign w:val="superscript"/>
        </w:rPr>
        <w:t>#</w:t>
      </w:r>
    </w:p>
    <w:p w14:paraId="3D49704F" w14:textId="77777777" w:rsidR="004F6498" w:rsidRDefault="00000000" w:rsidP="008B064F">
      <w:pPr>
        <w:spacing w:line="480" w:lineRule="auto"/>
        <w:rPr>
          <w:rFonts w:eastAsiaTheme="minorEastAsia"/>
          <w:sz w:val="24"/>
          <w:szCs w:val="24"/>
          <w:lang w:eastAsia="ja-JP"/>
        </w:rPr>
      </w:pPr>
      <w:r w:rsidRPr="00E42631">
        <w:rPr>
          <w:rFonts w:hint="eastAsia"/>
          <w:b/>
          <w:bCs/>
          <w:sz w:val="24"/>
          <w:szCs w:val="24"/>
        </w:rPr>
        <w:t>*Corresponding author</w:t>
      </w:r>
    </w:p>
    <w:p w14:paraId="6C24251E" w14:textId="3DE779EE" w:rsidR="008B064F" w:rsidRDefault="00000000" w:rsidP="008B064F">
      <w:pPr>
        <w:spacing w:line="480" w:lineRule="auto"/>
        <w:rPr>
          <w:sz w:val="24"/>
          <w:szCs w:val="24"/>
        </w:rPr>
      </w:pPr>
      <w:r>
        <w:rPr>
          <w:rFonts w:hint="eastAsia"/>
          <w:sz w:val="24"/>
          <w:szCs w:val="24"/>
        </w:rPr>
        <w:t xml:space="preserve">Masatoshi Yamashita, </w:t>
      </w:r>
      <w:r w:rsidRPr="00C56C8D">
        <w:rPr>
          <w:rFonts w:hint="eastAsia"/>
          <w:sz w:val="24"/>
          <w:szCs w:val="24"/>
        </w:rPr>
        <w:t>Research Center for Child Mental Development, University of Fukui, Fukui, Japan</w:t>
      </w:r>
      <w:r>
        <w:rPr>
          <w:sz w:val="24"/>
          <w:szCs w:val="24"/>
        </w:rPr>
        <w:t>,</w:t>
      </w:r>
      <w:r w:rsidRPr="00E42631">
        <w:rPr>
          <w:sz w:val="24"/>
          <w:szCs w:val="24"/>
        </w:rPr>
        <w:t xml:space="preserve"> </w:t>
      </w:r>
      <w:r w:rsidR="00E42631" w:rsidRPr="00E42631">
        <w:rPr>
          <w:sz w:val="24"/>
          <w:szCs w:val="24"/>
        </w:rPr>
        <w:t xml:space="preserve">email: </w:t>
      </w:r>
      <w:hyperlink r:id="rId4" w:history="1">
        <w:r w:rsidR="00E42631" w:rsidRPr="00E42631">
          <w:rPr>
            <w:rStyle w:val="aa"/>
            <w:rFonts w:hint="eastAsia"/>
            <w:sz w:val="24"/>
            <w:szCs w:val="24"/>
          </w:rPr>
          <w:t>myamashita.fatiguepsychology@gmail.com</w:t>
        </w:r>
      </w:hyperlink>
    </w:p>
    <w:p w14:paraId="255AE7A8" w14:textId="77777777" w:rsidR="004F6498" w:rsidRDefault="00000000" w:rsidP="008B064F">
      <w:pPr>
        <w:spacing w:after="0" w:line="480" w:lineRule="auto"/>
        <w:rPr>
          <w:rFonts w:eastAsiaTheme="minorEastAsia"/>
          <w:sz w:val="24"/>
          <w:szCs w:val="24"/>
          <w:lang w:eastAsia="ja-JP"/>
        </w:rPr>
      </w:pPr>
      <w:r w:rsidRPr="00E42631">
        <w:rPr>
          <w:rFonts w:hint="eastAsia"/>
          <w:b/>
          <w:bCs/>
          <w:sz w:val="24"/>
          <w:szCs w:val="24"/>
        </w:rPr>
        <w:t>#Co-corresponding author</w:t>
      </w:r>
    </w:p>
    <w:p w14:paraId="33852AF2" w14:textId="696EA558" w:rsidR="008B064F" w:rsidRDefault="00000000" w:rsidP="008B064F">
      <w:pPr>
        <w:spacing w:after="0" w:line="480" w:lineRule="auto"/>
        <w:rPr>
          <w:rFonts w:eastAsiaTheme="minorEastAsia"/>
          <w:b/>
          <w:color w:val="000000" w:themeColor="text1"/>
          <w:sz w:val="24"/>
          <w:szCs w:val="24"/>
          <w:lang w:eastAsia="ja-JP"/>
        </w:rPr>
      </w:pPr>
      <w:r>
        <w:rPr>
          <w:rFonts w:hint="eastAsia"/>
          <w:sz w:val="24"/>
          <w:szCs w:val="24"/>
        </w:rPr>
        <w:t xml:space="preserve">Yoshifumi Mizuno, </w:t>
      </w:r>
      <w:r w:rsidR="004F6498" w:rsidRPr="004F6498">
        <w:rPr>
          <w:rFonts w:hint="eastAsia"/>
          <w:sz w:val="24"/>
          <w:szCs w:val="24"/>
        </w:rPr>
        <w:t>Research Center for Child Mental Development, University of Fukui, Fukui, Japan</w:t>
      </w:r>
      <w:r w:rsidR="004F6498" w:rsidRPr="004F6498">
        <w:rPr>
          <w:sz w:val="24"/>
          <w:szCs w:val="24"/>
        </w:rPr>
        <w:t xml:space="preserve">, </w:t>
      </w:r>
      <w:r w:rsidR="00E42631" w:rsidRPr="003279E0">
        <w:rPr>
          <w:sz w:val="24"/>
          <w:szCs w:val="24"/>
        </w:rPr>
        <w:t>email:</w:t>
      </w:r>
      <w:r w:rsidR="00E42631">
        <w:rPr>
          <w:sz w:val="24"/>
          <w:szCs w:val="24"/>
        </w:rPr>
        <w:t xml:space="preserve"> </w:t>
      </w:r>
      <w:hyperlink r:id="rId5" w:history="1">
        <w:r w:rsidR="00E42631" w:rsidRPr="00E42631">
          <w:rPr>
            <w:rStyle w:val="aa"/>
            <w:rFonts w:hint="eastAsia"/>
            <w:sz w:val="24"/>
            <w:szCs w:val="24"/>
          </w:rPr>
          <w:t>mizunoy@u-fukui.ac.jp</w:t>
        </w:r>
      </w:hyperlink>
    </w:p>
    <w:p w14:paraId="5EEDCBA6" w14:textId="77777777" w:rsidR="008B064F" w:rsidRDefault="008B064F" w:rsidP="008B064F">
      <w:pPr>
        <w:spacing w:after="0" w:line="480" w:lineRule="auto"/>
        <w:rPr>
          <w:rFonts w:eastAsiaTheme="minorEastAsia"/>
          <w:b/>
          <w:color w:val="000000" w:themeColor="text1"/>
          <w:sz w:val="24"/>
          <w:szCs w:val="24"/>
          <w:lang w:eastAsia="ja-JP"/>
        </w:rPr>
      </w:pPr>
    </w:p>
    <w:p w14:paraId="35B0C957" w14:textId="0BA01B82" w:rsidR="008B064F" w:rsidRPr="004E73E1" w:rsidRDefault="00000000" w:rsidP="008B064F">
      <w:pPr>
        <w:spacing w:after="0" w:line="480" w:lineRule="auto"/>
        <w:rPr>
          <w:rFonts w:eastAsiaTheme="minorEastAsia"/>
          <w:b/>
          <w:bCs/>
          <w:color w:val="000000" w:themeColor="text1"/>
          <w:sz w:val="24"/>
          <w:szCs w:val="24"/>
          <w:lang w:eastAsia="ja-JP"/>
        </w:rPr>
      </w:pPr>
      <w:r w:rsidRPr="004E73E1">
        <w:rPr>
          <w:b/>
          <w:bCs/>
          <w:sz w:val="24"/>
          <w:szCs w:val="24"/>
        </w:rPr>
        <w:t>Online Resource 4</w:t>
      </w:r>
      <w:r w:rsidRPr="004E73E1">
        <w:rPr>
          <w:rFonts w:eastAsiaTheme="minorEastAsia"/>
          <w:b/>
          <w:bCs/>
          <w:color w:val="000000" w:themeColor="text1"/>
          <w:sz w:val="24"/>
          <w:szCs w:val="24"/>
          <w:lang w:eastAsia="ja-JP"/>
        </w:rPr>
        <w:t>:</w:t>
      </w:r>
      <w:r w:rsidRPr="004E73E1">
        <w:rPr>
          <w:rFonts w:eastAsiaTheme="minorEastAsia" w:hint="eastAsia"/>
          <w:b/>
          <w:bCs/>
          <w:color w:val="000000" w:themeColor="text1"/>
          <w:sz w:val="24"/>
          <w:szCs w:val="24"/>
          <w:lang w:eastAsia="ja-JP"/>
        </w:rPr>
        <w:t xml:space="preserve"> Mediating effect</w:t>
      </w:r>
    </w:p>
    <w:p w14:paraId="5A28E0E0" w14:textId="28299E6D" w:rsidR="008B064F" w:rsidRDefault="00000000" w:rsidP="008B064F">
      <w:pPr>
        <w:spacing w:after="0" w:line="480" w:lineRule="auto"/>
        <w:ind w:firstLineChars="177" w:firstLine="425"/>
        <w:rPr>
          <w:rFonts w:eastAsiaTheme="minorEastAsia"/>
          <w:bCs/>
          <w:color w:val="000000" w:themeColor="text1"/>
          <w:sz w:val="24"/>
          <w:szCs w:val="24"/>
          <w:lang w:eastAsia="ja-JP"/>
        </w:rPr>
      </w:pPr>
      <w:r>
        <w:rPr>
          <w:rFonts w:eastAsiaTheme="minorEastAsia" w:hint="eastAsia"/>
          <w:bCs/>
          <w:color w:val="000000" w:themeColor="text1"/>
          <w:sz w:val="24"/>
          <w:szCs w:val="24"/>
          <w:lang w:eastAsia="ja-JP"/>
        </w:rPr>
        <w:t>For temporal pole</w:t>
      </w:r>
      <w:r w:rsidR="00E42631">
        <w:rPr>
          <w:rFonts w:eastAsiaTheme="minorEastAsia"/>
          <w:bCs/>
          <w:color w:val="000000" w:themeColor="text1"/>
          <w:sz w:val="24"/>
          <w:szCs w:val="24"/>
          <w:lang w:eastAsia="ja-JP"/>
        </w:rPr>
        <w:t xml:space="preserve"> gr</w:t>
      </w:r>
      <w:r w:rsidR="00287D86">
        <w:rPr>
          <w:rFonts w:eastAsiaTheme="minorEastAsia"/>
          <w:bCs/>
          <w:color w:val="000000" w:themeColor="text1"/>
          <w:sz w:val="24"/>
          <w:szCs w:val="24"/>
          <w:lang w:eastAsia="ja-JP"/>
        </w:rPr>
        <w:t>a</w:t>
      </w:r>
      <w:r w:rsidR="00E42631">
        <w:rPr>
          <w:rFonts w:eastAsiaTheme="minorEastAsia"/>
          <w:bCs/>
          <w:color w:val="000000" w:themeColor="text1"/>
          <w:sz w:val="24"/>
          <w:szCs w:val="24"/>
          <w:lang w:eastAsia="ja-JP"/>
        </w:rPr>
        <w:t>y matter volume (</w:t>
      </w:r>
      <w:r>
        <w:rPr>
          <w:rFonts w:eastAsiaTheme="minorEastAsia" w:hint="eastAsia"/>
          <w:bCs/>
          <w:color w:val="000000" w:themeColor="text1"/>
          <w:sz w:val="24"/>
          <w:szCs w:val="24"/>
          <w:lang w:eastAsia="ja-JP"/>
        </w:rPr>
        <w:t>GMV</w:t>
      </w:r>
      <w:r w:rsidR="00E42631">
        <w:rPr>
          <w:rFonts w:eastAsiaTheme="minorEastAsia"/>
          <w:bCs/>
          <w:color w:val="000000" w:themeColor="text1"/>
          <w:sz w:val="24"/>
          <w:szCs w:val="24"/>
          <w:lang w:eastAsia="ja-JP"/>
        </w:rPr>
        <w:t>)</w:t>
      </w:r>
      <w:r>
        <w:rPr>
          <w:rFonts w:eastAsiaTheme="minorEastAsia" w:hint="eastAsia"/>
          <w:bCs/>
          <w:color w:val="000000" w:themeColor="text1"/>
          <w:sz w:val="24"/>
          <w:szCs w:val="24"/>
          <w:lang w:eastAsia="ja-JP"/>
        </w:rPr>
        <w:t xml:space="preserve"> (</w:t>
      </w:r>
      <w:r w:rsidR="008C225B">
        <w:rPr>
          <w:rFonts w:eastAsiaTheme="minorEastAsia" w:hint="eastAsia"/>
          <w:b/>
          <w:color w:val="000000" w:themeColor="text1"/>
          <w:sz w:val="24"/>
          <w:szCs w:val="24"/>
          <w:lang w:eastAsia="ja-JP"/>
        </w:rPr>
        <w:t>Online Resource 4 Figure</w:t>
      </w:r>
      <w:r>
        <w:rPr>
          <w:rFonts w:eastAsiaTheme="minorEastAsia" w:hint="eastAsia"/>
          <w:bCs/>
          <w:color w:val="000000" w:themeColor="text1"/>
          <w:sz w:val="24"/>
          <w:szCs w:val="24"/>
          <w:lang w:eastAsia="ja-JP"/>
        </w:rPr>
        <w:t xml:space="preserve">), </w:t>
      </w:r>
      <w:r w:rsidRPr="00C122E1">
        <w:rPr>
          <w:rFonts w:eastAsiaTheme="minorEastAsia" w:hint="eastAsia"/>
          <w:bCs/>
          <w:color w:val="000000" w:themeColor="text1"/>
          <w:sz w:val="24"/>
          <w:szCs w:val="24"/>
          <w:lang w:eastAsia="ja-JP"/>
        </w:rPr>
        <w:t xml:space="preserve">the direct effect of </w:t>
      </w:r>
      <w:r w:rsidR="00B70702">
        <w:rPr>
          <w:rFonts w:eastAsiaTheme="minorEastAsia" w:hint="eastAsia"/>
          <w:bCs/>
          <w:color w:val="000000" w:themeColor="text1"/>
          <w:sz w:val="24"/>
          <w:szCs w:val="24"/>
          <w:lang w:eastAsia="ja-JP"/>
        </w:rPr>
        <w:t>social jetlag (</w:t>
      </w:r>
      <w:r w:rsidRPr="00C122E1">
        <w:rPr>
          <w:rFonts w:eastAsiaTheme="minorEastAsia" w:hint="eastAsia"/>
          <w:bCs/>
          <w:color w:val="000000" w:themeColor="text1"/>
          <w:sz w:val="24"/>
          <w:szCs w:val="24"/>
          <w:lang w:eastAsia="ja-JP"/>
        </w:rPr>
        <w:t>SJL</w:t>
      </w:r>
      <w:r w:rsidR="00B70702">
        <w:rPr>
          <w:rFonts w:eastAsiaTheme="minorEastAsia" w:hint="eastAsia"/>
          <w:bCs/>
          <w:color w:val="000000" w:themeColor="text1"/>
          <w:sz w:val="24"/>
          <w:szCs w:val="24"/>
          <w:lang w:eastAsia="ja-JP"/>
        </w:rPr>
        <w:t>)</w:t>
      </w:r>
      <w:r w:rsidRPr="00C122E1">
        <w:rPr>
          <w:rFonts w:eastAsiaTheme="minorEastAsia" w:hint="eastAsia"/>
          <w:bCs/>
          <w:color w:val="000000" w:themeColor="text1"/>
          <w:sz w:val="24"/>
          <w:szCs w:val="24"/>
          <w:lang w:eastAsia="ja-JP"/>
        </w:rPr>
        <w:t xml:space="preserve"> group </w:t>
      </w:r>
      <w:r>
        <w:rPr>
          <w:rFonts w:eastAsiaTheme="minorEastAsia" w:hint="eastAsia"/>
          <w:bCs/>
          <w:color w:val="000000" w:themeColor="text1"/>
          <w:sz w:val="24"/>
          <w:szCs w:val="24"/>
          <w:lang w:eastAsia="ja-JP"/>
        </w:rPr>
        <w:t xml:space="preserve">status was marginally </w:t>
      </w:r>
      <w:r w:rsidRPr="00C122E1">
        <w:rPr>
          <w:rFonts w:eastAsiaTheme="minorEastAsia" w:hint="eastAsia"/>
          <w:bCs/>
          <w:color w:val="000000" w:themeColor="text1"/>
          <w:sz w:val="24"/>
          <w:szCs w:val="24"/>
          <w:lang w:eastAsia="ja-JP"/>
        </w:rPr>
        <w:t xml:space="preserve">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-0.52</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-1.05</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0.01</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0.053</w:t>
      </w:r>
      <w:r w:rsidRPr="008068CC">
        <w:rPr>
          <w:rFonts w:eastAsiaTheme="minorEastAsia"/>
          <w:bCs/>
          <w:color w:val="000000" w:themeColor="text1"/>
          <w:sz w:val="24"/>
          <w:szCs w:val="24"/>
          <w:lang w:eastAsia="ja-JP"/>
        </w:rPr>
        <w:t>)</w:t>
      </w:r>
      <w:r w:rsidRPr="00C122E1">
        <w:rPr>
          <w:rFonts w:eastAsiaTheme="minorEastAsia" w:hint="eastAsia"/>
          <w:bCs/>
          <w:color w:val="000000" w:themeColor="text1"/>
          <w:sz w:val="24"/>
          <w:szCs w:val="24"/>
          <w:lang w:eastAsia="ja-JP"/>
        </w:rPr>
        <w:t xml:space="preserve">. The association </w:t>
      </w:r>
      <w:r>
        <w:rPr>
          <w:rFonts w:eastAsiaTheme="minorEastAsia" w:hint="eastAsia"/>
          <w:bCs/>
          <w:color w:val="000000" w:themeColor="text1"/>
          <w:sz w:val="24"/>
          <w:szCs w:val="24"/>
          <w:lang w:eastAsia="ja-JP"/>
        </w:rPr>
        <w:t>between</w:t>
      </w:r>
      <w:r w:rsidRPr="00C122E1">
        <w:rPr>
          <w:rFonts w:eastAsiaTheme="minorEastAsia" w:hint="eastAsia"/>
          <w:bCs/>
          <w:color w:val="000000" w:themeColor="text1"/>
          <w:sz w:val="24"/>
          <w:szCs w:val="24"/>
          <w:lang w:eastAsia="ja-JP"/>
        </w:rPr>
        <w:t xml:space="preserve"> SJL group </w:t>
      </w:r>
      <w:r>
        <w:rPr>
          <w:rFonts w:eastAsiaTheme="minorEastAsia" w:hint="eastAsia"/>
          <w:bCs/>
          <w:color w:val="000000" w:themeColor="text1"/>
          <w:sz w:val="24"/>
          <w:szCs w:val="24"/>
          <w:lang w:eastAsia="ja-JP"/>
        </w:rPr>
        <w:t>status and</w:t>
      </w:r>
      <w:r w:rsidRPr="00C122E1">
        <w:rPr>
          <w:rFonts w:eastAsiaTheme="minorEastAsia" w:hint="eastAsia"/>
          <w:bCs/>
          <w:color w:val="000000" w:themeColor="text1"/>
          <w:sz w:val="24"/>
          <w:szCs w:val="24"/>
          <w:lang w:eastAsia="ja-JP"/>
        </w:rPr>
        <w:t xml:space="preserve"> tryptophan w</w:t>
      </w:r>
      <w:r>
        <w:rPr>
          <w:rFonts w:eastAsiaTheme="minorEastAsia" w:hint="eastAsia"/>
          <w:bCs/>
          <w:color w:val="000000" w:themeColor="text1"/>
          <w:sz w:val="24"/>
          <w:szCs w:val="24"/>
          <w:lang w:eastAsia="ja-JP"/>
        </w:rPr>
        <w:t>as</w:t>
      </w:r>
      <w:r w:rsidRPr="00C122E1">
        <w:rPr>
          <w:rFonts w:eastAsiaTheme="minorEastAsia" w:hint="eastAsia"/>
          <w:bCs/>
          <w:color w:val="000000" w:themeColor="text1"/>
          <w:sz w:val="24"/>
          <w:szCs w:val="24"/>
          <w:lang w:eastAsia="ja-JP"/>
        </w:rPr>
        <w:t xml:space="preserve"> marginally 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0.57</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0.05</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1.21</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0.054</w:t>
      </w:r>
      <w:r w:rsidRPr="008068CC">
        <w:rPr>
          <w:rFonts w:eastAsiaTheme="minorEastAsia"/>
          <w:bCs/>
          <w:color w:val="000000" w:themeColor="text1"/>
          <w:sz w:val="24"/>
          <w:szCs w:val="24"/>
          <w:lang w:eastAsia="ja-JP"/>
        </w:rPr>
        <w:t>)</w:t>
      </w:r>
      <w:r w:rsidRPr="00C122E1">
        <w:rPr>
          <w:rFonts w:eastAsiaTheme="minorEastAsia" w:hint="eastAsia"/>
          <w:bCs/>
          <w:color w:val="000000" w:themeColor="text1"/>
          <w:sz w:val="24"/>
          <w:szCs w:val="24"/>
          <w:lang w:eastAsia="ja-JP"/>
        </w:rPr>
        <w:t xml:space="preserve">, </w:t>
      </w:r>
      <w:r>
        <w:rPr>
          <w:rFonts w:eastAsiaTheme="minorEastAsia" w:hint="eastAsia"/>
          <w:bCs/>
          <w:color w:val="000000" w:themeColor="text1"/>
          <w:sz w:val="24"/>
          <w:szCs w:val="24"/>
          <w:lang w:eastAsia="ja-JP"/>
        </w:rPr>
        <w:t>whereas the association between tryptophan and GMV was not significant</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-0.13</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-0.34</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0.13</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0.267</w:t>
      </w:r>
      <w:r w:rsidRPr="008068CC">
        <w:rPr>
          <w:rFonts w:eastAsiaTheme="minorEastAsia"/>
          <w:bCs/>
          <w:color w:val="000000" w:themeColor="text1"/>
          <w:sz w:val="24"/>
          <w:szCs w:val="24"/>
          <w:lang w:eastAsia="ja-JP"/>
        </w:rPr>
        <w:t>)</w:t>
      </w:r>
      <w:r w:rsidRPr="00C122E1">
        <w:rPr>
          <w:rFonts w:eastAsiaTheme="minorEastAsia" w:hint="eastAsia"/>
          <w:bCs/>
          <w:color w:val="000000" w:themeColor="text1"/>
          <w:sz w:val="24"/>
          <w:szCs w:val="24"/>
          <w:lang w:eastAsia="ja-JP"/>
        </w:rPr>
        <w:t>. The total effect w</w:t>
      </w:r>
      <w:r>
        <w:rPr>
          <w:rFonts w:eastAsiaTheme="minorEastAsia" w:hint="eastAsia"/>
          <w:bCs/>
          <w:color w:val="000000" w:themeColor="text1"/>
          <w:sz w:val="24"/>
          <w:szCs w:val="24"/>
          <w:lang w:eastAsia="ja-JP"/>
        </w:rPr>
        <w:t>as</w:t>
      </w:r>
      <w:r w:rsidRPr="00C122E1">
        <w:rPr>
          <w:rFonts w:eastAsiaTheme="minorEastAsia" w:hint="eastAsia"/>
          <w:bCs/>
          <w:color w:val="000000" w:themeColor="text1"/>
          <w:sz w:val="24"/>
          <w:szCs w:val="24"/>
          <w:lang w:eastAsia="ja-JP"/>
        </w:rPr>
        <w:t xml:space="preserve"> </w:t>
      </w:r>
      <w:r w:rsidR="00E42631">
        <w:rPr>
          <w:rFonts w:eastAsiaTheme="minorEastAsia"/>
          <w:bCs/>
          <w:color w:val="000000" w:themeColor="text1"/>
          <w:sz w:val="24"/>
          <w:szCs w:val="24"/>
          <w:lang w:eastAsia="ja-JP"/>
        </w:rPr>
        <w:t xml:space="preserve">statistically </w:t>
      </w:r>
      <w:r w:rsidRPr="00C122E1">
        <w:rPr>
          <w:rFonts w:eastAsiaTheme="minorEastAsia" w:hint="eastAsia"/>
          <w:bCs/>
          <w:color w:val="000000" w:themeColor="text1"/>
          <w:sz w:val="24"/>
          <w:szCs w:val="24"/>
          <w:lang w:eastAsia="ja-JP"/>
        </w:rPr>
        <w:t xml:space="preserve">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-0.59</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-1.10</w:t>
      </w:r>
      <w:r w:rsidRPr="008068CC">
        <w:rPr>
          <w:rFonts w:eastAsiaTheme="minorEastAsia"/>
          <w:bCs/>
          <w:color w:val="000000" w:themeColor="text1"/>
          <w:sz w:val="24"/>
          <w:szCs w:val="24"/>
          <w:lang w:eastAsia="ja-JP"/>
        </w:rPr>
        <w:t>,</w:t>
      </w:r>
      <w:r>
        <w:rPr>
          <w:rFonts w:eastAsiaTheme="minorEastAsia" w:hint="eastAsia"/>
          <w:bCs/>
          <w:color w:val="000000" w:themeColor="text1"/>
          <w:sz w:val="24"/>
          <w:szCs w:val="24"/>
          <w:lang w:eastAsia="ja-JP"/>
        </w:rPr>
        <w:t xml:space="preserve"> -0.10</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0.019</w:t>
      </w:r>
      <w:r w:rsidRPr="008068CC">
        <w:rPr>
          <w:rFonts w:eastAsiaTheme="minorEastAsia"/>
          <w:bCs/>
          <w:color w:val="000000" w:themeColor="text1"/>
          <w:sz w:val="24"/>
          <w:szCs w:val="24"/>
          <w:lang w:eastAsia="ja-JP"/>
        </w:rPr>
        <w:t>)</w:t>
      </w:r>
      <w:r w:rsidRPr="00C122E1">
        <w:rPr>
          <w:rFonts w:eastAsiaTheme="minorEastAsia" w:hint="eastAsia"/>
          <w:bCs/>
          <w:color w:val="000000" w:themeColor="text1"/>
          <w:sz w:val="24"/>
          <w:szCs w:val="24"/>
          <w:lang w:eastAsia="ja-JP"/>
        </w:rPr>
        <w:t xml:space="preserve">, but the </w:t>
      </w:r>
      <w:r>
        <w:rPr>
          <w:rFonts w:eastAsiaTheme="minorEastAsia" w:hint="eastAsia"/>
          <w:bCs/>
          <w:color w:val="000000" w:themeColor="text1"/>
          <w:sz w:val="24"/>
          <w:szCs w:val="24"/>
          <w:lang w:eastAsia="ja-JP"/>
        </w:rPr>
        <w:t>indirect</w:t>
      </w:r>
      <w:r w:rsidRPr="00C122E1">
        <w:rPr>
          <w:rFonts w:eastAsiaTheme="minorEastAsia" w:hint="eastAsia"/>
          <w:bCs/>
          <w:color w:val="000000" w:themeColor="text1"/>
          <w:sz w:val="24"/>
          <w:szCs w:val="24"/>
          <w:lang w:eastAsia="ja-JP"/>
        </w:rPr>
        <w:t xml:space="preserve"> effect w</w:t>
      </w:r>
      <w:r>
        <w:rPr>
          <w:rFonts w:eastAsiaTheme="minorEastAsia" w:hint="eastAsia"/>
          <w:bCs/>
          <w:color w:val="000000" w:themeColor="text1"/>
          <w:sz w:val="24"/>
          <w:szCs w:val="24"/>
          <w:lang w:eastAsia="ja-JP"/>
        </w:rPr>
        <w:t>as</w:t>
      </w:r>
      <w:r w:rsidRPr="00C122E1">
        <w:rPr>
          <w:rFonts w:eastAsiaTheme="minorEastAsia" w:hint="eastAsia"/>
          <w:bCs/>
          <w:color w:val="000000" w:themeColor="text1"/>
          <w:sz w:val="24"/>
          <w:szCs w:val="24"/>
          <w:lang w:eastAsia="ja-JP"/>
        </w:rPr>
        <w:t xml:space="preserve"> not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-0.07,</w:t>
      </w:r>
      <w:r w:rsidRPr="008068CC">
        <w:rPr>
          <w:rFonts w:eastAsiaTheme="minorEastAsia"/>
          <w:bCs/>
          <w:color w:val="000000" w:themeColor="text1"/>
          <w:sz w:val="24"/>
          <w:szCs w:val="24"/>
          <w:lang w:eastAsia="ja-JP"/>
        </w:rPr>
        <w:t xml:space="preserve"> 95% CI [</w:t>
      </w:r>
      <w:r>
        <w:rPr>
          <w:rFonts w:eastAsiaTheme="minorEastAsia" w:hint="eastAsia"/>
          <w:bCs/>
          <w:color w:val="000000" w:themeColor="text1"/>
          <w:sz w:val="24"/>
          <w:szCs w:val="24"/>
          <w:lang w:eastAsia="ja-JP"/>
        </w:rPr>
        <w:t>-0.27</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0.04</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0.368</w:t>
      </w:r>
      <w:r w:rsidRPr="008068CC">
        <w:rPr>
          <w:rFonts w:eastAsiaTheme="minorEastAsia"/>
          <w:bCs/>
          <w:color w:val="000000" w:themeColor="text1"/>
          <w:sz w:val="24"/>
          <w:szCs w:val="24"/>
          <w:lang w:eastAsia="ja-JP"/>
        </w:rPr>
        <w:t>)</w:t>
      </w:r>
      <w:r w:rsidRPr="00C122E1">
        <w:rPr>
          <w:rFonts w:eastAsiaTheme="minorEastAsia" w:hint="eastAsia"/>
          <w:bCs/>
          <w:color w:val="000000" w:themeColor="text1"/>
          <w:sz w:val="24"/>
          <w:szCs w:val="24"/>
          <w:lang w:eastAsia="ja-JP"/>
        </w:rPr>
        <w:t>.</w:t>
      </w:r>
    </w:p>
    <w:p w14:paraId="6D47DC25" w14:textId="250CB2D3" w:rsidR="008B064F" w:rsidRDefault="00000000" w:rsidP="008B064F">
      <w:pPr>
        <w:spacing w:after="0" w:line="480" w:lineRule="auto"/>
        <w:ind w:firstLineChars="177" w:firstLine="425"/>
        <w:rPr>
          <w:rFonts w:eastAsiaTheme="minorEastAsia"/>
          <w:bCs/>
          <w:color w:val="000000" w:themeColor="text1"/>
          <w:sz w:val="24"/>
          <w:szCs w:val="24"/>
          <w:lang w:eastAsia="ja-JP"/>
        </w:rPr>
      </w:pPr>
      <w:r>
        <w:rPr>
          <w:rFonts w:eastAsiaTheme="minorEastAsia" w:hint="eastAsia"/>
          <w:bCs/>
          <w:color w:val="000000" w:themeColor="text1"/>
          <w:sz w:val="24"/>
          <w:szCs w:val="24"/>
          <w:lang w:eastAsia="ja-JP"/>
        </w:rPr>
        <w:t xml:space="preserve">For temporal pole-pars triangularis </w:t>
      </w:r>
      <w:r w:rsidR="00E42631">
        <w:rPr>
          <w:rFonts w:eastAsiaTheme="minorEastAsia"/>
          <w:bCs/>
          <w:color w:val="000000" w:themeColor="text1"/>
          <w:sz w:val="24"/>
          <w:szCs w:val="24"/>
          <w:lang w:eastAsia="ja-JP"/>
        </w:rPr>
        <w:t>functional connectivity (</w:t>
      </w:r>
      <w:r>
        <w:rPr>
          <w:rFonts w:eastAsiaTheme="minorEastAsia" w:hint="eastAsia"/>
          <w:bCs/>
          <w:color w:val="000000" w:themeColor="text1"/>
          <w:sz w:val="24"/>
          <w:szCs w:val="24"/>
          <w:lang w:eastAsia="ja-JP"/>
        </w:rPr>
        <w:t>FC</w:t>
      </w:r>
      <w:r w:rsidR="00E42631">
        <w:rPr>
          <w:rFonts w:eastAsiaTheme="minorEastAsia"/>
          <w:bCs/>
          <w:color w:val="000000" w:themeColor="text1"/>
          <w:sz w:val="24"/>
          <w:szCs w:val="24"/>
          <w:lang w:eastAsia="ja-JP"/>
        </w:rPr>
        <w:t xml:space="preserve">; </w:t>
      </w:r>
      <w:r w:rsidR="008C225B">
        <w:rPr>
          <w:rFonts w:eastAsiaTheme="minorEastAsia" w:hint="eastAsia"/>
          <w:b/>
          <w:color w:val="000000" w:themeColor="text1"/>
          <w:sz w:val="24"/>
          <w:szCs w:val="24"/>
          <w:lang w:eastAsia="ja-JP"/>
        </w:rPr>
        <w:t>Online Resource 4 Figure</w:t>
      </w:r>
      <w:r>
        <w:rPr>
          <w:rFonts w:eastAsiaTheme="minorEastAsia" w:hint="eastAsia"/>
          <w:bCs/>
          <w:color w:val="000000" w:themeColor="text1"/>
          <w:sz w:val="24"/>
          <w:szCs w:val="24"/>
          <w:lang w:eastAsia="ja-JP"/>
        </w:rPr>
        <w:t>), t</w:t>
      </w:r>
      <w:r w:rsidRPr="007A3A97">
        <w:rPr>
          <w:rFonts w:eastAsiaTheme="minorEastAsia" w:hint="eastAsia"/>
          <w:bCs/>
          <w:color w:val="000000" w:themeColor="text1"/>
          <w:sz w:val="24"/>
          <w:szCs w:val="24"/>
          <w:lang w:eastAsia="ja-JP"/>
        </w:rPr>
        <w:t xml:space="preserve">he direct effect of SJL group </w:t>
      </w:r>
      <w:r>
        <w:rPr>
          <w:rFonts w:eastAsiaTheme="minorEastAsia" w:hint="eastAsia"/>
          <w:bCs/>
          <w:color w:val="000000" w:themeColor="text1"/>
          <w:sz w:val="24"/>
          <w:szCs w:val="24"/>
          <w:lang w:eastAsia="ja-JP"/>
        </w:rPr>
        <w:t xml:space="preserve">status </w:t>
      </w:r>
      <w:r w:rsidRPr="007A3A97">
        <w:rPr>
          <w:rFonts w:eastAsiaTheme="minorEastAsia" w:hint="eastAsia"/>
          <w:bCs/>
          <w:color w:val="000000" w:themeColor="text1"/>
          <w:sz w:val="24"/>
          <w:szCs w:val="24"/>
          <w:lang w:eastAsia="ja-JP"/>
        </w:rPr>
        <w:t>w</w:t>
      </w:r>
      <w:r>
        <w:rPr>
          <w:rFonts w:eastAsiaTheme="minorEastAsia" w:hint="eastAsia"/>
          <w:bCs/>
          <w:color w:val="000000" w:themeColor="text1"/>
          <w:sz w:val="24"/>
          <w:szCs w:val="24"/>
          <w:lang w:eastAsia="ja-JP"/>
        </w:rPr>
        <w:t>as</w:t>
      </w:r>
      <w:r w:rsidRPr="007A3A97">
        <w:rPr>
          <w:rFonts w:eastAsiaTheme="minorEastAsia" w:hint="eastAsia"/>
          <w:bCs/>
          <w:color w:val="000000" w:themeColor="text1"/>
          <w:sz w:val="24"/>
          <w:szCs w:val="24"/>
          <w:lang w:eastAsia="ja-JP"/>
        </w:rPr>
        <w:t xml:space="preserve"> 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-0.96</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-1.39</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-0.53</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&lt; 0.001</w:t>
      </w:r>
      <w:r w:rsidRPr="008068CC">
        <w:rPr>
          <w:rFonts w:eastAsiaTheme="minorEastAsia"/>
          <w:bCs/>
          <w:color w:val="000000" w:themeColor="text1"/>
          <w:sz w:val="24"/>
          <w:szCs w:val="24"/>
          <w:lang w:eastAsia="ja-JP"/>
        </w:rPr>
        <w:t>)</w:t>
      </w:r>
      <w:r w:rsidRPr="007A3A97">
        <w:rPr>
          <w:rFonts w:eastAsiaTheme="minorEastAsia" w:hint="eastAsia"/>
          <w:bCs/>
          <w:color w:val="000000" w:themeColor="text1"/>
          <w:sz w:val="24"/>
          <w:szCs w:val="24"/>
          <w:lang w:eastAsia="ja-JP"/>
        </w:rPr>
        <w:t xml:space="preserve">. The association </w:t>
      </w:r>
      <w:r>
        <w:rPr>
          <w:rFonts w:eastAsiaTheme="minorEastAsia" w:hint="eastAsia"/>
          <w:bCs/>
          <w:color w:val="000000" w:themeColor="text1"/>
          <w:sz w:val="24"/>
          <w:szCs w:val="24"/>
          <w:lang w:eastAsia="ja-JP"/>
        </w:rPr>
        <w:t>between</w:t>
      </w:r>
      <w:r w:rsidRPr="007A3A97">
        <w:rPr>
          <w:rFonts w:eastAsiaTheme="minorEastAsia"/>
          <w:bCs/>
          <w:color w:val="000000" w:themeColor="text1"/>
          <w:sz w:val="24"/>
          <w:szCs w:val="24"/>
          <w:lang w:eastAsia="ja-JP"/>
        </w:rPr>
        <w:t xml:space="preserve"> </w:t>
      </w:r>
      <w:r w:rsidRPr="007A3A97">
        <w:rPr>
          <w:rFonts w:eastAsiaTheme="minorEastAsia" w:hint="eastAsia"/>
          <w:bCs/>
          <w:color w:val="000000" w:themeColor="text1"/>
          <w:sz w:val="24"/>
          <w:szCs w:val="24"/>
          <w:lang w:eastAsia="ja-JP"/>
        </w:rPr>
        <w:t xml:space="preserve">SJL group </w:t>
      </w:r>
      <w:r>
        <w:rPr>
          <w:rFonts w:eastAsiaTheme="minorEastAsia" w:hint="eastAsia"/>
          <w:bCs/>
          <w:color w:val="000000" w:themeColor="text1"/>
          <w:sz w:val="24"/>
          <w:szCs w:val="24"/>
          <w:lang w:eastAsia="ja-JP"/>
        </w:rPr>
        <w:t>status and</w:t>
      </w:r>
      <w:r w:rsidRPr="007A3A97">
        <w:rPr>
          <w:rFonts w:eastAsiaTheme="minorEastAsia" w:hint="eastAsia"/>
          <w:bCs/>
          <w:color w:val="000000" w:themeColor="text1"/>
          <w:sz w:val="24"/>
          <w:szCs w:val="24"/>
          <w:lang w:eastAsia="ja-JP"/>
        </w:rPr>
        <w:t xml:space="preserve"> tryptophan </w:t>
      </w:r>
      <w:r w:rsidRPr="007A3A97">
        <w:rPr>
          <w:rFonts w:eastAsiaTheme="minorEastAsia"/>
          <w:bCs/>
          <w:color w:val="000000" w:themeColor="text1"/>
          <w:sz w:val="24"/>
          <w:szCs w:val="24"/>
          <w:lang w:eastAsia="ja-JP"/>
        </w:rPr>
        <w:t>w</w:t>
      </w:r>
      <w:r>
        <w:rPr>
          <w:rFonts w:eastAsiaTheme="minorEastAsia" w:hint="eastAsia"/>
          <w:bCs/>
          <w:color w:val="000000" w:themeColor="text1"/>
          <w:sz w:val="24"/>
          <w:szCs w:val="24"/>
          <w:lang w:eastAsia="ja-JP"/>
        </w:rPr>
        <w:t>as</w:t>
      </w:r>
      <w:r w:rsidRPr="007A3A97">
        <w:rPr>
          <w:rFonts w:eastAsiaTheme="minorEastAsia" w:hint="eastAsia"/>
          <w:bCs/>
          <w:color w:val="000000" w:themeColor="text1"/>
          <w:sz w:val="24"/>
          <w:szCs w:val="24"/>
          <w:lang w:eastAsia="ja-JP"/>
        </w:rPr>
        <w:t xml:space="preserve"> marginally </w:t>
      </w:r>
      <w:r w:rsidRPr="007A3A97">
        <w:rPr>
          <w:rFonts w:eastAsiaTheme="minorEastAsia" w:hint="eastAsia"/>
          <w:bCs/>
          <w:color w:val="000000" w:themeColor="text1"/>
          <w:sz w:val="24"/>
          <w:szCs w:val="24"/>
          <w:lang w:eastAsia="ja-JP"/>
        </w:rPr>
        <w:lastRenderedPageBreak/>
        <w:t xml:space="preserve">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0.57</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0.06</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1.19</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0.048</w:t>
      </w:r>
      <w:r w:rsidRPr="008068CC">
        <w:rPr>
          <w:rFonts w:eastAsiaTheme="minorEastAsia"/>
          <w:bCs/>
          <w:color w:val="000000" w:themeColor="text1"/>
          <w:sz w:val="24"/>
          <w:szCs w:val="24"/>
          <w:lang w:eastAsia="ja-JP"/>
        </w:rPr>
        <w:t>)</w:t>
      </w:r>
      <w:r w:rsidRPr="007A3A97">
        <w:rPr>
          <w:rFonts w:eastAsiaTheme="minorEastAsia" w:hint="eastAsia"/>
          <w:bCs/>
          <w:color w:val="000000" w:themeColor="text1"/>
          <w:sz w:val="24"/>
          <w:szCs w:val="24"/>
          <w:lang w:eastAsia="ja-JP"/>
        </w:rPr>
        <w:t xml:space="preserve">, whereas the association </w:t>
      </w:r>
      <w:r>
        <w:rPr>
          <w:rFonts w:eastAsiaTheme="minorEastAsia" w:hint="eastAsia"/>
          <w:bCs/>
          <w:color w:val="000000" w:themeColor="text1"/>
          <w:sz w:val="24"/>
          <w:szCs w:val="24"/>
          <w:lang w:eastAsia="ja-JP"/>
        </w:rPr>
        <w:t>between</w:t>
      </w:r>
      <w:r w:rsidRPr="007A3A97">
        <w:rPr>
          <w:rFonts w:eastAsiaTheme="minorEastAsia" w:hint="eastAsia"/>
          <w:bCs/>
          <w:color w:val="000000" w:themeColor="text1"/>
          <w:sz w:val="24"/>
          <w:szCs w:val="24"/>
          <w:lang w:eastAsia="ja-JP"/>
        </w:rPr>
        <w:t xml:space="preserve"> tryptophan </w:t>
      </w:r>
      <w:r>
        <w:rPr>
          <w:rFonts w:eastAsiaTheme="minorEastAsia" w:hint="eastAsia"/>
          <w:bCs/>
          <w:color w:val="000000" w:themeColor="text1"/>
          <w:sz w:val="24"/>
          <w:szCs w:val="24"/>
          <w:lang w:eastAsia="ja-JP"/>
        </w:rPr>
        <w:t>and</w:t>
      </w:r>
      <w:r w:rsidRPr="007A3A97">
        <w:rPr>
          <w:rFonts w:eastAsiaTheme="minorEastAsia" w:hint="eastAsia"/>
          <w:bCs/>
          <w:color w:val="000000" w:themeColor="text1"/>
          <w:sz w:val="24"/>
          <w:szCs w:val="24"/>
          <w:lang w:eastAsia="ja-JP"/>
        </w:rPr>
        <w:t xml:space="preserve"> </w:t>
      </w:r>
      <w:r>
        <w:rPr>
          <w:rFonts w:eastAsiaTheme="minorEastAsia" w:hint="eastAsia"/>
          <w:bCs/>
          <w:color w:val="000000" w:themeColor="text1"/>
          <w:sz w:val="24"/>
          <w:szCs w:val="24"/>
          <w:lang w:eastAsia="ja-JP"/>
        </w:rPr>
        <w:t xml:space="preserve">FC </w:t>
      </w:r>
      <w:r w:rsidRPr="007A3A97">
        <w:rPr>
          <w:rFonts w:eastAsiaTheme="minorEastAsia" w:hint="eastAsia"/>
          <w:bCs/>
          <w:color w:val="000000" w:themeColor="text1"/>
          <w:sz w:val="24"/>
          <w:szCs w:val="24"/>
          <w:lang w:eastAsia="ja-JP"/>
        </w:rPr>
        <w:t>w</w:t>
      </w:r>
      <w:r>
        <w:rPr>
          <w:rFonts w:eastAsiaTheme="minorEastAsia" w:hint="eastAsia"/>
          <w:bCs/>
          <w:color w:val="000000" w:themeColor="text1"/>
          <w:sz w:val="24"/>
          <w:szCs w:val="24"/>
          <w:lang w:eastAsia="ja-JP"/>
        </w:rPr>
        <w:t>as</w:t>
      </w:r>
      <w:r w:rsidRPr="007A3A97">
        <w:rPr>
          <w:rFonts w:eastAsiaTheme="minorEastAsia" w:hint="eastAsia"/>
          <w:bCs/>
          <w:color w:val="000000" w:themeColor="text1"/>
          <w:sz w:val="24"/>
          <w:szCs w:val="24"/>
          <w:lang w:eastAsia="ja-JP"/>
        </w:rPr>
        <w:t xml:space="preserve"> not </w:t>
      </w:r>
      <w:r w:rsidR="00E42631">
        <w:rPr>
          <w:rFonts w:eastAsiaTheme="minorEastAsia"/>
          <w:bCs/>
          <w:color w:val="000000" w:themeColor="text1"/>
          <w:sz w:val="24"/>
          <w:szCs w:val="24"/>
          <w:lang w:eastAsia="ja-JP"/>
        </w:rPr>
        <w:t xml:space="preserve">statistically </w:t>
      </w:r>
      <w:r w:rsidRPr="007A3A97">
        <w:rPr>
          <w:rFonts w:eastAsiaTheme="minorEastAsia" w:hint="eastAsia"/>
          <w:bCs/>
          <w:color w:val="000000" w:themeColor="text1"/>
          <w:sz w:val="24"/>
          <w:szCs w:val="24"/>
          <w:lang w:eastAsia="ja-JP"/>
        </w:rPr>
        <w:t xml:space="preserve">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-0.02</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-0.20</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0.16</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0.788</w:t>
      </w:r>
      <w:r w:rsidRPr="008068CC">
        <w:rPr>
          <w:rFonts w:eastAsiaTheme="minorEastAsia"/>
          <w:bCs/>
          <w:color w:val="000000" w:themeColor="text1"/>
          <w:sz w:val="24"/>
          <w:szCs w:val="24"/>
          <w:lang w:eastAsia="ja-JP"/>
        </w:rPr>
        <w:t>)</w:t>
      </w:r>
      <w:r w:rsidRPr="007A3A97">
        <w:rPr>
          <w:rFonts w:eastAsiaTheme="minorEastAsia" w:hint="eastAsia"/>
          <w:bCs/>
          <w:color w:val="000000" w:themeColor="text1"/>
          <w:sz w:val="24"/>
          <w:szCs w:val="24"/>
          <w:lang w:eastAsia="ja-JP"/>
        </w:rPr>
        <w:t>. Consistent with these estimates, the tryptophan-mediated effect w</w:t>
      </w:r>
      <w:r>
        <w:rPr>
          <w:rFonts w:eastAsiaTheme="minorEastAsia" w:hint="eastAsia"/>
          <w:bCs/>
          <w:color w:val="000000" w:themeColor="text1"/>
          <w:sz w:val="24"/>
          <w:szCs w:val="24"/>
          <w:lang w:eastAsia="ja-JP"/>
        </w:rPr>
        <w:t>as</w:t>
      </w:r>
      <w:r w:rsidRPr="007A3A97">
        <w:rPr>
          <w:rFonts w:eastAsiaTheme="minorEastAsia" w:hint="eastAsia"/>
          <w:bCs/>
          <w:color w:val="000000" w:themeColor="text1"/>
          <w:sz w:val="24"/>
          <w:szCs w:val="24"/>
          <w:lang w:eastAsia="ja-JP"/>
        </w:rPr>
        <w:t xml:space="preserve"> not </w:t>
      </w:r>
      <w:r w:rsidR="00E42631">
        <w:rPr>
          <w:rFonts w:eastAsiaTheme="minorEastAsia"/>
          <w:bCs/>
          <w:color w:val="000000" w:themeColor="text1"/>
          <w:sz w:val="24"/>
          <w:szCs w:val="24"/>
          <w:lang w:eastAsia="ja-JP"/>
        </w:rPr>
        <w:t xml:space="preserve">statistically </w:t>
      </w:r>
      <w:r w:rsidRPr="007A3A97">
        <w:rPr>
          <w:rFonts w:eastAsiaTheme="minorEastAsia" w:hint="eastAsia"/>
          <w:bCs/>
          <w:color w:val="000000" w:themeColor="text1"/>
          <w:sz w:val="24"/>
          <w:szCs w:val="24"/>
          <w:lang w:eastAsia="ja-JP"/>
        </w:rPr>
        <w:t xml:space="preserve">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-0.01</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-0.12</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0.09</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0.784</w:t>
      </w:r>
      <w:r w:rsidRPr="008068CC">
        <w:rPr>
          <w:rFonts w:eastAsiaTheme="minorEastAsia"/>
          <w:bCs/>
          <w:color w:val="000000" w:themeColor="text1"/>
          <w:sz w:val="24"/>
          <w:szCs w:val="24"/>
          <w:lang w:eastAsia="ja-JP"/>
        </w:rPr>
        <w:t>)</w:t>
      </w:r>
      <w:r w:rsidRPr="007A3A97">
        <w:rPr>
          <w:rFonts w:eastAsiaTheme="minorEastAsia" w:hint="eastAsia"/>
          <w:bCs/>
          <w:color w:val="000000" w:themeColor="text1"/>
          <w:sz w:val="24"/>
          <w:szCs w:val="24"/>
          <w:lang w:eastAsia="ja-JP"/>
        </w:rPr>
        <w:t xml:space="preserve">, </w:t>
      </w:r>
      <w:r w:rsidRPr="007A3A97">
        <w:rPr>
          <w:rFonts w:eastAsiaTheme="minorEastAsia"/>
          <w:bCs/>
          <w:color w:val="000000" w:themeColor="text1"/>
          <w:sz w:val="24"/>
          <w:szCs w:val="24"/>
          <w:lang w:eastAsia="ja-JP"/>
        </w:rPr>
        <w:t>wh</w:t>
      </w:r>
      <w:r>
        <w:rPr>
          <w:rFonts w:eastAsiaTheme="minorEastAsia" w:hint="eastAsia"/>
          <w:bCs/>
          <w:color w:val="000000" w:themeColor="text1"/>
          <w:sz w:val="24"/>
          <w:szCs w:val="24"/>
          <w:lang w:eastAsia="ja-JP"/>
        </w:rPr>
        <w:t>ile</w:t>
      </w:r>
      <w:r w:rsidRPr="007A3A97">
        <w:rPr>
          <w:rFonts w:eastAsiaTheme="minorEastAsia" w:hint="eastAsia"/>
          <w:bCs/>
          <w:color w:val="000000" w:themeColor="text1"/>
          <w:sz w:val="24"/>
          <w:szCs w:val="24"/>
          <w:lang w:eastAsia="ja-JP"/>
        </w:rPr>
        <w:t xml:space="preserve"> the total effect remained significant </w:t>
      </w:r>
      <w:r w:rsidRPr="008068CC">
        <w:rPr>
          <w:rFonts w:eastAsiaTheme="minorEastAsia"/>
          <w:bCs/>
          <w:color w:val="000000" w:themeColor="text1"/>
          <w:sz w:val="24"/>
          <w:szCs w:val="24"/>
          <w:lang w:eastAsia="ja-JP"/>
        </w:rPr>
        <w:t>(</w:t>
      </w:r>
      <w:r w:rsidRPr="008068CC">
        <w:rPr>
          <w:rFonts w:eastAsiaTheme="minorEastAsia"/>
          <w:bCs/>
          <w:i/>
          <w:iCs/>
          <w:color w:val="000000" w:themeColor="text1"/>
          <w:sz w:val="24"/>
          <w:szCs w:val="24"/>
          <w:lang w:eastAsia="ja-JP"/>
        </w:rPr>
        <w:t>β</w:t>
      </w:r>
      <w:r w:rsidRPr="008068CC">
        <w:rPr>
          <w:rFonts w:eastAsiaTheme="minorEastAsia"/>
          <w:bCs/>
          <w:color w:val="000000" w:themeColor="text1"/>
          <w:sz w:val="24"/>
          <w:szCs w:val="24"/>
          <w:lang w:eastAsia="ja-JP"/>
        </w:rPr>
        <w:t xml:space="preserve"> = </w:t>
      </w:r>
      <w:r>
        <w:rPr>
          <w:rFonts w:eastAsiaTheme="minorEastAsia" w:hint="eastAsia"/>
          <w:bCs/>
          <w:color w:val="000000" w:themeColor="text1"/>
          <w:sz w:val="24"/>
          <w:szCs w:val="24"/>
          <w:lang w:eastAsia="ja-JP"/>
        </w:rPr>
        <w:t>-0.97</w:t>
      </w:r>
      <w:r w:rsidRPr="008068CC">
        <w:rPr>
          <w:rFonts w:eastAsiaTheme="minorEastAsia"/>
          <w:bCs/>
          <w:color w:val="000000" w:themeColor="text1"/>
          <w:sz w:val="24"/>
          <w:szCs w:val="24"/>
          <w:lang w:eastAsia="ja-JP"/>
        </w:rPr>
        <w:t>, 95% CI [</w:t>
      </w:r>
      <w:r>
        <w:rPr>
          <w:rFonts w:eastAsiaTheme="minorEastAsia" w:hint="eastAsia"/>
          <w:bCs/>
          <w:color w:val="000000" w:themeColor="text1"/>
          <w:sz w:val="24"/>
          <w:szCs w:val="24"/>
          <w:lang w:eastAsia="ja-JP"/>
        </w:rPr>
        <w:t>-1.38</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-0.57</w:t>
      </w:r>
      <w:r w:rsidRPr="008068CC">
        <w:rPr>
          <w:rFonts w:eastAsiaTheme="minorEastAsia"/>
          <w:bCs/>
          <w:color w:val="000000" w:themeColor="text1"/>
          <w:sz w:val="24"/>
          <w:szCs w:val="24"/>
          <w:lang w:eastAsia="ja-JP"/>
        </w:rPr>
        <w:t xml:space="preserve">], </w:t>
      </w:r>
      <w:r w:rsidRPr="008068CC">
        <w:rPr>
          <w:rFonts w:eastAsiaTheme="minorEastAsia"/>
          <w:bCs/>
          <w:i/>
          <w:iCs/>
          <w:color w:val="000000" w:themeColor="text1"/>
          <w:sz w:val="24"/>
          <w:szCs w:val="24"/>
          <w:lang w:eastAsia="ja-JP"/>
        </w:rPr>
        <w:t>p</w:t>
      </w:r>
      <w:r w:rsidRPr="008068CC">
        <w:rPr>
          <w:rFonts w:eastAsiaTheme="minorEastAsia"/>
          <w:bCs/>
          <w:color w:val="000000" w:themeColor="text1"/>
          <w:sz w:val="24"/>
          <w:szCs w:val="24"/>
          <w:lang w:eastAsia="ja-JP"/>
        </w:rPr>
        <w:t xml:space="preserve"> </w:t>
      </w:r>
      <w:r>
        <w:rPr>
          <w:rFonts w:eastAsiaTheme="minorEastAsia" w:hint="eastAsia"/>
          <w:bCs/>
          <w:color w:val="000000" w:themeColor="text1"/>
          <w:sz w:val="24"/>
          <w:szCs w:val="24"/>
          <w:lang w:eastAsia="ja-JP"/>
        </w:rPr>
        <w:t>&lt; 0.001</w:t>
      </w:r>
      <w:r w:rsidRPr="008068CC">
        <w:rPr>
          <w:rFonts w:eastAsiaTheme="minorEastAsia"/>
          <w:bCs/>
          <w:color w:val="000000" w:themeColor="text1"/>
          <w:sz w:val="24"/>
          <w:szCs w:val="24"/>
          <w:lang w:eastAsia="ja-JP"/>
        </w:rPr>
        <w:t>)</w:t>
      </w:r>
      <w:r w:rsidRPr="007A3A97">
        <w:rPr>
          <w:rFonts w:eastAsiaTheme="minorEastAsia" w:hint="eastAsia"/>
          <w:bCs/>
          <w:color w:val="000000" w:themeColor="text1"/>
          <w:sz w:val="24"/>
          <w:szCs w:val="24"/>
          <w:lang w:eastAsia="ja-JP"/>
        </w:rPr>
        <w:t>.</w:t>
      </w:r>
    </w:p>
    <w:p w14:paraId="6CBAE07B" w14:textId="23F714CB" w:rsidR="008C225B" w:rsidRDefault="008C225B" w:rsidP="008B064F">
      <w:pPr>
        <w:spacing w:after="160" w:line="259" w:lineRule="auto"/>
        <w:rPr>
          <w:rFonts w:eastAsiaTheme="minorEastAsia"/>
          <w:lang w:eastAsia="ja-JP"/>
        </w:rPr>
      </w:pPr>
      <w:r>
        <w:rPr>
          <w:rFonts w:eastAsiaTheme="minorEastAsia" w:hint="eastAsia"/>
          <w:noProof/>
          <w:lang w:eastAsia="ja-JP"/>
          <w14:ligatures w14:val="standardContextual"/>
        </w:rPr>
        <w:drawing>
          <wp:inline distT="0" distB="0" distL="0" distR="0" wp14:anchorId="58E58730" wp14:editId="31762DC2">
            <wp:extent cx="4738408" cy="5829300"/>
            <wp:effectExtent l="0" t="0" r="5080" b="0"/>
            <wp:docPr id="9651792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79281" name="図 9651792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8164" cy="5865907"/>
                    </a:xfrm>
                    <a:prstGeom prst="rect">
                      <a:avLst/>
                    </a:prstGeom>
                  </pic:spPr>
                </pic:pic>
              </a:graphicData>
            </a:graphic>
          </wp:inline>
        </w:drawing>
      </w:r>
    </w:p>
    <w:p w14:paraId="4584CF48" w14:textId="2882E5D3" w:rsidR="008C225B" w:rsidRDefault="008C225B" w:rsidP="008C225B">
      <w:pPr>
        <w:spacing w:after="0" w:line="480" w:lineRule="auto"/>
        <w:rPr>
          <w:rFonts w:eastAsiaTheme="minorEastAsia"/>
          <w:sz w:val="24"/>
          <w:szCs w:val="24"/>
          <w:lang w:eastAsia="ja-JP"/>
        </w:rPr>
      </w:pPr>
      <w:r w:rsidRPr="008C225B">
        <w:rPr>
          <w:rFonts w:eastAsiaTheme="minorEastAsia" w:hint="eastAsia"/>
          <w:b/>
          <w:bCs/>
          <w:sz w:val="24"/>
          <w:szCs w:val="24"/>
          <w:lang w:eastAsia="ja-JP"/>
        </w:rPr>
        <w:t>Online Resource 4 Figure.</w:t>
      </w:r>
      <w:r w:rsidRPr="008C225B">
        <w:rPr>
          <w:rFonts w:eastAsiaTheme="minorEastAsia" w:hint="eastAsia"/>
          <w:sz w:val="24"/>
          <w:szCs w:val="24"/>
          <w:lang w:eastAsia="ja-JP"/>
        </w:rPr>
        <w:t xml:space="preserve"> Mediation analysis results. * </w:t>
      </w:r>
      <w:r w:rsidRPr="008C225B">
        <w:rPr>
          <w:rFonts w:eastAsiaTheme="minorEastAsia" w:hint="eastAsia"/>
          <w:i/>
          <w:iCs/>
          <w:sz w:val="24"/>
          <w:szCs w:val="24"/>
          <w:lang w:eastAsia="ja-JP"/>
        </w:rPr>
        <w:t>p</w:t>
      </w:r>
      <w:r w:rsidRPr="008C225B">
        <w:rPr>
          <w:rFonts w:eastAsiaTheme="minorEastAsia" w:hint="eastAsia"/>
          <w:sz w:val="24"/>
          <w:szCs w:val="24"/>
          <w:lang w:eastAsia="ja-JP"/>
        </w:rPr>
        <w:t xml:space="preserve"> &lt; 0.05, *** </w:t>
      </w:r>
      <w:r w:rsidRPr="008C225B">
        <w:rPr>
          <w:rFonts w:eastAsiaTheme="minorEastAsia" w:hint="eastAsia"/>
          <w:i/>
          <w:iCs/>
          <w:sz w:val="24"/>
          <w:szCs w:val="24"/>
          <w:lang w:eastAsia="ja-JP"/>
        </w:rPr>
        <w:t>p</w:t>
      </w:r>
      <w:r w:rsidRPr="008C225B">
        <w:rPr>
          <w:rFonts w:eastAsiaTheme="minorEastAsia" w:hint="eastAsia"/>
          <w:sz w:val="24"/>
          <w:szCs w:val="24"/>
          <w:lang w:eastAsia="ja-JP"/>
        </w:rPr>
        <w:t xml:space="preserve"> &lt; 0.001. SJL, social jetlag; TP, temporal pole; TrIFG, triangular part of the inferior frontal gyrus (i.e., </w:t>
      </w:r>
      <w:r w:rsidRPr="008C225B">
        <w:rPr>
          <w:rFonts w:eastAsiaTheme="minorEastAsia"/>
          <w:sz w:val="24"/>
          <w:szCs w:val="24"/>
          <w:lang w:eastAsia="ja-JP"/>
        </w:rPr>
        <w:t xml:space="preserve">the </w:t>
      </w:r>
      <w:r w:rsidRPr="008C225B">
        <w:rPr>
          <w:rFonts w:eastAsiaTheme="minorEastAsia" w:hint="eastAsia"/>
          <w:sz w:val="24"/>
          <w:szCs w:val="24"/>
          <w:lang w:eastAsia="ja-JP"/>
        </w:rPr>
        <w:t>pars triangularis).</w:t>
      </w:r>
    </w:p>
    <w:p w14:paraId="15E4ACDF" w14:textId="4A40A649" w:rsidR="008C225B" w:rsidRPr="00B70702" w:rsidRDefault="008C225B" w:rsidP="008C225B">
      <w:pPr>
        <w:spacing w:after="0" w:line="480" w:lineRule="auto"/>
        <w:rPr>
          <w:rFonts w:eastAsiaTheme="minorEastAsia"/>
          <w:b/>
          <w:bCs/>
          <w:sz w:val="24"/>
          <w:szCs w:val="24"/>
          <w:lang w:eastAsia="ja-JP"/>
        </w:rPr>
      </w:pPr>
      <w:r w:rsidRPr="00B70702">
        <w:rPr>
          <w:rFonts w:eastAsiaTheme="minorEastAsia" w:hint="eastAsia"/>
          <w:b/>
          <w:bCs/>
          <w:sz w:val="24"/>
          <w:szCs w:val="24"/>
          <w:lang w:eastAsia="ja-JP"/>
        </w:rPr>
        <w:lastRenderedPageBreak/>
        <w:t>Online Resource 4</w:t>
      </w:r>
      <w:r w:rsidR="00B70702" w:rsidRPr="00B70702">
        <w:rPr>
          <w:rFonts w:eastAsiaTheme="minorEastAsia" w:hint="eastAsia"/>
          <w:b/>
          <w:bCs/>
          <w:sz w:val="24"/>
          <w:szCs w:val="24"/>
          <w:lang w:eastAsia="ja-JP"/>
        </w:rPr>
        <w:t>: Supplementary Discussion</w:t>
      </w:r>
    </w:p>
    <w:p w14:paraId="7CE7DA09" w14:textId="6925E381" w:rsidR="008C225B" w:rsidRPr="00B70702" w:rsidRDefault="008C225B" w:rsidP="00B70702">
      <w:pPr>
        <w:spacing w:after="0" w:line="480" w:lineRule="auto"/>
        <w:ind w:firstLineChars="177" w:firstLine="425"/>
        <w:rPr>
          <w:rFonts w:eastAsiaTheme="minorEastAsia"/>
          <w:sz w:val="24"/>
          <w:szCs w:val="24"/>
          <w:lang w:eastAsia="ja-JP"/>
        </w:rPr>
      </w:pPr>
      <w:r w:rsidRPr="00B70702">
        <w:rPr>
          <w:rFonts w:eastAsiaTheme="minorEastAsia"/>
          <w:bCs/>
          <w:sz w:val="24"/>
          <w:szCs w:val="24"/>
          <w:lang w:eastAsia="ja-JP"/>
        </w:rPr>
        <w:t xml:space="preserve">In the exploratory models, urinary tryptophan did not mediate the associations between SJL group status and either temporal pole </w:t>
      </w:r>
      <w:r w:rsidR="00B70702">
        <w:rPr>
          <w:rFonts w:eastAsiaTheme="minorEastAsia" w:hint="eastAsia"/>
          <w:bCs/>
          <w:sz w:val="24"/>
          <w:szCs w:val="24"/>
          <w:lang w:eastAsia="ja-JP"/>
        </w:rPr>
        <w:t>GMV</w:t>
      </w:r>
      <w:r w:rsidRPr="00B70702">
        <w:rPr>
          <w:rFonts w:eastAsiaTheme="minorEastAsia"/>
          <w:bCs/>
          <w:sz w:val="24"/>
          <w:szCs w:val="24"/>
          <w:lang w:eastAsia="ja-JP"/>
        </w:rPr>
        <w:t xml:space="preserve"> or temporal pole–pars triangularis </w:t>
      </w:r>
      <w:r w:rsidR="00B70702">
        <w:rPr>
          <w:rFonts w:eastAsiaTheme="minorEastAsia" w:hint="eastAsia"/>
          <w:bCs/>
          <w:sz w:val="24"/>
          <w:szCs w:val="24"/>
          <w:lang w:eastAsia="ja-JP"/>
        </w:rPr>
        <w:t>FC</w:t>
      </w:r>
      <w:r w:rsidRPr="00B70702">
        <w:rPr>
          <w:rFonts w:eastAsiaTheme="minorEastAsia"/>
          <w:bCs/>
          <w:sz w:val="24"/>
          <w:szCs w:val="24"/>
          <w:lang w:eastAsia="ja-JP"/>
        </w:rPr>
        <w:t>. Considering that urinary 5-HIAA levels did not differ between the groups (</w:t>
      </w:r>
      <w:r w:rsidRPr="00B70702">
        <w:rPr>
          <w:rFonts w:eastAsiaTheme="minorEastAsia"/>
          <w:b/>
          <w:sz w:val="24"/>
          <w:szCs w:val="24"/>
          <w:lang w:eastAsia="ja-JP"/>
        </w:rPr>
        <w:t>Figure 4b</w:t>
      </w:r>
      <w:r w:rsidRPr="00B70702">
        <w:rPr>
          <w:rFonts w:eastAsiaTheme="minorEastAsia"/>
          <w:bCs/>
          <w:sz w:val="24"/>
          <w:szCs w:val="24"/>
          <w:lang w:eastAsia="ja-JP"/>
        </w:rPr>
        <w:t xml:space="preserve"> in the main text), this pattern suggests that, under higher SJL, increased tryptophan levels may be preferentially metabolized to the kynurenine pathway (i.e., kynurenic acid) rather than to the serotonin pathway. If so, metabolites such as kynurenic acid may be more proximal candidates for mediating the relationship between SJL and these brain measures than tryptophan as such. Future research should examine multi-mediation frameworks that incorporate the kynurenine pathway along with the serotonin pathway.</w:t>
      </w:r>
    </w:p>
    <w:sectPr w:rsidR="008C225B" w:rsidRPr="00B70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F"/>
    <w:rsid w:val="000900DD"/>
    <w:rsid w:val="001A1EBD"/>
    <w:rsid w:val="00287D86"/>
    <w:rsid w:val="003279E0"/>
    <w:rsid w:val="00355D13"/>
    <w:rsid w:val="00445ABD"/>
    <w:rsid w:val="004B5DF9"/>
    <w:rsid w:val="004C694C"/>
    <w:rsid w:val="004E73E1"/>
    <w:rsid w:val="004F6498"/>
    <w:rsid w:val="00502750"/>
    <w:rsid w:val="00510444"/>
    <w:rsid w:val="00517B98"/>
    <w:rsid w:val="00595997"/>
    <w:rsid w:val="00617A5A"/>
    <w:rsid w:val="00704016"/>
    <w:rsid w:val="007A3A97"/>
    <w:rsid w:val="007B1BEA"/>
    <w:rsid w:val="008068CC"/>
    <w:rsid w:val="008B064F"/>
    <w:rsid w:val="008C225B"/>
    <w:rsid w:val="00993E18"/>
    <w:rsid w:val="009F0BA3"/>
    <w:rsid w:val="00A41CA1"/>
    <w:rsid w:val="00B2300A"/>
    <w:rsid w:val="00B2510D"/>
    <w:rsid w:val="00B468F7"/>
    <w:rsid w:val="00B70702"/>
    <w:rsid w:val="00C122E1"/>
    <w:rsid w:val="00C56C8D"/>
    <w:rsid w:val="00DB3467"/>
    <w:rsid w:val="00E42631"/>
    <w:rsid w:val="00EF0532"/>
    <w:rsid w:val="00FD0B6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F5C25"/>
  <w15:chartTrackingRefBased/>
  <w15:docId w15:val="{1B819A5D-3887-4D7A-8078-DBA91BB4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64F"/>
    <w:pPr>
      <w:spacing w:after="200" w:line="276"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8B06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2">
    <w:name w:val="heading 2"/>
    <w:basedOn w:val="a"/>
    <w:next w:val="a"/>
    <w:link w:val="20"/>
    <w:uiPriority w:val="9"/>
    <w:semiHidden/>
    <w:unhideWhenUsed/>
    <w:qFormat/>
    <w:rsid w:val="008B06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3">
    <w:name w:val="heading 3"/>
    <w:basedOn w:val="a"/>
    <w:next w:val="a"/>
    <w:link w:val="30"/>
    <w:uiPriority w:val="9"/>
    <w:semiHidden/>
    <w:unhideWhenUsed/>
    <w:qFormat/>
    <w:rsid w:val="008B06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4">
    <w:name w:val="heading 4"/>
    <w:basedOn w:val="a"/>
    <w:next w:val="a"/>
    <w:link w:val="40"/>
    <w:uiPriority w:val="9"/>
    <w:semiHidden/>
    <w:unhideWhenUsed/>
    <w:qFormat/>
    <w:rsid w:val="008B064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ZA"/>
      <w14:ligatures w14:val="standardContextual"/>
    </w:rPr>
  </w:style>
  <w:style w:type="paragraph" w:styleId="5">
    <w:name w:val="heading 5"/>
    <w:basedOn w:val="a"/>
    <w:next w:val="a"/>
    <w:link w:val="50"/>
    <w:uiPriority w:val="9"/>
    <w:semiHidden/>
    <w:unhideWhenUsed/>
    <w:qFormat/>
    <w:rsid w:val="008B064F"/>
    <w:pPr>
      <w:keepNext/>
      <w:keepLines/>
      <w:spacing w:before="80" w:after="40" w:line="259" w:lineRule="auto"/>
      <w:outlineLvl w:val="4"/>
    </w:pPr>
    <w:rPr>
      <w:rFonts w:asciiTheme="minorHAnsi" w:eastAsiaTheme="majorEastAsia" w:hAnsiTheme="minorHAnsi" w:cstheme="majorBidi"/>
      <w:color w:val="0F4761" w:themeColor="accent1" w:themeShade="BF"/>
      <w:kern w:val="2"/>
      <w:lang w:val="en-ZA"/>
      <w14:ligatures w14:val="standardContextual"/>
    </w:rPr>
  </w:style>
  <w:style w:type="paragraph" w:styleId="6">
    <w:name w:val="heading 6"/>
    <w:basedOn w:val="a"/>
    <w:next w:val="a"/>
    <w:link w:val="60"/>
    <w:uiPriority w:val="9"/>
    <w:semiHidden/>
    <w:unhideWhenUsed/>
    <w:qFormat/>
    <w:rsid w:val="008B064F"/>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ZA"/>
      <w14:ligatures w14:val="standardContextual"/>
    </w:rPr>
  </w:style>
  <w:style w:type="paragraph" w:styleId="7">
    <w:name w:val="heading 7"/>
    <w:basedOn w:val="a"/>
    <w:next w:val="a"/>
    <w:link w:val="70"/>
    <w:uiPriority w:val="9"/>
    <w:semiHidden/>
    <w:unhideWhenUsed/>
    <w:qFormat/>
    <w:rsid w:val="008B064F"/>
    <w:pPr>
      <w:keepNext/>
      <w:keepLines/>
      <w:spacing w:before="40" w:after="0" w:line="259" w:lineRule="auto"/>
      <w:outlineLvl w:val="6"/>
    </w:pPr>
    <w:rPr>
      <w:rFonts w:asciiTheme="minorHAnsi" w:eastAsiaTheme="majorEastAsia" w:hAnsiTheme="minorHAnsi" w:cstheme="majorBidi"/>
      <w:color w:val="595959" w:themeColor="text1" w:themeTint="A6"/>
      <w:kern w:val="2"/>
      <w:lang w:val="en-ZA"/>
      <w14:ligatures w14:val="standardContextual"/>
    </w:rPr>
  </w:style>
  <w:style w:type="paragraph" w:styleId="8">
    <w:name w:val="heading 8"/>
    <w:basedOn w:val="a"/>
    <w:next w:val="a"/>
    <w:link w:val="80"/>
    <w:uiPriority w:val="9"/>
    <w:semiHidden/>
    <w:unhideWhenUsed/>
    <w:qFormat/>
    <w:rsid w:val="008B064F"/>
    <w:pPr>
      <w:keepNext/>
      <w:keepLines/>
      <w:spacing w:after="0" w:line="259" w:lineRule="auto"/>
      <w:outlineLvl w:val="7"/>
    </w:pPr>
    <w:rPr>
      <w:rFonts w:asciiTheme="minorHAnsi" w:eastAsiaTheme="majorEastAsia" w:hAnsiTheme="minorHAnsi" w:cstheme="majorBidi"/>
      <w:i/>
      <w:iCs/>
      <w:color w:val="272727" w:themeColor="text1" w:themeTint="D8"/>
      <w:kern w:val="2"/>
      <w:lang w:val="en-ZA"/>
      <w14:ligatures w14:val="standardContextual"/>
    </w:rPr>
  </w:style>
  <w:style w:type="paragraph" w:styleId="9">
    <w:name w:val="heading 9"/>
    <w:basedOn w:val="a"/>
    <w:next w:val="a"/>
    <w:link w:val="90"/>
    <w:uiPriority w:val="9"/>
    <w:semiHidden/>
    <w:unhideWhenUsed/>
    <w:qFormat/>
    <w:rsid w:val="008B064F"/>
    <w:pPr>
      <w:keepNext/>
      <w:keepLines/>
      <w:spacing w:after="0" w:line="259" w:lineRule="auto"/>
      <w:outlineLvl w:val="8"/>
    </w:pPr>
    <w:rPr>
      <w:rFonts w:asciiTheme="minorHAnsi" w:eastAsiaTheme="majorEastAsia" w:hAnsiTheme="minorHAnsi" w:cstheme="majorBidi"/>
      <w:color w:val="272727" w:themeColor="text1" w:themeTint="D8"/>
      <w:kern w:val="2"/>
      <w:lang w:val="en-Z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064F"/>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8B064F"/>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8B064F"/>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8B064F"/>
    <w:rPr>
      <w:rFonts w:eastAsiaTheme="majorEastAsia" w:cstheme="majorBidi"/>
      <w:i/>
      <w:iCs/>
      <w:color w:val="0F4761" w:themeColor="accent1" w:themeShade="BF"/>
    </w:rPr>
  </w:style>
  <w:style w:type="character" w:customStyle="1" w:styleId="50">
    <w:name w:val="見出し 5 (文字)"/>
    <w:basedOn w:val="a0"/>
    <w:link w:val="5"/>
    <w:uiPriority w:val="9"/>
    <w:semiHidden/>
    <w:rsid w:val="008B064F"/>
    <w:rPr>
      <w:rFonts w:eastAsiaTheme="majorEastAsia" w:cstheme="majorBidi"/>
      <w:color w:val="0F4761" w:themeColor="accent1" w:themeShade="BF"/>
    </w:rPr>
  </w:style>
  <w:style w:type="character" w:customStyle="1" w:styleId="60">
    <w:name w:val="見出し 6 (文字)"/>
    <w:basedOn w:val="a0"/>
    <w:link w:val="6"/>
    <w:uiPriority w:val="9"/>
    <w:semiHidden/>
    <w:rsid w:val="008B064F"/>
    <w:rPr>
      <w:rFonts w:eastAsiaTheme="majorEastAsia" w:cstheme="majorBidi"/>
      <w:i/>
      <w:iCs/>
      <w:color w:val="595959" w:themeColor="text1" w:themeTint="A6"/>
    </w:rPr>
  </w:style>
  <w:style w:type="character" w:customStyle="1" w:styleId="70">
    <w:name w:val="見出し 7 (文字)"/>
    <w:basedOn w:val="a0"/>
    <w:link w:val="7"/>
    <w:uiPriority w:val="9"/>
    <w:semiHidden/>
    <w:rsid w:val="008B064F"/>
    <w:rPr>
      <w:rFonts w:eastAsiaTheme="majorEastAsia" w:cstheme="majorBidi"/>
      <w:color w:val="595959" w:themeColor="text1" w:themeTint="A6"/>
    </w:rPr>
  </w:style>
  <w:style w:type="character" w:customStyle="1" w:styleId="80">
    <w:name w:val="見出し 8 (文字)"/>
    <w:basedOn w:val="a0"/>
    <w:link w:val="8"/>
    <w:uiPriority w:val="9"/>
    <w:semiHidden/>
    <w:rsid w:val="008B064F"/>
    <w:rPr>
      <w:rFonts w:eastAsiaTheme="majorEastAsia" w:cstheme="majorBidi"/>
      <w:i/>
      <w:iCs/>
      <w:color w:val="272727" w:themeColor="text1" w:themeTint="D8"/>
    </w:rPr>
  </w:style>
  <w:style w:type="character" w:customStyle="1" w:styleId="90">
    <w:name w:val="見出し 9 (文字)"/>
    <w:basedOn w:val="a0"/>
    <w:link w:val="9"/>
    <w:uiPriority w:val="9"/>
    <w:semiHidden/>
    <w:rsid w:val="008B064F"/>
    <w:rPr>
      <w:rFonts w:eastAsiaTheme="majorEastAsia" w:cstheme="majorBidi"/>
      <w:color w:val="272727" w:themeColor="text1" w:themeTint="D8"/>
    </w:rPr>
  </w:style>
  <w:style w:type="paragraph" w:styleId="a3">
    <w:name w:val="Title"/>
    <w:basedOn w:val="a"/>
    <w:next w:val="a"/>
    <w:link w:val="a4"/>
    <w:uiPriority w:val="10"/>
    <w:qFormat/>
    <w:rsid w:val="008B064F"/>
    <w:pPr>
      <w:spacing w:after="80" w:line="240" w:lineRule="auto"/>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a4">
    <w:name w:val="表題 (文字)"/>
    <w:basedOn w:val="a0"/>
    <w:link w:val="a3"/>
    <w:uiPriority w:val="10"/>
    <w:rsid w:val="008B0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6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a6">
    <w:name w:val="副題 (文字)"/>
    <w:basedOn w:val="a0"/>
    <w:link w:val="a5"/>
    <w:uiPriority w:val="11"/>
    <w:rsid w:val="008B064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064F"/>
    <w:pPr>
      <w:spacing w:before="160" w:after="160" w:line="259" w:lineRule="auto"/>
      <w:jc w:val="center"/>
    </w:pPr>
    <w:rPr>
      <w:rFonts w:asciiTheme="minorHAnsi" w:eastAsiaTheme="minorHAnsi" w:hAnsiTheme="minorHAnsi" w:cstheme="minorBidi"/>
      <w:i/>
      <w:iCs/>
      <w:color w:val="404040" w:themeColor="text1" w:themeTint="BF"/>
      <w:kern w:val="2"/>
      <w:lang w:val="en-ZA"/>
      <w14:ligatures w14:val="standardContextual"/>
    </w:rPr>
  </w:style>
  <w:style w:type="character" w:customStyle="1" w:styleId="a8">
    <w:name w:val="引用文 (文字)"/>
    <w:basedOn w:val="a0"/>
    <w:link w:val="a7"/>
    <w:uiPriority w:val="29"/>
    <w:rsid w:val="008B064F"/>
    <w:rPr>
      <w:i/>
      <w:iCs/>
      <w:color w:val="404040" w:themeColor="text1" w:themeTint="BF"/>
    </w:rPr>
  </w:style>
  <w:style w:type="paragraph" w:styleId="a9">
    <w:name w:val="List Paragraph"/>
    <w:basedOn w:val="a"/>
    <w:uiPriority w:val="34"/>
    <w:qFormat/>
    <w:rsid w:val="008B064F"/>
    <w:pPr>
      <w:spacing w:after="160" w:line="259" w:lineRule="auto"/>
      <w:ind w:left="720"/>
      <w:contextualSpacing/>
    </w:pPr>
    <w:rPr>
      <w:rFonts w:asciiTheme="minorHAnsi" w:eastAsiaTheme="minorHAnsi" w:hAnsiTheme="minorHAnsi" w:cstheme="minorBidi"/>
      <w:kern w:val="2"/>
      <w:lang w:val="en-ZA"/>
      <w14:ligatures w14:val="standardContextual"/>
    </w:rPr>
  </w:style>
  <w:style w:type="character" w:styleId="21">
    <w:name w:val="Intense Emphasis"/>
    <w:basedOn w:val="a0"/>
    <w:uiPriority w:val="21"/>
    <w:qFormat/>
    <w:rsid w:val="008B064F"/>
    <w:rPr>
      <w:i/>
      <w:iCs/>
      <w:color w:val="0F4761" w:themeColor="accent1" w:themeShade="BF"/>
    </w:rPr>
  </w:style>
  <w:style w:type="paragraph" w:styleId="22">
    <w:name w:val="Intense Quote"/>
    <w:basedOn w:val="a"/>
    <w:next w:val="a"/>
    <w:link w:val="23"/>
    <w:uiPriority w:val="30"/>
    <w:qFormat/>
    <w:rsid w:val="008B06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ZA"/>
      <w14:ligatures w14:val="standardContextual"/>
    </w:rPr>
  </w:style>
  <w:style w:type="character" w:customStyle="1" w:styleId="23">
    <w:name w:val="引用文 2 (文字)"/>
    <w:basedOn w:val="a0"/>
    <w:link w:val="22"/>
    <w:uiPriority w:val="30"/>
    <w:rsid w:val="008B064F"/>
    <w:rPr>
      <w:i/>
      <w:iCs/>
      <w:color w:val="0F4761" w:themeColor="accent1" w:themeShade="BF"/>
    </w:rPr>
  </w:style>
  <w:style w:type="character" w:styleId="24">
    <w:name w:val="Intense Reference"/>
    <w:basedOn w:val="a0"/>
    <w:uiPriority w:val="32"/>
    <w:qFormat/>
    <w:rsid w:val="008B064F"/>
    <w:rPr>
      <w:b/>
      <w:bCs/>
      <w:smallCaps/>
      <w:color w:val="0F4761" w:themeColor="accent1" w:themeShade="BF"/>
      <w:spacing w:val="5"/>
    </w:rPr>
  </w:style>
  <w:style w:type="character" w:styleId="aa">
    <w:name w:val="Hyperlink"/>
    <w:basedOn w:val="a0"/>
    <w:uiPriority w:val="99"/>
    <w:unhideWhenUsed/>
    <w:rsid w:val="008B064F"/>
    <w:rPr>
      <w:color w:val="467886" w:themeColor="hyperlink"/>
      <w:u w:val="single"/>
    </w:rPr>
  </w:style>
  <w:style w:type="character" w:styleId="ab">
    <w:name w:val="annotation reference"/>
    <w:basedOn w:val="a0"/>
    <w:uiPriority w:val="99"/>
    <w:semiHidden/>
    <w:unhideWhenUsed/>
    <w:rsid w:val="008B064F"/>
    <w:rPr>
      <w:sz w:val="16"/>
      <w:szCs w:val="16"/>
    </w:rPr>
  </w:style>
  <w:style w:type="paragraph" w:styleId="ac">
    <w:name w:val="annotation text"/>
    <w:basedOn w:val="a"/>
    <w:link w:val="ad"/>
    <w:uiPriority w:val="99"/>
    <w:unhideWhenUsed/>
    <w:rsid w:val="008B064F"/>
    <w:pPr>
      <w:spacing w:line="240" w:lineRule="auto"/>
    </w:pPr>
    <w:rPr>
      <w:sz w:val="20"/>
      <w:szCs w:val="20"/>
    </w:rPr>
  </w:style>
  <w:style w:type="character" w:customStyle="1" w:styleId="ad">
    <w:name w:val="コメント文字列 (文字)"/>
    <w:basedOn w:val="a0"/>
    <w:link w:val="ac"/>
    <w:uiPriority w:val="99"/>
    <w:rsid w:val="008B064F"/>
    <w:rPr>
      <w:rFonts w:ascii="Times New Roman" w:eastAsia="Times New Roman" w:hAnsi="Times New Roman" w:cs="Times New Roman"/>
      <w:kern w:val="0"/>
      <w:sz w:val="20"/>
      <w:szCs w:val="20"/>
      <w:lang w:val="en-US"/>
      <w14:ligatures w14:val="none"/>
    </w:rPr>
  </w:style>
  <w:style w:type="paragraph" w:styleId="ae">
    <w:name w:val="Revision"/>
    <w:hidden/>
    <w:uiPriority w:val="99"/>
    <w:semiHidden/>
    <w:rsid w:val="00E42631"/>
    <w:pPr>
      <w:spacing w:after="0" w:line="240" w:lineRule="auto"/>
    </w:pPr>
    <w:rPr>
      <w:rFonts w:ascii="Times New Roman" w:eastAsia="Times New Roman" w:hAnsi="Times New Roman" w:cs="Times New Roman"/>
      <w:kern w:val="0"/>
      <w:lang w:val="en-US"/>
      <w14:ligatures w14:val="none"/>
    </w:rPr>
  </w:style>
  <w:style w:type="character" w:styleId="af">
    <w:name w:val="Unresolved Mention"/>
    <w:basedOn w:val="a0"/>
    <w:uiPriority w:val="99"/>
    <w:semiHidden/>
    <w:unhideWhenUsed/>
    <w:rsid w:val="00E42631"/>
    <w:rPr>
      <w:color w:val="605E5C"/>
      <w:shd w:val="clear" w:color="auto" w:fill="E1DFDD"/>
    </w:rPr>
  </w:style>
  <w:style w:type="character" w:styleId="af0">
    <w:name w:val="Placeholder Text"/>
    <w:basedOn w:val="a0"/>
    <w:uiPriority w:val="99"/>
    <w:semiHidden/>
    <w:rsid w:val="004F6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izunoy@u-fukui.ac.jp" TargetMode="External"/><Relationship Id="rId4" Type="http://schemas.openxmlformats.org/officeDocument/2006/relationships/hyperlink" Target="mailto:myamashita.fatiguepsycholog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465</Words>
  <Characters>2651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Yamashita Masatoshi</cp:lastModifiedBy>
  <cp:revision>9</cp:revision>
  <dcterms:created xsi:type="dcterms:W3CDTF">2025-11-29T12:08:00Z</dcterms:created>
  <dcterms:modified xsi:type="dcterms:W3CDTF">2025-12-23T06:44:00Z</dcterms:modified>
</cp:coreProperties>
</file>