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CAC7" w14:textId="4D31165C" w:rsidR="0068407C" w:rsidRDefault="0068407C" w:rsidP="0068407C">
      <w:pPr>
        <w:pStyle w:val="Tableformat"/>
      </w:pPr>
      <w:r>
        <w:t>Table</w:t>
      </w:r>
      <w:r>
        <w:rPr>
          <w:lang w:val="vi-VN"/>
        </w:rPr>
        <w:t xml:space="preserve"> 6</w:t>
      </w:r>
      <w:r>
        <w:t xml:space="preserve">. </w:t>
      </w:r>
      <w:r w:rsidRPr="001C6C84">
        <w:t xml:space="preserve">Therapy duration, length of hospital stays and treatment outcomes </w:t>
      </w: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1843"/>
        <w:gridCol w:w="1280"/>
      </w:tblGrid>
      <w:tr w:rsidR="0068407C" w:rsidRPr="00943E15" w14:paraId="311C0FBF" w14:textId="77777777" w:rsidTr="00BB65B5">
        <w:tc>
          <w:tcPr>
            <w:tcW w:w="4111" w:type="dxa"/>
            <w:tcBorders>
              <w:bottom w:val="single" w:sz="18" w:space="0" w:color="auto"/>
            </w:tcBorders>
          </w:tcPr>
          <w:p w14:paraId="52841121" w14:textId="77777777" w:rsidR="0068407C" w:rsidRPr="00943E15" w:rsidRDefault="0068407C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Parameters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F91FADA" w14:textId="77777777" w:rsidR="0068407C" w:rsidRPr="00943E15" w:rsidRDefault="0068407C" w:rsidP="00BB65B5">
            <w:pPr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Pre-intervention</w:t>
            </w:r>
          </w:p>
          <w:p w14:paraId="0E514B33" w14:textId="77777777" w:rsidR="0068407C" w:rsidRPr="00943E15" w:rsidRDefault="0068407C" w:rsidP="00BB65B5">
            <w:pPr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(n</w:t>
            </w:r>
            <w:r w:rsidRPr="00943E15">
              <w:rPr>
                <w:rFonts w:cs="Times New Roman"/>
                <w:b/>
                <w:bCs/>
                <w:szCs w:val="24"/>
                <w:vertAlign w:val="subscript"/>
              </w:rPr>
              <w:t xml:space="preserve">1 </w:t>
            </w:r>
            <w:r w:rsidRPr="00943E15">
              <w:rPr>
                <w:rFonts w:cs="Times New Roman"/>
                <w:b/>
                <w:bCs/>
                <w:szCs w:val="24"/>
              </w:rPr>
              <w:t>= 260)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5FBE9A60" w14:textId="77777777" w:rsidR="0068407C" w:rsidRPr="00943E15" w:rsidRDefault="0068407C" w:rsidP="00BB65B5">
            <w:pPr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Intervention</w:t>
            </w:r>
          </w:p>
          <w:p w14:paraId="2E352D38" w14:textId="77777777" w:rsidR="0068407C" w:rsidRPr="00943E15" w:rsidRDefault="0068407C" w:rsidP="00BB65B5">
            <w:pPr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(n</w:t>
            </w:r>
            <w:r w:rsidRPr="00943E15">
              <w:rPr>
                <w:rFonts w:cs="Times New Roman"/>
                <w:b/>
                <w:bCs/>
                <w:szCs w:val="24"/>
                <w:vertAlign w:val="subscript"/>
              </w:rPr>
              <w:t>2</w:t>
            </w:r>
            <w:r w:rsidRPr="00943E15">
              <w:rPr>
                <w:rFonts w:cs="Times New Roman"/>
                <w:b/>
                <w:bCs/>
                <w:szCs w:val="24"/>
              </w:rPr>
              <w:t xml:space="preserve"> = 261)</w:t>
            </w:r>
          </w:p>
        </w:tc>
        <w:tc>
          <w:tcPr>
            <w:tcW w:w="1280" w:type="dxa"/>
            <w:tcBorders>
              <w:bottom w:val="single" w:sz="18" w:space="0" w:color="auto"/>
            </w:tcBorders>
          </w:tcPr>
          <w:p w14:paraId="491476BD" w14:textId="77777777" w:rsidR="0068407C" w:rsidRPr="00943E15" w:rsidRDefault="0068407C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i/>
                <w:iCs/>
                <w:szCs w:val="24"/>
              </w:rPr>
              <w:t>p</w:t>
            </w:r>
            <w:r w:rsidRPr="00943E15">
              <w:rPr>
                <w:rFonts w:cs="Times New Roman"/>
                <w:b/>
                <w:bCs/>
                <w:szCs w:val="24"/>
              </w:rPr>
              <w:t xml:space="preserve"> Value</w:t>
            </w:r>
          </w:p>
        </w:tc>
      </w:tr>
      <w:tr w:rsidR="0068407C" w:rsidRPr="00943E15" w14:paraId="5AFDF8F4" w14:textId="77777777" w:rsidTr="00BB65B5">
        <w:tc>
          <w:tcPr>
            <w:tcW w:w="4111" w:type="dxa"/>
            <w:tcBorders>
              <w:bottom w:val="nil"/>
            </w:tcBorders>
          </w:tcPr>
          <w:p w14:paraId="1C94D91F" w14:textId="77777777" w:rsidR="0068407C" w:rsidRPr="00943E15" w:rsidRDefault="0068407C" w:rsidP="00BB65B5">
            <w:pPr>
              <w:spacing w:before="60" w:after="100" w:afterAutospacing="1"/>
              <w:jc w:val="left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 xml:space="preserve">Therapy duration (days), </w:t>
            </w:r>
            <w:r w:rsidRPr="00943E15">
              <w:rPr>
                <w:rFonts w:cs="Times New Roman"/>
                <w:i/>
                <w:iCs/>
                <w:szCs w:val="24"/>
              </w:rPr>
              <w:t>median (IQR)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155A3FB9" w14:textId="77777777" w:rsidR="0068407C" w:rsidRPr="00943E15" w:rsidRDefault="0068407C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12.0 (9.0-15.0)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24B5E4B" w14:textId="77777777" w:rsidR="0068407C" w:rsidRPr="00943E15" w:rsidRDefault="0068407C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10.0 (7.0-13.0)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14:paraId="606D4507" w14:textId="77777777" w:rsidR="0068407C" w:rsidRPr="00943E15" w:rsidRDefault="0068407C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b/>
                <w:bCs/>
                <w:szCs w:val="24"/>
              </w:rPr>
              <w:t>&lt; 0.001</w:t>
            </w:r>
          </w:p>
        </w:tc>
      </w:tr>
      <w:tr w:rsidR="0068407C" w:rsidRPr="00943E15" w14:paraId="13256FC5" w14:textId="77777777" w:rsidTr="00BB65B5">
        <w:tc>
          <w:tcPr>
            <w:tcW w:w="4111" w:type="dxa"/>
            <w:tcBorders>
              <w:top w:val="nil"/>
              <w:bottom w:val="nil"/>
            </w:tcBorders>
          </w:tcPr>
          <w:p w14:paraId="5C44998E" w14:textId="77777777" w:rsidR="0068407C" w:rsidRPr="00943E15" w:rsidRDefault="0068407C" w:rsidP="00BB65B5">
            <w:pPr>
              <w:spacing w:before="60" w:after="100" w:afterAutospacing="1"/>
              <w:jc w:val="left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 xml:space="preserve">Length of hospital stay (days), </w:t>
            </w:r>
            <w:r w:rsidRPr="00943E15">
              <w:rPr>
                <w:rFonts w:cs="Times New Roman"/>
                <w:i/>
                <w:iCs/>
                <w:szCs w:val="24"/>
              </w:rPr>
              <w:t>median (IQR)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EC3D286" w14:textId="77777777" w:rsidR="0068407C" w:rsidRPr="00943E15" w:rsidRDefault="0068407C" w:rsidP="00BB65B5">
            <w:pPr>
              <w:spacing w:before="60" w:after="100" w:afterAutospacing="1"/>
              <w:rPr>
                <w:szCs w:val="24"/>
              </w:rPr>
            </w:pPr>
            <w:r w:rsidRPr="00943E15">
              <w:rPr>
                <w:szCs w:val="24"/>
              </w:rPr>
              <w:t>10.0 (7.3-15.0)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97034C6" w14:textId="77777777" w:rsidR="0068407C" w:rsidRPr="00943E15" w:rsidRDefault="0068407C" w:rsidP="00BB65B5">
            <w:pPr>
              <w:spacing w:before="60" w:after="100" w:afterAutospacing="1"/>
              <w:rPr>
                <w:szCs w:val="24"/>
              </w:rPr>
            </w:pPr>
            <w:r w:rsidRPr="00943E15">
              <w:rPr>
                <w:szCs w:val="24"/>
              </w:rPr>
              <w:t>9.0 (7.0-13.0)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14:paraId="70A55E74" w14:textId="77777777" w:rsidR="0068407C" w:rsidRPr="00943E15" w:rsidRDefault="0068407C" w:rsidP="00BB65B5">
            <w:pPr>
              <w:spacing w:before="60" w:after="100" w:afterAutospacing="1"/>
              <w:rPr>
                <w:b/>
                <w:bCs/>
                <w:szCs w:val="24"/>
              </w:rPr>
            </w:pPr>
            <w:r w:rsidRPr="00943E15">
              <w:rPr>
                <w:b/>
                <w:bCs/>
                <w:szCs w:val="24"/>
              </w:rPr>
              <w:t>0.003</w:t>
            </w:r>
          </w:p>
        </w:tc>
      </w:tr>
      <w:tr w:rsidR="0068407C" w:rsidRPr="00943E15" w14:paraId="6EA6EC87" w14:textId="77777777" w:rsidTr="00BB65B5">
        <w:tc>
          <w:tcPr>
            <w:tcW w:w="4111" w:type="dxa"/>
            <w:tcBorders>
              <w:top w:val="nil"/>
              <w:bottom w:val="single" w:sz="18" w:space="0" w:color="auto"/>
            </w:tcBorders>
          </w:tcPr>
          <w:p w14:paraId="1E3D9423" w14:textId="77777777" w:rsidR="0068407C" w:rsidRPr="00943E15" w:rsidRDefault="0068407C" w:rsidP="00BB65B5">
            <w:pPr>
              <w:spacing w:before="60" w:after="100" w:afterAutospacing="1"/>
              <w:jc w:val="left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 xml:space="preserve">Treatment success, </w:t>
            </w:r>
            <w:r w:rsidRPr="00943E15">
              <w:rPr>
                <w:rFonts w:cs="Times New Roman"/>
                <w:i/>
                <w:iCs/>
                <w:szCs w:val="24"/>
              </w:rPr>
              <w:t>n (%)</w:t>
            </w:r>
          </w:p>
        </w:tc>
        <w:tc>
          <w:tcPr>
            <w:tcW w:w="2126" w:type="dxa"/>
            <w:tcBorders>
              <w:top w:val="nil"/>
              <w:bottom w:val="single" w:sz="18" w:space="0" w:color="auto"/>
            </w:tcBorders>
            <w:vAlign w:val="center"/>
          </w:tcPr>
          <w:p w14:paraId="3B68C5B4" w14:textId="77777777" w:rsidR="0068407C" w:rsidRPr="00943E15" w:rsidRDefault="0068407C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245 (94.2)</w:t>
            </w:r>
          </w:p>
        </w:tc>
        <w:tc>
          <w:tcPr>
            <w:tcW w:w="1843" w:type="dxa"/>
            <w:tcBorders>
              <w:top w:val="nil"/>
              <w:bottom w:val="single" w:sz="18" w:space="0" w:color="auto"/>
            </w:tcBorders>
            <w:vAlign w:val="center"/>
          </w:tcPr>
          <w:p w14:paraId="3D754CB4" w14:textId="77777777" w:rsidR="0068407C" w:rsidRPr="00943E15" w:rsidRDefault="0068407C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245 (93.9)</w:t>
            </w:r>
          </w:p>
        </w:tc>
        <w:tc>
          <w:tcPr>
            <w:tcW w:w="1280" w:type="dxa"/>
            <w:tcBorders>
              <w:top w:val="nil"/>
              <w:bottom w:val="single" w:sz="18" w:space="0" w:color="auto"/>
            </w:tcBorders>
          </w:tcPr>
          <w:p w14:paraId="580C65B6" w14:textId="77777777" w:rsidR="0068407C" w:rsidRPr="00943E15" w:rsidRDefault="0068407C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0.862</w:t>
            </w:r>
          </w:p>
        </w:tc>
      </w:tr>
      <w:tr w:rsidR="0068407C" w:rsidRPr="00943E15" w14:paraId="1416B627" w14:textId="77777777" w:rsidTr="00BB65B5">
        <w:trPr>
          <w:trHeight w:val="182"/>
        </w:trPr>
        <w:tc>
          <w:tcPr>
            <w:tcW w:w="9360" w:type="dxa"/>
            <w:gridSpan w:val="4"/>
            <w:tcBorders>
              <w:bottom w:val="nil"/>
            </w:tcBorders>
          </w:tcPr>
          <w:p w14:paraId="14CCE916" w14:textId="77777777" w:rsidR="0068407C" w:rsidRPr="00943E15" w:rsidRDefault="0068407C" w:rsidP="00BB65B5">
            <w:pPr>
              <w:spacing w:before="60" w:after="100" w:afterAutospacing="1"/>
              <w:rPr>
                <w:rFonts w:cs="Times New Roman"/>
                <w:sz w:val="20"/>
                <w:szCs w:val="20"/>
              </w:rPr>
            </w:pPr>
            <w:r w:rsidRPr="00943E15">
              <w:rPr>
                <w:rFonts w:cs="Times New Roman"/>
                <w:sz w:val="20"/>
                <w:szCs w:val="20"/>
              </w:rPr>
              <w:t>Abbreviations: IQR, interquartile range</w:t>
            </w:r>
          </w:p>
        </w:tc>
      </w:tr>
    </w:tbl>
    <w:p w14:paraId="7B3BB2A1" w14:textId="77777777" w:rsidR="003F3C76" w:rsidRPr="0068407C" w:rsidRDefault="003F3C76" w:rsidP="0068407C">
      <w:pPr>
        <w:pStyle w:val="Tableformat"/>
      </w:pPr>
    </w:p>
    <w:sectPr w:rsidR="003F3C76" w:rsidRPr="0068407C" w:rsidSect="00E832B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B3"/>
    <w:rsid w:val="0001364D"/>
    <w:rsid w:val="00154815"/>
    <w:rsid w:val="00333FC6"/>
    <w:rsid w:val="003F3C76"/>
    <w:rsid w:val="004D7645"/>
    <w:rsid w:val="0068407C"/>
    <w:rsid w:val="0099462D"/>
    <w:rsid w:val="00D67AEF"/>
    <w:rsid w:val="00E832B3"/>
    <w:rsid w:val="00E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F5D92F"/>
  <w15:chartTrackingRefBased/>
  <w15:docId w15:val="{67F9F5DF-6815-1844-A05F-07EC7A51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B3"/>
    <w:pPr>
      <w:spacing w:before="120" w:after="0" w:line="276" w:lineRule="auto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2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32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832B3"/>
    <w:pPr>
      <w:spacing w:after="120" w:line="240" w:lineRule="auto"/>
      <w:jc w:val="center"/>
    </w:pPr>
    <w:rPr>
      <w:b/>
      <w:iCs/>
      <w:color w:val="0E2841" w:themeColor="text2"/>
      <w:szCs w:val="18"/>
    </w:rPr>
  </w:style>
  <w:style w:type="paragraph" w:customStyle="1" w:styleId="Tableformat">
    <w:name w:val="Table format"/>
    <w:basedOn w:val="Caption"/>
    <w:link w:val="TableformatChar"/>
    <w:qFormat/>
    <w:rsid w:val="00E832B3"/>
    <w:pPr>
      <w:keepNext/>
      <w:spacing w:before="0" w:after="200"/>
      <w:jc w:val="left"/>
    </w:pPr>
    <w:rPr>
      <w:rFonts w:eastAsiaTheme="minorEastAsia"/>
      <w:bCs/>
      <w:color w:val="auto"/>
      <w:kern w:val="0"/>
      <w:szCs w:val="24"/>
      <w14:ligatures w14:val="none"/>
    </w:rPr>
  </w:style>
  <w:style w:type="character" w:customStyle="1" w:styleId="TableformatChar">
    <w:name w:val="Table format Char"/>
    <w:basedOn w:val="DefaultParagraphFont"/>
    <w:link w:val="Tableformat"/>
    <w:rsid w:val="00E832B3"/>
    <w:rPr>
      <w:rFonts w:ascii="Times New Roman" w:eastAsiaTheme="minorEastAsia" w:hAnsi="Times New Roman"/>
      <w:b/>
      <w:bCs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Thi Huong Quynh</dc:creator>
  <cp:keywords/>
  <dc:description/>
  <cp:lastModifiedBy>DR THONG</cp:lastModifiedBy>
  <cp:revision>2</cp:revision>
  <dcterms:created xsi:type="dcterms:W3CDTF">2025-04-13T09:03:00Z</dcterms:created>
  <dcterms:modified xsi:type="dcterms:W3CDTF">2025-04-13T09:03:00Z</dcterms:modified>
</cp:coreProperties>
</file>