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DD7C9F" w14:textId="71DDEDB6" w:rsidR="00077C60" w:rsidRDefault="00077C60" w:rsidP="00077C60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1520E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Supplementary material</w:t>
      </w:r>
    </w:p>
    <w:p w14:paraId="69F55CB2" w14:textId="33AFC889" w:rsidR="00077C60" w:rsidRPr="00077C60" w:rsidRDefault="00077C60" w:rsidP="00077C60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  <w:r w:rsidRPr="00077C60">
        <w:rPr>
          <w:rFonts w:ascii="Times New Roman" w:eastAsia="Times New Roman" w:hAnsi="Times New Roman" w:cs="Times New Roman"/>
          <w:b/>
          <w:bCs/>
          <w:lang w:val="en-US"/>
        </w:rPr>
        <w:t xml:space="preserve">1. Supplemental </w:t>
      </w:r>
      <w:r w:rsidR="00EB0962">
        <w:rPr>
          <w:rFonts w:ascii="Times New Roman" w:eastAsia="Times New Roman" w:hAnsi="Times New Roman" w:cs="Times New Roman"/>
          <w:b/>
          <w:bCs/>
          <w:lang w:val="en-US"/>
        </w:rPr>
        <w:t>T</w:t>
      </w:r>
      <w:bookmarkStart w:id="0" w:name="_GoBack"/>
      <w:bookmarkEnd w:id="0"/>
      <w:r w:rsidRPr="00077C60">
        <w:rPr>
          <w:rFonts w:ascii="Times New Roman" w:eastAsia="Times New Roman" w:hAnsi="Times New Roman" w:cs="Times New Roman"/>
          <w:b/>
          <w:bCs/>
          <w:lang w:val="en-US"/>
        </w:rPr>
        <w:t>ables</w:t>
      </w:r>
    </w:p>
    <w:p w14:paraId="0102B509" w14:textId="77777777" w:rsidR="00077C60" w:rsidRPr="001520E1" w:rsidRDefault="00077C60" w:rsidP="00077C60">
      <w:pPr>
        <w:spacing w:after="0" w:line="480" w:lineRule="auto"/>
        <w:rPr>
          <w:rFonts w:ascii="Times New Roman" w:eastAsia="Times New Roman" w:hAnsi="Times New Roman" w:cs="Times New Roman"/>
          <w:b/>
          <w:bCs/>
          <w:lang w:val="en-US"/>
        </w:rPr>
      </w:pPr>
      <w:r w:rsidRPr="001520E1">
        <w:rPr>
          <w:rFonts w:ascii="Times New Roman" w:eastAsia="Times New Roman" w:hAnsi="Times New Roman" w:cs="Times New Roman"/>
          <w:b/>
          <w:bCs/>
          <w:lang w:val="en-US"/>
        </w:rPr>
        <w:t xml:space="preserve">Table S1: </w:t>
      </w:r>
      <w:r w:rsidRPr="001520E1">
        <w:rPr>
          <w:rFonts w:ascii="Times New Roman" w:eastAsia="Times New Roman" w:hAnsi="Times New Roman" w:cs="Times New Roman"/>
          <w:color w:val="000000"/>
          <w:lang w:val="en-US"/>
        </w:rPr>
        <w:t>Genes included in the diagnostic panel for parkinsonism/dystonia.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567"/>
        <w:gridCol w:w="6634"/>
      </w:tblGrid>
      <w:tr w:rsidR="00077C60" w:rsidRPr="001520E1" w14:paraId="69DF4620" w14:textId="77777777" w:rsidTr="009B27F4">
        <w:tc>
          <w:tcPr>
            <w:tcW w:w="2405" w:type="dxa"/>
          </w:tcPr>
          <w:p w14:paraId="5FE7C281" w14:textId="77777777" w:rsidR="00077C60" w:rsidRPr="001520E1" w:rsidRDefault="00077C60" w:rsidP="009B27F4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520E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Panel</w:t>
            </w:r>
          </w:p>
        </w:tc>
        <w:tc>
          <w:tcPr>
            <w:tcW w:w="567" w:type="dxa"/>
          </w:tcPr>
          <w:p w14:paraId="591DBD75" w14:textId="77777777" w:rsidR="00077C60" w:rsidRPr="001520E1" w:rsidRDefault="00077C60" w:rsidP="009B27F4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520E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</w:t>
            </w:r>
            <w:r w:rsidRPr="001520E1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en-US"/>
              </w:rPr>
              <w:t>1</w:t>
            </w:r>
          </w:p>
        </w:tc>
        <w:tc>
          <w:tcPr>
            <w:tcW w:w="6634" w:type="dxa"/>
          </w:tcPr>
          <w:p w14:paraId="64FA1AB4" w14:textId="77777777" w:rsidR="00077C60" w:rsidRPr="001520E1" w:rsidRDefault="00077C60" w:rsidP="009B27F4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520E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Genes</w:t>
            </w:r>
          </w:p>
        </w:tc>
      </w:tr>
      <w:tr w:rsidR="00077C60" w:rsidRPr="001520E1" w14:paraId="45CB8381" w14:textId="77777777" w:rsidTr="009B27F4">
        <w:tc>
          <w:tcPr>
            <w:tcW w:w="2405" w:type="dxa"/>
          </w:tcPr>
          <w:p w14:paraId="3592388E" w14:textId="77777777" w:rsidR="00077C60" w:rsidRPr="001520E1" w:rsidRDefault="00077C60" w:rsidP="009B27F4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520E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Parkinsoni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</w:t>
            </w:r>
            <w:r w:rsidRPr="001520E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m/dystonia</w:t>
            </w:r>
          </w:p>
          <w:p w14:paraId="45906DE3" w14:textId="77777777" w:rsidR="00077C60" w:rsidRPr="001520E1" w:rsidRDefault="00077C60" w:rsidP="009B27F4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520E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PD_DYT_2022_v2</w:t>
            </w:r>
          </w:p>
        </w:tc>
        <w:tc>
          <w:tcPr>
            <w:tcW w:w="567" w:type="dxa"/>
          </w:tcPr>
          <w:p w14:paraId="50D4702F" w14:textId="77777777" w:rsidR="00077C60" w:rsidRPr="001520E1" w:rsidRDefault="00077C60" w:rsidP="009B27F4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520E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92</w:t>
            </w:r>
          </w:p>
        </w:tc>
        <w:tc>
          <w:tcPr>
            <w:tcW w:w="6634" w:type="dxa"/>
          </w:tcPr>
          <w:p w14:paraId="00E0A94C" w14:textId="77777777" w:rsidR="00077C60" w:rsidRPr="001520E1" w:rsidRDefault="00077C60" w:rsidP="009B27F4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520E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DJ1, ATP13A2, PINK1, SLC2A1, DNAJC6, GBA, XPR1, SLC30A10, HPCA, GPR88, SPAST, SPR, DCTN1, HTRA2, REEP1, PRKRA, PNKD , GIGYF2, CYP27A1, PTRHD1, SLC19A3, COL6A3, ADCY5, EIF4G1, DNAJC13, CP, PCCB, GLB1, SNCA, ADH1C, QDPR, SLC6A3, PDGFRB, CSF1R, PARK2, MMUT, PDE10A, SGCE, DDC, RELN, RNF216, SLC20A2, THAP1, VPS13A, TOR1A, CIZ1, CACNA1B, KIAA1161, KCNMA1, TH, ANO3, ATM, ACAT1, PTS, LRRK2, SCN8A, PCCA, ATP7B, NKX2-1, ATL1, GCH1, NPC2, ATXN3, FOXG1, POLG, VPS13C, SPG11, PRRT2, VPS35, FA2H, MAPT, KIF1C, GNAL, NPC1, TUBB4a, C19orf12, ATP1A3, FTL, KMT2B, GCDH, PANK2, TMEM230 , SYNJ1, FBXO7, PLA2G6, PDGFB, KCTD17, WDR45, TAF1, RAB39B, HPRT, XK</w:t>
            </w:r>
          </w:p>
        </w:tc>
      </w:tr>
    </w:tbl>
    <w:p w14:paraId="2B80BCDD" w14:textId="77777777" w:rsidR="00077C60" w:rsidRPr="001520E1" w:rsidRDefault="00077C60" w:rsidP="00077C60">
      <w:pPr>
        <w:spacing w:after="0" w:line="480" w:lineRule="auto"/>
        <w:rPr>
          <w:rFonts w:ascii="Times New Roman" w:eastAsia="Times New Roman" w:hAnsi="Times New Roman" w:cs="Times New Roman"/>
          <w:color w:val="000000"/>
          <w:lang w:val="en-US"/>
        </w:rPr>
      </w:pPr>
      <w:r w:rsidRPr="001520E1">
        <w:rPr>
          <w:rFonts w:ascii="Times New Roman" w:eastAsia="Times New Roman" w:hAnsi="Times New Roman" w:cs="Times New Roman"/>
          <w:color w:val="000000"/>
          <w:vertAlign w:val="superscript"/>
          <w:lang w:val="en-US"/>
        </w:rPr>
        <w:t>1</w:t>
      </w:r>
      <w:r w:rsidRPr="001520E1">
        <w:rPr>
          <w:rFonts w:ascii="Times New Roman" w:eastAsia="Times New Roman" w:hAnsi="Times New Roman" w:cs="Times New Roman"/>
          <w:color w:val="000000"/>
          <w:lang w:val="en-US"/>
        </w:rPr>
        <w:t xml:space="preserve"> number of genes included in the panel</w:t>
      </w:r>
    </w:p>
    <w:p w14:paraId="04DA36CA" w14:textId="77777777" w:rsidR="00077C60" w:rsidRPr="001520E1" w:rsidRDefault="00077C60" w:rsidP="00077C60">
      <w:pPr>
        <w:spacing w:line="259" w:lineRule="auto"/>
        <w:rPr>
          <w:rFonts w:ascii="Times New Roman" w:eastAsia="Times New Roman" w:hAnsi="Times New Roman" w:cs="Times New Roman"/>
          <w:lang w:val="en-US"/>
        </w:rPr>
      </w:pPr>
      <w:r w:rsidRPr="001520E1">
        <w:rPr>
          <w:lang w:val="en-US"/>
        </w:rPr>
        <w:br w:type="page"/>
      </w:r>
    </w:p>
    <w:p w14:paraId="4274A851" w14:textId="77777777" w:rsidR="00077C60" w:rsidRPr="001520E1" w:rsidRDefault="00077C60" w:rsidP="00077C60">
      <w:pPr>
        <w:spacing w:after="0" w:line="480" w:lineRule="auto"/>
        <w:rPr>
          <w:rFonts w:ascii="Times New Roman" w:eastAsia="Times New Roman" w:hAnsi="Times New Roman" w:cs="Times New Roman"/>
          <w:lang w:val="en-US"/>
        </w:rPr>
      </w:pPr>
      <w:r w:rsidRPr="001520E1">
        <w:rPr>
          <w:rFonts w:ascii="Times New Roman" w:eastAsia="Times New Roman" w:hAnsi="Times New Roman" w:cs="Times New Roman"/>
          <w:b/>
          <w:bCs/>
          <w:lang w:val="en-US"/>
        </w:rPr>
        <w:lastRenderedPageBreak/>
        <w:t>Table S2</w:t>
      </w:r>
      <w:r w:rsidRPr="001520E1">
        <w:rPr>
          <w:rFonts w:ascii="Times New Roman" w:eastAsia="Times New Roman" w:hAnsi="Times New Roman" w:cs="Times New Roman"/>
          <w:lang w:val="en-US"/>
        </w:rPr>
        <w:t xml:space="preserve">: Primer sequences and combinations.  </w:t>
      </w:r>
    </w:p>
    <w:tbl>
      <w:tblPr>
        <w:tblW w:w="9534" w:type="dxa"/>
        <w:tblLayout w:type="fixed"/>
        <w:tblLook w:val="0400" w:firstRow="0" w:lastRow="0" w:firstColumn="0" w:lastColumn="0" w:noHBand="0" w:noVBand="1"/>
      </w:tblPr>
      <w:tblGrid>
        <w:gridCol w:w="1624"/>
        <w:gridCol w:w="2160"/>
        <w:gridCol w:w="1979"/>
        <w:gridCol w:w="3771"/>
      </w:tblGrid>
      <w:tr w:rsidR="00077C60" w:rsidRPr="001520E1" w14:paraId="4CB013E0" w14:textId="77777777" w:rsidTr="009B27F4">
        <w:trPr>
          <w:trHeight w:val="98"/>
        </w:trPr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106A0977" w14:textId="77777777" w:rsidR="00077C60" w:rsidRPr="001520E1" w:rsidRDefault="00077C60" w:rsidP="009B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1520E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Symbol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4EF9CC22" w14:textId="77777777" w:rsidR="00077C60" w:rsidRPr="001520E1" w:rsidRDefault="00077C60" w:rsidP="009B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1520E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Transcript variant</w:t>
            </w:r>
          </w:p>
        </w:tc>
        <w:tc>
          <w:tcPr>
            <w:tcW w:w="197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0190D24" w14:textId="77777777" w:rsidR="00077C60" w:rsidRPr="001520E1" w:rsidRDefault="00077C60" w:rsidP="009B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proofErr w:type="spellStart"/>
            <w:r w:rsidRPr="001520E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RefSeq</w:t>
            </w:r>
            <w:proofErr w:type="spellEnd"/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3C1A0149" w14:textId="77777777" w:rsidR="00077C60" w:rsidRPr="001520E1" w:rsidRDefault="00077C60" w:rsidP="009B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1520E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Primer sequence, 5’ </w:t>
            </w:r>
            <w:r w:rsidRPr="001520E1">
              <w:rPr>
                <w:rFonts w:ascii="Wingdings" w:eastAsia="Wingdings" w:hAnsi="Wingdings" w:cs="Wingdings"/>
                <w:b/>
                <w:bCs/>
                <w:color w:val="000000"/>
                <w:lang w:val="en-US"/>
              </w:rPr>
              <w:t>🡪</w:t>
            </w:r>
            <w:r w:rsidRPr="001520E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3’</w:t>
            </w:r>
          </w:p>
        </w:tc>
      </w:tr>
      <w:tr w:rsidR="00077C60" w:rsidRPr="001520E1" w14:paraId="4E040180" w14:textId="77777777" w:rsidTr="009B27F4">
        <w:trPr>
          <w:trHeight w:val="98"/>
        </w:trPr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19F767B9" w14:textId="77777777" w:rsidR="00077C60" w:rsidRPr="001520E1" w:rsidRDefault="00077C60" w:rsidP="009B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  <w:r w:rsidRPr="001520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  <w:t> 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4352D489" w14:textId="77777777" w:rsidR="00077C60" w:rsidRPr="001520E1" w:rsidRDefault="00077C60" w:rsidP="009B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</w:pPr>
            <w:r w:rsidRPr="001520E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>SPP1</w:t>
            </w:r>
            <w:r w:rsidRPr="001520E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tv1</w:t>
            </w:r>
          </w:p>
        </w:tc>
        <w:tc>
          <w:tcPr>
            <w:tcW w:w="197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BB06BAD" w14:textId="77777777" w:rsidR="00077C60" w:rsidRPr="001520E1" w:rsidRDefault="00077C60" w:rsidP="009B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520E1">
              <w:rPr>
                <w:rFonts w:ascii="Times New Roman" w:eastAsia="Times New Roman" w:hAnsi="Times New Roman" w:cs="Times New Roman"/>
                <w:lang w:val="en-US"/>
              </w:rPr>
              <w:t>NM_001040058.2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1A1FB8DF" w14:textId="77777777" w:rsidR="00077C60" w:rsidRPr="001520E1" w:rsidRDefault="00077C60" w:rsidP="009B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520E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AGC CCC ACA GAA TGC TGT GT   </w:t>
            </w:r>
          </w:p>
        </w:tc>
      </w:tr>
      <w:tr w:rsidR="00077C60" w:rsidRPr="001520E1" w14:paraId="58B95DF9" w14:textId="77777777" w:rsidTr="009B27F4">
        <w:trPr>
          <w:trHeight w:val="98"/>
        </w:trPr>
        <w:tc>
          <w:tcPr>
            <w:tcW w:w="162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0ABA7813" w14:textId="77777777" w:rsidR="00077C60" w:rsidRPr="001520E1" w:rsidRDefault="00077C60" w:rsidP="009B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</w:pPr>
            <w:r w:rsidRPr="001520E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>SPP1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2E9D2BF2" w14:textId="77777777" w:rsidR="00077C60" w:rsidRPr="001520E1" w:rsidRDefault="00077C60" w:rsidP="009B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</w:pPr>
            <w:r w:rsidRPr="001520E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EABC1D9" w14:textId="77777777" w:rsidR="00077C60" w:rsidRPr="001520E1" w:rsidRDefault="00077C60" w:rsidP="009B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520E1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7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7E3880FD" w14:textId="77777777" w:rsidR="00077C60" w:rsidRPr="001520E1" w:rsidRDefault="00077C60" w:rsidP="009B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520E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GTC GTT CGA GTC AAT GGA GT</w:t>
            </w:r>
          </w:p>
        </w:tc>
      </w:tr>
      <w:tr w:rsidR="00077C60" w:rsidRPr="001520E1" w14:paraId="5D90FE60" w14:textId="77777777" w:rsidTr="009B27F4">
        <w:trPr>
          <w:trHeight w:val="98"/>
        </w:trPr>
        <w:tc>
          <w:tcPr>
            <w:tcW w:w="162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5A57013B" w14:textId="77777777" w:rsidR="00077C60" w:rsidRPr="001520E1" w:rsidRDefault="00077C60" w:rsidP="009B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</w:pPr>
            <w:r w:rsidRPr="001520E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> 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56D7243A" w14:textId="77777777" w:rsidR="00077C60" w:rsidRPr="001520E1" w:rsidRDefault="00077C60" w:rsidP="009B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</w:pPr>
            <w:r w:rsidRPr="001520E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>SPP1</w:t>
            </w:r>
            <w:r w:rsidRPr="001520E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tv2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16959F36" w14:textId="77777777" w:rsidR="00077C60" w:rsidRPr="001520E1" w:rsidRDefault="00077C60" w:rsidP="009B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520E1">
              <w:rPr>
                <w:rFonts w:ascii="Times New Roman" w:eastAsia="Times New Roman" w:hAnsi="Times New Roman" w:cs="Times New Roman"/>
                <w:lang w:val="en-US"/>
              </w:rPr>
              <w:t xml:space="preserve">NM_000582.3 </w:t>
            </w:r>
          </w:p>
        </w:tc>
        <w:tc>
          <w:tcPr>
            <w:tcW w:w="37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0509A1CE" w14:textId="77777777" w:rsidR="00077C60" w:rsidRPr="001520E1" w:rsidRDefault="00077C60" w:rsidP="009B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520E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AGC CCC ACA GAA TGC TGT GT </w:t>
            </w:r>
          </w:p>
        </w:tc>
      </w:tr>
      <w:tr w:rsidR="00077C60" w:rsidRPr="001520E1" w14:paraId="51FED149" w14:textId="77777777" w:rsidTr="009B27F4">
        <w:trPr>
          <w:trHeight w:val="98"/>
        </w:trPr>
        <w:tc>
          <w:tcPr>
            <w:tcW w:w="162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1E7B9EF7" w14:textId="77777777" w:rsidR="00077C60" w:rsidRPr="001520E1" w:rsidRDefault="00077C60" w:rsidP="009B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</w:pPr>
            <w:r w:rsidRPr="001520E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078E2766" w14:textId="77777777" w:rsidR="00077C60" w:rsidRPr="001520E1" w:rsidRDefault="00077C60" w:rsidP="009B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</w:pPr>
            <w:r w:rsidRPr="001520E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> </w:t>
            </w:r>
          </w:p>
        </w:tc>
        <w:tc>
          <w:tcPr>
            <w:tcW w:w="1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38A3A56" w14:textId="77777777" w:rsidR="00077C60" w:rsidRPr="001520E1" w:rsidRDefault="00077C60" w:rsidP="009B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520E1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8ECDD9F" w14:textId="77777777" w:rsidR="00077C60" w:rsidRPr="001520E1" w:rsidRDefault="00077C60" w:rsidP="009B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520E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GTC GTT CGA GTC AAT GGA GT </w:t>
            </w:r>
          </w:p>
        </w:tc>
      </w:tr>
      <w:tr w:rsidR="00077C60" w:rsidRPr="001520E1" w14:paraId="6342F1E8" w14:textId="77777777" w:rsidTr="009B27F4">
        <w:trPr>
          <w:trHeight w:val="98"/>
        </w:trPr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37AFC406" w14:textId="77777777" w:rsidR="00077C60" w:rsidRPr="001520E1" w:rsidRDefault="00077C60" w:rsidP="009B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</w:pPr>
            <w:r w:rsidRPr="001520E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>ABCG2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6CFFE03C" w14:textId="77777777" w:rsidR="00077C60" w:rsidRPr="001520E1" w:rsidRDefault="00077C60" w:rsidP="009B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</w:pPr>
            <w:r w:rsidRPr="001520E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>ABCG2</w:t>
            </w:r>
            <w:r w:rsidRPr="001520E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tv1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F4A57A2" w14:textId="77777777" w:rsidR="00077C60" w:rsidRPr="001520E1" w:rsidRDefault="00077C60" w:rsidP="009B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520E1">
              <w:rPr>
                <w:rFonts w:ascii="Times New Roman" w:eastAsia="Times New Roman" w:hAnsi="Times New Roman" w:cs="Times New Roman"/>
                <w:lang w:val="en-US"/>
              </w:rPr>
              <w:t>NM_004827.3</w:t>
            </w:r>
          </w:p>
        </w:tc>
        <w:tc>
          <w:tcPr>
            <w:tcW w:w="37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5210A2D0" w14:textId="77777777" w:rsidR="00077C60" w:rsidRPr="001520E1" w:rsidRDefault="00077C60" w:rsidP="009B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520E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 CAG CTT CCA ATG ACC TGA AG </w:t>
            </w:r>
          </w:p>
        </w:tc>
      </w:tr>
      <w:tr w:rsidR="00077C60" w:rsidRPr="001520E1" w14:paraId="3800F940" w14:textId="77777777" w:rsidTr="009B27F4">
        <w:trPr>
          <w:trHeight w:val="98"/>
        </w:trPr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A474426" w14:textId="77777777" w:rsidR="00077C60" w:rsidRPr="001520E1" w:rsidRDefault="00077C60" w:rsidP="009B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</w:pPr>
            <w:r w:rsidRPr="001520E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3B0E2ABD" w14:textId="77777777" w:rsidR="00077C60" w:rsidRPr="001520E1" w:rsidRDefault="00077C60" w:rsidP="009B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</w:pPr>
            <w:r w:rsidRPr="001520E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98A72B2" w14:textId="77777777" w:rsidR="00077C60" w:rsidRPr="001520E1" w:rsidRDefault="00077C60" w:rsidP="009B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520E1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7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3F5EEEEE" w14:textId="77777777" w:rsidR="00077C60" w:rsidRPr="001520E1" w:rsidRDefault="00077C60" w:rsidP="009B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520E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ATG GCG TTG AGA CCA GGT TT</w:t>
            </w:r>
          </w:p>
        </w:tc>
      </w:tr>
      <w:tr w:rsidR="00077C60" w:rsidRPr="001520E1" w14:paraId="25D291AD" w14:textId="77777777" w:rsidTr="009B27F4">
        <w:trPr>
          <w:trHeight w:val="98"/>
        </w:trPr>
        <w:tc>
          <w:tcPr>
            <w:tcW w:w="162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1866EF75" w14:textId="77777777" w:rsidR="00077C60" w:rsidRPr="001520E1" w:rsidRDefault="00077C60" w:rsidP="009B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</w:pPr>
            <w:r w:rsidRPr="001520E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 xml:space="preserve">PPM1K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3FFD21DD" w14:textId="77777777" w:rsidR="00077C60" w:rsidRPr="001520E1" w:rsidRDefault="00077C60" w:rsidP="009B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</w:pPr>
            <w:r w:rsidRPr="001520E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> </w:t>
            </w:r>
          </w:p>
        </w:tc>
        <w:tc>
          <w:tcPr>
            <w:tcW w:w="197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D08E443" w14:textId="77777777" w:rsidR="00077C60" w:rsidRPr="001520E1" w:rsidRDefault="00077C60" w:rsidP="009B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520E1">
              <w:rPr>
                <w:rFonts w:ascii="Times New Roman" w:eastAsia="Times New Roman" w:hAnsi="Times New Roman" w:cs="Times New Roman"/>
                <w:lang w:val="en-US"/>
              </w:rPr>
              <w:t>NM_152542.5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0929DB66" w14:textId="77777777" w:rsidR="00077C60" w:rsidRPr="001520E1" w:rsidRDefault="00077C60" w:rsidP="009B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520E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TGG TGT CAT AGC AGA ACC TG </w:t>
            </w:r>
          </w:p>
        </w:tc>
      </w:tr>
      <w:tr w:rsidR="00077C60" w:rsidRPr="001520E1" w14:paraId="0EF07051" w14:textId="77777777" w:rsidTr="009B27F4">
        <w:trPr>
          <w:trHeight w:val="98"/>
        </w:trPr>
        <w:tc>
          <w:tcPr>
            <w:tcW w:w="162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1A2B677A" w14:textId="77777777" w:rsidR="00077C60" w:rsidRPr="001520E1" w:rsidRDefault="00077C60" w:rsidP="009B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</w:pPr>
            <w:r w:rsidRPr="001520E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0E2D6DB1" w14:textId="77777777" w:rsidR="00077C60" w:rsidRPr="001520E1" w:rsidRDefault="00077C60" w:rsidP="009B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</w:pPr>
            <w:r w:rsidRPr="001520E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FD5E5E1" w14:textId="77777777" w:rsidR="00077C60" w:rsidRPr="001520E1" w:rsidRDefault="00077C60" w:rsidP="009B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520E1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7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4BE0ECFC" w14:textId="77777777" w:rsidR="00077C60" w:rsidRPr="001520E1" w:rsidRDefault="00077C60" w:rsidP="009B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520E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GAT CAT GGC ACT GAT TGA CA</w:t>
            </w:r>
          </w:p>
        </w:tc>
      </w:tr>
      <w:tr w:rsidR="00077C60" w:rsidRPr="001520E1" w14:paraId="220F22C5" w14:textId="77777777" w:rsidTr="009B27F4">
        <w:trPr>
          <w:trHeight w:val="98"/>
        </w:trPr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39119510" w14:textId="77777777" w:rsidR="00077C60" w:rsidRPr="001520E1" w:rsidRDefault="00077C60" w:rsidP="009B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</w:pPr>
            <w:r w:rsidRPr="001520E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>HERC6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72906525" w14:textId="77777777" w:rsidR="00077C60" w:rsidRPr="001520E1" w:rsidRDefault="00077C60" w:rsidP="009B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</w:pPr>
            <w:r w:rsidRPr="001520E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>HERC6</w:t>
            </w:r>
            <w:r w:rsidRPr="001520E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tv1</w:t>
            </w:r>
          </w:p>
        </w:tc>
        <w:tc>
          <w:tcPr>
            <w:tcW w:w="197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8853095" w14:textId="77777777" w:rsidR="00077C60" w:rsidRPr="001520E1" w:rsidRDefault="00077C60" w:rsidP="009B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520E1">
              <w:rPr>
                <w:rFonts w:ascii="Times New Roman" w:eastAsia="Times New Roman" w:hAnsi="Times New Roman" w:cs="Times New Roman"/>
                <w:lang w:val="en-US"/>
              </w:rPr>
              <w:t>NM_017912.4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18A58C96" w14:textId="77777777" w:rsidR="00077C60" w:rsidRPr="001520E1" w:rsidRDefault="00077C60" w:rsidP="009B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520E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CTG CTT GTC TGA CTG CAA GT </w:t>
            </w:r>
          </w:p>
        </w:tc>
      </w:tr>
      <w:tr w:rsidR="00077C60" w:rsidRPr="001520E1" w14:paraId="4B62D1A1" w14:textId="77777777" w:rsidTr="009B27F4">
        <w:trPr>
          <w:trHeight w:val="98"/>
        </w:trPr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39B5B5F6" w14:textId="77777777" w:rsidR="00077C60" w:rsidRPr="001520E1" w:rsidRDefault="00077C60" w:rsidP="009B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</w:pPr>
            <w:r w:rsidRPr="001520E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B126268" w14:textId="77777777" w:rsidR="00077C60" w:rsidRPr="001520E1" w:rsidRDefault="00077C60" w:rsidP="009B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</w:pPr>
            <w:r w:rsidRPr="001520E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B55E08F" w14:textId="77777777" w:rsidR="00077C60" w:rsidRPr="001520E1" w:rsidRDefault="00077C60" w:rsidP="009B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520E1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7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0894B14F" w14:textId="77777777" w:rsidR="00077C60" w:rsidRPr="001520E1" w:rsidRDefault="00077C60" w:rsidP="009B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520E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TGG AAG AGC TCT GAG CAG AT</w:t>
            </w:r>
          </w:p>
        </w:tc>
      </w:tr>
      <w:tr w:rsidR="00077C60" w:rsidRPr="001520E1" w14:paraId="7DE8DE96" w14:textId="77777777" w:rsidTr="009B27F4">
        <w:trPr>
          <w:trHeight w:val="98"/>
        </w:trPr>
        <w:tc>
          <w:tcPr>
            <w:tcW w:w="162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2910F497" w14:textId="77777777" w:rsidR="00077C60" w:rsidRPr="001520E1" w:rsidRDefault="00077C60" w:rsidP="009B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</w:pPr>
            <w:r w:rsidRPr="001520E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>GPRIN3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0A841C4D" w14:textId="77777777" w:rsidR="00077C60" w:rsidRPr="001520E1" w:rsidRDefault="00077C60" w:rsidP="009B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</w:pPr>
            <w:r w:rsidRPr="001520E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> </w:t>
            </w:r>
          </w:p>
        </w:tc>
        <w:tc>
          <w:tcPr>
            <w:tcW w:w="197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93E687A" w14:textId="77777777" w:rsidR="00077C60" w:rsidRPr="001520E1" w:rsidRDefault="00077C60" w:rsidP="009B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520E1">
              <w:rPr>
                <w:rFonts w:ascii="Times New Roman" w:eastAsia="Times New Roman" w:hAnsi="Times New Roman" w:cs="Times New Roman"/>
                <w:lang w:val="en-US"/>
              </w:rPr>
              <w:t>NM_198281.3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3A3AD422" w14:textId="77777777" w:rsidR="00077C60" w:rsidRPr="001520E1" w:rsidRDefault="00077C60" w:rsidP="009B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520E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AGA GAC GGT GCT TGG GAT AT</w:t>
            </w:r>
          </w:p>
        </w:tc>
      </w:tr>
      <w:tr w:rsidR="00077C60" w:rsidRPr="001520E1" w14:paraId="3699D91E" w14:textId="77777777" w:rsidTr="009B27F4">
        <w:trPr>
          <w:trHeight w:val="98"/>
        </w:trPr>
        <w:tc>
          <w:tcPr>
            <w:tcW w:w="162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69B01035" w14:textId="77777777" w:rsidR="00077C60" w:rsidRPr="001520E1" w:rsidRDefault="00077C60" w:rsidP="009B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</w:pPr>
            <w:r w:rsidRPr="001520E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226ABADD" w14:textId="77777777" w:rsidR="00077C60" w:rsidRPr="001520E1" w:rsidRDefault="00077C60" w:rsidP="009B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</w:pPr>
            <w:r w:rsidRPr="001520E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38F828E" w14:textId="77777777" w:rsidR="00077C60" w:rsidRPr="001520E1" w:rsidRDefault="00077C60" w:rsidP="009B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520E1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7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63906C5B" w14:textId="77777777" w:rsidR="00077C60" w:rsidRPr="001520E1" w:rsidRDefault="00077C60" w:rsidP="009B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520E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AGT CAG AGC TCA GAG TGA TG      </w:t>
            </w:r>
          </w:p>
        </w:tc>
      </w:tr>
      <w:tr w:rsidR="00077C60" w:rsidRPr="001520E1" w14:paraId="7B8D6BB3" w14:textId="77777777" w:rsidTr="009B27F4">
        <w:trPr>
          <w:trHeight w:val="98"/>
        </w:trPr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472B299E" w14:textId="77777777" w:rsidR="00077C60" w:rsidRPr="001520E1" w:rsidRDefault="00077C60" w:rsidP="009B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</w:pPr>
            <w:r w:rsidRPr="001520E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> 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5DE86472" w14:textId="77777777" w:rsidR="00077C60" w:rsidRPr="001520E1" w:rsidRDefault="00077C60" w:rsidP="009B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</w:pPr>
            <w:r w:rsidRPr="001520E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>SNCA</w:t>
            </w:r>
            <w:r w:rsidRPr="001520E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tv1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37623F48" w14:textId="77777777" w:rsidR="00077C60" w:rsidRPr="001520E1" w:rsidRDefault="00077C60" w:rsidP="009B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520E1">
              <w:rPr>
                <w:rFonts w:ascii="Times New Roman" w:eastAsia="Times New Roman" w:hAnsi="Times New Roman" w:cs="Times New Roman"/>
                <w:lang w:val="en-US"/>
              </w:rPr>
              <w:t>NM_000345.4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4F228D24" w14:textId="77777777" w:rsidR="00077C60" w:rsidRPr="001520E1" w:rsidRDefault="00077C60" w:rsidP="009B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520E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TTC AAG CCT TCT GCC TTT CC</w:t>
            </w:r>
          </w:p>
        </w:tc>
      </w:tr>
      <w:tr w:rsidR="00077C60" w:rsidRPr="001520E1" w14:paraId="2894ADE9" w14:textId="77777777" w:rsidTr="009B27F4">
        <w:trPr>
          <w:trHeight w:val="98"/>
        </w:trPr>
        <w:tc>
          <w:tcPr>
            <w:tcW w:w="162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7B69B91F" w14:textId="77777777" w:rsidR="00077C60" w:rsidRPr="001520E1" w:rsidRDefault="00077C60" w:rsidP="009B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</w:pPr>
            <w:r w:rsidRPr="001520E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21EFC749" w14:textId="77777777" w:rsidR="00077C60" w:rsidRPr="001520E1" w:rsidRDefault="00077C60" w:rsidP="009B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</w:pPr>
            <w:r w:rsidRPr="001520E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> </w:t>
            </w:r>
          </w:p>
        </w:tc>
        <w:tc>
          <w:tcPr>
            <w:tcW w:w="19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06BCFA17" w14:textId="77777777" w:rsidR="00077C60" w:rsidRPr="001520E1" w:rsidRDefault="00077C60" w:rsidP="009B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520E1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AD2EB2C" w14:textId="77777777" w:rsidR="00077C60" w:rsidRPr="001520E1" w:rsidRDefault="00077C60" w:rsidP="009B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520E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ACC ACT GCT CCT CCA ACA T</w:t>
            </w:r>
          </w:p>
        </w:tc>
      </w:tr>
      <w:tr w:rsidR="00077C60" w:rsidRPr="001520E1" w14:paraId="5F06DBD5" w14:textId="77777777" w:rsidTr="009B27F4">
        <w:trPr>
          <w:trHeight w:val="98"/>
        </w:trPr>
        <w:tc>
          <w:tcPr>
            <w:tcW w:w="162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6AE07C96" w14:textId="77777777" w:rsidR="00077C60" w:rsidRPr="001520E1" w:rsidRDefault="00077C60" w:rsidP="009B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US"/>
              </w:rPr>
            </w:pPr>
            <w:r w:rsidRPr="001520E1">
              <w:rPr>
                <w:rFonts w:ascii="Times New Roman" w:eastAsia="Times New Roman" w:hAnsi="Times New Roman" w:cs="Times New Roman"/>
                <w:i/>
                <w:iCs/>
                <w:lang w:val="en-US"/>
              </w:rPr>
              <w:t>SNCA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4118887E" w14:textId="77777777" w:rsidR="00077C60" w:rsidRPr="001520E1" w:rsidRDefault="00077C60" w:rsidP="009B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</w:pPr>
            <w:r w:rsidRPr="001520E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>SNCA</w:t>
            </w:r>
            <w:r w:rsidRPr="001520E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tv2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539294E" w14:textId="77777777" w:rsidR="00077C60" w:rsidRPr="001520E1" w:rsidRDefault="00077C60" w:rsidP="009B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520E1">
              <w:rPr>
                <w:rFonts w:ascii="Times New Roman" w:eastAsia="Times New Roman" w:hAnsi="Times New Roman" w:cs="Times New Roman"/>
                <w:lang w:val="en-US"/>
              </w:rPr>
              <w:t>NM_001146054.2</w:t>
            </w:r>
          </w:p>
        </w:tc>
        <w:tc>
          <w:tcPr>
            <w:tcW w:w="37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5CF285E0" w14:textId="77777777" w:rsidR="00077C60" w:rsidRPr="001520E1" w:rsidRDefault="00077C60" w:rsidP="009B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520E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AGT CGG AGT TGT GGA GAA GCA</w:t>
            </w:r>
          </w:p>
        </w:tc>
      </w:tr>
      <w:tr w:rsidR="00077C60" w:rsidRPr="001520E1" w14:paraId="05C4E272" w14:textId="77777777" w:rsidTr="009B27F4">
        <w:trPr>
          <w:trHeight w:val="98"/>
        </w:trPr>
        <w:tc>
          <w:tcPr>
            <w:tcW w:w="162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252C6514" w14:textId="77777777" w:rsidR="00077C60" w:rsidRPr="001520E1" w:rsidRDefault="00077C60" w:rsidP="009B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</w:pPr>
            <w:r w:rsidRPr="001520E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32E7CEB" w14:textId="77777777" w:rsidR="00077C60" w:rsidRPr="001520E1" w:rsidRDefault="00077C60" w:rsidP="009B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</w:pPr>
            <w:r w:rsidRPr="001520E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197B163F" w14:textId="77777777" w:rsidR="00077C60" w:rsidRPr="001520E1" w:rsidRDefault="00077C60" w:rsidP="009B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520E1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2111E52" w14:textId="77777777" w:rsidR="00077C60" w:rsidRPr="001520E1" w:rsidRDefault="00077C60" w:rsidP="009B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520E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ACC ACT GCT CCT CCA ACA T</w:t>
            </w:r>
          </w:p>
        </w:tc>
      </w:tr>
      <w:tr w:rsidR="00077C60" w:rsidRPr="001520E1" w14:paraId="47E83EC5" w14:textId="77777777" w:rsidTr="009B27F4">
        <w:trPr>
          <w:trHeight w:val="98"/>
        </w:trPr>
        <w:tc>
          <w:tcPr>
            <w:tcW w:w="162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6D2FDACC" w14:textId="77777777" w:rsidR="00077C60" w:rsidRPr="001520E1" w:rsidRDefault="00077C60" w:rsidP="009B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US"/>
              </w:rPr>
            </w:pPr>
            <w:r w:rsidRPr="001520E1">
              <w:rPr>
                <w:rFonts w:ascii="Times New Roman" w:eastAsia="Times New Roman" w:hAnsi="Times New Roman" w:cs="Times New Roman"/>
                <w:i/>
                <w:iCs/>
                <w:lang w:val="en-US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5FE9A477" w14:textId="77777777" w:rsidR="00077C60" w:rsidRPr="001520E1" w:rsidRDefault="00077C60" w:rsidP="009B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</w:pPr>
            <w:r w:rsidRPr="001520E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>SNCA</w:t>
            </w:r>
            <w:r w:rsidRPr="001520E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tv3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15759DA" w14:textId="77777777" w:rsidR="00077C60" w:rsidRPr="001520E1" w:rsidRDefault="00077C60" w:rsidP="009B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520E1">
              <w:rPr>
                <w:rFonts w:ascii="Times New Roman" w:eastAsia="Times New Roman" w:hAnsi="Times New Roman" w:cs="Times New Roman"/>
                <w:lang w:val="en-US"/>
              </w:rPr>
              <w:t>NM_001146055.2</w:t>
            </w:r>
          </w:p>
        </w:tc>
        <w:tc>
          <w:tcPr>
            <w:tcW w:w="37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2F1EB3E6" w14:textId="77777777" w:rsidR="00077C60" w:rsidRPr="001520E1" w:rsidRDefault="00077C60" w:rsidP="009B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520E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ATC CAG GAA CAG CTG TCT TC</w:t>
            </w:r>
          </w:p>
        </w:tc>
      </w:tr>
      <w:tr w:rsidR="00077C60" w:rsidRPr="001520E1" w14:paraId="116E5453" w14:textId="77777777" w:rsidTr="009B27F4">
        <w:trPr>
          <w:trHeight w:val="98"/>
        </w:trPr>
        <w:tc>
          <w:tcPr>
            <w:tcW w:w="162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33BCD898" w14:textId="77777777" w:rsidR="00077C60" w:rsidRPr="001520E1" w:rsidRDefault="00077C60" w:rsidP="009B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</w:pPr>
            <w:r w:rsidRPr="001520E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6ECE0E91" w14:textId="77777777" w:rsidR="00077C60" w:rsidRPr="001520E1" w:rsidRDefault="00077C60" w:rsidP="009B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</w:pPr>
            <w:r w:rsidRPr="001520E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211B839" w14:textId="77777777" w:rsidR="00077C60" w:rsidRPr="001520E1" w:rsidRDefault="00077C60" w:rsidP="009B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520E1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7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2CD5641C" w14:textId="77777777" w:rsidR="00077C60" w:rsidRPr="001520E1" w:rsidRDefault="00077C60" w:rsidP="009B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520E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ACC ACT GCT CCT CCA ACA T</w:t>
            </w:r>
          </w:p>
        </w:tc>
      </w:tr>
      <w:tr w:rsidR="00077C60" w:rsidRPr="001520E1" w14:paraId="75C651E0" w14:textId="77777777" w:rsidTr="009B27F4">
        <w:trPr>
          <w:trHeight w:val="98"/>
        </w:trPr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50A5B8F0" w14:textId="77777777" w:rsidR="00077C60" w:rsidRPr="001520E1" w:rsidRDefault="00077C60" w:rsidP="009B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</w:pPr>
            <w:r w:rsidRPr="001520E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>MMRN1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00B49F4A" w14:textId="77777777" w:rsidR="00077C60" w:rsidRPr="001520E1" w:rsidRDefault="00077C60" w:rsidP="009B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</w:pPr>
            <w:r w:rsidRPr="001520E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>MMRN1</w:t>
            </w:r>
            <w:r w:rsidRPr="001520E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tv2</w:t>
            </w:r>
          </w:p>
        </w:tc>
        <w:tc>
          <w:tcPr>
            <w:tcW w:w="197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2C4F9407" w14:textId="77777777" w:rsidR="00077C60" w:rsidRPr="001520E1" w:rsidRDefault="00077C60" w:rsidP="009B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520E1">
              <w:rPr>
                <w:rFonts w:ascii="Times New Roman" w:eastAsia="Times New Roman" w:hAnsi="Times New Roman" w:cs="Times New Roman"/>
                <w:lang w:val="en-US"/>
              </w:rPr>
              <w:t>NM_007351.3</w:t>
            </w:r>
          </w:p>
        </w:tc>
        <w:tc>
          <w:tcPr>
            <w:tcW w:w="37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03EEA897" w14:textId="77777777" w:rsidR="00077C60" w:rsidRPr="001520E1" w:rsidRDefault="00077C60" w:rsidP="009B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520E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ACC AGG CTG AAA GTC ATA CA </w:t>
            </w:r>
          </w:p>
        </w:tc>
      </w:tr>
      <w:tr w:rsidR="00077C60" w:rsidRPr="001520E1" w14:paraId="39CCDE8D" w14:textId="77777777" w:rsidTr="009B27F4">
        <w:trPr>
          <w:trHeight w:val="98"/>
        </w:trPr>
        <w:tc>
          <w:tcPr>
            <w:tcW w:w="162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543FFC97" w14:textId="77777777" w:rsidR="00077C60" w:rsidRPr="001520E1" w:rsidRDefault="00077C60" w:rsidP="009B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US"/>
              </w:rPr>
            </w:pPr>
            <w:r w:rsidRPr="001520E1">
              <w:rPr>
                <w:rFonts w:ascii="Times New Roman" w:eastAsia="Times New Roman" w:hAnsi="Times New Roman" w:cs="Times New Roman"/>
                <w:i/>
                <w:iCs/>
                <w:lang w:val="en-US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5CA18FA" w14:textId="77777777" w:rsidR="00077C60" w:rsidRPr="001520E1" w:rsidRDefault="00077C60" w:rsidP="009B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</w:pPr>
            <w:r w:rsidRPr="001520E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52D0CC8" w14:textId="77777777" w:rsidR="00077C60" w:rsidRPr="001520E1" w:rsidRDefault="00077C60" w:rsidP="009B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520E1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7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4C5025F4" w14:textId="77777777" w:rsidR="00077C60" w:rsidRPr="001520E1" w:rsidRDefault="00077C60" w:rsidP="009B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520E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GAG TAA GTG TTC CTT ACA TCA</w:t>
            </w:r>
          </w:p>
        </w:tc>
      </w:tr>
      <w:tr w:rsidR="00077C60" w:rsidRPr="001520E1" w14:paraId="522C310A" w14:textId="77777777" w:rsidTr="009B27F4">
        <w:trPr>
          <w:trHeight w:val="98"/>
        </w:trPr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0382AA0F" w14:textId="77777777" w:rsidR="00077C60" w:rsidRPr="001520E1" w:rsidRDefault="00077C60" w:rsidP="009B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</w:pPr>
            <w:r w:rsidRPr="001520E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>NLRP3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46C2A4F7" w14:textId="77777777" w:rsidR="00077C60" w:rsidRPr="001520E1" w:rsidRDefault="00077C60" w:rsidP="009B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</w:pPr>
            <w:r w:rsidRPr="001520E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>NLRP3</w:t>
            </w:r>
            <w:r w:rsidRPr="001520E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tv1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43F7551" w14:textId="77777777" w:rsidR="00077C60" w:rsidRPr="001520E1" w:rsidRDefault="00077C60" w:rsidP="009B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520E1">
              <w:rPr>
                <w:rFonts w:ascii="Times New Roman" w:eastAsia="Times New Roman" w:hAnsi="Times New Roman" w:cs="Times New Roman"/>
                <w:lang w:val="en-US"/>
              </w:rPr>
              <w:t>NM_004895.5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01847940" w14:textId="77777777" w:rsidR="00077C60" w:rsidRPr="001520E1" w:rsidRDefault="00077C60" w:rsidP="009B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520E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TGG ATC TTC GCT GCG ATC AA</w:t>
            </w:r>
          </w:p>
        </w:tc>
      </w:tr>
      <w:tr w:rsidR="00077C60" w:rsidRPr="001520E1" w14:paraId="03DC4191" w14:textId="77777777" w:rsidTr="009B27F4">
        <w:trPr>
          <w:trHeight w:val="98"/>
        </w:trPr>
        <w:tc>
          <w:tcPr>
            <w:tcW w:w="162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04622D98" w14:textId="77777777" w:rsidR="00077C60" w:rsidRPr="001520E1" w:rsidRDefault="00077C60" w:rsidP="009B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US"/>
              </w:rPr>
            </w:pPr>
            <w:r w:rsidRPr="001520E1">
              <w:rPr>
                <w:rFonts w:ascii="Times New Roman" w:eastAsia="Times New Roman" w:hAnsi="Times New Roman" w:cs="Times New Roman"/>
                <w:i/>
                <w:iCs/>
                <w:lang w:val="en-US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457BE0CF" w14:textId="77777777" w:rsidR="00077C60" w:rsidRPr="001520E1" w:rsidRDefault="00077C60" w:rsidP="009B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</w:pPr>
            <w:r w:rsidRPr="001520E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C6C2EB4" w14:textId="77777777" w:rsidR="00077C60" w:rsidRPr="001520E1" w:rsidRDefault="00077C60" w:rsidP="009B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520E1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7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1D489080" w14:textId="77777777" w:rsidR="00077C60" w:rsidRPr="001520E1" w:rsidRDefault="00077C60" w:rsidP="009B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520E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CAC TCC TCT TCA ATG CTG TC</w:t>
            </w:r>
          </w:p>
        </w:tc>
      </w:tr>
      <w:tr w:rsidR="00077C60" w:rsidRPr="001520E1" w14:paraId="69EC2DFD" w14:textId="77777777" w:rsidTr="009B27F4">
        <w:trPr>
          <w:trHeight w:val="98"/>
        </w:trPr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33CBFA98" w14:textId="77777777" w:rsidR="00077C60" w:rsidRPr="001520E1" w:rsidRDefault="00077C60" w:rsidP="009B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</w:pPr>
            <w:r w:rsidRPr="001520E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>TLR2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3359656C" w14:textId="77777777" w:rsidR="00077C60" w:rsidRPr="001520E1" w:rsidRDefault="00077C60" w:rsidP="009B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</w:pPr>
            <w:r w:rsidRPr="001520E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>TLR2</w:t>
            </w:r>
            <w:r w:rsidRPr="001520E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tv4</w:t>
            </w:r>
          </w:p>
        </w:tc>
        <w:tc>
          <w:tcPr>
            <w:tcW w:w="197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794AFAA" w14:textId="77777777" w:rsidR="00077C60" w:rsidRPr="001520E1" w:rsidRDefault="00077C60" w:rsidP="009B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520E1">
              <w:rPr>
                <w:rFonts w:ascii="Times New Roman" w:eastAsia="Times New Roman" w:hAnsi="Times New Roman" w:cs="Times New Roman"/>
                <w:lang w:val="en-US"/>
              </w:rPr>
              <w:t xml:space="preserve">NM_001318790.2 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6E23AE8C" w14:textId="77777777" w:rsidR="00077C60" w:rsidRPr="001520E1" w:rsidRDefault="00077C60" w:rsidP="009B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520E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CAG TGT TTG GTG TTG CAA GC</w:t>
            </w:r>
          </w:p>
        </w:tc>
      </w:tr>
      <w:tr w:rsidR="00077C60" w:rsidRPr="001520E1" w14:paraId="3ECE1864" w14:textId="77777777" w:rsidTr="009B27F4">
        <w:trPr>
          <w:trHeight w:val="98"/>
        </w:trPr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24AD29F0" w14:textId="77777777" w:rsidR="00077C60" w:rsidRPr="001520E1" w:rsidRDefault="00077C60" w:rsidP="009B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</w:pPr>
            <w:r w:rsidRPr="001520E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22EACAA" w14:textId="77777777" w:rsidR="00077C60" w:rsidRPr="001520E1" w:rsidRDefault="00077C60" w:rsidP="009B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</w:pPr>
            <w:r w:rsidRPr="001520E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73A2AC61" w14:textId="77777777" w:rsidR="00077C60" w:rsidRPr="001520E1" w:rsidRDefault="00077C60" w:rsidP="009B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520E1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2BBEF0A" w14:textId="77777777" w:rsidR="00077C60" w:rsidRPr="001520E1" w:rsidRDefault="00077C60" w:rsidP="009B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520E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TAT GTG GCA TTG TCC AGT GC</w:t>
            </w:r>
          </w:p>
        </w:tc>
      </w:tr>
      <w:tr w:rsidR="00077C60" w:rsidRPr="001520E1" w14:paraId="1313F21A" w14:textId="77777777" w:rsidTr="009B27F4">
        <w:trPr>
          <w:trHeight w:val="98"/>
        </w:trPr>
        <w:tc>
          <w:tcPr>
            <w:tcW w:w="162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038A924B" w14:textId="77777777" w:rsidR="00077C60" w:rsidRPr="001520E1" w:rsidRDefault="00077C60" w:rsidP="009B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</w:pPr>
            <w:r w:rsidRPr="001520E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>TLR4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761AF22D" w14:textId="77777777" w:rsidR="00077C60" w:rsidRPr="001520E1" w:rsidRDefault="00077C60" w:rsidP="009B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</w:pPr>
            <w:r w:rsidRPr="001520E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>TLR4</w:t>
            </w:r>
            <w:r w:rsidRPr="001520E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tv1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2C9ABA0" w14:textId="77777777" w:rsidR="00077C60" w:rsidRPr="001520E1" w:rsidRDefault="00077C60" w:rsidP="009B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520E1">
              <w:rPr>
                <w:rFonts w:ascii="Times New Roman" w:eastAsia="Times New Roman" w:hAnsi="Times New Roman" w:cs="Times New Roman"/>
                <w:lang w:val="en-US"/>
              </w:rPr>
              <w:t>NM_138554.5</w:t>
            </w:r>
          </w:p>
        </w:tc>
        <w:tc>
          <w:tcPr>
            <w:tcW w:w="37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0DC9D598" w14:textId="77777777" w:rsidR="00077C60" w:rsidRPr="001520E1" w:rsidRDefault="00077C60" w:rsidP="009B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1520E1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TCT CAA CCA AGA ACC TGG AC</w:t>
            </w:r>
          </w:p>
        </w:tc>
      </w:tr>
      <w:tr w:rsidR="00077C60" w:rsidRPr="001520E1" w14:paraId="11A9E5FF" w14:textId="77777777" w:rsidTr="009B27F4">
        <w:trPr>
          <w:trHeight w:val="98"/>
        </w:trPr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7F3B9DAB" w14:textId="77777777" w:rsidR="00077C60" w:rsidRPr="001520E1" w:rsidRDefault="00077C60" w:rsidP="009B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</w:pPr>
            <w:r w:rsidRPr="001520E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D1C9B3D" w14:textId="77777777" w:rsidR="00077C60" w:rsidRPr="001520E1" w:rsidRDefault="00077C60" w:rsidP="009B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</w:pPr>
            <w:r w:rsidRPr="001520E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3D7C3F36" w14:textId="77777777" w:rsidR="00077C60" w:rsidRPr="001520E1" w:rsidRDefault="00077C60" w:rsidP="009B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520E1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291E277" w14:textId="77777777" w:rsidR="00077C60" w:rsidRPr="001520E1" w:rsidRDefault="00077C60" w:rsidP="009B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520E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GGT GGC TTA GGC TCT GAT AT</w:t>
            </w:r>
          </w:p>
        </w:tc>
      </w:tr>
      <w:tr w:rsidR="00077C60" w:rsidRPr="001520E1" w14:paraId="4DA1348E" w14:textId="77777777" w:rsidTr="009B27F4">
        <w:trPr>
          <w:trHeight w:val="98"/>
        </w:trPr>
        <w:tc>
          <w:tcPr>
            <w:tcW w:w="16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3DE9174B" w14:textId="77777777" w:rsidR="00077C60" w:rsidRPr="001520E1" w:rsidRDefault="00077C60" w:rsidP="009B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</w:pPr>
            <w:r w:rsidRPr="001520E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>YWHAQ 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322F5FCE" w14:textId="77777777" w:rsidR="00077C60" w:rsidRPr="001520E1" w:rsidRDefault="00077C60" w:rsidP="009B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520E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E7B2738" w14:textId="77777777" w:rsidR="00077C60" w:rsidRPr="001520E1" w:rsidRDefault="00077C60" w:rsidP="009B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520E1">
              <w:rPr>
                <w:rFonts w:ascii="Times New Roman" w:eastAsia="Times New Roman" w:hAnsi="Times New Roman" w:cs="Times New Roman"/>
                <w:lang w:val="en-US"/>
              </w:rPr>
              <w:t>NM_006826.4</w:t>
            </w:r>
          </w:p>
        </w:tc>
        <w:tc>
          <w:tcPr>
            <w:tcW w:w="37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359C70D4" w14:textId="77777777" w:rsidR="00077C60" w:rsidRPr="001520E1" w:rsidRDefault="00077C60" w:rsidP="009B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520E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TAT CGG GAG AAA GTG GAG TC</w:t>
            </w:r>
          </w:p>
        </w:tc>
      </w:tr>
      <w:tr w:rsidR="00077C60" w:rsidRPr="001520E1" w14:paraId="213F0D98" w14:textId="77777777" w:rsidTr="009B27F4">
        <w:trPr>
          <w:trHeight w:val="98"/>
        </w:trPr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C6A06A0" w14:textId="77777777" w:rsidR="00077C60" w:rsidRPr="001520E1" w:rsidRDefault="00077C60" w:rsidP="009B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</w:pPr>
            <w:r w:rsidRPr="001520E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A8CF633" w14:textId="77777777" w:rsidR="00077C60" w:rsidRPr="001520E1" w:rsidRDefault="00077C60" w:rsidP="009B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520E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1CCDE6B5" w14:textId="77777777" w:rsidR="00077C60" w:rsidRPr="001520E1" w:rsidRDefault="00077C60" w:rsidP="009B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520E1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21881FA" w14:textId="77777777" w:rsidR="00077C60" w:rsidRPr="001520E1" w:rsidRDefault="00077C60" w:rsidP="009B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520E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 TTC AGC AAG GTA CCG GAA GT</w:t>
            </w:r>
          </w:p>
        </w:tc>
      </w:tr>
      <w:tr w:rsidR="00077C60" w:rsidRPr="001520E1" w14:paraId="71477A81" w14:textId="77777777" w:rsidTr="009B27F4">
        <w:trPr>
          <w:trHeight w:val="98"/>
        </w:trPr>
        <w:tc>
          <w:tcPr>
            <w:tcW w:w="16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0AF9356C" w14:textId="77777777" w:rsidR="00077C60" w:rsidRPr="001520E1" w:rsidRDefault="00077C60" w:rsidP="009B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</w:pPr>
            <w:r w:rsidRPr="001520E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>YWHAZ 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1583225D" w14:textId="77777777" w:rsidR="00077C60" w:rsidRPr="001520E1" w:rsidRDefault="00077C60" w:rsidP="009B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</w:pPr>
            <w:r w:rsidRPr="001520E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>YWHAZ</w:t>
            </w:r>
            <w:r w:rsidRPr="001520E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tv2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2CA111D" w14:textId="77777777" w:rsidR="00077C60" w:rsidRPr="001520E1" w:rsidRDefault="00077C60" w:rsidP="009B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520E1">
              <w:rPr>
                <w:rFonts w:ascii="Times New Roman" w:eastAsia="Times New Roman" w:hAnsi="Times New Roman" w:cs="Times New Roman"/>
                <w:lang w:val="en-US"/>
              </w:rPr>
              <w:t>NM_145690.3</w:t>
            </w:r>
          </w:p>
        </w:tc>
        <w:tc>
          <w:tcPr>
            <w:tcW w:w="37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7CFF82BD" w14:textId="77777777" w:rsidR="00077C60" w:rsidRPr="001520E1" w:rsidRDefault="00077C60" w:rsidP="009B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520E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ACG GAG CTA AGA GAT ATC TGC</w:t>
            </w:r>
          </w:p>
        </w:tc>
      </w:tr>
      <w:tr w:rsidR="00077C60" w:rsidRPr="001520E1" w14:paraId="69F76034" w14:textId="77777777" w:rsidTr="009B27F4">
        <w:trPr>
          <w:trHeight w:val="98"/>
        </w:trPr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E338BCA" w14:textId="77777777" w:rsidR="00077C60" w:rsidRPr="001520E1" w:rsidRDefault="00077C60" w:rsidP="009B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</w:pPr>
            <w:r w:rsidRPr="001520E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A86B7FE" w14:textId="77777777" w:rsidR="00077C60" w:rsidRPr="001520E1" w:rsidRDefault="00077C60" w:rsidP="009B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520E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1D4D95E5" w14:textId="77777777" w:rsidR="00077C60" w:rsidRPr="001520E1" w:rsidRDefault="00077C60" w:rsidP="009B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520E1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47C272A" w14:textId="77777777" w:rsidR="00077C60" w:rsidRPr="001520E1" w:rsidRDefault="00077C60" w:rsidP="009B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520E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CTC AGC CAA GTA ACG GTA </w:t>
            </w:r>
            <w:proofErr w:type="spellStart"/>
            <w:r w:rsidRPr="001520E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GTA</w:t>
            </w:r>
            <w:proofErr w:type="spellEnd"/>
            <w:r w:rsidRPr="001520E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  </w:t>
            </w:r>
          </w:p>
        </w:tc>
      </w:tr>
      <w:tr w:rsidR="00077C60" w:rsidRPr="001520E1" w14:paraId="2E0688E8" w14:textId="77777777" w:rsidTr="009B27F4">
        <w:trPr>
          <w:trHeight w:val="98"/>
        </w:trPr>
        <w:tc>
          <w:tcPr>
            <w:tcW w:w="16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5232A4F3" w14:textId="77777777" w:rsidR="00077C60" w:rsidRPr="001520E1" w:rsidRDefault="00077C60" w:rsidP="009B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</w:pPr>
            <w:r w:rsidRPr="001520E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>YWHAB 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7BEED3FE" w14:textId="77777777" w:rsidR="00077C60" w:rsidRPr="001520E1" w:rsidRDefault="00077C60" w:rsidP="009B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</w:pPr>
            <w:r w:rsidRPr="001520E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>YWHAB</w:t>
            </w:r>
            <w:r w:rsidRPr="001520E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tv2 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447AFB0" w14:textId="77777777" w:rsidR="00077C60" w:rsidRPr="001520E1" w:rsidRDefault="00077C60" w:rsidP="009B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520E1">
              <w:rPr>
                <w:rFonts w:ascii="Times New Roman" w:eastAsia="Times New Roman" w:hAnsi="Times New Roman" w:cs="Times New Roman"/>
                <w:lang w:val="en-US"/>
              </w:rPr>
              <w:t xml:space="preserve">NM_139323.4 </w:t>
            </w:r>
          </w:p>
        </w:tc>
        <w:tc>
          <w:tcPr>
            <w:tcW w:w="37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1D2BA285" w14:textId="77777777" w:rsidR="00077C60" w:rsidRPr="001520E1" w:rsidRDefault="00077C60" w:rsidP="009B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520E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AGG AAG GAA GAG GTC ATC TC</w:t>
            </w:r>
          </w:p>
        </w:tc>
      </w:tr>
      <w:tr w:rsidR="00077C60" w:rsidRPr="001520E1" w14:paraId="692A406F" w14:textId="77777777" w:rsidTr="009B27F4">
        <w:trPr>
          <w:trHeight w:val="98"/>
        </w:trPr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BBEF5C9" w14:textId="77777777" w:rsidR="00077C60" w:rsidRPr="001520E1" w:rsidRDefault="00077C60" w:rsidP="009B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</w:pPr>
            <w:r w:rsidRPr="001520E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7E80120" w14:textId="77777777" w:rsidR="00077C60" w:rsidRPr="001520E1" w:rsidRDefault="00077C60" w:rsidP="009B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520E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1A80120D" w14:textId="77777777" w:rsidR="00077C60" w:rsidRPr="001520E1" w:rsidRDefault="00077C60" w:rsidP="009B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520E1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E414614" w14:textId="77777777" w:rsidR="00077C60" w:rsidRPr="001520E1" w:rsidRDefault="00077C60" w:rsidP="009B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520E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ACT CCA AGT CCA GTG CTC TT  </w:t>
            </w:r>
          </w:p>
        </w:tc>
      </w:tr>
      <w:tr w:rsidR="00077C60" w:rsidRPr="001520E1" w14:paraId="49845A54" w14:textId="77777777" w:rsidTr="009B27F4">
        <w:trPr>
          <w:trHeight w:val="98"/>
        </w:trPr>
        <w:tc>
          <w:tcPr>
            <w:tcW w:w="16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14F6D3FE" w14:textId="77777777" w:rsidR="00077C60" w:rsidRPr="001520E1" w:rsidRDefault="00077C60" w:rsidP="009B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</w:pPr>
            <w:r w:rsidRPr="001520E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>YWHAG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5C2F7FCD" w14:textId="77777777" w:rsidR="00077C60" w:rsidRPr="001520E1" w:rsidRDefault="00077C60" w:rsidP="009B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520E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546D515" w14:textId="77777777" w:rsidR="00077C60" w:rsidRPr="001520E1" w:rsidRDefault="00077C60" w:rsidP="009B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520E1">
              <w:rPr>
                <w:rFonts w:ascii="Times New Roman" w:eastAsia="Times New Roman" w:hAnsi="Times New Roman" w:cs="Times New Roman"/>
                <w:lang w:val="en-US"/>
              </w:rPr>
              <w:t>NM_012479.4</w:t>
            </w:r>
          </w:p>
        </w:tc>
        <w:tc>
          <w:tcPr>
            <w:tcW w:w="37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296958E7" w14:textId="77777777" w:rsidR="00077C60" w:rsidRPr="001520E1" w:rsidRDefault="00077C60" w:rsidP="009B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520E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AGC AAC TGG TGC AGA AAG CC</w:t>
            </w:r>
          </w:p>
        </w:tc>
      </w:tr>
      <w:tr w:rsidR="00077C60" w:rsidRPr="001520E1" w14:paraId="72ED8E41" w14:textId="77777777" w:rsidTr="009B27F4">
        <w:trPr>
          <w:trHeight w:val="98"/>
        </w:trPr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58A1C22" w14:textId="77777777" w:rsidR="00077C60" w:rsidRPr="001520E1" w:rsidRDefault="00077C60" w:rsidP="009B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</w:pPr>
            <w:r w:rsidRPr="001520E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E663977" w14:textId="77777777" w:rsidR="00077C60" w:rsidRPr="001520E1" w:rsidRDefault="00077C60" w:rsidP="009B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520E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42B76079" w14:textId="77777777" w:rsidR="00077C60" w:rsidRPr="001520E1" w:rsidRDefault="00077C60" w:rsidP="009B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520E1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FFCDE6C" w14:textId="77777777" w:rsidR="00077C60" w:rsidRPr="001520E1" w:rsidRDefault="00077C60" w:rsidP="009B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520E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TAG GCC ACA GAC AGA AGG T </w:t>
            </w:r>
          </w:p>
        </w:tc>
      </w:tr>
      <w:tr w:rsidR="00077C60" w:rsidRPr="001520E1" w14:paraId="42EC8493" w14:textId="77777777" w:rsidTr="009B27F4">
        <w:trPr>
          <w:trHeight w:val="98"/>
        </w:trPr>
        <w:tc>
          <w:tcPr>
            <w:tcW w:w="16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1E773639" w14:textId="77777777" w:rsidR="00077C60" w:rsidRPr="001520E1" w:rsidRDefault="00077C60" w:rsidP="009B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</w:pPr>
            <w:r w:rsidRPr="001520E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>YWHAH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5E67DDAE" w14:textId="77777777" w:rsidR="00077C60" w:rsidRPr="001520E1" w:rsidRDefault="00077C60" w:rsidP="009B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520E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1B04629" w14:textId="77777777" w:rsidR="00077C60" w:rsidRPr="001520E1" w:rsidRDefault="00077C60" w:rsidP="009B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520E1">
              <w:rPr>
                <w:rFonts w:ascii="Times New Roman" w:eastAsia="Times New Roman" w:hAnsi="Times New Roman" w:cs="Times New Roman"/>
                <w:lang w:val="en-US"/>
              </w:rPr>
              <w:t xml:space="preserve">NM_003405.4 </w:t>
            </w:r>
          </w:p>
        </w:tc>
        <w:tc>
          <w:tcPr>
            <w:tcW w:w="37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72806696" w14:textId="77777777" w:rsidR="00077C60" w:rsidRPr="001520E1" w:rsidRDefault="00077C60" w:rsidP="009B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520E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TAT GAA GGC GGT GAC AGA GC</w:t>
            </w:r>
          </w:p>
        </w:tc>
      </w:tr>
      <w:tr w:rsidR="00077C60" w:rsidRPr="001520E1" w14:paraId="13BCD9F1" w14:textId="77777777" w:rsidTr="009B27F4">
        <w:trPr>
          <w:trHeight w:val="98"/>
        </w:trPr>
        <w:tc>
          <w:tcPr>
            <w:tcW w:w="16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06A6CD74" w14:textId="77777777" w:rsidR="00077C60" w:rsidRPr="001520E1" w:rsidRDefault="00077C60" w:rsidP="009B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</w:pPr>
            <w:r w:rsidRPr="001520E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48248AA5" w14:textId="77777777" w:rsidR="00077C60" w:rsidRPr="001520E1" w:rsidRDefault="00077C60" w:rsidP="009B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520E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CE7BBED" w14:textId="77777777" w:rsidR="00077C60" w:rsidRPr="001520E1" w:rsidRDefault="00077C60" w:rsidP="009B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520E1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7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212140BA" w14:textId="77777777" w:rsidR="00077C60" w:rsidRPr="001520E1" w:rsidRDefault="00077C60" w:rsidP="009B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520E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ATG CTG CTA ATG ACC CTC CA </w:t>
            </w:r>
          </w:p>
        </w:tc>
      </w:tr>
      <w:tr w:rsidR="00077C60" w:rsidRPr="001520E1" w14:paraId="51103295" w14:textId="77777777" w:rsidTr="009B27F4">
        <w:trPr>
          <w:trHeight w:val="98"/>
        </w:trPr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4F01B922" w14:textId="77777777" w:rsidR="00077C60" w:rsidRPr="001520E1" w:rsidRDefault="00077C60" w:rsidP="009B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</w:pPr>
            <w:r w:rsidRPr="001520E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>SLC18A2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0282B3D" w14:textId="77777777" w:rsidR="00077C60" w:rsidRPr="001520E1" w:rsidRDefault="00077C60" w:rsidP="009B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520E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700F8D7D" w14:textId="77777777" w:rsidR="00077C60" w:rsidRPr="001520E1" w:rsidRDefault="00077C60" w:rsidP="009B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520E1">
              <w:rPr>
                <w:rFonts w:ascii="Times New Roman" w:eastAsia="Times New Roman" w:hAnsi="Times New Roman" w:cs="Times New Roman"/>
                <w:lang w:val="en-US"/>
              </w:rPr>
              <w:t>NM_003054.6</w:t>
            </w:r>
          </w:p>
        </w:tc>
        <w:tc>
          <w:tcPr>
            <w:tcW w:w="37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1FB3D572" w14:textId="77777777" w:rsidR="00077C60" w:rsidRPr="001520E1" w:rsidRDefault="00077C60" w:rsidP="009B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520E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AGC TCA TCC TGT TCA TCG TG</w:t>
            </w:r>
          </w:p>
        </w:tc>
      </w:tr>
      <w:tr w:rsidR="00077C60" w:rsidRPr="001520E1" w14:paraId="61AAE81E" w14:textId="77777777" w:rsidTr="009B27F4">
        <w:trPr>
          <w:trHeight w:val="98"/>
        </w:trPr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571527F" w14:textId="77777777" w:rsidR="00077C60" w:rsidRPr="001520E1" w:rsidRDefault="00077C60" w:rsidP="009B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</w:pPr>
            <w:r w:rsidRPr="001520E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1776C036" w14:textId="77777777" w:rsidR="00077C60" w:rsidRPr="001520E1" w:rsidRDefault="00077C60" w:rsidP="009B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520E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1B884A6" w14:textId="77777777" w:rsidR="00077C60" w:rsidRPr="001520E1" w:rsidRDefault="00077C60" w:rsidP="009B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520E1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EC5B483" w14:textId="77777777" w:rsidR="00077C60" w:rsidRPr="001520E1" w:rsidRDefault="00077C60" w:rsidP="009B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520E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CGG TGA CCA TAG TCG AGT TA</w:t>
            </w:r>
          </w:p>
        </w:tc>
      </w:tr>
      <w:tr w:rsidR="00077C60" w:rsidRPr="001520E1" w14:paraId="4C0530C0" w14:textId="77777777" w:rsidTr="009B27F4">
        <w:trPr>
          <w:trHeight w:val="98"/>
        </w:trPr>
        <w:tc>
          <w:tcPr>
            <w:tcW w:w="162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7497C1A1" w14:textId="77777777" w:rsidR="00077C60" w:rsidRPr="001520E1" w:rsidRDefault="00077C60" w:rsidP="009B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</w:pPr>
            <w:r w:rsidRPr="001520E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>RPS18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7CEC2B8E" w14:textId="77777777" w:rsidR="00077C60" w:rsidRPr="001520E1" w:rsidRDefault="00077C60" w:rsidP="009B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520E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0B4FE059" w14:textId="77777777" w:rsidR="00077C60" w:rsidRPr="001520E1" w:rsidRDefault="00077C60" w:rsidP="009B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520E1">
              <w:rPr>
                <w:rFonts w:ascii="Times New Roman" w:eastAsia="Times New Roman" w:hAnsi="Times New Roman" w:cs="Times New Roman"/>
                <w:lang w:val="en-US"/>
              </w:rPr>
              <w:t>NM_022551.3</w:t>
            </w:r>
          </w:p>
        </w:tc>
        <w:tc>
          <w:tcPr>
            <w:tcW w:w="37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125E7041" w14:textId="77777777" w:rsidR="00077C60" w:rsidRPr="001520E1" w:rsidRDefault="00077C60" w:rsidP="009B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520E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CCT TTG CCA TCA CTG CCA TT</w:t>
            </w:r>
          </w:p>
        </w:tc>
      </w:tr>
      <w:tr w:rsidR="00077C60" w:rsidRPr="001520E1" w14:paraId="4F16CE65" w14:textId="77777777" w:rsidTr="009B27F4">
        <w:trPr>
          <w:trHeight w:val="98"/>
        </w:trPr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7E2C05FF" w14:textId="77777777" w:rsidR="00077C60" w:rsidRPr="001520E1" w:rsidRDefault="00077C60" w:rsidP="009B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</w:pPr>
            <w:r w:rsidRPr="001520E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9EEF614" w14:textId="77777777" w:rsidR="00077C60" w:rsidRPr="001520E1" w:rsidRDefault="00077C60" w:rsidP="009B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520E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F635393" w14:textId="77777777" w:rsidR="00077C60" w:rsidRPr="001520E1" w:rsidRDefault="00077C60" w:rsidP="009B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520E1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08A276A" w14:textId="77777777" w:rsidR="00077C60" w:rsidRPr="001520E1" w:rsidRDefault="00077C60" w:rsidP="009B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520E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ATG GTG ATC ACA CGT TCC AC </w:t>
            </w:r>
          </w:p>
        </w:tc>
      </w:tr>
      <w:tr w:rsidR="00077C60" w:rsidRPr="001520E1" w14:paraId="0A8A6595" w14:textId="77777777" w:rsidTr="009B27F4">
        <w:trPr>
          <w:trHeight w:val="98"/>
        </w:trPr>
        <w:tc>
          <w:tcPr>
            <w:tcW w:w="162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38F8DE12" w14:textId="77777777" w:rsidR="00077C60" w:rsidRPr="001520E1" w:rsidRDefault="00077C60" w:rsidP="009B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</w:pPr>
            <w:r w:rsidRPr="001520E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>RPL11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3E6C34A0" w14:textId="77777777" w:rsidR="00077C60" w:rsidRPr="001520E1" w:rsidRDefault="00077C60" w:rsidP="009B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</w:pPr>
            <w:r w:rsidRPr="001520E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>RPL11</w:t>
            </w:r>
            <w:r w:rsidRPr="001520E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tv1 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582BC107" w14:textId="77777777" w:rsidR="00077C60" w:rsidRPr="001520E1" w:rsidRDefault="00077C60" w:rsidP="009B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520E1">
              <w:rPr>
                <w:rFonts w:ascii="Times New Roman" w:eastAsia="Times New Roman" w:hAnsi="Times New Roman" w:cs="Times New Roman"/>
                <w:lang w:val="en-US"/>
              </w:rPr>
              <w:t>NM_000975.5</w:t>
            </w:r>
          </w:p>
        </w:tc>
        <w:tc>
          <w:tcPr>
            <w:tcW w:w="37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219920C2" w14:textId="77777777" w:rsidR="00077C60" w:rsidRPr="001520E1" w:rsidRDefault="00077C60" w:rsidP="009B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520E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CAT CCA CAA ACT CTG TCA CA </w:t>
            </w:r>
          </w:p>
        </w:tc>
      </w:tr>
      <w:tr w:rsidR="00077C60" w:rsidRPr="001520E1" w14:paraId="1837193D" w14:textId="77777777" w:rsidTr="009B27F4">
        <w:trPr>
          <w:trHeight w:val="98"/>
        </w:trPr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7A67B3F5" w14:textId="77777777" w:rsidR="00077C60" w:rsidRPr="001520E1" w:rsidRDefault="00077C60" w:rsidP="009B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</w:pPr>
            <w:r w:rsidRPr="001520E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> 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76FABFF" w14:textId="77777777" w:rsidR="00077C60" w:rsidRPr="001520E1" w:rsidRDefault="00077C60" w:rsidP="009B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520E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226485B" w14:textId="77777777" w:rsidR="00077C60" w:rsidRPr="001520E1" w:rsidRDefault="00077C60" w:rsidP="009B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520E1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1B28221" w14:textId="77777777" w:rsidR="00077C60" w:rsidRPr="001520E1" w:rsidRDefault="00077C60" w:rsidP="009B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520E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AGA TTT CTT CTG CCT TGG CC </w:t>
            </w:r>
          </w:p>
        </w:tc>
      </w:tr>
      <w:tr w:rsidR="00077C60" w:rsidRPr="001520E1" w14:paraId="3A21BB0A" w14:textId="77777777" w:rsidTr="009B27F4">
        <w:trPr>
          <w:trHeight w:val="98"/>
        </w:trPr>
        <w:tc>
          <w:tcPr>
            <w:tcW w:w="16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14CFE632" w14:textId="77777777" w:rsidR="00077C60" w:rsidRPr="001520E1" w:rsidRDefault="00077C60" w:rsidP="009B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</w:pPr>
            <w:r w:rsidRPr="001520E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lastRenderedPageBreak/>
              <w:t>SNRPD3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06BEC603" w14:textId="77777777" w:rsidR="00077C60" w:rsidRPr="001520E1" w:rsidRDefault="00077C60" w:rsidP="009B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</w:pPr>
            <w:r w:rsidRPr="001520E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>SNRPD</w:t>
            </w:r>
            <w:r w:rsidRPr="001520E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tv1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5FBF1D41" w14:textId="77777777" w:rsidR="00077C60" w:rsidRPr="001520E1" w:rsidRDefault="00077C60" w:rsidP="009B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520E1">
              <w:rPr>
                <w:rFonts w:ascii="Times New Roman" w:eastAsia="Times New Roman" w:hAnsi="Times New Roman" w:cs="Times New Roman"/>
                <w:lang w:val="en-US"/>
              </w:rPr>
              <w:t>NM_004175.5</w:t>
            </w:r>
          </w:p>
        </w:tc>
        <w:tc>
          <w:tcPr>
            <w:tcW w:w="37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41D24159" w14:textId="77777777" w:rsidR="00077C60" w:rsidRPr="001520E1" w:rsidRDefault="00077C60" w:rsidP="009B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520E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AGC AGA GGA CAA CAT GAA CTG</w:t>
            </w:r>
          </w:p>
        </w:tc>
      </w:tr>
      <w:tr w:rsidR="00077C60" w:rsidRPr="001520E1" w14:paraId="308FF775" w14:textId="77777777" w:rsidTr="009B27F4">
        <w:trPr>
          <w:trHeight w:val="98"/>
        </w:trPr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B1141F4" w14:textId="77777777" w:rsidR="00077C60" w:rsidRPr="001520E1" w:rsidRDefault="00077C60" w:rsidP="009B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</w:pPr>
            <w:r w:rsidRPr="001520E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01C06E2" w14:textId="77777777" w:rsidR="00077C60" w:rsidRPr="001520E1" w:rsidRDefault="00077C60" w:rsidP="009B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1520E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E40CC63" w14:textId="77777777" w:rsidR="00077C60" w:rsidRPr="001520E1" w:rsidRDefault="00077C60" w:rsidP="009B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520E1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6EDEC53" w14:textId="77777777" w:rsidR="00077C60" w:rsidRPr="001520E1" w:rsidRDefault="00077C60" w:rsidP="009B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520E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TAA CAT GGG TGC GTT CTT CAG</w:t>
            </w:r>
          </w:p>
        </w:tc>
      </w:tr>
      <w:tr w:rsidR="00077C60" w:rsidRPr="001520E1" w14:paraId="4A3D554E" w14:textId="77777777" w:rsidTr="009B27F4">
        <w:trPr>
          <w:trHeight w:val="98"/>
        </w:trPr>
        <w:tc>
          <w:tcPr>
            <w:tcW w:w="162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1E150C09" w14:textId="77777777" w:rsidR="00077C60" w:rsidRPr="001520E1" w:rsidRDefault="00077C60" w:rsidP="009B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</w:pPr>
            <w:r w:rsidRPr="001520E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>RDX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287B8884" w14:textId="77777777" w:rsidR="00077C60" w:rsidRPr="001520E1" w:rsidRDefault="00077C60" w:rsidP="009B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1520E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2631023A" w14:textId="77777777" w:rsidR="00077C60" w:rsidRPr="001520E1" w:rsidRDefault="00077C60" w:rsidP="009B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520E1">
              <w:rPr>
                <w:rFonts w:ascii="Times New Roman" w:eastAsia="Times New Roman" w:hAnsi="Times New Roman" w:cs="Times New Roman"/>
                <w:lang w:val="en-US"/>
              </w:rPr>
              <w:t>NM_002906.4</w:t>
            </w:r>
          </w:p>
        </w:tc>
        <w:tc>
          <w:tcPr>
            <w:tcW w:w="37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412F2F7B" w14:textId="77777777" w:rsidR="00077C60" w:rsidRPr="001520E1" w:rsidRDefault="00077C60" w:rsidP="009B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520E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ATG CCG AAA CCA ATC AAC GT</w:t>
            </w:r>
          </w:p>
        </w:tc>
      </w:tr>
      <w:tr w:rsidR="00077C60" w:rsidRPr="001520E1" w14:paraId="694C66D3" w14:textId="77777777" w:rsidTr="009B27F4">
        <w:trPr>
          <w:trHeight w:val="98"/>
        </w:trPr>
        <w:tc>
          <w:tcPr>
            <w:tcW w:w="16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2DFE6016" w14:textId="77777777" w:rsidR="00077C60" w:rsidRPr="001520E1" w:rsidRDefault="00077C60" w:rsidP="009B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</w:pPr>
            <w:r w:rsidRPr="001520E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12B9022A" w14:textId="77777777" w:rsidR="00077C60" w:rsidRPr="001520E1" w:rsidRDefault="00077C60" w:rsidP="009B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1520E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5E94B463" w14:textId="77777777" w:rsidR="00077C60" w:rsidRPr="001520E1" w:rsidRDefault="00077C60" w:rsidP="009B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520E1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7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09D91D79" w14:textId="77777777" w:rsidR="00077C60" w:rsidRPr="001520E1" w:rsidRDefault="00077C60" w:rsidP="009B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520E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AAC ATC CTG </w:t>
            </w:r>
            <w:proofErr w:type="spellStart"/>
            <w:r w:rsidRPr="001520E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CTG</w:t>
            </w:r>
            <w:proofErr w:type="spellEnd"/>
            <w:r w:rsidRPr="001520E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 TGT TAC CT</w:t>
            </w:r>
          </w:p>
        </w:tc>
      </w:tr>
      <w:tr w:rsidR="00077C60" w:rsidRPr="001520E1" w14:paraId="79982B49" w14:textId="77777777" w:rsidTr="009B27F4">
        <w:trPr>
          <w:trHeight w:val="98"/>
        </w:trPr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33118B83" w14:textId="77777777" w:rsidR="00077C60" w:rsidRPr="001520E1" w:rsidRDefault="00077C60" w:rsidP="009B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</w:pPr>
            <w:r w:rsidRPr="001520E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>PBGD1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4321F8C8" w14:textId="77777777" w:rsidR="00077C60" w:rsidRPr="001520E1" w:rsidRDefault="00077C60" w:rsidP="009B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1520E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197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0951E27B" w14:textId="77777777" w:rsidR="00077C60" w:rsidRPr="001520E1" w:rsidRDefault="00077C60" w:rsidP="009B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520E1">
              <w:rPr>
                <w:rFonts w:ascii="Times New Roman" w:eastAsia="Times New Roman" w:hAnsi="Times New Roman" w:cs="Times New Roman"/>
                <w:lang w:val="en-US"/>
              </w:rPr>
              <w:t>NM_032507.4</w:t>
            </w:r>
          </w:p>
        </w:tc>
        <w:tc>
          <w:tcPr>
            <w:tcW w:w="37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256A49A6" w14:textId="77777777" w:rsidR="00077C60" w:rsidRPr="001520E1" w:rsidRDefault="00077C60" w:rsidP="009B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520E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ACA CAC AGC CTA CTT TCC AAG </w:t>
            </w:r>
          </w:p>
        </w:tc>
      </w:tr>
      <w:tr w:rsidR="00077C60" w:rsidRPr="001520E1" w14:paraId="1F44A442" w14:textId="77777777" w:rsidTr="009B27F4">
        <w:trPr>
          <w:trHeight w:val="98"/>
        </w:trPr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DC18262" w14:textId="77777777" w:rsidR="00077C60" w:rsidRPr="001520E1" w:rsidRDefault="00077C60" w:rsidP="009B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</w:pPr>
            <w:r w:rsidRPr="001520E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3B3D4F9" w14:textId="77777777" w:rsidR="00077C60" w:rsidRPr="001520E1" w:rsidRDefault="00077C60" w:rsidP="009B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1520E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4FE3977" w14:textId="77777777" w:rsidR="00077C60" w:rsidRPr="001520E1" w:rsidRDefault="00077C60" w:rsidP="009B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520E1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7EF3803" w14:textId="77777777" w:rsidR="00077C60" w:rsidRPr="001520E1" w:rsidRDefault="00077C60" w:rsidP="009B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520E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TCA ATG TTG CCA </w:t>
            </w:r>
            <w:proofErr w:type="spellStart"/>
            <w:r w:rsidRPr="001520E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CCA</w:t>
            </w:r>
            <w:proofErr w:type="spellEnd"/>
            <w:r w:rsidRPr="001520E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 CAC TGT  </w:t>
            </w:r>
          </w:p>
        </w:tc>
      </w:tr>
      <w:tr w:rsidR="00077C60" w:rsidRPr="001520E1" w14:paraId="3533132F" w14:textId="77777777" w:rsidTr="009B27F4">
        <w:trPr>
          <w:trHeight w:val="98"/>
        </w:trPr>
        <w:tc>
          <w:tcPr>
            <w:tcW w:w="1624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275E314C" w14:textId="77777777" w:rsidR="00077C60" w:rsidRPr="001520E1" w:rsidRDefault="00077C60" w:rsidP="009B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</w:pPr>
            <w:r w:rsidRPr="001520E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>ACTB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639608B9" w14:textId="77777777" w:rsidR="00077C60" w:rsidRPr="001520E1" w:rsidRDefault="00077C60" w:rsidP="009B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1520E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0DD9926D" w14:textId="77777777" w:rsidR="00077C60" w:rsidRPr="001520E1" w:rsidRDefault="00077C60" w:rsidP="009B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520E1">
              <w:rPr>
                <w:rFonts w:ascii="Times New Roman" w:eastAsia="Times New Roman" w:hAnsi="Times New Roman" w:cs="Times New Roman"/>
                <w:lang w:val="en-US"/>
              </w:rPr>
              <w:t xml:space="preserve">NM_00101.5 </w:t>
            </w:r>
          </w:p>
        </w:tc>
        <w:tc>
          <w:tcPr>
            <w:tcW w:w="37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6ED324AE" w14:textId="77777777" w:rsidR="00077C60" w:rsidRPr="001520E1" w:rsidRDefault="00077C60" w:rsidP="009B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520E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 TCT ACA ATG AGC TGC GTG TG </w:t>
            </w:r>
          </w:p>
        </w:tc>
      </w:tr>
      <w:tr w:rsidR="00077C60" w:rsidRPr="001520E1" w14:paraId="0D7B90C5" w14:textId="77777777" w:rsidTr="009B27F4">
        <w:trPr>
          <w:trHeight w:val="98"/>
        </w:trPr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373C22D" w14:textId="77777777" w:rsidR="00077C60" w:rsidRPr="001520E1" w:rsidRDefault="00077C60" w:rsidP="009B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</w:pPr>
            <w:r w:rsidRPr="001520E1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AECF27F" w14:textId="77777777" w:rsidR="00077C60" w:rsidRPr="001520E1" w:rsidRDefault="00077C60" w:rsidP="009B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520E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F1FA3D1" w14:textId="77777777" w:rsidR="00077C60" w:rsidRPr="001520E1" w:rsidRDefault="00077C60" w:rsidP="009B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520E1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BDC4CD0" w14:textId="77777777" w:rsidR="00077C60" w:rsidRPr="001520E1" w:rsidRDefault="00077C60" w:rsidP="009B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520E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TAG ATG GGC ACA GTG TGG GT</w:t>
            </w:r>
          </w:p>
        </w:tc>
      </w:tr>
    </w:tbl>
    <w:p w14:paraId="586D9ACD" w14:textId="4CF87A8E" w:rsidR="00077C60" w:rsidRDefault="00077C60" w:rsidP="00077C60">
      <w:pPr>
        <w:spacing w:after="0" w:line="48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14:paraId="73826BB4" w14:textId="4C9EE2D7" w:rsidR="00077C60" w:rsidRDefault="00077C60" w:rsidP="00077C60">
      <w:pPr>
        <w:spacing w:after="0" w:line="48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14:paraId="0671370A" w14:textId="4C1129E4" w:rsidR="00077C60" w:rsidRDefault="00077C60" w:rsidP="00077C60">
      <w:pPr>
        <w:spacing w:after="0" w:line="48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14:paraId="4980FE59" w14:textId="77777777" w:rsidR="00077C60" w:rsidRPr="001520E1" w:rsidRDefault="00077C60" w:rsidP="00077C60">
      <w:pPr>
        <w:spacing w:after="0" w:line="48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14:paraId="7FD87E04" w14:textId="77777777" w:rsidR="00077C60" w:rsidRPr="001520E1" w:rsidRDefault="00077C60" w:rsidP="00077C60">
      <w:pPr>
        <w:spacing w:after="0" w:line="48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14:paraId="2F674D99" w14:textId="77777777" w:rsidR="00077C60" w:rsidRPr="001520E1" w:rsidRDefault="00077C60" w:rsidP="00077C60">
      <w:pPr>
        <w:spacing w:after="0" w:line="48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1520E1">
        <w:rPr>
          <w:rFonts w:ascii="Times New Roman" w:eastAsia="Times New Roman" w:hAnsi="Times New Roman" w:cs="Times New Roman"/>
          <w:b/>
          <w:bCs/>
          <w:lang w:val="en-US"/>
        </w:rPr>
        <w:t xml:space="preserve">Table S3: </w:t>
      </w:r>
      <w:r w:rsidRPr="001520E1">
        <w:rPr>
          <w:rFonts w:ascii="Times New Roman" w:eastAsia="Times New Roman" w:hAnsi="Times New Roman" w:cs="Times New Roman"/>
          <w:lang w:val="en-US"/>
        </w:rPr>
        <w:t>Clinical and demographic data of PD patients and control individuals.</w:t>
      </w:r>
    </w:p>
    <w:tbl>
      <w:tblPr>
        <w:tblW w:w="7365" w:type="dxa"/>
        <w:tblLayout w:type="fixed"/>
        <w:tblLook w:val="0400" w:firstRow="0" w:lastRow="0" w:firstColumn="0" w:lastColumn="0" w:noHBand="0" w:noVBand="1"/>
      </w:tblPr>
      <w:tblGrid>
        <w:gridCol w:w="3739"/>
        <w:gridCol w:w="1813"/>
        <w:gridCol w:w="1813"/>
      </w:tblGrid>
      <w:tr w:rsidR="00077C60" w:rsidRPr="001520E1" w14:paraId="3D63DF55" w14:textId="77777777" w:rsidTr="009B27F4">
        <w:trPr>
          <w:trHeight w:val="300"/>
        </w:trPr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8C106" w14:textId="77777777" w:rsidR="00077C60" w:rsidRPr="001520E1" w:rsidRDefault="00077C60" w:rsidP="009B27F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520E1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1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5B1BFDF" w14:textId="77777777" w:rsidR="00077C60" w:rsidRPr="001520E1" w:rsidRDefault="00077C60" w:rsidP="009B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520E1">
              <w:rPr>
                <w:rFonts w:ascii="Times New Roman" w:eastAsia="Times New Roman" w:hAnsi="Times New Roman" w:cs="Times New Roman"/>
                <w:lang w:val="en-US"/>
              </w:rPr>
              <w:t>PD</w:t>
            </w:r>
          </w:p>
        </w:tc>
        <w:tc>
          <w:tcPr>
            <w:tcW w:w="1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1AACCB" w14:textId="77777777" w:rsidR="00077C60" w:rsidRPr="001520E1" w:rsidRDefault="00077C60" w:rsidP="009B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520E1">
              <w:rPr>
                <w:rFonts w:ascii="Times New Roman" w:eastAsia="Times New Roman" w:hAnsi="Times New Roman" w:cs="Times New Roman"/>
                <w:lang w:val="en-US"/>
              </w:rPr>
              <w:t>CTRLs</w:t>
            </w:r>
          </w:p>
        </w:tc>
      </w:tr>
      <w:tr w:rsidR="00077C60" w:rsidRPr="001520E1" w14:paraId="36D6B1A7" w14:textId="77777777" w:rsidTr="009B27F4">
        <w:trPr>
          <w:trHeight w:val="300"/>
        </w:trPr>
        <w:tc>
          <w:tcPr>
            <w:tcW w:w="3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B95D2" w14:textId="77777777" w:rsidR="00077C60" w:rsidRPr="001520E1" w:rsidRDefault="00077C60" w:rsidP="009B27F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520E1">
              <w:rPr>
                <w:rFonts w:ascii="Times New Roman" w:eastAsia="Times New Roman" w:hAnsi="Times New Roman" w:cs="Times New Roman"/>
                <w:lang w:val="en-US"/>
              </w:rPr>
              <w:t>n</w:t>
            </w:r>
            <w:r w:rsidRPr="001520E1"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  <w:t>1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F2F803E" w14:textId="77777777" w:rsidR="00077C60" w:rsidRPr="001520E1" w:rsidRDefault="00077C60" w:rsidP="009B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520E1">
              <w:rPr>
                <w:rFonts w:ascii="Times New Roman" w:eastAsia="Times New Roman" w:hAnsi="Times New Roman" w:cs="Times New Roman"/>
                <w:lang w:val="en-US"/>
              </w:rPr>
              <w:t>15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C579408" w14:textId="77777777" w:rsidR="00077C60" w:rsidRPr="001520E1" w:rsidRDefault="00077C60" w:rsidP="009B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520E1">
              <w:rPr>
                <w:rFonts w:ascii="Times New Roman" w:eastAsia="Times New Roman" w:hAnsi="Times New Roman" w:cs="Times New Roman"/>
                <w:lang w:val="en-US"/>
              </w:rPr>
              <w:t>18</w:t>
            </w:r>
          </w:p>
        </w:tc>
      </w:tr>
      <w:tr w:rsidR="00077C60" w:rsidRPr="001520E1" w14:paraId="7454717F" w14:textId="77777777" w:rsidTr="009B27F4">
        <w:trPr>
          <w:trHeight w:val="300"/>
        </w:trPr>
        <w:tc>
          <w:tcPr>
            <w:tcW w:w="3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A16BA" w14:textId="77777777" w:rsidR="00077C60" w:rsidRPr="001520E1" w:rsidRDefault="00077C60" w:rsidP="009B27F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520E1">
              <w:rPr>
                <w:rFonts w:ascii="Times New Roman" w:eastAsia="Times New Roman" w:hAnsi="Times New Roman" w:cs="Times New Roman"/>
                <w:lang w:val="en-US"/>
              </w:rPr>
              <w:t>Male/female, n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1F6CD37" w14:textId="77777777" w:rsidR="00077C60" w:rsidRPr="001520E1" w:rsidRDefault="00077C60" w:rsidP="009B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520E1">
              <w:rPr>
                <w:rFonts w:ascii="Times New Roman" w:eastAsia="Times New Roman" w:hAnsi="Times New Roman" w:cs="Times New Roman"/>
                <w:lang w:val="en-US"/>
              </w:rPr>
              <w:t>8/7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42B832E" w14:textId="77777777" w:rsidR="00077C60" w:rsidRPr="001520E1" w:rsidRDefault="00077C60" w:rsidP="009B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520E1">
              <w:rPr>
                <w:rFonts w:ascii="Times New Roman" w:eastAsia="Times New Roman" w:hAnsi="Times New Roman" w:cs="Times New Roman"/>
                <w:lang w:val="en-US"/>
              </w:rPr>
              <w:t>8/10</w:t>
            </w:r>
          </w:p>
        </w:tc>
      </w:tr>
      <w:tr w:rsidR="00077C60" w:rsidRPr="001520E1" w14:paraId="4E5A1856" w14:textId="77777777" w:rsidTr="009B27F4">
        <w:trPr>
          <w:trHeight w:val="300"/>
        </w:trPr>
        <w:tc>
          <w:tcPr>
            <w:tcW w:w="3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303A7" w14:textId="77777777" w:rsidR="00077C60" w:rsidRPr="001520E1" w:rsidRDefault="00077C60" w:rsidP="009B27F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520E1">
              <w:rPr>
                <w:rFonts w:ascii="Times New Roman" w:eastAsia="Times New Roman" w:hAnsi="Times New Roman" w:cs="Times New Roman"/>
                <w:lang w:val="en-US"/>
              </w:rPr>
              <w:t>age sample</w:t>
            </w:r>
            <w:r w:rsidRPr="001520E1"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  <w:t>2</w:t>
            </w:r>
            <w:r w:rsidRPr="001520E1">
              <w:rPr>
                <w:rFonts w:ascii="Times New Roman" w:eastAsia="Times New Roman" w:hAnsi="Times New Roman" w:cs="Times New Roman"/>
                <w:lang w:val="en-US"/>
              </w:rPr>
              <w:t>, years (age range, years)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1001AE0" w14:textId="77777777" w:rsidR="00077C60" w:rsidRPr="001520E1" w:rsidRDefault="00077C60" w:rsidP="009B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520E1">
              <w:rPr>
                <w:rFonts w:ascii="Times New Roman" w:eastAsia="Times New Roman" w:hAnsi="Times New Roman" w:cs="Times New Roman"/>
                <w:lang w:val="en-US"/>
              </w:rPr>
              <w:t>46.6 (40 - 53)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C13CADB" w14:textId="77777777" w:rsidR="00077C60" w:rsidRPr="001520E1" w:rsidRDefault="00077C60" w:rsidP="009B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520E1">
              <w:rPr>
                <w:rFonts w:ascii="Times New Roman" w:eastAsia="Times New Roman" w:hAnsi="Times New Roman" w:cs="Times New Roman"/>
                <w:lang w:val="en-US"/>
              </w:rPr>
              <w:t>43.6 (37 - 48)</w:t>
            </w:r>
          </w:p>
        </w:tc>
      </w:tr>
      <w:tr w:rsidR="00077C60" w:rsidRPr="001520E1" w14:paraId="0E046D0D" w14:textId="77777777" w:rsidTr="009B27F4">
        <w:trPr>
          <w:trHeight w:val="300"/>
        </w:trPr>
        <w:tc>
          <w:tcPr>
            <w:tcW w:w="3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480EB" w14:textId="77777777" w:rsidR="00077C60" w:rsidRPr="001520E1" w:rsidRDefault="00077C60" w:rsidP="009B27F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520E1">
              <w:rPr>
                <w:rFonts w:ascii="Times New Roman" w:eastAsia="Times New Roman" w:hAnsi="Times New Roman" w:cs="Times New Roman"/>
                <w:lang w:val="en-US"/>
              </w:rPr>
              <w:t>age PD onset, years (range, years)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7B2A3DE" w14:textId="77777777" w:rsidR="00077C60" w:rsidRPr="001520E1" w:rsidRDefault="00077C60" w:rsidP="009B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520E1">
              <w:rPr>
                <w:rFonts w:ascii="Times New Roman" w:eastAsia="Times New Roman" w:hAnsi="Times New Roman" w:cs="Times New Roman"/>
                <w:lang w:val="en-US"/>
              </w:rPr>
              <w:t>43.9 (38 - 50)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455616" w14:textId="77777777" w:rsidR="00077C60" w:rsidRPr="001520E1" w:rsidRDefault="00077C60" w:rsidP="009B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520E1">
              <w:rPr>
                <w:rFonts w:ascii="Times New Roman" w:eastAsia="Times New Roman" w:hAnsi="Times New Roman" w:cs="Times New Roman"/>
                <w:lang w:val="en-US"/>
              </w:rPr>
              <w:t>n/a</w:t>
            </w:r>
          </w:p>
        </w:tc>
      </w:tr>
      <w:tr w:rsidR="00077C60" w:rsidRPr="001520E1" w14:paraId="627BFCFA" w14:textId="77777777" w:rsidTr="009B27F4">
        <w:trPr>
          <w:trHeight w:val="300"/>
        </w:trPr>
        <w:tc>
          <w:tcPr>
            <w:tcW w:w="3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84424" w14:textId="77777777" w:rsidR="00077C60" w:rsidRPr="001520E1" w:rsidRDefault="00077C60" w:rsidP="009B27F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520E1">
              <w:rPr>
                <w:rFonts w:ascii="Times New Roman" w:eastAsia="Times New Roman" w:hAnsi="Times New Roman" w:cs="Times New Roman"/>
                <w:lang w:val="en-US"/>
              </w:rPr>
              <w:t>disease duration, years (range, years)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5BB10AA" w14:textId="77777777" w:rsidR="00077C60" w:rsidRPr="001520E1" w:rsidRDefault="00077C60" w:rsidP="009B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520E1">
              <w:rPr>
                <w:rFonts w:ascii="Times New Roman" w:eastAsia="Times New Roman" w:hAnsi="Times New Roman" w:cs="Times New Roman"/>
                <w:lang w:val="en-US"/>
              </w:rPr>
              <w:t>2.4 (0 - 5)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47B1FB3" w14:textId="77777777" w:rsidR="00077C60" w:rsidRPr="001520E1" w:rsidRDefault="00077C60" w:rsidP="009B2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1520E1">
              <w:rPr>
                <w:rFonts w:ascii="Times New Roman" w:eastAsia="Times New Roman" w:hAnsi="Times New Roman" w:cs="Times New Roman"/>
                <w:lang w:val="en-US"/>
              </w:rPr>
              <w:t>n/a</w:t>
            </w:r>
          </w:p>
        </w:tc>
      </w:tr>
    </w:tbl>
    <w:p w14:paraId="49A4F2B0" w14:textId="77777777" w:rsidR="00077C60" w:rsidRPr="001520E1" w:rsidRDefault="00077C60" w:rsidP="00077C60">
      <w:pPr>
        <w:spacing w:after="0" w:line="480" w:lineRule="auto"/>
        <w:rPr>
          <w:rFonts w:ascii="Times New Roman" w:eastAsia="Times New Roman" w:hAnsi="Times New Roman" w:cs="Times New Roman"/>
          <w:lang w:val="en-US"/>
        </w:rPr>
      </w:pPr>
      <w:r w:rsidRPr="001520E1">
        <w:rPr>
          <w:rFonts w:ascii="Times New Roman" w:eastAsia="Times New Roman" w:hAnsi="Times New Roman" w:cs="Times New Roman"/>
          <w:vertAlign w:val="superscript"/>
          <w:lang w:val="en-US"/>
        </w:rPr>
        <w:t>1</w:t>
      </w:r>
      <w:r w:rsidRPr="001520E1">
        <w:rPr>
          <w:rFonts w:ascii="Times New Roman" w:eastAsia="Times New Roman" w:hAnsi="Times New Roman" w:cs="Times New Roman"/>
          <w:lang w:val="en-US"/>
        </w:rPr>
        <w:t xml:space="preserve"> number of participants, </w:t>
      </w:r>
      <w:r w:rsidRPr="001520E1">
        <w:rPr>
          <w:rFonts w:ascii="Times New Roman" w:eastAsia="Times New Roman" w:hAnsi="Times New Roman" w:cs="Times New Roman"/>
          <w:vertAlign w:val="superscript"/>
          <w:lang w:val="en-US"/>
        </w:rPr>
        <w:t>2</w:t>
      </w:r>
      <w:r w:rsidRPr="001520E1">
        <w:rPr>
          <w:rFonts w:ascii="Times New Roman" w:eastAsia="Times New Roman" w:hAnsi="Times New Roman" w:cs="Times New Roman"/>
          <w:lang w:val="en-US"/>
        </w:rPr>
        <w:t xml:space="preserve"> age at sample obtaining; n/a, not applicable</w:t>
      </w:r>
    </w:p>
    <w:p w14:paraId="57FF2B0B" w14:textId="77777777" w:rsidR="00077C60" w:rsidRPr="001520E1" w:rsidRDefault="00077C60" w:rsidP="00077C60">
      <w:pPr>
        <w:spacing w:after="0" w:line="48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14:paraId="73232E6B" w14:textId="77777777" w:rsidR="00077C60" w:rsidRPr="001520E1" w:rsidRDefault="00077C60" w:rsidP="00077C60">
      <w:pPr>
        <w:spacing w:after="0" w:line="48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14:paraId="27B8AE84" w14:textId="77777777" w:rsidR="00077C60" w:rsidRPr="001520E1" w:rsidRDefault="00077C60" w:rsidP="00077C60">
      <w:pPr>
        <w:spacing w:after="0" w:line="48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14:paraId="730BCA4D" w14:textId="77777777" w:rsidR="00077C60" w:rsidRPr="001520E1" w:rsidRDefault="00077C60" w:rsidP="00077C60">
      <w:pPr>
        <w:spacing w:after="0" w:line="48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14:paraId="265CEFB3" w14:textId="77777777" w:rsidR="00077C60" w:rsidRPr="001520E1" w:rsidRDefault="00077C60" w:rsidP="00077C60">
      <w:pPr>
        <w:spacing w:after="0" w:line="48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14:paraId="56646617" w14:textId="77777777" w:rsidR="00077C60" w:rsidRPr="001520E1" w:rsidRDefault="00077C60" w:rsidP="00077C60">
      <w:pPr>
        <w:spacing w:after="0" w:line="48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14:paraId="64AD65CE" w14:textId="21C3CC90" w:rsidR="00077C60" w:rsidRDefault="00077C60" w:rsidP="00077C60">
      <w:pPr>
        <w:spacing w:after="0" w:line="48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14:paraId="01E69943" w14:textId="77777777" w:rsidR="00077C60" w:rsidRDefault="00077C60" w:rsidP="00077C60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</w:p>
    <w:p w14:paraId="684655F8" w14:textId="32F593BB" w:rsidR="00077C60" w:rsidRPr="00077C60" w:rsidRDefault="00077C60" w:rsidP="00077C60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  <w:r>
        <w:rPr>
          <w:rFonts w:ascii="Times New Roman" w:eastAsia="Times New Roman" w:hAnsi="Times New Roman" w:cs="Times New Roman"/>
          <w:b/>
          <w:bCs/>
          <w:lang w:val="en-US"/>
        </w:rPr>
        <w:lastRenderedPageBreak/>
        <w:t>2</w:t>
      </w:r>
      <w:r w:rsidRPr="00077C60">
        <w:rPr>
          <w:rFonts w:ascii="Times New Roman" w:eastAsia="Times New Roman" w:hAnsi="Times New Roman" w:cs="Times New Roman"/>
          <w:b/>
          <w:bCs/>
          <w:lang w:val="en-US"/>
        </w:rPr>
        <w:t xml:space="preserve">. Supplemental </w:t>
      </w:r>
      <w:r>
        <w:rPr>
          <w:rFonts w:ascii="Times New Roman" w:eastAsia="Times New Roman" w:hAnsi="Times New Roman" w:cs="Times New Roman"/>
          <w:b/>
          <w:bCs/>
          <w:lang w:val="en-US"/>
        </w:rPr>
        <w:t>Figures</w:t>
      </w:r>
    </w:p>
    <w:p w14:paraId="637BD898" w14:textId="1BC43243" w:rsidR="00077C60" w:rsidRPr="001520E1" w:rsidRDefault="00077C60" w:rsidP="00077C60">
      <w:pPr>
        <w:spacing w:after="0" w:line="48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14:paraId="23C775B7" w14:textId="77777777" w:rsidR="00077C60" w:rsidRPr="001520E1" w:rsidRDefault="00077C60" w:rsidP="00077C60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1520E1">
        <w:rPr>
          <w:noProof/>
          <w:lang w:val="en-US"/>
        </w:rPr>
        <w:drawing>
          <wp:anchor distT="0" distB="0" distL="114300" distR="114300" simplePos="0" relativeHeight="251659264" behindDoc="0" locked="0" layoutInCell="1" hidden="0" allowOverlap="1" wp14:anchorId="292072A1" wp14:editId="5CDA4A2D">
            <wp:simplePos x="0" y="0"/>
            <wp:positionH relativeFrom="column">
              <wp:posOffset>-161777</wp:posOffset>
            </wp:positionH>
            <wp:positionV relativeFrom="paragraph">
              <wp:posOffset>292</wp:posOffset>
            </wp:positionV>
            <wp:extent cx="6177280" cy="3298825"/>
            <wp:effectExtent l="0" t="0" r="0" b="0"/>
            <wp:wrapTopAndBottom distT="0" distB="0"/>
            <wp:docPr id="2025747856" name="image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jpg"/>
                    <pic:cNvPicPr preferRelativeResize="0"/>
                  </pic:nvPicPr>
                  <pic:blipFill>
                    <a:blip r:embed="rId5"/>
                    <a:srcRect l="11072" t="26795" r="8413" b="11788"/>
                    <a:stretch>
                      <a:fillRect/>
                    </a:stretch>
                  </pic:blipFill>
                  <pic:spPr>
                    <a:xfrm>
                      <a:off x="0" y="0"/>
                      <a:ext cx="6177280" cy="3298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5FBAFCB" w14:textId="77777777" w:rsidR="00077C60" w:rsidRPr="001520E1" w:rsidRDefault="00077C60" w:rsidP="00077C60">
      <w:pPr>
        <w:spacing w:after="0" w:line="48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1520E1">
        <w:rPr>
          <w:rFonts w:ascii="Times New Roman" w:eastAsia="Times New Roman" w:hAnsi="Times New Roman" w:cs="Times New Roman"/>
          <w:b/>
          <w:bCs/>
          <w:lang w:val="en-US"/>
        </w:rPr>
        <w:t xml:space="preserve">Supplementary Fig.1. </w:t>
      </w:r>
      <w:r w:rsidRPr="003211D7">
        <w:rPr>
          <w:rFonts w:ascii="Times New Roman" w:eastAsia="Times New Roman" w:hAnsi="Times New Roman" w:cs="Times New Roman"/>
          <w:b/>
          <w:bCs/>
          <w:lang w:val="en-US"/>
        </w:rPr>
        <w:t xml:space="preserve">Schematic representation of the </w:t>
      </w:r>
      <w:r w:rsidRPr="003211D7">
        <w:rPr>
          <w:rFonts w:ascii="Times New Roman" w:eastAsia="Times New Roman" w:hAnsi="Times New Roman" w:cs="Times New Roman"/>
          <w:b/>
          <w:bCs/>
          <w:i/>
          <w:iCs/>
          <w:lang w:val="en-US"/>
        </w:rPr>
        <w:t>SNCA</w:t>
      </w:r>
      <w:r w:rsidRPr="003211D7">
        <w:rPr>
          <w:rFonts w:ascii="Times New Roman" w:eastAsia="Times New Roman" w:hAnsi="Times New Roman" w:cs="Times New Roman"/>
          <w:b/>
          <w:bCs/>
          <w:lang w:val="en-US"/>
        </w:rPr>
        <w:t xml:space="preserve"> locus triplication</w:t>
      </w:r>
      <w:r w:rsidRPr="001520E1">
        <w:rPr>
          <w:rFonts w:ascii="Times New Roman" w:eastAsia="Times New Roman" w:hAnsi="Times New Roman" w:cs="Times New Roman"/>
          <w:lang w:val="en-US"/>
        </w:rPr>
        <w:t>. Upper part: smooth signal of the </w:t>
      </w:r>
      <w:r w:rsidRPr="001520E1">
        <w:rPr>
          <w:rFonts w:ascii="Times New Roman" w:eastAsia="Times New Roman" w:hAnsi="Times New Roman" w:cs="Times New Roman"/>
          <w:i/>
          <w:iCs/>
          <w:lang w:val="en-US"/>
        </w:rPr>
        <w:t>SNCA</w:t>
      </w:r>
      <w:r w:rsidRPr="001520E1">
        <w:rPr>
          <w:rFonts w:ascii="Times New Roman" w:eastAsia="Times New Roman" w:hAnsi="Times New Roman" w:cs="Times New Roman"/>
          <w:lang w:val="en-US"/>
        </w:rPr>
        <w:t xml:space="preserve"> locus amplification obtained by the </w:t>
      </w:r>
      <w:r w:rsidRPr="001520E1">
        <w:rPr>
          <w:rFonts w:ascii="Times New Roman" w:eastAsia="Times New Roman" w:hAnsi="Times New Roman" w:cs="Times New Roman"/>
          <w:color w:val="001D35"/>
          <w:highlight w:val="white"/>
          <w:lang w:val="en-US"/>
        </w:rPr>
        <w:t>Chromosome Analysis Suite (</w:t>
      </w:r>
      <w:proofErr w:type="spellStart"/>
      <w:r w:rsidRPr="001520E1">
        <w:rPr>
          <w:rFonts w:ascii="Times New Roman" w:eastAsia="Times New Roman" w:hAnsi="Times New Roman" w:cs="Times New Roman"/>
          <w:color w:val="001D35"/>
          <w:highlight w:val="white"/>
          <w:lang w:val="en-US"/>
        </w:rPr>
        <w:t>ChAS</w:t>
      </w:r>
      <w:proofErr w:type="spellEnd"/>
      <w:r w:rsidRPr="001520E1">
        <w:rPr>
          <w:rFonts w:ascii="Times New Roman" w:eastAsia="Times New Roman" w:hAnsi="Times New Roman" w:cs="Times New Roman"/>
          <w:color w:val="001D35"/>
          <w:highlight w:val="white"/>
          <w:lang w:val="en-US"/>
        </w:rPr>
        <w:t>)</w:t>
      </w:r>
      <w:r w:rsidRPr="001520E1">
        <w:rPr>
          <w:rFonts w:ascii="Times New Roman" w:eastAsia="Times New Roman" w:hAnsi="Times New Roman" w:cs="Times New Roman"/>
          <w:lang w:val="en-US"/>
        </w:rPr>
        <w:t xml:space="preserve"> software (the green bar represents the </w:t>
      </w:r>
      <w:r w:rsidRPr="003211D7">
        <w:rPr>
          <w:rFonts w:ascii="Times New Roman" w:eastAsia="Times New Roman" w:hAnsi="Times New Roman" w:cs="Times New Roman"/>
          <w:i/>
          <w:iCs/>
          <w:lang w:val="en-US"/>
        </w:rPr>
        <w:t>SNCA</w:t>
      </w:r>
      <w:r w:rsidRPr="001520E1">
        <w:rPr>
          <w:rFonts w:ascii="Times New Roman" w:eastAsia="Times New Roman" w:hAnsi="Times New Roman" w:cs="Times New Roman"/>
          <w:lang w:val="en-US"/>
        </w:rPr>
        <w:t xml:space="preserve"> gene); lower part: protein-coding genes within the triplicated locus on </w:t>
      </w:r>
      <w:proofErr w:type="spellStart"/>
      <w:r w:rsidRPr="001520E1">
        <w:rPr>
          <w:rFonts w:ascii="Times New Roman" w:eastAsia="Times New Roman" w:hAnsi="Times New Roman" w:cs="Times New Roman"/>
          <w:lang w:val="en-US"/>
        </w:rPr>
        <w:t>chromosme</w:t>
      </w:r>
      <w:proofErr w:type="spellEnd"/>
      <w:r w:rsidRPr="001520E1">
        <w:rPr>
          <w:rFonts w:ascii="Times New Roman" w:eastAsia="Times New Roman" w:hAnsi="Times New Roman" w:cs="Times New Roman"/>
          <w:lang w:val="en-US"/>
        </w:rPr>
        <w:t xml:space="preserve"> 4q22.1 (image obtained from the UCSC Genome Browser (hg38), accessed on January 22, 2025 at </w:t>
      </w:r>
      <w:hyperlink r:id="rId6">
        <w:r w:rsidRPr="001520E1">
          <w:rPr>
            <w:rFonts w:ascii="Times New Roman" w:eastAsia="Times New Roman" w:hAnsi="Times New Roman" w:cs="Times New Roman"/>
            <w:color w:val="0563C1"/>
            <w:u w:val="single"/>
            <w:lang w:val="en-US"/>
          </w:rPr>
          <w:t>https://genome.ucsc.edu/</w:t>
        </w:r>
      </w:hyperlink>
      <w:r w:rsidRPr="001520E1">
        <w:rPr>
          <w:lang w:val="en-US"/>
        </w:rPr>
        <w:t>)</w:t>
      </w:r>
      <w:r w:rsidRPr="001520E1">
        <w:rPr>
          <w:rFonts w:ascii="Times New Roman" w:eastAsia="Times New Roman" w:hAnsi="Times New Roman" w:cs="Times New Roman"/>
          <w:b/>
          <w:bCs/>
          <w:lang w:val="en-US"/>
        </w:rPr>
        <w:t>.</w:t>
      </w:r>
      <w:r w:rsidRPr="001520E1">
        <w:rPr>
          <w:rFonts w:ascii="Times New Roman" w:eastAsia="Times New Roman" w:hAnsi="Times New Roman" w:cs="Times New Roman"/>
          <w:lang w:val="en-US"/>
        </w:rPr>
        <w:t xml:space="preserve"> </w:t>
      </w:r>
    </w:p>
    <w:p w14:paraId="1393CF12" w14:textId="77777777" w:rsidR="00077C60" w:rsidRPr="001520E1" w:rsidRDefault="00077C60" w:rsidP="00077C60">
      <w:pPr>
        <w:spacing w:line="259" w:lineRule="auto"/>
        <w:rPr>
          <w:rFonts w:ascii="Times New Roman" w:eastAsia="Times New Roman" w:hAnsi="Times New Roman" w:cs="Times New Roman"/>
          <w:lang w:val="en-US"/>
        </w:rPr>
      </w:pPr>
      <w:r w:rsidRPr="001520E1">
        <w:rPr>
          <w:lang w:val="en-US"/>
        </w:rPr>
        <w:br w:type="page"/>
      </w:r>
    </w:p>
    <w:p w14:paraId="287BB497" w14:textId="77777777" w:rsidR="00077C60" w:rsidRPr="003211D7" w:rsidRDefault="00077C60" w:rsidP="00077C60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  <w:r w:rsidRPr="001520E1">
        <w:rPr>
          <w:noProof/>
          <w:lang w:val="en-US"/>
        </w:rPr>
        <w:lastRenderedPageBreak/>
        <w:drawing>
          <wp:anchor distT="0" distB="0" distL="114300" distR="114300" simplePos="0" relativeHeight="251660288" behindDoc="0" locked="0" layoutInCell="1" hidden="0" allowOverlap="1" wp14:anchorId="3D5C8953" wp14:editId="220CFAFD">
            <wp:simplePos x="0" y="0"/>
            <wp:positionH relativeFrom="margin">
              <wp:align>center</wp:align>
            </wp:positionH>
            <wp:positionV relativeFrom="paragraph">
              <wp:posOffset>27305</wp:posOffset>
            </wp:positionV>
            <wp:extent cx="5092700" cy="4553585"/>
            <wp:effectExtent l="0" t="0" r="0" b="0"/>
            <wp:wrapTopAndBottom distT="0" distB="0"/>
            <wp:docPr id="2025747857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 preferRelativeResize="0"/>
                  </pic:nvPicPr>
                  <pic:blipFill>
                    <a:blip r:embed="rId7"/>
                    <a:srcRect t="9575" r="29210"/>
                    <a:stretch>
                      <a:fillRect/>
                    </a:stretch>
                  </pic:blipFill>
                  <pic:spPr>
                    <a:xfrm>
                      <a:off x="0" y="0"/>
                      <a:ext cx="5092700" cy="45535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1520E1">
        <w:rPr>
          <w:rFonts w:ascii="Times New Roman" w:eastAsia="Times New Roman" w:hAnsi="Times New Roman" w:cs="Times New Roman"/>
          <w:b/>
          <w:bCs/>
          <w:lang w:val="en-US"/>
        </w:rPr>
        <w:t>Supplementary Fig.2.</w:t>
      </w:r>
      <w:r w:rsidRPr="001520E1">
        <w:rPr>
          <w:rFonts w:ascii="Times New Roman" w:eastAsia="Times New Roman" w:hAnsi="Times New Roman" w:cs="Times New Roman"/>
          <w:lang w:val="en-US"/>
        </w:rPr>
        <w:t xml:space="preserve"> </w:t>
      </w:r>
      <w:r w:rsidRPr="001520E1">
        <w:rPr>
          <w:rFonts w:ascii="Times New Roman" w:eastAsia="Times New Roman" w:hAnsi="Times New Roman" w:cs="Times New Roman"/>
          <w:b/>
          <w:bCs/>
          <w:lang w:val="en-US"/>
        </w:rPr>
        <w:t xml:space="preserve">Differentially expressed genes in blood and PLTs from PD vs CTRLs. </w:t>
      </w:r>
      <w:r w:rsidRPr="001520E1">
        <w:rPr>
          <w:rFonts w:ascii="Times New Roman" w:eastAsia="Times New Roman" w:hAnsi="Times New Roman" w:cs="Times New Roman"/>
          <w:lang w:val="en-US"/>
        </w:rPr>
        <w:t>Parkinson’s disease (PD), controls (CTRL), male PD (</w:t>
      </w:r>
      <w:proofErr w:type="spellStart"/>
      <w:r w:rsidRPr="001520E1">
        <w:rPr>
          <w:rFonts w:ascii="Times New Roman" w:eastAsia="Times New Roman" w:hAnsi="Times New Roman" w:cs="Times New Roman"/>
          <w:lang w:val="en-US"/>
        </w:rPr>
        <w:t>mPD</w:t>
      </w:r>
      <w:proofErr w:type="spellEnd"/>
      <w:r w:rsidRPr="001520E1">
        <w:rPr>
          <w:rFonts w:ascii="Times New Roman" w:eastAsia="Times New Roman" w:hAnsi="Times New Roman" w:cs="Times New Roman"/>
          <w:lang w:val="en-US"/>
        </w:rPr>
        <w:t>), male controls (</w:t>
      </w:r>
      <w:proofErr w:type="spellStart"/>
      <w:r w:rsidRPr="001520E1">
        <w:rPr>
          <w:rFonts w:ascii="Times New Roman" w:eastAsia="Times New Roman" w:hAnsi="Times New Roman" w:cs="Times New Roman"/>
          <w:lang w:val="en-US"/>
        </w:rPr>
        <w:t>mCTRL</w:t>
      </w:r>
      <w:proofErr w:type="spellEnd"/>
      <w:r w:rsidRPr="001520E1">
        <w:rPr>
          <w:rFonts w:ascii="Times New Roman" w:eastAsia="Times New Roman" w:hAnsi="Times New Roman" w:cs="Times New Roman"/>
          <w:lang w:val="en-US"/>
        </w:rPr>
        <w:t>) (*p&lt;0.05, **p&lt;0.01).</w:t>
      </w:r>
    </w:p>
    <w:p w14:paraId="2CCBD089" w14:textId="77777777" w:rsidR="00077C60" w:rsidRPr="001520E1" w:rsidRDefault="00077C60" w:rsidP="00077C60">
      <w:pPr>
        <w:spacing w:after="0" w:line="480" w:lineRule="auto"/>
        <w:jc w:val="both"/>
        <w:rPr>
          <w:rFonts w:ascii="Times New Roman" w:eastAsia="Times New Roman" w:hAnsi="Times New Roman" w:cs="Times New Roman"/>
          <w:lang w:val="en-US"/>
        </w:rPr>
      </w:pPr>
    </w:p>
    <w:p w14:paraId="220BDCC8" w14:textId="77777777" w:rsidR="00077C60" w:rsidRPr="001520E1" w:rsidRDefault="00077C60" w:rsidP="00077C60">
      <w:pPr>
        <w:spacing w:line="259" w:lineRule="auto"/>
        <w:rPr>
          <w:rFonts w:ascii="Times New Roman" w:eastAsia="Times New Roman" w:hAnsi="Times New Roman" w:cs="Times New Roman"/>
          <w:lang w:val="en-US"/>
        </w:rPr>
      </w:pPr>
      <w:r w:rsidRPr="001520E1">
        <w:rPr>
          <w:lang w:val="en-US"/>
        </w:rPr>
        <w:br w:type="page"/>
      </w:r>
    </w:p>
    <w:p w14:paraId="3C21A34C" w14:textId="77777777" w:rsidR="00077C60" w:rsidRPr="001520E1" w:rsidRDefault="00077C60" w:rsidP="00077C60">
      <w:pPr>
        <w:spacing w:after="0" w:line="48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1520E1">
        <w:rPr>
          <w:noProof/>
          <w:lang w:val="en-US"/>
        </w:rPr>
        <w:lastRenderedPageBreak/>
        <w:drawing>
          <wp:anchor distT="0" distB="0" distL="114300" distR="114300" simplePos="0" relativeHeight="251661312" behindDoc="0" locked="0" layoutInCell="1" hidden="0" allowOverlap="1" wp14:anchorId="67057A79" wp14:editId="5838677F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821680" cy="2305050"/>
            <wp:effectExtent l="0" t="0" r="7620" b="0"/>
            <wp:wrapTopAndBottom distT="0" distB="0"/>
            <wp:docPr id="2025747861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8"/>
                    <a:srcRect r="1693" b="44398"/>
                    <a:stretch>
                      <a:fillRect/>
                    </a:stretch>
                  </pic:blipFill>
                  <pic:spPr>
                    <a:xfrm>
                      <a:off x="0" y="0"/>
                      <a:ext cx="5821680" cy="2305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1520E1">
        <w:rPr>
          <w:rFonts w:ascii="Times New Roman" w:eastAsia="Times New Roman" w:hAnsi="Times New Roman" w:cs="Times New Roman"/>
          <w:b/>
          <w:bCs/>
          <w:lang w:val="en-US"/>
        </w:rPr>
        <w:t>Supplementary Fig 3</w:t>
      </w:r>
      <w:r w:rsidRPr="001520E1">
        <w:rPr>
          <w:rFonts w:ascii="Times New Roman" w:eastAsia="Times New Roman" w:hAnsi="Times New Roman" w:cs="Times New Roman"/>
          <w:lang w:val="en-US"/>
        </w:rPr>
        <w:t xml:space="preserve">. </w:t>
      </w:r>
      <w:r w:rsidRPr="001520E1">
        <w:rPr>
          <w:rFonts w:ascii="Times New Roman" w:eastAsia="Times New Roman" w:hAnsi="Times New Roman" w:cs="Times New Roman"/>
          <w:b/>
          <w:bCs/>
          <w:lang w:val="en-US"/>
        </w:rPr>
        <w:t xml:space="preserve">Expression of 14-3-3 genes in PLTs </w:t>
      </w:r>
      <w:r>
        <w:rPr>
          <w:rFonts w:ascii="Times New Roman" w:eastAsia="Times New Roman" w:hAnsi="Times New Roman" w:cs="Times New Roman"/>
          <w:b/>
          <w:bCs/>
          <w:lang w:val="en-US"/>
        </w:rPr>
        <w:t>of patient</w:t>
      </w:r>
      <w:r w:rsidRPr="001520E1">
        <w:rPr>
          <w:rFonts w:ascii="Times New Roman" w:eastAsia="Times New Roman" w:hAnsi="Times New Roman" w:cs="Times New Roman"/>
          <w:b/>
          <w:bCs/>
          <w:lang w:val="en-US"/>
        </w:rPr>
        <w:t xml:space="preserve"> SNCA3x. </w:t>
      </w:r>
      <w:r w:rsidRPr="001520E1">
        <w:rPr>
          <w:rFonts w:ascii="Times New Roman" w:eastAsia="Times New Roman" w:hAnsi="Times New Roman" w:cs="Times New Roman"/>
          <w:lang w:val="en-US"/>
        </w:rPr>
        <w:t>Early-stage PD (EPD), advanced PD with dementia (PDD), female controls (</w:t>
      </w:r>
      <w:proofErr w:type="spellStart"/>
      <w:r w:rsidRPr="001520E1">
        <w:rPr>
          <w:rFonts w:ascii="Times New Roman" w:eastAsia="Times New Roman" w:hAnsi="Times New Roman" w:cs="Times New Roman"/>
          <w:lang w:val="en-US"/>
        </w:rPr>
        <w:t>fCTRL</w:t>
      </w:r>
      <w:proofErr w:type="spellEnd"/>
      <w:r w:rsidRPr="001520E1">
        <w:rPr>
          <w:rFonts w:ascii="Times New Roman" w:eastAsia="Times New Roman" w:hAnsi="Times New Roman" w:cs="Times New Roman"/>
          <w:lang w:val="en-US"/>
        </w:rPr>
        <w:t>), female PD (</w:t>
      </w:r>
      <w:proofErr w:type="spellStart"/>
      <w:r w:rsidRPr="001520E1">
        <w:rPr>
          <w:rFonts w:ascii="Times New Roman" w:eastAsia="Times New Roman" w:hAnsi="Times New Roman" w:cs="Times New Roman"/>
          <w:lang w:val="en-US"/>
        </w:rPr>
        <w:t>fPD</w:t>
      </w:r>
      <w:proofErr w:type="spellEnd"/>
      <w:r w:rsidRPr="001520E1">
        <w:rPr>
          <w:rFonts w:ascii="Times New Roman" w:eastAsia="Times New Roman" w:hAnsi="Times New Roman" w:cs="Times New Roman"/>
          <w:lang w:val="en-US"/>
        </w:rPr>
        <w:t xml:space="preserve">).   </w:t>
      </w:r>
    </w:p>
    <w:p w14:paraId="5444DAB9" w14:textId="77777777" w:rsidR="00077C60" w:rsidRDefault="00077C60" w:rsidP="00077C60">
      <w:pPr>
        <w:spacing w:line="259" w:lineRule="auto"/>
        <w:rPr>
          <w:rFonts w:ascii="Times New Roman" w:eastAsia="Times New Roman" w:hAnsi="Times New Roman" w:cs="Times New Roman"/>
          <w:lang w:val="en-US"/>
        </w:rPr>
      </w:pPr>
    </w:p>
    <w:p w14:paraId="71826EC0" w14:textId="1DDD77AD" w:rsidR="00077C60" w:rsidRPr="001520E1" w:rsidRDefault="00077C60" w:rsidP="00077C60">
      <w:pPr>
        <w:spacing w:line="259" w:lineRule="auto"/>
        <w:rPr>
          <w:rFonts w:ascii="Times New Roman" w:eastAsia="Times New Roman" w:hAnsi="Times New Roman" w:cs="Times New Roman"/>
          <w:lang w:val="en-US"/>
        </w:rPr>
      </w:pPr>
      <w:r w:rsidRPr="001520E1">
        <w:rPr>
          <w:noProof/>
          <w:lang w:val="en-US"/>
        </w:rPr>
        <w:drawing>
          <wp:anchor distT="0" distB="0" distL="114300" distR="114300" simplePos="0" relativeHeight="251662336" behindDoc="0" locked="0" layoutInCell="1" hidden="0" allowOverlap="1" wp14:anchorId="06E7506D" wp14:editId="73051E8A">
            <wp:simplePos x="0" y="0"/>
            <wp:positionH relativeFrom="column">
              <wp:posOffset>1</wp:posOffset>
            </wp:positionH>
            <wp:positionV relativeFrom="paragraph">
              <wp:posOffset>177974</wp:posOffset>
            </wp:positionV>
            <wp:extent cx="5400040" cy="3780155"/>
            <wp:effectExtent l="0" t="0" r="0" b="0"/>
            <wp:wrapTopAndBottom distT="0" distB="0"/>
            <wp:docPr id="2025747858" name="image1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7801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BD03043" w14:textId="078CEA23" w:rsidR="00FB4186" w:rsidRDefault="00077C60" w:rsidP="00077C60">
      <w:pPr>
        <w:spacing w:line="480" w:lineRule="auto"/>
        <w:jc w:val="both"/>
      </w:pPr>
      <w:r w:rsidRPr="001520E1">
        <w:rPr>
          <w:rFonts w:ascii="Times New Roman" w:eastAsia="Times New Roman" w:hAnsi="Times New Roman" w:cs="Times New Roman"/>
          <w:b/>
          <w:bCs/>
          <w:lang w:val="en-US"/>
        </w:rPr>
        <w:t>Supplementary Fig 4. Expression of inflammatory genes in PLTs and blood</w:t>
      </w:r>
      <w:r>
        <w:rPr>
          <w:rFonts w:ascii="Times New Roman" w:eastAsia="Times New Roman" w:hAnsi="Times New Roman" w:cs="Times New Roman"/>
          <w:b/>
          <w:bCs/>
          <w:lang w:val="en-US"/>
        </w:rPr>
        <w:t xml:space="preserve"> of patient</w:t>
      </w:r>
      <w:r w:rsidRPr="001520E1">
        <w:rPr>
          <w:rFonts w:ascii="Times New Roman" w:eastAsia="Times New Roman" w:hAnsi="Times New Roman" w:cs="Times New Roman"/>
          <w:b/>
          <w:bCs/>
          <w:lang w:val="en-US"/>
        </w:rPr>
        <w:t xml:space="preserve"> SNCA3x.</w:t>
      </w:r>
      <w:r w:rsidRPr="001520E1">
        <w:rPr>
          <w:rFonts w:ascii="Times New Roman" w:eastAsia="Times New Roman" w:hAnsi="Times New Roman" w:cs="Times New Roman"/>
          <w:lang w:val="en-US"/>
        </w:rPr>
        <w:t xml:space="preserve"> Early-stage PD (EPD), advanced PD with dementia (PDD), female controls (</w:t>
      </w:r>
      <w:proofErr w:type="spellStart"/>
      <w:r w:rsidRPr="001520E1">
        <w:rPr>
          <w:rFonts w:ascii="Times New Roman" w:eastAsia="Times New Roman" w:hAnsi="Times New Roman" w:cs="Times New Roman"/>
          <w:lang w:val="en-US"/>
        </w:rPr>
        <w:t>fCTRL</w:t>
      </w:r>
      <w:proofErr w:type="spellEnd"/>
      <w:r w:rsidRPr="001520E1">
        <w:rPr>
          <w:rFonts w:ascii="Times New Roman" w:eastAsia="Times New Roman" w:hAnsi="Times New Roman" w:cs="Times New Roman"/>
          <w:lang w:val="en-US"/>
        </w:rPr>
        <w:t>), female PD (</w:t>
      </w:r>
      <w:proofErr w:type="spellStart"/>
      <w:r w:rsidRPr="001520E1">
        <w:rPr>
          <w:rFonts w:ascii="Times New Roman" w:eastAsia="Times New Roman" w:hAnsi="Times New Roman" w:cs="Times New Roman"/>
          <w:lang w:val="en-US"/>
        </w:rPr>
        <w:t>fPD</w:t>
      </w:r>
      <w:proofErr w:type="spellEnd"/>
      <w:r w:rsidRPr="001520E1">
        <w:rPr>
          <w:rFonts w:ascii="Times New Roman" w:eastAsia="Times New Roman" w:hAnsi="Times New Roman" w:cs="Times New Roman"/>
          <w:lang w:val="en-US"/>
        </w:rPr>
        <w:t xml:space="preserve">).   </w:t>
      </w:r>
    </w:p>
    <w:sectPr w:rsidR="00FB4186">
      <w:pgSz w:w="11906" w:h="16838"/>
      <w:pgMar w:top="1417" w:right="1701" w:bottom="1417" w:left="1701" w:header="708" w:footer="708" w:gutter="0"/>
      <w:lnNumType w:countBy="1" w:restart="continuous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86561"/>
    <w:multiLevelType w:val="hybridMultilevel"/>
    <w:tmpl w:val="377CF21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34F"/>
    <w:rsid w:val="00077C60"/>
    <w:rsid w:val="00D8634F"/>
    <w:rsid w:val="00EB0962"/>
    <w:rsid w:val="00FB4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16FBE"/>
  <w15:chartTrackingRefBased/>
  <w15:docId w15:val="{2A01D02C-00B8-4556-A2B5-23098D4DD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77C60"/>
    <w:pPr>
      <w:spacing w:line="278" w:lineRule="auto"/>
    </w:pPr>
    <w:rPr>
      <w:rFonts w:ascii="Corbel" w:eastAsia="Corbel" w:hAnsi="Corbel" w:cs="Corbel"/>
      <w:sz w:val="24"/>
      <w:szCs w:val="24"/>
      <w:lang w:val="en-GB" w:eastAsia="es-ES" w:bidi="he-I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lnea">
    <w:name w:val="line number"/>
    <w:basedOn w:val="Fuentedeprrafopredeter"/>
    <w:uiPriority w:val="99"/>
    <w:semiHidden/>
    <w:unhideWhenUsed/>
    <w:rsid w:val="00077C60"/>
  </w:style>
  <w:style w:type="paragraph" w:styleId="Prrafodelista">
    <w:name w:val="List Paragraph"/>
    <w:basedOn w:val="Normal"/>
    <w:uiPriority w:val="34"/>
    <w:qFormat/>
    <w:rsid w:val="00077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enome.ucsc.edu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710</Words>
  <Characters>3908</Characters>
  <Application>Microsoft Office Word</Application>
  <DocSecurity>0</DocSecurity>
  <Lines>32</Lines>
  <Paragraphs>9</Paragraphs>
  <ScaleCrop>false</ScaleCrop>
  <Company/>
  <LinksUpToDate>false</LinksUpToDate>
  <CharactersWithSpaces>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 Beyer</dc:creator>
  <cp:keywords/>
  <dc:description/>
  <cp:lastModifiedBy>Katrin Beyer</cp:lastModifiedBy>
  <cp:revision>3</cp:revision>
  <dcterms:created xsi:type="dcterms:W3CDTF">2025-12-23T12:43:00Z</dcterms:created>
  <dcterms:modified xsi:type="dcterms:W3CDTF">2025-12-23T12:46:00Z</dcterms:modified>
</cp:coreProperties>
</file>