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82916" w:rsidRPr="00457B8B" w:rsidRDefault="00182916" w:rsidP="00182916">
      <w:pPr>
        <w:jc w:val="center"/>
        <w:rPr>
          <w:rFonts w:ascii="Times New Roman" w:hAnsi="Times New Roman"/>
          <w:sz w:val="20"/>
          <w:szCs w:val="20"/>
        </w:rPr>
      </w:pPr>
      <w:r w:rsidRPr="00457B8B">
        <w:rPr>
          <w:rFonts w:ascii="Times New Roman" w:hAnsi="Times New Roman"/>
          <w:sz w:val="20"/>
          <w:szCs w:val="20"/>
        </w:rPr>
        <w:t xml:space="preserve">Table S1. Univariate and multivariate analysis of factors predicting the </w:t>
      </w:r>
      <w:r w:rsidRPr="00457B8B">
        <w:rPr>
          <w:rFonts w:ascii="Times New Roman" w:hAnsi="Times New Roman" w:hint="eastAsia"/>
          <w:sz w:val="20"/>
          <w:szCs w:val="20"/>
        </w:rPr>
        <w:t>live birth</w:t>
      </w:r>
      <w:r w:rsidRPr="00457B8B">
        <w:rPr>
          <w:rFonts w:ascii="Times New Roman" w:hAnsi="Times New Roman"/>
          <w:sz w:val="20"/>
          <w:szCs w:val="20"/>
        </w:rPr>
        <w:t xml:space="preserve"> </w:t>
      </w:r>
    </w:p>
    <w:p w:rsidR="00182916" w:rsidRPr="00457B8B" w:rsidRDefault="00182916" w:rsidP="00182916">
      <w:pPr>
        <w:jc w:val="center"/>
        <w:rPr>
          <w:rFonts w:ascii="Times New Roman" w:hAnsi="Times New Roman"/>
          <w:sz w:val="20"/>
          <w:szCs w:val="20"/>
        </w:rPr>
      </w:pPr>
      <w:r w:rsidRPr="00457B8B">
        <w:rPr>
          <w:rFonts w:ascii="Times New Roman" w:hAnsi="Times New Roman" w:hint="eastAsia"/>
          <w:sz w:val="20"/>
          <w:szCs w:val="20"/>
        </w:rPr>
        <w:t>i</w:t>
      </w:r>
      <w:r w:rsidRPr="00457B8B">
        <w:rPr>
          <w:rFonts w:ascii="Times New Roman" w:hAnsi="Times New Roman"/>
          <w:sz w:val="20"/>
          <w:szCs w:val="20"/>
        </w:rPr>
        <w:t>n</w:t>
      </w:r>
      <w:r w:rsidRPr="00457B8B">
        <w:rPr>
          <w:rFonts w:ascii="Times New Roman" w:hAnsi="Times New Roman" w:hint="eastAsia"/>
          <w:sz w:val="20"/>
          <w:szCs w:val="20"/>
        </w:rPr>
        <w:t xml:space="preserve"> </w:t>
      </w:r>
      <w:r w:rsidRPr="00457B8B">
        <w:rPr>
          <w:rFonts w:ascii="Times New Roman" w:hAnsi="Times New Roman"/>
          <w:sz w:val="20"/>
          <w:szCs w:val="20"/>
        </w:rPr>
        <w:t xml:space="preserve">patients </w:t>
      </w:r>
      <w:r w:rsidRPr="00457B8B">
        <w:rPr>
          <w:rFonts w:ascii="Times New Roman" w:hAnsi="Times New Roman" w:hint="eastAsia"/>
          <w:sz w:val="20"/>
          <w:szCs w:val="20"/>
        </w:rPr>
        <w:t xml:space="preserve">with </w:t>
      </w:r>
      <w:proofErr w:type="spellStart"/>
      <w:r w:rsidRPr="00457B8B">
        <w:rPr>
          <w:rFonts w:ascii="Times New Roman" w:hAnsi="Times New Roman" w:hint="eastAsia"/>
          <w:sz w:val="20"/>
          <w:szCs w:val="20"/>
        </w:rPr>
        <w:t>adenomyosis</w:t>
      </w:r>
      <w:proofErr w:type="spellEnd"/>
      <w:r w:rsidRPr="00457B8B">
        <w:rPr>
          <w:rFonts w:ascii="Times New Roman" w:hAnsi="Times New Roman"/>
          <w:sz w:val="20"/>
          <w:szCs w:val="20"/>
        </w:rPr>
        <w:t xml:space="preserve"> </w:t>
      </w:r>
      <w:r w:rsidRPr="00457B8B">
        <w:rPr>
          <w:rFonts w:ascii="Times New Roman" w:hAnsi="Times New Roman" w:hint="eastAsia"/>
          <w:sz w:val="20"/>
          <w:szCs w:val="20"/>
        </w:rPr>
        <w:t xml:space="preserve">undergoing </w:t>
      </w:r>
      <w:r w:rsidRPr="00457B8B">
        <w:rPr>
          <w:rFonts w:ascii="Times New Roman" w:hAnsi="Times New Roman"/>
          <w:sz w:val="20"/>
          <w:szCs w:val="20"/>
        </w:rPr>
        <w:t>frozen-thawed embryo transfer</w:t>
      </w:r>
    </w:p>
    <w:p w:rsidR="00182916" w:rsidRPr="00457B8B" w:rsidRDefault="00182916" w:rsidP="00182916">
      <w:pPr>
        <w:jc w:val="center"/>
        <w:rPr>
          <w:rFonts w:ascii="Times New Roman" w:hAnsi="Times New Roman"/>
          <w:sz w:val="20"/>
          <w:szCs w:val="20"/>
        </w:rPr>
      </w:pPr>
      <w:r w:rsidRPr="00457B8B">
        <w:rPr>
          <w:rFonts w:ascii="Times New Roman" w:hAnsi="Times New Roman"/>
          <w:sz w:val="20"/>
          <w:szCs w:val="20"/>
        </w:rPr>
        <w:t xml:space="preserve"> </w:t>
      </w:r>
    </w:p>
    <w:tbl>
      <w:tblPr>
        <w:tblStyle w:val="TableGrid"/>
        <w:tblW w:w="8658" w:type="dxa"/>
        <w:tblBorders>
          <w:left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7"/>
        <w:gridCol w:w="2268"/>
        <w:gridCol w:w="1134"/>
        <w:gridCol w:w="2126"/>
        <w:gridCol w:w="1003"/>
      </w:tblGrid>
      <w:tr w:rsidR="00182916" w:rsidRPr="00457B8B" w:rsidTr="008F78D8">
        <w:trPr>
          <w:trHeight w:val="324"/>
        </w:trPr>
        <w:tc>
          <w:tcPr>
            <w:tcW w:w="2127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182916" w:rsidRPr="00457B8B" w:rsidRDefault="00182916" w:rsidP="008F78D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2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:rsidR="00182916" w:rsidRPr="00457B8B" w:rsidRDefault="00182916" w:rsidP="008F78D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57B8B">
              <w:rPr>
                <w:rFonts w:ascii="Times New Roman" w:hAnsi="Times New Roman" w:cs="Times New Roman"/>
                <w:sz w:val="20"/>
                <w:szCs w:val="20"/>
              </w:rPr>
              <w:t>Univariate analysis</w:t>
            </w:r>
          </w:p>
        </w:tc>
        <w:tc>
          <w:tcPr>
            <w:tcW w:w="312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:rsidR="00182916" w:rsidRPr="00457B8B" w:rsidRDefault="00182916" w:rsidP="008F78D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57B8B">
              <w:rPr>
                <w:rFonts w:ascii="Times New Roman" w:hAnsi="Times New Roman" w:cs="Times New Roman"/>
                <w:sz w:val="20"/>
                <w:szCs w:val="20"/>
              </w:rPr>
              <w:t xml:space="preserve">Multivariate analysis </w:t>
            </w:r>
          </w:p>
        </w:tc>
      </w:tr>
      <w:tr w:rsidR="00182916" w:rsidRPr="00457B8B" w:rsidTr="008F78D8">
        <w:trPr>
          <w:trHeight w:val="324"/>
        </w:trPr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182916" w:rsidRPr="00457B8B" w:rsidRDefault="00182916" w:rsidP="008F78D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:rsidR="00182916" w:rsidRPr="00457B8B" w:rsidRDefault="00182916" w:rsidP="008F78D8">
            <w:pPr>
              <w:spacing w:line="360" w:lineRule="auto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457B8B">
              <w:rPr>
                <w:rFonts w:ascii="Times New Roman" w:hAnsi="Times New Roman" w:cs="Times New Roman"/>
                <w:sz w:val="20"/>
                <w:szCs w:val="20"/>
              </w:rPr>
              <w:t>OR</w:t>
            </w:r>
          </w:p>
          <w:p w:rsidR="00182916" w:rsidRPr="00457B8B" w:rsidRDefault="00182916" w:rsidP="008F78D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57B8B">
              <w:rPr>
                <w:rFonts w:ascii="Times New Roman" w:hAnsi="Times New Roman" w:cs="Times New Roman"/>
                <w:sz w:val="20"/>
                <w:szCs w:val="20"/>
              </w:rPr>
              <w:t>95% CI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:rsidR="00182916" w:rsidRPr="00457B8B" w:rsidRDefault="00182916" w:rsidP="008F78D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57B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457B8B">
              <w:rPr>
                <w:rFonts w:ascii="Times New Roman" w:hAnsi="Times New Roman" w:cs="Times New Roman"/>
                <w:sz w:val="20"/>
                <w:szCs w:val="20"/>
              </w:rPr>
              <w:t xml:space="preserve"> value</w:t>
            </w:r>
          </w:p>
        </w:tc>
        <w:tc>
          <w:tcPr>
            <w:tcW w:w="212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:rsidR="00182916" w:rsidRPr="00457B8B" w:rsidRDefault="00182916" w:rsidP="008F78D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57B8B">
              <w:rPr>
                <w:rFonts w:ascii="Times New Roman" w:hAnsi="Times New Roman" w:cs="Times New Roman"/>
                <w:sz w:val="20"/>
                <w:szCs w:val="20"/>
              </w:rPr>
              <w:t>OR</w:t>
            </w:r>
          </w:p>
          <w:p w:rsidR="00182916" w:rsidRPr="00457B8B" w:rsidRDefault="00182916" w:rsidP="008F78D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57B8B">
              <w:rPr>
                <w:rFonts w:ascii="Times New Roman" w:hAnsi="Times New Roman" w:cs="Times New Roman"/>
                <w:sz w:val="20"/>
                <w:szCs w:val="20"/>
              </w:rPr>
              <w:t>95% CI</w:t>
            </w:r>
          </w:p>
        </w:tc>
        <w:tc>
          <w:tcPr>
            <w:tcW w:w="100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:rsidR="00182916" w:rsidRPr="00457B8B" w:rsidRDefault="00182916" w:rsidP="008F78D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57B8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P </w:t>
            </w:r>
            <w:r w:rsidRPr="00457B8B">
              <w:rPr>
                <w:rFonts w:ascii="Times New Roman" w:hAnsi="Times New Roman" w:cs="Times New Roman"/>
                <w:sz w:val="20"/>
                <w:szCs w:val="20"/>
              </w:rPr>
              <w:t>value</w:t>
            </w:r>
          </w:p>
        </w:tc>
      </w:tr>
      <w:tr w:rsidR="00182916" w:rsidRPr="00457B8B" w:rsidTr="008F78D8">
        <w:trPr>
          <w:trHeight w:val="324"/>
        </w:trPr>
        <w:tc>
          <w:tcPr>
            <w:tcW w:w="2127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182916" w:rsidRPr="00457B8B" w:rsidRDefault="00182916" w:rsidP="008F78D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57B8B">
              <w:rPr>
                <w:rFonts w:ascii="Times New Roman" w:hAnsi="Times New Roman" w:cs="Times New Roman"/>
                <w:sz w:val="20"/>
                <w:szCs w:val="20"/>
              </w:rPr>
              <w:t>Age &lt; 37 years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182916" w:rsidRPr="00457B8B" w:rsidRDefault="00182916" w:rsidP="008F78D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57B8B">
              <w:rPr>
                <w:rFonts w:ascii="Times New Roman" w:hAnsi="Times New Roman" w:cs="Times New Roman"/>
                <w:sz w:val="20"/>
                <w:szCs w:val="20"/>
              </w:rPr>
              <w:t>1.842 (1.110-3.052)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182916" w:rsidRPr="00457B8B" w:rsidRDefault="00182916" w:rsidP="008F78D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57B8B">
              <w:rPr>
                <w:rFonts w:ascii="Times New Roman" w:hAnsi="Times New Roman" w:cs="Times New Roman"/>
                <w:sz w:val="20"/>
                <w:szCs w:val="20"/>
              </w:rPr>
              <w:t>0.018*</w:t>
            </w:r>
          </w:p>
        </w:tc>
        <w:tc>
          <w:tcPr>
            <w:tcW w:w="2126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182916" w:rsidRPr="00457B8B" w:rsidRDefault="00182916" w:rsidP="008F78D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57B8B">
              <w:rPr>
                <w:rFonts w:ascii="Times New Roman" w:hAnsi="Times New Roman" w:cs="Times New Roman"/>
                <w:sz w:val="20"/>
                <w:szCs w:val="20"/>
              </w:rPr>
              <w:t>3.465 (1.215-9.885)</w:t>
            </w:r>
          </w:p>
        </w:tc>
        <w:tc>
          <w:tcPr>
            <w:tcW w:w="1003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182916" w:rsidRPr="00457B8B" w:rsidRDefault="00182916" w:rsidP="008F78D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57B8B">
              <w:rPr>
                <w:rFonts w:ascii="Times New Roman" w:hAnsi="Times New Roman" w:cs="Times New Roman"/>
                <w:sz w:val="20"/>
                <w:szCs w:val="20"/>
              </w:rPr>
              <w:t>0.020*</w:t>
            </w:r>
          </w:p>
        </w:tc>
      </w:tr>
      <w:tr w:rsidR="00182916" w:rsidRPr="00457B8B" w:rsidTr="008F78D8">
        <w:trPr>
          <w:trHeight w:val="389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182916" w:rsidRPr="00457B8B" w:rsidRDefault="00182916" w:rsidP="008F78D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57B8B">
              <w:rPr>
                <w:rFonts w:ascii="Times New Roman" w:hAnsi="Times New Roman" w:cs="Times New Roman"/>
                <w:sz w:val="20"/>
                <w:szCs w:val="20"/>
              </w:rPr>
              <w:t>Infertility duration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182916" w:rsidRPr="00457B8B" w:rsidRDefault="00182916" w:rsidP="008F78D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57B8B">
              <w:rPr>
                <w:rFonts w:ascii="Times New Roman" w:hAnsi="Times New Roman" w:cs="Times New Roman"/>
                <w:sz w:val="20"/>
                <w:szCs w:val="20"/>
              </w:rPr>
              <w:t>1.000 (0.932-1.078)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182916" w:rsidRPr="00457B8B" w:rsidRDefault="00182916" w:rsidP="008F78D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57B8B">
              <w:rPr>
                <w:rFonts w:ascii="Times New Roman" w:hAnsi="Times New Roman" w:cs="Times New Roman"/>
                <w:sz w:val="20"/>
                <w:szCs w:val="20"/>
              </w:rPr>
              <w:t>0.949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182916" w:rsidRPr="00457B8B" w:rsidRDefault="00182916" w:rsidP="008F78D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:rsidR="00182916" w:rsidRPr="00457B8B" w:rsidRDefault="00182916" w:rsidP="008F78D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82916" w:rsidRPr="00457B8B" w:rsidTr="008F78D8">
        <w:trPr>
          <w:trHeight w:val="314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182916" w:rsidRPr="00457B8B" w:rsidRDefault="00182916" w:rsidP="008F78D8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57B8B">
              <w:rPr>
                <w:rFonts w:ascii="Times New Roman" w:hAnsi="Times New Roman"/>
                <w:sz w:val="20"/>
                <w:szCs w:val="20"/>
              </w:rPr>
              <w:t>U</w:t>
            </w:r>
            <w:r w:rsidRPr="00457B8B">
              <w:rPr>
                <w:rFonts w:ascii="Times New Roman" w:hAnsi="Times New Roman" w:hint="eastAsia"/>
                <w:sz w:val="20"/>
                <w:szCs w:val="20"/>
              </w:rPr>
              <w:t>terine</w:t>
            </w:r>
            <w:r w:rsidRPr="00457B8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457B8B">
              <w:rPr>
                <w:rFonts w:ascii="Times New Roman" w:hAnsi="Times New Roman" w:hint="eastAsia"/>
                <w:sz w:val="20"/>
                <w:szCs w:val="20"/>
              </w:rPr>
              <w:t>volume</w:t>
            </w:r>
            <w:r w:rsidRPr="00457B8B">
              <w:rPr>
                <w:rFonts w:ascii="Times New Roman" w:hAnsi="Times New Roman" w:cs="Times New Roman"/>
                <w:sz w:val="20"/>
                <w:szCs w:val="20"/>
              </w:rPr>
              <w:t xml:space="preserve"> &lt; 102.02 cm</w:t>
            </w:r>
            <w:r w:rsidRPr="00457B8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  <w:r w:rsidRPr="00457B8B">
              <w:rPr>
                <w:rFonts w:ascii="Times New Roman" w:hAnsi="Times New Roman" w:cs="Times New Roman"/>
                <w:sz w:val="20"/>
                <w:szCs w:val="20"/>
              </w:rPr>
              <w:t xml:space="preserve"> (prior ET)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182916" w:rsidRPr="00457B8B" w:rsidRDefault="00182916" w:rsidP="008F78D8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57B8B">
              <w:rPr>
                <w:rFonts w:ascii="Times New Roman" w:hAnsi="Times New Roman" w:cs="Times New Roman"/>
                <w:sz w:val="20"/>
                <w:szCs w:val="20"/>
              </w:rPr>
              <w:t xml:space="preserve">1.163 </w:t>
            </w:r>
          </w:p>
          <w:p w:rsidR="00182916" w:rsidRPr="00457B8B" w:rsidRDefault="00182916" w:rsidP="008F78D8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57B8B">
              <w:rPr>
                <w:rFonts w:ascii="Times New Roman" w:hAnsi="Times New Roman" w:cs="Times New Roman"/>
                <w:sz w:val="20"/>
                <w:szCs w:val="20"/>
              </w:rPr>
              <w:t>(1.072-3.370)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182916" w:rsidRPr="00457B8B" w:rsidRDefault="00182916" w:rsidP="008F78D8">
            <w:pPr>
              <w:spacing w:line="360" w:lineRule="auto"/>
              <w:rPr>
                <w:rFonts w:ascii="Times New Roman" w:hAnsi="Times New Roman" w:cs="Times New Roman"/>
                <w:color w:val="C00000"/>
                <w:sz w:val="20"/>
                <w:szCs w:val="20"/>
              </w:rPr>
            </w:pPr>
            <w:r w:rsidRPr="00457B8B">
              <w:rPr>
                <w:rFonts w:ascii="Times New Roman" w:hAnsi="Times New Roman" w:cs="Times New Roman"/>
                <w:sz w:val="20"/>
                <w:szCs w:val="20"/>
              </w:rPr>
              <w:t>&lt;0.001*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182916" w:rsidRPr="00457B8B" w:rsidRDefault="00182916" w:rsidP="008F78D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57B8B">
              <w:rPr>
                <w:rFonts w:ascii="Times New Roman" w:hAnsi="Times New Roman" w:cs="Times New Roman"/>
                <w:sz w:val="20"/>
                <w:szCs w:val="20"/>
              </w:rPr>
              <w:t>8.141 (2.170-10.542)</w:t>
            </w:r>
          </w:p>
          <w:p w:rsidR="00182916" w:rsidRPr="00457B8B" w:rsidRDefault="00182916" w:rsidP="008F78D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:rsidR="00182916" w:rsidRPr="00457B8B" w:rsidRDefault="00182916" w:rsidP="008F78D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57B8B">
              <w:rPr>
                <w:rFonts w:ascii="Times New Roman" w:hAnsi="Times New Roman" w:cs="Times New Roman"/>
                <w:sz w:val="20"/>
                <w:szCs w:val="20"/>
              </w:rPr>
              <w:t>0.002*</w:t>
            </w:r>
          </w:p>
        </w:tc>
      </w:tr>
      <w:tr w:rsidR="00182916" w:rsidRPr="00457B8B" w:rsidTr="008F78D8">
        <w:trPr>
          <w:trHeight w:val="314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182916" w:rsidRPr="00457B8B" w:rsidRDefault="00182916" w:rsidP="008F78D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57B8B">
              <w:rPr>
                <w:rFonts w:ascii="Times New Roman" w:hAnsi="Times New Roman" w:cs="Times New Roman"/>
                <w:sz w:val="20"/>
                <w:szCs w:val="20"/>
              </w:rPr>
              <w:t>AMH, IU/L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182916" w:rsidRPr="00457B8B" w:rsidRDefault="00182916" w:rsidP="008F78D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57B8B">
              <w:rPr>
                <w:rFonts w:ascii="Times New Roman" w:hAnsi="Times New Roman" w:cs="Times New Roman"/>
                <w:sz w:val="20"/>
                <w:szCs w:val="20"/>
              </w:rPr>
              <w:t>0.798 (0.571-1.115)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182916" w:rsidRPr="00457B8B" w:rsidRDefault="00182916" w:rsidP="008F78D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57B8B">
              <w:rPr>
                <w:rFonts w:ascii="Times New Roman" w:hAnsi="Times New Roman" w:cs="Times New Roman"/>
                <w:sz w:val="20"/>
                <w:szCs w:val="20"/>
              </w:rPr>
              <w:t>0.187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182916" w:rsidRPr="00457B8B" w:rsidRDefault="00182916" w:rsidP="008F78D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:rsidR="00182916" w:rsidRPr="00457B8B" w:rsidRDefault="00182916" w:rsidP="008F78D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82916" w:rsidRPr="00457B8B" w:rsidTr="008F78D8">
        <w:trPr>
          <w:trHeight w:val="314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182916" w:rsidRPr="00457B8B" w:rsidRDefault="00182916" w:rsidP="008F78D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57B8B">
              <w:rPr>
                <w:rFonts w:ascii="Times New Roman" w:hAnsi="Times New Roman" w:cs="Times New Roman"/>
                <w:sz w:val="20"/>
                <w:szCs w:val="20"/>
              </w:rPr>
              <w:t>BMI &lt; 24 kg/m</w:t>
            </w:r>
            <w:r w:rsidRPr="00457B8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182916" w:rsidRPr="00457B8B" w:rsidRDefault="00182916" w:rsidP="008F78D8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57B8B">
              <w:rPr>
                <w:rFonts w:ascii="Times New Roman" w:hAnsi="Times New Roman" w:cs="Times New Roman"/>
                <w:sz w:val="20"/>
                <w:szCs w:val="20"/>
              </w:rPr>
              <w:t>5.179 (0.815-8.984)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182916" w:rsidRPr="00457B8B" w:rsidRDefault="00182916" w:rsidP="008F78D8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57B8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0.293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182916" w:rsidRPr="00457B8B" w:rsidRDefault="00182916" w:rsidP="008F78D8">
            <w:pPr>
              <w:spacing w:line="360" w:lineRule="auto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:rsidR="00182916" w:rsidRPr="00457B8B" w:rsidRDefault="00182916" w:rsidP="008F78D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82916" w:rsidRPr="00457B8B" w:rsidTr="008F78D8">
        <w:trPr>
          <w:trHeight w:val="314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182916" w:rsidRPr="00457B8B" w:rsidRDefault="00182916" w:rsidP="008F78D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57B8B">
              <w:rPr>
                <w:rFonts w:ascii="Times New Roman" w:hAnsi="Times New Roman"/>
                <w:sz w:val="20"/>
                <w:szCs w:val="20"/>
              </w:rPr>
              <w:t xml:space="preserve">Type of </w:t>
            </w:r>
            <w:proofErr w:type="spellStart"/>
            <w:r w:rsidRPr="00457B8B">
              <w:rPr>
                <w:rFonts w:ascii="Times New Roman" w:hAnsi="Times New Roman"/>
                <w:sz w:val="20"/>
                <w:szCs w:val="20"/>
              </w:rPr>
              <w:t>Adenomyosis</w:t>
            </w:r>
            <w:proofErr w:type="spellEnd"/>
            <w:r w:rsidRPr="00457B8B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182916" w:rsidRPr="00457B8B" w:rsidRDefault="00182916" w:rsidP="008F78D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182916" w:rsidRPr="00457B8B" w:rsidRDefault="00182916" w:rsidP="008F78D8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57B8B">
              <w:rPr>
                <w:rFonts w:ascii="Times New Roman" w:eastAsiaTheme="minorEastAsia" w:hAnsi="Times New Roman" w:cs="Times New Roman" w:hint="eastAsia"/>
                <w:color w:val="000000"/>
                <w:sz w:val="20"/>
                <w:szCs w:val="20"/>
              </w:rPr>
              <w:t>0</w:t>
            </w:r>
            <w:r w:rsidRPr="00457B8B"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  <w:t>.582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182916" w:rsidRPr="00457B8B" w:rsidRDefault="00182916" w:rsidP="008F78D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:rsidR="00182916" w:rsidRPr="00457B8B" w:rsidRDefault="00182916" w:rsidP="008F78D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82916" w:rsidRPr="00457B8B" w:rsidTr="008F78D8">
        <w:trPr>
          <w:trHeight w:val="314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182916" w:rsidRPr="00457B8B" w:rsidRDefault="00182916" w:rsidP="008F78D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7B8B">
              <w:rPr>
                <w:rFonts w:ascii="Times New Roman" w:hAnsi="Times New Roman"/>
                <w:sz w:val="20"/>
                <w:szCs w:val="20"/>
              </w:rPr>
              <w:t>Diffuse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182916" w:rsidRPr="00457B8B" w:rsidRDefault="00182916" w:rsidP="008F78D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57B8B">
              <w:rPr>
                <w:rFonts w:ascii="Times New Roman" w:hAnsi="Times New Roman" w:cs="Times New Roman"/>
                <w:sz w:val="20"/>
                <w:szCs w:val="20"/>
              </w:rPr>
              <w:t>Reference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182916" w:rsidRPr="00457B8B" w:rsidRDefault="00182916" w:rsidP="008F78D8">
            <w:pPr>
              <w:spacing w:line="360" w:lineRule="auto"/>
              <w:rPr>
                <w:rFonts w:ascii="Times New Roman" w:eastAsiaTheme="minorEastAsia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182916" w:rsidRPr="00457B8B" w:rsidRDefault="00182916" w:rsidP="008F78D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:rsidR="00182916" w:rsidRPr="00457B8B" w:rsidRDefault="00182916" w:rsidP="008F78D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82916" w:rsidRPr="00457B8B" w:rsidTr="008F78D8">
        <w:trPr>
          <w:trHeight w:val="314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182916" w:rsidRPr="00457B8B" w:rsidRDefault="00182916" w:rsidP="008F78D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7B8B">
              <w:rPr>
                <w:rFonts w:ascii="Times New Roman" w:hAnsi="Times New Roman"/>
                <w:sz w:val="20"/>
                <w:szCs w:val="20"/>
              </w:rPr>
              <w:t>Focal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182916" w:rsidRPr="00457B8B" w:rsidRDefault="00182916" w:rsidP="008F78D8">
            <w:pPr>
              <w:spacing w:line="360" w:lineRule="auto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457B8B">
              <w:rPr>
                <w:rFonts w:ascii="Times New Roman" w:eastAsiaTheme="minorEastAsia" w:hAnsi="Times New Roman" w:cs="Times New Roman" w:hint="eastAsia"/>
                <w:sz w:val="20"/>
                <w:szCs w:val="20"/>
              </w:rPr>
              <w:t>1</w:t>
            </w:r>
            <w:r w:rsidRPr="00457B8B">
              <w:rPr>
                <w:rFonts w:ascii="Times New Roman" w:eastAsiaTheme="minorEastAsia" w:hAnsi="Times New Roman" w:cs="Times New Roman"/>
                <w:sz w:val="20"/>
                <w:szCs w:val="20"/>
              </w:rPr>
              <w:t>.435 (0.397-5.180)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182916" w:rsidRPr="00457B8B" w:rsidRDefault="00182916" w:rsidP="008F78D8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182916" w:rsidRPr="00457B8B" w:rsidRDefault="00182916" w:rsidP="008F78D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:rsidR="00182916" w:rsidRPr="00457B8B" w:rsidRDefault="00182916" w:rsidP="008F78D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82916" w:rsidRPr="00457B8B" w:rsidTr="008F78D8">
        <w:trPr>
          <w:trHeight w:val="314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182916" w:rsidRPr="00457B8B" w:rsidRDefault="00182916" w:rsidP="008F78D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57B8B">
              <w:rPr>
                <w:rFonts w:ascii="Times New Roman" w:eastAsiaTheme="minorEastAsia" w:hAnsi="Times New Roman" w:hint="eastAsia"/>
                <w:sz w:val="20"/>
                <w:szCs w:val="20"/>
              </w:rPr>
              <w:t>E</w:t>
            </w:r>
            <w:r w:rsidRPr="00457B8B">
              <w:rPr>
                <w:rFonts w:ascii="Times New Roman" w:eastAsiaTheme="minorEastAsia" w:hAnsi="Times New Roman"/>
                <w:sz w:val="20"/>
                <w:szCs w:val="20"/>
              </w:rPr>
              <w:t>ndometrial thickness (mm)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182916" w:rsidRPr="00457B8B" w:rsidRDefault="00182916" w:rsidP="008F78D8">
            <w:pPr>
              <w:spacing w:line="360" w:lineRule="auto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457B8B">
              <w:rPr>
                <w:rFonts w:ascii="Times New Roman" w:eastAsiaTheme="minorEastAsia" w:hAnsi="Times New Roman" w:cs="Times New Roman"/>
                <w:sz w:val="20"/>
                <w:szCs w:val="20"/>
              </w:rPr>
              <w:t>1.022 (0.807-1.294)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182916" w:rsidRPr="00457B8B" w:rsidRDefault="00182916" w:rsidP="008F78D8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57B8B">
              <w:rPr>
                <w:rFonts w:ascii="Times New Roman" w:eastAsiaTheme="minorEastAsia" w:hAnsi="Times New Roman" w:cs="Times New Roman" w:hint="eastAsia"/>
                <w:sz w:val="20"/>
                <w:szCs w:val="20"/>
              </w:rPr>
              <w:t>0</w:t>
            </w:r>
            <w:r w:rsidRPr="00457B8B">
              <w:rPr>
                <w:rFonts w:ascii="Times New Roman" w:eastAsiaTheme="minorEastAsia" w:hAnsi="Times New Roman" w:cs="Times New Roman"/>
                <w:sz w:val="20"/>
                <w:szCs w:val="20"/>
              </w:rPr>
              <w:t>.856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182916" w:rsidRPr="00457B8B" w:rsidRDefault="00182916" w:rsidP="008F78D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:rsidR="00182916" w:rsidRPr="00457B8B" w:rsidRDefault="00182916" w:rsidP="008F78D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82916" w:rsidRPr="00457B8B" w:rsidTr="008F78D8">
        <w:trPr>
          <w:trHeight w:val="34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182916" w:rsidRPr="00457B8B" w:rsidRDefault="00182916" w:rsidP="008F78D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57B8B">
              <w:rPr>
                <w:rFonts w:ascii="Times New Roman" w:hAnsi="Times New Roman"/>
                <w:sz w:val="20"/>
                <w:szCs w:val="20"/>
              </w:rPr>
              <w:t xml:space="preserve">Stage of transferred embryo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182916" w:rsidRPr="00457B8B" w:rsidRDefault="00182916" w:rsidP="008F78D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182916" w:rsidRPr="00457B8B" w:rsidRDefault="00182916" w:rsidP="008F78D8">
            <w:pPr>
              <w:spacing w:line="360" w:lineRule="auto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457B8B">
              <w:rPr>
                <w:rFonts w:ascii="Times New Roman" w:eastAsiaTheme="minorEastAsia" w:hAnsi="Times New Roman" w:cs="Times New Roman" w:hint="eastAsia"/>
                <w:sz w:val="20"/>
                <w:szCs w:val="20"/>
              </w:rPr>
              <w:t>0</w:t>
            </w:r>
            <w:r w:rsidRPr="00457B8B">
              <w:rPr>
                <w:rFonts w:ascii="Times New Roman" w:eastAsiaTheme="minorEastAsia" w:hAnsi="Times New Roman" w:cs="Times New Roman"/>
                <w:sz w:val="20"/>
                <w:szCs w:val="20"/>
              </w:rPr>
              <w:t>.012</w:t>
            </w:r>
            <w:r w:rsidRPr="00457B8B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182916" w:rsidRPr="00457B8B" w:rsidRDefault="00182916" w:rsidP="008F78D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:rsidR="00182916" w:rsidRPr="00457B8B" w:rsidRDefault="00182916" w:rsidP="008F78D8">
            <w:pPr>
              <w:spacing w:line="360" w:lineRule="auto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457B8B">
              <w:rPr>
                <w:rFonts w:ascii="Times New Roman" w:eastAsiaTheme="minorEastAsia" w:hAnsi="Times New Roman" w:cs="Times New Roman" w:hint="eastAsia"/>
                <w:sz w:val="20"/>
                <w:szCs w:val="20"/>
              </w:rPr>
              <w:t>0</w:t>
            </w:r>
            <w:r w:rsidRPr="00457B8B">
              <w:rPr>
                <w:rFonts w:ascii="Times New Roman" w:eastAsiaTheme="minorEastAsia" w:hAnsi="Times New Roman" w:cs="Times New Roman"/>
                <w:sz w:val="20"/>
                <w:szCs w:val="20"/>
              </w:rPr>
              <w:t>.023</w:t>
            </w:r>
            <w:r w:rsidRPr="00457B8B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</w:tr>
      <w:tr w:rsidR="00182916" w:rsidRPr="00457B8B" w:rsidTr="008F78D8">
        <w:trPr>
          <w:trHeight w:val="34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182916" w:rsidRPr="00457B8B" w:rsidRDefault="00182916" w:rsidP="008F78D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7B8B">
              <w:rPr>
                <w:rFonts w:ascii="Times New Roman" w:hAnsi="Times New Roman"/>
                <w:sz w:val="20"/>
                <w:szCs w:val="20"/>
              </w:rPr>
              <w:t>Cleavage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182916" w:rsidRPr="00457B8B" w:rsidRDefault="00182916" w:rsidP="008F78D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57B8B">
              <w:rPr>
                <w:rFonts w:ascii="Times New Roman" w:hAnsi="Times New Roman" w:cs="Times New Roman"/>
                <w:sz w:val="20"/>
                <w:szCs w:val="20"/>
              </w:rPr>
              <w:t>Reference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182916" w:rsidRPr="00457B8B" w:rsidRDefault="00182916" w:rsidP="008F78D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182916" w:rsidRPr="00457B8B" w:rsidRDefault="00182916" w:rsidP="008F78D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57B8B">
              <w:rPr>
                <w:rFonts w:ascii="Times New Roman" w:hAnsi="Times New Roman" w:cs="Times New Roman"/>
                <w:sz w:val="20"/>
                <w:szCs w:val="20"/>
              </w:rPr>
              <w:t>Reference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:rsidR="00182916" w:rsidRPr="00457B8B" w:rsidRDefault="00182916" w:rsidP="008F78D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82916" w:rsidRPr="00457B8B" w:rsidTr="008F78D8">
        <w:trPr>
          <w:trHeight w:val="34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182916" w:rsidRPr="00457B8B" w:rsidRDefault="00182916" w:rsidP="008F78D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7B8B">
              <w:rPr>
                <w:rFonts w:ascii="Times New Roman" w:hAnsi="Times New Roman"/>
                <w:sz w:val="20"/>
                <w:szCs w:val="20"/>
              </w:rPr>
              <w:t>Blastocyst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182916" w:rsidRPr="00457B8B" w:rsidRDefault="00182916" w:rsidP="008F78D8">
            <w:pPr>
              <w:spacing w:line="360" w:lineRule="auto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457B8B">
              <w:rPr>
                <w:rFonts w:ascii="Times New Roman" w:eastAsiaTheme="minorEastAsia" w:hAnsi="Times New Roman" w:cs="Times New Roman" w:hint="eastAsia"/>
                <w:sz w:val="20"/>
                <w:szCs w:val="20"/>
              </w:rPr>
              <w:t>8</w:t>
            </w:r>
            <w:r w:rsidRPr="00457B8B">
              <w:rPr>
                <w:rFonts w:ascii="Times New Roman" w:eastAsiaTheme="minorEastAsia" w:hAnsi="Times New Roman" w:cs="Times New Roman"/>
                <w:sz w:val="20"/>
                <w:szCs w:val="20"/>
              </w:rPr>
              <w:t>.978 (1.630 - 9.438)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182916" w:rsidRPr="00457B8B" w:rsidRDefault="00182916" w:rsidP="008F78D8">
            <w:pPr>
              <w:spacing w:line="360" w:lineRule="auto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182916" w:rsidRPr="00457B8B" w:rsidRDefault="00182916" w:rsidP="008F78D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57B8B">
              <w:rPr>
                <w:rFonts w:ascii="Times New Roman" w:eastAsiaTheme="minorEastAsia" w:hAnsi="Times New Roman" w:cs="Times New Roman"/>
                <w:sz w:val="20"/>
                <w:szCs w:val="20"/>
              </w:rPr>
              <w:t>3.231 (1.065 - 8.819)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:rsidR="00182916" w:rsidRPr="00457B8B" w:rsidRDefault="00182916" w:rsidP="008F78D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82916" w:rsidRPr="00457B8B" w:rsidTr="008F78D8">
        <w:trPr>
          <w:trHeight w:val="394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182916" w:rsidRPr="00457B8B" w:rsidRDefault="00182916" w:rsidP="008F78D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OLE_LINK1"/>
            <w:r w:rsidRPr="00457B8B">
              <w:rPr>
                <w:rFonts w:ascii="Times New Roman" w:hAnsi="Times New Roman" w:cs="Times New Roman"/>
                <w:sz w:val="20"/>
                <w:szCs w:val="20"/>
              </w:rPr>
              <w:t>Protocol of FET</w:t>
            </w:r>
            <w:bookmarkEnd w:id="0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182916" w:rsidRPr="00457B8B" w:rsidRDefault="00182916" w:rsidP="008F78D8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182916" w:rsidRPr="00457B8B" w:rsidRDefault="00182916" w:rsidP="008F78D8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57B8B">
              <w:rPr>
                <w:rFonts w:ascii="Times New Roman" w:hAnsi="Times New Roman" w:cs="Times New Roman"/>
                <w:sz w:val="20"/>
                <w:szCs w:val="20"/>
              </w:rPr>
              <w:t>&lt;0.001*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182916" w:rsidRPr="00457B8B" w:rsidRDefault="00182916" w:rsidP="008F78D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:rsidR="00182916" w:rsidRPr="00457B8B" w:rsidRDefault="00182916" w:rsidP="008F78D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57B8B">
              <w:rPr>
                <w:rFonts w:ascii="Times New Roman" w:hAnsi="Times New Roman" w:cs="Times New Roman"/>
                <w:sz w:val="20"/>
                <w:szCs w:val="20"/>
              </w:rPr>
              <w:t>&lt;0.001*</w:t>
            </w:r>
          </w:p>
        </w:tc>
      </w:tr>
      <w:tr w:rsidR="00182916" w:rsidRPr="00457B8B" w:rsidTr="008F78D8">
        <w:trPr>
          <w:trHeight w:val="294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182916" w:rsidRPr="00457B8B" w:rsidRDefault="00182916" w:rsidP="008F78D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7B8B">
              <w:rPr>
                <w:rFonts w:ascii="Times New Roman" w:hAnsi="Times New Roman" w:cs="Times New Roman"/>
                <w:sz w:val="20"/>
                <w:szCs w:val="20"/>
              </w:rPr>
              <w:t>NC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182916" w:rsidRPr="00457B8B" w:rsidRDefault="00182916" w:rsidP="008F78D8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57B8B">
              <w:rPr>
                <w:rFonts w:ascii="Times New Roman" w:hAnsi="Times New Roman" w:cs="Times New Roman"/>
                <w:sz w:val="20"/>
                <w:szCs w:val="20"/>
              </w:rPr>
              <w:t>Reference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182916" w:rsidRPr="00457B8B" w:rsidRDefault="00182916" w:rsidP="008F78D8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182916" w:rsidRPr="00457B8B" w:rsidRDefault="00182916" w:rsidP="008F78D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57B8B">
              <w:rPr>
                <w:rFonts w:ascii="Times New Roman" w:hAnsi="Times New Roman" w:cs="Times New Roman"/>
                <w:sz w:val="20"/>
                <w:szCs w:val="20"/>
              </w:rPr>
              <w:t>Reference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:rsidR="00182916" w:rsidRPr="00457B8B" w:rsidRDefault="00182916" w:rsidP="008F78D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82916" w:rsidRPr="00457B8B" w:rsidTr="008F78D8">
        <w:trPr>
          <w:trHeight w:val="434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182916" w:rsidRPr="00457B8B" w:rsidRDefault="00182916" w:rsidP="008F78D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57B8B">
              <w:rPr>
                <w:rFonts w:ascii="Times New Roman" w:hAnsi="Times New Roman" w:cs="Times New Roman"/>
                <w:sz w:val="20"/>
                <w:szCs w:val="20"/>
              </w:rPr>
              <w:t>HRT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182916" w:rsidRPr="00457B8B" w:rsidRDefault="00182916" w:rsidP="008F78D8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57B8B">
              <w:rPr>
                <w:rFonts w:ascii="Times New Roman" w:hAnsi="Times New Roman" w:cs="Times New Roman"/>
                <w:sz w:val="20"/>
                <w:szCs w:val="20"/>
              </w:rPr>
              <w:t>3.237 (0.464-10.866)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182916" w:rsidRPr="00457B8B" w:rsidRDefault="00182916" w:rsidP="008F78D8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182916" w:rsidRPr="00457B8B" w:rsidRDefault="00182916" w:rsidP="008F78D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57B8B">
              <w:rPr>
                <w:rFonts w:ascii="Times New Roman" w:hAnsi="Times New Roman" w:cs="Times New Roman"/>
                <w:sz w:val="20"/>
                <w:szCs w:val="20"/>
              </w:rPr>
              <w:t>0.281 (0.058-1.370)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:rsidR="00182916" w:rsidRPr="00457B8B" w:rsidRDefault="00182916" w:rsidP="008F78D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82916" w:rsidRPr="00457B8B" w:rsidTr="008F78D8">
        <w:trPr>
          <w:trHeight w:val="474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182916" w:rsidRPr="00457B8B" w:rsidRDefault="00182916" w:rsidP="008F78D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57B8B">
              <w:rPr>
                <w:rFonts w:ascii="Times New Roman" w:hAnsi="Times New Roman" w:cs="Times New Roman"/>
                <w:sz w:val="20"/>
                <w:szCs w:val="20"/>
              </w:rPr>
              <w:t>GnRH</w:t>
            </w:r>
            <w:proofErr w:type="spellEnd"/>
            <w:r w:rsidRPr="00457B8B">
              <w:rPr>
                <w:rFonts w:ascii="Times New Roman" w:hAnsi="Times New Roman" w:cs="Times New Roman"/>
                <w:sz w:val="20"/>
                <w:szCs w:val="20"/>
              </w:rPr>
              <w:t>-a-HRT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182916" w:rsidRPr="00457B8B" w:rsidRDefault="00182916" w:rsidP="008F78D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57B8B">
              <w:rPr>
                <w:rFonts w:ascii="Times New Roman" w:hAnsi="Times New Roman" w:cs="Times New Roman"/>
                <w:sz w:val="20"/>
                <w:szCs w:val="20"/>
              </w:rPr>
              <w:t>4.845 (2.552-8.082)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182916" w:rsidRPr="00457B8B" w:rsidRDefault="00182916" w:rsidP="008F78D8">
            <w:pPr>
              <w:spacing w:line="360" w:lineRule="auto"/>
              <w:rPr>
                <w:rFonts w:ascii="Times New Roman" w:hAnsi="Times New Roman" w:cs="Times New Roman"/>
                <w:color w:val="C0000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182916" w:rsidRPr="00457B8B" w:rsidRDefault="00182916" w:rsidP="008F78D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57B8B">
              <w:rPr>
                <w:rFonts w:ascii="Times New Roman" w:hAnsi="Times New Roman" w:cs="Times New Roman"/>
                <w:sz w:val="20"/>
                <w:szCs w:val="20"/>
              </w:rPr>
              <w:t>8.590 (2.225-10.167)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:rsidR="00182916" w:rsidRPr="00457B8B" w:rsidRDefault="00182916" w:rsidP="008F78D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82916" w:rsidRPr="00457B8B" w:rsidTr="008F78D8">
        <w:trPr>
          <w:trHeight w:val="474"/>
        </w:trPr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182916" w:rsidRPr="00457B8B" w:rsidRDefault="00182916" w:rsidP="008F78D8">
            <w:pPr>
              <w:spacing w:line="360" w:lineRule="auto"/>
              <w:jc w:val="left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457B8B">
              <w:rPr>
                <w:rFonts w:ascii="Times New Roman" w:hAnsi="Times New Roman" w:cs="Times New Roman"/>
                <w:sz w:val="20"/>
                <w:szCs w:val="20"/>
              </w:rPr>
              <w:t>Twin pregnancy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182916" w:rsidRPr="00457B8B" w:rsidRDefault="00182916" w:rsidP="008F78D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57B8B">
              <w:rPr>
                <w:rFonts w:ascii="Times New Roman" w:hAnsi="Times New Roman" w:cs="Times New Roman"/>
                <w:sz w:val="20"/>
                <w:szCs w:val="20"/>
              </w:rPr>
              <w:t>0.171 (0.093-0.318)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182916" w:rsidRPr="00457B8B" w:rsidRDefault="00182916" w:rsidP="008F78D8">
            <w:pPr>
              <w:spacing w:line="360" w:lineRule="auto"/>
              <w:rPr>
                <w:rFonts w:ascii="Times New Roman" w:hAnsi="Times New Roman" w:cs="Times New Roman"/>
                <w:color w:val="C00000"/>
                <w:sz w:val="20"/>
                <w:szCs w:val="20"/>
              </w:rPr>
            </w:pPr>
            <w:r w:rsidRPr="00457B8B">
              <w:rPr>
                <w:rFonts w:ascii="Times New Roman" w:hAnsi="Times New Roman" w:cs="Times New Roman"/>
                <w:sz w:val="20"/>
                <w:szCs w:val="20"/>
              </w:rPr>
              <w:t>&lt;0.001*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182916" w:rsidRPr="00457B8B" w:rsidRDefault="00182916" w:rsidP="008F78D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57B8B">
              <w:rPr>
                <w:rFonts w:ascii="Times New Roman" w:hAnsi="Times New Roman" w:cs="Times New Roman"/>
                <w:sz w:val="20"/>
                <w:szCs w:val="20"/>
              </w:rPr>
              <w:t>0.328 (0.104-0.344)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182916" w:rsidRPr="00457B8B" w:rsidRDefault="00182916" w:rsidP="008F78D8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457B8B">
              <w:rPr>
                <w:rFonts w:ascii="Times New Roman" w:hAnsi="Times New Roman" w:cs="Times New Roman"/>
                <w:sz w:val="20"/>
                <w:szCs w:val="20"/>
              </w:rPr>
              <w:t>0.005*</w:t>
            </w:r>
          </w:p>
        </w:tc>
      </w:tr>
    </w:tbl>
    <w:p w:rsidR="00182916" w:rsidRPr="00457B8B" w:rsidRDefault="00182916" w:rsidP="00182916">
      <w:pPr>
        <w:rPr>
          <w:rFonts w:ascii="Calibri" w:hAnsi="Calibri" w:cs="Times New Roman"/>
          <w:i/>
          <w:iCs/>
          <w:kern w:val="2"/>
          <w:sz w:val="20"/>
          <w:szCs w:val="20"/>
        </w:rPr>
      </w:pPr>
      <w:r w:rsidRPr="00457B8B">
        <w:rPr>
          <w:rFonts w:ascii="Times New Roman" w:hAnsi="Times New Roman"/>
          <w:i/>
          <w:iCs/>
          <w:sz w:val="20"/>
          <w:szCs w:val="20"/>
        </w:rPr>
        <w:t>Abbreviations: BMI, body mass index; AMH, anti-</w:t>
      </w:r>
      <w:proofErr w:type="spellStart"/>
      <w:r w:rsidRPr="00457B8B">
        <w:rPr>
          <w:rFonts w:ascii="Times New Roman" w:hAnsi="Times New Roman"/>
          <w:i/>
          <w:iCs/>
          <w:sz w:val="20"/>
          <w:szCs w:val="20"/>
        </w:rPr>
        <w:t>mullerian</w:t>
      </w:r>
      <w:proofErr w:type="spellEnd"/>
      <w:r w:rsidRPr="00457B8B">
        <w:rPr>
          <w:rFonts w:ascii="Times New Roman" w:hAnsi="Times New Roman"/>
          <w:i/>
          <w:iCs/>
          <w:sz w:val="20"/>
          <w:szCs w:val="20"/>
        </w:rPr>
        <w:t xml:space="preserve"> hormone; </w:t>
      </w:r>
      <w:r w:rsidRPr="00457B8B">
        <w:rPr>
          <w:rFonts w:ascii="Times New Roman" w:hAnsi="Times New Roman" w:hint="eastAsia"/>
          <w:i/>
          <w:iCs/>
          <w:sz w:val="20"/>
          <w:szCs w:val="20"/>
        </w:rPr>
        <w:t>HRT</w:t>
      </w:r>
      <w:r w:rsidRPr="00457B8B">
        <w:rPr>
          <w:rFonts w:ascii="Times New Roman" w:hAnsi="Times New Roman"/>
          <w:i/>
          <w:iCs/>
          <w:sz w:val="20"/>
          <w:szCs w:val="20"/>
        </w:rPr>
        <w:t>, i</w:t>
      </w:r>
      <w:r w:rsidRPr="00457B8B">
        <w:rPr>
          <w:rFonts w:ascii="Times New Roman" w:eastAsia="DengXian" w:hAnsi="Times New Roman"/>
          <w:i/>
          <w:iCs/>
          <w:sz w:val="20"/>
          <w:szCs w:val="20"/>
        </w:rPr>
        <w:t>n vitro fertilization/ intracytoplasmic sperm injection</w:t>
      </w:r>
      <w:r w:rsidRPr="00457B8B">
        <w:rPr>
          <w:rFonts w:ascii="Times New Roman" w:hAnsi="Times New Roman"/>
          <w:i/>
          <w:iCs/>
          <w:sz w:val="20"/>
          <w:szCs w:val="20"/>
        </w:rPr>
        <w:t>;</w:t>
      </w:r>
      <w:r>
        <w:rPr>
          <w:rFonts w:ascii="Times New Roman" w:hAnsi="Times New Roman"/>
          <w:i/>
          <w:iCs/>
          <w:sz w:val="20"/>
          <w:szCs w:val="20"/>
        </w:rPr>
        <w:t xml:space="preserve"> NC, nature cycle</w:t>
      </w:r>
      <w:r w:rsidRPr="00457B8B">
        <w:rPr>
          <w:rFonts w:ascii="Times New Roman" w:hAnsi="Times New Roman" w:hint="eastAsia"/>
          <w:i/>
          <w:iCs/>
          <w:sz w:val="20"/>
          <w:szCs w:val="20"/>
        </w:rPr>
        <w:t xml:space="preserve">, </w:t>
      </w:r>
      <w:r w:rsidRPr="00457B8B">
        <w:rPr>
          <w:rFonts w:ascii="Times New Roman" w:hAnsi="Times New Roman"/>
          <w:i/>
          <w:iCs/>
          <w:sz w:val="20"/>
          <w:szCs w:val="20"/>
        </w:rPr>
        <w:t>FET, frozen-thawed embryo transfer</w:t>
      </w:r>
      <w:r w:rsidRPr="00457B8B">
        <w:rPr>
          <w:rFonts w:ascii="Times New Roman" w:eastAsia="DengXian" w:hAnsi="Times New Roman"/>
          <w:i/>
          <w:iCs/>
          <w:sz w:val="20"/>
          <w:szCs w:val="20"/>
        </w:rPr>
        <w:t>; *P &lt; 0.05 was considered statistically significant.</w:t>
      </w:r>
    </w:p>
    <w:p w:rsidR="00755780" w:rsidRDefault="00755780">
      <w:bookmarkStart w:id="1" w:name="_GoBack"/>
      <w:bookmarkEnd w:id="1"/>
    </w:p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">
    <w:altName w:val="SimSu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2916"/>
    <w:rsid w:val="00182916"/>
    <w:rsid w:val="00755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331068B-E65A-4944-B40B-E58EF1C410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82916"/>
    <w:pPr>
      <w:spacing w:after="0" w:line="240" w:lineRule="auto"/>
    </w:pPr>
    <w:rPr>
      <w:rFonts w:ascii="SimSun" w:eastAsia="SimSun" w:hAnsi="SimSun" w:cs="SimSu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182916"/>
    <w:pPr>
      <w:widowControl w:val="0"/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192</Words>
  <Characters>1095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1285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2021-09-20T04:37:00Z</dcterms:created>
  <dcterms:modified xsi:type="dcterms:W3CDTF">2021-09-20T04:38:00Z</dcterms:modified>
</cp:coreProperties>
</file>