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2D37" w14:textId="28306DC0" w:rsidR="00EF4053" w:rsidRPr="005B235B" w:rsidRDefault="00EF4053" w:rsidP="00EF40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file 1</w:t>
      </w:r>
      <w:r w:rsidRPr="005B23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235B">
        <w:rPr>
          <w:rFonts w:ascii="Times New Roman" w:hAnsi="Times New Roman" w:cs="Times New Roman"/>
          <w:sz w:val="24"/>
          <w:szCs w:val="24"/>
        </w:rPr>
        <w:t xml:space="preserve"> Overview of the SNA and leadership survey</w:t>
      </w:r>
    </w:p>
    <w:tbl>
      <w:tblPr>
        <w:tblW w:w="9261" w:type="dxa"/>
        <w:tblLook w:val="04A0" w:firstRow="1" w:lastRow="0" w:firstColumn="1" w:lastColumn="0" w:noHBand="0" w:noVBand="1"/>
      </w:tblPr>
      <w:tblGrid>
        <w:gridCol w:w="1883"/>
        <w:gridCol w:w="1137"/>
        <w:gridCol w:w="3593"/>
        <w:gridCol w:w="2648"/>
      </w:tblGrid>
      <w:tr w:rsidR="00EF4053" w:rsidRPr="005B235B" w14:paraId="1B98D134" w14:textId="77777777" w:rsidTr="00334A8D">
        <w:trPr>
          <w:trHeight w:val="288"/>
        </w:trPr>
        <w:tc>
          <w:tcPr>
            <w:tcW w:w="175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E9FF9D7" w14:textId="77777777" w:rsidR="00EF4053" w:rsidRPr="005B235B" w:rsidRDefault="00EF4053" w:rsidP="00334A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name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6A4093D4" w14:textId="77777777" w:rsidR="00EF4053" w:rsidRPr="005B235B" w:rsidRDefault="00EF4053" w:rsidP="00334A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Question #</w:t>
            </w:r>
          </w:p>
        </w:tc>
        <w:tc>
          <w:tcPr>
            <w:tcW w:w="3696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A742D57" w14:textId="77777777" w:rsidR="00EF4053" w:rsidRPr="005B235B" w:rsidRDefault="00EF4053" w:rsidP="00334A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Question name</w:t>
            </w:r>
          </w:p>
        </w:tc>
        <w:tc>
          <w:tcPr>
            <w:tcW w:w="273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5FC5013" w14:textId="77777777" w:rsidR="00EF4053" w:rsidRPr="005B235B" w:rsidRDefault="00EF4053" w:rsidP="00334A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Possible Responses</w:t>
            </w:r>
          </w:p>
        </w:tc>
      </w:tr>
      <w:tr w:rsidR="00EF4053" w:rsidRPr="005B235B" w14:paraId="490B17B7" w14:textId="77777777" w:rsidTr="00334A8D">
        <w:trPr>
          <w:trHeight w:val="59"/>
        </w:trPr>
        <w:tc>
          <w:tcPr>
            <w:tcW w:w="17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09E8BBC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Survey start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D638EF3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6FF073" w14:textId="43AE4358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Survey questionnaire opens with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the presentation of the 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project and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thics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ommittee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 providing a link to the Consent Term by the Ethics Committee of Hospital de Clínicas de Porto Alegre and a questions of agreement for participating in the study.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681C1C" w14:textId="3702E02A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Yes / No</w:t>
            </w:r>
          </w:p>
        </w:tc>
      </w:tr>
      <w:tr w:rsidR="00EF4053" w:rsidRPr="005B235B" w14:paraId="2AC05F1C" w14:textId="77777777" w:rsidTr="00334A8D">
        <w:trPr>
          <w:trHeight w:val="167"/>
        </w:trPr>
        <w:tc>
          <w:tcPr>
            <w:tcW w:w="175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4999B480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Demographic data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8AE775B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1–4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25A444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Name; Age; Sex; Role in the Internal Medicine department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1BA61C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Full name; Numeric value; Male / Female; Preceptor, Resident (R1–R3).</w:t>
            </w:r>
          </w:p>
        </w:tc>
      </w:tr>
      <w:tr w:rsidR="00EF4053" w:rsidRPr="005B235B" w14:paraId="5FBD436B" w14:textId="77777777" w:rsidTr="00334A8D">
        <w:trPr>
          <w:trHeight w:val="59"/>
        </w:trPr>
        <w:tc>
          <w:tcPr>
            <w:tcW w:w="175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10D6DF8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B4090CB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6FFA373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Years of experience in the medical field (general)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2E353D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Number of years</w:t>
            </w:r>
          </w:p>
        </w:tc>
      </w:tr>
      <w:tr w:rsidR="00EF4053" w:rsidRPr="005B235B" w14:paraId="7B64B37B" w14:textId="77777777" w:rsidTr="00334A8D">
        <w:trPr>
          <w:trHeight w:val="97"/>
        </w:trPr>
        <w:tc>
          <w:tcPr>
            <w:tcW w:w="175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AD04D0A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4286B6D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DADF290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Years of experience in the Internal Medicine Service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3F6078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Number of years</w:t>
            </w:r>
          </w:p>
        </w:tc>
      </w:tr>
      <w:tr w:rsidR="00EF4053" w:rsidRPr="005B235B" w14:paraId="34E4A533" w14:textId="77777777" w:rsidTr="00334A8D">
        <w:trPr>
          <w:trHeight w:val="1152"/>
        </w:trPr>
        <w:tc>
          <w:tcPr>
            <w:tcW w:w="17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146785B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Name roster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78432DE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A0597F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From the list of names below, check those with whom you interact to obtain advice, information, or make work-related decisions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39637BB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List of names of preceptors and medical residents from the IMS</w:t>
            </w:r>
          </w:p>
        </w:tc>
      </w:tr>
      <w:tr w:rsidR="00EF4053" w:rsidRPr="005B235B" w14:paraId="6C18C082" w14:textId="77777777" w:rsidTr="00334A8D">
        <w:trPr>
          <w:trHeight w:val="609"/>
        </w:trPr>
        <w:tc>
          <w:tcPr>
            <w:tcW w:w="92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A26C12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In questions 8 to 15, indicate your level of agreement with the statements presented:</w:t>
            </w:r>
          </w:p>
        </w:tc>
      </w:tr>
      <w:tr w:rsidR="00EF4053" w:rsidRPr="005B235B" w14:paraId="47BD91D5" w14:textId="77777777" w:rsidTr="00334A8D">
        <w:trPr>
          <w:trHeight w:val="1440"/>
        </w:trPr>
        <w:tc>
          <w:tcPr>
            <w:tcW w:w="175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0C9E307E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Transformational Leadership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BB70F97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DDE814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“I seek to inspire my team members, motivating them to develop their potential and exceed expectations, contributing beyond their usual responsibilities.”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41D0109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Scores on a 5-point Likert scale: 1 - Strongly disagree; 2 - Partly disagree; 3 - Neutral; 4 - Partly agree; 5 - Strongly agree.</w:t>
            </w:r>
          </w:p>
        </w:tc>
      </w:tr>
      <w:tr w:rsidR="00EF4053" w:rsidRPr="005B235B" w14:paraId="0DE6F1C7" w14:textId="77777777" w:rsidTr="00334A8D">
        <w:trPr>
          <w:trHeight w:val="1152"/>
        </w:trPr>
        <w:tc>
          <w:tcPr>
            <w:tcW w:w="175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9070DE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646E259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6620D0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“I seek to promote a culture of change in my team, encouraging them to openly share their perspectives.”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05930B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Scores on a 5-point Likert scale: 1 - Strongly disagree; 2 - Partly disagree; 3 - Neutral; 4 - Partly agree; 5 - Strongly agree.</w:t>
            </w:r>
          </w:p>
        </w:tc>
      </w:tr>
      <w:tr w:rsidR="00EF4053" w:rsidRPr="005B235B" w14:paraId="41B1635A" w14:textId="77777777" w:rsidTr="00334A8D">
        <w:trPr>
          <w:trHeight w:val="1152"/>
        </w:trPr>
        <w:tc>
          <w:tcPr>
            <w:tcW w:w="175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6FD61E88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Relational Leadership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45E2CF0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BEEAB76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“I seek to develop and foster positive relationships among my team members, encouraging interaction and communication.”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349126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Scores on a 5-point Likert scale: 1 - Strongly disagree; 2 - Partly disagree; 3 - Neutral; 4 - Partly agree; 5 - Strongly agree.</w:t>
            </w:r>
          </w:p>
        </w:tc>
      </w:tr>
      <w:tr w:rsidR="00EF4053" w:rsidRPr="005B235B" w14:paraId="737E61CC" w14:textId="77777777" w:rsidTr="00334A8D">
        <w:trPr>
          <w:trHeight w:val="1152"/>
        </w:trPr>
        <w:tc>
          <w:tcPr>
            <w:tcW w:w="175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D3D59F9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5B17CF9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143C4A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“I seek to encourage collaboration among my team members to achieve our common objectives.”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59C8F0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Scores on a 5-point Likert scale: 1 - Strongly disagree; 2 - Partly disagree; 3 - Neutral; 4 - 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Partly agree; 5 - Strongly agree.</w:t>
            </w:r>
          </w:p>
        </w:tc>
      </w:tr>
      <w:tr w:rsidR="00EF4053" w:rsidRPr="005B235B" w14:paraId="08401F91" w14:textId="77777777" w:rsidTr="00334A8D">
        <w:trPr>
          <w:trHeight w:val="864"/>
        </w:trPr>
        <w:tc>
          <w:tcPr>
            <w:tcW w:w="175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527ABB4E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Adaptive Leadership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9708444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C8EF1E0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“I encourage my team members to step out of their comfort zone and explore new solutions to the challenges we face.”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E22207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Scores on a 5-point Likert scale: 1 - Strongly disagree; 2 - Partly disagree; 3 - Neutral; 4 - Partly agree; 5 - Strongly agree.</w:t>
            </w:r>
          </w:p>
        </w:tc>
      </w:tr>
      <w:tr w:rsidR="00EF4053" w:rsidRPr="005B235B" w14:paraId="75C50EB5" w14:textId="77777777" w:rsidTr="00334A8D">
        <w:trPr>
          <w:trHeight w:val="1152"/>
        </w:trPr>
        <w:tc>
          <w:tcPr>
            <w:tcW w:w="175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07B9EC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67447B6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5EFD4B4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“I can easily understand the complexity of situations, changing tactics or </w:t>
            </w:r>
            <w:proofErr w:type="spellStart"/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strate.g.ies</w:t>
            </w:r>
            <w:proofErr w:type="spellEnd"/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as we adapt to new scenarios.”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BFD116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Scores on a 5-point Likert scale: 1 - Strongly disagree; 2 - Partly disagree; 3 - Neutral; 4 - Partly agree; 5 - Strongly agree.</w:t>
            </w:r>
          </w:p>
        </w:tc>
      </w:tr>
      <w:tr w:rsidR="00EF4053" w:rsidRPr="005B235B" w14:paraId="75BCC08B" w14:textId="77777777" w:rsidTr="00334A8D">
        <w:trPr>
          <w:trHeight w:val="1440"/>
        </w:trPr>
        <w:tc>
          <w:tcPr>
            <w:tcW w:w="175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23D22E2A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Resilient Leadership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141D733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5E9A67A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“When an unexpected event occurs in my daily routine, I seek to prioritize managing my team’s stress level, maintaining emotional and mental balance.”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A48630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Scores on a 5-point Likert scale: 1 - Strongly disagree; 2 - Partly disagree; 3 - Neutral; 4 - Partly agree; 5 - Strongly agree.</w:t>
            </w:r>
          </w:p>
        </w:tc>
      </w:tr>
      <w:tr w:rsidR="00EF4053" w:rsidRPr="005B235B" w14:paraId="5C7149DC" w14:textId="77777777" w:rsidTr="00334A8D">
        <w:trPr>
          <w:trHeight w:val="1440"/>
        </w:trPr>
        <w:tc>
          <w:tcPr>
            <w:tcW w:w="175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5337DEB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729018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0E9586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“I can understand the variabilities that occur in my daily routine by monitoring, anticipating, and 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adjusting actions or resources according to imposed constraints.”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38B2759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Scores on a 5-point Likert scale: 1 - Strongly disagree; 2 - Partly disagree; 3 - Neutral; 4 - 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Partly agree; 5 - Strongly agree.</w:t>
            </w:r>
          </w:p>
        </w:tc>
      </w:tr>
      <w:tr w:rsidR="00EF4053" w:rsidRPr="005B235B" w14:paraId="7B6F11AD" w14:textId="77777777" w:rsidTr="00334A8D">
        <w:trPr>
          <w:trHeight w:val="576"/>
        </w:trPr>
        <w:tc>
          <w:tcPr>
            <w:tcW w:w="92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2B7689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In question 16, rank the four leadership styles presented from 1 to 4 in order of importance, where 1 indicates the most important style and 4 indicates the least important style. If you consider two or more styles equally important, you may assign them the same number.</w:t>
            </w:r>
          </w:p>
        </w:tc>
      </w:tr>
      <w:tr w:rsidR="00EF4053" w:rsidRPr="005B235B" w14:paraId="3C264981" w14:textId="77777777" w:rsidTr="00334A8D">
        <w:trPr>
          <w:trHeight w:val="576"/>
        </w:trPr>
        <w:tc>
          <w:tcPr>
            <w:tcW w:w="17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06049E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4EC26FF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64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A0D962" w14:textId="77777777" w:rsidR="00EF4053" w:rsidRPr="005B235B" w:rsidRDefault="00EF4053" w:rsidP="00334A8D">
            <w:pPr>
              <w:spacing w:before="60"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     ) 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Transformational leader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inspires the team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by communicating a clear direction, mobilizing people to action, based on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trust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motivation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6FC048C9" w14:textId="77777777" w:rsidR="00EF4053" w:rsidRPr="005B235B" w:rsidRDefault="00EF4053" w:rsidP="00334A8D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     ) 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Relational leader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acts as a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facilitator of relationships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among team members, valuing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social bonds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shared decision-making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3EB52C1A" w14:textId="77777777" w:rsidR="00EF4053" w:rsidRPr="005B235B" w:rsidRDefault="00EF4053" w:rsidP="00334A8D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     ) 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Adaptive leader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focuses on providing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quick responses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disseminating information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Mobilizes the team to face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complex problems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without clear solutions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4769AD33" w14:textId="77777777" w:rsidR="00EF4053" w:rsidRPr="005B235B" w:rsidRDefault="00EF4053" w:rsidP="00334A8D">
            <w:pPr>
              <w:spacing w:after="6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     ) 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Resilient leader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demonstrates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emotional stability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recovery capacity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when faced with stress. Prioritizes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performance continuity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r w:rsidRPr="005B2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team support</w:t>
            </w: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in adverse situations.</w:t>
            </w:r>
          </w:p>
        </w:tc>
      </w:tr>
      <w:tr w:rsidR="00EF4053" w:rsidRPr="005B235B" w14:paraId="2301857D" w14:textId="77777777" w:rsidTr="00334A8D">
        <w:trPr>
          <w:trHeight w:val="576"/>
        </w:trPr>
        <w:tc>
          <w:tcPr>
            <w:tcW w:w="17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3DEBABF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End of survey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2AF05E8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826AEC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Closing remarks</w:t>
            </w:r>
          </w:p>
        </w:tc>
        <w:tc>
          <w:tcPr>
            <w:tcW w:w="27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4CD12D" w14:textId="77777777" w:rsidR="00EF4053" w:rsidRPr="005B235B" w:rsidRDefault="00EF4053" w:rsidP="00334A8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B23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2214BFFF" w14:textId="77777777" w:rsidR="00DD65AA" w:rsidRDefault="00DD65AA"/>
    <w:sectPr w:rsidR="00DD6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53"/>
    <w:rsid w:val="00445FEE"/>
    <w:rsid w:val="005E364F"/>
    <w:rsid w:val="00A67CC1"/>
    <w:rsid w:val="00D707C2"/>
    <w:rsid w:val="00DD65AA"/>
    <w:rsid w:val="00E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7150"/>
  <w15:chartTrackingRefBased/>
  <w15:docId w15:val="{EC339BB5-9975-47C1-9401-EC1C1CE9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53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F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0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0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05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05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053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05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053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05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053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F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05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05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EF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053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EF40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0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053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EF4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595</Words>
  <Characters>3504</Characters>
  <Application>Microsoft Office Word</Application>
  <DocSecurity>0</DocSecurity>
  <Lines>62</Lines>
  <Paragraphs>21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Ferreira da Silva</dc:creator>
  <cp:keywords/>
  <dc:description/>
  <cp:lastModifiedBy>Patrick Ferreira da Silva</cp:lastModifiedBy>
  <cp:revision>1</cp:revision>
  <dcterms:created xsi:type="dcterms:W3CDTF">2025-12-23T15:18:00Z</dcterms:created>
  <dcterms:modified xsi:type="dcterms:W3CDTF">2025-12-23T15:23:00Z</dcterms:modified>
</cp:coreProperties>
</file>