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79B90" w14:textId="77777777" w:rsidR="00584596" w:rsidRDefault="00584596" w:rsidP="00584596"/>
    <w:p w14:paraId="111D174B" w14:textId="40083241" w:rsidR="00584596" w:rsidRPr="00584596" w:rsidRDefault="00584596" w:rsidP="00584596">
      <w:r w:rsidRPr="00561B23">
        <w:rPr>
          <w:b/>
          <w:bCs/>
        </w:rPr>
        <w:t>Table S1</w:t>
      </w:r>
      <w:r w:rsidRPr="00584596">
        <w:t xml:space="preserve"> Differential gene expression analysis across brain regions following early-life i</w:t>
      </w:r>
      <w:r w:rsidR="00A56229">
        <w:t>mmune activation</w:t>
      </w:r>
      <w:r w:rsidRPr="00584596">
        <w:t xml:space="preserve"> and Tregs treatment. This table summarizes RNA-seq–derived differential expression results and functional enrichment analyses across the cerebellum, frontal cortex, and hippocampus. Each tab contains the following information:</w:t>
      </w:r>
    </w:p>
    <w:p w14:paraId="241352EB" w14:textId="77777777" w:rsidR="00584596" w:rsidRPr="00584596" w:rsidRDefault="00584596" w:rsidP="00584596">
      <w:r w:rsidRPr="00584596">
        <w:t>· Master Experiment Info: Summary of all experimental groups, treatments, sample metadata, and sequencing details.</w:t>
      </w:r>
    </w:p>
    <w:p w14:paraId="1460BD77" w14:textId="77777777" w:rsidR="00584596" w:rsidRPr="00584596" w:rsidRDefault="00584596" w:rsidP="00584596">
      <w:r w:rsidRPr="00584596">
        <w:t>· DEG counts: Number of differentially expressed genes (DEGs) identified per comparison, including thresholds and region-specific summaries.</w:t>
      </w:r>
    </w:p>
    <w:p w14:paraId="5E514BA1" w14:textId="77777777" w:rsidR="00584596" w:rsidRPr="00584596" w:rsidRDefault="00584596" w:rsidP="00584596">
      <w:r w:rsidRPr="00584596">
        <w:t>· Cerebellum DEGs: Full DEG list for cerebellar samples, including gene identifiers, log₂ fold changes, p-values, and adjusted FDRs.</w:t>
      </w:r>
    </w:p>
    <w:p w14:paraId="6FCF51AD" w14:textId="77777777" w:rsidR="00584596" w:rsidRPr="00584596" w:rsidRDefault="00584596" w:rsidP="00584596">
      <w:r w:rsidRPr="00584596">
        <w:t>· Frontal Cortex DEGs: DEG table for frontal cortex samples with statistical outputs and annotation details.</w:t>
      </w:r>
    </w:p>
    <w:p w14:paraId="7F7D5327" w14:textId="77777777" w:rsidR="00584596" w:rsidRPr="00584596" w:rsidRDefault="00584596" w:rsidP="00584596">
      <w:r w:rsidRPr="00584596">
        <w:t>· Hippocampus DEGs: DEG table for hippocampal samples with direction and magnitude of expression changes.</w:t>
      </w:r>
    </w:p>
    <w:p w14:paraId="05EC025F" w14:textId="77777777" w:rsidR="00584596" w:rsidRPr="00584596" w:rsidRDefault="00584596" w:rsidP="00584596">
      <w:r w:rsidRPr="00584596">
        <w:t xml:space="preserve">· GO CB </w:t>
      </w:r>
      <w:proofErr w:type="spellStart"/>
      <w:r w:rsidRPr="00584596">
        <w:t>DamPolyICvSal_MalePup</w:t>
      </w:r>
      <w:proofErr w:type="spellEnd"/>
      <w:r w:rsidRPr="00584596">
        <w:t>: Gene Ontology enrichment results for cerebellar DEGs from the dam Poly I:C vs saline comparison in male pups.</w:t>
      </w:r>
    </w:p>
    <w:p w14:paraId="4A23AC16" w14:textId="77777777" w:rsidR="00584596" w:rsidRPr="00584596" w:rsidRDefault="00584596" w:rsidP="00584596">
      <w:r w:rsidRPr="00584596">
        <w:t xml:space="preserve">· CB DEGs </w:t>
      </w:r>
      <w:proofErr w:type="spellStart"/>
      <w:r w:rsidRPr="00584596">
        <w:t>MGEnrichments</w:t>
      </w:r>
      <w:proofErr w:type="spellEnd"/>
      <w:r w:rsidRPr="00584596">
        <w:t>: Microglia-specific gene set enrichments for cerebellar DEGs.</w:t>
      </w:r>
    </w:p>
    <w:p w14:paraId="558D9CF6" w14:textId="77777777" w:rsidR="00584596" w:rsidRPr="00584596" w:rsidRDefault="00584596" w:rsidP="00584596">
      <w:r w:rsidRPr="00584596">
        <w:t xml:space="preserve">· GO FC </w:t>
      </w:r>
      <w:proofErr w:type="spellStart"/>
      <w:r w:rsidRPr="00584596">
        <w:t>DamPolyICvSal_MalePupTreg</w:t>
      </w:r>
      <w:proofErr w:type="spellEnd"/>
      <w:r w:rsidRPr="00584596">
        <w:t>: GO enrichment results for frontal cortex DEGs from male pups comparing Tregs vs saline under dam Poly I:C treatment.</w:t>
      </w:r>
    </w:p>
    <w:p w14:paraId="34CB6275" w14:textId="77777777" w:rsidR="00584596" w:rsidRPr="00584596" w:rsidRDefault="00584596" w:rsidP="00584596">
      <w:r w:rsidRPr="00584596">
        <w:t xml:space="preserve">· FC DEGs </w:t>
      </w:r>
      <w:proofErr w:type="spellStart"/>
      <w:r w:rsidRPr="00584596">
        <w:t>MGEnrichments</w:t>
      </w:r>
      <w:proofErr w:type="spellEnd"/>
      <w:r w:rsidRPr="00584596">
        <w:t>: Microglia-related enrichment analysis for frontal cortex DEGs.</w:t>
      </w:r>
    </w:p>
    <w:p w14:paraId="798CFB37" w14:textId="77777777" w:rsidR="00584596" w:rsidRPr="00584596" w:rsidRDefault="00584596" w:rsidP="00584596">
      <w:r w:rsidRPr="00584596">
        <w:t xml:space="preserve">· GO HC </w:t>
      </w:r>
      <w:proofErr w:type="spellStart"/>
      <w:r w:rsidRPr="00584596">
        <w:t>DamSal_MalePupSalvsTreg</w:t>
      </w:r>
      <w:proofErr w:type="spellEnd"/>
      <w:r w:rsidRPr="00584596">
        <w:t>: GO enrichment analysis for hippocampal DEGs comparing saline vs Tregs treatment in male pups from saline-treated dams.</w:t>
      </w:r>
    </w:p>
    <w:p w14:paraId="308E6F95" w14:textId="77777777" w:rsidR="00584596" w:rsidRDefault="00584596" w:rsidP="00584596">
      <w:r w:rsidRPr="00584596">
        <w:t xml:space="preserve">· HC DEGs </w:t>
      </w:r>
      <w:proofErr w:type="spellStart"/>
      <w:r w:rsidRPr="00584596">
        <w:t>MGEnrichments</w:t>
      </w:r>
      <w:proofErr w:type="spellEnd"/>
      <w:r w:rsidRPr="00584596">
        <w:t>: Microglia gene-set enrichment results for hippocampal DEGs.</w:t>
      </w:r>
    </w:p>
    <w:p w14:paraId="118313C5" w14:textId="77777777" w:rsidR="00561B23" w:rsidRDefault="00561B23" w:rsidP="00584596"/>
    <w:p w14:paraId="706A308D" w14:textId="77777777" w:rsidR="00561B23" w:rsidRDefault="00561B23" w:rsidP="00584596"/>
    <w:p w14:paraId="706F15C8" w14:textId="77777777" w:rsidR="00A56229" w:rsidRDefault="00A56229" w:rsidP="00584596"/>
    <w:p w14:paraId="4CA91D65" w14:textId="77777777" w:rsidR="00A56229" w:rsidRDefault="00A56229" w:rsidP="00584596"/>
    <w:p w14:paraId="4C682A6A" w14:textId="77777777" w:rsidR="00F8785E" w:rsidRDefault="00F8785E"/>
    <w:sectPr w:rsidR="00F87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AC3E6" w14:textId="77777777" w:rsidR="006436FA" w:rsidRDefault="006436FA" w:rsidP="00584596">
      <w:pPr>
        <w:spacing w:after="0" w:line="240" w:lineRule="auto"/>
      </w:pPr>
      <w:r>
        <w:separator/>
      </w:r>
    </w:p>
  </w:endnote>
  <w:endnote w:type="continuationSeparator" w:id="0">
    <w:p w14:paraId="2DE3C1CC" w14:textId="77777777" w:rsidR="006436FA" w:rsidRDefault="006436FA" w:rsidP="00584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2ECE4" w14:textId="77777777" w:rsidR="006436FA" w:rsidRDefault="006436FA" w:rsidP="00584596">
      <w:pPr>
        <w:spacing w:after="0" w:line="240" w:lineRule="auto"/>
      </w:pPr>
      <w:r>
        <w:separator/>
      </w:r>
    </w:p>
  </w:footnote>
  <w:footnote w:type="continuationSeparator" w:id="0">
    <w:p w14:paraId="6FAD8E0A" w14:textId="77777777" w:rsidR="006436FA" w:rsidRDefault="006436FA" w:rsidP="005845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96"/>
    <w:rsid w:val="002B7648"/>
    <w:rsid w:val="003F2575"/>
    <w:rsid w:val="00561B23"/>
    <w:rsid w:val="00584596"/>
    <w:rsid w:val="006436FA"/>
    <w:rsid w:val="00647ABA"/>
    <w:rsid w:val="006A26AC"/>
    <w:rsid w:val="0093661E"/>
    <w:rsid w:val="009C3794"/>
    <w:rsid w:val="00A56229"/>
    <w:rsid w:val="00A62967"/>
    <w:rsid w:val="00B850FB"/>
    <w:rsid w:val="00F01129"/>
    <w:rsid w:val="00F66641"/>
    <w:rsid w:val="00F8785E"/>
    <w:rsid w:val="00FF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A1A2E"/>
  <w15:chartTrackingRefBased/>
  <w15:docId w15:val="{0755ED1B-6D6F-4343-901C-8688FD69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5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5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5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5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5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5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5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5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5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5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5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4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596"/>
  </w:style>
  <w:style w:type="paragraph" w:styleId="Footer">
    <w:name w:val="footer"/>
    <w:basedOn w:val="Normal"/>
    <w:link w:val="FooterChar"/>
    <w:uiPriority w:val="99"/>
    <w:unhideWhenUsed/>
    <w:rsid w:val="00584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Jean Moreno</dc:creator>
  <cp:keywords/>
  <dc:description/>
  <cp:lastModifiedBy>Microsoft Office User</cp:lastModifiedBy>
  <cp:revision>3</cp:revision>
  <dcterms:created xsi:type="dcterms:W3CDTF">2025-12-26T21:29:00Z</dcterms:created>
  <dcterms:modified xsi:type="dcterms:W3CDTF">2025-12-26T21:30:00Z</dcterms:modified>
</cp:coreProperties>
</file>