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A30D4" w14:textId="77777777" w:rsidR="00DA113C" w:rsidRPr="00DF3CC3" w:rsidRDefault="00DA113C" w:rsidP="00DA113C">
      <w:pPr>
        <w:ind w:left="360" w:firstLine="360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  <w:r w:rsidRPr="00DF3CC3">
        <w:rPr>
          <w:rFonts w:asciiTheme="majorBidi" w:hAnsiTheme="majorBidi" w:cstheme="majorBidi"/>
          <w:b/>
          <w:bCs/>
          <w:sz w:val="24"/>
          <w:szCs w:val="24"/>
        </w:rPr>
        <w:t>Appendix:</w:t>
      </w:r>
    </w:p>
    <w:p w14:paraId="38902F4D" w14:textId="77777777" w:rsidR="00DA113C" w:rsidRPr="00A11A11" w:rsidRDefault="00DA113C" w:rsidP="00DA113C">
      <w:pPr>
        <w:pStyle w:val="Caption1"/>
        <w:spacing w:after="0"/>
        <w:rPr>
          <w:rFonts w:cstheme="majorBidi"/>
        </w:rPr>
      </w:pPr>
      <w:r w:rsidRPr="00A11A11">
        <w:rPr>
          <w:rFonts w:cstheme="majorBidi"/>
          <w:color w:val="00B0F0"/>
        </w:rPr>
        <w:t xml:space="preserve">Table </w:t>
      </w:r>
      <w:r w:rsidRPr="00A11A11">
        <w:rPr>
          <w:rFonts w:cstheme="majorBidi"/>
          <w:color w:val="00B0F0"/>
        </w:rPr>
        <w:fldChar w:fldCharType="begin"/>
      </w:r>
      <w:r w:rsidRPr="00A11A11">
        <w:rPr>
          <w:rFonts w:cstheme="majorBidi"/>
          <w:color w:val="00B0F0"/>
        </w:rPr>
        <w:instrText xml:space="preserve"> SEQ Table \* ARABIC </w:instrText>
      </w:r>
      <w:r w:rsidRPr="00A11A11">
        <w:rPr>
          <w:rFonts w:cstheme="majorBidi"/>
          <w:color w:val="00B0F0"/>
        </w:rPr>
        <w:fldChar w:fldCharType="separate"/>
      </w:r>
      <w:r w:rsidRPr="00A11A11">
        <w:rPr>
          <w:rFonts w:cstheme="majorBidi"/>
          <w:noProof/>
          <w:color w:val="00B0F0"/>
        </w:rPr>
        <w:t>13</w:t>
      </w:r>
      <w:r w:rsidRPr="00A11A11">
        <w:rPr>
          <w:rFonts w:cstheme="majorBidi"/>
          <w:color w:val="00B0F0"/>
        </w:rPr>
        <w:fldChar w:fldCharType="end"/>
      </w:r>
      <w:r>
        <w:rPr>
          <w:rFonts w:cstheme="majorBidi"/>
          <w:color w:val="00B0F0"/>
        </w:rPr>
        <w:t>.</w:t>
      </w:r>
      <w:r w:rsidRPr="00A11A11">
        <w:rPr>
          <w:rFonts w:cstheme="majorBidi"/>
        </w:rPr>
        <w:t xml:space="preserve"> Web of Science query refinement process for retrieving IS literature</w:t>
      </w:r>
    </w:p>
    <w:tbl>
      <w:tblPr>
        <w:tblStyle w:val="PlainTable5"/>
        <w:tblW w:w="5000" w:type="pct"/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409"/>
        <w:gridCol w:w="1809"/>
        <w:gridCol w:w="6437"/>
        <w:gridCol w:w="705"/>
      </w:tblGrid>
      <w:tr w:rsidR="00DA113C" w:rsidRPr="00C86AE9" w14:paraId="2E76941D" w14:textId="77777777" w:rsidTr="001727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  <w:tcBorders>
              <w:top w:val="single" w:sz="4" w:space="0" w:color="auto"/>
              <w:bottom w:val="single" w:sz="4" w:space="0" w:color="auto"/>
              <w:right w:val="none" w:sz="0" w:space="0" w:color="auto"/>
            </w:tcBorders>
            <w:vAlign w:val="center"/>
            <w:hideMark/>
          </w:tcPr>
          <w:p w14:paraId="0E73613C" w14:textId="77777777" w:rsidR="00DA113C" w:rsidRPr="00C05E8B" w:rsidRDefault="00DA113C" w:rsidP="0017279B">
            <w:pPr>
              <w:jc w:val="center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C05E8B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No.</w:t>
            </w:r>
          </w:p>
        </w:tc>
        <w:tc>
          <w:tcPr>
            <w:tcW w:w="972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B66007A" w14:textId="77777777" w:rsidR="00DA113C" w:rsidRPr="00C05E8B" w:rsidRDefault="00DA113C" w:rsidP="001727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C05E8B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Type</w:t>
            </w:r>
          </w:p>
        </w:tc>
        <w:tc>
          <w:tcPr>
            <w:tcW w:w="3443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32D45AE" w14:textId="77777777" w:rsidR="00DA113C" w:rsidRPr="00C05E8B" w:rsidRDefault="00DA113C" w:rsidP="001727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C05E8B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Search Query</w:t>
            </w:r>
          </w:p>
        </w:tc>
        <w:tc>
          <w:tcPr>
            <w:tcW w:w="366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AD6D357" w14:textId="77777777" w:rsidR="00DA113C" w:rsidRPr="00C05E8B" w:rsidRDefault="00DA113C" w:rsidP="001727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C05E8B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Results</w:t>
            </w:r>
          </w:p>
        </w:tc>
      </w:tr>
      <w:tr w:rsidR="00DA113C" w:rsidRPr="00C86AE9" w14:paraId="75CC6F6B" w14:textId="77777777" w:rsidTr="001727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  <w:tcBorders>
              <w:top w:val="single" w:sz="4" w:space="0" w:color="auto"/>
              <w:right w:val="none" w:sz="0" w:space="0" w:color="auto"/>
            </w:tcBorders>
            <w:shd w:val="clear" w:color="auto" w:fill="F2CEED" w:themeFill="accent5" w:themeFillTint="33"/>
            <w:vAlign w:val="center"/>
            <w:hideMark/>
          </w:tcPr>
          <w:p w14:paraId="161CD868" w14:textId="77777777" w:rsidR="00DA113C" w:rsidRPr="00C05E8B" w:rsidRDefault="00DA113C" w:rsidP="0017279B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</w:rPr>
            </w:pPr>
            <w:r w:rsidRPr="00C05E8B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1</w:t>
            </w:r>
          </w:p>
        </w:tc>
        <w:tc>
          <w:tcPr>
            <w:tcW w:w="972" w:type="pct"/>
            <w:tcBorders>
              <w:top w:val="single" w:sz="4" w:space="0" w:color="auto"/>
            </w:tcBorders>
            <w:shd w:val="clear" w:color="auto" w:fill="F2CEED" w:themeFill="accent5" w:themeFillTint="33"/>
            <w:vAlign w:val="center"/>
            <w:hideMark/>
          </w:tcPr>
          <w:p w14:paraId="6BA6C646" w14:textId="77777777" w:rsidR="00DA113C" w:rsidRPr="000E592F" w:rsidRDefault="00DA113C" w:rsidP="00172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Main query based on related literature</w:t>
            </w:r>
          </w:p>
        </w:tc>
        <w:tc>
          <w:tcPr>
            <w:tcW w:w="3443" w:type="pct"/>
            <w:tcBorders>
              <w:top w:val="single" w:sz="4" w:space="0" w:color="auto"/>
            </w:tcBorders>
            <w:shd w:val="clear" w:color="auto" w:fill="F2CEED" w:themeFill="accent5" w:themeFillTint="33"/>
            <w:vAlign w:val="center"/>
            <w:hideMark/>
          </w:tcPr>
          <w:p w14:paraId="781169FB" w14:textId="77777777" w:rsidR="00DA113C" w:rsidRPr="000E592F" w:rsidRDefault="00DA113C" w:rsidP="00172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TS=("industrial symbiosis" OR "industrial symbiotic*") AND TS=("circular economy" OR "industrial ecology" OR sustainab*) AND TS=("resource efficiency" OR "waste minimization" OR "material flow" OR synergy* OR "Closed-Loop Systems" OR "Eco-Industrial Parks")</w:t>
            </w:r>
          </w:p>
        </w:tc>
        <w:tc>
          <w:tcPr>
            <w:tcW w:w="366" w:type="pct"/>
            <w:tcBorders>
              <w:top w:val="single" w:sz="4" w:space="0" w:color="auto"/>
            </w:tcBorders>
            <w:shd w:val="clear" w:color="auto" w:fill="F2CEED" w:themeFill="accent5" w:themeFillTint="33"/>
            <w:vAlign w:val="center"/>
            <w:hideMark/>
          </w:tcPr>
          <w:p w14:paraId="4F1BBA71" w14:textId="77777777" w:rsidR="00DA113C" w:rsidRPr="000E592F" w:rsidRDefault="00DA113C" w:rsidP="00172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300</w:t>
            </w:r>
          </w:p>
        </w:tc>
      </w:tr>
      <w:tr w:rsidR="00DA113C" w:rsidRPr="00C86AE9" w14:paraId="26BCE644" w14:textId="77777777" w:rsidTr="001727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  <w:tcBorders>
              <w:right w:val="none" w:sz="0" w:space="0" w:color="auto"/>
            </w:tcBorders>
            <w:vAlign w:val="center"/>
            <w:hideMark/>
          </w:tcPr>
          <w:p w14:paraId="3EDB4B11" w14:textId="77777777" w:rsidR="00DA113C" w:rsidRPr="00C05E8B" w:rsidRDefault="00DA113C" w:rsidP="0017279B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</w:rPr>
            </w:pPr>
            <w:r w:rsidRPr="00C05E8B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2</w:t>
            </w:r>
          </w:p>
        </w:tc>
        <w:tc>
          <w:tcPr>
            <w:tcW w:w="972" w:type="pct"/>
            <w:vAlign w:val="center"/>
            <w:hideMark/>
          </w:tcPr>
          <w:p w14:paraId="7DDB93ED" w14:textId="77777777" w:rsidR="00DA113C" w:rsidRPr="000E592F" w:rsidRDefault="00DA113C" w:rsidP="00172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Limited by subject categories</w:t>
            </w:r>
          </w:p>
        </w:tc>
        <w:tc>
          <w:tcPr>
            <w:tcW w:w="3443" w:type="pct"/>
            <w:vAlign w:val="center"/>
            <w:hideMark/>
          </w:tcPr>
          <w:p w14:paraId="6BC6F99C" w14:textId="77777777" w:rsidR="00DA113C" w:rsidRPr="000E592F" w:rsidRDefault="00DA113C" w:rsidP="00172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WC=("Environmental Sciences" OR "Energy &amp; Fuels" OR "Engineering" OR "Social Sciences - Other Topics" OR "Business" OR "Computer Science" OR "Economics" OR "Chemical Engineering" OR "Operations Research &amp; Management Science" OR "Agriculture")</w:t>
            </w:r>
          </w:p>
        </w:tc>
        <w:tc>
          <w:tcPr>
            <w:tcW w:w="366" w:type="pct"/>
            <w:vAlign w:val="center"/>
            <w:hideMark/>
          </w:tcPr>
          <w:p w14:paraId="4B62C218" w14:textId="77777777" w:rsidR="00DA113C" w:rsidRPr="000E592F" w:rsidRDefault="00DA113C" w:rsidP="00172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258</w:t>
            </w:r>
          </w:p>
        </w:tc>
      </w:tr>
      <w:tr w:rsidR="00DA113C" w:rsidRPr="00C86AE9" w14:paraId="4EA00540" w14:textId="77777777" w:rsidTr="001727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  <w:tcBorders>
              <w:right w:val="none" w:sz="0" w:space="0" w:color="auto"/>
            </w:tcBorders>
            <w:shd w:val="clear" w:color="auto" w:fill="F2CEED" w:themeFill="accent5" w:themeFillTint="33"/>
            <w:vAlign w:val="center"/>
            <w:hideMark/>
          </w:tcPr>
          <w:p w14:paraId="37DA867C" w14:textId="77777777" w:rsidR="00DA113C" w:rsidRPr="00C05E8B" w:rsidRDefault="00DA113C" w:rsidP="0017279B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</w:rPr>
            </w:pPr>
            <w:r w:rsidRPr="00C05E8B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3</w:t>
            </w:r>
          </w:p>
        </w:tc>
        <w:tc>
          <w:tcPr>
            <w:tcW w:w="972" w:type="pct"/>
            <w:shd w:val="clear" w:color="auto" w:fill="F2CEED" w:themeFill="accent5" w:themeFillTint="33"/>
            <w:vAlign w:val="center"/>
            <w:hideMark/>
          </w:tcPr>
          <w:p w14:paraId="55661D56" w14:textId="77777777" w:rsidR="00DA113C" w:rsidRPr="000E592F" w:rsidRDefault="00DA113C" w:rsidP="00172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Limited by publication year, document type, and language</w:t>
            </w:r>
          </w:p>
        </w:tc>
        <w:tc>
          <w:tcPr>
            <w:tcW w:w="3443" w:type="pct"/>
            <w:shd w:val="clear" w:color="auto" w:fill="F2CEED" w:themeFill="accent5" w:themeFillTint="33"/>
            <w:vAlign w:val="center"/>
            <w:hideMark/>
          </w:tcPr>
          <w:p w14:paraId="4980415C" w14:textId="77777777" w:rsidR="00DA113C" w:rsidRPr="000E592F" w:rsidRDefault="00DA113C" w:rsidP="00172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AND PY=(2010-2025) AND DT=(Article OR Review) AND LA=(English)</w:t>
            </w:r>
          </w:p>
        </w:tc>
        <w:tc>
          <w:tcPr>
            <w:tcW w:w="366" w:type="pct"/>
            <w:shd w:val="clear" w:color="auto" w:fill="F2CEED" w:themeFill="accent5" w:themeFillTint="33"/>
            <w:vAlign w:val="center"/>
            <w:hideMark/>
          </w:tcPr>
          <w:p w14:paraId="58584D72" w14:textId="77777777" w:rsidR="00DA113C" w:rsidRPr="000E592F" w:rsidRDefault="00DA113C" w:rsidP="00172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232</w:t>
            </w:r>
          </w:p>
        </w:tc>
      </w:tr>
      <w:tr w:rsidR="00DA113C" w:rsidRPr="00C86AE9" w14:paraId="6D18A690" w14:textId="77777777" w:rsidTr="001727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  <w:tcBorders>
              <w:bottom w:val="single" w:sz="4" w:space="0" w:color="auto"/>
              <w:right w:val="none" w:sz="0" w:space="0" w:color="auto"/>
            </w:tcBorders>
            <w:vAlign w:val="center"/>
            <w:hideMark/>
          </w:tcPr>
          <w:p w14:paraId="6BF6453C" w14:textId="77777777" w:rsidR="00DA113C" w:rsidRPr="00C05E8B" w:rsidRDefault="00DA113C" w:rsidP="0017279B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</w:rPr>
            </w:pPr>
            <w:r w:rsidRPr="00C05E8B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4</w:t>
            </w:r>
          </w:p>
        </w:tc>
        <w:tc>
          <w:tcPr>
            <w:tcW w:w="4416" w:type="pct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61CAF898" w14:textId="77777777" w:rsidR="00DA113C" w:rsidRPr="000E592F" w:rsidRDefault="00DA113C" w:rsidP="00172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Final filtering and export</w:t>
            </w:r>
          </w:p>
        </w:tc>
        <w:tc>
          <w:tcPr>
            <w:tcW w:w="366" w:type="pct"/>
            <w:tcBorders>
              <w:bottom w:val="single" w:sz="4" w:space="0" w:color="auto"/>
            </w:tcBorders>
            <w:vAlign w:val="center"/>
            <w:hideMark/>
          </w:tcPr>
          <w:p w14:paraId="42AFCB57" w14:textId="77777777" w:rsidR="00DA113C" w:rsidRPr="000E592F" w:rsidRDefault="00DA113C" w:rsidP="00172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290</w:t>
            </w:r>
          </w:p>
        </w:tc>
      </w:tr>
    </w:tbl>
    <w:p w14:paraId="65BAD9F9" w14:textId="77777777" w:rsidR="00DA113C" w:rsidRPr="00A11A11" w:rsidRDefault="00DA113C" w:rsidP="00DA113C">
      <w:pPr>
        <w:jc w:val="lowKashida"/>
        <w:rPr>
          <w:rFonts w:asciiTheme="majorBidi" w:hAnsiTheme="majorBidi" w:cstheme="majorBidi"/>
        </w:rPr>
      </w:pPr>
    </w:p>
    <w:p w14:paraId="4C490271" w14:textId="77777777" w:rsidR="00DA113C" w:rsidRPr="00A11A11" w:rsidRDefault="00DA113C" w:rsidP="00DA113C">
      <w:pPr>
        <w:pStyle w:val="Caption1"/>
        <w:spacing w:after="0"/>
        <w:rPr>
          <w:rFonts w:cstheme="majorBidi"/>
        </w:rPr>
      </w:pPr>
      <w:r w:rsidRPr="00A11A11">
        <w:rPr>
          <w:rFonts w:cstheme="majorBidi"/>
          <w:color w:val="00B0F0"/>
        </w:rPr>
        <w:t xml:space="preserve">Table </w:t>
      </w:r>
      <w:r w:rsidRPr="00A11A11">
        <w:rPr>
          <w:rFonts w:cstheme="majorBidi"/>
          <w:color w:val="00B0F0"/>
        </w:rPr>
        <w:fldChar w:fldCharType="begin"/>
      </w:r>
      <w:r w:rsidRPr="00A11A11">
        <w:rPr>
          <w:rFonts w:cstheme="majorBidi"/>
          <w:color w:val="00B0F0"/>
        </w:rPr>
        <w:instrText xml:space="preserve"> SEQ Table \* ARABIC </w:instrText>
      </w:r>
      <w:r w:rsidRPr="00A11A11">
        <w:rPr>
          <w:rFonts w:cstheme="majorBidi"/>
          <w:color w:val="00B0F0"/>
        </w:rPr>
        <w:fldChar w:fldCharType="separate"/>
      </w:r>
      <w:r w:rsidRPr="00A11A11">
        <w:rPr>
          <w:rFonts w:cstheme="majorBidi"/>
          <w:noProof/>
          <w:color w:val="00B0F0"/>
        </w:rPr>
        <w:t>14</w:t>
      </w:r>
      <w:r w:rsidRPr="00A11A11">
        <w:rPr>
          <w:rFonts w:cstheme="majorBidi"/>
          <w:color w:val="00B0F0"/>
        </w:rPr>
        <w:fldChar w:fldCharType="end"/>
      </w:r>
      <w:r>
        <w:rPr>
          <w:rFonts w:cstheme="majorBidi"/>
          <w:color w:val="00B0F0"/>
        </w:rPr>
        <w:t>.</w:t>
      </w:r>
      <w:r w:rsidRPr="00A11A11">
        <w:rPr>
          <w:rFonts w:cstheme="majorBidi"/>
          <w:color w:val="00B0F0"/>
        </w:rPr>
        <w:t xml:space="preserve"> </w:t>
      </w:r>
      <w:r w:rsidRPr="00A11A11">
        <w:rPr>
          <w:rFonts w:cstheme="majorBidi"/>
        </w:rPr>
        <w:t>Web of Science query refinement for empirical case studies in IS</w:t>
      </w:r>
    </w:p>
    <w:tbl>
      <w:tblPr>
        <w:tblStyle w:val="PlainTable5"/>
        <w:tblW w:w="0" w:type="auto"/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409"/>
        <w:gridCol w:w="2009"/>
        <w:gridCol w:w="6001"/>
        <w:gridCol w:w="705"/>
      </w:tblGrid>
      <w:tr w:rsidR="00DA113C" w:rsidRPr="00C86AE9" w14:paraId="4ADB186F" w14:textId="77777777" w:rsidTr="001727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  <w:right w:val="none" w:sz="0" w:space="0" w:color="auto"/>
            </w:tcBorders>
            <w:vAlign w:val="center"/>
            <w:hideMark/>
          </w:tcPr>
          <w:p w14:paraId="27EF92DA" w14:textId="77777777" w:rsidR="00DA113C" w:rsidRPr="00C05E8B" w:rsidRDefault="00DA113C" w:rsidP="0017279B">
            <w:pPr>
              <w:jc w:val="center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C05E8B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No.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CE17AF4" w14:textId="77777777" w:rsidR="00DA113C" w:rsidRPr="00C05E8B" w:rsidRDefault="00DA113C" w:rsidP="001727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C05E8B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Type</w:t>
            </w:r>
          </w:p>
        </w:tc>
        <w:tc>
          <w:tcPr>
            <w:tcW w:w="600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136C099" w14:textId="77777777" w:rsidR="00DA113C" w:rsidRPr="00C05E8B" w:rsidRDefault="00DA113C" w:rsidP="001727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C05E8B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Search Query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C87A53F" w14:textId="77777777" w:rsidR="00DA113C" w:rsidRPr="00C05E8B" w:rsidRDefault="00DA113C" w:rsidP="001727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C05E8B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 xml:space="preserve">Results </w:t>
            </w:r>
          </w:p>
        </w:tc>
      </w:tr>
      <w:tr w:rsidR="00DA113C" w:rsidRPr="00C86AE9" w14:paraId="4875BF44" w14:textId="77777777" w:rsidTr="001727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right w:val="none" w:sz="0" w:space="0" w:color="auto"/>
            </w:tcBorders>
            <w:shd w:val="clear" w:color="auto" w:fill="F2CEED" w:themeFill="accent5" w:themeFillTint="33"/>
            <w:vAlign w:val="center"/>
            <w:hideMark/>
          </w:tcPr>
          <w:p w14:paraId="52453D27" w14:textId="77777777" w:rsidR="00DA113C" w:rsidRPr="00C05E8B" w:rsidRDefault="00DA113C" w:rsidP="0017279B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</w:rPr>
            </w:pPr>
            <w:r w:rsidRPr="00C05E8B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1</w:t>
            </w:r>
          </w:p>
        </w:tc>
        <w:tc>
          <w:tcPr>
            <w:tcW w:w="0" w:type="dxa"/>
            <w:tcBorders>
              <w:top w:val="single" w:sz="4" w:space="0" w:color="auto"/>
            </w:tcBorders>
            <w:shd w:val="clear" w:color="auto" w:fill="F2CEED" w:themeFill="accent5" w:themeFillTint="33"/>
            <w:vAlign w:val="center"/>
            <w:hideMark/>
          </w:tcPr>
          <w:p w14:paraId="4547F169" w14:textId="77777777" w:rsidR="00DA113C" w:rsidRPr="000E592F" w:rsidRDefault="00DA113C" w:rsidP="00172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Main query based on related literature</w:t>
            </w:r>
          </w:p>
        </w:tc>
        <w:tc>
          <w:tcPr>
            <w:tcW w:w="0" w:type="dxa"/>
            <w:tcBorders>
              <w:top w:val="single" w:sz="4" w:space="0" w:color="auto"/>
            </w:tcBorders>
            <w:shd w:val="clear" w:color="auto" w:fill="F2CEED" w:themeFill="accent5" w:themeFillTint="33"/>
            <w:vAlign w:val="center"/>
            <w:hideMark/>
          </w:tcPr>
          <w:p w14:paraId="740526BA" w14:textId="77777777" w:rsidR="00DA113C" w:rsidRPr="000E592F" w:rsidRDefault="00DA113C" w:rsidP="00172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Style w:val="HTMLCode"/>
                <w:rFonts w:asciiTheme="majorBidi" w:eastAsiaTheme="majorEastAsia" w:hAnsiTheme="majorBidi" w:cstheme="majorBidi"/>
                <w:sz w:val="18"/>
                <w:szCs w:val="18"/>
              </w:rPr>
              <w:t>TS=("industrial symbiosis" OR "industrial symbiotic*") AND TS=("circular economy" OR "industrial ecology" OR sustainab*) AND TS=("resource efficiency" OR "waste minimization" OR "material flow" OR synergy* OR "Closed-Loop Systems" OR "Eco-Industrial Parks") AND TS=("case stud*")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CEED" w:themeFill="accent5" w:themeFillTint="33"/>
            <w:vAlign w:val="center"/>
            <w:hideMark/>
          </w:tcPr>
          <w:p w14:paraId="04ABA8C2" w14:textId="77777777" w:rsidR="00DA113C" w:rsidRPr="000E592F" w:rsidRDefault="00DA113C" w:rsidP="00172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83</w:t>
            </w:r>
          </w:p>
        </w:tc>
      </w:tr>
      <w:tr w:rsidR="00DA113C" w:rsidRPr="00C86AE9" w14:paraId="7737964E" w14:textId="77777777" w:rsidTr="001727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one" w:sz="0" w:space="0" w:color="auto"/>
            </w:tcBorders>
            <w:vAlign w:val="center"/>
            <w:hideMark/>
          </w:tcPr>
          <w:p w14:paraId="683774A9" w14:textId="77777777" w:rsidR="00DA113C" w:rsidRPr="00C05E8B" w:rsidRDefault="00DA113C" w:rsidP="0017279B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</w:rPr>
            </w:pPr>
            <w:r w:rsidRPr="00C05E8B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2</w:t>
            </w:r>
          </w:p>
        </w:tc>
        <w:tc>
          <w:tcPr>
            <w:tcW w:w="0" w:type="dxa"/>
            <w:vAlign w:val="center"/>
            <w:hideMark/>
          </w:tcPr>
          <w:p w14:paraId="328352E2" w14:textId="77777777" w:rsidR="00DA113C" w:rsidRPr="000E592F" w:rsidRDefault="00DA113C" w:rsidP="00172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Limited by subject categories</w:t>
            </w:r>
          </w:p>
        </w:tc>
        <w:tc>
          <w:tcPr>
            <w:tcW w:w="0" w:type="dxa"/>
            <w:vAlign w:val="center"/>
            <w:hideMark/>
          </w:tcPr>
          <w:p w14:paraId="730F799F" w14:textId="77777777" w:rsidR="00DA113C" w:rsidRPr="000E592F" w:rsidRDefault="00DA113C" w:rsidP="00172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Style w:val="HTMLCode"/>
                <w:rFonts w:asciiTheme="majorBidi" w:eastAsiaTheme="majorEastAsia" w:hAnsiTheme="majorBidi" w:cstheme="majorBidi"/>
                <w:sz w:val="18"/>
                <w:szCs w:val="18"/>
              </w:rPr>
              <w:t>AND WC=("Environmental Sciences" OR "Energy &amp; Fuels" OR "Engineering" OR "Social Sciences - Other Topics" OR "Business" OR "Computer Science" OR "Chemical Engineering" OR "Economics" OR "Operations Research &amp; Management Science" OR "Agriculture")</w:t>
            </w:r>
          </w:p>
        </w:tc>
        <w:tc>
          <w:tcPr>
            <w:tcW w:w="0" w:type="auto"/>
            <w:vAlign w:val="center"/>
            <w:hideMark/>
          </w:tcPr>
          <w:p w14:paraId="33B9BA94" w14:textId="77777777" w:rsidR="00DA113C" w:rsidRPr="000E592F" w:rsidRDefault="00DA113C" w:rsidP="00172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73</w:t>
            </w:r>
          </w:p>
        </w:tc>
      </w:tr>
      <w:tr w:rsidR="00DA113C" w:rsidRPr="00C86AE9" w14:paraId="68021E05" w14:textId="77777777" w:rsidTr="001727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  <w:right w:val="none" w:sz="0" w:space="0" w:color="auto"/>
            </w:tcBorders>
            <w:shd w:val="clear" w:color="auto" w:fill="F2CEED" w:themeFill="accent5" w:themeFillTint="33"/>
            <w:vAlign w:val="center"/>
            <w:hideMark/>
          </w:tcPr>
          <w:p w14:paraId="2A8E26AC" w14:textId="77777777" w:rsidR="00DA113C" w:rsidRPr="00C05E8B" w:rsidRDefault="00DA113C" w:rsidP="0017279B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</w:rPr>
            </w:pPr>
            <w:r w:rsidRPr="00C05E8B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3</w:t>
            </w:r>
          </w:p>
        </w:tc>
        <w:tc>
          <w:tcPr>
            <w:tcW w:w="2009" w:type="dxa"/>
            <w:tcBorders>
              <w:bottom w:val="single" w:sz="4" w:space="0" w:color="auto"/>
            </w:tcBorders>
            <w:shd w:val="clear" w:color="auto" w:fill="F2CEED" w:themeFill="accent5" w:themeFillTint="33"/>
            <w:vAlign w:val="center"/>
            <w:hideMark/>
          </w:tcPr>
          <w:p w14:paraId="2A6E6389" w14:textId="77777777" w:rsidR="00DA113C" w:rsidRPr="000E592F" w:rsidRDefault="00DA113C" w:rsidP="00172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Limited by publication year, document type, and language</w:t>
            </w:r>
          </w:p>
        </w:tc>
        <w:tc>
          <w:tcPr>
            <w:tcW w:w="6001" w:type="dxa"/>
            <w:tcBorders>
              <w:bottom w:val="single" w:sz="4" w:space="0" w:color="auto"/>
            </w:tcBorders>
            <w:shd w:val="clear" w:color="auto" w:fill="F2CEED" w:themeFill="accent5" w:themeFillTint="33"/>
            <w:vAlign w:val="center"/>
            <w:hideMark/>
          </w:tcPr>
          <w:p w14:paraId="67ED4A72" w14:textId="77777777" w:rsidR="00DA113C" w:rsidRPr="000E592F" w:rsidRDefault="00DA113C" w:rsidP="00172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Style w:val="HTMLCode"/>
                <w:rFonts w:asciiTheme="majorBidi" w:eastAsiaTheme="majorEastAsia" w:hAnsiTheme="majorBidi" w:cstheme="majorBidi"/>
                <w:sz w:val="18"/>
                <w:szCs w:val="18"/>
              </w:rPr>
              <w:t>AND PY=(2010-2025) AND DT=(Article) AND LA=(English)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CEED" w:themeFill="accent5" w:themeFillTint="33"/>
            <w:vAlign w:val="center"/>
            <w:hideMark/>
          </w:tcPr>
          <w:p w14:paraId="154DE2CA" w14:textId="77777777" w:rsidR="00DA113C" w:rsidRPr="000E592F" w:rsidRDefault="00DA113C" w:rsidP="00172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65</w:t>
            </w:r>
          </w:p>
        </w:tc>
      </w:tr>
    </w:tbl>
    <w:p w14:paraId="3446A053" w14:textId="77777777" w:rsidR="00DA113C" w:rsidRPr="00A11A11" w:rsidRDefault="00DA113C" w:rsidP="00DA113C">
      <w:pPr>
        <w:jc w:val="lowKashida"/>
        <w:rPr>
          <w:rFonts w:asciiTheme="majorBidi" w:hAnsiTheme="majorBidi" w:cstheme="majorBidi"/>
        </w:rPr>
      </w:pPr>
    </w:p>
    <w:p w14:paraId="14816952" w14:textId="77777777" w:rsidR="00DA113C" w:rsidRPr="00A11A11" w:rsidRDefault="00DA113C" w:rsidP="00DA113C">
      <w:pPr>
        <w:pStyle w:val="Caption1"/>
        <w:spacing w:after="0"/>
        <w:rPr>
          <w:rFonts w:cstheme="majorBidi"/>
        </w:rPr>
      </w:pPr>
      <w:r w:rsidRPr="00A11A11">
        <w:rPr>
          <w:rFonts w:cstheme="majorBidi"/>
          <w:color w:val="00B0F0"/>
        </w:rPr>
        <w:t xml:space="preserve">Table </w:t>
      </w:r>
      <w:r w:rsidRPr="00A11A11">
        <w:rPr>
          <w:rFonts w:cstheme="majorBidi"/>
          <w:color w:val="00B0F0"/>
        </w:rPr>
        <w:fldChar w:fldCharType="begin"/>
      </w:r>
      <w:r w:rsidRPr="00A11A11">
        <w:rPr>
          <w:rFonts w:cstheme="majorBidi"/>
          <w:color w:val="00B0F0"/>
        </w:rPr>
        <w:instrText xml:space="preserve"> SEQ Table \* ARABIC </w:instrText>
      </w:r>
      <w:r w:rsidRPr="00A11A11">
        <w:rPr>
          <w:rFonts w:cstheme="majorBidi"/>
          <w:color w:val="00B0F0"/>
        </w:rPr>
        <w:fldChar w:fldCharType="separate"/>
      </w:r>
      <w:r w:rsidRPr="00A11A11">
        <w:rPr>
          <w:rFonts w:cstheme="majorBidi"/>
          <w:noProof/>
          <w:color w:val="00B0F0"/>
        </w:rPr>
        <w:t>15</w:t>
      </w:r>
      <w:r w:rsidRPr="00A11A11">
        <w:rPr>
          <w:rFonts w:cstheme="majorBidi"/>
          <w:color w:val="00B0F0"/>
        </w:rPr>
        <w:fldChar w:fldCharType="end"/>
      </w:r>
      <w:r>
        <w:rPr>
          <w:rFonts w:cstheme="majorBidi"/>
          <w:color w:val="00B0F0"/>
        </w:rPr>
        <w:t>.</w:t>
      </w:r>
      <w:r w:rsidRPr="00A11A11">
        <w:rPr>
          <w:rFonts w:cstheme="majorBidi"/>
          <w:color w:val="00B0F0"/>
        </w:rPr>
        <w:t xml:space="preserve"> </w:t>
      </w:r>
      <w:r w:rsidRPr="00A11A11">
        <w:rPr>
          <w:rFonts w:cstheme="majorBidi"/>
        </w:rPr>
        <w:t>Scopus query refinement for empirical case studies in IS</w:t>
      </w:r>
    </w:p>
    <w:tbl>
      <w:tblPr>
        <w:tblStyle w:val="PlainTable5"/>
        <w:tblW w:w="0" w:type="auto"/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409"/>
        <w:gridCol w:w="1620"/>
        <w:gridCol w:w="6480"/>
        <w:gridCol w:w="705"/>
      </w:tblGrid>
      <w:tr w:rsidR="00DA113C" w:rsidRPr="00C86AE9" w14:paraId="600D4325" w14:textId="77777777" w:rsidTr="001727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dxa"/>
            <w:tcBorders>
              <w:top w:val="single" w:sz="4" w:space="0" w:color="auto"/>
              <w:bottom w:val="single" w:sz="4" w:space="0" w:color="auto"/>
              <w:right w:val="none" w:sz="0" w:space="0" w:color="auto"/>
            </w:tcBorders>
            <w:vAlign w:val="center"/>
          </w:tcPr>
          <w:p w14:paraId="43B2281C" w14:textId="77777777" w:rsidR="00DA113C" w:rsidRPr="00C05E8B" w:rsidRDefault="00DA113C" w:rsidP="0017279B">
            <w:pPr>
              <w:jc w:val="center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C05E8B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No.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B9924A" w14:textId="77777777" w:rsidR="00DA113C" w:rsidRPr="00C05E8B" w:rsidRDefault="00DA113C" w:rsidP="001727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C05E8B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Type</w:t>
            </w:r>
          </w:p>
        </w:tc>
        <w:tc>
          <w:tcPr>
            <w:tcW w:w="64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2DEBBC" w14:textId="77777777" w:rsidR="00DA113C" w:rsidRPr="00C05E8B" w:rsidRDefault="00DA113C" w:rsidP="001727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C05E8B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Search Query</w:t>
            </w:r>
          </w:p>
        </w:tc>
        <w:tc>
          <w:tcPr>
            <w:tcW w:w="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B976BF" w14:textId="77777777" w:rsidR="00DA113C" w:rsidRPr="00C05E8B" w:rsidRDefault="00DA113C" w:rsidP="001727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C05E8B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Results</w:t>
            </w:r>
          </w:p>
        </w:tc>
      </w:tr>
      <w:tr w:rsidR="00DA113C" w:rsidRPr="00C86AE9" w14:paraId="3C68ACAA" w14:textId="77777777" w:rsidTr="001727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single" w:sz="4" w:space="0" w:color="auto"/>
              <w:right w:val="none" w:sz="0" w:space="0" w:color="auto"/>
            </w:tcBorders>
            <w:shd w:val="clear" w:color="auto" w:fill="F2CEED" w:themeFill="accent5" w:themeFillTint="33"/>
            <w:vAlign w:val="center"/>
          </w:tcPr>
          <w:p w14:paraId="77D5C066" w14:textId="77777777" w:rsidR="00DA113C" w:rsidRPr="00C05E8B" w:rsidRDefault="00DA113C" w:rsidP="0017279B">
            <w:pPr>
              <w:jc w:val="center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C05E8B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F2CEED" w:themeFill="accent5" w:themeFillTint="33"/>
            <w:vAlign w:val="center"/>
          </w:tcPr>
          <w:p w14:paraId="5E4300B7" w14:textId="77777777" w:rsidR="00DA113C" w:rsidRPr="000E592F" w:rsidRDefault="00DA113C" w:rsidP="00172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Main query based on related literature</w:t>
            </w:r>
          </w:p>
        </w:tc>
        <w:tc>
          <w:tcPr>
            <w:tcW w:w="6480" w:type="dxa"/>
            <w:tcBorders>
              <w:top w:val="single" w:sz="4" w:space="0" w:color="auto"/>
            </w:tcBorders>
            <w:shd w:val="clear" w:color="auto" w:fill="F2CEED" w:themeFill="accent5" w:themeFillTint="33"/>
            <w:vAlign w:val="center"/>
          </w:tcPr>
          <w:p w14:paraId="4B7F4977" w14:textId="77777777" w:rsidR="00DA113C" w:rsidRPr="000E592F" w:rsidRDefault="00DA113C" w:rsidP="00172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TITLE-ABS-KEY ( "industrial symbiosis" OR "industrial symbiotic*" ) AND TITLE-ABS-KEY ( "circular economy" OR "industrial ecology" OR sustainab* ) AND TITLE-ABS-KEY ( "resource efficiency" OR "waste minimization" OR "material flow" OR synergy* OR "Closed-Loop Systems" OR "Eco-Industrial Parks" ) AND TITLE-ABS-KEY ( "case stud*")</w:t>
            </w:r>
          </w:p>
        </w:tc>
        <w:tc>
          <w:tcPr>
            <w:tcW w:w="0" w:type="dxa"/>
            <w:tcBorders>
              <w:top w:val="single" w:sz="4" w:space="0" w:color="auto"/>
            </w:tcBorders>
            <w:shd w:val="clear" w:color="auto" w:fill="F2CEED" w:themeFill="accent5" w:themeFillTint="33"/>
            <w:vAlign w:val="center"/>
          </w:tcPr>
          <w:p w14:paraId="6D324407" w14:textId="77777777" w:rsidR="00DA113C" w:rsidRPr="000E592F" w:rsidRDefault="00DA113C" w:rsidP="00172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145</w:t>
            </w:r>
          </w:p>
        </w:tc>
      </w:tr>
      <w:tr w:rsidR="00DA113C" w:rsidRPr="00C86AE9" w14:paraId="74477645" w14:textId="77777777" w:rsidTr="001727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right w:val="none" w:sz="0" w:space="0" w:color="auto"/>
            </w:tcBorders>
            <w:vAlign w:val="center"/>
          </w:tcPr>
          <w:p w14:paraId="16B4D3CC" w14:textId="77777777" w:rsidR="00DA113C" w:rsidRPr="00C05E8B" w:rsidRDefault="00DA113C" w:rsidP="0017279B">
            <w:pPr>
              <w:pStyle w:val="Default"/>
              <w:jc w:val="center"/>
              <w:rPr>
                <w:rFonts w:asciiTheme="majorBidi" w:hAnsiTheme="majorBidi" w:cs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C05E8B">
              <w:rPr>
                <w:rFonts w:asciiTheme="majorBidi" w:hAnsiTheme="majorBidi" w:cstheme="majorBidi"/>
                <w:i w:val="0"/>
                <w:iCs w:val="0"/>
                <w:sz w:val="18"/>
                <w:szCs w:val="18"/>
              </w:rPr>
              <w:t>2</w:t>
            </w:r>
          </w:p>
        </w:tc>
        <w:tc>
          <w:tcPr>
            <w:tcW w:w="1620" w:type="dxa"/>
            <w:vAlign w:val="center"/>
          </w:tcPr>
          <w:p w14:paraId="322DEB03" w14:textId="77777777" w:rsidR="00DA113C" w:rsidRPr="000E592F" w:rsidRDefault="00DA113C" w:rsidP="0017279B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Limited subject area</w:t>
            </w:r>
            <w:r w:rsidRPr="000E592F">
              <w:rPr>
                <w:rFonts w:asciiTheme="majorBidi" w:hAnsiTheme="majorBidi" w:cstheme="majorBidi"/>
                <w:sz w:val="18"/>
                <w:szCs w:val="18"/>
                <w:rtl/>
              </w:rPr>
              <w:t xml:space="preserve"> </w:t>
            </w:r>
            <w:r w:rsidRPr="000E592F">
              <w:rPr>
                <w:rFonts w:asciiTheme="majorBidi" w:hAnsiTheme="majorBidi" w:cstheme="majorBidi"/>
                <w:sz w:val="18"/>
                <w:szCs w:val="18"/>
              </w:rPr>
              <w:t xml:space="preserve"> and year</w:t>
            </w:r>
          </w:p>
        </w:tc>
        <w:tc>
          <w:tcPr>
            <w:tcW w:w="6480" w:type="dxa"/>
            <w:vAlign w:val="center"/>
          </w:tcPr>
          <w:p w14:paraId="269DAAE2" w14:textId="77777777" w:rsidR="00DA113C" w:rsidRPr="000E592F" w:rsidRDefault="00DA113C" w:rsidP="00172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AND PUBYEAR &gt; 2009 AND PUBYEAR &lt; 2025  AND ( LIMIT-TO ( SUBJAREA , "ENVI" ) OR LIMIT-TO ( SUBJAREA , "ENER" ) OR LIMIT-TO ( SUBJAREA , "ENGI" ) OR LIMIT-TO ( SUBJAREA , "SOCI" ) OR LIMIT-TO ( SUBJAREA , "BUSI" ) OR LIMIT-TO ( SUBJAREA , "COMP" ) OR LIMIT-TO ( SUBJAREA , "ECON" ) OR LIMIT-TO ( SUBJAREA , "CENG" ) OR LIMIT-TO ( SUBJAREA , "DECI" ) OR LIMIT-TO ( SUBJAREA , "AGRI" )</w:t>
            </w:r>
          </w:p>
        </w:tc>
        <w:tc>
          <w:tcPr>
            <w:tcW w:w="0" w:type="dxa"/>
            <w:vAlign w:val="center"/>
          </w:tcPr>
          <w:p w14:paraId="09B15CF2" w14:textId="77777777" w:rsidR="00DA113C" w:rsidRPr="000E592F" w:rsidRDefault="00DA113C" w:rsidP="00172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108</w:t>
            </w:r>
          </w:p>
        </w:tc>
      </w:tr>
      <w:tr w:rsidR="00DA113C" w:rsidRPr="00C86AE9" w14:paraId="1BF42F2D" w14:textId="77777777" w:rsidTr="001727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right w:val="none" w:sz="0" w:space="0" w:color="auto"/>
            </w:tcBorders>
            <w:shd w:val="clear" w:color="auto" w:fill="F2CEED" w:themeFill="accent5" w:themeFillTint="33"/>
            <w:vAlign w:val="center"/>
          </w:tcPr>
          <w:p w14:paraId="74912468" w14:textId="77777777" w:rsidR="00DA113C" w:rsidRPr="00C05E8B" w:rsidRDefault="00DA113C" w:rsidP="0017279B">
            <w:pPr>
              <w:pStyle w:val="Default"/>
              <w:jc w:val="center"/>
              <w:rPr>
                <w:rFonts w:asciiTheme="majorBidi" w:hAnsiTheme="majorBidi" w:cs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C05E8B">
              <w:rPr>
                <w:rFonts w:asciiTheme="majorBidi" w:hAnsiTheme="majorBidi" w:cstheme="majorBidi"/>
                <w:i w:val="0"/>
                <w:iCs w:val="0"/>
                <w:sz w:val="18"/>
                <w:szCs w:val="18"/>
              </w:rPr>
              <w:t>3</w:t>
            </w:r>
          </w:p>
        </w:tc>
        <w:tc>
          <w:tcPr>
            <w:tcW w:w="1620" w:type="dxa"/>
            <w:shd w:val="clear" w:color="auto" w:fill="F2CEED" w:themeFill="accent5" w:themeFillTint="33"/>
            <w:vAlign w:val="center"/>
          </w:tcPr>
          <w:p w14:paraId="7F2EA6FC" w14:textId="77777777" w:rsidR="00DA113C" w:rsidRPr="000E592F" w:rsidRDefault="00DA113C" w:rsidP="0017279B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Limited results in journals, articles, and English</w:t>
            </w:r>
          </w:p>
        </w:tc>
        <w:tc>
          <w:tcPr>
            <w:tcW w:w="6480" w:type="dxa"/>
            <w:shd w:val="clear" w:color="auto" w:fill="F2CEED" w:themeFill="accent5" w:themeFillTint="33"/>
            <w:vAlign w:val="center"/>
          </w:tcPr>
          <w:p w14:paraId="3BC8FF78" w14:textId="77777777" w:rsidR="00DA113C" w:rsidRPr="000E592F" w:rsidRDefault="00DA113C" w:rsidP="00172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AND ( LIMIT-TO ( SRCTYPE , "j" ) ) AND ( LIMIT-TO ( DOCTYPE , "ar" ) OR LIMIT-TO ( DOCTYPE , "re" ) AND ( LIMIT-TO ( LANGUAGE , "English" ) )</w:t>
            </w:r>
          </w:p>
        </w:tc>
        <w:tc>
          <w:tcPr>
            <w:tcW w:w="0" w:type="dxa"/>
            <w:shd w:val="clear" w:color="auto" w:fill="F2CEED" w:themeFill="accent5" w:themeFillTint="33"/>
            <w:vAlign w:val="center"/>
          </w:tcPr>
          <w:p w14:paraId="28FD640E" w14:textId="77777777" w:rsidR="00DA113C" w:rsidRPr="000E592F" w:rsidRDefault="00DA113C" w:rsidP="00172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86</w:t>
            </w:r>
          </w:p>
        </w:tc>
      </w:tr>
      <w:tr w:rsidR="00DA113C" w:rsidRPr="00C86AE9" w14:paraId="617F495E" w14:textId="77777777" w:rsidTr="001727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bottom w:val="single" w:sz="4" w:space="0" w:color="auto"/>
              <w:right w:val="none" w:sz="0" w:space="0" w:color="auto"/>
            </w:tcBorders>
            <w:vAlign w:val="center"/>
          </w:tcPr>
          <w:p w14:paraId="01C28CC5" w14:textId="77777777" w:rsidR="00DA113C" w:rsidRPr="00C05E8B" w:rsidRDefault="00DA113C" w:rsidP="0017279B">
            <w:pPr>
              <w:jc w:val="center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C05E8B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4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14:paraId="1F9F169E" w14:textId="77777777" w:rsidR="00DA113C" w:rsidRPr="000E592F" w:rsidRDefault="00DA113C" w:rsidP="00172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480" w:type="dxa"/>
            <w:tcBorders>
              <w:bottom w:val="single" w:sz="4" w:space="0" w:color="auto"/>
            </w:tcBorders>
            <w:vAlign w:val="center"/>
          </w:tcPr>
          <w:p w14:paraId="353375F5" w14:textId="77777777" w:rsidR="00DA113C" w:rsidRPr="000E592F" w:rsidRDefault="00DA113C" w:rsidP="00172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Integrating with WoS and Manual Filtration</w:t>
            </w:r>
          </w:p>
        </w:tc>
        <w:tc>
          <w:tcPr>
            <w:tcW w:w="0" w:type="dxa"/>
            <w:tcBorders>
              <w:bottom w:val="single" w:sz="4" w:space="0" w:color="auto"/>
            </w:tcBorders>
            <w:vAlign w:val="center"/>
          </w:tcPr>
          <w:p w14:paraId="1240F838" w14:textId="77777777" w:rsidR="00DA113C" w:rsidRPr="000E592F" w:rsidRDefault="00DA113C" w:rsidP="00172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E592F">
              <w:rPr>
                <w:rFonts w:asciiTheme="majorBidi" w:hAnsiTheme="majorBidi" w:cstheme="majorBidi"/>
                <w:sz w:val="18"/>
                <w:szCs w:val="18"/>
              </w:rPr>
              <w:t>96</w:t>
            </w:r>
          </w:p>
        </w:tc>
      </w:tr>
    </w:tbl>
    <w:p w14:paraId="6B2E90DC" w14:textId="77777777" w:rsidR="00DA113C" w:rsidRDefault="00DA113C" w:rsidP="00DA113C">
      <w:pPr>
        <w:ind w:left="360"/>
        <w:jc w:val="lowKashida"/>
        <w:rPr>
          <w:rFonts w:asciiTheme="majorBidi" w:hAnsiTheme="majorBidi" w:cstheme="majorBidi"/>
        </w:rPr>
      </w:pPr>
    </w:p>
    <w:p w14:paraId="74782F78" w14:textId="77777777" w:rsidR="00DA113C" w:rsidRDefault="00DA113C" w:rsidP="00DA113C">
      <w:pPr>
        <w:ind w:left="360"/>
        <w:jc w:val="lowKashida"/>
        <w:rPr>
          <w:rFonts w:asciiTheme="majorBidi" w:hAnsiTheme="majorBidi" w:cstheme="majorBidi"/>
        </w:rPr>
      </w:pPr>
    </w:p>
    <w:p w14:paraId="41C20FFF" w14:textId="77777777" w:rsidR="00DA113C" w:rsidRDefault="00DA113C" w:rsidP="00DA113C">
      <w:pPr>
        <w:ind w:left="360"/>
        <w:jc w:val="lowKashida"/>
        <w:rPr>
          <w:rFonts w:asciiTheme="majorBidi" w:hAnsiTheme="majorBidi" w:cstheme="majorBidi"/>
        </w:rPr>
      </w:pPr>
    </w:p>
    <w:p w14:paraId="4CEC77C9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13C"/>
    <w:rsid w:val="00195413"/>
    <w:rsid w:val="003D0186"/>
    <w:rsid w:val="007278E4"/>
    <w:rsid w:val="00A3738C"/>
    <w:rsid w:val="00AD0642"/>
    <w:rsid w:val="00BC6C35"/>
    <w:rsid w:val="00CB270D"/>
    <w:rsid w:val="00CF7583"/>
    <w:rsid w:val="00DA113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E5D7E"/>
  <w15:chartTrackingRefBased/>
  <w15:docId w15:val="{8EF6C638-5AA8-41E3-9B14-3A33972C8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13C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113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113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113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113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113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113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113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113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113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11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11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11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11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11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11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11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11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11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11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A11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113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A11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113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A11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113C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A11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11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11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113C"/>
    <w:rPr>
      <w:b/>
      <w:bCs/>
      <w:smallCaps/>
      <w:color w:val="0F4761" w:themeColor="accent1" w:themeShade="BF"/>
      <w:spacing w:val="5"/>
    </w:rPr>
  </w:style>
  <w:style w:type="table" w:styleId="PlainTable5">
    <w:name w:val="Plain Table 5"/>
    <w:basedOn w:val="TableNormal"/>
    <w:uiPriority w:val="45"/>
    <w:rsid w:val="00DA113C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Default">
    <w:name w:val="Default"/>
    <w:rsid w:val="00DA113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14:ligatures w14:val="none"/>
    </w:rPr>
  </w:style>
  <w:style w:type="character" w:styleId="HTMLCode">
    <w:name w:val="HTML Code"/>
    <w:basedOn w:val="DefaultParagraphFont"/>
    <w:uiPriority w:val="99"/>
    <w:semiHidden/>
    <w:unhideWhenUsed/>
    <w:rsid w:val="00DA113C"/>
    <w:rPr>
      <w:rFonts w:ascii="Courier New" w:eastAsia="Times New Roman" w:hAnsi="Courier New" w:cs="Courier New"/>
      <w:sz w:val="20"/>
      <w:szCs w:val="20"/>
    </w:rPr>
  </w:style>
  <w:style w:type="paragraph" w:customStyle="1" w:styleId="Caption1">
    <w:name w:val="Caption1"/>
    <w:basedOn w:val="Caption"/>
    <w:link w:val="captionChar"/>
    <w:qFormat/>
    <w:rsid w:val="00DA113C"/>
    <w:pPr>
      <w:keepNext/>
      <w:spacing w:line="360" w:lineRule="auto"/>
      <w:jc w:val="center"/>
    </w:pPr>
    <w:rPr>
      <w:rFonts w:asciiTheme="majorBidi" w:hAnsiTheme="majorBidi"/>
      <w:i w:val="0"/>
      <w:color w:val="000000" w:themeColor="text1"/>
      <w:sz w:val="20"/>
    </w:rPr>
  </w:style>
  <w:style w:type="character" w:customStyle="1" w:styleId="captionChar">
    <w:name w:val="caption Char"/>
    <w:basedOn w:val="DefaultParagraphFont"/>
    <w:link w:val="Caption1"/>
    <w:rsid w:val="00DA113C"/>
    <w:rPr>
      <w:rFonts w:asciiTheme="majorBidi" w:hAnsiTheme="majorBidi"/>
      <w:iCs/>
      <w:color w:val="000000" w:themeColor="text1"/>
      <w:kern w:val="0"/>
      <w:sz w:val="20"/>
      <w:szCs w:val="18"/>
      <w14:ligatures w14:val="non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A113C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399</Words>
  <Characters>2519</Characters>
  <Application>Microsoft Office Word</Application>
  <DocSecurity>0</DocSecurity>
  <Lines>54</Lines>
  <Paragraphs>27</Paragraphs>
  <ScaleCrop>false</ScaleCrop>
  <Company>Springer Nature</Company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2025-12-23T08:38:00Z</dcterms:created>
  <dcterms:modified xsi:type="dcterms:W3CDTF">2025-12-23T08:38:00Z</dcterms:modified>
</cp:coreProperties>
</file>