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9EB" w:rsidRPr="00F465DC" w:rsidRDefault="007D39EB">
      <w:pPr>
        <w:rPr>
          <w:rFonts w:ascii="Times New Roman" w:hAnsi="Times New Roman" w:cs="Times New Roman"/>
          <w:sz w:val="22"/>
          <w:szCs w:val="22"/>
        </w:rPr>
      </w:pPr>
      <w:r w:rsidRPr="00E61254">
        <w:rPr>
          <w:rFonts w:ascii="Times New Roman" w:hAnsi="Times New Roman" w:cs="Times New Roman"/>
          <w:b/>
          <w:bCs/>
          <w:sz w:val="22"/>
          <w:szCs w:val="22"/>
        </w:rPr>
        <w:t>Table 1:</w:t>
      </w:r>
      <w:r w:rsidRPr="00F465DC">
        <w:rPr>
          <w:rFonts w:ascii="Times New Roman" w:hAnsi="Times New Roman" w:cs="Times New Roman"/>
          <w:sz w:val="22"/>
          <w:szCs w:val="22"/>
        </w:rPr>
        <w:t xml:space="preserve"> Demographic and clinical details of subjects in studies evaluating GABA in </w:t>
      </w:r>
      <w:r w:rsidR="00957E44">
        <w:rPr>
          <w:rFonts w:ascii="Times New Roman" w:hAnsi="Times New Roman" w:cs="Times New Roman"/>
          <w:sz w:val="22"/>
          <w:szCs w:val="22"/>
        </w:rPr>
        <w:t xml:space="preserve">patients with </w:t>
      </w:r>
      <w:r w:rsidRPr="00F465DC">
        <w:rPr>
          <w:rFonts w:ascii="Times New Roman" w:hAnsi="Times New Roman" w:cs="Times New Roman"/>
          <w:sz w:val="22"/>
          <w:szCs w:val="22"/>
        </w:rPr>
        <w:t>Parkinson’s disease</w:t>
      </w:r>
      <w:r w:rsidRPr="00F465DC">
        <w:rPr>
          <w:sz w:val="22"/>
          <w:szCs w:val="22"/>
        </w:rPr>
        <w:t xml:space="preserve"> </w:t>
      </w:r>
    </w:p>
    <w:tbl>
      <w:tblPr>
        <w:tblStyle w:val="TableGrid"/>
        <w:tblW w:w="15390" w:type="dxa"/>
        <w:tblInd w:w="-455" w:type="dxa"/>
        <w:tblLook w:val="04A0" w:firstRow="1" w:lastRow="0" w:firstColumn="1" w:lastColumn="0" w:noHBand="0" w:noVBand="1"/>
      </w:tblPr>
      <w:tblGrid>
        <w:gridCol w:w="1715"/>
        <w:gridCol w:w="1795"/>
        <w:gridCol w:w="1890"/>
        <w:gridCol w:w="2160"/>
        <w:gridCol w:w="2160"/>
        <w:gridCol w:w="1550"/>
        <w:gridCol w:w="2088"/>
        <w:gridCol w:w="2032"/>
      </w:tblGrid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Gender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M:F</w:t>
            </w:r>
            <w:proofErr w:type="gramEnd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Duration of illness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(OFF)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(ON)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LEDD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 et al,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2006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[25]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4:6;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4:7 </w:t>
            </w:r>
          </w:p>
        </w:tc>
        <w:tc>
          <w:tcPr>
            <w:tcW w:w="216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59 ± 10;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59 ± 8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 ± 1.5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Emir et al,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[26]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HC:12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6:7;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7:5</w:t>
            </w:r>
          </w:p>
        </w:tc>
        <w:tc>
          <w:tcPr>
            <w:tcW w:w="216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56 ± 10;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54 ± 8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 ± 14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30.6 ± 9.2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Pons: 380.4±298.9 (n=11); </w:t>
            </w:r>
          </w:p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Putamen: 342.6±298.2 (n=11);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SN: 350.0±395.2 (n=5)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Dharmadhikari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2015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[27]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18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10:9;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11:7</w:t>
            </w:r>
          </w:p>
        </w:tc>
        <w:tc>
          <w:tcPr>
            <w:tcW w:w="2160" w:type="dxa"/>
          </w:tcPr>
          <w:p w:rsid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63.38 ± 9.12;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59.63 ± 10.24</w:t>
            </w:r>
          </w:p>
        </w:tc>
        <w:tc>
          <w:tcPr>
            <w:tcW w:w="216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0.75-11*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mean, SD, median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33.34 ± 10.90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[28]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PD:20;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17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16:4;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13:4</w:t>
            </w:r>
          </w:p>
        </w:tc>
        <w:tc>
          <w:tcPr>
            <w:tcW w:w="216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63 ± 6.8;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62 ± 12.8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9.25 ± 4.16* calculated from table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27.95 ± 8.18*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1058.75 ± 360.66*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Elmaki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[29]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PD:21;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HC:15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13:8;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11:4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61.24 ± 9.31; HC: 57.13 ± 7.15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3.5 ± 2.7 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31.2 ± 7.9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Gong et al,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[30]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TDPD: 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PIGD: 13;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16</w:t>
            </w:r>
          </w:p>
        </w:tc>
        <w:tc>
          <w:tcPr>
            <w:tcW w:w="1890" w:type="dxa"/>
          </w:tcPr>
          <w:p w:rsidR="006B0ED2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TDPD: 3:6;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PIGD: 5:8;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7:9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TDPD: 58.8 ± 7.7; PIGD: 59.8 ± 8.4; HC: 66 ± 9.9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TDPD: 3.8 ± 3.4; PIGD: 3.3 ± 1.7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TDPD: 32.1 ± 9.9; </w:t>
            </w:r>
            <w:r w:rsidR="006B0E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PIGD: 30.2 ± 7.7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F465DC" w:rsidRPr="00F465DC" w:rsidTr="00EB21F1">
        <w:tc>
          <w:tcPr>
            <w:tcW w:w="171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[31]</w:t>
            </w:r>
          </w:p>
        </w:tc>
        <w:tc>
          <w:tcPr>
            <w:tcW w:w="1795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16;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HC:16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13:3;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12:4</w:t>
            </w:r>
          </w:p>
        </w:tc>
        <w:tc>
          <w:tcPr>
            <w:tcW w:w="2160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65; </w:t>
            </w:r>
          </w:p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62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*No SD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9.68 ± 3.94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Pre-DBS:27.62 ± 8.15 (n=16);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Post-DBS: 16.92 ± 6.46 (n=14)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Pre-DBS: 1053.12 ± 371 (n=16); </w:t>
            </w:r>
            <w:r w:rsidR="007F40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gram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Post-DBS</w:t>
            </w:r>
            <w:proofErr w:type="gram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354.28 ± 307.07 (n=14)</w:t>
            </w:r>
          </w:p>
        </w:tc>
      </w:tr>
      <w:tr w:rsidR="00F465DC" w:rsidRPr="00F465DC" w:rsidTr="00EB21F1">
        <w:trPr>
          <w:trHeight w:val="1349"/>
        </w:trPr>
        <w:tc>
          <w:tcPr>
            <w:tcW w:w="1715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Firbank et al,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[32]</w:t>
            </w:r>
          </w:p>
        </w:tc>
        <w:tc>
          <w:tcPr>
            <w:tcW w:w="1795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PD+VH: 19;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PD-VH: 17;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20</w:t>
            </w:r>
          </w:p>
        </w:tc>
        <w:tc>
          <w:tcPr>
            <w:tcW w:w="1890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PD+VH: 13:4;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PD-VH: 13:4;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14:6</w:t>
            </w:r>
          </w:p>
        </w:tc>
        <w:tc>
          <w:tcPr>
            <w:tcW w:w="2160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PD+VH: 75.5 ± 4.5;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PD-VH: 72.3 ± 5.1; HC: 75.4 ± 5</w:t>
            </w:r>
          </w:p>
        </w:tc>
        <w:tc>
          <w:tcPr>
            <w:tcW w:w="2160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PD+VH: 11 ± 7.4; PD-VH: 9.6 ± 6.5</w:t>
            </w:r>
          </w:p>
        </w:tc>
        <w:tc>
          <w:tcPr>
            <w:tcW w:w="1550" w:type="dxa"/>
          </w:tcPr>
          <w:p w:rsidR="007F40D9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PD+VH: 34.7 ± 18.8;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PD-VH: 55.9 ± 19.3</w:t>
            </w:r>
          </w:p>
        </w:tc>
        <w:tc>
          <w:tcPr>
            <w:tcW w:w="2088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PD+VH: 717.3 ± 421.7; 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PD-VH: 673.5 ± 428.2*</w:t>
            </w:r>
          </w:p>
          <w:p w:rsidR="0056171D" w:rsidRPr="00F465DC" w:rsidRDefault="0056171D" w:rsidP="005617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?LEDD</w:t>
            </w:r>
            <w:proofErr w:type="gram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465DC" w:rsidRPr="00F465DC" w:rsidTr="00EB21F1">
        <w:tc>
          <w:tcPr>
            <w:tcW w:w="1715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Pesch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[33]</w:t>
            </w:r>
          </w:p>
        </w:tc>
        <w:tc>
          <w:tcPr>
            <w:tcW w:w="1795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35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-AR: 19;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-MPD: 16;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35</w:t>
            </w:r>
          </w:p>
        </w:tc>
        <w:tc>
          <w:tcPr>
            <w:tcW w:w="1890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35:0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-AR: 19:0;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-MPD: 16:0;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35:0</w:t>
            </w:r>
          </w:p>
        </w:tc>
        <w:tc>
          <w:tcPr>
            <w:tcW w:w="2160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59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-AR: 60;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-MPD: 59;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55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*Median</w:t>
            </w:r>
          </w:p>
        </w:tc>
        <w:tc>
          <w:tcPr>
            <w:tcW w:w="2160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4.7(2.5-7.7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-AR: 6(3.6-8.8);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-MPD: 3.5(1.5-5.4))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*Median, IQR</w:t>
            </w:r>
          </w:p>
        </w:tc>
        <w:tc>
          <w:tcPr>
            <w:tcW w:w="1550" w:type="dxa"/>
          </w:tcPr>
          <w:p w:rsidR="007F40D9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34(23-43) </w:t>
            </w:r>
            <w:r w:rsidR="007F40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-AR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34(24-43); </w:t>
            </w:r>
          </w:p>
          <w:p w:rsidR="007F40D9" w:rsidRDefault="007F40D9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-M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34.5(25.5-45.5)) </w:t>
            </w:r>
          </w:p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*Median, IQR</w:t>
            </w:r>
          </w:p>
        </w:tc>
        <w:tc>
          <w:tcPr>
            <w:tcW w:w="2088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56171D" w:rsidRPr="00F465DC" w:rsidRDefault="0056171D" w:rsidP="008741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</w:tbl>
    <w:p w:rsidR="00F37B37" w:rsidRDefault="00F37B37">
      <w:r>
        <w:br w:type="page"/>
      </w:r>
    </w:p>
    <w:tbl>
      <w:tblPr>
        <w:tblStyle w:val="TableGrid"/>
        <w:tblW w:w="15390" w:type="dxa"/>
        <w:tblInd w:w="-455" w:type="dxa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2160"/>
        <w:gridCol w:w="2160"/>
        <w:gridCol w:w="1550"/>
        <w:gridCol w:w="2088"/>
        <w:gridCol w:w="2032"/>
      </w:tblGrid>
      <w:tr w:rsidR="00F465DC" w:rsidRPr="00F465DC" w:rsidTr="00EB21F1">
        <w:tc>
          <w:tcPr>
            <w:tcW w:w="180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Authors, year</w:t>
            </w:r>
          </w:p>
        </w:tc>
        <w:tc>
          <w:tcPr>
            <w:tcW w:w="171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89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Gender </w:t>
            </w:r>
          </w:p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M:F</w:t>
            </w:r>
            <w:proofErr w:type="gramEnd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16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Duration of illness</w:t>
            </w:r>
          </w:p>
        </w:tc>
        <w:tc>
          <w:tcPr>
            <w:tcW w:w="155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(OFF)</w:t>
            </w:r>
          </w:p>
        </w:tc>
        <w:tc>
          <w:tcPr>
            <w:tcW w:w="2088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(ON)</w:t>
            </w:r>
          </w:p>
        </w:tc>
        <w:tc>
          <w:tcPr>
            <w:tcW w:w="2032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LEDD</w:t>
            </w:r>
          </w:p>
        </w:tc>
      </w:tr>
      <w:tr w:rsidR="00ED6D7F" w:rsidRPr="00F465DC" w:rsidTr="00EB21F1">
        <w:tc>
          <w:tcPr>
            <w:tcW w:w="1800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Piras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[34]</w:t>
            </w:r>
          </w:p>
        </w:tc>
        <w:tc>
          <w:tcPr>
            <w:tcW w:w="1710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20; </w:t>
            </w:r>
          </w:p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20</w:t>
            </w:r>
          </w:p>
        </w:tc>
        <w:tc>
          <w:tcPr>
            <w:tcW w:w="1890" w:type="dxa"/>
          </w:tcPr>
          <w:p w:rsidR="00ED6D7F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10:10; </w:t>
            </w:r>
          </w:p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12:8</w:t>
            </w:r>
          </w:p>
        </w:tc>
        <w:tc>
          <w:tcPr>
            <w:tcW w:w="2160" w:type="dxa"/>
          </w:tcPr>
          <w:p w:rsidR="00ED6D7F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58.8 ± 9.6; </w:t>
            </w:r>
          </w:p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54.25 ± 16.62</w:t>
            </w:r>
          </w:p>
        </w:tc>
        <w:tc>
          <w:tcPr>
            <w:tcW w:w="2160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3.51 ± 1.78</w:t>
            </w:r>
          </w:p>
        </w:tc>
        <w:tc>
          <w:tcPr>
            <w:tcW w:w="1550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12.30 ± 6.01 </w:t>
            </w:r>
            <w:proofErr w:type="gram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*?ON</w:t>
            </w:r>
            <w:proofErr w:type="gramEnd"/>
          </w:p>
        </w:tc>
        <w:tc>
          <w:tcPr>
            <w:tcW w:w="2032" w:type="dxa"/>
          </w:tcPr>
          <w:p w:rsidR="00ED6D7F" w:rsidRPr="00F465DC" w:rsidRDefault="00ED6D7F" w:rsidP="00A60D5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335.0 ± 260.99</w:t>
            </w:r>
          </w:p>
        </w:tc>
      </w:tr>
      <w:tr w:rsidR="007F40D9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van Nuland et al, 2020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[35]</w:t>
            </w:r>
          </w:p>
        </w:tc>
        <w:tc>
          <w:tcPr>
            <w:tcW w:w="1710" w:type="dxa"/>
          </w:tcPr>
          <w:p w:rsid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opa res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tremor: 17; </w:t>
            </w:r>
          </w:p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23; </w:t>
            </w:r>
          </w:p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tremor: 20;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22</w:t>
            </w:r>
          </w:p>
        </w:tc>
        <w:tc>
          <w:tcPr>
            <w:tcW w:w="1890" w:type="dxa"/>
          </w:tcPr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Dopa res tremor: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13:4; </w:t>
            </w:r>
          </w:p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9:14;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tremor: 11:9; HC: 12:10</w:t>
            </w:r>
          </w:p>
        </w:tc>
        <w:tc>
          <w:tcPr>
            <w:tcW w:w="2160" w:type="dxa"/>
          </w:tcPr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res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tremor: 60.9 ± 9.6; </w:t>
            </w:r>
          </w:p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Dopa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61.3 ± 12.8; </w:t>
            </w:r>
          </w:p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tremor: 60.2 ± 9.2;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63.1 ± 10.5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Dopa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res tremor: 2.6 ± 1.8; 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5.7 ± 5.4; 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tremor: 5.1 ± 2.1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 *sub-scores reported</w:t>
            </w:r>
            <w:r w:rsid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axial, brady</w:t>
            </w:r>
            <w:r w:rsid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rig, rest tremor, tremor,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brady+rig</w:t>
            </w:r>
            <w:proofErr w:type="spellEnd"/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res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tremor: 381±329;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tremor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518±289; 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tremor: 645±503</w:t>
            </w:r>
          </w:p>
        </w:tc>
      </w:tr>
      <w:tr w:rsidR="004F0BA7" w:rsidRPr="00F465DC" w:rsidTr="00EB21F1">
        <w:tc>
          <w:tcPr>
            <w:tcW w:w="1800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[36]</w:t>
            </w:r>
          </w:p>
        </w:tc>
        <w:tc>
          <w:tcPr>
            <w:tcW w:w="1710" w:type="dxa"/>
          </w:tcPr>
          <w:p w:rsidR="004F0BA7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 SSD: 23; </w:t>
            </w:r>
          </w:p>
          <w:p w:rsidR="004F0BA7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19;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SSD: 14;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19 </w:t>
            </w:r>
          </w:p>
        </w:tc>
        <w:tc>
          <w:tcPr>
            <w:tcW w:w="1890" w:type="dxa"/>
          </w:tcPr>
          <w:p w:rsidR="004F0BA7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 SSD: 14:9; </w:t>
            </w:r>
          </w:p>
          <w:p w:rsidR="004F0BA7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14:5;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SSD: 7:7; HC: 11:8</w:t>
            </w:r>
          </w:p>
        </w:tc>
        <w:tc>
          <w:tcPr>
            <w:tcW w:w="2160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 SSD: 66.3 ± 7.9; </w:t>
            </w:r>
          </w:p>
          <w:p w:rsidR="004F0BA7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66.7 ± 7; SSD: 64.8 ± 7.3;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64.8 ± 10.3</w:t>
            </w:r>
          </w:p>
        </w:tc>
        <w:tc>
          <w:tcPr>
            <w:tcW w:w="2160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 SSD: 4.6 ± 2.1;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PD-SSD: 3.5 ± 2.3</w:t>
            </w:r>
          </w:p>
        </w:tc>
        <w:tc>
          <w:tcPr>
            <w:tcW w:w="1550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PD+SSD: 14.3 ± 6.1; </w:t>
            </w:r>
          </w:p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PD-SSD: 13.8 ± 6.0 *? ON state</w:t>
            </w:r>
          </w:p>
        </w:tc>
        <w:tc>
          <w:tcPr>
            <w:tcW w:w="2032" w:type="dxa"/>
          </w:tcPr>
          <w:p w:rsidR="004F0BA7" w:rsidRPr="00F465DC" w:rsidRDefault="004F0BA7" w:rsidP="00EE4DB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7F40D9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Parkin et al,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[37]</w:t>
            </w:r>
          </w:p>
        </w:tc>
        <w:tc>
          <w:tcPr>
            <w:tcW w:w="171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PD:17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7F40D9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Young HC:20;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Older HC: 18</w:t>
            </w:r>
          </w:p>
        </w:tc>
        <w:tc>
          <w:tcPr>
            <w:tcW w:w="1890" w:type="dxa"/>
          </w:tcPr>
          <w:p w:rsidR="0056171D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8:9;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112DD4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Young HC:</w:t>
            </w:r>
            <w:r w:rsidR="0056171D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10:10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Older HC: 8</w:t>
            </w:r>
            <w:r w:rsidR="00112DD4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:10</w:t>
            </w:r>
          </w:p>
        </w:tc>
        <w:tc>
          <w:tcPr>
            <w:tcW w:w="2160" w:type="dxa"/>
          </w:tcPr>
          <w:p w:rsid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PD:61.3 ± 7.2: </w:t>
            </w:r>
          </w:p>
          <w:p w:rsidR="00112DD4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Young HC: 16.7 ± 5;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Older HC: 61.3 ± 6.8</w:t>
            </w:r>
          </w:p>
        </w:tc>
        <w:tc>
          <w:tcPr>
            <w:tcW w:w="216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± 3.1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30.47 ± 12.10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475.48 ± 351.57</w:t>
            </w:r>
          </w:p>
        </w:tc>
      </w:tr>
      <w:tr w:rsidR="001A767D" w:rsidRPr="00F465DC" w:rsidTr="00EB21F1">
        <w:tc>
          <w:tcPr>
            <w:tcW w:w="1800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Song et al, </w:t>
            </w:r>
          </w:p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[38]</w:t>
            </w:r>
          </w:p>
        </w:tc>
        <w:tc>
          <w:tcPr>
            <w:tcW w:w="1710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11; </w:t>
            </w:r>
          </w:p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</w:t>
            </w:r>
          </w:p>
        </w:tc>
        <w:tc>
          <w:tcPr>
            <w:tcW w:w="1890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6:5; </w:t>
            </w:r>
          </w:p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7:4</w:t>
            </w:r>
          </w:p>
        </w:tc>
        <w:tc>
          <w:tcPr>
            <w:tcW w:w="2160" w:type="dxa"/>
          </w:tcPr>
          <w:p w:rsidR="001A767D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60.7 ± 8.7; </w:t>
            </w:r>
          </w:p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53.7 ± 16.1</w:t>
            </w:r>
          </w:p>
        </w:tc>
        <w:tc>
          <w:tcPr>
            <w:tcW w:w="2160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 ± 1.8</w:t>
            </w:r>
          </w:p>
        </w:tc>
        <w:tc>
          <w:tcPr>
            <w:tcW w:w="1550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 ± 7.9</w:t>
            </w:r>
          </w:p>
        </w:tc>
        <w:tc>
          <w:tcPr>
            <w:tcW w:w="2088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15.5 ± 7.9</w:t>
            </w:r>
          </w:p>
        </w:tc>
        <w:tc>
          <w:tcPr>
            <w:tcW w:w="2032" w:type="dxa"/>
          </w:tcPr>
          <w:p w:rsidR="001A767D" w:rsidRPr="00F465DC" w:rsidRDefault="001A767D" w:rsidP="00044E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47696A" w:rsidRPr="00F465DC" w:rsidTr="00EB21F1">
        <w:tc>
          <w:tcPr>
            <w:tcW w:w="1800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Song et al, 2021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[39]</w:t>
            </w:r>
          </w:p>
        </w:tc>
        <w:tc>
          <w:tcPr>
            <w:tcW w:w="1710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18; </w:t>
            </w:r>
          </w:p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18</w:t>
            </w:r>
          </w:p>
        </w:tc>
        <w:tc>
          <w:tcPr>
            <w:tcW w:w="1890" w:type="dxa"/>
          </w:tcPr>
          <w:p w:rsidR="0047696A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8:10; </w:t>
            </w:r>
          </w:p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11:7</w:t>
            </w:r>
          </w:p>
        </w:tc>
        <w:tc>
          <w:tcPr>
            <w:tcW w:w="2160" w:type="dxa"/>
          </w:tcPr>
          <w:p w:rsidR="0047696A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60.7 ± 7.6; </w:t>
            </w:r>
          </w:p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56.2 ± 11</w:t>
            </w:r>
          </w:p>
        </w:tc>
        <w:tc>
          <w:tcPr>
            <w:tcW w:w="2160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 ± 1.5</w:t>
            </w:r>
          </w:p>
        </w:tc>
        <w:tc>
          <w:tcPr>
            <w:tcW w:w="1550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32.1 ± 7.6</w:t>
            </w:r>
          </w:p>
        </w:tc>
        <w:tc>
          <w:tcPr>
            <w:tcW w:w="2088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47696A" w:rsidRPr="00F465DC" w:rsidRDefault="0047696A" w:rsidP="002F47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F465DC" w:rsidRPr="00F465DC" w:rsidTr="00EB21F1">
        <w:tc>
          <w:tcPr>
            <w:tcW w:w="180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Seger et al, </w:t>
            </w:r>
          </w:p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[40]</w:t>
            </w:r>
          </w:p>
        </w:tc>
        <w:tc>
          <w:tcPr>
            <w:tcW w:w="171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19; </w:t>
            </w:r>
          </w:p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11</w:t>
            </w:r>
          </w:p>
        </w:tc>
        <w:tc>
          <w:tcPr>
            <w:tcW w:w="1890" w:type="dxa"/>
          </w:tcPr>
          <w:p w:rsid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14:5; </w:t>
            </w:r>
          </w:p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9:4</w:t>
            </w:r>
          </w:p>
        </w:tc>
        <w:tc>
          <w:tcPr>
            <w:tcW w:w="2160" w:type="dxa"/>
          </w:tcPr>
          <w:p w:rsidR="00F350C6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64.9 ± 8.7; </w:t>
            </w:r>
          </w:p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68.9 ± 8</w:t>
            </w:r>
          </w:p>
        </w:tc>
        <w:tc>
          <w:tcPr>
            <w:tcW w:w="216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 ± 4.2</w:t>
            </w:r>
          </w:p>
        </w:tc>
        <w:tc>
          <w:tcPr>
            <w:tcW w:w="1550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36.9 ± 16.4</w:t>
            </w:r>
          </w:p>
        </w:tc>
        <w:tc>
          <w:tcPr>
            <w:tcW w:w="2088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25.5 ± 11</w:t>
            </w:r>
          </w:p>
        </w:tc>
        <w:tc>
          <w:tcPr>
            <w:tcW w:w="2032" w:type="dxa"/>
          </w:tcPr>
          <w:p w:rsidR="00F3724C" w:rsidRPr="00F465DC" w:rsidRDefault="00F3724C" w:rsidP="002F02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 ± 448</w:t>
            </w:r>
          </w:p>
        </w:tc>
      </w:tr>
      <w:tr w:rsidR="007F40D9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2022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[41]</w:t>
            </w:r>
          </w:p>
        </w:tc>
        <w:tc>
          <w:tcPr>
            <w:tcW w:w="171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PD+SSD: 18; </w:t>
            </w:r>
            <w:r w:rsid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18; SSD: 13;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17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PD+SSD: 10:8; PD-SSD: 14:4; SSD: 7:6; HC: 9:8</w:t>
            </w:r>
          </w:p>
        </w:tc>
        <w:tc>
          <w:tcPr>
            <w:tcW w:w="2160" w:type="dxa"/>
          </w:tcPr>
          <w:p w:rsid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PD+SSD: 65.9 ± 8.4; </w:t>
            </w:r>
          </w:p>
          <w:p w:rsidR="00011829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66.7 ± 7.2; SSD: 63.8 ± 9.1;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64.6 ± 10.9</w:t>
            </w:r>
          </w:p>
        </w:tc>
        <w:tc>
          <w:tcPr>
            <w:tcW w:w="2160" w:type="dxa"/>
          </w:tcPr>
          <w:p w:rsidR="00112DD4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PD+SSD: 4.7 ± 2.1;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PD-SSD: 3.7 ± 2.5</w:t>
            </w:r>
          </w:p>
        </w:tc>
        <w:tc>
          <w:tcPr>
            <w:tcW w:w="15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PD+SSD: 13.6 ± 6.3; PD-SSD: 13.8 ± 6.2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7F40D9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Trujillo et al, 2022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[42]</w:t>
            </w:r>
          </w:p>
        </w:tc>
        <w:tc>
          <w:tcPr>
            <w:tcW w:w="171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6650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19; PD-IC</w:t>
            </w:r>
            <w:r w:rsidR="006650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14</w:t>
            </w:r>
          </w:p>
        </w:tc>
        <w:tc>
          <w:tcPr>
            <w:tcW w:w="189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10:9; 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9:5</w:t>
            </w:r>
          </w:p>
        </w:tc>
        <w:tc>
          <w:tcPr>
            <w:tcW w:w="2160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61.6 ± 6.5;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67.2 ± 7.4</w:t>
            </w:r>
          </w:p>
        </w:tc>
        <w:tc>
          <w:tcPr>
            <w:tcW w:w="2160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4.3 ± 3.3;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7.2 ± 4.2</w:t>
            </w:r>
          </w:p>
        </w:tc>
        <w:tc>
          <w:tcPr>
            <w:tcW w:w="1550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29.5 ± 14.2;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30.7 ± 10.6 </w:t>
            </w:r>
          </w:p>
        </w:tc>
        <w:tc>
          <w:tcPr>
            <w:tcW w:w="2088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20.0 ± 9.9;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27.8 ± 10.6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642.7±366.9; </w:t>
            </w:r>
            <w:r w:rsidR="007F40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PD-IC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792.2 ± 436.1 </w:t>
            </w:r>
          </w:p>
        </w:tc>
      </w:tr>
    </w:tbl>
    <w:p w:rsidR="00F350C6" w:rsidRDefault="00F350C6"/>
    <w:p w:rsidR="00F350C6" w:rsidRDefault="00F350C6">
      <w:r>
        <w:br w:type="page"/>
      </w:r>
    </w:p>
    <w:tbl>
      <w:tblPr>
        <w:tblStyle w:val="TableGrid"/>
        <w:tblW w:w="15390" w:type="dxa"/>
        <w:tblInd w:w="-455" w:type="dxa"/>
        <w:tblLook w:val="04A0" w:firstRow="1" w:lastRow="0" w:firstColumn="1" w:lastColumn="0" w:noHBand="0" w:noVBand="1"/>
      </w:tblPr>
      <w:tblGrid>
        <w:gridCol w:w="1800"/>
        <w:gridCol w:w="2070"/>
        <w:gridCol w:w="1530"/>
        <w:gridCol w:w="2250"/>
        <w:gridCol w:w="1800"/>
        <w:gridCol w:w="1820"/>
        <w:gridCol w:w="2088"/>
        <w:gridCol w:w="2032"/>
      </w:tblGrid>
      <w:tr w:rsidR="0056171D" w:rsidRPr="00F465DC" w:rsidTr="00EB21F1">
        <w:tc>
          <w:tcPr>
            <w:tcW w:w="180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Authors, year</w:t>
            </w:r>
          </w:p>
        </w:tc>
        <w:tc>
          <w:tcPr>
            <w:tcW w:w="207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153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Gender </w:t>
            </w:r>
          </w:p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M:F</w:t>
            </w:r>
            <w:proofErr w:type="gramEnd"/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80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Duration of illness</w:t>
            </w:r>
          </w:p>
        </w:tc>
        <w:tc>
          <w:tcPr>
            <w:tcW w:w="1820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(OFF)</w:t>
            </w:r>
          </w:p>
        </w:tc>
        <w:tc>
          <w:tcPr>
            <w:tcW w:w="2088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MDS-UPDRS-III/ UPDRS-III (ON)</w:t>
            </w:r>
          </w:p>
        </w:tc>
        <w:tc>
          <w:tcPr>
            <w:tcW w:w="2032" w:type="dxa"/>
          </w:tcPr>
          <w:p w:rsidR="0056171D" w:rsidRPr="00F465DC" w:rsidRDefault="0056171D" w:rsidP="002F02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LEDD</w:t>
            </w:r>
          </w:p>
        </w:tc>
      </w:tr>
      <w:tr w:rsidR="0056171D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Shukla et al, 2023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[43]</w:t>
            </w:r>
          </w:p>
        </w:tc>
        <w:tc>
          <w:tcPr>
            <w:tcW w:w="207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38;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HC:30</w:t>
            </w:r>
          </w:p>
        </w:tc>
        <w:tc>
          <w:tcPr>
            <w:tcW w:w="153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24:14; HC: 20:10</w:t>
            </w:r>
          </w:p>
        </w:tc>
        <w:tc>
          <w:tcPr>
            <w:tcW w:w="22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69.07 ± 7.08; </w:t>
            </w:r>
            <w:r w:rsidR="001977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66.16 ± 7.79</w:t>
            </w:r>
          </w:p>
        </w:tc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182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56171D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Liu et al, 2024</w:t>
            </w:r>
            <w:r w:rsidR="00011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[44]</w:t>
            </w:r>
          </w:p>
        </w:tc>
        <w:tc>
          <w:tcPr>
            <w:tcW w:w="207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PD+D: 19; </w:t>
            </w:r>
          </w:p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PD-D: 19;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24</w:t>
            </w:r>
          </w:p>
        </w:tc>
        <w:tc>
          <w:tcPr>
            <w:tcW w:w="153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PD+D: 7:12; </w:t>
            </w:r>
          </w:p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PD-D: 31:33;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12:12</w:t>
            </w:r>
          </w:p>
        </w:tc>
        <w:tc>
          <w:tcPr>
            <w:tcW w:w="225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PD+D: 62.8 ± 8.7; PD-D: 64.2 ± 7.9; </w:t>
            </w:r>
            <w:r w:rsidR="001977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60.8 ± 8.4</w:t>
            </w:r>
          </w:p>
        </w:tc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PD+D: 8.9 ± 5.5; PD-D</w:t>
            </w:r>
            <w:r w:rsidR="00F3724C"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 ± 4.8</w:t>
            </w:r>
          </w:p>
        </w:tc>
        <w:tc>
          <w:tcPr>
            <w:tcW w:w="1820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PD+D: 30.6 ± 9.8;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PD-D: 35.1 ± 16.1</w:t>
            </w:r>
          </w:p>
        </w:tc>
        <w:tc>
          <w:tcPr>
            <w:tcW w:w="2088" w:type="dxa"/>
          </w:tcPr>
          <w:p w:rsidR="00F3724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PD+D: 18.5 ± 7.4;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PD-D: 17.9 ± 10.1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56171D" w:rsidRPr="00F465DC" w:rsidTr="00EB21F1"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Tian et al, 2024</w:t>
            </w:r>
            <w:r w:rsidR="00EB2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[45]</w:t>
            </w:r>
          </w:p>
        </w:tc>
        <w:tc>
          <w:tcPr>
            <w:tcW w:w="2070" w:type="dxa"/>
          </w:tcPr>
          <w:p w:rsidR="00197785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EOPD: 10; </w:t>
            </w:r>
          </w:p>
          <w:p w:rsidR="00197785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LOPD: 40;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52</w:t>
            </w:r>
          </w:p>
        </w:tc>
        <w:tc>
          <w:tcPr>
            <w:tcW w:w="153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EOPD: 7:3; </w:t>
            </w:r>
          </w:p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LOPD: 10:30; Young HC: 8:4;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 HC: 10:30</w:t>
            </w:r>
          </w:p>
        </w:tc>
        <w:tc>
          <w:tcPr>
            <w:tcW w:w="2250" w:type="dxa"/>
          </w:tcPr>
          <w:p w:rsidR="00F61B3C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EOPD: 44.7 ± 5.5; LOPD: 66.3 ± 6.1; Young HC: 45.7 ± 3.1; </w:t>
            </w:r>
          </w:p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 HC: 65.6 ± 6.6</w:t>
            </w:r>
          </w:p>
        </w:tc>
        <w:tc>
          <w:tcPr>
            <w:tcW w:w="180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1820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88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7D39EB" w:rsidRPr="00F465DC" w:rsidRDefault="007D39EB" w:rsidP="007D39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EE5E86" w:rsidRPr="00EE5E86" w:rsidTr="00EB21F1">
        <w:tc>
          <w:tcPr>
            <w:tcW w:w="1800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Yan et al, 2025</w:t>
            </w:r>
            <w:r w:rsidR="00EB2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[46]</w:t>
            </w:r>
          </w:p>
        </w:tc>
        <w:tc>
          <w:tcPr>
            <w:tcW w:w="2070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60; HC: 47</w:t>
            </w:r>
          </w:p>
        </w:tc>
        <w:tc>
          <w:tcPr>
            <w:tcW w:w="1530" w:type="dxa"/>
          </w:tcPr>
          <w:p w:rsid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24:36;</w:t>
            </w:r>
          </w:p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18:29</w:t>
            </w:r>
          </w:p>
        </w:tc>
        <w:tc>
          <w:tcPr>
            <w:tcW w:w="2250" w:type="dxa"/>
          </w:tcPr>
          <w:p w:rsid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59.43 ± 7.37; </w:t>
            </w:r>
          </w:p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57.11 ± 6.85</w:t>
            </w:r>
          </w:p>
        </w:tc>
        <w:tc>
          <w:tcPr>
            <w:tcW w:w="1800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(1-4) *Median and IQR</w:t>
            </w:r>
          </w:p>
        </w:tc>
        <w:tc>
          <w:tcPr>
            <w:tcW w:w="1820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 (18-45)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032" w:type="dxa"/>
          </w:tcPr>
          <w:p w:rsidR="00EE5E86" w:rsidRPr="00EE5E86" w:rsidRDefault="00EE5E86" w:rsidP="00EE5E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 (350-</w:t>
            </w:r>
            <w:proofErr w:type="gramStart"/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700)*</w:t>
            </w:r>
            <w:proofErr w:type="gramEnd"/>
          </w:p>
        </w:tc>
      </w:tr>
    </w:tbl>
    <w:p w:rsidR="00600FAE" w:rsidRDefault="00600FAE" w:rsidP="00AE25D7">
      <w:pPr>
        <w:jc w:val="both"/>
        <w:rPr>
          <w:sz w:val="22"/>
          <w:szCs w:val="22"/>
        </w:rPr>
      </w:pPr>
    </w:p>
    <w:p w:rsidR="00957E44" w:rsidRPr="00957E44" w:rsidRDefault="00957E44" w:rsidP="00AE25D7">
      <w:pPr>
        <w:jc w:val="both"/>
        <w:rPr>
          <w:rFonts w:ascii="Times New Roman" w:hAnsi="Times New Roman" w:cs="Times New Roman"/>
          <w:sz w:val="22"/>
          <w:szCs w:val="22"/>
        </w:rPr>
      </w:pPr>
      <w:r w:rsidRPr="00957E44">
        <w:rPr>
          <w:rFonts w:ascii="Times New Roman" w:hAnsi="Times New Roman" w:cs="Times New Roman"/>
          <w:sz w:val="22"/>
          <w:szCs w:val="22"/>
        </w:rPr>
        <w:t xml:space="preserve">AR: Akinetic rigid Parkinson's disease; </w:t>
      </w:r>
      <w:r w:rsidR="00AE25D7">
        <w:rPr>
          <w:rFonts w:ascii="Times New Roman" w:hAnsi="Times New Roman" w:cs="Times New Roman"/>
          <w:sz w:val="22"/>
          <w:szCs w:val="22"/>
        </w:rPr>
        <w:t xml:space="preserve">brady: bradykinesia; </w:t>
      </w:r>
      <w:r w:rsidRPr="00957E44">
        <w:rPr>
          <w:rFonts w:ascii="Times New Roman" w:hAnsi="Times New Roman" w:cs="Times New Roman"/>
          <w:sz w:val="22"/>
          <w:szCs w:val="22"/>
        </w:rPr>
        <w:t>DBS: Deep brain stimulation; Dopa res: Dopamine resistant; Dopa resp: Dopamine responsive; EOPD: Early onset Parkinson's disease; F: Female; HC: Healthy Controls; IQR: Interquartile range; LEDD: Levodopa Equivalent Daily Dose; LOPD: Late onset Parkinson's disease; M: Male; MDS-UPDRS: Movement Disorders Society-Unified Parkinson's Disease Rating Scale; MPD: Mixed variant of Parkinson's disease; NR: Not reported; PD: Parkinson's disease; PD-IC</w:t>
      </w:r>
      <w:r w:rsidR="00011829">
        <w:rPr>
          <w:rFonts w:ascii="Times New Roman" w:hAnsi="Times New Roman" w:cs="Times New Roman"/>
          <w:sz w:val="22"/>
          <w:szCs w:val="22"/>
        </w:rPr>
        <w:t>D</w:t>
      </w:r>
      <w:r w:rsidRPr="00957E44">
        <w:rPr>
          <w:rFonts w:ascii="Times New Roman" w:hAnsi="Times New Roman" w:cs="Times New Roman"/>
          <w:sz w:val="22"/>
          <w:szCs w:val="22"/>
        </w:rPr>
        <w:t xml:space="preserve">: Parkinson's disease without impulse control </w:t>
      </w:r>
      <w:r w:rsidR="00011829">
        <w:rPr>
          <w:rFonts w:ascii="Times New Roman" w:hAnsi="Times New Roman" w:cs="Times New Roman"/>
          <w:sz w:val="22"/>
          <w:szCs w:val="22"/>
        </w:rPr>
        <w:t>disorder</w:t>
      </w:r>
      <w:r w:rsidRPr="00957E44">
        <w:rPr>
          <w:rFonts w:ascii="Times New Roman" w:hAnsi="Times New Roman" w:cs="Times New Roman"/>
          <w:sz w:val="22"/>
          <w:szCs w:val="22"/>
        </w:rPr>
        <w:t>; PD-SSD: Parkinson's disease without somatic symptom disorder; PD-VH: Parkinson's disease without visual hallucinations; PD+IC</w:t>
      </w:r>
      <w:r w:rsidR="00011829">
        <w:rPr>
          <w:rFonts w:ascii="Times New Roman" w:hAnsi="Times New Roman" w:cs="Times New Roman"/>
          <w:sz w:val="22"/>
          <w:szCs w:val="22"/>
        </w:rPr>
        <w:t>D</w:t>
      </w:r>
      <w:r w:rsidRPr="00957E44">
        <w:rPr>
          <w:rFonts w:ascii="Times New Roman" w:hAnsi="Times New Roman" w:cs="Times New Roman"/>
          <w:sz w:val="22"/>
          <w:szCs w:val="22"/>
        </w:rPr>
        <w:t xml:space="preserve">: Parkinson's disease with impulse control </w:t>
      </w:r>
      <w:r w:rsidR="00011829">
        <w:rPr>
          <w:rFonts w:ascii="Times New Roman" w:hAnsi="Times New Roman" w:cs="Times New Roman"/>
          <w:sz w:val="22"/>
          <w:szCs w:val="22"/>
        </w:rPr>
        <w:t>disorder</w:t>
      </w:r>
      <w:r w:rsidRPr="00957E44">
        <w:rPr>
          <w:rFonts w:ascii="Times New Roman" w:hAnsi="Times New Roman" w:cs="Times New Roman"/>
          <w:sz w:val="22"/>
          <w:szCs w:val="22"/>
        </w:rPr>
        <w:t xml:space="preserve">; PD+SSD: Parkinson's disease with somatic symptom disorder; PD+VH: Parkinson's disease with visual hallucinations; PIGD: Postural Instability and gait disturbance variant of PD; </w:t>
      </w:r>
      <w:r w:rsidR="00AE25D7">
        <w:rPr>
          <w:rFonts w:ascii="Times New Roman" w:hAnsi="Times New Roman" w:cs="Times New Roman"/>
          <w:sz w:val="22"/>
          <w:szCs w:val="22"/>
        </w:rPr>
        <w:t xml:space="preserve">rig: rigidity; </w:t>
      </w:r>
      <w:r w:rsidRPr="00957E44">
        <w:rPr>
          <w:rFonts w:ascii="Times New Roman" w:hAnsi="Times New Roman" w:cs="Times New Roman"/>
          <w:sz w:val="22"/>
          <w:szCs w:val="22"/>
        </w:rPr>
        <w:t>SD: Standard deviation; SSD: Somatic symptom disorders; TDPD: Tremor dominant Parkinson's disease; UPDRS: Unified Parkinson's Disease Rating Scale</w:t>
      </w:r>
    </w:p>
    <w:sectPr w:rsidR="00957E44" w:rsidRPr="00957E44" w:rsidSect="0056171D">
      <w:headerReference w:type="even" r:id="rId7"/>
      <w:headerReference w:type="default" r:id="rId8"/>
      <w:pgSz w:w="15840" w:h="12240" w:orient="landscape"/>
      <w:pgMar w:top="720" w:right="720" w:bottom="1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A6B" w:rsidRDefault="00507A6B" w:rsidP="00EB21F1">
      <w:r>
        <w:separator/>
      </w:r>
    </w:p>
  </w:endnote>
  <w:endnote w:type="continuationSeparator" w:id="0">
    <w:p w:rsidR="00507A6B" w:rsidRDefault="00507A6B" w:rsidP="00EB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A6B" w:rsidRDefault="00507A6B" w:rsidP="00EB21F1">
      <w:r>
        <w:separator/>
      </w:r>
    </w:p>
  </w:footnote>
  <w:footnote w:type="continuationSeparator" w:id="0">
    <w:p w:rsidR="00507A6B" w:rsidRDefault="00507A6B" w:rsidP="00EB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1F1" w:rsidRDefault="00EB2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1F1" w:rsidRDefault="00EB2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EB"/>
    <w:rsid w:val="00011829"/>
    <w:rsid w:val="00112DD4"/>
    <w:rsid w:val="00197785"/>
    <w:rsid w:val="001A767D"/>
    <w:rsid w:val="00213561"/>
    <w:rsid w:val="0047696A"/>
    <w:rsid w:val="004F0BA7"/>
    <w:rsid w:val="00507A6B"/>
    <w:rsid w:val="00560C7C"/>
    <w:rsid w:val="0056171D"/>
    <w:rsid w:val="00600FAE"/>
    <w:rsid w:val="006055E8"/>
    <w:rsid w:val="00622EEE"/>
    <w:rsid w:val="00665065"/>
    <w:rsid w:val="006B0ED2"/>
    <w:rsid w:val="00744EBA"/>
    <w:rsid w:val="007D39EB"/>
    <w:rsid w:val="007F16BD"/>
    <w:rsid w:val="007F40D9"/>
    <w:rsid w:val="008614D0"/>
    <w:rsid w:val="00957E44"/>
    <w:rsid w:val="00AE25D7"/>
    <w:rsid w:val="00C43B67"/>
    <w:rsid w:val="00E61254"/>
    <w:rsid w:val="00EB21F1"/>
    <w:rsid w:val="00ED6D7F"/>
    <w:rsid w:val="00EE5E86"/>
    <w:rsid w:val="00F350C6"/>
    <w:rsid w:val="00F3724C"/>
    <w:rsid w:val="00F37B37"/>
    <w:rsid w:val="00F465DC"/>
    <w:rsid w:val="00F61B3C"/>
    <w:rsid w:val="00FC7B12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CFB15-0587-9D4B-8951-CEDC25E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1F1"/>
  </w:style>
  <w:style w:type="paragraph" w:styleId="Footer">
    <w:name w:val="footer"/>
    <w:basedOn w:val="Normal"/>
    <w:link w:val="FooterChar"/>
    <w:uiPriority w:val="99"/>
    <w:unhideWhenUsed/>
    <w:rsid w:val="00EB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1F1"/>
  </w:style>
  <w:style w:type="character" w:styleId="PageNumber">
    <w:name w:val="page number"/>
    <w:basedOn w:val="DefaultParagraphFont"/>
    <w:uiPriority w:val="99"/>
    <w:semiHidden/>
    <w:unhideWhenUsed/>
    <w:rsid w:val="00EB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67AA96-CCEB-3F44-8580-C67AD92E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Prasad</dc:creator>
  <cp:keywords/>
  <dc:description/>
  <cp:lastModifiedBy>Shweta Prasad</cp:lastModifiedBy>
  <cp:revision>12</cp:revision>
  <cp:lastPrinted>2025-04-19T02:37:00Z</cp:lastPrinted>
  <dcterms:created xsi:type="dcterms:W3CDTF">2025-04-19T02:37:00Z</dcterms:created>
  <dcterms:modified xsi:type="dcterms:W3CDTF">2025-05-06T03:41:00Z</dcterms:modified>
</cp:coreProperties>
</file>