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D1FF1" w14:textId="77777777" w:rsidR="006A084F" w:rsidRDefault="006A084F" w:rsidP="004F36CA">
      <w:pPr>
        <w:spacing w:after="0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</w:p>
    <w:p w14:paraId="4559314C" w14:textId="77777777" w:rsidR="00156AFE" w:rsidRPr="006A084F" w:rsidRDefault="00156AFE" w:rsidP="00D9351F">
      <w:pPr>
        <w:spacing w:after="0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413"/>
        <w:gridCol w:w="1417"/>
        <w:gridCol w:w="2694"/>
        <w:gridCol w:w="3543"/>
      </w:tblGrid>
      <w:tr w:rsidR="00D9351F" w:rsidRPr="006A084F" w14:paraId="6B247AFF" w14:textId="77777777" w:rsidTr="006A084F">
        <w:tc>
          <w:tcPr>
            <w:tcW w:w="1413" w:type="dxa"/>
            <w:shd w:val="clear" w:color="auto" w:fill="D0CECE" w:themeFill="background2" w:themeFillShade="E6"/>
          </w:tcPr>
          <w:p w14:paraId="7C0035D5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b/>
                <w:sz w:val="24"/>
                <w:szCs w:val="24"/>
                <w:lang w:val="en-US"/>
              </w:rPr>
              <w:t>age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2F1E31FA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b/>
                <w:sz w:val="24"/>
                <w:szCs w:val="24"/>
                <w:lang w:val="en-US"/>
              </w:rPr>
              <w:t>sex</w:t>
            </w:r>
          </w:p>
        </w:tc>
        <w:tc>
          <w:tcPr>
            <w:tcW w:w="2694" w:type="dxa"/>
            <w:shd w:val="clear" w:color="auto" w:fill="D0CECE" w:themeFill="background2" w:themeFillShade="E6"/>
          </w:tcPr>
          <w:p w14:paraId="34701891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b/>
                <w:sz w:val="24"/>
                <w:szCs w:val="24"/>
                <w:lang w:val="en-US"/>
              </w:rPr>
              <w:t>post mortem interval</w:t>
            </w:r>
          </w:p>
        </w:tc>
        <w:tc>
          <w:tcPr>
            <w:tcW w:w="3543" w:type="dxa"/>
            <w:shd w:val="clear" w:color="auto" w:fill="D0CECE" w:themeFill="background2" w:themeFillShade="E6"/>
          </w:tcPr>
          <w:p w14:paraId="4B6B36DC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b/>
                <w:sz w:val="24"/>
                <w:szCs w:val="24"/>
                <w:lang w:val="en-US"/>
              </w:rPr>
              <w:t>cause of death*</w:t>
            </w:r>
          </w:p>
        </w:tc>
      </w:tr>
      <w:tr w:rsidR="00D9351F" w:rsidRPr="006A084F" w14:paraId="23E63E64" w14:textId="77777777" w:rsidTr="006A084F">
        <w:tc>
          <w:tcPr>
            <w:tcW w:w="1413" w:type="dxa"/>
          </w:tcPr>
          <w:p w14:paraId="718F8A1C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85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2AB24F95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male</w:t>
            </w:r>
          </w:p>
        </w:tc>
        <w:tc>
          <w:tcPr>
            <w:tcW w:w="2694" w:type="dxa"/>
          </w:tcPr>
          <w:p w14:paraId="15A3C0E7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11 h</w:t>
            </w:r>
          </w:p>
        </w:tc>
        <w:tc>
          <w:tcPr>
            <w:tcW w:w="3543" w:type="dxa"/>
          </w:tcPr>
          <w:p w14:paraId="462C131E" w14:textId="77777777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kidney failure</w:t>
            </w:r>
          </w:p>
        </w:tc>
      </w:tr>
      <w:tr w:rsidR="00D9351F" w:rsidRPr="006A084F" w14:paraId="68991A29" w14:textId="77777777" w:rsidTr="006A084F">
        <w:tc>
          <w:tcPr>
            <w:tcW w:w="1413" w:type="dxa"/>
          </w:tcPr>
          <w:p w14:paraId="52F449A9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83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00BAAF3E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2694" w:type="dxa"/>
          </w:tcPr>
          <w:p w14:paraId="14E17EA5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15 h</w:t>
            </w:r>
          </w:p>
        </w:tc>
        <w:tc>
          <w:tcPr>
            <w:tcW w:w="3543" w:type="dxa"/>
          </w:tcPr>
          <w:p w14:paraId="29C43E5C" w14:textId="77777777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pulmonary carcinoma</w:t>
            </w:r>
          </w:p>
        </w:tc>
      </w:tr>
      <w:tr w:rsidR="00D9351F" w:rsidRPr="006A084F" w14:paraId="0126DA7D" w14:textId="77777777" w:rsidTr="006A084F">
        <w:tc>
          <w:tcPr>
            <w:tcW w:w="1413" w:type="dxa"/>
          </w:tcPr>
          <w:p w14:paraId="548D8B12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89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551D108C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male</w:t>
            </w:r>
          </w:p>
        </w:tc>
        <w:tc>
          <w:tcPr>
            <w:tcW w:w="2694" w:type="dxa"/>
          </w:tcPr>
          <w:p w14:paraId="5710B0FC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12 h</w:t>
            </w:r>
          </w:p>
        </w:tc>
        <w:tc>
          <w:tcPr>
            <w:tcW w:w="3543" w:type="dxa"/>
          </w:tcPr>
          <w:p w14:paraId="3662A37E" w14:textId="77777777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kidney failure</w:t>
            </w:r>
          </w:p>
        </w:tc>
      </w:tr>
      <w:tr w:rsidR="00D9351F" w:rsidRPr="006A084F" w14:paraId="23C0FDE7" w14:textId="77777777" w:rsidTr="006A084F">
        <w:tc>
          <w:tcPr>
            <w:tcW w:w="1413" w:type="dxa"/>
          </w:tcPr>
          <w:p w14:paraId="4A98AC59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91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5E18C259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2694" w:type="dxa"/>
          </w:tcPr>
          <w:p w14:paraId="76E4CAD6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19 h</w:t>
            </w:r>
          </w:p>
        </w:tc>
        <w:tc>
          <w:tcPr>
            <w:tcW w:w="3543" w:type="dxa"/>
          </w:tcPr>
          <w:p w14:paraId="42467345" w14:textId="77777777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exsiccosis, GI bleeding</w:t>
            </w:r>
          </w:p>
        </w:tc>
      </w:tr>
      <w:tr w:rsidR="00D9351F" w:rsidRPr="006A084F" w14:paraId="34B4BF4D" w14:textId="77777777" w:rsidTr="006A084F">
        <w:tc>
          <w:tcPr>
            <w:tcW w:w="1413" w:type="dxa"/>
          </w:tcPr>
          <w:p w14:paraId="3DD9469C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93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53769148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male</w:t>
            </w:r>
          </w:p>
        </w:tc>
        <w:tc>
          <w:tcPr>
            <w:tcW w:w="2694" w:type="dxa"/>
          </w:tcPr>
          <w:p w14:paraId="06B0635B" w14:textId="3F772CE9" w:rsidR="00D9351F" w:rsidRPr="00012C55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11 h</w:t>
            </w:r>
            <w:r w:rsidR="00012C55" w:rsidRPr="00156AF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3543" w:type="dxa"/>
          </w:tcPr>
          <w:p w14:paraId="37E058A0" w14:textId="051B9F4D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pneumonia</w:t>
            </w:r>
          </w:p>
        </w:tc>
      </w:tr>
      <w:tr w:rsidR="00D9351F" w:rsidRPr="006A084F" w14:paraId="7BE6017B" w14:textId="77777777" w:rsidTr="006A084F">
        <w:tc>
          <w:tcPr>
            <w:tcW w:w="1413" w:type="dxa"/>
          </w:tcPr>
          <w:p w14:paraId="151BCA43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75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662B2549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2694" w:type="dxa"/>
          </w:tcPr>
          <w:p w14:paraId="20423D29" w14:textId="5A02C846" w:rsidR="00D9351F" w:rsidRPr="00012C55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8 h</w:t>
            </w:r>
            <w:r w:rsidR="00012C55" w:rsidRPr="00156AF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3543" w:type="dxa"/>
          </w:tcPr>
          <w:p w14:paraId="283106FE" w14:textId="77777777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ischemic stroke</w:t>
            </w:r>
          </w:p>
        </w:tc>
      </w:tr>
      <w:tr w:rsidR="00D9351F" w:rsidRPr="006A084F" w14:paraId="632E65D9" w14:textId="77777777" w:rsidTr="006A084F">
        <w:tc>
          <w:tcPr>
            <w:tcW w:w="1413" w:type="dxa"/>
          </w:tcPr>
          <w:p w14:paraId="41D3C943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74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74DCF9A9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2694" w:type="dxa"/>
          </w:tcPr>
          <w:p w14:paraId="5C62BEEE" w14:textId="37CA1945" w:rsidR="00D9351F" w:rsidRPr="00012C55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9 h</w:t>
            </w:r>
            <w:r w:rsidR="00012C55" w:rsidRPr="00156AF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3543" w:type="dxa"/>
          </w:tcPr>
          <w:p w14:paraId="53439816" w14:textId="77777777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multi organ failure</w:t>
            </w:r>
          </w:p>
        </w:tc>
      </w:tr>
      <w:tr w:rsidR="00D9351F" w:rsidRPr="006A084F" w14:paraId="5AB5362F" w14:textId="77777777" w:rsidTr="006A084F">
        <w:tc>
          <w:tcPr>
            <w:tcW w:w="1413" w:type="dxa"/>
          </w:tcPr>
          <w:p w14:paraId="06061837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94</w:t>
            </w:r>
            <w:r w:rsidR="006A084F">
              <w:rPr>
                <w:rFonts w:ascii="Arial" w:hAnsi="Arial" w:cs="Arial"/>
                <w:sz w:val="24"/>
                <w:szCs w:val="24"/>
                <w:lang w:val="en-US"/>
              </w:rPr>
              <w:t xml:space="preserve"> years</w:t>
            </w:r>
          </w:p>
        </w:tc>
        <w:tc>
          <w:tcPr>
            <w:tcW w:w="1417" w:type="dxa"/>
          </w:tcPr>
          <w:p w14:paraId="32DBBC6A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2694" w:type="dxa"/>
          </w:tcPr>
          <w:p w14:paraId="32D7FE75" w14:textId="77777777" w:rsidR="00D9351F" w:rsidRPr="006A084F" w:rsidRDefault="00D9351F" w:rsidP="00370A6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11 h</w:t>
            </w:r>
          </w:p>
        </w:tc>
        <w:tc>
          <w:tcPr>
            <w:tcW w:w="3543" w:type="dxa"/>
          </w:tcPr>
          <w:p w14:paraId="2349A114" w14:textId="77777777" w:rsidR="00D9351F" w:rsidRPr="006A084F" w:rsidRDefault="00D9351F" w:rsidP="00370A6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A084F">
              <w:rPr>
                <w:rFonts w:ascii="Arial" w:hAnsi="Arial" w:cs="Arial"/>
                <w:sz w:val="24"/>
                <w:szCs w:val="24"/>
                <w:lang w:val="en-US"/>
              </w:rPr>
              <w:t>cardiac arrest</w:t>
            </w:r>
          </w:p>
        </w:tc>
      </w:tr>
    </w:tbl>
    <w:p w14:paraId="6E77C618" w14:textId="77777777" w:rsidR="00156AFE" w:rsidRDefault="00156AFE" w:rsidP="00156AF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</w:p>
    <w:p w14:paraId="2E6A4379" w14:textId="5D4867EF" w:rsidR="00156AFE" w:rsidRDefault="00156AFE" w:rsidP="00156AFE">
      <w:pPr>
        <w:spacing w:after="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SM</w:t>
      </w:r>
      <w:r w:rsidRPr="006A084F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T</w:t>
      </w:r>
      <w:r w:rsidRPr="006A084F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able </w:t>
      </w:r>
      <w:r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1</w:t>
      </w:r>
      <w:r w:rsidRPr="006A084F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: </w:t>
      </w:r>
      <w:r>
        <w:rPr>
          <w:rFonts w:ascii="Arial" w:hAnsi="Arial" w:cs="Arial"/>
          <w:bCs/>
          <w:color w:val="000000" w:themeColor="text1"/>
          <w:sz w:val="24"/>
          <w:szCs w:val="24"/>
          <w:lang w:val="en-US"/>
        </w:rPr>
        <w:t xml:space="preserve">Age, sex and postmortem interval of </w:t>
      </w:r>
      <w:r w:rsidRPr="006A084F">
        <w:rPr>
          <w:rFonts w:ascii="Arial" w:hAnsi="Arial" w:cs="Arial"/>
          <w:color w:val="000000" w:themeColor="text1"/>
          <w:sz w:val="24"/>
          <w:szCs w:val="24"/>
          <w:lang w:val="en-US"/>
        </w:rPr>
        <w:t>body donors used in this study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14:paraId="74EC9292" w14:textId="2E5A67AF" w:rsidR="00D9351F" w:rsidRPr="006A084F" w:rsidRDefault="00D9351F" w:rsidP="00D9351F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A084F">
        <w:rPr>
          <w:rFonts w:ascii="Arial" w:hAnsi="Arial" w:cs="Arial"/>
          <w:sz w:val="24"/>
          <w:szCs w:val="24"/>
          <w:lang w:val="en-US"/>
        </w:rPr>
        <w:t xml:space="preserve">* cause of death as </w:t>
      </w:r>
      <w:r w:rsidR="00156AFE">
        <w:rPr>
          <w:rFonts w:ascii="Arial" w:hAnsi="Arial" w:cs="Arial"/>
          <w:sz w:val="24"/>
          <w:szCs w:val="24"/>
          <w:lang w:val="en-US"/>
        </w:rPr>
        <w:t>stated</w:t>
      </w:r>
      <w:r w:rsidRPr="006A084F">
        <w:rPr>
          <w:rFonts w:ascii="Arial" w:hAnsi="Arial" w:cs="Arial"/>
          <w:sz w:val="24"/>
          <w:szCs w:val="24"/>
          <w:lang w:val="en-US"/>
        </w:rPr>
        <w:t xml:space="preserve"> in the official death certificate after external examination</w:t>
      </w:r>
    </w:p>
    <w:p w14:paraId="06408BD4" w14:textId="45FA3447" w:rsidR="00E9797F" w:rsidRPr="00012C55" w:rsidRDefault="00012C55" w:rsidP="004F36CA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156AFE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#</w:t>
      </w:r>
      <w:r>
        <w:rPr>
          <w:rFonts w:ascii="Arial" w:hAnsi="Arial" w:cs="Arial"/>
          <w:sz w:val="24"/>
          <w:szCs w:val="24"/>
          <w:lang w:val="en-US"/>
        </w:rPr>
        <w:t xml:space="preserve"> indicates the body donors used </w:t>
      </w:r>
      <w:r w:rsidR="00156AFE">
        <w:rPr>
          <w:rFonts w:ascii="Arial" w:hAnsi="Arial" w:cs="Arial"/>
          <w:sz w:val="24"/>
          <w:szCs w:val="24"/>
          <w:lang w:val="en-US"/>
        </w:rPr>
        <w:t xml:space="preserve">for </w:t>
      </w:r>
      <w:r>
        <w:rPr>
          <w:rFonts w:ascii="Arial" w:hAnsi="Arial" w:cs="Arial"/>
          <w:sz w:val="24"/>
          <w:szCs w:val="24"/>
          <w:lang w:val="en-US"/>
        </w:rPr>
        <w:t>RNA isolation</w:t>
      </w:r>
    </w:p>
    <w:p w14:paraId="7540F46B" w14:textId="77777777" w:rsidR="006A084F" w:rsidRPr="006A084F" w:rsidRDefault="006A084F" w:rsidP="004F36CA">
      <w:pPr>
        <w:spacing w:after="0"/>
        <w:rPr>
          <w:rFonts w:ascii="Arial" w:hAnsi="Arial" w:cs="Arial"/>
          <w:sz w:val="24"/>
          <w:szCs w:val="24"/>
          <w:lang w:val="en-US"/>
        </w:rPr>
      </w:pPr>
    </w:p>
    <w:sectPr w:rsidR="006A084F" w:rsidRPr="006A08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0132DA"/>
    <w:multiLevelType w:val="hybridMultilevel"/>
    <w:tmpl w:val="5D807174"/>
    <w:lvl w:ilvl="0" w:tplc="B4906DF8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D6E20"/>
    <w:multiLevelType w:val="hybridMultilevel"/>
    <w:tmpl w:val="71D42B22"/>
    <w:lvl w:ilvl="0" w:tplc="BB0C5D0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8CB"/>
    <w:rsid w:val="00012C55"/>
    <w:rsid w:val="0008532D"/>
    <w:rsid w:val="000926DF"/>
    <w:rsid w:val="00156AFE"/>
    <w:rsid w:val="0020543B"/>
    <w:rsid w:val="00242235"/>
    <w:rsid w:val="00274BF2"/>
    <w:rsid w:val="002C160A"/>
    <w:rsid w:val="004F36CA"/>
    <w:rsid w:val="00620700"/>
    <w:rsid w:val="006274D4"/>
    <w:rsid w:val="0064359C"/>
    <w:rsid w:val="006A084F"/>
    <w:rsid w:val="006F1CFC"/>
    <w:rsid w:val="007055D2"/>
    <w:rsid w:val="0071553F"/>
    <w:rsid w:val="007A7B1C"/>
    <w:rsid w:val="007F0CFA"/>
    <w:rsid w:val="0084341E"/>
    <w:rsid w:val="008A5865"/>
    <w:rsid w:val="00950043"/>
    <w:rsid w:val="00A0415E"/>
    <w:rsid w:val="00B968CB"/>
    <w:rsid w:val="00BB47A5"/>
    <w:rsid w:val="00C06F48"/>
    <w:rsid w:val="00C144D6"/>
    <w:rsid w:val="00D21D81"/>
    <w:rsid w:val="00D45130"/>
    <w:rsid w:val="00D9070F"/>
    <w:rsid w:val="00D9351F"/>
    <w:rsid w:val="00E04479"/>
    <w:rsid w:val="00E9797F"/>
    <w:rsid w:val="00F34CC8"/>
    <w:rsid w:val="00FB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A6589"/>
  <w15:chartTrackingRefBased/>
  <w15:docId w15:val="{64F86EA7-86F3-4390-ABF5-3372D8820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4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447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A084F"/>
    <w:rPr>
      <w:color w:val="0000FF"/>
      <w:u w:val="single"/>
    </w:rPr>
  </w:style>
  <w:style w:type="table" w:styleId="PlainTable2">
    <w:name w:val="Plain Table 2"/>
    <w:basedOn w:val="TableNormal"/>
    <w:uiPriority w:val="42"/>
    <w:rsid w:val="006A084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B47A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7A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Neckel</dc:creator>
  <cp:keywords/>
  <dc:description/>
  <cp:lastModifiedBy>Microsoft Office User</cp:lastModifiedBy>
  <cp:revision>7</cp:revision>
  <dcterms:created xsi:type="dcterms:W3CDTF">2020-08-23T14:12:00Z</dcterms:created>
  <dcterms:modified xsi:type="dcterms:W3CDTF">2021-06-21T13:51:00Z</dcterms:modified>
</cp:coreProperties>
</file>