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40" w:rsidRDefault="00374040" w:rsidP="003740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5484" w:rsidRPr="00E47CBB" w:rsidRDefault="00374040" w:rsidP="00374040">
      <w:pPr>
        <w:spacing w:line="360" w:lineRule="auto"/>
        <w:jc w:val="both"/>
      </w:pPr>
      <w:r w:rsidRPr="005B0382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5943600" cy="4314825"/>
            <wp:effectExtent l="1905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2D72BB" w:rsidRPr="005B0382">
        <w:rPr>
          <w:rFonts w:ascii="Arial" w:hAnsi="Arial" w:cs="Arial"/>
          <w:b/>
          <w:bCs/>
          <w:sz w:val="24"/>
          <w:szCs w:val="24"/>
        </w:rPr>
        <w:t>Fig.S</w:t>
      </w:r>
      <w:r w:rsidR="001C27CA" w:rsidRPr="005B0382">
        <w:rPr>
          <w:rFonts w:ascii="Arial" w:hAnsi="Arial" w:cs="Arial"/>
          <w:b/>
          <w:bCs/>
          <w:sz w:val="24"/>
          <w:szCs w:val="24"/>
        </w:rPr>
        <w:t>1</w:t>
      </w:r>
      <w:r w:rsidR="00C75484" w:rsidRPr="00C75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5484" w:rsidRPr="00C75484">
        <w:rPr>
          <w:rFonts w:ascii="Times New Roman" w:hAnsi="Times New Roman" w:cs="Times New Roman"/>
          <w:sz w:val="24"/>
          <w:szCs w:val="24"/>
        </w:rPr>
        <w:t xml:space="preserve">Schematic representation, characterization, and validation of the T-DNA region of the construct harboring the </w:t>
      </w:r>
      <w:r w:rsidR="00C75484" w:rsidRPr="007575C8">
        <w:rPr>
          <w:rFonts w:ascii="Times New Roman" w:hAnsi="Times New Roman" w:cs="Times New Roman"/>
          <w:i/>
          <w:sz w:val="24"/>
          <w:szCs w:val="24"/>
        </w:rPr>
        <w:t>CAMTA</w:t>
      </w:r>
      <w:r w:rsidR="007575C8" w:rsidRPr="007575C8">
        <w:rPr>
          <w:rFonts w:ascii="Times New Roman" w:hAnsi="Times New Roman" w:cs="Times New Roman"/>
          <w:i/>
          <w:sz w:val="24"/>
          <w:szCs w:val="24"/>
        </w:rPr>
        <w:t>1</w:t>
      </w:r>
      <w:r w:rsidR="00C75484" w:rsidRPr="007575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75484" w:rsidRPr="00C75484">
        <w:rPr>
          <w:rFonts w:ascii="Times New Roman" w:hAnsi="Times New Roman" w:cs="Times New Roman"/>
          <w:sz w:val="24"/>
          <w:szCs w:val="24"/>
        </w:rPr>
        <w:t>gene.</w:t>
      </w:r>
      <w:proofErr w:type="gramEnd"/>
      <w:r w:rsidR="00C75484" w:rsidRPr="00C754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0382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="00C75484" w:rsidRPr="00C75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75484" w:rsidRPr="00C75484">
        <w:rPr>
          <w:rFonts w:ascii="Times New Roman" w:hAnsi="Times New Roman" w:cs="Times New Roman"/>
          <w:sz w:val="24"/>
          <w:szCs w:val="24"/>
        </w:rPr>
        <w:t>pCAMBIA</w:t>
      </w:r>
      <w:proofErr w:type="spellEnd"/>
      <w:r w:rsidR="00C75484" w:rsidRPr="00C75484">
        <w:rPr>
          <w:rFonts w:ascii="Times New Roman" w:hAnsi="Times New Roman" w:cs="Times New Roman"/>
          <w:sz w:val="24"/>
          <w:szCs w:val="24"/>
        </w:rPr>
        <w:t xml:space="preserve"> 1301 plant expression vector. </w:t>
      </w:r>
      <w:proofErr w:type="gramStart"/>
      <w:r w:rsidR="00C75484" w:rsidRPr="00C75484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gramEnd"/>
      <w:r w:rsidR="00C75484" w:rsidRPr="00C75484">
        <w:rPr>
          <w:rFonts w:ascii="Times New Roman" w:hAnsi="Times New Roman" w:cs="Times New Roman"/>
          <w:sz w:val="24"/>
          <w:szCs w:val="24"/>
        </w:rPr>
        <w:t xml:space="preserve"> 3.1 kb fragment of </w:t>
      </w:r>
      <w:r w:rsidR="00C75484" w:rsidRPr="007575C8">
        <w:rPr>
          <w:rFonts w:ascii="Times New Roman" w:hAnsi="Times New Roman" w:cs="Times New Roman"/>
          <w:i/>
          <w:sz w:val="24"/>
          <w:szCs w:val="24"/>
        </w:rPr>
        <w:t>CAMTA</w:t>
      </w:r>
      <w:r w:rsidR="007575C8">
        <w:rPr>
          <w:rFonts w:ascii="Times New Roman" w:hAnsi="Times New Roman" w:cs="Times New Roman"/>
          <w:i/>
          <w:sz w:val="24"/>
          <w:szCs w:val="24"/>
        </w:rPr>
        <w:t>1</w:t>
      </w:r>
      <w:r w:rsidR="00C75484" w:rsidRPr="00C75484">
        <w:rPr>
          <w:rFonts w:ascii="Times New Roman" w:hAnsi="Times New Roman" w:cs="Times New Roman"/>
          <w:sz w:val="24"/>
          <w:szCs w:val="24"/>
        </w:rPr>
        <w:t xml:space="preserve"> gene containing restriction sites, </w:t>
      </w:r>
      <w:proofErr w:type="spellStart"/>
      <w:r w:rsidR="00C75484" w:rsidRPr="00374040">
        <w:rPr>
          <w:rFonts w:ascii="Times New Roman" w:hAnsi="Times New Roman" w:cs="Times New Roman"/>
          <w:i/>
          <w:sz w:val="24"/>
          <w:szCs w:val="24"/>
        </w:rPr>
        <w:t>Bgl</w:t>
      </w:r>
      <w:r w:rsidR="00C75484" w:rsidRPr="00C75484">
        <w:rPr>
          <w:rFonts w:ascii="Times New Roman" w:hAnsi="Times New Roman" w:cs="Times New Roman"/>
          <w:sz w:val="24"/>
          <w:szCs w:val="24"/>
        </w:rPr>
        <w:t>II</w:t>
      </w:r>
      <w:proofErr w:type="spellEnd"/>
      <w:r w:rsidR="00C75484" w:rsidRPr="00C7548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75484" w:rsidRPr="00374040">
        <w:rPr>
          <w:rFonts w:ascii="Times New Roman" w:hAnsi="Times New Roman" w:cs="Times New Roman"/>
          <w:i/>
          <w:sz w:val="24"/>
          <w:szCs w:val="24"/>
        </w:rPr>
        <w:t>Bst</w:t>
      </w:r>
      <w:r w:rsidR="00C75484" w:rsidRPr="00C75484">
        <w:rPr>
          <w:rFonts w:ascii="Times New Roman" w:hAnsi="Times New Roman" w:cs="Times New Roman"/>
          <w:sz w:val="24"/>
          <w:szCs w:val="24"/>
        </w:rPr>
        <w:t>EII</w:t>
      </w:r>
      <w:proofErr w:type="spellEnd"/>
      <w:r w:rsidR="00C75484" w:rsidRPr="00C7548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5B0382">
        <w:rPr>
          <w:rFonts w:ascii="Times New Roman" w:hAnsi="Times New Roman" w:cs="Times New Roman"/>
          <w:b/>
          <w:bCs/>
          <w:sz w:val="24"/>
          <w:szCs w:val="24"/>
        </w:rPr>
        <w:t>c</w:t>
      </w:r>
      <w:proofErr w:type="gramEnd"/>
      <w:r w:rsidR="00C75484" w:rsidRPr="00C75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5484" w:rsidRPr="00C75484">
        <w:rPr>
          <w:rFonts w:ascii="Times New Roman" w:hAnsi="Times New Roman" w:cs="Times New Roman"/>
          <w:sz w:val="24"/>
          <w:szCs w:val="24"/>
        </w:rPr>
        <w:t>Restriction d</w:t>
      </w:r>
      <w:r>
        <w:rPr>
          <w:rFonts w:ascii="Times New Roman" w:hAnsi="Times New Roman" w:cs="Times New Roman"/>
          <w:sz w:val="24"/>
          <w:szCs w:val="24"/>
        </w:rPr>
        <w:t xml:space="preserve">igestion of CAMTA gene with </w:t>
      </w:r>
      <w:proofErr w:type="spellStart"/>
      <w:r w:rsidRPr="00374040">
        <w:rPr>
          <w:rFonts w:ascii="Times New Roman" w:hAnsi="Times New Roman" w:cs="Times New Roman"/>
          <w:i/>
          <w:sz w:val="24"/>
          <w:szCs w:val="24"/>
        </w:rPr>
        <w:t>Bgl</w:t>
      </w:r>
      <w:r>
        <w:rPr>
          <w:rFonts w:ascii="Times New Roman" w:hAnsi="Times New Roman" w:cs="Times New Roman"/>
          <w:sz w:val="24"/>
          <w:szCs w:val="24"/>
        </w:rPr>
        <w:t>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74040">
        <w:rPr>
          <w:rFonts w:ascii="Times New Roman" w:hAnsi="Times New Roman" w:cs="Times New Roman"/>
          <w:i/>
          <w:sz w:val="24"/>
          <w:szCs w:val="24"/>
        </w:rPr>
        <w:t>Bst</w:t>
      </w:r>
      <w:r w:rsidR="005B0382">
        <w:rPr>
          <w:rFonts w:ascii="Times New Roman" w:hAnsi="Times New Roman" w:cs="Times New Roman"/>
          <w:sz w:val="24"/>
          <w:szCs w:val="24"/>
        </w:rPr>
        <w:t>EII</w:t>
      </w:r>
      <w:proofErr w:type="spellEnd"/>
      <w:r w:rsidR="005B0382">
        <w:rPr>
          <w:rFonts w:ascii="Times New Roman" w:hAnsi="Times New Roman" w:cs="Times New Roman"/>
          <w:sz w:val="24"/>
          <w:szCs w:val="24"/>
        </w:rPr>
        <w:t>.</w:t>
      </w:r>
      <w:r w:rsidR="00C75484" w:rsidRPr="00C754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0382">
        <w:rPr>
          <w:rFonts w:ascii="Times New Roman" w:hAnsi="Times New Roman" w:cs="Times New Roman"/>
          <w:b/>
          <w:bCs/>
          <w:sz w:val="24"/>
          <w:szCs w:val="24"/>
        </w:rPr>
        <w:t>d</w:t>
      </w:r>
      <w:proofErr w:type="gramEnd"/>
      <w:r w:rsidR="00C75484" w:rsidRPr="00C75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5484" w:rsidRPr="00C75484">
        <w:rPr>
          <w:rFonts w:ascii="Times New Roman" w:hAnsi="Times New Roman" w:cs="Times New Roman"/>
          <w:sz w:val="24"/>
          <w:szCs w:val="24"/>
        </w:rPr>
        <w:t xml:space="preserve">Validation of </w:t>
      </w:r>
      <w:r w:rsidR="00C75484" w:rsidRPr="007575C8">
        <w:rPr>
          <w:rFonts w:ascii="Times New Roman" w:hAnsi="Times New Roman" w:cs="Times New Roman"/>
          <w:i/>
          <w:sz w:val="24"/>
          <w:szCs w:val="24"/>
        </w:rPr>
        <w:t>CAMTA</w:t>
      </w:r>
      <w:r w:rsidR="007575C8">
        <w:rPr>
          <w:rFonts w:ascii="Times New Roman" w:hAnsi="Times New Roman" w:cs="Times New Roman"/>
          <w:i/>
          <w:sz w:val="24"/>
          <w:szCs w:val="24"/>
        </w:rPr>
        <w:t>1</w:t>
      </w:r>
      <w:r w:rsidR="00C75484" w:rsidRPr="00C75484">
        <w:rPr>
          <w:rFonts w:ascii="Times New Roman" w:hAnsi="Times New Roman" w:cs="Times New Roman"/>
          <w:sz w:val="24"/>
          <w:szCs w:val="24"/>
        </w:rPr>
        <w:t xml:space="preserve"> gene by PCR with internal primers and b</w:t>
      </w:r>
      <w:r>
        <w:rPr>
          <w:rFonts w:ascii="Times New Roman" w:hAnsi="Times New Roman" w:cs="Times New Roman"/>
          <w:sz w:val="24"/>
          <w:szCs w:val="24"/>
        </w:rPr>
        <w:t>and size of 800</w:t>
      </w:r>
      <w:r w:rsidR="007575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bp was obtained. </w:t>
      </w:r>
      <w:r w:rsidR="00C75484" w:rsidRPr="00C75484">
        <w:rPr>
          <w:rFonts w:ascii="Times New Roman" w:hAnsi="Times New Roman" w:cs="Times New Roman"/>
          <w:sz w:val="24"/>
          <w:szCs w:val="24"/>
        </w:rPr>
        <w:t>(M- 100bp marker</w:t>
      </w:r>
      <w:r w:rsidR="00C75484" w:rsidRPr="00C75484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r w:rsidR="00C75484" w:rsidRPr="00C75484">
        <w:rPr>
          <w:rFonts w:ascii="Times New Roman" w:hAnsi="Times New Roman" w:cs="Times New Roman"/>
          <w:sz w:val="24"/>
          <w:szCs w:val="24"/>
        </w:rPr>
        <w:t>Lane 1 to</w:t>
      </w:r>
      <w:r w:rsidR="007575C8">
        <w:rPr>
          <w:rFonts w:ascii="Times New Roman" w:hAnsi="Times New Roman" w:cs="Times New Roman"/>
          <w:sz w:val="24"/>
          <w:szCs w:val="24"/>
        </w:rPr>
        <w:t xml:space="preserve"> 6 – p</w:t>
      </w:r>
      <w:r w:rsidR="00C75484">
        <w:rPr>
          <w:rFonts w:ascii="Times New Roman" w:hAnsi="Times New Roman" w:cs="Times New Roman"/>
          <w:sz w:val="24"/>
          <w:szCs w:val="24"/>
        </w:rPr>
        <w:t>utative transformants</w:t>
      </w:r>
      <w:r w:rsidR="00C75484" w:rsidRPr="00C75484">
        <w:rPr>
          <w:rFonts w:ascii="Times New Roman" w:hAnsi="Times New Roman" w:cs="Times New Roman"/>
          <w:sz w:val="24"/>
          <w:szCs w:val="24"/>
        </w:rPr>
        <w:t>, PC- positive control, NTC- non-temp</w:t>
      </w:r>
      <w:r w:rsidR="005B0382">
        <w:rPr>
          <w:rFonts w:ascii="Times New Roman" w:hAnsi="Times New Roman" w:cs="Times New Roman"/>
          <w:sz w:val="24"/>
          <w:szCs w:val="24"/>
        </w:rPr>
        <w:t>l</w:t>
      </w:r>
      <w:r w:rsidR="00C75484" w:rsidRPr="00C75484">
        <w:rPr>
          <w:rFonts w:ascii="Times New Roman" w:hAnsi="Times New Roman" w:cs="Times New Roman"/>
          <w:sz w:val="24"/>
          <w:szCs w:val="24"/>
        </w:rPr>
        <w:t>ate control, and NC- negative control.</w:t>
      </w:r>
    </w:p>
    <w:p w:rsidR="00C75484" w:rsidRPr="00C75484" w:rsidRDefault="00C75484">
      <w:pPr>
        <w:rPr>
          <w:rFonts w:ascii="Times New Roman" w:hAnsi="Times New Roman" w:cs="Times New Roman"/>
          <w:sz w:val="24"/>
          <w:szCs w:val="24"/>
        </w:rPr>
      </w:pPr>
    </w:p>
    <w:sectPr w:rsidR="00C75484" w:rsidRPr="00C75484" w:rsidSect="00683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zYyMjMyNjc0s7AwMTVU0lEKTi0uzszPAykwrAUAeZFIFCwAAAA="/>
  </w:docVars>
  <w:rsids>
    <w:rsidRoot w:val="00C75484"/>
    <w:rsid w:val="000119BF"/>
    <w:rsid w:val="000721B4"/>
    <w:rsid w:val="000F5AA8"/>
    <w:rsid w:val="00115E61"/>
    <w:rsid w:val="001C27CA"/>
    <w:rsid w:val="0020104D"/>
    <w:rsid w:val="002D72BB"/>
    <w:rsid w:val="002F2BE3"/>
    <w:rsid w:val="00374040"/>
    <w:rsid w:val="005B0382"/>
    <w:rsid w:val="0068398C"/>
    <w:rsid w:val="007575C8"/>
    <w:rsid w:val="00866545"/>
    <w:rsid w:val="00B77C95"/>
    <w:rsid w:val="00BC17D8"/>
    <w:rsid w:val="00C75484"/>
    <w:rsid w:val="00C84E70"/>
    <w:rsid w:val="00DB5E40"/>
    <w:rsid w:val="00E47CBB"/>
    <w:rsid w:val="00F07C0F"/>
    <w:rsid w:val="00F17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5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4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5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lenovo</cp:lastModifiedBy>
  <cp:revision>13</cp:revision>
  <dcterms:created xsi:type="dcterms:W3CDTF">2021-08-09T08:23:00Z</dcterms:created>
  <dcterms:modified xsi:type="dcterms:W3CDTF">2021-08-23T23:55:00Z</dcterms:modified>
</cp:coreProperties>
</file>