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6C44F" w14:textId="10EF99F7" w:rsidR="00CD3597" w:rsidRPr="00F26C9E" w:rsidRDefault="006C6949" w:rsidP="00CD3597">
      <w:pPr>
        <w:pStyle w:val="BATitle"/>
        <w:spacing w:line="360" w:lineRule="auto"/>
        <w:rPr>
          <w:b/>
          <w:lang w:eastAsia="ko-KR"/>
        </w:rPr>
      </w:pPr>
      <w:r w:rsidRPr="006C6949">
        <w:rPr>
          <w:b/>
          <w:lang w:eastAsia="ko-KR"/>
        </w:rPr>
        <w:t>Supplementary Material</w:t>
      </w:r>
    </w:p>
    <w:p w14:paraId="5EA5DB3F" w14:textId="77777777" w:rsidR="00CD3597" w:rsidRPr="00F26C9E" w:rsidRDefault="00CD3597" w:rsidP="00CD359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D8E3D8" w14:textId="77777777" w:rsidR="00CD3597" w:rsidRPr="00F26C9E" w:rsidRDefault="00CD3597" w:rsidP="00CD359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A994C8" w14:textId="15AD8A18" w:rsidR="005021B2" w:rsidRPr="00F26C9E" w:rsidRDefault="007E2285" w:rsidP="005021B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6C9E">
        <w:rPr>
          <w:rFonts w:ascii="Times New Roman" w:hAnsi="Times New Roman" w:cs="Times New Roman"/>
          <w:b/>
          <w:sz w:val="24"/>
          <w:szCs w:val="24"/>
        </w:rPr>
        <w:t>Outstanding piezoelectricity of (K, Na)(Nb, Sb)O</w:t>
      </w:r>
      <w:r w:rsidRPr="00F26C9E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F26C9E">
        <w:rPr>
          <w:rFonts w:ascii="Times New Roman" w:hAnsi="Times New Roman" w:cs="Times New Roman"/>
          <w:b/>
          <w:sz w:val="24"/>
          <w:szCs w:val="24"/>
        </w:rPr>
        <w:t>-SrZrO</w:t>
      </w:r>
      <w:r w:rsidRPr="00F26C9E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F26C9E">
        <w:rPr>
          <w:rFonts w:ascii="Times New Roman" w:hAnsi="Times New Roman" w:cs="Times New Roman"/>
          <w:b/>
          <w:sz w:val="24"/>
          <w:szCs w:val="24"/>
        </w:rPr>
        <w:t>-(Bi, Ag)ZrO</w:t>
      </w:r>
      <w:r w:rsidRPr="00F26C9E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F26C9E">
        <w:rPr>
          <w:rFonts w:ascii="Times New Roman" w:hAnsi="Times New Roman" w:cs="Times New Roman"/>
          <w:b/>
          <w:sz w:val="24"/>
          <w:szCs w:val="24"/>
        </w:rPr>
        <w:t xml:space="preserve"> piezoceramics and their application to </w:t>
      </w:r>
      <w:r w:rsidR="001314BC" w:rsidRPr="00F26C9E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Pr="00F26C9E">
        <w:rPr>
          <w:rFonts w:ascii="Times New Roman" w:hAnsi="Times New Roman" w:cs="Times New Roman"/>
          <w:b/>
          <w:sz w:val="24"/>
          <w:szCs w:val="24"/>
        </w:rPr>
        <w:t>planar-type actuator</w:t>
      </w:r>
    </w:p>
    <w:p w14:paraId="06BDA928" w14:textId="77777777" w:rsidR="00CD3597" w:rsidRPr="00F26C9E" w:rsidRDefault="00CD3597" w:rsidP="00CD359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4D80323" w14:textId="77777777" w:rsidR="00096629" w:rsidRPr="00672661" w:rsidRDefault="00096629" w:rsidP="00096629">
      <w:pPr>
        <w:wordWrap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72661">
        <w:rPr>
          <w:rFonts w:ascii="Times New Roman" w:hAnsi="Times New Roman" w:cs="Times New Roman"/>
          <w:sz w:val="24"/>
          <w:szCs w:val="24"/>
        </w:rPr>
        <w:t>Su-hwan</w:t>
      </w:r>
      <w:proofErr w:type="spellEnd"/>
      <w:r w:rsidRPr="00672661">
        <w:rPr>
          <w:rFonts w:ascii="Times New Roman" w:hAnsi="Times New Roman" w:cs="Times New Roman"/>
          <w:sz w:val="24"/>
          <w:szCs w:val="24"/>
        </w:rPr>
        <w:t xml:space="preserve"> Go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 xml:space="preserve">a, </w:t>
      </w:r>
      <w:r w:rsidRPr="00672661">
        <w:rPr>
          <w:rFonts w:ascii="Times New Roman" w:eastAsia="맑은 고딕" w:hAnsi="Times New Roman" w:cs="Times New Roman"/>
          <w:b/>
          <w:bCs/>
          <w:sz w:val="24"/>
          <w:szCs w:val="24"/>
          <w:vertAlign w:val="superscript"/>
          <w:lang w:eastAsia="zh-CN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 w:rsidRPr="00672661">
        <w:rPr>
          <w:rFonts w:ascii="Times New Roman" w:hAnsi="Times New Roman" w:cs="Times New Roman"/>
          <w:sz w:val="24"/>
          <w:szCs w:val="24"/>
        </w:rPr>
        <w:t xml:space="preserve">ae-min </w:t>
      </w:r>
      <w:proofErr w:type="spellStart"/>
      <w:r w:rsidRPr="00672661">
        <w:rPr>
          <w:rFonts w:ascii="Times New Roman" w:hAnsi="Times New Roman" w:cs="Times New Roman"/>
          <w:sz w:val="24"/>
          <w:szCs w:val="24"/>
        </w:rPr>
        <w:t>Eum</w:t>
      </w:r>
      <w:proofErr w:type="spellEnd"/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 xml:space="preserve"> a, </w:t>
      </w:r>
      <w:r w:rsidRPr="00672661">
        <w:rPr>
          <w:rFonts w:ascii="Times New Roman" w:eastAsia="맑은 고딕" w:hAnsi="Times New Roman" w:cs="Times New Roman"/>
          <w:b/>
          <w:bCs/>
          <w:sz w:val="24"/>
          <w:szCs w:val="24"/>
          <w:vertAlign w:val="superscript"/>
          <w:lang w:eastAsia="zh-CN"/>
        </w:rPr>
        <w:t>†</w:t>
      </w:r>
      <w:r w:rsidRPr="006726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2661">
        <w:rPr>
          <w:rFonts w:ascii="Times New Roman" w:hAnsi="Times New Roman" w:cs="Times New Roman"/>
          <w:sz w:val="24"/>
          <w:szCs w:val="24"/>
        </w:rPr>
        <w:t>Dae-Su</w:t>
      </w:r>
      <w:proofErr w:type="spellEnd"/>
      <w:r w:rsidRPr="00672661">
        <w:rPr>
          <w:rFonts w:ascii="Times New Roman" w:hAnsi="Times New Roman" w:cs="Times New Roman"/>
          <w:sz w:val="24"/>
          <w:szCs w:val="24"/>
        </w:rPr>
        <w:t xml:space="preserve"> Kim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72661">
        <w:rPr>
          <w:rFonts w:ascii="Times New Roman" w:hAnsi="Times New Roman" w:cs="Times New Roman"/>
          <w:sz w:val="24"/>
          <w:szCs w:val="24"/>
        </w:rPr>
        <w:t xml:space="preserve">, Seok-Jun </w:t>
      </w:r>
      <w:proofErr w:type="spellStart"/>
      <w:r w:rsidRPr="00672661">
        <w:rPr>
          <w:rFonts w:ascii="Times New Roman" w:hAnsi="Times New Roman" w:cs="Times New Roman"/>
          <w:sz w:val="24"/>
          <w:szCs w:val="24"/>
        </w:rPr>
        <w:t>Chae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672661">
        <w:rPr>
          <w:rFonts w:ascii="Times New Roman" w:hAnsi="Times New Roman" w:cs="Times New Roman"/>
          <w:sz w:val="24"/>
          <w:szCs w:val="24"/>
        </w:rPr>
        <w:t>, Sun-Woo Kim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7266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DFD37A6" w14:textId="77777777" w:rsidR="00096629" w:rsidRPr="00672661" w:rsidRDefault="00096629" w:rsidP="00096629">
      <w:pPr>
        <w:wordWrap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un</w:t>
      </w:r>
      <w:proofErr w:type="spellEnd"/>
      <w:r>
        <w:rPr>
          <w:rFonts w:ascii="Times New Roman" w:hAnsi="Times New Roman" w:cs="Times New Roman"/>
          <w:sz w:val="24"/>
          <w:szCs w:val="24"/>
        </w:rPr>
        <w:t>-Ji Kim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Yeon-</w:t>
      </w:r>
      <w:proofErr w:type="spellStart"/>
      <w:r>
        <w:rPr>
          <w:rFonts w:ascii="Times New Roman" w:hAnsi="Times New Roman" w:cs="Times New Roman"/>
          <w:sz w:val="24"/>
          <w:szCs w:val="24"/>
        </w:rPr>
        <w:t>Gyeong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Chae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72661">
        <w:rPr>
          <w:rFonts w:ascii="Times New Roman" w:hAnsi="Times New Roman" w:cs="Times New Roman"/>
          <w:sz w:val="24"/>
          <w:szCs w:val="24"/>
        </w:rPr>
        <w:t xml:space="preserve">Jong-Un </w:t>
      </w:r>
      <w:proofErr w:type="spellStart"/>
      <w:r w:rsidRPr="00672661">
        <w:rPr>
          <w:rFonts w:ascii="Times New Roman" w:hAnsi="Times New Roman" w:cs="Times New Roman"/>
          <w:sz w:val="24"/>
          <w:szCs w:val="24"/>
        </w:rPr>
        <w:t>Woo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67266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72661">
        <w:rPr>
          <w:rFonts w:ascii="Times New Roman" w:hAnsi="Times New Roman" w:cs="Times New Roman"/>
          <w:sz w:val="24"/>
          <w:szCs w:val="24"/>
        </w:rPr>
        <w:t>Sahn</w:t>
      </w:r>
      <w:proofErr w:type="spellEnd"/>
      <w:r w:rsidRPr="006726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2661">
        <w:rPr>
          <w:rFonts w:ascii="Times New Roman" w:hAnsi="Times New Roman" w:cs="Times New Roman"/>
          <w:sz w:val="24"/>
          <w:szCs w:val="24"/>
        </w:rPr>
        <w:t>Nahm</w:t>
      </w:r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672661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495B6692" w14:textId="77777777" w:rsidR="00CD3597" w:rsidRPr="00096629" w:rsidRDefault="00CD3597" w:rsidP="00CD3597">
      <w:pPr>
        <w:wordWrap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27AC043" w14:textId="77777777" w:rsidR="00CD3597" w:rsidRPr="00F26C9E" w:rsidRDefault="007E2285" w:rsidP="00CD3597">
      <w:pPr>
        <w:widowControl/>
        <w:wordWrap/>
        <w:autoSpaceDE/>
        <w:spacing w:after="0" w:line="360" w:lineRule="auto"/>
        <w:rPr>
          <w:rFonts w:ascii="Times New Roman" w:hAnsi="Times New Roman" w:cs="Times New Roman"/>
          <w:kern w:val="0"/>
          <w:sz w:val="24"/>
          <w:szCs w:val="20"/>
          <w:vertAlign w:val="superscript"/>
          <w:lang w:eastAsia="en-US"/>
        </w:rPr>
      </w:pPr>
      <w:proofErr w:type="spellStart"/>
      <w:r w:rsidRPr="00F26C9E">
        <w:rPr>
          <w:rFonts w:ascii="Times New Roman" w:hAnsi="Times New Roman" w:cs="Times New Roman"/>
          <w:kern w:val="0"/>
          <w:sz w:val="24"/>
          <w:szCs w:val="20"/>
          <w:vertAlign w:val="superscript"/>
          <w:lang w:eastAsia="en-US"/>
        </w:rPr>
        <w:t>a</w:t>
      </w:r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Department</w:t>
      </w:r>
      <w:proofErr w:type="spellEnd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 of Materials Science and Engineering, Korea University, 145 </w:t>
      </w:r>
      <w:proofErr w:type="spellStart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Anam-ro</w:t>
      </w:r>
      <w:proofErr w:type="spellEnd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, </w:t>
      </w:r>
      <w:proofErr w:type="spellStart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Seongbuk-gu</w:t>
      </w:r>
      <w:proofErr w:type="spellEnd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, Seoul, 02841, Republic of Korea</w:t>
      </w:r>
    </w:p>
    <w:p w14:paraId="4A2EA048" w14:textId="77777777" w:rsidR="00CD3597" w:rsidRPr="00F26C9E" w:rsidRDefault="007E2285" w:rsidP="00CD3597">
      <w:pPr>
        <w:widowControl/>
        <w:wordWrap/>
        <w:autoSpaceDE/>
        <w:spacing w:after="0" w:line="360" w:lineRule="auto"/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 w:rsidRPr="00F26C9E">
        <w:rPr>
          <w:rFonts w:ascii="Times New Roman" w:hAnsi="Times New Roman" w:cs="Times New Roman"/>
          <w:kern w:val="0"/>
          <w:sz w:val="24"/>
          <w:szCs w:val="20"/>
          <w:vertAlign w:val="superscript"/>
          <w:lang w:eastAsia="en-US"/>
        </w:rPr>
        <w:t xml:space="preserve">b </w:t>
      </w:r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Department of Nano Bio Information Technology, KU-KIST Graduate School of Converging Science and Technology, Korea University, 145 </w:t>
      </w:r>
      <w:proofErr w:type="spellStart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Anam-ro</w:t>
      </w:r>
      <w:proofErr w:type="spellEnd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, </w:t>
      </w:r>
      <w:proofErr w:type="spellStart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Seongbuk-gu</w:t>
      </w:r>
      <w:proofErr w:type="spellEnd"/>
      <w:r w:rsidRPr="00F26C9E">
        <w:rPr>
          <w:rFonts w:ascii="Times New Roman" w:hAnsi="Times New Roman" w:cs="Times New Roman"/>
          <w:kern w:val="0"/>
          <w:sz w:val="24"/>
          <w:szCs w:val="20"/>
          <w:lang w:eastAsia="en-US"/>
        </w:rPr>
        <w:t>, Seoul, 02841, Republic of Korea</w:t>
      </w:r>
    </w:p>
    <w:p w14:paraId="4B557D5C" w14:textId="77777777" w:rsidR="00096629" w:rsidRPr="00B74012" w:rsidRDefault="00096629" w:rsidP="00096629">
      <w:pPr>
        <w:shd w:val="clear" w:color="auto" w:fill="FFFFFF"/>
        <w:wordWrap/>
        <w:spacing w:after="0" w:line="480" w:lineRule="auto"/>
        <w:textAlignment w:val="baseline"/>
        <w:rPr>
          <w:rFonts w:ascii="Times New Roman" w:eastAsia="맑은 고딕" w:hAnsi="Times New Roman" w:cs="Times New Roman"/>
          <w:sz w:val="24"/>
          <w:szCs w:val="24"/>
        </w:rPr>
      </w:pPr>
      <w:r w:rsidRPr="00B74012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B74012">
        <w:rPr>
          <w:rFonts w:ascii="Times New Roman" w:eastAsia="맑은 고딕" w:hAnsi="Times New Roman" w:cs="Times New Roman" w:hint="eastAsia"/>
          <w:sz w:val="24"/>
          <w:szCs w:val="24"/>
        </w:rPr>
        <w:t>These authors contributed equally to this work.</w:t>
      </w:r>
    </w:p>
    <w:p w14:paraId="79C7D11B" w14:textId="77777777" w:rsidR="00CD3597" w:rsidRPr="00F26C9E" w:rsidRDefault="00CD3597" w:rsidP="00CD3597">
      <w:pPr>
        <w:widowControl/>
        <w:wordWrap/>
        <w:autoSpaceDE/>
        <w:spacing w:after="0" w:line="360" w:lineRule="auto"/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</w:p>
    <w:p w14:paraId="01ADE8AE" w14:textId="77777777" w:rsidR="00CD3597" w:rsidRPr="00F26C9E" w:rsidRDefault="007E2285" w:rsidP="00CD3597">
      <w:pPr>
        <w:spacing w:after="0" w:line="360" w:lineRule="auto"/>
        <w:rPr>
          <w:rStyle w:val="a5"/>
          <w:rFonts w:ascii="Times New Roman" w:hAnsi="Times New Roman" w:cs="Times New Roman"/>
          <w:color w:val="auto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F26C9E">
        <w:rPr>
          <w:rFonts w:ascii="Times New Roman" w:hAnsi="Times New Roman" w:cs="Times New Roman"/>
          <w:sz w:val="24"/>
          <w:szCs w:val="24"/>
        </w:rPr>
        <w:t xml:space="preserve">Corresponding author email address: </w:t>
      </w:r>
      <w:hyperlink r:id="rId6" w:history="1">
        <w:r w:rsidRPr="00F26C9E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snahm@korea.ac.kr</w:t>
        </w:r>
      </w:hyperlink>
    </w:p>
    <w:p w14:paraId="07C41609" w14:textId="77777777" w:rsidR="00E861F0" w:rsidRPr="00F26C9E" w:rsidRDefault="00E861F0">
      <w:pPr>
        <w:rPr>
          <w:rFonts w:ascii="Times New Roman" w:hAnsi="Times New Roman" w:cs="Times New Roman"/>
        </w:rPr>
      </w:pPr>
    </w:p>
    <w:p w14:paraId="088DFAF1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49E0A557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4A33D539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4187BDC1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0F876AFC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591FFF2A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3B8CE23F" w14:textId="77777777" w:rsidR="00553D15" w:rsidRPr="00F26C9E" w:rsidRDefault="00553D15">
      <w:pPr>
        <w:rPr>
          <w:rFonts w:ascii="Times New Roman" w:hAnsi="Times New Roman" w:cs="Times New Roman"/>
        </w:rPr>
      </w:pPr>
    </w:p>
    <w:p w14:paraId="26D06B9F" w14:textId="763112BE" w:rsidR="00E13C38" w:rsidRDefault="00E13C38">
      <w:pPr>
        <w:rPr>
          <w:rFonts w:ascii="Times New Roman" w:hAnsi="Times New Roman" w:cs="Times New Roman"/>
        </w:rPr>
      </w:pPr>
    </w:p>
    <w:p w14:paraId="53A8E840" w14:textId="11E2C861" w:rsidR="002F50D9" w:rsidRDefault="002F50D9">
      <w:pPr>
        <w:rPr>
          <w:rFonts w:ascii="Times New Roman" w:hAnsi="Times New Roman" w:cs="Times New Roman"/>
        </w:rPr>
      </w:pPr>
    </w:p>
    <w:p w14:paraId="24BD7959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13E502DB" w14:textId="77777777" w:rsidR="0051527E" w:rsidRPr="00F26C9E" w:rsidRDefault="0051527E" w:rsidP="00D841F2">
      <w:pPr>
        <w:shd w:val="clear" w:color="000000" w:fill="auto"/>
        <w:tabs>
          <w:tab w:val="left" w:pos="42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AB55E3" w14:textId="77777777" w:rsidR="00D841F2" w:rsidRPr="00F26C9E" w:rsidRDefault="007E2285" w:rsidP="00D841F2">
      <w:pPr>
        <w:shd w:val="clear" w:color="000000" w:fill="auto"/>
        <w:tabs>
          <w:tab w:val="left" w:pos="42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Experimental procedure for measurement of physical properties of the sample</w:t>
      </w:r>
    </w:p>
    <w:p w14:paraId="6F0AC67F" w14:textId="77777777" w:rsidR="00D841F2" w:rsidRPr="00F26C9E" w:rsidRDefault="00D841F2" w:rsidP="00D841F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B6DD899" w14:textId="207A9584" w:rsidR="00FF11F6" w:rsidRPr="00F26C9E" w:rsidRDefault="007E2285" w:rsidP="00D841F2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>crystal structures of the sintered ceramics and thick films were examined using X-ray diffraction analysis (XRD; Shimadzu, XRD-6100, Japan). The peaks at 66.5°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measured by low-speed scanning, were deconvoluted using the Voigt function. For a detailed </w:t>
      </w:r>
      <w:r w:rsidRPr="00F26C9E">
        <w:rPr>
          <w:rFonts w:ascii="Times New Roman" w:hAnsi="Times New Roman" w:cs="Times New Roman"/>
          <w:sz w:val="24"/>
          <w:szCs w:val="24"/>
        </w:rPr>
        <w:t xml:space="preserve">investigation of the crystal structure of the specimens, XRD patterns were analyzed by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 xml:space="preserve">Rietveld method using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 xml:space="preserve">FullProf program.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 xml:space="preserve">microstructures of the specimens were studied using field-emission scanning electron microscopy (FE-SEM; TESCAN, LYRA3, Czech Republic). Moreover, the domain structures of the specimens were studied using field-emission transmission electron microscopy (FE-TEM; FEI, TECNAI G2 F30, USA) operating at 300 kV. TEM samples were prepared by focused ion beam milling (FIB; Thermo Fisher Scientific, Helios G4 UC, USA). The densities of the sintered specimens were measured using Archimedes’ principle. </w:t>
      </w:r>
    </w:p>
    <w:p w14:paraId="101B0CC6" w14:textId="1639A3E3" w:rsidR="00D841F2" w:rsidRPr="00F26C9E" w:rsidRDefault="007E2285" w:rsidP="00D841F2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Silver electrodes were printed on the surfaces of the sintered specimens and fired at 600</w:t>
      </w:r>
      <w:r w:rsidR="008D4946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hAnsi="Times New Roman" w:cs="Times New Roman"/>
          <w:sz w:val="24"/>
          <w:szCs w:val="24"/>
        </w:rPr>
        <w:t xml:space="preserve">°C for 10 min to measure the electrical properties of the specimens. The specimens were poled by applying a DC electric field of </w:t>
      </w:r>
      <w:r w:rsidR="005C3DB0" w:rsidRPr="00F26C9E">
        <w:rPr>
          <w:rFonts w:ascii="Times New Roman" w:hAnsi="Times New Roman" w:cs="Times New Roman"/>
          <w:sz w:val="24"/>
          <w:szCs w:val="24"/>
        </w:rPr>
        <w:t>3</w:t>
      </w:r>
      <w:r w:rsidRPr="00F26C9E">
        <w:rPr>
          <w:rFonts w:ascii="Times New Roman" w:hAnsi="Times New Roman" w:cs="Times New Roman"/>
          <w:sz w:val="24"/>
          <w:szCs w:val="24"/>
        </w:rPr>
        <w:t xml:space="preserve"> kV/mm for 20 min at various temperatures in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a silicone oil </w:t>
      </w:r>
      <w:r w:rsidRPr="00F26C9E">
        <w:rPr>
          <w:rFonts w:ascii="Times New Roman" w:hAnsi="Times New Roman" w:cs="Times New Roman"/>
          <w:sz w:val="24"/>
          <w:szCs w:val="24"/>
        </w:rPr>
        <w:t xml:space="preserve">bath.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>dielectric</w:t>
      </w:r>
      <w:r w:rsidRPr="00F26C9E">
        <w:rPr>
          <w:rFonts w:ascii="Times New Roman" w:hAnsi="Times New Roman" w:cs="Times New Roman"/>
          <w:kern w:val="0"/>
          <w:sz w:val="24"/>
          <w:szCs w:val="24"/>
        </w:rPr>
        <w:t xml:space="preserve"> properties were measured using an impedance analyzer (Agilent Technologies, HP 4194A, USA). V</w:t>
      </w:r>
      <w:r w:rsidRPr="00F26C9E">
        <w:rPr>
          <w:rFonts w:ascii="Times New Roman" w:eastAsia="돋움" w:hAnsi="Times New Roman" w:cs="Times New Roman"/>
          <w:sz w:val="24"/>
          <w:szCs w:val="24"/>
        </w:rPr>
        <w:t>ariations in the dielectric constant (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33</w:t>
      </w:r>
      <w:r w:rsidRPr="008664FD">
        <w:rPr>
          <w:rFonts w:ascii="Times New Roman" w:hAnsi="Times New Roman" w:cs="Times New Roman"/>
          <w:iCs/>
          <w:sz w:val="24"/>
          <w:szCs w:val="24"/>
        </w:rPr>
        <w:t>/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o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) and dielectric loss (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tan δ</w:t>
      </w:r>
      <w:r w:rsidRPr="00F26C9E">
        <w:rPr>
          <w:rFonts w:ascii="Times New Roman" w:hAnsi="Times New Roman" w:cs="Times New Roman"/>
          <w:kern w:val="0"/>
          <w:sz w:val="24"/>
          <w:szCs w:val="24"/>
        </w:rPr>
        <w:t>) were measured with respect to temperature and frequency using an impedance analyzer (Agilent Technologies, HP 4294A, USA). The polarization versus electric field (</w:t>
      </w:r>
      <w:r w:rsidRPr="00F26C9E">
        <w:rPr>
          <w:rFonts w:ascii="Times New Roman" w:hAnsi="Times New Roman" w:cs="Times New Roman"/>
          <w:i/>
          <w:kern w:val="0"/>
          <w:sz w:val="24"/>
          <w:szCs w:val="24"/>
        </w:rPr>
        <w:t>P-E</w:t>
      </w:r>
      <w:r w:rsidRPr="00F26C9E">
        <w:rPr>
          <w:rFonts w:ascii="Times New Roman" w:hAnsi="Times New Roman" w:cs="Times New Roman"/>
          <w:kern w:val="0"/>
          <w:sz w:val="24"/>
          <w:szCs w:val="24"/>
        </w:rPr>
        <w:t xml:space="preserve">) hysteresis curves were measured using a ferroelectric tester (RT66A, Radiant Co., Ltd.) and a high-voltage amplifier (Trek, 609E-6-L-CE, USA). </w:t>
      </w:r>
      <w:r w:rsidRPr="00F26C9E">
        <w:rPr>
          <w:rFonts w:ascii="Times New Roman" w:hAnsi="Times New Roman" w:cs="Times New Roman"/>
          <w:sz w:val="24"/>
          <w:szCs w:val="24"/>
        </w:rPr>
        <w:t>The piezoelectric charge constant (</w:t>
      </w:r>
      <w:r w:rsidRPr="00F26C9E">
        <w:rPr>
          <w:rFonts w:ascii="Times New Roman" w:hAnsi="Times New Roman" w:cs="Times New Roman"/>
          <w:i/>
          <w:sz w:val="24"/>
          <w:szCs w:val="24"/>
        </w:rPr>
        <w:t>d</w:t>
      </w:r>
      <w:r w:rsidRPr="00F26C9E">
        <w:rPr>
          <w:rFonts w:ascii="Times New Roman" w:hAnsi="Times New Roman" w:cs="Times New Roman"/>
          <w:i/>
          <w:sz w:val="24"/>
          <w:szCs w:val="24"/>
          <w:vertAlign w:val="subscript"/>
        </w:rPr>
        <w:t>33</w:t>
      </w:r>
      <w:r w:rsidRPr="00F26C9E">
        <w:rPr>
          <w:rFonts w:ascii="Times New Roman" w:hAnsi="Times New Roman" w:cs="Times New Roman"/>
          <w:sz w:val="24"/>
          <w:szCs w:val="24"/>
        </w:rPr>
        <w:t xml:space="preserve">) was measured using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a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 xml:space="preserve"> </w:t>
      </w:r>
      <w:r w:rsidRPr="00F26C9E">
        <w:rPr>
          <w:rFonts w:ascii="Times New Roman" w:hAnsi="Times New Roman" w:cs="Times New Roman"/>
          <w:i/>
          <w:sz w:val="24"/>
          <w:szCs w:val="24"/>
        </w:rPr>
        <w:t>d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33</w:t>
      </w:r>
      <w:r w:rsidRPr="00F26C9E">
        <w:rPr>
          <w:rFonts w:ascii="Times New Roman" w:hAnsi="Times New Roman" w:cs="Times New Roman"/>
          <w:sz w:val="24"/>
          <w:szCs w:val="24"/>
        </w:rPr>
        <w:t xml:space="preserve"> meter (</w:t>
      </w:r>
      <w:r w:rsidRPr="00F26C9E">
        <w:rPr>
          <w:rFonts w:ascii="Times New Roman" w:hAnsi="Times New Roman" w:cs="Times New Roman"/>
          <w:kern w:val="0"/>
          <w:sz w:val="24"/>
          <w:szCs w:val="24"/>
        </w:rPr>
        <w:t>Micro-Epsilon Channel Product, DT-3300, Raleigh, USA).</w:t>
      </w:r>
    </w:p>
    <w:p w14:paraId="78C5BB54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54B07695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10C20FB8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7FE1B44C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10CEB921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65A0E1A8" w14:textId="2EC33CA1" w:rsidR="00F86569" w:rsidRDefault="00F86569">
      <w:pPr>
        <w:rPr>
          <w:rFonts w:ascii="Times New Roman" w:hAnsi="Times New Roman" w:cs="Times New Roman"/>
        </w:rPr>
      </w:pPr>
    </w:p>
    <w:p w14:paraId="12F9BA6B" w14:textId="11714AC1" w:rsidR="002F50D9" w:rsidRDefault="002F50D9">
      <w:pPr>
        <w:rPr>
          <w:rFonts w:ascii="Times New Roman" w:hAnsi="Times New Roman" w:cs="Times New Roman"/>
        </w:rPr>
      </w:pPr>
    </w:p>
    <w:p w14:paraId="424D8436" w14:textId="32D5EB01" w:rsidR="002F50D9" w:rsidRDefault="002F50D9">
      <w:pPr>
        <w:rPr>
          <w:rFonts w:ascii="Times New Roman" w:hAnsi="Times New Roman" w:cs="Times New Roman"/>
        </w:rPr>
      </w:pPr>
    </w:p>
    <w:p w14:paraId="53A5419B" w14:textId="77777777" w:rsidR="002F50D9" w:rsidRPr="00F26C9E" w:rsidRDefault="002F50D9">
      <w:pPr>
        <w:rPr>
          <w:rFonts w:ascii="Times New Roman" w:hAnsi="Times New Roman" w:cs="Times New Roman"/>
        </w:rPr>
      </w:pPr>
    </w:p>
    <w:p w14:paraId="67FDCC7C" w14:textId="77777777" w:rsidR="00FF11F6" w:rsidRPr="00F26C9E" w:rsidRDefault="00FF11F6">
      <w:pPr>
        <w:rPr>
          <w:rFonts w:ascii="Times New Roman" w:hAnsi="Times New Roman" w:cs="Times New Roman"/>
        </w:rPr>
      </w:pPr>
    </w:p>
    <w:p w14:paraId="7F3D4E45" w14:textId="77777777" w:rsidR="009C1F19" w:rsidRPr="00F26C9E" w:rsidRDefault="007E2285" w:rsidP="009C1F1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2. </w:t>
      </w:r>
      <w:r w:rsidRPr="00F26C9E">
        <w:rPr>
          <w:rFonts w:ascii="Times New Roman" w:hAnsi="Times New Roman" w:cs="Times New Roman"/>
          <w:b/>
          <w:i/>
          <w:sz w:val="24"/>
          <w:szCs w:val="24"/>
          <w:u w:val="single"/>
        </w:rPr>
        <w:t>P-E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 xml:space="preserve"> hysteresis curves of KNNS-(0.04-x)SZ-xBAZ piezoceramics </w:t>
      </w:r>
    </w:p>
    <w:p w14:paraId="6DF0B030" w14:textId="77777777" w:rsidR="009C1F19" w:rsidRPr="00F26C9E" w:rsidRDefault="009C1F19" w:rsidP="004A31E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5A41CD8" w14:textId="57B89A82" w:rsidR="00817EDE" w:rsidRPr="00F26C9E" w:rsidRDefault="007E2285" w:rsidP="00817EDE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  <w:t>Figures S</w:t>
      </w:r>
      <w:r w:rsidR="003F6991" w:rsidRPr="00F26C9E">
        <w:rPr>
          <w:rFonts w:ascii="Times New Roman" w:hAnsi="Times New Roman" w:cs="Times New Roman"/>
          <w:sz w:val="24"/>
          <w:szCs w:val="24"/>
        </w:rPr>
        <w:t>1</w:t>
      </w:r>
      <w:r w:rsidRPr="00F26C9E">
        <w:rPr>
          <w:rFonts w:ascii="Times New Roman" w:hAnsi="Times New Roman" w:cs="Times New Roman"/>
          <w:sz w:val="24"/>
          <w:szCs w:val="24"/>
        </w:rPr>
        <w:t xml:space="preserve">(a)–(e) </w:t>
      </w:r>
      <w:r w:rsidR="003F6991" w:rsidRPr="00F26C9E">
        <w:rPr>
          <w:rFonts w:ascii="Times New Roman" w:hAnsi="Times New Roman" w:cs="Times New Roman"/>
          <w:sz w:val="24"/>
          <w:szCs w:val="24"/>
        </w:rPr>
        <w:t>exhibit</w:t>
      </w:r>
      <w:r w:rsidRPr="00F26C9E">
        <w:rPr>
          <w:rFonts w:ascii="Times New Roman" w:hAnsi="Times New Roman" w:cs="Times New Roman"/>
          <w:sz w:val="24"/>
          <w:szCs w:val="24"/>
        </w:rPr>
        <w:t xml:space="preserve"> the </w:t>
      </w:r>
      <w:r w:rsidRPr="00F26C9E">
        <w:rPr>
          <w:rFonts w:ascii="Times New Roman" w:hAnsi="Times New Roman" w:cs="Times New Roman"/>
          <w:i/>
          <w:sz w:val="24"/>
          <w:szCs w:val="24"/>
        </w:rPr>
        <w:t>P–E</w:t>
      </w:r>
      <w:r w:rsidRPr="00F26C9E">
        <w:rPr>
          <w:rFonts w:ascii="Times New Roman" w:hAnsi="Times New Roman" w:cs="Times New Roman"/>
          <w:sz w:val="24"/>
          <w:szCs w:val="24"/>
        </w:rPr>
        <w:t xml:space="preserve"> hysteresis curves of the KNNS-(</w:t>
      </w:r>
      <w:r w:rsidR="003F6991" w:rsidRPr="00F26C9E">
        <w:rPr>
          <w:rFonts w:ascii="Times New Roman" w:hAnsi="Times New Roman" w:cs="Times New Roman"/>
          <w:sz w:val="24"/>
          <w:szCs w:val="24"/>
        </w:rPr>
        <w:t>0.04</w:t>
      </w:r>
      <w:r w:rsidRPr="00F26C9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F26C9E">
        <w:rPr>
          <w:rFonts w:ascii="Times New Roman" w:hAnsi="Times New Roman" w:cs="Times New Roman"/>
          <w:sz w:val="24"/>
          <w:szCs w:val="24"/>
        </w:rPr>
        <w:t>x)</w:t>
      </w:r>
      <w:r w:rsidR="00F62AE6" w:rsidRPr="00F26C9E">
        <w:rPr>
          <w:rFonts w:ascii="Times New Roman" w:hAnsi="Times New Roman" w:cs="Times New Roman"/>
          <w:sz w:val="24"/>
          <w:szCs w:val="24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>Z</w:t>
      </w:r>
      <w:proofErr w:type="gramEnd"/>
      <w:r w:rsidRPr="00F26C9E">
        <w:rPr>
          <w:rFonts w:ascii="Times New Roman" w:hAnsi="Times New Roman" w:cs="Times New Roman"/>
          <w:sz w:val="24"/>
          <w:szCs w:val="24"/>
        </w:rPr>
        <w:t xml:space="preserve">-xBAZ </w:t>
      </w:r>
      <w:r w:rsidR="003F6991" w:rsidRPr="00F26C9E">
        <w:rPr>
          <w:rFonts w:ascii="Times New Roman" w:hAnsi="Times New Roman" w:cs="Times New Roman"/>
          <w:sz w:val="24"/>
          <w:szCs w:val="24"/>
        </w:rPr>
        <w:t>piezo</w:t>
      </w:r>
      <w:r w:rsidRPr="00F26C9E">
        <w:rPr>
          <w:rFonts w:ascii="Times New Roman" w:hAnsi="Times New Roman" w:cs="Times New Roman"/>
          <w:sz w:val="24"/>
          <w:szCs w:val="24"/>
        </w:rPr>
        <w:t xml:space="preserve">ceramics </w:t>
      </w:r>
      <w:r w:rsidR="003F6991" w:rsidRPr="00F26C9E">
        <w:rPr>
          <w:rFonts w:ascii="Times New Roman" w:hAnsi="Times New Roman" w:cs="Times New Roman"/>
          <w:sz w:val="24"/>
          <w:szCs w:val="24"/>
        </w:rPr>
        <w:t>(</w:t>
      </w:r>
      <w:r w:rsidRPr="00F26C9E">
        <w:rPr>
          <w:rFonts w:ascii="Times New Roman" w:hAnsi="Times New Roman" w:cs="Times New Roman"/>
          <w:sz w:val="24"/>
          <w:szCs w:val="24"/>
        </w:rPr>
        <w:t xml:space="preserve">0.0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x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0.04</w:t>
      </w:r>
      <w:r w:rsidR="003F6991" w:rsidRPr="00F26C9E">
        <w:rPr>
          <w:rFonts w:ascii="Times New Roman" w:hAnsi="Times New Roman" w:cs="Times New Roman"/>
          <w:sz w:val="24"/>
          <w:szCs w:val="24"/>
        </w:rPr>
        <w:t>)</w:t>
      </w:r>
      <w:r w:rsidRPr="00F26C9E">
        <w:rPr>
          <w:rFonts w:ascii="Times New Roman" w:hAnsi="Times New Roman" w:cs="Times New Roman"/>
          <w:sz w:val="24"/>
          <w:szCs w:val="24"/>
        </w:rPr>
        <w:t>, and the variation in saturated polarization (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S</w:t>
      </w:r>
      <w:r w:rsidRPr="00F26C9E">
        <w:rPr>
          <w:rFonts w:ascii="Times New Roman" w:hAnsi="Times New Roman" w:cs="Times New Roman"/>
          <w:iCs/>
          <w:sz w:val="24"/>
          <w:szCs w:val="24"/>
        </w:rPr>
        <w:t>)</w:t>
      </w:r>
      <w:r w:rsidRPr="00F26C9E">
        <w:rPr>
          <w:rFonts w:ascii="Times New Roman" w:hAnsi="Times New Roman" w:cs="Times New Roman"/>
          <w:sz w:val="24"/>
          <w:szCs w:val="24"/>
        </w:rPr>
        <w:t>, remnant polarization (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r</w:t>
      </w:r>
      <w:r w:rsidRPr="00F26C9E">
        <w:rPr>
          <w:rFonts w:ascii="Times New Roman" w:hAnsi="Times New Roman" w:cs="Times New Roman"/>
          <w:iCs/>
          <w:sz w:val="24"/>
          <w:szCs w:val="24"/>
        </w:rPr>
        <w:t>)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coercive field (</w:t>
      </w:r>
      <w:r w:rsidRPr="00F26C9E">
        <w:rPr>
          <w:rFonts w:ascii="Times New Roman" w:hAnsi="Times New Roman" w:cs="Times New Roman"/>
          <w:i/>
          <w:sz w:val="24"/>
          <w:szCs w:val="24"/>
        </w:rPr>
        <w:t>E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C</w:t>
      </w:r>
      <w:r w:rsidRPr="00F26C9E">
        <w:rPr>
          <w:rFonts w:ascii="Times New Roman" w:hAnsi="Times New Roman" w:cs="Times New Roman"/>
          <w:iCs/>
          <w:sz w:val="24"/>
          <w:szCs w:val="24"/>
        </w:rPr>
        <w:t>)</w:t>
      </w:r>
      <w:r w:rsidRPr="00F26C9E">
        <w:rPr>
          <w:rFonts w:ascii="Times New Roman" w:hAnsi="Times New Roman" w:cs="Times New Roman"/>
          <w:sz w:val="24"/>
          <w:szCs w:val="24"/>
        </w:rPr>
        <w:t xml:space="preserve"> with respect to x are displayed in Fig. S</w:t>
      </w:r>
      <w:r w:rsidR="003F6991" w:rsidRPr="00F26C9E">
        <w:rPr>
          <w:rFonts w:ascii="Times New Roman" w:hAnsi="Times New Roman" w:cs="Times New Roman"/>
          <w:sz w:val="24"/>
          <w:szCs w:val="24"/>
        </w:rPr>
        <w:t>1</w:t>
      </w:r>
      <w:r w:rsidRPr="00F26C9E">
        <w:rPr>
          <w:rFonts w:ascii="Times New Roman" w:hAnsi="Times New Roman" w:cs="Times New Roman"/>
          <w:sz w:val="24"/>
          <w:szCs w:val="24"/>
        </w:rPr>
        <w:t xml:space="preserve">(f). The 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 xml:space="preserve"> of the </w:t>
      </w:r>
      <w:r w:rsidR="003F6991" w:rsidRPr="00F26C9E">
        <w:rPr>
          <w:rFonts w:ascii="Times New Roman" w:hAnsi="Times New Roman" w:cs="Times New Roman"/>
          <w:sz w:val="24"/>
          <w:szCs w:val="24"/>
        </w:rPr>
        <w:t>sample</w:t>
      </w:r>
      <w:r w:rsidRPr="00F26C9E">
        <w:rPr>
          <w:rFonts w:ascii="Times New Roman" w:hAnsi="Times New Roman" w:cs="Times New Roman"/>
          <w:sz w:val="24"/>
          <w:szCs w:val="24"/>
        </w:rPr>
        <w:t xml:space="preserve"> with x = 0.0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D7837" w:rsidRPr="00F26C9E">
        <w:rPr>
          <w:rFonts w:ascii="Times New Roman" w:eastAsia="맑은 고딕" w:hAnsi="Times New Roman" w:cs="Times New Roman"/>
          <w:sz w:val="24"/>
          <w:szCs w:val="24"/>
        </w:rPr>
        <w:t xml:space="preserve">was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approximately 2</w:t>
      </w:r>
      <w:r w:rsidRPr="00F26C9E">
        <w:rPr>
          <w:rFonts w:ascii="Times New Roman" w:hAnsi="Times New Roman" w:cs="Times New Roman"/>
          <w:sz w:val="24"/>
          <w:szCs w:val="24"/>
        </w:rPr>
        <w:t>2</w:t>
      </w:r>
      <w:r w:rsidR="00340030" w:rsidRPr="00F26C9E">
        <w:rPr>
          <w:rFonts w:ascii="Times New Roman" w:hAnsi="Times New Roman" w:cs="Times New Roman"/>
          <w:sz w:val="24"/>
          <w:szCs w:val="24"/>
        </w:rPr>
        <w:t>.7</w:t>
      </w:r>
      <w:r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μ</w:t>
      </w:r>
      <w:r w:rsidRPr="00F26C9E">
        <w:rPr>
          <w:rFonts w:ascii="Times New Roman" w:hAnsi="Times New Roman" w:cs="Times New Roman"/>
          <w:sz w:val="24"/>
          <w:szCs w:val="24"/>
        </w:rPr>
        <w:t>C/cm</w:t>
      </w:r>
      <w:r w:rsidRPr="00F26C9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26C9E">
        <w:rPr>
          <w:rFonts w:ascii="Times New Roman" w:hAnsi="Times New Roman" w:cs="Times New Roman"/>
          <w:sz w:val="24"/>
          <w:szCs w:val="24"/>
        </w:rPr>
        <w:t xml:space="preserve"> (Fig. S</w:t>
      </w:r>
      <w:r w:rsidR="00340030" w:rsidRPr="00F26C9E">
        <w:rPr>
          <w:rFonts w:ascii="Times New Roman" w:hAnsi="Times New Roman" w:cs="Times New Roman"/>
          <w:sz w:val="24"/>
          <w:szCs w:val="24"/>
        </w:rPr>
        <w:t>1</w:t>
      </w:r>
      <w:r w:rsidRPr="00F26C9E">
        <w:rPr>
          <w:rFonts w:ascii="Times New Roman" w:hAnsi="Times New Roman" w:cs="Times New Roman"/>
          <w:sz w:val="24"/>
          <w:szCs w:val="24"/>
        </w:rPr>
        <w:t xml:space="preserve">(a)); 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="00340030" w:rsidRPr="00F26C9E">
        <w:rPr>
          <w:rFonts w:ascii="Times New Roman" w:hAnsi="Times New Roman" w:cs="Times New Roman"/>
          <w:sz w:val="24"/>
          <w:szCs w:val="24"/>
        </w:rPr>
        <w:t>decreased</w:t>
      </w:r>
      <w:r w:rsidRPr="00F26C9E">
        <w:rPr>
          <w:rFonts w:ascii="Times New Roman" w:hAnsi="Times New Roman" w:cs="Times New Roman"/>
          <w:sz w:val="24"/>
          <w:szCs w:val="24"/>
        </w:rPr>
        <w:t xml:space="preserve"> slightly with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increasing </w:t>
      </w:r>
      <w:r w:rsidR="00340030" w:rsidRPr="00F26C9E">
        <w:rPr>
          <w:rFonts w:ascii="Times New Roman" w:hAnsi="Times New Roman" w:cs="Times New Roman"/>
          <w:sz w:val="24"/>
          <w:szCs w:val="24"/>
        </w:rPr>
        <w:t>x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="00340030" w:rsidRPr="00F26C9E">
        <w:rPr>
          <w:rFonts w:ascii="Times New Roman" w:hAnsi="Times New Roman" w:cs="Times New Roman"/>
          <w:sz w:val="24"/>
          <w:szCs w:val="24"/>
        </w:rPr>
        <w:t xml:space="preserve"> but its variation was not significant</w:t>
      </w:r>
      <w:r w:rsidRPr="00F26C9E">
        <w:rPr>
          <w:rFonts w:ascii="Times New Roman" w:hAnsi="Times New Roman" w:cs="Times New Roman"/>
          <w:sz w:val="24"/>
          <w:szCs w:val="24"/>
        </w:rPr>
        <w:t>, as shown in Fig. S</w:t>
      </w:r>
      <w:r w:rsidR="00340030" w:rsidRPr="00F26C9E">
        <w:rPr>
          <w:rFonts w:ascii="Times New Roman" w:hAnsi="Times New Roman" w:cs="Times New Roman"/>
          <w:sz w:val="24"/>
          <w:szCs w:val="24"/>
        </w:rPr>
        <w:t>1</w:t>
      </w:r>
      <w:r w:rsidRPr="00F26C9E">
        <w:rPr>
          <w:rFonts w:ascii="Times New Roman" w:hAnsi="Times New Roman" w:cs="Times New Roman"/>
          <w:sz w:val="24"/>
          <w:szCs w:val="24"/>
        </w:rPr>
        <w:t xml:space="preserve">(f). The 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="00340030" w:rsidRPr="00F26C9E">
        <w:rPr>
          <w:rFonts w:ascii="Times New Roman" w:hAnsi="Times New Roman" w:cs="Times New Roman"/>
          <w:sz w:val="24"/>
          <w:szCs w:val="24"/>
        </w:rPr>
        <w:t>slightly increased with the addition of BAZ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="00340030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="00981795" w:rsidRPr="00F26C9E">
        <w:rPr>
          <w:rFonts w:ascii="Times New Roman" w:hAnsi="Times New Roman" w:cs="Times New Roman"/>
          <w:sz w:val="24"/>
          <w:szCs w:val="24"/>
        </w:rPr>
        <w:t>and</w:t>
      </w:r>
      <w:r w:rsidR="00340030" w:rsidRPr="00F26C9E">
        <w:rPr>
          <w:rFonts w:ascii="Times New Roman" w:hAnsi="Times New Roman" w:cs="Times New Roman"/>
          <w:sz w:val="24"/>
          <w:szCs w:val="24"/>
        </w:rPr>
        <w:t xml:space="preserve"> it slightly decreased when x exceeded 0.01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but the variation </w:t>
      </w:r>
      <w:r w:rsidR="00340030" w:rsidRPr="00F26C9E">
        <w:rPr>
          <w:rFonts w:ascii="Times New Roman" w:hAnsi="Times New Roman" w:cs="Times New Roman"/>
          <w:sz w:val="24"/>
          <w:szCs w:val="24"/>
        </w:rPr>
        <w:t>was insignificant (Fig. S1</w:t>
      </w:r>
      <w:r w:rsidRPr="00F26C9E">
        <w:rPr>
          <w:rFonts w:ascii="Times New Roman" w:hAnsi="Times New Roman" w:cs="Times New Roman"/>
          <w:sz w:val="24"/>
          <w:szCs w:val="24"/>
        </w:rPr>
        <w:t xml:space="preserve">(f)). The </w:t>
      </w:r>
      <w:r w:rsidRPr="00F26C9E">
        <w:rPr>
          <w:rFonts w:ascii="Times New Roman" w:hAnsi="Times New Roman" w:cs="Times New Roman"/>
          <w:i/>
          <w:sz w:val="24"/>
          <w:szCs w:val="24"/>
        </w:rPr>
        <w:t>E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C</w:t>
      </w:r>
      <w:r w:rsidRPr="00F26C9E">
        <w:rPr>
          <w:rFonts w:ascii="Times New Roman" w:hAnsi="Times New Roman" w:cs="Times New Roman"/>
          <w:sz w:val="24"/>
          <w:szCs w:val="24"/>
        </w:rPr>
        <w:t xml:space="preserve"> of the specimen with x = 0.0 </w:t>
      </w:r>
      <w:r w:rsidR="00DD7837" w:rsidRPr="00F26C9E">
        <w:rPr>
          <w:rFonts w:ascii="Times New Roman" w:hAnsi="Times New Roman" w:cs="Times New Roman"/>
          <w:sz w:val="24"/>
          <w:szCs w:val="24"/>
        </w:rPr>
        <w:t xml:space="preserve">was </w:t>
      </w:r>
      <w:r w:rsidRPr="00F26C9E">
        <w:rPr>
          <w:rFonts w:ascii="Times New Roman" w:hAnsi="Times New Roman" w:cs="Times New Roman"/>
          <w:sz w:val="24"/>
          <w:szCs w:val="24"/>
        </w:rPr>
        <w:t>approximately 0.</w:t>
      </w:r>
      <w:r w:rsidR="00340030" w:rsidRPr="00F26C9E">
        <w:rPr>
          <w:rFonts w:ascii="Times New Roman" w:hAnsi="Times New Roman" w:cs="Times New Roman"/>
          <w:sz w:val="24"/>
          <w:szCs w:val="24"/>
        </w:rPr>
        <w:t>56</w:t>
      </w:r>
      <w:r w:rsidRPr="00F26C9E">
        <w:rPr>
          <w:rFonts w:ascii="Times New Roman" w:hAnsi="Times New Roman" w:cs="Times New Roman"/>
          <w:sz w:val="24"/>
          <w:szCs w:val="24"/>
        </w:rPr>
        <w:t xml:space="preserve"> kV/mm</w:t>
      </w:r>
      <w:r w:rsidR="00981795" w:rsidRPr="00F26C9E">
        <w:rPr>
          <w:rFonts w:ascii="Times New Roman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which varies negligibly with i</w:t>
      </w:r>
      <w:r w:rsidR="00340030" w:rsidRPr="00F26C9E">
        <w:rPr>
          <w:rFonts w:ascii="Times New Roman" w:hAnsi="Times New Roman" w:cs="Times New Roman"/>
          <w:sz w:val="24"/>
          <w:szCs w:val="24"/>
        </w:rPr>
        <w:t>ncreasing x, as shown in Fig. S1</w:t>
      </w:r>
      <w:r w:rsidRPr="00F26C9E">
        <w:rPr>
          <w:rFonts w:ascii="Times New Roman" w:hAnsi="Times New Roman" w:cs="Times New Roman"/>
          <w:sz w:val="24"/>
          <w:szCs w:val="24"/>
        </w:rPr>
        <w:t>(f).</w:t>
      </w:r>
      <w:r w:rsidR="00340030" w:rsidRPr="00F26C9E">
        <w:rPr>
          <w:rFonts w:ascii="Times New Roman" w:hAnsi="Times New Roman" w:cs="Times New Roman"/>
          <w:sz w:val="24"/>
          <w:szCs w:val="24"/>
        </w:rPr>
        <w:t xml:space="preserve"> Therefore, </w:t>
      </w:r>
      <w:r w:rsidR="00DD7837" w:rsidRPr="00F26C9E">
        <w:rPr>
          <w:rFonts w:ascii="Times New Roman" w:hAnsi="Times New Roman" w:cs="Times New Roman"/>
          <w:sz w:val="24"/>
          <w:szCs w:val="24"/>
        </w:rPr>
        <w:t>the results</w:t>
      </w:r>
      <w:r w:rsidR="00340030" w:rsidRPr="00F26C9E">
        <w:rPr>
          <w:rFonts w:ascii="Times New Roman" w:hAnsi="Times New Roman" w:cs="Times New Roman"/>
          <w:sz w:val="24"/>
          <w:szCs w:val="24"/>
        </w:rPr>
        <w:t xml:space="preserve"> suggest that all the samples have good ferroelectric properties and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they </w:t>
      </w:r>
      <w:r w:rsidR="00DD7837" w:rsidRPr="00F26C9E">
        <w:rPr>
          <w:rFonts w:ascii="Times New Roman" w:hAnsi="Times New Roman" w:cs="Times New Roman"/>
          <w:sz w:val="24"/>
          <w:szCs w:val="24"/>
        </w:rPr>
        <w:t>do</w:t>
      </w:r>
      <w:r w:rsidR="00340030" w:rsidRPr="00F26C9E">
        <w:rPr>
          <w:rFonts w:ascii="Times New Roman" w:hAnsi="Times New Roman" w:cs="Times New Roman"/>
          <w:sz w:val="24"/>
          <w:szCs w:val="24"/>
        </w:rPr>
        <w:t xml:space="preserve"> not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change considerably </w:t>
      </w:r>
      <w:r w:rsidR="00340030" w:rsidRPr="00F26C9E">
        <w:rPr>
          <w:rFonts w:ascii="Times New Roman" w:hAnsi="Times New Roman" w:cs="Times New Roman"/>
          <w:sz w:val="24"/>
          <w:szCs w:val="24"/>
        </w:rPr>
        <w:t>with the addition of BAZ.</w:t>
      </w:r>
    </w:p>
    <w:p w14:paraId="43F36A9A" w14:textId="77777777" w:rsidR="009C1F19" w:rsidRPr="00F26C9E" w:rsidRDefault="009C1F19" w:rsidP="004A31E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4D7181" w14:textId="00B32022" w:rsidR="009C1F19" w:rsidRPr="00F26C9E" w:rsidRDefault="002A7C5C" w:rsidP="004A31E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5BA979C1" wp14:editId="1A88B226">
            <wp:extent cx="5731510" cy="3033395"/>
            <wp:effectExtent l="0" t="0" r="254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860B7" w14:textId="77777777" w:rsidR="009C1F19" w:rsidRPr="00F26C9E" w:rsidRDefault="009C1F19" w:rsidP="00775FD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733A40" w14:textId="77777777" w:rsidR="00775FD4" w:rsidRPr="00F26C9E" w:rsidRDefault="007E2285" w:rsidP="0021246C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 xml:space="preserve">Figure S1. </w:t>
      </w:r>
      <w:r w:rsidRPr="00F26C9E">
        <w:rPr>
          <w:rFonts w:ascii="Times New Roman" w:hAnsi="Times New Roman" w:cs="Times New Roman"/>
          <w:i/>
          <w:sz w:val="24"/>
          <w:szCs w:val="24"/>
        </w:rPr>
        <w:t>P–E</w:t>
      </w:r>
      <w:r w:rsidRPr="00F26C9E">
        <w:rPr>
          <w:rFonts w:ascii="Times New Roman" w:hAnsi="Times New Roman" w:cs="Times New Roman"/>
          <w:sz w:val="24"/>
          <w:szCs w:val="24"/>
        </w:rPr>
        <w:t xml:space="preserve"> hysteresis curves of the KNNS-(0.04-x)SZ-xBAZ </w:t>
      </w:r>
      <w:r w:rsidR="00981795" w:rsidRPr="00F26C9E">
        <w:rPr>
          <w:rFonts w:ascii="Times New Roman" w:hAnsi="Times New Roman" w:cs="Times New Roman"/>
          <w:sz w:val="24"/>
          <w:szCs w:val="24"/>
        </w:rPr>
        <w:t>piezo</w:t>
      </w:r>
      <w:r w:rsidRPr="00F26C9E">
        <w:rPr>
          <w:rFonts w:ascii="Times New Roman" w:hAnsi="Times New Roman" w:cs="Times New Roman"/>
          <w:sz w:val="24"/>
          <w:szCs w:val="24"/>
        </w:rPr>
        <w:t xml:space="preserve">ceramics with (a) x = 0.0, (b) x = 0.01, (c) x = 0.02, (d) x = 0.03, and (e) x = 0.04. (f) 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</w:t>
      </w:r>
      <w:r w:rsidRPr="00F26C9E">
        <w:rPr>
          <w:rFonts w:ascii="Times New Roman" w:hAnsi="Times New Roman" w:cs="Times New Roman"/>
          <w:i/>
          <w:sz w:val="24"/>
          <w:szCs w:val="24"/>
        </w:rPr>
        <w:t>P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r</w:t>
      </w:r>
      <w:r w:rsidRPr="00F26C9E">
        <w:rPr>
          <w:rFonts w:ascii="Times New Roman" w:hAnsi="Times New Roman" w:cs="Times New Roman"/>
          <w:iCs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</w:t>
      </w:r>
      <w:r w:rsidRPr="00F26C9E">
        <w:rPr>
          <w:rFonts w:ascii="Times New Roman" w:hAnsi="Times New Roman" w:cs="Times New Roman"/>
          <w:i/>
          <w:sz w:val="24"/>
          <w:szCs w:val="24"/>
        </w:rPr>
        <w:t>E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C</w:t>
      </w:r>
      <w:r w:rsidRPr="00F26C9E">
        <w:rPr>
          <w:rFonts w:ascii="Times New Roman" w:hAnsi="Times New Roman" w:cs="Times New Roman"/>
          <w:sz w:val="24"/>
          <w:szCs w:val="24"/>
        </w:rPr>
        <w:t xml:space="preserve"> values of the KNNS-(</w:t>
      </w:r>
      <w:r w:rsidR="0021246C" w:rsidRPr="00F26C9E">
        <w:rPr>
          <w:rFonts w:ascii="Times New Roman" w:hAnsi="Times New Roman" w:cs="Times New Roman"/>
          <w:sz w:val="24"/>
          <w:szCs w:val="24"/>
        </w:rPr>
        <w:t>0.04</w:t>
      </w:r>
      <w:r w:rsidRPr="00F26C9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21246C" w:rsidRPr="00F26C9E">
        <w:rPr>
          <w:rFonts w:ascii="Times New Roman" w:hAnsi="Times New Roman" w:cs="Times New Roman"/>
          <w:sz w:val="24"/>
          <w:szCs w:val="24"/>
        </w:rPr>
        <w:t>x)S</w:t>
      </w:r>
      <w:r w:rsidRPr="00F26C9E">
        <w:rPr>
          <w:rFonts w:ascii="Times New Roman" w:hAnsi="Times New Roman" w:cs="Times New Roman"/>
          <w:sz w:val="24"/>
          <w:szCs w:val="24"/>
        </w:rPr>
        <w:t>Z</w:t>
      </w:r>
      <w:proofErr w:type="gramEnd"/>
      <w:r w:rsidRPr="00F26C9E">
        <w:rPr>
          <w:rFonts w:ascii="Times New Roman" w:hAnsi="Times New Roman" w:cs="Times New Roman"/>
          <w:sz w:val="24"/>
          <w:szCs w:val="24"/>
        </w:rPr>
        <w:t xml:space="preserve">-xBAZ </w:t>
      </w:r>
      <w:r w:rsidR="00981795" w:rsidRPr="00F26C9E">
        <w:rPr>
          <w:rFonts w:ascii="Times New Roman" w:hAnsi="Times New Roman" w:cs="Times New Roman"/>
          <w:sz w:val="24"/>
          <w:szCs w:val="24"/>
        </w:rPr>
        <w:t>piezo</w:t>
      </w:r>
      <w:r w:rsidRPr="00F26C9E">
        <w:rPr>
          <w:rFonts w:ascii="Times New Roman" w:hAnsi="Times New Roman" w:cs="Times New Roman"/>
          <w:sz w:val="24"/>
          <w:szCs w:val="24"/>
        </w:rPr>
        <w:t xml:space="preserve">ceramics with 0.0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x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0.04.</w:t>
      </w:r>
    </w:p>
    <w:p w14:paraId="4D8E8722" w14:textId="77777777" w:rsidR="00775FD4" w:rsidRPr="00F26C9E" w:rsidRDefault="007E22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br w:type="page"/>
      </w:r>
    </w:p>
    <w:p w14:paraId="6FE3140B" w14:textId="77777777" w:rsidR="004A31E4" w:rsidRPr="00F26C9E" w:rsidRDefault="007E2285" w:rsidP="004A31E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3. SEM images of the fractured surface of KNNS-(0.04-x)</w:t>
      </w:r>
      <w:r w:rsidR="00EF08E5" w:rsidRPr="00F26C9E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 xml:space="preserve">Z-xBAZ </w:t>
      </w:r>
      <w:r w:rsidR="00EF08E5" w:rsidRPr="00F26C9E">
        <w:rPr>
          <w:rFonts w:ascii="Times New Roman" w:hAnsi="Times New Roman" w:cs="Times New Roman"/>
          <w:b/>
          <w:sz w:val="24"/>
          <w:szCs w:val="24"/>
          <w:u w:val="single"/>
        </w:rPr>
        <w:t>piezo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 xml:space="preserve">ceramics </w:t>
      </w:r>
    </w:p>
    <w:p w14:paraId="7584CB06" w14:textId="77777777" w:rsidR="004A31E4" w:rsidRPr="00F26C9E" w:rsidRDefault="004A31E4" w:rsidP="004A31E4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26DAE14" w14:textId="0CF9CB93" w:rsidR="004A31E4" w:rsidRPr="00F26C9E" w:rsidRDefault="007E2285" w:rsidP="004A31E4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  <w:t>Figures S</w:t>
      </w:r>
      <w:r w:rsidR="009C1F19" w:rsidRPr="00F26C9E">
        <w:rPr>
          <w:rFonts w:ascii="Times New Roman" w:hAnsi="Times New Roman" w:cs="Times New Roman"/>
          <w:sz w:val="24"/>
          <w:szCs w:val="24"/>
        </w:rPr>
        <w:t>2</w:t>
      </w:r>
      <w:r w:rsidRPr="00F26C9E">
        <w:rPr>
          <w:rFonts w:ascii="Times New Roman" w:hAnsi="Times New Roman" w:cs="Times New Roman"/>
          <w:sz w:val="24"/>
          <w:szCs w:val="24"/>
        </w:rPr>
        <w:t xml:space="preserve">(a)–(e) show the SEM images of the fractured surface of the KNNS-(0.04-x)SZ-xBAZ piezoceramics with 0.0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x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0.04. A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ll samples exhibited dense microstructures. </w:t>
      </w:r>
      <w:r w:rsidRPr="00F26C9E">
        <w:rPr>
          <w:rFonts w:ascii="Times New Roman" w:hAnsi="Times New Roman" w:cs="Times New Roman"/>
          <w:sz w:val="24"/>
          <w:szCs w:val="24"/>
        </w:rPr>
        <w:t>The piezoceramic with x = 0.0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has </w:t>
      </w:r>
      <w:r w:rsidRPr="00F26C9E">
        <w:rPr>
          <w:rFonts w:ascii="Times New Roman" w:hAnsi="Times New Roman" w:cs="Times New Roman"/>
          <w:sz w:val="24"/>
          <w:szCs w:val="24"/>
        </w:rPr>
        <w:t>a microstructure consisting of large and small grains</w:t>
      </w:r>
      <w:r w:rsidR="00A26064" w:rsidRPr="00F26C9E">
        <w:rPr>
          <w:rFonts w:ascii="Times New Roman" w:hAnsi="Times New Roman" w:cs="Times New Roman"/>
          <w:sz w:val="24"/>
          <w:szCs w:val="24"/>
        </w:rPr>
        <w:t>, as shown in</w:t>
      </w:r>
      <w:r w:rsidRPr="00F26C9E">
        <w:rPr>
          <w:rFonts w:ascii="Times New Roman" w:hAnsi="Times New Roman" w:cs="Times New Roman"/>
          <w:sz w:val="24"/>
          <w:szCs w:val="24"/>
        </w:rPr>
        <w:t xml:space="preserve"> Fig. S</w:t>
      </w:r>
      <w:r w:rsidR="009C1F19" w:rsidRPr="00F26C9E">
        <w:rPr>
          <w:rFonts w:ascii="Times New Roman" w:hAnsi="Times New Roman" w:cs="Times New Roman"/>
          <w:sz w:val="24"/>
          <w:szCs w:val="24"/>
        </w:rPr>
        <w:t>2</w:t>
      </w:r>
      <w:r w:rsidRPr="00F26C9E">
        <w:rPr>
          <w:rFonts w:ascii="Times New Roman" w:hAnsi="Times New Roman" w:cs="Times New Roman"/>
          <w:sz w:val="24"/>
          <w:szCs w:val="24"/>
        </w:rPr>
        <w:t>(a))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inset shows </w:t>
      </w:r>
      <w:r w:rsidRPr="00F26C9E">
        <w:rPr>
          <w:rFonts w:ascii="Times New Roman" w:hAnsi="Times New Roman" w:cs="Times New Roman"/>
          <w:sz w:val="24"/>
          <w:szCs w:val="24"/>
        </w:rPr>
        <w:t xml:space="preserve">an enlarged SEM image of the small grains. The average grain sizes of the large and small grains are approximately </w:t>
      </w:r>
      <w:r w:rsidRPr="00F26C9E">
        <w:rPr>
          <w:rFonts w:ascii="Times New Roman" w:eastAsia="돋움" w:hAnsi="Times New Roman" w:cs="Times New Roman"/>
          <w:sz w:val="24"/>
          <w:szCs w:val="24"/>
        </w:rPr>
        <w:t>2</w:t>
      </w:r>
      <w:r w:rsidR="00054B28">
        <w:rPr>
          <w:rFonts w:ascii="Times New Roman" w:eastAsia="돋움" w:hAnsi="Times New Roman" w:cs="Times New Roman"/>
          <w:sz w:val="24"/>
          <w:szCs w:val="24"/>
        </w:rPr>
        <w:t>0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</w:t>
      </w:r>
      <w:proofErr w:type="spellStart"/>
      <w:r w:rsidRPr="00F26C9E">
        <w:rPr>
          <w:rFonts w:ascii="Times New Roman" w:eastAsia="돋움" w:hAnsi="Times New Roman" w:cs="Times New Roman"/>
          <w:sz w:val="24"/>
          <w:szCs w:val="24"/>
        </w:rPr>
        <w:t>μm</w:t>
      </w:r>
      <w:proofErr w:type="spellEnd"/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and </w:t>
      </w:r>
      <w:r w:rsidR="00054B28">
        <w:rPr>
          <w:rFonts w:ascii="Times New Roman" w:eastAsia="돋움" w:hAnsi="Times New Roman" w:cs="Times New Roman"/>
          <w:sz w:val="24"/>
          <w:szCs w:val="24"/>
        </w:rPr>
        <w:t>1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</w:t>
      </w:r>
      <w:proofErr w:type="spellStart"/>
      <w:r w:rsidRPr="00F26C9E">
        <w:rPr>
          <w:rFonts w:ascii="Times New Roman" w:eastAsia="돋움" w:hAnsi="Times New Roman" w:cs="Times New Roman"/>
          <w:sz w:val="24"/>
          <w:szCs w:val="24"/>
        </w:rPr>
        <w:t>μm</w:t>
      </w:r>
      <w:proofErr w:type="spellEnd"/>
      <w:r w:rsidRPr="00F26C9E">
        <w:rPr>
          <w:rFonts w:ascii="Times New Roman" w:eastAsia="돋움" w:hAnsi="Times New Roman" w:cs="Times New Roman"/>
          <w:sz w:val="24"/>
          <w:szCs w:val="24"/>
        </w:rPr>
        <w:t xml:space="preserve">, respectively, </w:t>
      </w:r>
      <w:r w:rsidR="00A26064" w:rsidRPr="00F26C9E">
        <w:rPr>
          <w:rFonts w:ascii="Times New Roman" w:eastAsia="돋움" w:hAnsi="Times New Roman" w:cs="Times New Roman"/>
          <w:sz w:val="24"/>
          <w:szCs w:val="24"/>
        </w:rPr>
        <w:t>(</w:t>
      </w:r>
      <w:r w:rsidRPr="00F26C9E">
        <w:rPr>
          <w:rFonts w:ascii="Times New Roman" w:eastAsia="돋움" w:hAnsi="Times New Roman" w:cs="Times New Roman"/>
          <w:sz w:val="24"/>
          <w:szCs w:val="24"/>
        </w:rPr>
        <w:t>Fig. S</w:t>
      </w:r>
      <w:r w:rsidR="009C1F19" w:rsidRPr="00F26C9E">
        <w:rPr>
          <w:rFonts w:ascii="Times New Roman" w:eastAsia="돋움" w:hAnsi="Times New Roman" w:cs="Times New Roman"/>
          <w:sz w:val="24"/>
          <w:szCs w:val="24"/>
        </w:rPr>
        <w:t>2</w:t>
      </w:r>
      <w:r w:rsidRPr="00F26C9E">
        <w:rPr>
          <w:rFonts w:ascii="Times New Roman" w:eastAsia="돋움" w:hAnsi="Times New Roman" w:cs="Times New Roman"/>
          <w:sz w:val="24"/>
          <w:szCs w:val="24"/>
        </w:rPr>
        <w:t>(a)</w:t>
      </w:r>
      <w:r w:rsidR="00A26064" w:rsidRPr="00F26C9E">
        <w:rPr>
          <w:rFonts w:ascii="Times New Roman" w:eastAsia="돋움" w:hAnsi="Times New Roman" w:cs="Times New Roman"/>
          <w:sz w:val="24"/>
          <w:szCs w:val="24"/>
        </w:rPr>
        <w:t>)</w:t>
      </w:r>
      <w:r w:rsidRPr="00F26C9E">
        <w:rPr>
          <w:rFonts w:ascii="Times New Roman" w:eastAsia="돋움" w:hAnsi="Times New Roman" w:cs="Times New Roman"/>
          <w:sz w:val="24"/>
          <w:szCs w:val="24"/>
        </w:rPr>
        <w:t>. When BAZ was added, the small grains disappeared</w:t>
      </w:r>
      <w:r w:rsidR="00A26064" w:rsidRPr="00F26C9E">
        <w:rPr>
          <w:rFonts w:ascii="Times New Roman" w:eastAsia="돋움" w:hAnsi="Times New Roman" w:cs="Times New Roman"/>
          <w:sz w:val="24"/>
          <w:szCs w:val="24"/>
        </w:rPr>
        <w:t xml:space="preserve"> (</w:t>
      </w:r>
      <w:r w:rsidRPr="00F26C9E">
        <w:rPr>
          <w:rFonts w:ascii="Times New Roman" w:eastAsia="돋움" w:hAnsi="Times New Roman" w:cs="Times New Roman"/>
          <w:sz w:val="24"/>
          <w:szCs w:val="24"/>
        </w:rPr>
        <w:t>Figs. S</w:t>
      </w:r>
      <w:r w:rsidR="009C1F19" w:rsidRPr="00F26C9E">
        <w:rPr>
          <w:rFonts w:ascii="Times New Roman" w:eastAsia="돋움" w:hAnsi="Times New Roman" w:cs="Times New Roman"/>
          <w:sz w:val="24"/>
          <w:szCs w:val="24"/>
        </w:rPr>
        <w:t>2</w:t>
      </w:r>
      <w:r w:rsidR="00A26064" w:rsidRPr="00F26C9E">
        <w:rPr>
          <w:rFonts w:ascii="Times New Roman" w:eastAsia="돋움" w:hAnsi="Times New Roman" w:cs="Times New Roman"/>
          <w:sz w:val="24"/>
          <w:szCs w:val="24"/>
        </w:rPr>
        <w:t xml:space="preserve">(b)-(e)). 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The size of the large grains did not change with the increase in BAZ content, and the piezoceramics </w:t>
      </w:r>
      <w:r w:rsidRPr="00F26C9E">
        <w:rPr>
          <w:rFonts w:ascii="Times New Roman" w:hAnsi="Times New Roman" w:cs="Times New Roman"/>
          <w:sz w:val="24"/>
          <w:szCs w:val="24"/>
        </w:rPr>
        <w:t xml:space="preserve">with 0.01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x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0.04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exhibited an identical grain size of approximately </w:t>
      </w:r>
      <w:r w:rsidR="00A26064" w:rsidRPr="00F26C9E">
        <w:rPr>
          <w:rFonts w:ascii="Times New Roman" w:hAnsi="Times New Roman" w:cs="Times New Roman"/>
          <w:sz w:val="24"/>
          <w:szCs w:val="24"/>
        </w:rPr>
        <w:t>2</w:t>
      </w:r>
      <w:r w:rsidR="00CB5158">
        <w:rPr>
          <w:rFonts w:ascii="Times New Roman" w:hAnsi="Times New Roman" w:cs="Times New Roman"/>
          <w:sz w:val="24"/>
          <w:szCs w:val="24"/>
        </w:rPr>
        <w:t>3</w:t>
      </w:r>
      <w:r w:rsidR="00A26064" w:rsidRPr="00F26C9E">
        <w:rPr>
          <w:rFonts w:ascii="Times New Roman" w:hAnsi="Times New Roman" w:cs="Times New Roman"/>
          <w:sz w:val="24"/>
          <w:szCs w:val="24"/>
        </w:rPr>
        <w:t>–2</w:t>
      </w:r>
      <w:r w:rsidR="00CB5158">
        <w:rPr>
          <w:rFonts w:ascii="Times New Roman" w:hAnsi="Times New Roman" w:cs="Times New Roman"/>
          <w:sz w:val="24"/>
          <w:szCs w:val="24"/>
        </w:rPr>
        <w:t>5</w:t>
      </w:r>
      <w:r w:rsidR="00A26064" w:rsidRPr="00F26C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6064" w:rsidRPr="00F26C9E">
        <w:rPr>
          <w:rFonts w:ascii="Times New Roman" w:eastAsia="맑은 고딕" w:hAnsi="Times New Roman" w:cs="Times New Roman"/>
          <w:sz w:val="24"/>
          <w:szCs w:val="24"/>
        </w:rPr>
        <w:t>μ</w:t>
      </w:r>
      <w:r w:rsidR="00A26064" w:rsidRPr="00F26C9E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A26064" w:rsidRPr="00F26C9E">
        <w:rPr>
          <w:rFonts w:ascii="Times New Roman" w:hAnsi="Times New Roman" w:cs="Times New Roman"/>
          <w:sz w:val="24"/>
          <w:szCs w:val="24"/>
        </w:rPr>
        <w:t>.</w:t>
      </w:r>
      <w:r w:rsidR="00A26064" w:rsidRPr="00F26C9E">
        <w:rPr>
          <w:rFonts w:ascii="Times New Roman" w:eastAsia="돋움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eastAsia="돋움" w:hAnsi="Times New Roman" w:cs="Times New Roman"/>
          <w:sz w:val="24"/>
          <w:szCs w:val="24"/>
        </w:rPr>
        <w:t>Similar results were observed for the thermally etched samples, as shown in Figs. 2(a)–(e).</w:t>
      </w:r>
      <w:r w:rsidRPr="00F26C9E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4BBE359" w14:textId="77777777" w:rsidR="00F86569" w:rsidRPr="00F26C9E" w:rsidRDefault="00F86569">
      <w:pPr>
        <w:rPr>
          <w:rFonts w:ascii="Times New Roman" w:hAnsi="Times New Roman" w:cs="Times New Roman"/>
        </w:rPr>
      </w:pPr>
    </w:p>
    <w:p w14:paraId="770D9C02" w14:textId="13AF51F8" w:rsidR="00693BAF" w:rsidRPr="00F26C9E" w:rsidRDefault="002A7C5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FFD7949" wp14:editId="78B0FAD0">
            <wp:extent cx="5731510" cy="2987040"/>
            <wp:effectExtent l="0" t="0" r="2540" b="3810"/>
            <wp:docPr id="1" name="그림 1" descr="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지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6DEED" w14:textId="77777777" w:rsidR="00046919" w:rsidRPr="00F26C9E" w:rsidRDefault="00046919">
      <w:pPr>
        <w:rPr>
          <w:rFonts w:ascii="Times New Roman" w:hAnsi="Times New Roman" w:cs="Times New Roman"/>
        </w:rPr>
      </w:pPr>
    </w:p>
    <w:p w14:paraId="4E432102" w14:textId="7DF01769" w:rsidR="00693BAF" w:rsidRPr="00F26C9E" w:rsidRDefault="007E2285" w:rsidP="00693BAF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eastAsia="돋움" w:hAnsi="Times New Roman" w:cs="Times New Roman"/>
          <w:sz w:val="24"/>
          <w:szCs w:val="24"/>
        </w:rPr>
        <w:t>2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. </w:t>
      </w:r>
      <w:r w:rsidRPr="00F26C9E">
        <w:rPr>
          <w:rFonts w:ascii="Times New Roman" w:hAnsi="Times New Roman" w:cs="Times New Roman"/>
          <w:sz w:val="24"/>
          <w:szCs w:val="24"/>
        </w:rPr>
        <w:t>SEM images of the KNNS-</w:t>
      </w:r>
      <w:r w:rsidR="00330BC2" w:rsidRPr="00F26C9E">
        <w:rPr>
          <w:rFonts w:ascii="Times New Roman" w:hAnsi="Times New Roman" w:cs="Times New Roman"/>
          <w:sz w:val="24"/>
          <w:szCs w:val="24"/>
        </w:rPr>
        <w:t>(0.04-x)</w:t>
      </w:r>
      <w:r w:rsidRPr="00F26C9E">
        <w:rPr>
          <w:rFonts w:ascii="Times New Roman" w:hAnsi="Times New Roman" w:cs="Times New Roman"/>
          <w:sz w:val="24"/>
          <w:szCs w:val="24"/>
        </w:rPr>
        <w:t xml:space="preserve">SZ-xBAZ ceramics with 0.0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x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0.04 sintered at 1090</w:t>
      </w:r>
      <w:r w:rsidR="00DD7837" w:rsidRPr="00F26C9E">
        <w:rPr>
          <w:rFonts w:ascii="Times New Roman" w:hAnsi="Times New Roman" w:cs="Times New Roman"/>
          <w:sz w:val="24"/>
          <w:szCs w:val="24"/>
        </w:rPr>
        <w:t xml:space="preserve"> °</w:t>
      </w:r>
      <w:r w:rsidRPr="00F26C9E">
        <w:rPr>
          <w:rFonts w:ascii="Times New Roman" w:hAnsi="Times New Roman" w:cs="Times New Roman"/>
          <w:sz w:val="24"/>
          <w:szCs w:val="24"/>
        </w:rPr>
        <w:t>C for 3 h: (a) x = 0.0, (b) x = 0.01, (c) x = 0.02, (d) x = 0.03</w:t>
      </w:r>
      <w:r w:rsidR="00DD7837" w:rsidRPr="00F26C9E">
        <w:rPr>
          <w:rFonts w:ascii="Times New Roman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(e) x = 0.04</w:t>
      </w:r>
    </w:p>
    <w:p w14:paraId="00562DAF" w14:textId="77777777" w:rsidR="00693BAF" w:rsidRPr="00F26C9E" w:rsidRDefault="00693BAF">
      <w:pPr>
        <w:rPr>
          <w:rFonts w:ascii="Times New Roman" w:hAnsi="Times New Roman" w:cs="Times New Roman"/>
        </w:rPr>
      </w:pPr>
    </w:p>
    <w:p w14:paraId="052351E4" w14:textId="77777777" w:rsidR="001D1B0C" w:rsidRPr="00F26C9E" w:rsidRDefault="001D1B0C">
      <w:pPr>
        <w:rPr>
          <w:rFonts w:ascii="Times New Roman" w:hAnsi="Times New Roman" w:cs="Times New Roman"/>
        </w:rPr>
      </w:pPr>
    </w:p>
    <w:p w14:paraId="37095DF7" w14:textId="7A08903B" w:rsidR="001D1B0C" w:rsidRPr="00F26C9E" w:rsidRDefault="001D1B0C">
      <w:pPr>
        <w:rPr>
          <w:rFonts w:ascii="Times New Roman" w:hAnsi="Times New Roman" w:cs="Times New Roman"/>
        </w:rPr>
      </w:pPr>
    </w:p>
    <w:p w14:paraId="359219C6" w14:textId="05D2B2A6" w:rsidR="003150AB" w:rsidRDefault="003150AB">
      <w:pPr>
        <w:rPr>
          <w:rFonts w:ascii="Times New Roman" w:hAnsi="Times New Roman" w:cs="Times New Roman"/>
        </w:rPr>
      </w:pPr>
    </w:p>
    <w:p w14:paraId="7F1C4DE3" w14:textId="7BE4F785" w:rsidR="002F50D9" w:rsidRDefault="002F50D9">
      <w:pPr>
        <w:rPr>
          <w:rFonts w:ascii="Times New Roman" w:hAnsi="Times New Roman" w:cs="Times New Roman"/>
        </w:rPr>
      </w:pPr>
    </w:p>
    <w:p w14:paraId="19F8A57A" w14:textId="77777777" w:rsidR="002F50D9" w:rsidRPr="00F26C9E" w:rsidRDefault="002F50D9">
      <w:pPr>
        <w:rPr>
          <w:rFonts w:ascii="Times New Roman" w:hAnsi="Times New Roman" w:cs="Times New Roman"/>
        </w:rPr>
      </w:pPr>
    </w:p>
    <w:p w14:paraId="7D668F2D" w14:textId="77777777" w:rsidR="001D1B0C" w:rsidRPr="00F26C9E" w:rsidRDefault="001D1B0C">
      <w:pPr>
        <w:rPr>
          <w:rFonts w:ascii="Times New Roman" w:hAnsi="Times New Roman" w:cs="Times New Roman"/>
        </w:rPr>
      </w:pPr>
    </w:p>
    <w:p w14:paraId="628F9F1E" w14:textId="77777777" w:rsidR="00EF08E5" w:rsidRPr="00F26C9E" w:rsidRDefault="007E2285" w:rsidP="00EF08E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 xml:space="preserve">4. XRD patterns of KNNS-(0.04-x)SZ-xBAZ piezoceramics </w:t>
      </w:r>
    </w:p>
    <w:p w14:paraId="3AD81FC9" w14:textId="77777777" w:rsidR="00EF08E5" w:rsidRPr="00F26C9E" w:rsidRDefault="00EF08E5" w:rsidP="00EF08E5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0482C5A" w14:textId="464EC9CA" w:rsidR="001D1B0C" w:rsidRPr="00F26C9E" w:rsidRDefault="007E2285" w:rsidP="00FE710D">
      <w:pPr>
        <w:spacing w:line="360" w:lineRule="auto"/>
        <w:ind w:firstLine="426"/>
        <w:rPr>
          <w:rFonts w:ascii="Times New Roman" w:hAnsi="Times New Roman" w:cs="Times New Roman"/>
        </w:rPr>
      </w:pPr>
      <w:r w:rsidRPr="00F26C9E">
        <w:rPr>
          <w:rFonts w:ascii="Times New Roman" w:hAnsi="Times New Roman" w:cs="Times New Roman"/>
          <w:sz w:val="24"/>
          <w:szCs w:val="24"/>
        </w:rPr>
        <w:t>Figures S</w:t>
      </w:r>
      <w:r w:rsidR="009C1F19" w:rsidRPr="00F26C9E">
        <w:rPr>
          <w:rFonts w:ascii="Times New Roman" w:hAnsi="Times New Roman" w:cs="Times New Roman"/>
          <w:sz w:val="24"/>
          <w:szCs w:val="24"/>
        </w:rPr>
        <w:t>3</w:t>
      </w:r>
      <w:r w:rsidRPr="00F26C9E">
        <w:rPr>
          <w:rFonts w:ascii="Times New Roman" w:hAnsi="Times New Roman" w:cs="Times New Roman"/>
          <w:sz w:val="24"/>
          <w:szCs w:val="24"/>
        </w:rPr>
        <w:t>(a)–(e) show the XRD patterns of the KNNS</w:t>
      </w:r>
      <w:r w:rsidR="00330BC2" w:rsidRPr="00F26C9E">
        <w:rPr>
          <w:rFonts w:ascii="Times New Roman" w:hAnsi="Times New Roman" w:cs="Times New Roman"/>
          <w:sz w:val="24"/>
          <w:szCs w:val="24"/>
        </w:rPr>
        <w:t>-(0.04-x)</w:t>
      </w:r>
      <w:r w:rsidRPr="00F26C9E">
        <w:rPr>
          <w:rFonts w:ascii="Times New Roman" w:hAnsi="Times New Roman" w:cs="Times New Roman"/>
          <w:sz w:val="24"/>
          <w:szCs w:val="24"/>
        </w:rPr>
        <w:t xml:space="preserve">SZ-xBAZ piezoceramics with 0.0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x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≤</w:t>
      </w:r>
      <w:r w:rsidRPr="00F26C9E">
        <w:rPr>
          <w:rFonts w:ascii="Times New Roman" w:hAnsi="Times New Roman" w:cs="Times New Roman"/>
          <w:sz w:val="24"/>
          <w:szCs w:val="24"/>
        </w:rPr>
        <w:t xml:space="preserve"> 0.04 densified at 1090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°C for 3 h. All the samples have a homogeneous perovskite structure</w:t>
      </w:r>
      <w:r w:rsidR="00DD7837"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without secondary phases. Variations </w:t>
      </w:r>
      <w:r w:rsidRPr="00F26C9E">
        <w:rPr>
          <w:rFonts w:ascii="Times New Roman" w:hAnsi="Times New Roman" w:cs="Times New Roman"/>
          <w:sz w:val="24"/>
          <w:szCs w:val="24"/>
        </w:rPr>
        <w:t xml:space="preserve">in peak position and intensity were not observed with an increase in BAZ content. </w:t>
      </w:r>
      <w:r w:rsidR="00DD7837" w:rsidRPr="00F26C9E">
        <w:rPr>
          <w:rFonts w:ascii="Times New Roman" w:hAnsi="Times New Roman" w:cs="Times New Roman"/>
          <w:sz w:val="24"/>
          <w:szCs w:val="24"/>
        </w:rPr>
        <w:t>These results suggest</w:t>
      </w:r>
      <w:r w:rsidR="00330BC2" w:rsidRPr="00F26C9E">
        <w:rPr>
          <w:rFonts w:ascii="Times New Roman" w:hAnsi="Times New Roman" w:cs="Times New Roman"/>
          <w:sz w:val="24"/>
          <w:szCs w:val="24"/>
        </w:rPr>
        <w:t xml:space="preserve"> that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addition of BAZ </w:t>
      </w:r>
      <w:r w:rsidR="00330BC2" w:rsidRPr="00F26C9E">
        <w:rPr>
          <w:rFonts w:ascii="Times New Roman" w:hAnsi="Times New Roman" w:cs="Times New Roman"/>
          <w:sz w:val="24"/>
          <w:szCs w:val="24"/>
        </w:rPr>
        <w:t xml:space="preserve">did not change the crystal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structure of the samples. However, </w:t>
      </w:r>
      <w:r w:rsidRPr="00F26C9E">
        <w:rPr>
          <w:rFonts w:ascii="Times New Roman" w:hAnsi="Times New Roman" w:cs="Times New Roman"/>
          <w:sz w:val="24"/>
          <w:szCs w:val="24"/>
        </w:rPr>
        <w:t xml:space="preserve">it is difficult to identify the detailed crystal structures using these normal XRD patterns. </w:t>
      </w:r>
    </w:p>
    <w:p w14:paraId="3BDA335D" w14:textId="5606FF32" w:rsidR="001D1B0C" w:rsidRPr="00F26C9E" w:rsidRDefault="002A7C5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D7487E5" wp14:editId="15E77616">
            <wp:extent cx="5731510" cy="491553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1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1593E" w14:textId="77777777" w:rsidR="00FE710D" w:rsidRPr="00F26C9E" w:rsidRDefault="00FE710D">
      <w:pPr>
        <w:rPr>
          <w:rFonts w:ascii="Times New Roman" w:hAnsi="Times New Roman" w:cs="Times New Roman"/>
        </w:rPr>
      </w:pPr>
    </w:p>
    <w:p w14:paraId="11F96CED" w14:textId="57A02199" w:rsidR="00FE710D" w:rsidRPr="00F26C9E" w:rsidRDefault="007E2285" w:rsidP="00FE710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3</w:t>
      </w:r>
      <w:r w:rsidRPr="00F26C9E">
        <w:rPr>
          <w:rFonts w:ascii="Times New Roman" w:hAnsi="Times New Roman" w:cs="Times New Roman"/>
          <w:sz w:val="24"/>
          <w:szCs w:val="24"/>
        </w:rPr>
        <w:t>. XRD patterns of the KNNS-</w:t>
      </w:r>
      <w:r w:rsidR="00330BC2" w:rsidRPr="00F26C9E">
        <w:rPr>
          <w:rFonts w:ascii="Times New Roman" w:hAnsi="Times New Roman" w:cs="Times New Roman"/>
          <w:sz w:val="24"/>
          <w:szCs w:val="24"/>
        </w:rPr>
        <w:t>(0.04-x)</w:t>
      </w:r>
      <w:r w:rsidR="0051527E" w:rsidRPr="00F26C9E">
        <w:rPr>
          <w:rFonts w:ascii="Times New Roman" w:hAnsi="Times New Roman" w:cs="Times New Roman"/>
          <w:sz w:val="24"/>
          <w:szCs w:val="24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>Z-xBAZ piezoceramics sintered at 1090</w:t>
      </w:r>
      <w:r w:rsidR="00DD7837" w:rsidRPr="00F26C9E">
        <w:rPr>
          <w:rFonts w:ascii="Times New Roman" w:hAnsi="Times New Roman" w:cs="Times New Roman"/>
          <w:sz w:val="24"/>
          <w:szCs w:val="24"/>
        </w:rPr>
        <w:t xml:space="preserve"> °</w:t>
      </w:r>
      <w:r w:rsidRPr="00F26C9E">
        <w:rPr>
          <w:rFonts w:ascii="Times New Roman" w:hAnsi="Times New Roman" w:cs="Times New Roman"/>
          <w:sz w:val="24"/>
          <w:szCs w:val="24"/>
        </w:rPr>
        <w:t>C for 3 h: (a) x = 0.0, (b) x = 0.01, (c) x = 0.02, (d) x = 0.03, and (e) x = 0.04.</w:t>
      </w:r>
    </w:p>
    <w:p w14:paraId="28D48BED" w14:textId="77777777" w:rsidR="00FE710D" w:rsidRPr="00F26C9E" w:rsidRDefault="00FE710D">
      <w:pPr>
        <w:rPr>
          <w:rFonts w:ascii="Times New Roman" w:hAnsi="Times New Roman" w:cs="Times New Roman"/>
        </w:rPr>
      </w:pPr>
    </w:p>
    <w:p w14:paraId="7D08D60A" w14:textId="77777777" w:rsidR="004D7B1F" w:rsidRPr="00F26C9E" w:rsidRDefault="004D7B1F">
      <w:pPr>
        <w:rPr>
          <w:rFonts w:ascii="Times New Roman" w:hAnsi="Times New Roman" w:cs="Times New Roman"/>
        </w:rPr>
      </w:pPr>
    </w:p>
    <w:p w14:paraId="72A92784" w14:textId="77777777" w:rsidR="004D7B1F" w:rsidRPr="00F26C9E" w:rsidRDefault="007E2285" w:rsidP="004D7B1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5. Rietveld refinement XRD profiles of the KNNS-(</w:t>
      </w:r>
      <w:r w:rsidR="00330BC2" w:rsidRPr="00F26C9E">
        <w:rPr>
          <w:rFonts w:ascii="Times New Roman" w:hAnsi="Times New Roman" w:cs="Times New Roman"/>
          <w:b/>
          <w:sz w:val="24"/>
          <w:szCs w:val="24"/>
          <w:u w:val="single"/>
        </w:rPr>
        <w:t>0.04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proofErr w:type="gramStart"/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x)SZ</w:t>
      </w:r>
      <w:proofErr w:type="gramEnd"/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-xBAZ ceramics</w:t>
      </w:r>
    </w:p>
    <w:p w14:paraId="5E5DF95F" w14:textId="77777777" w:rsidR="004D7B1F" w:rsidRPr="00F26C9E" w:rsidRDefault="004D7B1F">
      <w:pPr>
        <w:rPr>
          <w:rFonts w:ascii="Times New Roman" w:hAnsi="Times New Roman" w:cs="Times New Roman"/>
        </w:rPr>
      </w:pPr>
    </w:p>
    <w:p w14:paraId="5634AC9E" w14:textId="5B8608E5" w:rsidR="00CB3EF0" w:rsidRPr="00F26C9E" w:rsidRDefault="007E2285" w:rsidP="00CB3EF0">
      <w:pPr>
        <w:tabs>
          <w:tab w:val="left" w:pos="426"/>
        </w:tabs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</w:r>
      <w:r w:rsidR="00046919" w:rsidRPr="00F26C9E">
        <w:rPr>
          <w:rFonts w:ascii="Times New Roman" w:hAnsi="Times New Roman" w:cs="Times New Roman"/>
          <w:sz w:val="24"/>
          <w:szCs w:val="24"/>
        </w:rPr>
        <w:t>Figures S</w:t>
      </w:r>
      <w:r w:rsidR="009C1F19" w:rsidRPr="00F26C9E">
        <w:rPr>
          <w:rFonts w:ascii="Times New Roman" w:hAnsi="Times New Roman" w:cs="Times New Roman"/>
          <w:sz w:val="24"/>
          <w:szCs w:val="24"/>
        </w:rPr>
        <w:t>4</w:t>
      </w:r>
      <w:r w:rsidR="00046919" w:rsidRPr="00F26C9E">
        <w:rPr>
          <w:rFonts w:ascii="Times New Roman" w:hAnsi="Times New Roman" w:cs="Times New Roman"/>
          <w:sz w:val="24"/>
          <w:szCs w:val="24"/>
        </w:rPr>
        <w:t>(a) and (b) show the Rietveld refinement XRD profile of the KNNS-</w:t>
      </w:r>
      <w:r w:rsidR="0051527E" w:rsidRPr="00F26C9E">
        <w:rPr>
          <w:rFonts w:ascii="Times New Roman" w:hAnsi="Times New Roman" w:cs="Times New Roman"/>
          <w:sz w:val="24"/>
          <w:szCs w:val="24"/>
        </w:rPr>
        <w:t>S</w:t>
      </w:r>
      <w:r w:rsidR="00046919" w:rsidRPr="00F26C9E">
        <w:rPr>
          <w:rFonts w:ascii="Times New Roman" w:hAnsi="Times New Roman" w:cs="Times New Roman"/>
          <w:sz w:val="24"/>
          <w:szCs w:val="24"/>
        </w:rPr>
        <w:t xml:space="preserve">Z piezoceramics (x = 0.0) using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Pr="00F26C9E">
        <w:rPr>
          <w:rFonts w:ascii="Times New Roman" w:hAnsi="Times New Roman" w:cs="Times New Roman"/>
          <w:sz w:val="24"/>
          <w:szCs w:val="24"/>
        </w:rPr>
        <w:t>multi-</w:t>
      </w:r>
      <w:r w:rsidR="00046919" w:rsidRPr="00F26C9E">
        <w:rPr>
          <w:rFonts w:ascii="Times New Roman" w:hAnsi="Times New Roman" w:cs="Times New Roman"/>
          <w:sz w:val="24"/>
          <w:szCs w:val="24"/>
        </w:rPr>
        <w:t xml:space="preserve">structure and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="00046919" w:rsidRPr="00F26C9E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Pr="00F26C9E">
        <w:rPr>
          <w:rFonts w:ascii="Times New Roman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eastAsia="돋움" w:hAnsi="Times New Roman" w:cs="Times New Roman"/>
          <w:sz w:val="24"/>
          <w:szCs w:val="24"/>
        </w:rPr>
        <w:t>atomic coordinates, site occupancies, lattice parameters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 xml:space="preserve">-values of these models are listed in Table S1. </w:t>
      </w:r>
      <w:r w:rsidR="00046919" w:rsidRPr="00F26C9E">
        <w:rPr>
          <w:rFonts w:ascii="Times New Roman" w:hAnsi="Times New Roman" w:cs="Times New Roman"/>
          <w:sz w:val="24"/>
          <w:szCs w:val="24"/>
        </w:rPr>
        <w:t xml:space="preserve">The R-values of 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F26C9E">
        <w:rPr>
          <w:rFonts w:ascii="Times New Roman" w:hAnsi="Times New Roman" w:cs="Times New Roman"/>
          <w:sz w:val="24"/>
          <w:szCs w:val="24"/>
        </w:rPr>
        <w:t xml:space="preserve">were smaller than those of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Therefore, this sample was considered to have a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3150AB" w:rsidRPr="00F26C9E">
        <w:rPr>
          <w:rFonts w:ascii="Times New Roman" w:hAnsi="Times New Roman" w:cs="Times New Roman"/>
          <w:sz w:val="24"/>
          <w:szCs w:val="24"/>
        </w:rPr>
        <w:t>multi-</w:t>
      </w:r>
      <w:r w:rsidR="00AF64B4" w:rsidRPr="00F26C9E">
        <w:rPr>
          <w:rFonts w:ascii="Times New Roman" w:hAnsi="Times New Roman" w:cs="Times New Roman"/>
          <w:sz w:val="24"/>
          <w:szCs w:val="24"/>
        </w:rPr>
        <w:t>structure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 </w:t>
      </w:r>
      <w:r w:rsidR="00C37915" w:rsidRPr="00F26C9E">
        <w:rPr>
          <w:rFonts w:ascii="Times New Roman" w:hAnsi="Times New Roman" w:cs="Times New Roman"/>
          <w:sz w:val="24"/>
          <w:szCs w:val="24"/>
        </w:rPr>
        <w:t>T-O-R</w:t>
      </w:r>
      <w:r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F26C9E">
        <w:rPr>
          <w:rFonts w:ascii="Times New Roman" w:hAnsi="Times New Roman" w:cs="Times New Roman"/>
          <w:sz w:val="24"/>
          <w:szCs w:val="24"/>
        </w:rPr>
        <w:t>of this sample consists of 25.2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F26C9E">
        <w:rPr>
          <w:rFonts w:ascii="Times New Roman" w:eastAsia="돋움" w:hAnsi="Times New Roman" w:cs="Times New Roman"/>
          <w:i/>
          <w:sz w:val="24"/>
          <w:szCs w:val="24"/>
        </w:rPr>
        <w:t>R3m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rhombohedral, 66.2% </w:t>
      </w:r>
      <w:r w:rsidRPr="00F26C9E">
        <w:rPr>
          <w:rFonts w:ascii="Times New Roman" w:eastAsia="돋움" w:hAnsi="Times New Roman" w:cs="Times New Roman"/>
          <w:i/>
          <w:sz w:val="24"/>
          <w:szCs w:val="24"/>
        </w:rPr>
        <w:t>Amm2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orthorhombic, and 8.6% </w:t>
      </w:r>
      <w:r w:rsidRPr="00F26C9E">
        <w:rPr>
          <w:rFonts w:ascii="Times New Roman" w:eastAsia="돋움" w:hAnsi="Times New Roman" w:cs="Times New Roman"/>
          <w:i/>
          <w:sz w:val="24"/>
          <w:szCs w:val="24"/>
        </w:rPr>
        <w:t>P4mm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tetragonal structures, indicating that the proportion of orthorhombic structure is much larger than those of the rhombohedral and tetragonal structures.</w:t>
      </w:r>
    </w:p>
    <w:p w14:paraId="3DCF13F2" w14:textId="7426E72A" w:rsidR="00046919" w:rsidRPr="00EB114E" w:rsidRDefault="007E2285" w:rsidP="00046919">
      <w:pPr>
        <w:tabs>
          <w:tab w:val="left" w:pos="426"/>
        </w:tabs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  <w:t xml:space="preserve">Rietveld analysis was also conducted on the XRD pattern of the </w:t>
      </w:r>
      <w:r w:rsidR="00FE7053" w:rsidRPr="00F26C9E">
        <w:rPr>
          <w:rFonts w:ascii="Times New Roman" w:hAnsi="Times New Roman" w:cs="Times New Roman"/>
          <w:sz w:val="24"/>
          <w:szCs w:val="24"/>
        </w:rPr>
        <w:t>piezoceramic</w:t>
      </w:r>
      <w:r w:rsidRPr="00F26C9E">
        <w:rPr>
          <w:rFonts w:ascii="Times New Roman" w:hAnsi="Times New Roman" w:cs="Times New Roman"/>
          <w:sz w:val="24"/>
          <w:szCs w:val="24"/>
        </w:rPr>
        <w:t xml:space="preserve"> with x= 0.01, as shown in Figs. S</w:t>
      </w:r>
      <w:r w:rsidR="009C1F19" w:rsidRPr="00F26C9E">
        <w:rPr>
          <w:rFonts w:ascii="Times New Roman" w:hAnsi="Times New Roman" w:cs="Times New Roman"/>
          <w:sz w:val="24"/>
          <w:szCs w:val="24"/>
        </w:rPr>
        <w:t>4</w:t>
      </w:r>
      <w:r w:rsidRPr="00F26C9E">
        <w:rPr>
          <w:rFonts w:ascii="Times New Roman" w:hAnsi="Times New Roman" w:cs="Times New Roman"/>
          <w:sz w:val="24"/>
          <w:szCs w:val="24"/>
        </w:rPr>
        <w:t>(</w:t>
      </w:r>
      <w:r w:rsidR="00F00530" w:rsidRPr="00F26C9E">
        <w:rPr>
          <w:rFonts w:ascii="Times New Roman" w:hAnsi="Times New Roman" w:cs="Times New Roman"/>
          <w:sz w:val="24"/>
          <w:szCs w:val="24"/>
        </w:rPr>
        <w:t>c</w:t>
      </w:r>
      <w:r w:rsidRPr="00F26C9E">
        <w:rPr>
          <w:rFonts w:ascii="Times New Roman" w:hAnsi="Times New Roman" w:cs="Times New Roman"/>
          <w:sz w:val="24"/>
          <w:szCs w:val="24"/>
        </w:rPr>
        <w:t>) and (</w:t>
      </w:r>
      <w:r w:rsidR="00F00530" w:rsidRPr="00F26C9E">
        <w:rPr>
          <w:rFonts w:ascii="Times New Roman" w:hAnsi="Times New Roman" w:cs="Times New Roman"/>
          <w:sz w:val="24"/>
          <w:szCs w:val="24"/>
        </w:rPr>
        <w:t>d</w:t>
      </w:r>
      <w:r w:rsidRPr="00F26C9E">
        <w:rPr>
          <w:rFonts w:ascii="Times New Roman" w:hAnsi="Times New Roman" w:cs="Times New Roman"/>
          <w:sz w:val="24"/>
          <w:szCs w:val="24"/>
        </w:rPr>
        <w:t xml:space="preserve">). 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Pr="00F26C9E">
        <w:rPr>
          <w:rFonts w:ascii="Times New Roman" w:hAnsi="Times New Roman" w:cs="Times New Roman"/>
          <w:sz w:val="24"/>
          <w:szCs w:val="24"/>
        </w:rPr>
        <w:t xml:space="preserve">and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multi-structures </w:t>
      </w:r>
      <w:r w:rsidRPr="00F26C9E">
        <w:rPr>
          <w:rFonts w:ascii="Times New Roman" w:hAnsi="Times New Roman" w:cs="Times New Roman"/>
          <w:sz w:val="24"/>
          <w:szCs w:val="24"/>
        </w:rPr>
        <w:t>were used for Rietveld analysis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eastAsia="돋움" w:hAnsi="Times New Roman" w:cs="Times New Roman"/>
          <w:sz w:val="24"/>
          <w:szCs w:val="24"/>
        </w:rPr>
        <w:t>atomic coordinates, site occupancies, lattice parameters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>-values of this model are listed in Table S</w:t>
      </w:r>
      <w:r w:rsidR="00CB3EF0" w:rsidRPr="00F26C9E">
        <w:rPr>
          <w:rFonts w:ascii="Times New Roman" w:hAnsi="Times New Roman" w:cs="Times New Roman"/>
          <w:sz w:val="24"/>
          <w:szCs w:val="24"/>
        </w:rPr>
        <w:t>2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 xml:space="preserve">-values of 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="00CB3EF0" w:rsidRPr="00F26C9E">
        <w:rPr>
          <w:rFonts w:ascii="Times New Roman" w:hAnsi="Times New Roman" w:cs="Times New Roman"/>
          <w:sz w:val="24"/>
          <w:szCs w:val="24"/>
        </w:rPr>
        <w:t xml:space="preserve">were smaller </w:t>
      </w:r>
      <w:r w:rsidRPr="00F26C9E">
        <w:rPr>
          <w:rFonts w:ascii="Times New Roman" w:hAnsi="Times New Roman" w:cs="Times New Roman"/>
          <w:sz w:val="24"/>
          <w:szCs w:val="24"/>
        </w:rPr>
        <w:t xml:space="preserve">than those of 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</w:t>
      </w:r>
      <w:r w:rsidR="00AF64B4" w:rsidRPr="00096F14">
        <w:rPr>
          <w:rFonts w:ascii="Times New Roman" w:hAnsi="Times New Roman" w:cs="Times New Roman"/>
          <w:sz w:val="24"/>
          <w:szCs w:val="24"/>
        </w:rPr>
        <w:t>structure</w:t>
      </w:r>
      <w:r w:rsidRPr="00096F14">
        <w:rPr>
          <w:rFonts w:ascii="Times New Roman" w:hAnsi="Times New Roman" w:cs="Times New Roman"/>
          <w:sz w:val="24"/>
          <w:szCs w:val="24"/>
        </w:rPr>
        <w:t xml:space="preserve">. Therefore, this specimen </w:t>
      </w:r>
      <w:r w:rsidRPr="00EB114E">
        <w:rPr>
          <w:rFonts w:ascii="Times New Roman" w:hAnsi="Times New Roman" w:cs="Times New Roman"/>
          <w:sz w:val="24"/>
          <w:szCs w:val="24"/>
        </w:rPr>
        <w:t xml:space="preserve">was considered to have a </w:t>
      </w:r>
      <w:r w:rsidR="00C37915" w:rsidRPr="00EB114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EB114E">
        <w:rPr>
          <w:rFonts w:ascii="Times New Roman" w:hAnsi="Times New Roman" w:cs="Times New Roman"/>
          <w:sz w:val="24"/>
          <w:szCs w:val="24"/>
        </w:rPr>
        <w:t>multi-structure</w:t>
      </w:r>
      <w:r w:rsidRPr="00EB114E">
        <w:rPr>
          <w:rFonts w:ascii="Times New Roman" w:hAnsi="Times New Roman" w:cs="Times New Roman"/>
          <w:sz w:val="24"/>
          <w:szCs w:val="24"/>
        </w:rPr>
        <w:t xml:space="preserve">. The </w:t>
      </w:r>
      <w:r w:rsidR="00C37915" w:rsidRPr="00EB114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EB114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EB114E">
        <w:rPr>
          <w:rFonts w:ascii="Times New Roman" w:hAnsi="Times New Roman" w:cs="Times New Roman"/>
          <w:sz w:val="24"/>
          <w:szCs w:val="24"/>
        </w:rPr>
        <w:t xml:space="preserve">of this </w:t>
      </w:r>
      <w:r w:rsidR="00FE7053" w:rsidRPr="00EB114E">
        <w:rPr>
          <w:rFonts w:ascii="Times New Roman" w:hAnsi="Times New Roman" w:cs="Times New Roman"/>
          <w:sz w:val="24"/>
          <w:szCs w:val="24"/>
        </w:rPr>
        <w:t>sample</w:t>
      </w:r>
      <w:r w:rsidRPr="00EB114E">
        <w:rPr>
          <w:rFonts w:ascii="Times New Roman" w:hAnsi="Times New Roman" w:cs="Times New Roman"/>
          <w:sz w:val="24"/>
          <w:szCs w:val="24"/>
        </w:rPr>
        <w:t xml:space="preserve"> consists of </w:t>
      </w:r>
      <w:r w:rsidR="00F07AF4">
        <w:rPr>
          <w:rFonts w:ascii="Times New Roman" w:hAnsi="Times New Roman" w:cs="Times New Roman"/>
          <w:sz w:val="24"/>
          <w:szCs w:val="24"/>
        </w:rPr>
        <w:t>25.6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R3m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rhombohedral, </w:t>
      </w:r>
      <w:r w:rsidR="00F07AF4">
        <w:rPr>
          <w:rFonts w:ascii="Times New Roman" w:eastAsia="돋움" w:hAnsi="Times New Roman" w:cs="Times New Roman"/>
          <w:sz w:val="24"/>
          <w:szCs w:val="24"/>
        </w:rPr>
        <w:t>58.1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Amm2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orthorhombic, and </w:t>
      </w:r>
      <w:r w:rsidR="00F07AF4">
        <w:rPr>
          <w:rFonts w:ascii="Times New Roman" w:eastAsia="돋움" w:hAnsi="Times New Roman" w:cs="Times New Roman"/>
          <w:sz w:val="24"/>
          <w:szCs w:val="24"/>
        </w:rPr>
        <w:t>16.3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P4mm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tetragonal structures, indicating that the proportion of orthorhombic structure is </w:t>
      </w:r>
      <w:r w:rsidR="00FE7053" w:rsidRPr="00EB114E">
        <w:rPr>
          <w:rFonts w:ascii="Times New Roman" w:eastAsia="돋움" w:hAnsi="Times New Roman" w:cs="Times New Roman"/>
          <w:sz w:val="24"/>
          <w:szCs w:val="24"/>
        </w:rPr>
        <w:t xml:space="preserve">also </w:t>
      </w:r>
      <w:r w:rsidRPr="00EB114E">
        <w:rPr>
          <w:rFonts w:ascii="Times New Roman" w:eastAsia="돋움" w:hAnsi="Times New Roman" w:cs="Times New Roman"/>
          <w:sz w:val="24"/>
          <w:szCs w:val="24"/>
        </w:rPr>
        <w:t>much larger than those of the rhombohedral and tetragonal structures.</w:t>
      </w:r>
    </w:p>
    <w:p w14:paraId="4C3D0FFE" w14:textId="1B3D7D1A" w:rsidR="00046919" w:rsidRPr="00F26C9E" w:rsidRDefault="007E2285" w:rsidP="00046919">
      <w:pPr>
        <w:tabs>
          <w:tab w:val="left" w:pos="426"/>
        </w:tabs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</w:pPr>
      <w:r w:rsidRPr="00EB114E">
        <w:rPr>
          <w:rFonts w:ascii="Times New Roman" w:eastAsia="돋움" w:hAnsi="Times New Roman" w:cs="Times New Roman"/>
          <w:sz w:val="24"/>
          <w:szCs w:val="24"/>
        </w:rPr>
        <w:tab/>
        <w:t>Figure</w:t>
      </w:r>
      <w:r w:rsidR="00FE7053" w:rsidRPr="00EB114E">
        <w:rPr>
          <w:rFonts w:ascii="Times New Roman" w:eastAsia="돋움" w:hAnsi="Times New Roman" w:cs="Times New Roman"/>
          <w:sz w:val="24"/>
          <w:szCs w:val="24"/>
        </w:rPr>
        <w:t>s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S</w:t>
      </w:r>
      <w:r w:rsidR="009C1F19" w:rsidRPr="00EB114E">
        <w:rPr>
          <w:rFonts w:ascii="Times New Roman" w:eastAsia="돋움" w:hAnsi="Times New Roman" w:cs="Times New Roman"/>
          <w:sz w:val="24"/>
          <w:szCs w:val="24"/>
        </w:rPr>
        <w:t>4</w:t>
      </w:r>
      <w:r w:rsidRPr="00EB114E">
        <w:rPr>
          <w:rFonts w:ascii="Times New Roman" w:eastAsia="돋움" w:hAnsi="Times New Roman" w:cs="Times New Roman"/>
          <w:sz w:val="24"/>
          <w:szCs w:val="24"/>
        </w:rPr>
        <w:t>(</w:t>
      </w:r>
      <w:r w:rsidR="00F00530" w:rsidRPr="00EB114E">
        <w:rPr>
          <w:rFonts w:ascii="Times New Roman" w:eastAsia="돋움" w:hAnsi="Times New Roman" w:cs="Times New Roman"/>
          <w:sz w:val="24"/>
          <w:szCs w:val="24"/>
        </w:rPr>
        <w:t>e</w:t>
      </w:r>
      <w:r w:rsidRPr="00EB114E">
        <w:rPr>
          <w:rFonts w:ascii="Times New Roman" w:eastAsia="돋움" w:hAnsi="Times New Roman" w:cs="Times New Roman"/>
          <w:sz w:val="24"/>
          <w:szCs w:val="24"/>
        </w:rPr>
        <w:t>) and (</w:t>
      </w:r>
      <w:r w:rsidR="00F00530" w:rsidRPr="00EB114E">
        <w:rPr>
          <w:rFonts w:ascii="Times New Roman" w:eastAsia="돋움" w:hAnsi="Times New Roman" w:cs="Times New Roman"/>
          <w:sz w:val="24"/>
          <w:szCs w:val="24"/>
        </w:rPr>
        <w:t>f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) </w:t>
      </w:r>
      <w:r w:rsidR="00FE7053" w:rsidRPr="00EB114E">
        <w:rPr>
          <w:rFonts w:ascii="Times New Roman" w:eastAsia="돋움" w:hAnsi="Times New Roman" w:cs="Times New Roman"/>
          <w:sz w:val="24"/>
          <w:szCs w:val="24"/>
        </w:rPr>
        <w:t>show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the </w:t>
      </w:r>
      <w:r w:rsidRPr="00EB114E">
        <w:rPr>
          <w:rFonts w:ascii="Times New Roman" w:hAnsi="Times New Roman" w:cs="Times New Roman"/>
          <w:sz w:val="24"/>
          <w:szCs w:val="24"/>
        </w:rPr>
        <w:t>Rietveld refinement XRD profiles of the KNNS-0.02</w:t>
      </w:r>
      <w:r w:rsidR="00AE118D" w:rsidRPr="00EB114E">
        <w:rPr>
          <w:rFonts w:ascii="Times New Roman" w:hAnsi="Times New Roman" w:cs="Times New Roman"/>
          <w:sz w:val="24"/>
          <w:szCs w:val="24"/>
        </w:rPr>
        <w:t>S</w:t>
      </w:r>
      <w:r w:rsidRPr="00EB114E">
        <w:rPr>
          <w:rFonts w:ascii="Times New Roman" w:hAnsi="Times New Roman" w:cs="Times New Roman"/>
          <w:sz w:val="24"/>
          <w:szCs w:val="24"/>
        </w:rPr>
        <w:t xml:space="preserve">Z-0.02BAZ </w:t>
      </w:r>
      <w:r w:rsidR="00FE7053" w:rsidRPr="00EB114E">
        <w:rPr>
          <w:rFonts w:ascii="Times New Roman" w:hAnsi="Times New Roman" w:cs="Times New Roman"/>
          <w:sz w:val="24"/>
          <w:szCs w:val="24"/>
        </w:rPr>
        <w:t>piezo</w:t>
      </w:r>
      <w:r w:rsidRPr="00EB114E">
        <w:rPr>
          <w:rFonts w:ascii="Times New Roman" w:hAnsi="Times New Roman" w:cs="Times New Roman"/>
          <w:sz w:val="24"/>
          <w:szCs w:val="24"/>
        </w:rPr>
        <w:t xml:space="preserve">ceramic </w:t>
      </w:r>
      <w:r w:rsidR="00FE7053" w:rsidRPr="00EB114E">
        <w:rPr>
          <w:rFonts w:ascii="Times New Roman" w:hAnsi="Times New Roman" w:cs="Times New Roman"/>
          <w:sz w:val="24"/>
          <w:szCs w:val="24"/>
        </w:rPr>
        <w:t xml:space="preserve">(x = 0.02) </w:t>
      </w:r>
      <w:r w:rsidRPr="00EB114E">
        <w:rPr>
          <w:rFonts w:ascii="Times New Roman" w:hAnsi="Times New Roman" w:cs="Times New Roman"/>
          <w:sz w:val="24"/>
          <w:szCs w:val="24"/>
        </w:rPr>
        <w:t xml:space="preserve">and the </w:t>
      </w:r>
      <w:r w:rsidR="00C37915" w:rsidRPr="00EB114E">
        <w:rPr>
          <w:rFonts w:ascii="Times New Roman" w:hAnsi="Times New Roman" w:cs="Times New Roman"/>
          <w:sz w:val="24"/>
          <w:szCs w:val="24"/>
        </w:rPr>
        <w:t xml:space="preserve">O-R </w:t>
      </w:r>
      <w:r w:rsidRPr="00EB114E">
        <w:rPr>
          <w:rFonts w:ascii="Times New Roman" w:hAnsi="Times New Roman" w:cs="Times New Roman"/>
          <w:sz w:val="24"/>
          <w:szCs w:val="24"/>
        </w:rPr>
        <w:t xml:space="preserve">and </w:t>
      </w:r>
      <w:r w:rsidR="00C37915" w:rsidRPr="00EB114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EB114E">
        <w:rPr>
          <w:rFonts w:ascii="Times New Roman" w:hAnsi="Times New Roman" w:cs="Times New Roman"/>
          <w:sz w:val="24"/>
          <w:szCs w:val="24"/>
        </w:rPr>
        <w:t xml:space="preserve">multi-structures </w:t>
      </w:r>
      <w:r w:rsidRPr="00EB114E">
        <w:rPr>
          <w:rFonts w:ascii="Times New Roman" w:hAnsi="Times New Roman" w:cs="Times New Roman"/>
          <w:sz w:val="24"/>
          <w:szCs w:val="24"/>
        </w:rPr>
        <w:t xml:space="preserve">were </w:t>
      </w:r>
      <w:r w:rsidR="00FE7053" w:rsidRPr="00EB114E">
        <w:rPr>
          <w:rFonts w:ascii="Times New Roman" w:hAnsi="Times New Roman" w:cs="Times New Roman"/>
          <w:sz w:val="24"/>
          <w:szCs w:val="24"/>
        </w:rPr>
        <w:t xml:space="preserve">also </w:t>
      </w:r>
      <w:r w:rsidRPr="00EB114E">
        <w:rPr>
          <w:rFonts w:ascii="Times New Roman" w:hAnsi="Times New Roman" w:cs="Times New Roman"/>
          <w:sz w:val="24"/>
          <w:szCs w:val="24"/>
        </w:rPr>
        <w:t>used for the Rietveld analysis. Table S</w:t>
      </w:r>
      <w:r w:rsidR="00FE7053" w:rsidRPr="00EB114E">
        <w:rPr>
          <w:rFonts w:ascii="Times New Roman" w:hAnsi="Times New Roman" w:cs="Times New Roman"/>
          <w:sz w:val="24"/>
          <w:szCs w:val="24"/>
        </w:rPr>
        <w:t>3</w:t>
      </w:r>
      <w:r w:rsidRPr="00EB114E">
        <w:rPr>
          <w:rFonts w:ascii="Times New Roman" w:hAnsi="Times New Roman" w:cs="Times New Roman"/>
          <w:sz w:val="24"/>
          <w:szCs w:val="24"/>
        </w:rPr>
        <w:t xml:space="preserve"> lists the </w:t>
      </w:r>
      <w:r w:rsidRPr="00EB114E">
        <w:rPr>
          <w:rFonts w:ascii="Times New Roman" w:eastAsia="돋움" w:hAnsi="Times New Roman" w:cs="Times New Roman"/>
          <w:sz w:val="24"/>
          <w:szCs w:val="24"/>
        </w:rPr>
        <w:t>atomic coordinates, site occupancies, lattice parameters</w:t>
      </w:r>
      <w:r w:rsidRPr="00EB114E">
        <w:rPr>
          <w:rFonts w:ascii="Times New Roman" w:hAnsi="Times New Roman" w:cs="Times New Roman"/>
          <w:sz w:val="24"/>
          <w:szCs w:val="24"/>
        </w:rPr>
        <w:t xml:space="preserve">, and </w:t>
      </w:r>
      <w:r w:rsidRPr="00EB114E">
        <w:rPr>
          <w:rFonts w:ascii="Times New Roman" w:hAnsi="Times New Roman" w:cs="Times New Roman"/>
          <w:i/>
          <w:sz w:val="24"/>
          <w:szCs w:val="24"/>
        </w:rPr>
        <w:t>R</w:t>
      </w:r>
      <w:r w:rsidRPr="00EB114E">
        <w:rPr>
          <w:rFonts w:ascii="Times New Roman" w:hAnsi="Times New Roman" w:cs="Times New Roman"/>
          <w:sz w:val="24"/>
          <w:szCs w:val="24"/>
        </w:rPr>
        <w:t xml:space="preserve">-values of these models. This specimen is considered to have </w:t>
      </w:r>
      <w:r w:rsidRPr="00EB114E">
        <w:rPr>
          <w:rFonts w:ascii="Times New Roman" w:eastAsia="맑은 고딕" w:hAnsi="Times New Roman" w:cs="Times New Roman"/>
          <w:sz w:val="24"/>
          <w:szCs w:val="24"/>
        </w:rPr>
        <w:t xml:space="preserve">a </w:t>
      </w:r>
      <w:r w:rsidR="00C37915" w:rsidRPr="00EB114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EB114E">
        <w:rPr>
          <w:rFonts w:ascii="Times New Roman" w:hAnsi="Times New Roman" w:cs="Times New Roman"/>
          <w:sz w:val="24"/>
          <w:szCs w:val="24"/>
        </w:rPr>
        <w:t>multi-structure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because the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R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-values of this structure are </w:t>
      </w:r>
      <w:r w:rsidR="00FE7053" w:rsidRPr="00EB114E">
        <w:rPr>
          <w:rFonts w:ascii="Times New Roman" w:eastAsia="돋움" w:hAnsi="Times New Roman" w:cs="Times New Roman"/>
          <w:sz w:val="24"/>
          <w:szCs w:val="24"/>
        </w:rPr>
        <w:t>smaller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than those of the </w:t>
      </w:r>
      <w:r w:rsidR="00C37915" w:rsidRPr="00EB114E">
        <w:rPr>
          <w:rFonts w:ascii="Times New Roman" w:eastAsia="돋움" w:hAnsi="Times New Roman" w:cs="Times New Roman"/>
          <w:sz w:val="24"/>
          <w:szCs w:val="24"/>
        </w:rPr>
        <w:t xml:space="preserve">O-R </w:t>
      </w:r>
      <w:r w:rsidR="00AF64B4" w:rsidRPr="00EB114E">
        <w:rPr>
          <w:rFonts w:ascii="Times New Roman" w:hAnsi="Times New Roman" w:cs="Times New Roman"/>
          <w:sz w:val="24"/>
          <w:szCs w:val="24"/>
        </w:rPr>
        <w:t>multi-structure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. Moreover, the </w:t>
      </w:r>
      <w:r w:rsidR="00C37915" w:rsidRPr="00EB114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EB114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EB114E">
        <w:rPr>
          <w:rFonts w:ascii="Times New Roman" w:hAnsi="Times New Roman" w:cs="Times New Roman"/>
          <w:sz w:val="24"/>
          <w:szCs w:val="24"/>
        </w:rPr>
        <w:t>of this specimen consists of 2</w:t>
      </w:r>
      <w:r w:rsidR="00FE7053" w:rsidRPr="00EB114E">
        <w:rPr>
          <w:rFonts w:ascii="Times New Roman" w:hAnsi="Times New Roman" w:cs="Times New Roman"/>
          <w:sz w:val="24"/>
          <w:szCs w:val="24"/>
        </w:rPr>
        <w:t>4</w:t>
      </w:r>
      <w:r w:rsidR="00B858FD" w:rsidRPr="00EB114E">
        <w:rPr>
          <w:rFonts w:ascii="Times New Roman" w:hAnsi="Times New Roman" w:cs="Times New Roman" w:hint="eastAsia"/>
          <w:sz w:val="24"/>
          <w:szCs w:val="24"/>
        </w:rPr>
        <w:t>.8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R3m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rhombohedral, </w:t>
      </w:r>
      <w:r w:rsidR="00FE7053" w:rsidRPr="00EB114E">
        <w:rPr>
          <w:rFonts w:ascii="Times New Roman" w:eastAsia="돋움" w:hAnsi="Times New Roman" w:cs="Times New Roman"/>
          <w:sz w:val="24"/>
          <w:szCs w:val="24"/>
        </w:rPr>
        <w:t>53.8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Amm2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orthorhombic, and 2</w:t>
      </w:r>
      <w:r w:rsidR="00FE7053" w:rsidRPr="00EB114E">
        <w:rPr>
          <w:rFonts w:ascii="Times New Roman" w:eastAsia="돋움" w:hAnsi="Times New Roman" w:cs="Times New Roman"/>
          <w:sz w:val="24"/>
          <w:szCs w:val="24"/>
        </w:rPr>
        <w:t>1.4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EB114E">
        <w:rPr>
          <w:rFonts w:ascii="Times New Roman" w:eastAsia="돋움" w:hAnsi="Times New Roman" w:cs="Times New Roman"/>
          <w:i/>
          <w:sz w:val="24"/>
          <w:szCs w:val="24"/>
        </w:rPr>
        <w:t>P4mm</w:t>
      </w:r>
      <w:r w:rsidRPr="00EB114E">
        <w:rPr>
          <w:rFonts w:ascii="Times New Roman" w:eastAsia="돋움" w:hAnsi="Times New Roman" w:cs="Times New Roman"/>
          <w:sz w:val="24"/>
          <w:szCs w:val="24"/>
        </w:rPr>
        <w:t xml:space="preserve"> tetragonal structures. Therefore, the proportion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of the orthorhombic structure is </w:t>
      </w:r>
      <w:r w:rsidR="00FE7053" w:rsidRPr="00F26C9E">
        <w:rPr>
          <w:rFonts w:ascii="Times New Roman" w:eastAsia="돋움" w:hAnsi="Times New Roman" w:cs="Times New Roman"/>
          <w:sz w:val="24"/>
          <w:szCs w:val="24"/>
        </w:rPr>
        <w:t xml:space="preserve">still </w:t>
      </w:r>
      <w:r w:rsidRPr="00F26C9E">
        <w:rPr>
          <w:rFonts w:ascii="Times New Roman" w:eastAsia="돋움" w:hAnsi="Times New Roman" w:cs="Times New Roman"/>
          <w:sz w:val="24"/>
          <w:szCs w:val="24"/>
        </w:rPr>
        <w:t>larger than that of the rhombohedral and tetragonal structures.</w:t>
      </w:r>
    </w:p>
    <w:p w14:paraId="5D9B5E62" w14:textId="77777777" w:rsidR="00046919" w:rsidRPr="00F26C9E" w:rsidRDefault="007E2285" w:rsidP="00046919">
      <w:pPr>
        <w:widowControl/>
        <w:wordWrap/>
        <w:autoSpaceDE/>
        <w:autoSpaceDN/>
        <w:rPr>
          <w:rFonts w:ascii="Times New Roman" w:eastAsia="돋움" w:hAnsi="Times New Roman" w:cs="Times New Roman"/>
          <w:sz w:val="24"/>
          <w:szCs w:val="24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br w:type="page"/>
      </w:r>
    </w:p>
    <w:p w14:paraId="2C80D103" w14:textId="53A3439D" w:rsidR="004D7B1F" w:rsidRPr="00F26C9E" w:rsidRDefault="002A7C5C" w:rsidP="00C64BB4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C813A4A" wp14:editId="24FA8CE2">
            <wp:extent cx="5731510" cy="7211695"/>
            <wp:effectExtent l="0" t="0" r="2540" b="825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1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F19C8" w14:textId="77777777" w:rsidR="004D7B1F" w:rsidRPr="00F26C9E" w:rsidRDefault="007E2285" w:rsidP="004D7B1F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4</w:t>
      </w:r>
      <w:r w:rsidR="00C94714" w:rsidRPr="00F26C9E">
        <w:rPr>
          <w:rFonts w:ascii="Times New Roman" w:hAnsi="Times New Roman" w:cs="Times New Roman"/>
          <w:sz w:val="24"/>
          <w:szCs w:val="24"/>
        </w:rPr>
        <w:t>.</w:t>
      </w:r>
      <w:r w:rsidRPr="00F26C9E">
        <w:rPr>
          <w:rFonts w:ascii="Times New Roman" w:hAnsi="Times New Roman" w:cs="Times New Roman"/>
          <w:sz w:val="24"/>
          <w:szCs w:val="24"/>
        </w:rPr>
        <w:t xml:space="preserve"> Rietveld refinement XRD profiles of the KNNS-(</w:t>
      </w:r>
      <w:r w:rsidR="00AF64B4" w:rsidRPr="00F26C9E">
        <w:rPr>
          <w:rFonts w:ascii="Times New Roman" w:hAnsi="Times New Roman" w:cs="Times New Roman"/>
          <w:sz w:val="24"/>
          <w:szCs w:val="24"/>
        </w:rPr>
        <w:t>0.04</w:t>
      </w:r>
      <w:r w:rsidRPr="00F26C9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F26C9E">
        <w:rPr>
          <w:rFonts w:ascii="Times New Roman" w:hAnsi="Times New Roman" w:cs="Times New Roman"/>
          <w:sz w:val="24"/>
          <w:szCs w:val="24"/>
        </w:rPr>
        <w:t>x)SZ</w:t>
      </w:r>
      <w:proofErr w:type="gramEnd"/>
      <w:r w:rsidRPr="00F26C9E">
        <w:rPr>
          <w:rFonts w:ascii="Times New Roman" w:hAnsi="Times New Roman" w:cs="Times New Roman"/>
          <w:sz w:val="24"/>
          <w:szCs w:val="24"/>
        </w:rPr>
        <w:t>-xBAZ ceramics with; (a) x = 0.0 (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), (b) x = 0.0 (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), (c) x = 0.01 (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), (</w:t>
      </w:r>
      <w:r w:rsidR="00FE7053" w:rsidRPr="00F26C9E">
        <w:rPr>
          <w:rFonts w:ascii="Times New Roman" w:hAnsi="Times New Roman" w:cs="Times New Roman"/>
          <w:sz w:val="24"/>
          <w:szCs w:val="24"/>
        </w:rPr>
        <w:t>d</w:t>
      </w:r>
      <w:r w:rsidRPr="00F26C9E">
        <w:rPr>
          <w:rFonts w:ascii="Times New Roman" w:hAnsi="Times New Roman" w:cs="Times New Roman"/>
          <w:sz w:val="24"/>
          <w:szCs w:val="24"/>
        </w:rPr>
        <w:t>) x = 0.01 (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), (</w:t>
      </w:r>
      <w:r w:rsidR="00FE7053" w:rsidRPr="00F26C9E">
        <w:rPr>
          <w:rFonts w:ascii="Times New Roman" w:hAnsi="Times New Roman" w:cs="Times New Roman"/>
          <w:sz w:val="24"/>
          <w:szCs w:val="24"/>
        </w:rPr>
        <w:t>e</w:t>
      </w:r>
      <w:r w:rsidRPr="00F26C9E">
        <w:rPr>
          <w:rFonts w:ascii="Times New Roman" w:hAnsi="Times New Roman" w:cs="Times New Roman"/>
          <w:sz w:val="24"/>
          <w:szCs w:val="24"/>
        </w:rPr>
        <w:t>) x = 0.02 (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)</w:t>
      </w:r>
      <w:r w:rsidR="00C94714" w:rsidRPr="00F26C9E">
        <w:rPr>
          <w:rFonts w:ascii="Times New Roman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(</w:t>
      </w:r>
      <w:r w:rsidR="00FE7053" w:rsidRPr="00F26C9E">
        <w:rPr>
          <w:rFonts w:ascii="Times New Roman" w:hAnsi="Times New Roman" w:cs="Times New Roman"/>
          <w:sz w:val="24"/>
          <w:szCs w:val="24"/>
        </w:rPr>
        <w:t>f</w:t>
      </w:r>
      <w:r w:rsidRPr="00F26C9E">
        <w:rPr>
          <w:rFonts w:ascii="Times New Roman" w:hAnsi="Times New Roman" w:cs="Times New Roman"/>
          <w:sz w:val="24"/>
          <w:szCs w:val="24"/>
        </w:rPr>
        <w:t>) x = 0.02 (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).  </w:t>
      </w:r>
    </w:p>
    <w:p w14:paraId="5DED089D" w14:textId="77777777" w:rsidR="004D7B1F" w:rsidRPr="00F26C9E" w:rsidRDefault="004D7B1F">
      <w:pPr>
        <w:rPr>
          <w:rFonts w:ascii="Times New Roman" w:hAnsi="Times New Roman" w:cs="Times New Roman"/>
        </w:rPr>
      </w:pPr>
    </w:p>
    <w:p w14:paraId="69704BA5" w14:textId="77777777" w:rsidR="0051527E" w:rsidRPr="00F26C9E" w:rsidRDefault="0051527E">
      <w:pPr>
        <w:rPr>
          <w:rFonts w:ascii="Times New Roman" w:hAnsi="Times New Roman" w:cs="Times New Roman"/>
        </w:rPr>
        <w:sectPr w:rsidR="0051527E" w:rsidRPr="00F26C9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412E644" w14:textId="4CB126BE" w:rsidR="004449C9" w:rsidRPr="00F26C9E" w:rsidRDefault="007E2285" w:rsidP="004449C9">
      <w:pPr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lastRenderedPageBreak/>
        <w:t xml:space="preserve">Table S1. </w:t>
      </w:r>
      <w:r w:rsidR="00831720" w:rsidRPr="00F26C9E">
        <w:rPr>
          <w:rFonts w:ascii="Times New Roman" w:eastAsia="돋움" w:hAnsi="Times New Roman" w:cs="Times New Roman"/>
          <w:sz w:val="24"/>
          <w:szCs w:val="24"/>
        </w:rPr>
        <w:t>A</w:t>
      </w:r>
      <w:r w:rsidR="009C2E45" w:rsidRPr="00F26C9E">
        <w:rPr>
          <w:rFonts w:ascii="Times New Roman" w:eastAsia="돋움" w:hAnsi="Times New Roman" w:cs="Times New Roman"/>
          <w:sz w:val="24"/>
          <w:szCs w:val="24"/>
        </w:rPr>
        <w:t>tomic coordinates, site occupancies, lattice parameters</w:t>
      </w:r>
      <w:r w:rsidR="009C2E45"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="009C2E45"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="009C2E45" w:rsidRPr="00F26C9E">
        <w:rPr>
          <w:rFonts w:ascii="Times New Roman" w:hAnsi="Times New Roman" w:cs="Times New Roman"/>
          <w:sz w:val="24"/>
          <w:szCs w:val="24"/>
        </w:rPr>
        <w:t>-values of the KNNS-0.04</w:t>
      </w:r>
      <w:r w:rsidR="00C0126F" w:rsidRPr="00F26C9E">
        <w:rPr>
          <w:rFonts w:ascii="Times New Roman" w:hAnsi="Times New Roman" w:cs="Times New Roman"/>
          <w:sz w:val="24"/>
          <w:szCs w:val="24"/>
        </w:rPr>
        <w:t>S</w:t>
      </w:r>
      <w:r w:rsidR="009C2E45" w:rsidRPr="00F26C9E">
        <w:rPr>
          <w:rFonts w:ascii="Times New Roman" w:hAnsi="Times New Roman" w:cs="Times New Roman"/>
          <w:sz w:val="24"/>
          <w:szCs w:val="24"/>
        </w:rPr>
        <w:t xml:space="preserve">Z ceramic at RT for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="009C2E45" w:rsidRPr="00F26C9E">
        <w:rPr>
          <w:rFonts w:ascii="Times New Roman" w:hAnsi="Times New Roman" w:cs="Times New Roman"/>
          <w:sz w:val="24"/>
          <w:szCs w:val="24"/>
        </w:rPr>
        <w:t xml:space="preserve">and </w:t>
      </w:r>
      <w:r w:rsidR="00C37915" w:rsidRPr="00F26C9E">
        <w:rPr>
          <w:rFonts w:ascii="Times New Roman" w:hAnsi="Times New Roman" w:cs="Times New Roman"/>
          <w:sz w:val="24"/>
          <w:szCs w:val="24"/>
        </w:rPr>
        <w:t>T-O-R</w:t>
      </w:r>
      <w:r w:rsidR="009C2E45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="009C2E45" w:rsidRPr="00F26C9E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W w:w="136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68"/>
        <w:gridCol w:w="1982"/>
        <w:gridCol w:w="1030"/>
        <w:gridCol w:w="1023"/>
        <w:gridCol w:w="1170"/>
        <w:gridCol w:w="1280"/>
        <w:gridCol w:w="2465"/>
        <w:gridCol w:w="2047"/>
        <w:gridCol w:w="1667"/>
      </w:tblGrid>
      <w:tr w:rsidR="00F26C9E" w:rsidRPr="00F26C9E" w14:paraId="6558DC55" w14:textId="77777777" w:rsidTr="00A043EA">
        <w:trPr>
          <w:trHeight w:val="298"/>
        </w:trPr>
        <w:tc>
          <w:tcPr>
            <w:tcW w:w="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1872B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Phase</w:t>
            </w:r>
          </w:p>
        </w:tc>
        <w:tc>
          <w:tcPr>
            <w:tcW w:w="19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53F7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Structural model</w:t>
            </w:r>
            <w:r w:rsidR="00831720"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(SG)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10E3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label</w:t>
            </w:r>
          </w:p>
        </w:tc>
        <w:tc>
          <w:tcPr>
            <w:tcW w:w="10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B97E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FEBD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y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745E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z</w:t>
            </w: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2CFD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occupancy</w:t>
            </w:r>
          </w:p>
        </w:tc>
        <w:tc>
          <w:tcPr>
            <w:tcW w:w="20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9B77A4" w14:textId="4328197B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Lattice parameter (Å)</w:t>
            </w:r>
          </w:p>
        </w:tc>
        <w:tc>
          <w:tcPr>
            <w:tcW w:w="16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49AC0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 factor</w:t>
            </w:r>
          </w:p>
        </w:tc>
      </w:tr>
      <w:tr w:rsidR="00F26C9E" w:rsidRPr="00F26C9E" w14:paraId="4D0AAB0B" w14:textId="77777777" w:rsidTr="00A043EA">
        <w:trPr>
          <w:trHeight w:val="598"/>
        </w:trPr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09A2A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1982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1276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Orthorhombic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(71%)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(29%)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23CC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1FF9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6721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46F7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60E0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0.114(-)/0.123(-)/0.010(-)</w:t>
            </w:r>
          </w:p>
        </w:tc>
        <w:tc>
          <w:tcPr>
            <w:tcW w:w="204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7246FB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a=3.9840(1)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b=5.6183(1)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c=5.6194(1)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DFA00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4.28 / 5.51 / 3.05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4.11 / 1.85</w:t>
            </w:r>
          </w:p>
        </w:tc>
      </w:tr>
      <w:tr w:rsidR="00F26C9E" w:rsidRPr="00F26C9E" w14:paraId="0A2D8670" w14:textId="77777777" w:rsidTr="00A043EA">
        <w:trPr>
          <w:trHeight w:val="286"/>
        </w:trPr>
        <w:tc>
          <w:tcPr>
            <w:tcW w:w="9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50ACE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06B11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5045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46BE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C3EC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14B8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0.5284(19)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B883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3143C9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64DAD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132D629" w14:textId="77777777" w:rsidTr="00A043EA">
        <w:trPr>
          <w:trHeight w:val="286"/>
        </w:trPr>
        <w:tc>
          <w:tcPr>
            <w:tcW w:w="9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F8B400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24B92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E071E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F59B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1289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F907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0.5053(89)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5C3A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DFADC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1A18B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4B1ABC15" w14:textId="77777777" w:rsidTr="00A043EA">
        <w:trPr>
          <w:trHeight w:val="298"/>
        </w:trPr>
        <w:tc>
          <w:tcPr>
            <w:tcW w:w="9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4EA6D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63EFB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0C06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2502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9406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0.2739(-)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7B83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0.3074(50)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2A37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F600B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87642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3F00C77D" w14:textId="77777777" w:rsidTr="00A043EA">
        <w:trPr>
          <w:trHeight w:val="638"/>
        </w:trPr>
        <w:tc>
          <w:tcPr>
            <w:tcW w:w="9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AE522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91E0C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8365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A56F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8139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415A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0.5050(37)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F1E9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0.076(-)/0.082(-)/0.007(-)</w:t>
            </w:r>
          </w:p>
        </w:tc>
        <w:tc>
          <w:tcPr>
            <w:tcW w:w="204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45D49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a=b=5.6416(32)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c=6.8746(77)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FA364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4.28 / 5.51 / 3.05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3.14 / 1.49</w:t>
            </w:r>
          </w:p>
        </w:tc>
      </w:tr>
      <w:tr w:rsidR="00F26C9E" w:rsidRPr="00F26C9E" w14:paraId="0142F464" w14:textId="77777777" w:rsidTr="00A043EA">
        <w:trPr>
          <w:trHeight w:val="286"/>
        </w:trPr>
        <w:tc>
          <w:tcPr>
            <w:tcW w:w="9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BF1D8C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1555D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B820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9489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2020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56D9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ADF0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6DBC65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5508E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C8D776F" w14:textId="77777777" w:rsidTr="00A043EA">
        <w:trPr>
          <w:trHeight w:val="298"/>
        </w:trPr>
        <w:tc>
          <w:tcPr>
            <w:tcW w:w="96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A6407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0438E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6C35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01F7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3F09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0F0C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0.5184(38)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2A13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7EC1F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E439E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7D4F373B" w14:textId="77777777" w:rsidTr="00A043EA">
        <w:trPr>
          <w:trHeight w:val="559"/>
        </w:trPr>
        <w:tc>
          <w:tcPr>
            <w:tcW w:w="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BA4B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T-O-R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19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B77B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Tetragonal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(P4mm)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(9%)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Orthorhombic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(66%)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(25%)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D9DB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102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98D8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7C93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F13E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0.0799(403)</w:t>
            </w:r>
          </w:p>
        </w:tc>
        <w:tc>
          <w:tcPr>
            <w:tcW w:w="246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B655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0.057(-)/0.062(-)/0.005(-)</w:t>
            </w:r>
          </w:p>
        </w:tc>
        <w:tc>
          <w:tcPr>
            <w:tcW w:w="204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AFBFEC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a=b=3.9651(7)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c=4.0030(11)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 = 90°</w:t>
            </w:r>
          </w:p>
        </w:tc>
        <w:tc>
          <w:tcPr>
            <w:tcW w:w="166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69939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3.86 / 5.06 / 3.05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3.61 / 2.46</w:t>
            </w:r>
          </w:p>
        </w:tc>
      </w:tr>
      <w:tr w:rsidR="00F26C9E" w:rsidRPr="00F26C9E" w14:paraId="105FBFAC" w14:textId="77777777" w:rsidTr="00A043EA">
        <w:trPr>
          <w:trHeight w:val="286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06C18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3C267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BD6A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6AC7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25AD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3EA9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C29D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0.112(-)/0.008(-)/0.005(-)</w:t>
            </w:r>
          </w:p>
        </w:tc>
        <w:tc>
          <w:tcPr>
            <w:tcW w:w="204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21E7F7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0CC7F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7BB972DB" w14:textId="77777777" w:rsidTr="00A043EA">
        <w:trPr>
          <w:trHeight w:val="286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48EFC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D231A9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F7A9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E5F4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AD72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CC66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0.0208(-)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4A2C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0.125(-)</w:t>
            </w:r>
          </w:p>
        </w:tc>
        <w:tc>
          <w:tcPr>
            <w:tcW w:w="204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605971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813AC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9449FFC" w14:textId="77777777" w:rsidTr="00A043EA">
        <w:trPr>
          <w:trHeight w:val="298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78381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30C9FF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2EB1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1384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7F54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A3CB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0.5476(168)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8766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4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A33F8C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AF70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5796D35" w14:textId="77777777" w:rsidTr="00A043EA">
        <w:trPr>
          <w:trHeight w:val="781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BA86D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D3254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A838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42DB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A289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2CB7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3918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0.114(-)/0.123(-)/0.007(-)</w:t>
            </w:r>
          </w:p>
        </w:tc>
        <w:tc>
          <w:tcPr>
            <w:tcW w:w="204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923D6D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a=3.9697(2)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b=5.6253(2)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c=5.6339(2)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F4EEC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3.86 / 5.06 / 3.05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3.53 / 2.40</w:t>
            </w:r>
          </w:p>
        </w:tc>
      </w:tr>
      <w:tr w:rsidR="00F26C9E" w:rsidRPr="00F26C9E" w14:paraId="42F29DDC" w14:textId="77777777" w:rsidTr="00A043EA">
        <w:trPr>
          <w:trHeight w:val="286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5F826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1BEA0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D618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2B21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5D0A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1688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0.5135(31)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4248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D9A02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E143C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12CAF20" w14:textId="77777777" w:rsidTr="00A043EA">
        <w:trPr>
          <w:trHeight w:val="286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9ED5F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8344C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2CE2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A8C2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0593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B55A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0.4730(44)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24DE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C74378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839D0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65936D3" w14:textId="77777777" w:rsidTr="00A043EA">
        <w:trPr>
          <w:trHeight w:val="298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7295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09590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92F6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C04F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7585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0.1816(18)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3D41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0.2429(41)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B9CA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C5615B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8B5C1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3287ED30" w14:textId="77777777" w:rsidTr="00A043EA">
        <w:trPr>
          <w:trHeight w:val="664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990D4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9F215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F5B4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C931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4E32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C2A2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0.4885(39)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A478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0.076(-)/0.082(-)/0.007(-)</w:t>
            </w:r>
          </w:p>
        </w:tc>
        <w:tc>
          <w:tcPr>
            <w:tcW w:w="204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3E7D23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a=b=5.6229(19)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c=6.9163(42)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77D08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3.86 / 5.06 / 3.05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2.55 / 1.81</w:t>
            </w:r>
          </w:p>
        </w:tc>
      </w:tr>
      <w:tr w:rsidR="00F26C9E" w:rsidRPr="00F26C9E" w14:paraId="1086F476" w14:textId="77777777" w:rsidTr="00A043EA">
        <w:trPr>
          <w:trHeight w:val="286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A326F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51B04C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457A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4B04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BC6F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C175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948B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F38617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FFCDC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75601D89" w14:textId="77777777" w:rsidTr="00A043EA">
        <w:trPr>
          <w:trHeight w:val="298"/>
        </w:trPr>
        <w:tc>
          <w:tcPr>
            <w:tcW w:w="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5D152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02560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665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1237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0.5109(-)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A779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B33F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0.4869(81)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4C56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4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A6997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5A9DA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0359FE65" w14:textId="77777777" w:rsidR="00A043EA" w:rsidRPr="00F26C9E" w:rsidRDefault="00A043EA" w:rsidP="004449C9">
      <w:pPr>
        <w:rPr>
          <w:rFonts w:ascii="Times New Roman" w:hAnsi="Times New Roman" w:cs="Times New Roman"/>
        </w:rPr>
      </w:pPr>
    </w:p>
    <w:p w14:paraId="2E811247" w14:textId="1866351A" w:rsidR="00A043EA" w:rsidRPr="00F26C9E" w:rsidRDefault="007E2285" w:rsidP="00A043EA">
      <w:pPr>
        <w:spacing w:after="0" w:line="360" w:lineRule="auto"/>
        <w:rPr>
          <w:rFonts w:ascii="Times New Roman" w:hAnsi="Times New Roman" w:cs="Times New Roman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lastRenderedPageBreak/>
        <w:t xml:space="preserve">Table S2. </w:t>
      </w:r>
      <w:r w:rsidR="00831720" w:rsidRPr="00F26C9E">
        <w:rPr>
          <w:rFonts w:ascii="Times New Roman" w:eastAsia="돋움" w:hAnsi="Times New Roman" w:cs="Times New Roman"/>
          <w:sz w:val="24"/>
          <w:szCs w:val="24"/>
        </w:rPr>
        <w:t>A</w:t>
      </w:r>
      <w:r w:rsidRPr="00F26C9E">
        <w:rPr>
          <w:rFonts w:ascii="Times New Roman" w:eastAsia="돋움" w:hAnsi="Times New Roman" w:cs="Times New Roman"/>
          <w:sz w:val="24"/>
          <w:szCs w:val="24"/>
        </w:rPr>
        <w:t>tomic coordinates, site occupancies, lattice parameters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>-values of the KNNS-0.03</w:t>
      </w:r>
      <w:r w:rsidR="00C0126F" w:rsidRPr="00F26C9E">
        <w:rPr>
          <w:rFonts w:ascii="Times New Roman" w:hAnsi="Times New Roman" w:cs="Times New Roman"/>
          <w:sz w:val="24"/>
          <w:szCs w:val="24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 xml:space="preserve">Z-0.01BAZ ceramic at RT for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O-R </w:t>
      </w:r>
      <w:r w:rsidRPr="00F26C9E">
        <w:rPr>
          <w:rFonts w:ascii="Times New Roman" w:hAnsi="Times New Roman" w:cs="Times New Roman"/>
          <w:sz w:val="24"/>
          <w:szCs w:val="24"/>
        </w:rPr>
        <w:t xml:space="preserve">and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</w:t>
      </w:r>
      <w:r w:rsidRPr="00F26C9E">
        <w:rPr>
          <w:rFonts w:ascii="Times New Roman" w:hAnsi="Times New Roman" w:cs="Times New Roman"/>
          <w:sz w:val="24"/>
          <w:szCs w:val="24"/>
        </w:rPr>
        <w:t>structures</w:t>
      </w:r>
    </w:p>
    <w:tbl>
      <w:tblPr>
        <w:tblW w:w="136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19"/>
        <w:gridCol w:w="2065"/>
        <w:gridCol w:w="994"/>
        <w:gridCol w:w="994"/>
        <w:gridCol w:w="1126"/>
        <w:gridCol w:w="1276"/>
        <w:gridCol w:w="2421"/>
        <w:gridCol w:w="2121"/>
        <w:gridCol w:w="1745"/>
      </w:tblGrid>
      <w:tr w:rsidR="00F26C9E" w:rsidRPr="00F26C9E" w14:paraId="40AF14DE" w14:textId="77777777" w:rsidTr="00A043EA">
        <w:trPr>
          <w:trHeight w:val="274"/>
        </w:trPr>
        <w:tc>
          <w:tcPr>
            <w:tcW w:w="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A7005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Phase</w:t>
            </w:r>
          </w:p>
        </w:tc>
        <w:tc>
          <w:tcPr>
            <w:tcW w:w="20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5D01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Structural model</w:t>
            </w:r>
            <w:r w:rsidR="00831720"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(SG)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C05A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label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28E1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21D2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F5A40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z</w:t>
            </w:r>
          </w:p>
        </w:tc>
        <w:tc>
          <w:tcPr>
            <w:tcW w:w="24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3982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occupancy</w:t>
            </w:r>
          </w:p>
        </w:tc>
        <w:tc>
          <w:tcPr>
            <w:tcW w:w="21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112607" w14:textId="240FE0F7" w:rsidR="00A043EA" w:rsidRPr="00F26C9E" w:rsidRDefault="007E2285" w:rsidP="008317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Lattice parameter (Å)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EC98C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 factor</w:t>
            </w:r>
          </w:p>
        </w:tc>
      </w:tr>
      <w:tr w:rsidR="00F26C9E" w:rsidRPr="00F26C9E" w14:paraId="11DE83F2" w14:textId="77777777" w:rsidTr="00A043EA">
        <w:trPr>
          <w:trHeight w:val="1195"/>
        </w:trPr>
        <w:tc>
          <w:tcPr>
            <w:tcW w:w="91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C0500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2065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C06E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Orthorhombic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(67%)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(33%)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168E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2BE2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60D2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2638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2441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0.114(-)/0.123(-)/0.007(-)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/0.001(-)/(0.001(-)</w:t>
            </w:r>
          </w:p>
        </w:tc>
        <w:tc>
          <w:tcPr>
            <w:tcW w:w="21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26BB3D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a=3.9856(1)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b=5.6197(1)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c=5.6200(1)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E059B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4.13 / 5.42 / 3.07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3.48 / 2.05</w:t>
            </w:r>
          </w:p>
        </w:tc>
      </w:tr>
      <w:tr w:rsidR="00F26C9E" w:rsidRPr="00F26C9E" w14:paraId="5D8275D4" w14:textId="77777777" w:rsidTr="00A043EA">
        <w:trPr>
          <w:trHeight w:val="262"/>
        </w:trPr>
        <w:tc>
          <w:tcPr>
            <w:tcW w:w="9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07892D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A4FC5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294F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89F8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C6D3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5830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0.5248(33)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FC2E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BF44C2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1ACEF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46A397D4" w14:textId="77777777" w:rsidTr="00A043EA">
        <w:trPr>
          <w:trHeight w:val="262"/>
        </w:trPr>
        <w:tc>
          <w:tcPr>
            <w:tcW w:w="9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EF244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4F7E9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8A67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64EB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67A2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9196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0.6060(59)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1AD7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C59591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CC37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4C4684D4" w14:textId="77777777" w:rsidTr="00A043EA">
        <w:trPr>
          <w:trHeight w:val="274"/>
        </w:trPr>
        <w:tc>
          <w:tcPr>
            <w:tcW w:w="9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04739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D2231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92A0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D63E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1F1C5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0.2494(40)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00E8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0.2756(-)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921D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2E4DB3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BA0B0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771DE8C" w14:textId="77777777" w:rsidTr="00A043EA">
        <w:trPr>
          <w:trHeight w:val="477"/>
        </w:trPr>
        <w:tc>
          <w:tcPr>
            <w:tcW w:w="9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629F1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7D382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FF60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D42E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D71A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D630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0.4683(31)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BE51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0.076(-)/0.082(-)/0.005(-)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/0.001(-)/0.001(-)</w:t>
            </w:r>
          </w:p>
        </w:tc>
        <w:tc>
          <w:tcPr>
            <w:tcW w:w="212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FB6D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a=b=5.6360(16)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c=6.8874(41)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E6EF2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4.13 / 5.42 / 3.07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2.97 / 1.36</w:t>
            </w:r>
          </w:p>
        </w:tc>
      </w:tr>
      <w:tr w:rsidR="00F26C9E" w:rsidRPr="00F26C9E" w14:paraId="65F5105D" w14:textId="77777777" w:rsidTr="00A043EA">
        <w:trPr>
          <w:trHeight w:val="262"/>
        </w:trPr>
        <w:tc>
          <w:tcPr>
            <w:tcW w:w="9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7374D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56C0C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EC6F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3094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7E10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19E1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AC78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4634F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86B42F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0568D661" w14:textId="77777777" w:rsidTr="00A043EA">
        <w:trPr>
          <w:trHeight w:val="274"/>
        </w:trPr>
        <w:tc>
          <w:tcPr>
            <w:tcW w:w="91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581ABB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A421A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AAFB2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1BC9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CDA4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DAA9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0.4849(35)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5EE1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5BBF1F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3FB75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3ACDA6EB" w14:textId="77777777" w:rsidTr="00CB0972">
        <w:trPr>
          <w:trHeight w:val="578"/>
        </w:trPr>
        <w:tc>
          <w:tcPr>
            <w:tcW w:w="9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F4F80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T-O-R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20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B94CF" w14:textId="5052E085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Tetragonal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(P4mm)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(16%)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Orthorhombic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58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%)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26</w:t>
            </w:r>
            <w:r w:rsidRPr="000873D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%)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89D7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ED1E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655D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70BCA" w14:textId="6102DDAB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C2E8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0.057(-)/0.062(-)/0.004(-)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/0.001(-)/0.001(-)</w:t>
            </w:r>
          </w:p>
        </w:tc>
        <w:tc>
          <w:tcPr>
            <w:tcW w:w="212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8B2E62F" w14:textId="31B90F89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a=b=3.9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709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c=3.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9989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 = 90°</w:t>
            </w:r>
          </w:p>
        </w:tc>
        <w:tc>
          <w:tcPr>
            <w:tcW w:w="174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3588CA" w14:textId="7CA0356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4.0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5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.24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3.07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4.44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2.95</w:t>
            </w:r>
          </w:p>
        </w:tc>
      </w:tr>
      <w:tr w:rsidR="00F26C9E" w:rsidRPr="00F26C9E" w14:paraId="5C0FADF7" w14:textId="77777777" w:rsidTr="00A043EA">
        <w:trPr>
          <w:trHeight w:val="262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950A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E8C56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8ED7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B806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96E1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0780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9E6C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0.112(-)/0.008(-)/0.005(-)</w:t>
            </w:r>
          </w:p>
        </w:tc>
        <w:tc>
          <w:tcPr>
            <w:tcW w:w="212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56732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8B538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0019925" w14:textId="77777777" w:rsidTr="00A043EA">
        <w:trPr>
          <w:trHeight w:val="262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91D3B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73FE6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F396F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3BB5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65C6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4DCC5" w14:textId="462F74E8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208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(-)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678A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0.125(-)</w:t>
            </w:r>
          </w:p>
        </w:tc>
        <w:tc>
          <w:tcPr>
            <w:tcW w:w="212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70FD86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E3F5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30892DE" w14:textId="77777777" w:rsidTr="00A043EA">
        <w:trPr>
          <w:trHeight w:val="274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5CE96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73AAE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1260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BE16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2517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BBBB6" w14:textId="4951F55F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4711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179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D168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12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E05F19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12F33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7DD65E87" w14:textId="77777777" w:rsidTr="00CB0972">
        <w:trPr>
          <w:trHeight w:val="481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F70FF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2D1F6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95DC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F3BB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3A51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13E9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C166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0.114(-)/0.123(-)/0.007(-)</w:t>
            </w:r>
          </w:p>
        </w:tc>
        <w:tc>
          <w:tcPr>
            <w:tcW w:w="21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B35F0F" w14:textId="137BC5E6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9719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b=5.6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289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376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52716E" w14:textId="24AF12F1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="00CB0972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4.0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5.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24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3.0</w:t>
            </w:r>
            <w:r w:rsidR="00CB0972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7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3.86 / 2.13</w:t>
            </w:r>
          </w:p>
        </w:tc>
      </w:tr>
      <w:tr w:rsidR="00F26C9E" w:rsidRPr="00F26C9E" w14:paraId="0C007C5F" w14:textId="77777777" w:rsidTr="00A043EA">
        <w:trPr>
          <w:trHeight w:val="262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F54B8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5EE52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955E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1E8E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1635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C4CD4" w14:textId="448FCA63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4860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C4D8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FE6750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24709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718CBC89" w14:textId="77777777" w:rsidTr="00A043EA">
        <w:trPr>
          <w:trHeight w:val="262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FF36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E18597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C9E1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9C83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313D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BFBFD" w14:textId="77BB9C84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4588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EE23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F983E0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8F7BC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55FB95C" w14:textId="77777777" w:rsidTr="00A043EA">
        <w:trPr>
          <w:trHeight w:val="274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29D0E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23FEE9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09A9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7E2E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9AE42" w14:textId="2DE73F0D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2127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F0619" w14:textId="2A991074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1879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72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9CB0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EEF364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02B82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AA25403" w14:textId="77777777" w:rsidTr="00A043EA">
        <w:trPr>
          <w:trHeight w:val="477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56EEB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11AD3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EE7A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AC9B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9A351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3C6F8" w14:textId="1B1B3E48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4670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4C51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0.076(-)/0.082(-)/0.005(-)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/0.001(-)/0.001(-)</w:t>
            </w:r>
          </w:p>
        </w:tc>
        <w:tc>
          <w:tcPr>
            <w:tcW w:w="212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4AB3CD5" w14:textId="287B0AB1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a=b=5.63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32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(1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866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(37)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4999EA" w14:textId="25F9F3A4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4.0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5.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24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/ 3.07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3.91 / 2.45</w:t>
            </w:r>
          </w:p>
        </w:tc>
      </w:tr>
      <w:tr w:rsidR="00F26C9E" w:rsidRPr="00F26C9E" w14:paraId="3C265140" w14:textId="77777777" w:rsidTr="00A043EA">
        <w:trPr>
          <w:trHeight w:val="262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7DE52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CD293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2FC3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2D70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EC8A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3BA1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6793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44242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2C578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750D5C6" w14:textId="77777777" w:rsidTr="00A043EA">
        <w:trPr>
          <w:trHeight w:val="274"/>
        </w:trPr>
        <w:tc>
          <w:tcPr>
            <w:tcW w:w="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07C61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48136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D8AE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7492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EAA6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BD23D" w14:textId="602261DF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4782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E6CBD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D371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12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80656E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40999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03CF14C9" w14:textId="77777777" w:rsidR="00CB0972" w:rsidRDefault="00CB0972" w:rsidP="00A043EA">
      <w:pPr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</w:pPr>
    </w:p>
    <w:p w14:paraId="20011A24" w14:textId="77777777" w:rsidR="00CB0972" w:rsidRDefault="00CB0972" w:rsidP="00A043EA">
      <w:pPr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</w:pPr>
    </w:p>
    <w:p w14:paraId="5325F54E" w14:textId="3A5D1526" w:rsidR="00A043EA" w:rsidRPr="00F26C9E" w:rsidRDefault="007E2285" w:rsidP="00A043E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lastRenderedPageBreak/>
        <w:t xml:space="preserve">Table S3. </w:t>
      </w:r>
      <w:r w:rsidR="00831720" w:rsidRPr="00F26C9E">
        <w:rPr>
          <w:rFonts w:ascii="Times New Roman" w:eastAsia="돋움" w:hAnsi="Times New Roman" w:cs="Times New Roman"/>
          <w:sz w:val="24"/>
          <w:szCs w:val="24"/>
        </w:rPr>
        <w:t>A</w:t>
      </w:r>
      <w:r w:rsidRPr="00F26C9E">
        <w:rPr>
          <w:rFonts w:ascii="Times New Roman" w:eastAsia="돋움" w:hAnsi="Times New Roman" w:cs="Times New Roman"/>
          <w:sz w:val="24"/>
          <w:szCs w:val="24"/>
        </w:rPr>
        <w:t>tomic coordinates, site occupancies, lattice parameters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>-values of the KNNS-0.02</w:t>
      </w:r>
      <w:r w:rsidR="00C0126F" w:rsidRPr="00F26C9E">
        <w:rPr>
          <w:rFonts w:ascii="Times New Roman" w:hAnsi="Times New Roman" w:cs="Times New Roman"/>
          <w:sz w:val="24"/>
          <w:szCs w:val="24"/>
        </w:rPr>
        <w:t>S</w:t>
      </w:r>
      <w:r w:rsidRPr="00F26C9E">
        <w:rPr>
          <w:rFonts w:ascii="Times New Roman" w:hAnsi="Times New Roman" w:cs="Times New Roman"/>
          <w:sz w:val="24"/>
          <w:szCs w:val="24"/>
        </w:rPr>
        <w:t xml:space="preserve">Z-0.02BAZ ceramic at RT for </w:t>
      </w:r>
      <w:r w:rsidR="00C37915" w:rsidRPr="00F26C9E">
        <w:rPr>
          <w:rFonts w:ascii="Times New Roman" w:hAnsi="Times New Roman" w:cs="Times New Roman"/>
          <w:sz w:val="24"/>
          <w:szCs w:val="24"/>
        </w:rPr>
        <w:t>O-R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</w:t>
      </w:r>
      <w:r w:rsidRPr="00F26C9E">
        <w:rPr>
          <w:rFonts w:ascii="Times New Roman" w:hAnsi="Times New Roman" w:cs="Times New Roman"/>
          <w:sz w:val="24"/>
          <w:szCs w:val="24"/>
        </w:rPr>
        <w:t>structures</w:t>
      </w:r>
    </w:p>
    <w:tbl>
      <w:tblPr>
        <w:tblW w:w="1362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72"/>
        <w:gridCol w:w="1966"/>
        <w:gridCol w:w="1035"/>
        <w:gridCol w:w="1028"/>
        <w:gridCol w:w="1175"/>
        <w:gridCol w:w="1286"/>
        <w:gridCol w:w="2477"/>
        <w:gridCol w:w="2034"/>
        <w:gridCol w:w="1651"/>
      </w:tblGrid>
      <w:tr w:rsidR="00F26C9E" w:rsidRPr="00F26C9E" w14:paraId="3C0F5709" w14:textId="77777777" w:rsidTr="00A043EA">
        <w:trPr>
          <w:trHeight w:val="275"/>
        </w:trPr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08C2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Phase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D6D5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Structural model</w:t>
            </w:r>
            <w:r w:rsidR="00831720"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(SG)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86CD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label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50DF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6632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y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5A6A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z</w:t>
            </w:r>
          </w:p>
        </w:tc>
        <w:tc>
          <w:tcPr>
            <w:tcW w:w="247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7415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occupancy</w:t>
            </w:r>
          </w:p>
        </w:tc>
        <w:tc>
          <w:tcPr>
            <w:tcW w:w="20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518270" w14:textId="0CC67249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Lattice parameter (Å)</w:t>
            </w:r>
          </w:p>
        </w:tc>
        <w:tc>
          <w:tcPr>
            <w:tcW w:w="16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05DD8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 factor</w:t>
            </w:r>
          </w:p>
        </w:tc>
      </w:tr>
      <w:tr w:rsidR="00F26C9E" w:rsidRPr="00F26C9E" w14:paraId="2907A8FD" w14:textId="77777777" w:rsidTr="00A043EA">
        <w:trPr>
          <w:trHeight w:val="636"/>
        </w:trPr>
        <w:tc>
          <w:tcPr>
            <w:tcW w:w="97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8ABE7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1966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914D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Orthorhombic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(66%)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(34%)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299B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FA7C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4037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4B57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308B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0.114(-)/0.123(-)/0.005(-)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/0.002(-)/(0.002(-)</w:t>
            </w:r>
          </w:p>
        </w:tc>
        <w:tc>
          <w:tcPr>
            <w:tcW w:w="20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C218CC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a=3.9881(2)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b=5.6171(2)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c=5.6241(2)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22684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4.33 / 5.65 / 3.01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4.62 / 2.36</w:t>
            </w:r>
          </w:p>
        </w:tc>
      </w:tr>
      <w:tr w:rsidR="00F26C9E" w:rsidRPr="00F26C9E" w14:paraId="49DEA66D" w14:textId="77777777" w:rsidTr="00A043EA">
        <w:trPr>
          <w:trHeight w:val="263"/>
        </w:trPr>
        <w:tc>
          <w:tcPr>
            <w:tcW w:w="97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EABE0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894E1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594A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3E13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4F1E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1C1E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0.4999(37)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791B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2DE873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F6A32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0416466C" w14:textId="77777777" w:rsidTr="00A043EA">
        <w:trPr>
          <w:trHeight w:val="263"/>
        </w:trPr>
        <w:tc>
          <w:tcPr>
            <w:tcW w:w="97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DA37C7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EAA50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A594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0FC0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1413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10403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0.5457(116)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B3D7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AF2CC4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92F6E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16400A8" w14:textId="77777777" w:rsidTr="00A043EA">
        <w:trPr>
          <w:trHeight w:val="275"/>
        </w:trPr>
        <w:tc>
          <w:tcPr>
            <w:tcW w:w="97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5985C8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23535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1A47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07F3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C599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0.2844(84)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5A0B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0.2497(91)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3626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03B03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AEAF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E333A73" w14:textId="77777777" w:rsidTr="00A043EA">
        <w:trPr>
          <w:trHeight w:val="480"/>
        </w:trPr>
        <w:tc>
          <w:tcPr>
            <w:tcW w:w="97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7A167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BC4FC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D9E3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BC02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6A08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871F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0.4568(26)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A042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0.076(-)/0.082(-)/0.003(-)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/0.002(-)/0.002(-)</w:t>
            </w:r>
          </w:p>
        </w:tc>
        <w:tc>
          <w:tcPr>
            <w:tcW w:w="203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4E0EB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a=b=5.6384(26)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c=6.8766(62)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96F49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4.33 / 5.65 / 3.01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3.95 / 2.48</w:t>
            </w:r>
          </w:p>
        </w:tc>
      </w:tr>
      <w:tr w:rsidR="00F26C9E" w:rsidRPr="00F26C9E" w14:paraId="2E9A821B" w14:textId="77777777" w:rsidTr="00A043EA">
        <w:trPr>
          <w:trHeight w:val="263"/>
        </w:trPr>
        <w:tc>
          <w:tcPr>
            <w:tcW w:w="97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561A9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46809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F54F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AEE6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8D67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9308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8ABC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593A6B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70CDF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078D0861" w14:textId="77777777" w:rsidTr="00A043EA">
        <w:trPr>
          <w:trHeight w:val="275"/>
        </w:trPr>
        <w:tc>
          <w:tcPr>
            <w:tcW w:w="97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87E059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A8A1F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5B026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8430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FFE9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6E22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0.4822(66)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EB4A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7C462C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0D269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825E429" w14:textId="77777777" w:rsidTr="00A043EA">
        <w:trPr>
          <w:trHeight w:val="480"/>
        </w:trPr>
        <w:tc>
          <w:tcPr>
            <w:tcW w:w="9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872F3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T-O-R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19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AC00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Tetragonal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(P4mm)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(21%)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Orthorhombic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(54%)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(25%)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6644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0C78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4B0C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DED6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0.2454(600)</w:t>
            </w:r>
          </w:p>
        </w:tc>
        <w:tc>
          <w:tcPr>
            <w:tcW w:w="24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943B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0.057(-)/0.062(-)/0.002(-)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/0.001(-)/0.001(-)</w:t>
            </w:r>
          </w:p>
        </w:tc>
        <w:tc>
          <w:tcPr>
            <w:tcW w:w="203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6B6846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a=b=3.9675(4)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c=3.9920(4)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 = 90°</w:t>
            </w:r>
          </w:p>
        </w:tc>
        <w:tc>
          <w:tcPr>
            <w:tcW w:w="16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02A94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4.05 / 5.30 / 3.01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3.62 / 1.93</w:t>
            </w:r>
          </w:p>
        </w:tc>
      </w:tr>
      <w:tr w:rsidR="00F26C9E" w:rsidRPr="00F26C9E" w14:paraId="3175FF78" w14:textId="77777777" w:rsidTr="00A043EA">
        <w:trPr>
          <w:trHeight w:val="263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AED60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55C24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B01A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C023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D026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29CF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B636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0.112(-)/0.008(-)/0.005(-)</w:t>
            </w:r>
          </w:p>
        </w:tc>
        <w:tc>
          <w:tcPr>
            <w:tcW w:w="20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C01337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1F6BC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C1606A2" w14:textId="77777777" w:rsidTr="00A043EA">
        <w:trPr>
          <w:trHeight w:val="263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65A1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4AE06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E894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66BA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C91E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51EA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0.0243(-)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5FC8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0.125(-)</w:t>
            </w:r>
          </w:p>
        </w:tc>
        <w:tc>
          <w:tcPr>
            <w:tcW w:w="20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765BDA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29B51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433497CA" w14:textId="77777777" w:rsidTr="00A043EA">
        <w:trPr>
          <w:trHeight w:val="275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93A4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0ED12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A809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3D5E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1EFD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AB45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0.3689(421)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45D8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3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D485D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1F70B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BB168B5" w14:textId="77777777" w:rsidTr="00861F51">
        <w:trPr>
          <w:trHeight w:val="463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B002C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66DFA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E402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05DD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C6E4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0431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B596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0.114(-)/0.123(-)/0.007(-)</w:t>
            </w:r>
          </w:p>
        </w:tc>
        <w:tc>
          <w:tcPr>
            <w:tcW w:w="20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0124C5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a=3.9697(2)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b=5.6253(2)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c=5.6339(2)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068F3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3.86 / 5.06 / 3.05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3.53 / 2.40</w:t>
            </w:r>
          </w:p>
        </w:tc>
      </w:tr>
      <w:tr w:rsidR="00F26C9E" w:rsidRPr="00F26C9E" w14:paraId="32BB6E10" w14:textId="77777777" w:rsidTr="00A043EA">
        <w:trPr>
          <w:trHeight w:val="263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0AA9E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255EC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10FC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6D12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1D3A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1806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0.5135(31)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7443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F8FA05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06C4D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9CF993D" w14:textId="77777777" w:rsidTr="00A043EA">
        <w:trPr>
          <w:trHeight w:val="263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7A277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849D1C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01CAA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8898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14C4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8DF4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0.4730(44)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B185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97272A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A4C2B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225E45B" w14:textId="77777777" w:rsidTr="00A043EA">
        <w:trPr>
          <w:trHeight w:val="275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36853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A1507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8DBF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C755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F65A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0.1816(18)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C5F1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0.2429(41)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9970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523C9ED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064F8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A923B12" w14:textId="77777777" w:rsidTr="00A043EA">
        <w:trPr>
          <w:trHeight w:val="480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B649A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3385C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FC01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K/Na/Ca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81C6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749A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2680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0.4531(31)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CFFC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0.076(-)/0.082(-)/0.003(-)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/0.002(-)/0.002(-)</w:t>
            </w:r>
          </w:p>
        </w:tc>
        <w:tc>
          <w:tcPr>
            <w:tcW w:w="203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DEE249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a=b=5.6442(30)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c=6.8831(64)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FF0C9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4.05 / 5.30 / 3.01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2.58 / 1.60</w:t>
            </w:r>
          </w:p>
        </w:tc>
      </w:tr>
      <w:tr w:rsidR="00F26C9E" w:rsidRPr="00F26C9E" w14:paraId="5FD21DCA" w14:textId="77777777" w:rsidTr="00A043EA">
        <w:trPr>
          <w:trHeight w:val="263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F0E8F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2569B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5C7E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3DA9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69B4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F5E8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B928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85030C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6B70C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72AE15AB" w14:textId="77777777" w:rsidTr="00A043EA">
        <w:trPr>
          <w:trHeight w:val="275"/>
        </w:trPr>
        <w:tc>
          <w:tcPr>
            <w:tcW w:w="9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CDC1A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89D88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4EF9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7417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0.5109(-)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6C65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3270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0.5380(67)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E3A2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3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6FA8E0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26F5B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1B824260" w14:textId="77777777" w:rsidR="00A043EA" w:rsidRPr="00F26C9E" w:rsidRDefault="00A043EA" w:rsidP="00A043EA">
      <w:pPr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  <w:sectPr w:rsidR="00A043EA" w:rsidRPr="00F26C9E" w:rsidSect="0051527E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6F391D16" w14:textId="77777777" w:rsidR="00C94714" w:rsidRPr="00F26C9E" w:rsidRDefault="007E2285" w:rsidP="0051527E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6. Rietveld refinement XRD profiles of the KNNS-</w:t>
      </w:r>
      <w:r w:rsidR="00046919" w:rsidRPr="00F26C9E">
        <w:rPr>
          <w:rFonts w:ascii="Times New Roman" w:hAnsi="Times New Roman" w:cs="Times New Roman"/>
          <w:b/>
          <w:sz w:val="24"/>
          <w:szCs w:val="24"/>
          <w:u w:val="single"/>
        </w:rPr>
        <w:t>0.04 B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AZ ceramics</w:t>
      </w:r>
    </w:p>
    <w:p w14:paraId="7D1DC861" w14:textId="77777777" w:rsidR="00C94714" w:rsidRPr="00F26C9E" w:rsidRDefault="00C94714">
      <w:pPr>
        <w:rPr>
          <w:rFonts w:ascii="Times New Roman" w:hAnsi="Times New Roman" w:cs="Times New Roman"/>
        </w:rPr>
      </w:pPr>
    </w:p>
    <w:p w14:paraId="7A9D26F3" w14:textId="3DAD591B" w:rsidR="00046919" w:rsidRPr="00F26C9E" w:rsidRDefault="007E2285" w:rsidP="00046919">
      <w:pPr>
        <w:tabs>
          <w:tab w:val="left" w:pos="426"/>
        </w:tabs>
        <w:spacing w:after="0" w:line="360" w:lineRule="auto"/>
        <w:rPr>
          <w:rFonts w:ascii="Times New Roman" w:eastAsia="돋움" w:hAnsi="Times New Roman" w:cs="Times New Roman"/>
          <w:sz w:val="24"/>
          <w:szCs w:val="24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tab/>
        <w:t>Figures S</w:t>
      </w:r>
      <w:r w:rsidR="009C1F19" w:rsidRPr="00F26C9E">
        <w:rPr>
          <w:rFonts w:ascii="Times New Roman" w:eastAsia="돋움" w:hAnsi="Times New Roman" w:cs="Times New Roman"/>
          <w:sz w:val="24"/>
          <w:szCs w:val="24"/>
        </w:rPr>
        <w:t>5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(a) and (b) display the </w:t>
      </w:r>
      <w:r w:rsidRPr="00F26C9E">
        <w:rPr>
          <w:rFonts w:ascii="Times New Roman" w:hAnsi="Times New Roman" w:cs="Times New Roman"/>
          <w:sz w:val="24"/>
          <w:szCs w:val="24"/>
        </w:rPr>
        <w:t xml:space="preserve">Rietveld refinement XRD profiles of the KNNS-0.04BAZ </w:t>
      </w:r>
      <w:r w:rsidR="009E129C" w:rsidRPr="00F26C9E">
        <w:rPr>
          <w:rFonts w:ascii="Times New Roman" w:hAnsi="Times New Roman" w:cs="Times New Roman"/>
          <w:sz w:val="24"/>
          <w:szCs w:val="24"/>
        </w:rPr>
        <w:t>piezo</w:t>
      </w:r>
      <w:r w:rsidRPr="00F26C9E">
        <w:rPr>
          <w:rFonts w:ascii="Times New Roman" w:hAnsi="Times New Roman" w:cs="Times New Roman"/>
          <w:sz w:val="24"/>
          <w:szCs w:val="24"/>
        </w:rPr>
        <w:t xml:space="preserve">ceramic (x = 0.04) using 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F26C9E">
        <w:rPr>
          <w:rFonts w:ascii="Times New Roman" w:hAnsi="Times New Roman" w:cs="Times New Roman"/>
          <w:sz w:val="24"/>
          <w:szCs w:val="24"/>
        </w:rPr>
        <w:t xml:space="preserve">and the R-T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, respectively. The </w:t>
      </w:r>
      <w:r w:rsidRPr="00F26C9E">
        <w:rPr>
          <w:rFonts w:ascii="Times New Roman" w:eastAsia="돋움" w:hAnsi="Times New Roman" w:cs="Times New Roman"/>
          <w:sz w:val="24"/>
          <w:szCs w:val="24"/>
        </w:rPr>
        <w:t>atomic coordinates, site occupancies, lattice parameters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>-values of these models are listed in Table S</w:t>
      </w:r>
      <w:r w:rsidR="00165C29" w:rsidRPr="00F26C9E">
        <w:rPr>
          <w:rFonts w:ascii="Times New Roman" w:hAnsi="Times New Roman" w:cs="Times New Roman"/>
          <w:sz w:val="24"/>
          <w:szCs w:val="24"/>
        </w:rPr>
        <w:t>4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 R-values of the R-T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F26C9E">
        <w:rPr>
          <w:rFonts w:ascii="Times New Roman" w:hAnsi="Times New Roman" w:cs="Times New Roman"/>
          <w:sz w:val="24"/>
          <w:szCs w:val="24"/>
        </w:rPr>
        <w:t xml:space="preserve">are </w:t>
      </w:r>
      <w:r w:rsidR="00165C29" w:rsidRPr="00F26C9E">
        <w:rPr>
          <w:rFonts w:ascii="Times New Roman" w:hAnsi="Times New Roman" w:cs="Times New Roman"/>
          <w:sz w:val="24"/>
          <w:szCs w:val="24"/>
        </w:rPr>
        <w:t>smaller</w:t>
      </w:r>
      <w:r w:rsidRPr="00F26C9E">
        <w:rPr>
          <w:rFonts w:ascii="Times New Roman" w:hAnsi="Times New Roman" w:cs="Times New Roman"/>
          <w:sz w:val="24"/>
          <w:szCs w:val="24"/>
        </w:rPr>
        <w:t xml:space="preserve"> than those of the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. Hence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this </w:t>
      </w:r>
      <w:r w:rsidR="00165C29" w:rsidRPr="00F26C9E">
        <w:rPr>
          <w:rFonts w:ascii="Times New Roman" w:hAnsi="Times New Roman" w:cs="Times New Roman"/>
          <w:sz w:val="24"/>
          <w:szCs w:val="24"/>
        </w:rPr>
        <w:t>sample</w:t>
      </w:r>
      <w:r w:rsidRPr="00F26C9E">
        <w:rPr>
          <w:rFonts w:ascii="Times New Roman" w:hAnsi="Times New Roman" w:cs="Times New Roman"/>
          <w:sz w:val="24"/>
          <w:szCs w:val="24"/>
        </w:rPr>
        <w:t xml:space="preserve"> is expected to have an R-T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This R-T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 consists of </w:t>
      </w:r>
      <w:r w:rsidR="00165C29" w:rsidRPr="00F26C9E">
        <w:rPr>
          <w:rFonts w:ascii="Times New Roman" w:eastAsia="돋움" w:hAnsi="Times New Roman" w:cs="Times New Roman"/>
          <w:sz w:val="24"/>
          <w:szCs w:val="24"/>
        </w:rPr>
        <w:t>29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F26C9E">
        <w:rPr>
          <w:rFonts w:ascii="Times New Roman" w:eastAsia="돋움" w:hAnsi="Times New Roman" w:cs="Times New Roman"/>
          <w:i/>
          <w:sz w:val="24"/>
          <w:szCs w:val="24"/>
        </w:rPr>
        <w:t>R3m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rhombohedral and </w:t>
      </w:r>
      <w:r w:rsidR="00165C29" w:rsidRPr="00F26C9E">
        <w:rPr>
          <w:rFonts w:ascii="Times New Roman" w:eastAsia="돋움" w:hAnsi="Times New Roman" w:cs="Times New Roman"/>
          <w:sz w:val="24"/>
          <w:szCs w:val="24"/>
        </w:rPr>
        <w:t>71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% </w:t>
      </w:r>
      <w:r w:rsidRPr="00F26C9E">
        <w:rPr>
          <w:rFonts w:ascii="Times New Roman" w:eastAsia="돋움" w:hAnsi="Times New Roman" w:cs="Times New Roman"/>
          <w:i/>
          <w:sz w:val="24"/>
          <w:szCs w:val="24"/>
        </w:rPr>
        <w:t>Pm3m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 tetragonal structures. Therefore, the proportion of the tetragonal structure is larger than that of the rhombohedral structure. </w:t>
      </w:r>
    </w:p>
    <w:p w14:paraId="79EC1FE6" w14:textId="77777777" w:rsidR="00C94714" w:rsidRPr="00F26C9E" w:rsidRDefault="00C94714">
      <w:pPr>
        <w:rPr>
          <w:rFonts w:ascii="Times New Roman" w:hAnsi="Times New Roman" w:cs="Times New Roman"/>
        </w:rPr>
      </w:pPr>
    </w:p>
    <w:p w14:paraId="7290C2D9" w14:textId="031D488A" w:rsidR="00C94714" w:rsidRPr="00F26C9E" w:rsidRDefault="002A7C5C" w:rsidP="004B1B5E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35A4053" wp14:editId="0293FE38">
            <wp:extent cx="5731510" cy="2475865"/>
            <wp:effectExtent l="0" t="0" r="2540" b="63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FE842" w14:textId="77777777" w:rsidR="00C94714" w:rsidRPr="00F26C9E" w:rsidRDefault="007E2285" w:rsidP="00C94714">
      <w:pPr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5</w:t>
      </w:r>
      <w:r w:rsidRPr="00F26C9E">
        <w:rPr>
          <w:rFonts w:ascii="Times New Roman" w:hAnsi="Times New Roman" w:cs="Times New Roman"/>
          <w:sz w:val="24"/>
          <w:szCs w:val="24"/>
        </w:rPr>
        <w:t xml:space="preserve">. Rietveld refinement XRD profiles of the KNNS-0.04BAZ piezoceramic (x=0.04) using; (a)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="00AF64B4" w:rsidRPr="00F26C9E">
        <w:rPr>
          <w:rFonts w:ascii="Times New Roman" w:hAnsi="Times New Roman" w:cs="Times New Roman"/>
          <w:sz w:val="24"/>
          <w:szCs w:val="24"/>
        </w:rPr>
        <w:t xml:space="preserve">multi-structure </w:t>
      </w:r>
      <w:r w:rsidRPr="00F26C9E">
        <w:rPr>
          <w:rFonts w:ascii="Times New Roman" w:hAnsi="Times New Roman" w:cs="Times New Roman"/>
          <w:sz w:val="24"/>
          <w:szCs w:val="24"/>
        </w:rPr>
        <w:t xml:space="preserve">and (b) x = R-T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multi-structure</w:t>
      </w:r>
      <w:r w:rsidRPr="00F26C9E">
        <w:rPr>
          <w:rFonts w:ascii="Times New Roman" w:hAnsi="Times New Roman" w:cs="Times New Roman"/>
          <w:sz w:val="24"/>
          <w:szCs w:val="24"/>
        </w:rPr>
        <w:t>.</w:t>
      </w:r>
    </w:p>
    <w:p w14:paraId="49CDF555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7D49910C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0A4E6B07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7D6CB425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4E47F005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38CFBDF8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14B797E2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624A62D6" w14:textId="77777777" w:rsidR="0051527E" w:rsidRPr="00F26C9E" w:rsidRDefault="0051527E" w:rsidP="00C94714">
      <w:pPr>
        <w:rPr>
          <w:rFonts w:ascii="Times New Roman" w:hAnsi="Times New Roman" w:cs="Times New Roman"/>
          <w:sz w:val="24"/>
          <w:szCs w:val="24"/>
        </w:rPr>
        <w:sectPr w:rsidR="0051527E" w:rsidRPr="00F26C9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ABE8C40" w14:textId="1AE13F3C" w:rsidR="003431F1" w:rsidRPr="00F26C9E" w:rsidRDefault="007E2285" w:rsidP="00A043E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eastAsia="돋움" w:hAnsi="Times New Roman" w:cs="Times New Roman"/>
          <w:sz w:val="24"/>
          <w:szCs w:val="24"/>
        </w:rPr>
        <w:lastRenderedPageBreak/>
        <w:t>Table S</w:t>
      </w:r>
      <w:r w:rsidR="0097336F" w:rsidRPr="00F26C9E">
        <w:rPr>
          <w:rFonts w:ascii="Times New Roman" w:eastAsia="돋움" w:hAnsi="Times New Roman" w:cs="Times New Roman"/>
          <w:sz w:val="24"/>
          <w:szCs w:val="24"/>
        </w:rPr>
        <w:t>4</w:t>
      </w:r>
      <w:r w:rsidRPr="00F26C9E">
        <w:rPr>
          <w:rFonts w:ascii="Times New Roman" w:eastAsia="돋움" w:hAnsi="Times New Roman" w:cs="Times New Roman"/>
          <w:sz w:val="24"/>
          <w:szCs w:val="24"/>
        </w:rPr>
        <w:t xml:space="preserve">. </w:t>
      </w:r>
      <w:r w:rsidR="00D16E25" w:rsidRPr="00F26C9E">
        <w:rPr>
          <w:rFonts w:ascii="Times New Roman" w:eastAsia="돋움" w:hAnsi="Times New Roman" w:cs="Times New Roman"/>
          <w:sz w:val="24"/>
          <w:szCs w:val="24"/>
        </w:rPr>
        <w:t>A</w:t>
      </w:r>
      <w:r w:rsidRPr="00F26C9E">
        <w:rPr>
          <w:rFonts w:ascii="Times New Roman" w:eastAsia="돋움" w:hAnsi="Times New Roman" w:cs="Times New Roman"/>
          <w:sz w:val="24"/>
          <w:szCs w:val="24"/>
        </w:rPr>
        <w:t>tomic coordinates, site occupancies, lattice parameters</w:t>
      </w:r>
      <w:r w:rsidRPr="00F26C9E">
        <w:rPr>
          <w:rFonts w:ascii="Times New Roman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hAnsi="Times New Roman" w:cs="Times New Roman"/>
          <w:i/>
          <w:sz w:val="24"/>
          <w:szCs w:val="24"/>
        </w:rPr>
        <w:t>R</w:t>
      </w:r>
      <w:r w:rsidRPr="00F26C9E">
        <w:rPr>
          <w:rFonts w:ascii="Times New Roman" w:hAnsi="Times New Roman" w:cs="Times New Roman"/>
          <w:sz w:val="24"/>
          <w:szCs w:val="24"/>
        </w:rPr>
        <w:t xml:space="preserve">-values of the KNNS-0.04BAZ ceramic at RT for 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T-O-R </w:t>
      </w:r>
      <w:r w:rsidRPr="00F26C9E">
        <w:rPr>
          <w:rFonts w:ascii="Times New Roman" w:hAnsi="Times New Roman" w:cs="Times New Roman"/>
          <w:sz w:val="24"/>
          <w:szCs w:val="24"/>
        </w:rPr>
        <w:t xml:space="preserve">and R-T </w:t>
      </w:r>
      <w:r w:rsidR="00AF64B4" w:rsidRPr="00F26C9E">
        <w:rPr>
          <w:rFonts w:ascii="Times New Roman" w:hAnsi="Times New Roman" w:cs="Times New Roman"/>
          <w:sz w:val="24"/>
          <w:szCs w:val="24"/>
        </w:rPr>
        <w:t>multi-</w:t>
      </w:r>
      <w:r w:rsidRPr="00F26C9E">
        <w:rPr>
          <w:rFonts w:ascii="Times New Roman" w:hAnsi="Times New Roman" w:cs="Times New Roman"/>
          <w:sz w:val="24"/>
          <w:szCs w:val="24"/>
        </w:rPr>
        <w:t>structures</w:t>
      </w:r>
    </w:p>
    <w:tbl>
      <w:tblPr>
        <w:tblW w:w="136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69"/>
        <w:gridCol w:w="2000"/>
        <w:gridCol w:w="1031"/>
        <w:gridCol w:w="1024"/>
        <w:gridCol w:w="1112"/>
        <w:gridCol w:w="1281"/>
        <w:gridCol w:w="2468"/>
        <w:gridCol w:w="2063"/>
        <w:gridCol w:w="1683"/>
      </w:tblGrid>
      <w:tr w:rsidR="00F26C9E" w:rsidRPr="00F26C9E" w14:paraId="61E6757F" w14:textId="77777777" w:rsidTr="00A043EA">
        <w:trPr>
          <w:trHeight w:val="291"/>
        </w:trPr>
        <w:tc>
          <w:tcPr>
            <w:tcW w:w="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174B4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Phase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04022" w14:textId="7B30C4B5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Structural model</w:t>
            </w:r>
            <w:r w:rsidR="00D16E25"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(SG)</w:t>
            </w:r>
          </w:p>
        </w:tc>
        <w:tc>
          <w:tcPr>
            <w:tcW w:w="103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9218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label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9302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A4E9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y</w:t>
            </w:r>
          </w:p>
        </w:tc>
        <w:tc>
          <w:tcPr>
            <w:tcW w:w="12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6F18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z</w:t>
            </w:r>
          </w:p>
        </w:tc>
        <w:tc>
          <w:tcPr>
            <w:tcW w:w="24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D3BC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Site occupancy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AB6324" w14:textId="4E43B1F2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Lattice parameter (Å)</w:t>
            </w:r>
          </w:p>
        </w:tc>
        <w:tc>
          <w:tcPr>
            <w:tcW w:w="168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071CB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 factor</w:t>
            </w:r>
          </w:p>
        </w:tc>
      </w:tr>
      <w:tr w:rsidR="00F26C9E" w:rsidRPr="00F26C9E" w14:paraId="73D36504" w14:textId="77777777" w:rsidTr="00A043EA">
        <w:trPr>
          <w:trHeight w:val="506"/>
        </w:trPr>
        <w:tc>
          <w:tcPr>
            <w:tcW w:w="96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36661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T-O-R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89D0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Tetragonal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(P4mm)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(53%)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Orthorhombic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(Amm2)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(19%)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(28%)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E349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3A31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3E82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E926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0.0381(44)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3A95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0.057(-)/0.062(-)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/0.002(-)/0.002(-)</w:t>
            </w:r>
          </w:p>
        </w:tc>
        <w:tc>
          <w:tcPr>
            <w:tcW w:w="206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A24A80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a=b=3.9752(1)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c=3.9792(1)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 = 90°</w:t>
            </w:r>
          </w:p>
        </w:tc>
        <w:tc>
          <w:tcPr>
            <w:tcW w:w="168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4FEA1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3.93 / 5.22 / 2.86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2.77 / 1.68</w:t>
            </w:r>
          </w:p>
        </w:tc>
      </w:tr>
      <w:tr w:rsidR="00F26C9E" w:rsidRPr="00F26C9E" w14:paraId="44A78A81" w14:textId="77777777" w:rsidTr="00A043EA">
        <w:trPr>
          <w:trHeight w:val="279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FD7386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9A805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A255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6E94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0E40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884B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8EFD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0.112(-)/0.008(-)/0.005(-)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C7141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5B1E5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462C63A3" w14:textId="77777777" w:rsidTr="00A043EA">
        <w:trPr>
          <w:trHeight w:val="279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A7958B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4D6D3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64108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9F4D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1A22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5D2A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-0.0381(206)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E7A6C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0.125(-)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5B7ED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1CDBE3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F075902" w14:textId="77777777" w:rsidTr="00A043EA">
        <w:trPr>
          <w:trHeight w:val="291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FF74BB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1F993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5E3F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766C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EB74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A4F4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0.4449(36)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142E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0C1571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370D5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22A6D88" w14:textId="77777777" w:rsidTr="00A043EA">
        <w:trPr>
          <w:trHeight w:val="506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EE877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D046E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E231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4917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CEB2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6131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7C7C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0.114(-)/0.123(-)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/0.005(-)/0.005(-)</w:t>
            </w:r>
          </w:p>
        </w:tc>
        <w:tc>
          <w:tcPr>
            <w:tcW w:w="206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07F66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a=3.9953(3)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b=5.5973(4)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c=5.6179(3)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68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83E66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3.93 / 5.22 / 2.86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3.55 / 2.74</w:t>
            </w:r>
          </w:p>
        </w:tc>
      </w:tr>
      <w:tr w:rsidR="00F26C9E" w:rsidRPr="00F26C9E" w14:paraId="37B5A73E" w14:textId="77777777" w:rsidTr="00A043EA">
        <w:trPr>
          <w:trHeight w:val="279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0B8E72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87A5F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6F1C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68BE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2F01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293C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0.4926(36)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B195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0.224(-)/0.016(-)/0.010(-)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87403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B69D1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9A5845A" w14:textId="77777777" w:rsidTr="00A043EA">
        <w:trPr>
          <w:trHeight w:val="279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DDC33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97496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E8039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F2F9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0BAD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CE34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0.4105(115)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73F4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8B4757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0C51A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17514BDC" w14:textId="77777777" w:rsidTr="00A043EA">
        <w:trPr>
          <w:trHeight w:val="291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D3673B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2C29E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0A39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FB5E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37DD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0.2739(-)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0AB0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0.2585(-)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D1AD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23C271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B3730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2D0F3658" w14:textId="77777777" w:rsidTr="00A043EA">
        <w:trPr>
          <w:trHeight w:val="506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4D7E8E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0E9F5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29F2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03B8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8E29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9A36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0.4473(50)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DA8F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/0.003(-)/0.003(-)</w:t>
            </w:r>
          </w:p>
        </w:tc>
        <w:tc>
          <w:tcPr>
            <w:tcW w:w="206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08C93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a=b=5.6381(33)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c=6.8800(82)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683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1B9AD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3.93 / 5.22 / 2.86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2.23 / 1.68</w:t>
            </w:r>
          </w:p>
        </w:tc>
      </w:tr>
      <w:tr w:rsidR="00F26C9E" w:rsidRPr="00F26C9E" w14:paraId="059500B9" w14:textId="77777777" w:rsidTr="00A043EA">
        <w:trPr>
          <w:trHeight w:val="279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BA48F7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204BE7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CB2E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968BE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42CD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942F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BF31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69E458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69CAC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C7920AE" w14:textId="77777777" w:rsidTr="00A043EA">
        <w:trPr>
          <w:trHeight w:val="291"/>
        </w:trPr>
        <w:tc>
          <w:tcPr>
            <w:tcW w:w="96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49772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D6DB52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AFDF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DEF6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0.5109(-)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63A3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-0.5109(-)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4ADE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0.4841(-)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0EAF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6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392A9F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90722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09E7D4C0" w14:textId="77777777" w:rsidTr="00A043EA">
        <w:trPr>
          <w:trHeight w:val="761"/>
        </w:trPr>
        <w:tc>
          <w:tcPr>
            <w:tcW w:w="9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E7A87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R-T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multi-structure</w:t>
            </w:r>
          </w:p>
        </w:tc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70E2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Rhombohedral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(R3m, H)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(29%)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+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Tetragonal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(P4mm)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(71%)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6290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018D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5547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5E55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0.5173(53)</w:t>
            </w:r>
          </w:p>
        </w:tc>
        <w:tc>
          <w:tcPr>
            <w:tcW w:w="24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D315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0.076(-)/0.082(-)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/0.003(-)/0.003(-)</w:t>
            </w:r>
          </w:p>
        </w:tc>
        <w:tc>
          <w:tcPr>
            <w:tcW w:w="2063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9FF6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a=b=5.6381(12)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c=6.8867(17)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90°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γ = 120°</w:t>
            </w:r>
          </w:p>
        </w:tc>
        <w:tc>
          <w:tcPr>
            <w:tcW w:w="1683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2768A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3.92 / 5.06 / 2.86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2.44 / 1.35</w:t>
            </w:r>
          </w:p>
        </w:tc>
      </w:tr>
      <w:tr w:rsidR="00F26C9E" w:rsidRPr="00F26C9E" w14:paraId="6E17F5D7" w14:textId="77777777" w:rsidTr="00A043EA">
        <w:trPr>
          <w:trHeight w:val="279"/>
        </w:trPr>
        <w:tc>
          <w:tcPr>
            <w:tcW w:w="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D96EB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97844D5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572A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B366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2AB7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8C7D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7C4F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0.150(-)/0.010(-)/0.007(-)</w:t>
            </w:r>
          </w:p>
        </w:tc>
        <w:tc>
          <w:tcPr>
            <w:tcW w:w="206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8B4E1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3F511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6713024C" w14:textId="77777777" w:rsidTr="00A043EA">
        <w:trPr>
          <w:trHeight w:val="291"/>
        </w:trPr>
        <w:tc>
          <w:tcPr>
            <w:tcW w:w="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3F224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13E51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47E27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7E3E4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0.4951(-)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E9AE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-0.4951(-)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09CAD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0.4629(38)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8618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0.500(-)</w:t>
            </w:r>
          </w:p>
        </w:tc>
        <w:tc>
          <w:tcPr>
            <w:tcW w:w="206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82E27E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37E32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4620F735" w14:textId="77777777" w:rsidTr="00A043EA">
        <w:trPr>
          <w:trHeight w:val="506"/>
        </w:trPr>
        <w:tc>
          <w:tcPr>
            <w:tcW w:w="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4C0C5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82C45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424A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K/Na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/Bi/Ag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F516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3508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56985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0.0440(48)</w:t>
            </w:r>
          </w:p>
        </w:tc>
        <w:tc>
          <w:tcPr>
            <w:tcW w:w="246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DCD5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0.057(-)/0.062(-)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/0.002(-)/0.002(-)</w:t>
            </w:r>
          </w:p>
        </w:tc>
        <w:tc>
          <w:tcPr>
            <w:tcW w:w="206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AA402A" w14:textId="54277386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a=b=3.9701(2)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c=3.9881(2)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α = β = γ</w:t>
            </w:r>
            <w:r w:rsidRPr="00F26C9E">
              <w:rPr>
                <w:rFonts w:ascii="Times New Roman" w:eastAsia="바탕" w:hAnsi="Times New Roman" w:cs="Times New Roman"/>
                <w:kern w:val="0"/>
                <w:sz w:val="18"/>
                <w:szCs w:val="18"/>
              </w:rPr>
              <w:t xml:space="preserve"> =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90°</w:t>
            </w:r>
          </w:p>
        </w:tc>
        <w:tc>
          <w:tcPr>
            <w:tcW w:w="168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6C7DB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p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wp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exp</w:t>
            </w:r>
            <w:proofErr w:type="spellEnd"/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b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/R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f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3.92 / 5.06 / 2.86</w:t>
            </w: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2.10 / 1.54</w:t>
            </w:r>
          </w:p>
        </w:tc>
      </w:tr>
      <w:tr w:rsidR="00F26C9E" w:rsidRPr="00F26C9E" w14:paraId="6E410DBF" w14:textId="77777777" w:rsidTr="00A043EA">
        <w:trPr>
          <w:trHeight w:val="279"/>
        </w:trPr>
        <w:tc>
          <w:tcPr>
            <w:tcW w:w="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B8789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F7AFAC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B198D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Nb/Sb/Zr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FF550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2D5A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B4E7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E338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0.112(-)/0.008(-)/0.005(-)</w:t>
            </w:r>
          </w:p>
        </w:tc>
        <w:tc>
          <w:tcPr>
            <w:tcW w:w="206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3B936A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932D6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5E61E431" w14:textId="77777777" w:rsidTr="00A043EA">
        <w:trPr>
          <w:trHeight w:val="279"/>
        </w:trPr>
        <w:tc>
          <w:tcPr>
            <w:tcW w:w="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B94FF9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3DD96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A0502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O1</w:t>
            </w:r>
          </w:p>
        </w:tc>
        <w:tc>
          <w:tcPr>
            <w:tcW w:w="10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EE761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F6349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0A257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0.0588(74)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0ADA3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0.125(-)</w:t>
            </w:r>
          </w:p>
        </w:tc>
        <w:tc>
          <w:tcPr>
            <w:tcW w:w="206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B320B5F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EB2E74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  <w:tr w:rsidR="00F26C9E" w:rsidRPr="00F26C9E" w14:paraId="3EC53FBC" w14:textId="77777777" w:rsidTr="00A043EA">
        <w:trPr>
          <w:trHeight w:val="291"/>
        </w:trPr>
        <w:tc>
          <w:tcPr>
            <w:tcW w:w="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7C13A6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0ABE10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A6846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EEDAB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0.5(-)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0815A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0(-)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F376F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0.4703(62)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E59B8" w14:textId="77777777" w:rsidR="00A043EA" w:rsidRPr="00F26C9E" w:rsidRDefault="007E2285" w:rsidP="00A043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26C9E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0.250(-)</w:t>
            </w:r>
          </w:p>
        </w:tc>
        <w:tc>
          <w:tcPr>
            <w:tcW w:w="206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F54AAC1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278FD2" w14:textId="77777777" w:rsidR="00A043EA" w:rsidRPr="00F26C9E" w:rsidRDefault="00A043EA" w:rsidP="00A043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302ADDF9" w14:textId="77777777" w:rsidR="00A043EA" w:rsidRPr="00F26C9E" w:rsidRDefault="00A043EA" w:rsidP="00A043E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  <w:sectPr w:rsidR="00A043EA" w:rsidRPr="00F26C9E" w:rsidSect="003431F1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779268A7" w14:textId="77777777" w:rsidR="00714A7D" w:rsidRPr="00F26C9E" w:rsidRDefault="007E2285" w:rsidP="003431F1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7. </w:t>
      </w:r>
      <w:r w:rsidRPr="00F26C9E">
        <w:rPr>
          <w:rFonts w:ascii="Times New Roman" w:hAnsi="Times New Roman" w:cs="Times New Roman"/>
          <w:b/>
          <w:i/>
          <w:sz w:val="24"/>
          <w:szCs w:val="24"/>
          <w:u w:val="single"/>
        </w:rPr>
        <w:t>ε</w:t>
      </w:r>
      <w:r w:rsidRPr="00F26C9E">
        <w:rPr>
          <w:rFonts w:ascii="Times New Roman" w:hAnsi="Times New Roman" w:cs="Times New Roman"/>
          <w:b/>
          <w:i/>
          <w:sz w:val="24"/>
          <w:szCs w:val="24"/>
          <w:u w:val="single"/>
          <w:vertAlign w:val="superscript"/>
        </w:rPr>
        <w:t>T</w:t>
      </w:r>
      <w:r w:rsidRPr="00F26C9E">
        <w:rPr>
          <w:rFonts w:ascii="Times New Roman" w:hAnsi="Times New Roman" w:cs="Times New Roman"/>
          <w:b/>
          <w:i/>
          <w:sz w:val="24"/>
          <w:szCs w:val="24"/>
          <w:u w:val="single"/>
          <w:vertAlign w:val="subscript"/>
        </w:rPr>
        <w:t>33</w:t>
      </w:r>
      <w:r w:rsidRPr="00F26C9E">
        <w:rPr>
          <w:rFonts w:ascii="Times New Roman" w:hAnsi="Times New Roman" w:cs="Times New Roman"/>
          <w:b/>
          <w:i/>
          <w:sz w:val="24"/>
          <w:szCs w:val="24"/>
          <w:u w:val="single"/>
        </w:rPr>
        <w:t>/ε</w:t>
      </w:r>
      <w:r w:rsidRPr="00F26C9E">
        <w:rPr>
          <w:rFonts w:ascii="Times New Roman" w:hAnsi="Times New Roman" w:cs="Times New Roman"/>
          <w:b/>
          <w:i/>
          <w:sz w:val="24"/>
          <w:szCs w:val="24"/>
          <w:u w:val="single"/>
          <w:vertAlign w:val="subscript"/>
        </w:rPr>
        <w:t>o</w:t>
      </w:r>
      <w:r w:rsidRPr="00F26C9E">
        <w:rPr>
          <w:rFonts w:ascii="Times New Roman" w:eastAsia="맑은 고딕" w:hAnsi="Times New Roman" w:cs="Times New Roman"/>
          <w:b/>
          <w:sz w:val="24"/>
          <w:szCs w:val="24"/>
          <w:u w:val="single"/>
        </w:rPr>
        <w:t xml:space="preserve"> versus temperature curves 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measured at various frequencies for the KNNS-(</w:t>
      </w:r>
      <w:r w:rsidR="00F00530" w:rsidRPr="00F26C9E">
        <w:rPr>
          <w:rFonts w:ascii="Times New Roman" w:hAnsi="Times New Roman" w:cs="Times New Roman"/>
          <w:b/>
          <w:sz w:val="24"/>
          <w:szCs w:val="24"/>
          <w:u w:val="single"/>
        </w:rPr>
        <w:t>0.04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-x)</w:t>
      </w:r>
      <w:r w:rsidR="003431F1" w:rsidRPr="00F26C9E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t>Z-xBAZ ceramics</w:t>
      </w:r>
    </w:p>
    <w:p w14:paraId="46C5CEA5" w14:textId="77777777" w:rsidR="00714A7D" w:rsidRPr="00F26C9E" w:rsidRDefault="00714A7D" w:rsidP="00C94714">
      <w:pPr>
        <w:rPr>
          <w:rFonts w:ascii="Times New Roman" w:hAnsi="Times New Roman" w:cs="Times New Roman"/>
          <w:sz w:val="24"/>
          <w:szCs w:val="24"/>
        </w:rPr>
      </w:pPr>
    </w:p>
    <w:p w14:paraId="2D957313" w14:textId="5D1FDF21" w:rsidR="00046919" w:rsidRPr="00F26C9E" w:rsidRDefault="007E2285" w:rsidP="00046919">
      <w:pPr>
        <w:spacing w:after="0" w:line="360" w:lineRule="auto"/>
        <w:ind w:firstLine="426"/>
        <w:rPr>
          <w:rFonts w:ascii="Times New Roman" w:eastAsia="맑은 고딕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6</w:t>
      </w:r>
      <w:r w:rsidRPr="00F26C9E">
        <w:rPr>
          <w:rFonts w:ascii="Times New Roman" w:hAnsi="Times New Roman" w:cs="Times New Roman"/>
          <w:sz w:val="24"/>
          <w:szCs w:val="24"/>
        </w:rPr>
        <w:t xml:space="preserve">(a) shows the 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33</w:t>
      </w:r>
      <w:r w:rsidRPr="008664FD">
        <w:rPr>
          <w:rFonts w:ascii="Times New Roman" w:hAnsi="Times New Roman" w:cs="Times New Roman"/>
          <w:iCs/>
          <w:sz w:val="24"/>
          <w:szCs w:val="24"/>
        </w:rPr>
        <w:t>/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o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versus temperature curves </w:t>
      </w:r>
      <w:r w:rsidRPr="00F26C9E">
        <w:rPr>
          <w:rFonts w:ascii="Times New Roman" w:hAnsi="Times New Roman" w:cs="Times New Roman"/>
          <w:sz w:val="24"/>
          <w:szCs w:val="24"/>
        </w:rPr>
        <w:t>measured at various frequencies for the specimen with x = 0.01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near a </w:t>
      </w:r>
      <w:r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="00C37915"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T-O-R</w:t>
      </w:r>
      <w:r w:rsidRPr="00F26C9E">
        <w:rPr>
          <w:rFonts w:ascii="Times New Roman" w:hAnsi="Times New Roman" w:cs="Times New Roman"/>
          <w:sz w:val="24"/>
          <w:szCs w:val="24"/>
        </w:rPr>
        <w:t xml:space="preserve"> peak. The 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33</w:t>
      </w:r>
      <w:r w:rsidRPr="008664FD">
        <w:rPr>
          <w:rFonts w:ascii="Times New Roman" w:hAnsi="Times New Roman" w:cs="Times New Roman"/>
          <w:iCs/>
          <w:sz w:val="24"/>
          <w:szCs w:val="24"/>
        </w:rPr>
        <w:t>/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o</w:t>
      </w:r>
      <w:r w:rsidRPr="00F26C9E">
        <w:rPr>
          <w:rFonts w:ascii="Times New Roman" w:hAnsi="Times New Roman" w:cs="Times New Roman"/>
          <w:sz w:val="24"/>
          <w:szCs w:val="24"/>
        </w:rPr>
        <w:t xml:space="preserve"> value decreased with increasing frequency. Moreover, the </w:t>
      </w:r>
      <w:r w:rsidR="0097336F"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="0097336F"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T</w:t>
      </w:r>
      <w:r w:rsidR="00C37915"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-O-R</w:t>
      </w:r>
      <w:r w:rsidRPr="00F26C9E">
        <w:rPr>
          <w:rFonts w:ascii="Times New Roman" w:hAnsi="Times New Roman" w:cs="Times New Roman"/>
          <w:sz w:val="24"/>
          <w:szCs w:val="24"/>
        </w:rPr>
        <w:t xml:space="preserve"> increased with an increase in the frequency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and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ΔT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was approximately 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4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.5 </w:t>
      </w:r>
      <w:r w:rsidR="00D16E25" w:rsidRPr="00F26C9E">
        <w:rPr>
          <w:rFonts w:ascii="Times New Roman" w:eastAsia="맑은 고딕" w:hAnsi="Times New Roman" w:cs="Times New Roman"/>
          <w:sz w:val="24"/>
          <w:szCs w:val="24"/>
        </w:rPr>
        <w:t>°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C. Therefore, the specimen with x = 0.01 shows a relaxor characteristic near the </w:t>
      </w:r>
      <w:r w:rsidR="00C37915"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="00C37915"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T-O-R</w:t>
      </w:r>
      <w:r w:rsidR="00C37915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that corresponds to the ferroelectric-to-ferroelectric phase transition temperature. Similar results were observed for the specimen with x = 0.02, and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ΔT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slightly increased to 5.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7</w:t>
      </w:r>
      <w:r w:rsidR="00D16E25" w:rsidRPr="00F26C9E">
        <w:rPr>
          <w:rFonts w:ascii="Times New Roman" w:eastAsia="맑은 고딕" w:hAnsi="Times New Roman" w:cs="Times New Roman"/>
          <w:sz w:val="24"/>
          <w:szCs w:val="24"/>
        </w:rPr>
        <w:t xml:space="preserve"> °C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 as displayed in Fig. S</w:t>
      </w:r>
      <w:r w:rsidR="009C1F19" w:rsidRPr="00F26C9E">
        <w:rPr>
          <w:rFonts w:ascii="Times New Roman" w:eastAsia="맑은 고딕" w:hAnsi="Times New Roman" w:cs="Times New Roman"/>
          <w:sz w:val="24"/>
          <w:szCs w:val="24"/>
        </w:rPr>
        <w:t>6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(b). Hence, the specimen with x = 0.02 also shows relaxor characteristics near the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T</w:t>
      </w:r>
      <w:r w:rsidRPr="008664FD">
        <w:rPr>
          <w:rFonts w:ascii="Times New Roman" w:eastAsia="맑은 고딕" w:hAnsi="Times New Roman" w:cs="Times New Roman"/>
          <w:iCs/>
          <w:sz w:val="24"/>
          <w:szCs w:val="24"/>
          <w:vertAlign w:val="subscript"/>
        </w:rPr>
        <w:t>T</w:t>
      </w:r>
      <w:r w:rsidR="00C37915" w:rsidRPr="008664FD">
        <w:rPr>
          <w:rFonts w:ascii="Times New Roman" w:eastAsia="맑은 고딕" w:hAnsi="Times New Roman" w:cs="Times New Roman"/>
          <w:iCs/>
          <w:sz w:val="24"/>
          <w:szCs w:val="24"/>
          <w:vertAlign w:val="subscript"/>
        </w:rPr>
        <w:t>-O</w:t>
      </w:r>
      <w:r w:rsidRPr="00F26C9E">
        <w:rPr>
          <w:rFonts w:ascii="Times New Roman" w:hAnsi="Times New Roman" w:cs="Times New Roman"/>
          <w:sz w:val="24"/>
          <w:szCs w:val="24"/>
        </w:rPr>
        <w:t>. 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6</w:t>
      </w:r>
      <w:r w:rsidRPr="00F26C9E">
        <w:rPr>
          <w:rFonts w:ascii="Times New Roman" w:hAnsi="Times New Roman" w:cs="Times New Roman"/>
          <w:sz w:val="24"/>
          <w:szCs w:val="24"/>
        </w:rPr>
        <w:t xml:space="preserve">(c) shows the 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33</w:t>
      </w:r>
      <w:r w:rsidRPr="008664FD">
        <w:rPr>
          <w:rFonts w:ascii="Times New Roman" w:hAnsi="Times New Roman" w:cs="Times New Roman"/>
          <w:iCs/>
          <w:sz w:val="24"/>
          <w:szCs w:val="24"/>
        </w:rPr>
        <w:t>/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o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versus temperature curves </w:t>
      </w:r>
      <w:r w:rsidRPr="00F26C9E">
        <w:rPr>
          <w:rFonts w:ascii="Times New Roman" w:hAnsi="Times New Roman" w:cs="Times New Roman"/>
          <w:sz w:val="24"/>
          <w:szCs w:val="24"/>
        </w:rPr>
        <w:t xml:space="preserve">measured at various frequencies for the specimen with x = 0.04. They were measured near the </w:t>
      </w:r>
      <w:r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R-T</w:t>
      </w:r>
      <w:r w:rsidRPr="00F26C9E">
        <w:rPr>
          <w:rFonts w:ascii="Times New Roman" w:hAnsi="Times New Roman" w:cs="Times New Roman"/>
          <w:sz w:val="24"/>
          <w:szCs w:val="24"/>
        </w:rPr>
        <w:t xml:space="preserve"> peak</w:t>
      </w:r>
      <w:r w:rsidR="0097336F" w:rsidRPr="00F26C9E">
        <w:rPr>
          <w:rFonts w:ascii="Times New Roman" w:hAnsi="Times New Roman" w:cs="Times New Roman"/>
          <w:sz w:val="24"/>
          <w:szCs w:val="24"/>
        </w:rPr>
        <w:t xml:space="preserve">, which is also a 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ferroelectric-to-ferroelectric phase transition temperature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 </w:t>
      </w:r>
      <w:r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R-T</w:t>
      </w:r>
      <w:r w:rsidRPr="00F26C9E">
        <w:rPr>
          <w:rFonts w:ascii="Times New Roman" w:hAnsi="Times New Roman" w:cs="Times New Roman"/>
          <w:sz w:val="24"/>
          <w:szCs w:val="24"/>
        </w:rPr>
        <w:t xml:space="preserve"> peak increased with an increase in frequency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and the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ΔT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was approximately 14 °C. Therefore, it can be concluded that the specimen with x = 0.04 also shows the relaxor characteristic near the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T</w:t>
      </w:r>
      <w:r w:rsidRPr="008664FD">
        <w:rPr>
          <w:rFonts w:ascii="Times New Roman" w:eastAsia="맑은 고딕" w:hAnsi="Times New Roman" w:cs="Times New Roman"/>
          <w:iCs/>
          <w:sz w:val="24"/>
          <w:szCs w:val="24"/>
          <w:vertAlign w:val="subscript"/>
        </w:rPr>
        <w:t>R-T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. </w:t>
      </w:r>
    </w:p>
    <w:p w14:paraId="596C5F4A" w14:textId="067A24D7" w:rsidR="00046919" w:rsidRPr="00F26C9E" w:rsidRDefault="007E2285" w:rsidP="00046919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above results show that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ΔT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increased with an increase in x, indicating that the addition of BAZ increased the relaxor properties of the 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samples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. Moreover, relaxor properties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, which are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found in the 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sample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s with 0.01 ≤ x ≤ 0.04</w:t>
      </w:r>
      <w:r w:rsidR="0097336F"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are observed at the ferroelectric-to-ferroelectric transition temperatures</w:t>
      </w:r>
      <w:r w:rsidR="00D16E25"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such as </w:t>
      </w:r>
      <w:r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T</w:t>
      </w:r>
      <w:r w:rsidR="00C37915"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-O-R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</w:t>
      </w:r>
      <w:r w:rsidRPr="00F26C9E">
        <w:rPr>
          <w:rFonts w:ascii="Times New Roman" w:hAnsi="Times New Roman" w:cs="Times New Roman"/>
          <w:i/>
          <w:sz w:val="24"/>
          <w:szCs w:val="24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R-T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Therefore, they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are different from the traditional relaxor properties that were found near </w:t>
      </w:r>
      <w:r w:rsidRPr="00F26C9E">
        <w:rPr>
          <w:rFonts w:ascii="Times New Roman" w:eastAsia="맑은 고딕" w:hAnsi="Times New Roman" w:cs="Times New Roman"/>
          <w:i/>
          <w:sz w:val="24"/>
          <w:szCs w:val="24"/>
        </w:rPr>
        <w:t>T</w:t>
      </w:r>
      <w:r w:rsidRPr="008664FD">
        <w:rPr>
          <w:rFonts w:ascii="Times New Roman" w:eastAsia="맑은 고딕" w:hAnsi="Times New Roman" w:cs="Times New Roman"/>
          <w:iCs/>
          <w:sz w:val="24"/>
          <w:szCs w:val="24"/>
          <w:vertAlign w:val="subscript"/>
        </w:rPr>
        <w:t>C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,</w:t>
      </w:r>
      <w:r w:rsidRPr="00F26C9E">
        <w:rPr>
          <w:rFonts w:ascii="Times New Roman" w:eastAsia="맑은 고딕" w:hAnsi="Times New Roman" w:cs="Times New Roman"/>
          <w:sz w:val="24"/>
          <w:szCs w:val="24"/>
          <w:vertAlign w:val="subscript"/>
        </w:rPr>
        <w:t xml:space="preserve">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that is, the ferroelectric-to-paraelectric phase transition temperature.</w:t>
      </w:r>
    </w:p>
    <w:p w14:paraId="2D908D59" w14:textId="0E2A6612" w:rsidR="00714A7D" w:rsidRPr="00F26C9E" w:rsidRDefault="007E2285" w:rsidP="00720C70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</w:r>
      <w:r w:rsidR="002A7C5C">
        <w:rPr>
          <w:noProof/>
        </w:rPr>
        <w:drawing>
          <wp:inline distT="0" distB="0" distL="0" distR="0" wp14:anchorId="573A3FB5" wp14:editId="561479CA">
            <wp:extent cx="5731510" cy="1544955"/>
            <wp:effectExtent l="0" t="0" r="254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B65A7" w14:textId="16E3FC10" w:rsidR="00AE29FA" w:rsidRPr="00F26C9E" w:rsidRDefault="007E2285" w:rsidP="00714A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6</w:t>
      </w:r>
      <w:r w:rsidRPr="00F26C9E">
        <w:rPr>
          <w:rFonts w:ascii="Times New Roman" w:hAnsi="Times New Roman" w:cs="Times New Roman"/>
          <w:sz w:val="24"/>
          <w:szCs w:val="24"/>
        </w:rPr>
        <w:t xml:space="preserve">. </w:t>
      </w:r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perscript"/>
        </w:rPr>
        <w:t>T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33</w:t>
      </w:r>
      <w:r w:rsidRPr="008664FD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F26C9E">
        <w:rPr>
          <w:rFonts w:ascii="Times New Roman" w:hAnsi="Times New Roman" w:cs="Times New Roman"/>
          <w:i/>
          <w:sz w:val="24"/>
          <w:szCs w:val="24"/>
        </w:rPr>
        <w:t>ε</w:t>
      </w:r>
      <w:r w:rsidRPr="008664FD">
        <w:rPr>
          <w:rFonts w:ascii="Times New Roman" w:hAnsi="Times New Roman" w:cs="Times New Roman"/>
          <w:iCs/>
          <w:sz w:val="24"/>
          <w:szCs w:val="24"/>
          <w:vertAlign w:val="subscript"/>
        </w:rPr>
        <w:t>o</w:t>
      </w:r>
      <w:proofErr w:type="spellEnd"/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versus temperature curves </w:t>
      </w:r>
      <w:r w:rsidRPr="00F26C9E">
        <w:rPr>
          <w:rFonts w:ascii="Times New Roman" w:hAnsi="Times New Roman" w:cs="Times New Roman"/>
          <w:sz w:val="24"/>
          <w:szCs w:val="24"/>
        </w:rPr>
        <w:t>measured at various frequencies for the KNNS-(</w:t>
      </w:r>
      <w:r w:rsidR="00F00530" w:rsidRPr="00F26C9E">
        <w:rPr>
          <w:rFonts w:ascii="Times New Roman" w:hAnsi="Times New Roman" w:cs="Times New Roman"/>
          <w:sz w:val="24"/>
          <w:szCs w:val="24"/>
        </w:rPr>
        <w:t>0.04</w:t>
      </w:r>
      <w:r w:rsidRPr="00F26C9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F26C9E">
        <w:rPr>
          <w:rFonts w:ascii="Times New Roman" w:hAnsi="Times New Roman" w:cs="Times New Roman"/>
          <w:sz w:val="24"/>
          <w:szCs w:val="24"/>
        </w:rPr>
        <w:t>x)SZ</w:t>
      </w:r>
      <w:proofErr w:type="gramEnd"/>
      <w:r w:rsidRPr="00F26C9E">
        <w:rPr>
          <w:rFonts w:ascii="Times New Roman" w:hAnsi="Times New Roman" w:cs="Times New Roman"/>
          <w:sz w:val="24"/>
          <w:szCs w:val="24"/>
        </w:rPr>
        <w:t>-xBAZ ceramics with (a) x = 0.01, (b) x = 0.02</w:t>
      </w:r>
      <w:r w:rsidR="00D16E25" w:rsidRPr="00F26C9E">
        <w:rPr>
          <w:rFonts w:ascii="Times New Roman" w:hAnsi="Times New Roman" w:cs="Times New Roman"/>
          <w:sz w:val="24"/>
          <w:szCs w:val="24"/>
        </w:rPr>
        <w:t>,</w:t>
      </w:r>
      <w:r w:rsidRPr="00F26C9E">
        <w:rPr>
          <w:rFonts w:ascii="Times New Roman" w:hAnsi="Times New Roman" w:cs="Times New Roman"/>
          <w:sz w:val="24"/>
          <w:szCs w:val="24"/>
        </w:rPr>
        <w:t xml:space="preserve"> and (c) x = 0.04.</w:t>
      </w:r>
    </w:p>
    <w:p w14:paraId="07C774BD" w14:textId="6A912621" w:rsidR="00714A7D" w:rsidRDefault="007E2285" w:rsidP="00714A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70A178" w14:textId="77777777" w:rsidR="002A7C5C" w:rsidRPr="00F26C9E" w:rsidRDefault="002A7C5C" w:rsidP="00714A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9D62B90" w14:textId="77777777" w:rsidR="000E427B" w:rsidRPr="00F26C9E" w:rsidRDefault="007E2285" w:rsidP="000E427B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8 . SEM images of the thermally etched KNNS-0.01SZ-0.03BAZ thick films</w:t>
      </w:r>
    </w:p>
    <w:p w14:paraId="7851EFED" w14:textId="77777777" w:rsidR="000E427B" w:rsidRPr="00F26C9E" w:rsidRDefault="000E427B" w:rsidP="00714A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5F68294" w14:textId="67A3DF2D" w:rsidR="00446576" w:rsidRDefault="007E2285" w:rsidP="008664FD">
      <w:pPr>
        <w:tabs>
          <w:tab w:val="left" w:pos="426"/>
        </w:tabs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7</w:t>
      </w:r>
      <w:r w:rsidRPr="00F26C9E">
        <w:rPr>
          <w:rFonts w:ascii="Times New Roman" w:hAnsi="Times New Roman" w:cs="Times New Roman"/>
          <w:sz w:val="24"/>
          <w:szCs w:val="24"/>
        </w:rPr>
        <w:t xml:space="preserve">(a) shows </w:t>
      </w:r>
      <w:r w:rsidR="00D16E25" w:rsidRPr="00F26C9E">
        <w:rPr>
          <w:rFonts w:ascii="Times New Roman" w:hAnsi="Times New Roman" w:cs="Times New Roman"/>
          <w:sz w:val="24"/>
          <w:szCs w:val="24"/>
        </w:rPr>
        <w:t xml:space="preserve">an </w:t>
      </w:r>
      <w:r w:rsidRPr="00F26C9E">
        <w:rPr>
          <w:rFonts w:ascii="Times New Roman" w:hAnsi="Times New Roman" w:cs="Times New Roman"/>
          <w:sz w:val="24"/>
          <w:szCs w:val="24"/>
        </w:rPr>
        <w:t xml:space="preserve">SEM image of the thermally etched surface of the </w:t>
      </w:r>
      <w:r w:rsidR="0010398A" w:rsidRPr="00F26C9E">
        <w:rPr>
          <w:rFonts w:ascii="Times New Roman" w:hAnsi="Times New Roman" w:cs="Times New Roman"/>
          <w:sz w:val="24"/>
          <w:szCs w:val="24"/>
        </w:rPr>
        <w:t xml:space="preserve">KNNS-0.01SZ-0.03BAZ thick film sintered at 1080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°C for 6 h. Two types of grains were developed in this thick </w:t>
      </w:r>
      <w:r w:rsidR="0010398A" w:rsidRPr="00F26C9E">
        <w:rPr>
          <w:rFonts w:ascii="Times New Roman" w:hAnsi="Times New Roman" w:cs="Times New Roman"/>
          <w:sz w:val="24"/>
          <w:szCs w:val="24"/>
        </w:rPr>
        <w:t>film: large grains and small grains</w:t>
      </w:r>
      <w:r w:rsidR="00D16E25" w:rsidRPr="00F26C9E">
        <w:rPr>
          <w:rFonts w:ascii="Times New Roman" w:hAnsi="Times New Roman" w:cs="Times New Roman"/>
          <w:sz w:val="24"/>
          <w:szCs w:val="24"/>
        </w:rPr>
        <w:t>,</w:t>
      </w:r>
      <w:r w:rsidR="0010398A" w:rsidRPr="00F26C9E">
        <w:rPr>
          <w:rFonts w:ascii="Times New Roman" w:hAnsi="Times New Roman" w:cs="Times New Roman"/>
          <w:sz w:val="24"/>
          <w:szCs w:val="24"/>
        </w:rPr>
        <w:t xml:space="preserve"> with average grain sizes of 25 </w:t>
      </w:r>
      <w:r w:rsidR="0010398A" w:rsidRPr="00F26C9E">
        <w:rPr>
          <w:rFonts w:ascii="Times New Roman" w:eastAsia="맑은 고딕" w:hAnsi="Times New Roman" w:cs="Times New Roman"/>
          <w:sz w:val="24"/>
          <w:szCs w:val="24"/>
        </w:rPr>
        <w:t>μ</w:t>
      </w:r>
      <w:r w:rsidR="0010398A" w:rsidRPr="00F26C9E">
        <w:rPr>
          <w:rFonts w:ascii="Times New Roman" w:hAnsi="Times New Roman" w:cs="Times New Roman"/>
          <w:sz w:val="24"/>
          <w:szCs w:val="24"/>
        </w:rPr>
        <w:t xml:space="preserve">m and 0.5 </w:t>
      </w:r>
      <w:r w:rsidR="0010398A" w:rsidRPr="00F26C9E">
        <w:rPr>
          <w:rFonts w:ascii="Times New Roman" w:eastAsia="맑은 고딕" w:hAnsi="Times New Roman" w:cs="Times New Roman"/>
          <w:sz w:val="24"/>
          <w:szCs w:val="24"/>
        </w:rPr>
        <w:t>μ</w:t>
      </w:r>
      <w:r w:rsidR="0010398A" w:rsidRPr="00F26C9E">
        <w:rPr>
          <w:rFonts w:ascii="Times New Roman" w:hAnsi="Times New Roman" w:cs="Times New Roman"/>
          <w:sz w:val="24"/>
          <w:szCs w:val="24"/>
        </w:rPr>
        <w:t xml:space="preserve">m, respectively. The inset shows an enlarged SEM image of the small-sized grains. </w:t>
      </w:r>
      <w:r w:rsidR="00914631" w:rsidRPr="00F26C9E">
        <w:rPr>
          <w:rFonts w:ascii="Times New Roman" w:hAnsi="Times New Roman" w:cs="Times New Roman"/>
          <w:sz w:val="24"/>
          <w:szCs w:val="24"/>
        </w:rPr>
        <w:t>The relative density of this thick film was low</w:t>
      </w:r>
      <w:r w:rsidR="00D16E25" w:rsidRPr="00F26C9E">
        <w:rPr>
          <w:rFonts w:ascii="Times New Roman" w:hAnsi="Times New Roman" w:cs="Times New Roman"/>
          <w:sz w:val="24"/>
          <w:szCs w:val="24"/>
        </w:rPr>
        <w:t>,</w:t>
      </w:r>
      <w:r w:rsidR="00914631" w:rsidRPr="00F26C9E">
        <w:rPr>
          <w:rFonts w:ascii="Times New Roman" w:hAnsi="Times New Roman" w:cs="Times New Roman"/>
          <w:sz w:val="24"/>
          <w:szCs w:val="24"/>
        </w:rPr>
        <w:t xml:space="preserve"> at 89% of the theoretical density (Fig. 7(c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)).</w:t>
      </w:r>
      <w:r w:rsidR="00914631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However, </w:t>
      </w:r>
      <w:r w:rsidR="0010398A" w:rsidRPr="00F26C9E">
        <w:rPr>
          <w:rFonts w:ascii="Times New Roman" w:hAnsi="Times New Roman" w:cs="Times New Roman"/>
          <w:sz w:val="24"/>
          <w:szCs w:val="24"/>
        </w:rPr>
        <w:t>when the sintering temperature increased, small grains disappeared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and large grains with </w:t>
      </w:r>
      <w:r w:rsidR="0010398A" w:rsidRPr="00F26C9E">
        <w:rPr>
          <w:rFonts w:ascii="Times New Roman" w:hAnsi="Times New Roman" w:cs="Times New Roman"/>
          <w:sz w:val="24"/>
          <w:szCs w:val="24"/>
        </w:rPr>
        <w:t>an average grain size of approximately 25</w:t>
      </w:r>
      <w:r w:rsidR="0010398A" w:rsidRPr="00F26C9E">
        <w:rPr>
          <w:rFonts w:ascii="Times New Roman" w:eastAsia="맑은 고딕" w:hAnsi="Times New Roman" w:cs="Times New Roman"/>
          <w:sz w:val="24"/>
          <w:szCs w:val="24"/>
        </w:rPr>
        <w:t xml:space="preserve"> μ</w:t>
      </w:r>
      <w:r w:rsidR="0010398A" w:rsidRPr="00F26C9E">
        <w:rPr>
          <w:rFonts w:ascii="Times New Roman" w:hAnsi="Times New Roman" w:cs="Times New Roman"/>
          <w:sz w:val="24"/>
          <w:szCs w:val="24"/>
        </w:rPr>
        <w:t>m appeared only in the KNNS-0.01SZ-0.03BAZ thick films, as shown in Figs. S</w:t>
      </w:r>
      <w:r w:rsidR="009C1F19" w:rsidRPr="00F26C9E">
        <w:rPr>
          <w:rFonts w:ascii="Times New Roman" w:hAnsi="Times New Roman" w:cs="Times New Roman"/>
          <w:sz w:val="24"/>
          <w:szCs w:val="24"/>
        </w:rPr>
        <w:t>7</w:t>
      </w:r>
      <w:r w:rsidR="0010398A" w:rsidRPr="00F26C9E">
        <w:rPr>
          <w:rFonts w:ascii="Times New Roman" w:hAnsi="Times New Roman" w:cs="Times New Roman"/>
          <w:sz w:val="24"/>
          <w:szCs w:val="24"/>
        </w:rPr>
        <w:t>(b)</w:t>
      </w:r>
      <w:r w:rsidR="00914631" w:rsidRPr="00F26C9E">
        <w:rPr>
          <w:rFonts w:ascii="Times New Roman" w:hAnsi="Times New Roman" w:cs="Times New Roman"/>
          <w:sz w:val="24"/>
          <w:szCs w:val="24"/>
        </w:rPr>
        <w:t xml:space="preserve"> and </w:t>
      </w:r>
      <w:r w:rsidR="0010398A" w:rsidRPr="00F26C9E">
        <w:rPr>
          <w:rFonts w:ascii="Times New Roman" w:hAnsi="Times New Roman" w:cs="Times New Roman"/>
          <w:sz w:val="24"/>
          <w:szCs w:val="24"/>
        </w:rPr>
        <w:t>(</w:t>
      </w:r>
      <w:r w:rsidR="00914631" w:rsidRPr="00F26C9E">
        <w:rPr>
          <w:rFonts w:ascii="Times New Roman" w:hAnsi="Times New Roman" w:cs="Times New Roman"/>
          <w:sz w:val="24"/>
          <w:szCs w:val="24"/>
        </w:rPr>
        <w:t>c</w:t>
      </w:r>
      <w:r w:rsidR="0010398A" w:rsidRPr="00F26C9E">
        <w:rPr>
          <w:rFonts w:ascii="Times New Roman" w:hAnsi="Times New Roman" w:cs="Times New Roman"/>
          <w:sz w:val="24"/>
          <w:szCs w:val="24"/>
        </w:rPr>
        <w:t>)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.</w:t>
      </w:r>
      <w:r w:rsidR="0010398A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="00914631" w:rsidRPr="00F26C9E">
        <w:rPr>
          <w:rFonts w:ascii="Times New Roman" w:hAnsi="Times New Roman" w:cs="Times New Roman"/>
          <w:sz w:val="24"/>
          <w:szCs w:val="24"/>
        </w:rPr>
        <w:t>The microstructures of these thick films are similar to those of the KNNS-0.01SZ-0.03BAZ piezoceramic</w:t>
      </w:r>
      <w:r w:rsidR="00F00530" w:rsidRPr="00F26C9E">
        <w:rPr>
          <w:rFonts w:ascii="Times New Roman" w:hAnsi="Times New Roman" w:cs="Times New Roman"/>
          <w:sz w:val="24"/>
          <w:szCs w:val="24"/>
        </w:rPr>
        <w:t xml:space="preserve"> sintered at 1090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°C</w:t>
      </w:r>
      <w:r w:rsidR="00914631" w:rsidRPr="00F26C9E">
        <w:rPr>
          <w:rFonts w:ascii="Times New Roman" w:hAnsi="Times New Roman" w:cs="Times New Roman"/>
          <w:sz w:val="24"/>
          <w:szCs w:val="24"/>
        </w:rPr>
        <w:t>. Moreover, these thick films showed high relative densities (</w:t>
      </w:r>
      <w:r w:rsidR="00914631" w:rsidRPr="00F26C9E">
        <w:rPr>
          <w:rFonts w:ascii="Times New Roman" w:eastAsia="맑은 고딕" w:hAnsi="Times New Roman" w:cs="Times New Roman"/>
          <w:sz w:val="24"/>
          <w:szCs w:val="24"/>
        </w:rPr>
        <w:t xml:space="preserve">≥ 93% of the theoretical density), as shown in Fig. 7(c). </w:t>
      </w:r>
      <w:r w:rsidR="0010398A" w:rsidRPr="00F26C9E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D16E25" w:rsidRPr="00F26C9E">
        <w:rPr>
          <w:rFonts w:ascii="Times New Roman" w:hAnsi="Times New Roman" w:cs="Times New Roman"/>
          <w:sz w:val="24"/>
          <w:szCs w:val="24"/>
        </w:rPr>
        <w:t xml:space="preserve">it is possible that </w:t>
      </w:r>
      <w:r w:rsidR="0010398A" w:rsidRPr="00F26C9E">
        <w:rPr>
          <w:rFonts w:ascii="Times New Roman" w:hAnsi="Times New Roman" w:cs="Times New Roman"/>
          <w:sz w:val="24"/>
          <w:szCs w:val="24"/>
        </w:rPr>
        <w:t>the presence of the small grains can be explained by</w:t>
      </w:r>
      <w:r w:rsidR="00914631" w:rsidRPr="00F26C9E">
        <w:rPr>
          <w:rFonts w:ascii="Times New Roman" w:hAnsi="Times New Roman" w:cs="Times New Roman"/>
          <w:sz w:val="24"/>
          <w:szCs w:val="24"/>
        </w:rPr>
        <w:t xml:space="preserve"> the insufficient sintering of the thick film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</w:t>
      </w:r>
      <w:r w:rsidR="00D16E25" w:rsidRPr="00F26C9E">
        <w:rPr>
          <w:rFonts w:ascii="Times New Roman" w:eastAsia="맑은 고딕" w:hAnsi="Times New Roman" w:cs="Times New Roman"/>
          <w:sz w:val="24"/>
          <w:szCs w:val="24"/>
        </w:rPr>
        <w:t xml:space="preserve">suggesting that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="00914631" w:rsidRPr="00F26C9E">
        <w:rPr>
          <w:rFonts w:ascii="Times New Roman" w:hAnsi="Times New Roman" w:cs="Times New Roman"/>
          <w:sz w:val="24"/>
          <w:szCs w:val="24"/>
        </w:rPr>
        <w:t>KNNS-0.01SZ-0.03BAZ thick films should be sintered at temperatures higher than 1080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 °C.</w:t>
      </w:r>
    </w:p>
    <w:p w14:paraId="14B5A72E" w14:textId="77777777" w:rsidR="002A7C5C" w:rsidRPr="00F26C9E" w:rsidRDefault="002A7C5C" w:rsidP="008664FD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FC226E" w14:textId="378DFD90" w:rsidR="000E427B" w:rsidRPr="00F26C9E" w:rsidRDefault="002A7C5C" w:rsidP="00714A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A68B6BA" wp14:editId="31CB846C">
            <wp:extent cx="5731510" cy="1410335"/>
            <wp:effectExtent l="0" t="0" r="2540" b="0"/>
            <wp:docPr id="6" name="그림 6" descr="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지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1DEC7" w14:textId="77777777" w:rsidR="000E427B" w:rsidRPr="00F26C9E" w:rsidRDefault="000E427B" w:rsidP="00714A7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B8C6C34" w14:textId="77777777" w:rsidR="00914631" w:rsidRPr="00F26C9E" w:rsidRDefault="007E2285" w:rsidP="0091463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7</w:t>
      </w:r>
      <w:r w:rsidRPr="00F26C9E">
        <w:rPr>
          <w:rFonts w:ascii="Times New Roman" w:hAnsi="Times New Roman" w:cs="Times New Roman"/>
          <w:sz w:val="24"/>
          <w:szCs w:val="24"/>
        </w:rPr>
        <w:t>. SEM images of the KNNS-0.01SZ-0.03BAZ thick films sintered at various temperatures; (a) 1080</w:t>
      </w:r>
      <w:r w:rsidRPr="00F26C9E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F26C9E">
        <w:rPr>
          <w:rFonts w:ascii="Times New Roman" w:hAnsi="Times New Roman" w:cs="Times New Roman"/>
          <w:sz w:val="24"/>
          <w:szCs w:val="24"/>
        </w:rPr>
        <w:t>C, (b) 1100</w:t>
      </w:r>
      <w:r w:rsidRPr="00F26C9E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F26C9E">
        <w:rPr>
          <w:rFonts w:ascii="Times New Roman" w:hAnsi="Times New Roman" w:cs="Times New Roman"/>
          <w:sz w:val="24"/>
          <w:szCs w:val="24"/>
        </w:rPr>
        <w:t>C and (c) 1110</w:t>
      </w:r>
      <w:r w:rsidRPr="00F26C9E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F26C9E">
        <w:rPr>
          <w:rFonts w:ascii="Times New Roman" w:hAnsi="Times New Roman" w:cs="Times New Roman"/>
          <w:sz w:val="24"/>
          <w:szCs w:val="24"/>
        </w:rPr>
        <w:t xml:space="preserve">C. </w:t>
      </w:r>
    </w:p>
    <w:p w14:paraId="55200718" w14:textId="77777777" w:rsidR="006E4A12" w:rsidRPr="00F26C9E" w:rsidRDefault="007E228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br w:type="page"/>
      </w:r>
    </w:p>
    <w:p w14:paraId="48BCF577" w14:textId="77777777" w:rsidR="001F2ED7" w:rsidRPr="00F26C9E" w:rsidRDefault="007E2285" w:rsidP="001F2ED7">
      <w:pPr>
        <w:tabs>
          <w:tab w:val="left" w:pos="42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6C9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9. Simulation of actuating properties of planar-type KNNS-0.01SZ-0.03BAZ actuator </w:t>
      </w:r>
    </w:p>
    <w:p w14:paraId="1421B697" w14:textId="77777777" w:rsidR="001F2ED7" w:rsidRPr="00F26C9E" w:rsidRDefault="001F2ED7" w:rsidP="001F2ED7">
      <w:pPr>
        <w:tabs>
          <w:tab w:val="left" w:pos="426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6688F5" w14:textId="1AAF159F" w:rsidR="001F2ED7" w:rsidRPr="00F26C9E" w:rsidRDefault="007E2285" w:rsidP="001F2ED7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  <w:t xml:space="preserve">The actuating characteristics of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>planar-type KNNS-0.01SZ-0.03BAZ actuator were simulated using t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he </w:t>
      </w:r>
      <w:r w:rsidRPr="00F26C9E">
        <w:rPr>
          <w:rFonts w:ascii="Times New Roman" w:hAnsi="Times New Roman" w:cs="Times New Roman"/>
          <w:sz w:val="24"/>
          <w:szCs w:val="24"/>
        </w:rPr>
        <w:t>COMSOL program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and the parameters used for the measurement of the actuating properties </w:t>
      </w:r>
      <w:r w:rsidR="002B6406" w:rsidRPr="00F26C9E">
        <w:rPr>
          <w:rFonts w:ascii="Times New Roman" w:hAnsi="Times New Roman" w:cs="Times New Roman"/>
          <w:sz w:val="24"/>
          <w:szCs w:val="24"/>
        </w:rPr>
        <w:t xml:space="preserve">of this actuator </w:t>
      </w:r>
      <w:r w:rsidR="00F00530" w:rsidRPr="00F26C9E">
        <w:rPr>
          <w:rFonts w:ascii="Times New Roman" w:hAnsi="Times New Roman" w:cs="Times New Roman"/>
          <w:sz w:val="24"/>
          <w:szCs w:val="24"/>
        </w:rPr>
        <w:t>were</w:t>
      </w:r>
      <w:r w:rsidR="002B6406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hAnsi="Times New Roman" w:cs="Times New Roman"/>
          <w:sz w:val="24"/>
          <w:szCs w:val="24"/>
        </w:rPr>
        <w:t>also employed in the simulation. 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8</w:t>
      </w:r>
      <w:r w:rsidRPr="00F26C9E">
        <w:rPr>
          <w:rFonts w:ascii="Times New Roman" w:hAnsi="Times New Roman" w:cs="Times New Roman"/>
          <w:sz w:val="24"/>
          <w:szCs w:val="24"/>
        </w:rPr>
        <w:t>(a) shows the variation in the acceleration</w:t>
      </w:r>
      <w:r w:rsidR="00D16E25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hAnsi="Times New Roman" w:cs="Times New Roman"/>
          <w:sz w:val="24"/>
          <w:szCs w:val="24"/>
        </w:rPr>
        <w:t xml:space="preserve">with respect to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the frequenc</w:t>
      </w:r>
      <w:r w:rsidR="00D16E25" w:rsidRPr="00F26C9E">
        <w:rPr>
          <w:rFonts w:ascii="Times New Roman" w:eastAsia="맑은 고딕" w:hAnsi="Times New Roman" w:cs="Times New Roman"/>
          <w:sz w:val="24"/>
          <w:szCs w:val="24"/>
        </w:rPr>
        <w:t>y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. The maximum acceleration was observed at </w:t>
      </w:r>
      <w:r w:rsidRPr="00F26C9E">
        <w:rPr>
          <w:rFonts w:ascii="Times New Roman" w:hAnsi="Times New Roman" w:cs="Times New Roman"/>
          <w:sz w:val="24"/>
          <w:szCs w:val="24"/>
        </w:rPr>
        <w:t xml:space="preserve">a resonance frequency of </w:t>
      </w:r>
      <w:r w:rsidR="002B6406" w:rsidRPr="00F26C9E">
        <w:rPr>
          <w:rFonts w:ascii="Times New Roman" w:hAnsi="Times New Roman" w:cs="Times New Roman"/>
          <w:sz w:val="24"/>
          <w:szCs w:val="24"/>
        </w:rPr>
        <w:t>6</w:t>
      </w:r>
      <w:r w:rsidR="002B793B" w:rsidRPr="00F26C9E">
        <w:rPr>
          <w:rFonts w:ascii="Times New Roman" w:hAnsi="Times New Roman" w:cs="Times New Roman"/>
          <w:sz w:val="24"/>
          <w:szCs w:val="24"/>
        </w:rPr>
        <w:t>2</w:t>
      </w:r>
      <w:r w:rsidRPr="00F26C9E">
        <w:rPr>
          <w:rFonts w:ascii="Times New Roman" w:hAnsi="Times New Roman" w:cs="Times New Roman"/>
          <w:sz w:val="24"/>
          <w:szCs w:val="24"/>
        </w:rPr>
        <w:t xml:space="preserve">0 </w:t>
      </w:r>
      <w:proofErr w:type="gramStart"/>
      <w:r w:rsidRPr="00F26C9E">
        <w:rPr>
          <w:rFonts w:ascii="Times New Roman" w:hAnsi="Times New Roman" w:cs="Times New Roman"/>
          <w:sz w:val="24"/>
          <w:szCs w:val="24"/>
        </w:rPr>
        <w:t>Hz</w:t>
      </w:r>
      <w:proofErr w:type="gramEnd"/>
      <w:r w:rsidRPr="00F26C9E">
        <w:rPr>
          <w:rFonts w:ascii="Times New Roman" w:hAnsi="Times New Roman" w:cs="Times New Roman"/>
          <w:sz w:val="24"/>
          <w:szCs w:val="24"/>
        </w:rPr>
        <w:t xml:space="preserve"> and </w:t>
      </w:r>
      <w:r w:rsidR="002B6406" w:rsidRPr="00F26C9E">
        <w:rPr>
          <w:rFonts w:ascii="Times New Roman" w:hAnsi="Times New Roman" w:cs="Times New Roman"/>
          <w:sz w:val="24"/>
          <w:szCs w:val="24"/>
        </w:rPr>
        <w:t xml:space="preserve">it </w:t>
      </w:r>
      <w:r w:rsidRPr="00F26C9E">
        <w:rPr>
          <w:rFonts w:ascii="Times New Roman" w:hAnsi="Times New Roman" w:cs="Times New Roman"/>
          <w:sz w:val="24"/>
          <w:szCs w:val="24"/>
        </w:rPr>
        <w:t xml:space="preserve">increased with an increase in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the applied electric field; the large</w:t>
      </w:r>
      <w:r w:rsidRPr="00F26C9E">
        <w:rPr>
          <w:rFonts w:ascii="Times New Roman" w:hAnsi="Times New Roman" w:cs="Times New Roman"/>
          <w:sz w:val="24"/>
          <w:szCs w:val="24"/>
        </w:rPr>
        <w:t xml:space="preserve">st acceleration of </w:t>
      </w:r>
      <w:r w:rsidR="002B6406" w:rsidRPr="00F26C9E">
        <w:rPr>
          <w:rFonts w:ascii="Times New Roman" w:hAnsi="Times New Roman" w:cs="Times New Roman"/>
          <w:sz w:val="24"/>
          <w:szCs w:val="24"/>
        </w:rPr>
        <w:t>3</w:t>
      </w:r>
      <w:r w:rsidR="002B793B" w:rsidRPr="00F26C9E">
        <w:rPr>
          <w:rFonts w:ascii="Times New Roman" w:hAnsi="Times New Roman" w:cs="Times New Roman"/>
          <w:sz w:val="24"/>
          <w:szCs w:val="24"/>
        </w:rPr>
        <w:t>30</w:t>
      </w:r>
      <w:r w:rsidRPr="00F26C9E">
        <w:rPr>
          <w:rFonts w:ascii="Times New Roman" w:hAnsi="Times New Roman" w:cs="Times New Roman"/>
          <w:sz w:val="24"/>
          <w:szCs w:val="24"/>
        </w:rPr>
        <w:t xml:space="preserve"> G was obtained at an electric field of </w:t>
      </w:r>
      <w:r w:rsidR="002B6406" w:rsidRPr="00F26C9E">
        <w:rPr>
          <w:rFonts w:ascii="Times New Roman" w:eastAsia="맑은 고딕" w:hAnsi="Times New Roman" w:cs="Times New Roman"/>
          <w:sz w:val="24"/>
          <w:szCs w:val="24"/>
        </w:rPr>
        <w:t>1</w:t>
      </w:r>
      <w:r w:rsidR="00F00530" w:rsidRPr="00F26C9E">
        <w:rPr>
          <w:rFonts w:ascii="Times New Roman" w:eastAsia="맑은 고딕" w:hAnsi="Times New Roman" w:cs="Times New Roman"/>
          <w:sz w:val="24"/>
          <w:szCs w:val="24"/>
        </w:rPr>
        <w:t>2</w:t>
      </w:r>
      <w:r w:rsidR="002B6406" w:rsidRPr="00F26C9E">
        <w:rPr>
          <w:rFonts w:ascii="Times New Roman" w:eastAsia="맑은 고딕" w:hAnsi="Times New Roman" w:cs="Times New Roman"/>
          <w:sz w:val="24"/>
          <w:szCs w:val="24"/>
        </w:rPr>
        <w:t>0</w:t>
      </w:r>
      <w:r w:rsidRPr="00F26C9E">
        <w:rPr>
          <w:rFonts w:ascii="Times New Roman" w:hAnsi="Times New Roman" w:cs="Times New Roman"/>
          <w:sz w:val="24"/>
          <w:szCs w:val="24"/>
        </w:rPr>
        <w:t xml:space="preserve"> V/mm (</w:t>
      </w:r>
      <w:r w:rsidR="002B6406" w:rsidRPr="00F26C9E">
        <w:rPr>
          <w:rFonts w:ascii="Times New Roman" w:eastAsia="맑은 고딕" w:hAnsi="Times New Roman" w:cs="Times New Roman"/>
          <w:sz w:val="24"/>
          <w:szCs w:val="24"/>
        </w:rPr>
        <w:t>3</w:t>
      </w:r>
      <w:r w:rsidR="00F00530" w:rsidRPr="00F26C9E">
        <w:rPr>
          <w:rFonts w:ascii="Times New Roman" w:eastAsia="맑은 고딕" w:hAnsi="Times New Roman" w:cs="Times New Roman"/>
          <w:sz w:val="24"/>
          <w:szCs w:val="24"/>
        </w:rPr>
        <w:t>6</w:t>
      </w:r>
      <w:r w:rsidRPr="00F26C9E">
        <w:rPr>
          <w:rFonts w:ascii="Times New Roman" w:hAnsi="Times New Roman" w:cs="Times New Roman"/>
          <w:sz w:val="24"/>
          <w:szCs w:val="24"/>
        </w:rPr>
        <w:t xml:space="preserve"> V).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A </w:t>
      </w:r>
      <w:r w:rsidR="002B6406" w:rsidRPr="00F26C9E">
        <w:rPr>
          <w:rFonts w:ascii="Times New Roman" w:hAnsi="Times New Roman" w:cs="Times New Roman"/>
          <w:sz w:val="24"/>
          <w:szCs w:val="24"/>
        </w:rPr>
        <w:t>similar</w:t>
      </w:r>
      <w:r w:rsidRPr="00F26C9E">
        <w:rPr>
          <w:rFonts w:ascii="Times New Roman" w:hAnsi="Times New Roman" w:cs="Times New Roman"/>
          <w:sz w:val="24"/>
          <w:szCs w:val="24"/>
        </w:rPr>
        <w:t xml:space="preserve"> resonance frequency </w:t>
      </w:r>
      <w:r w:rsidR="002B6406" w:rsidRPr="00F26C9E">
        <w:rPr>
          <w:rFonts w:ascii="Times New Roman" w:hAnsi="Times New Roman" w:cs="Times New Roman"/>
          <w:sz w:val="24"/>
          <w:szCs w:val="24"/>
        </w:rPr>
        <w:t xml:space="preserve">of </w:t>
      </w:r>
      <w:r w:rsidR="002B793B" w:rsidRPr="00F26C9E">
        <w:rPr>
          <w:rFonts w:ascii="Times New Roman" w:hAnsi="Times New Roman" w:cs="Times New Roman"/>
          <w:sz w:val="24"/>
          <w:szCs w:val="24"/>
        </w:rPr>
        <w:t xml:space="preserve">610 </w:t>
      </w:r>
      <w:r w:rsidR="002B6406" w:rsidRPr="00F26C9E">
        <w:rPr>
          <w:rFonts w:ascii="Times New Roman" w:hAnsi="Times New Roman" w:cs="Times New Roman"/>
          <w:sz w:val="24"/>
          <w:szCs w:val="24"/>
        </w:rPr>
        <w:t xml:space="preserve">Hz </w:t>
      </w:r>
      <w:r w:rsidRPr="00F26C9E">
        <w:rPr>
          <w:rFonts w:ascii="Times New Roman" w:hAnsi="Times New Roman" w:cs="Times New Roman"/>
          <w:sz w:val="24"/>
          <w:szCs w:val="24"/>
        </w:rPr>
        <w:t xml:space="preserve">was obtained from the measurement, as shown in Fig. </w:t>
      </w:r>
      <w:r w:rsidR="002B6406" w:rsidRPr="00F26C9E">
        <w:rPr>
          <w:rFonts w:ascii="Times New Roman" w:hAnsi="Times New Roman" w:cs="Times New Roman"/>
          <w:sz w:val="24"/>
          <w:szCs w:val="24"/>
        </w:rPr>
        <w:t>8</w:t>
      </w:r>
      <w:r w:rsidRPr="00F26C9E">
        <w:rPr>
          <w:rFonts w:ascii="Times New Roman" w:hAnsi="Times New Roman" w:cs="Times New Roman"/>
          <w:sz w:val="24"/>
          <w:szCs w:val="24"/>
        </w:rPr>
        <w:t>(</w:t>
      </w:r>
      <w:r w:rsidR="002B6406" w:rsidRPr="00F26C9E">
        <w:rPr>
          <w:rFonts w:ascii="Times New Roman" w:hAnsi="Times New Roman" w:cs="Times New Roman"/>
          <w:sz w:val="24"/>
          <w:szCs w:val="24"/>
        </w:rPr>
        <w:t>c</w:t>
      </w:r>
      <w:r w:rsidRPr="00F26C9E">
        <w:rPr>
          <w:rFonts w:ascii="Times New Roman" w:hAnsi="Times New Roman" w:cs="Times New Roman"/>
          <w:sz w:val="24"/>
          <w:szCs w:val="24"/>
        </w:rPr>
        <w:t>)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, and the calculated maximum accelerations at various applied </w:t>
      </w:r>
      <w:r w:rsidR="004A34F9" w:rsidRPr="00F26C9E">
        <w:rPr>
          <w:rFonts w:ascii="Times New Roman" w:hAnsi="Times New Roman" w:cs="Times New Roman"/>
          <w:sz w:val="24"/>
          <w:szCs w:val="24"/>
        </w:rPr>
        <w:t>electric fields</w:t>
      </w:r>
      <w:r w:rsidRPr="00F26C9E">
        <w:rPr>
          <w:rFonts w:ascii="Times New Roman" w:hAnsi="Times New Roman" w:cs="Times New Roman"/>
          <w:sz w:val="24"/>
          <w:szCs w:val="24"/>
        </w:rPr>
        <w:t xml:space="preserve"> are displayed as red circles in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the inset of Fig. 8(</w:t>
      </w:r>
      <w:r w:rsidR="002B6406" w:rsidRPr="00F26C9E">
        <w:rPr>
          <w:rFonts w:ascii="Times New Roman" w:eastAsia="맑은 고딕" w:hAnsi="Times New Roman" w:cs="Times New Roman"/>
          <w:sz w:val="24"/>
          <w:szCs w:val="24"/>
        </w:rPr>
        <w:t>c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)</w:t>
      </w:r>
      <w:r w:rsidRPr="00F26C9E">
        <w:rPr>
          <w:rFonts w:ascii="Times New Roman" w:hAnsi="Times New Roman" w:cs="Times New Roman"/>
          <w:sz w:val="24"/>
          <w:szCs w:val="24"/>
        </w:rPr>
        <w:t xml:space="preserve">. The calculated accelerations were similar to the measured accelerations. </w:t>
      </w:r>
    </w:p>
    <w:p w14:paraId="34A1117F" w14:textId="0A561C35" w:rsidR="001F2ED7" w:rsidRPr="00F26C9E" w:rsidRDefault="007E2285" w:rsidP="001F2ED7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ab/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8</w:t>
      </w:r>
      <w:r w:rsidRPr="00F26C9E">
        <w:rPr>
          <w:rFonts w:ascii="Times New Roman" w:hAnsi="Times New Roman" w:cs="Times New Roman"/>
          <w:sz w:val="24"/>
          <w:szCs w:val="24"/>
        </w:rPr>
        <w:t xml:space="preserve">(b) shows the variation in the simulated displacement of this actuator with respect to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frequency </w:t>
      </w:r>
      <w:r w:rsidRPr="00F26C9E">
        <w:rPr>
          <w:rFonts w:ascii="Times New Roman" w:hAnsi="Times New Roman" w:cs="Times New Roman"/>
          <w:sz w:val="24"/>
          <w:szCs w:val="24"/>
        </w:rPr>
        <w:t xml:space="preserve">at </w:t>
      </w:r>
      <w:r w:rsidR="00D16E25" w:rsidRPr="00F26C9E">
        <w:rPr>
          <w:rFonts w:ascii="Times New Roman" w:hAnsi="Times New Roman" w:cs="Times New Roman"/>
          <w:sz w:val="24"/>
          <w:szCs w:val="24"/>
        </w:rPr>
        <w:t xml:space="preserve">various </w:t>
      </w:r>
      <w:r w:rsidRPr="00F26C9E">
        <w:rPr>
          <w:rFonts w:ascii="Times New Roman" w:hAnsi="Times New Roman" w:cs="Times New Roman"/>
          <w:sz w:val="24"/>
          <w:szCs w:val="24"/>
        </w:rPr>
        <w:t xml:space="preserve">applied </w:t>
      </w:r>
      <w:r w:rsidR="004A34F9" w:rsidRPr="00F26C9E">
        <w:rPr>
          <w:rFonts w:ascii="Times New Roman" w:hAnsi="Times New Roman" w:cs="Times New Roman"/>
          <w:sz w:val="24"/>
          <w:szCs w:val="24"/>
        </w:rPr>
        <w:t>electric fields</w:t>
      </w:r>
      <w:r w:rsidRPr="00F26C9E">
        <w:rPr>
          <w:rFonts w:ascii="Times New Roman" w:hAnsi="Times New Roman" w:cs="Times New Roman"/>
          <w:sz w:val="24"/>
          <w:szCs w:val="24"/>
        </w:rPr>
        <w:t>. The maximum displacement</w:t>
      </w:r>
      <w:r w:rsidR="0089307E" w:rsidRPr="00F26C9E">
        <w:rPr>
          <w:rFonts w:ascii="Times New Roman" w:hAnsi="Times New Roman" w:cs="Times New Roman"/>
          <w:sz w:val="24"/>
          <w:szCs w:val="24"/>
        </w:rPr>
        <w:t xml:space="preserve"> was</w:t>
      </w:r>
      <w:r w:rsidRPr="00F26C9E">
        <w:rPr>
          <w:rFonts w:ascii="Times New Roman" w:hAnsi="Times New Roman" w:cs="Times New Roman"/>
          <w:sz w:val="24"/>
          <w:szCs w:val="24"/>
        </w:rPr>
        <w:t xml:space="preserve"> also obtained at </w:t>
      </w:r>
      <w:r w:rsidR="002B793B" w:rsidRPr="00F26C9E">
        <w:rPr>
          <w:rFonts w:ascii="Times New Roman" w:hAnsi="Times New Roman" w:cs="Times New Roman"/>
          <w:sz w:val="24"/>
          <w:szCs w:val="24"/>
        </w:rPr>
        <w:t xml:space="preserve">620 </w:t>
      </w:r>
      <w:proofErr w:type="gramStart"/>
      <w:r w:rsidRPr="00F26C9E">
        <w:rPr>
          <w:rFonts w:ascii="Times New Roman" w:hAnsi="Times New Roman" w:cs="Times New Roman"/>
          <w:sz w:val="24"/>
          <w:szCs w:val="24"/>
        </w:rPr>
        <w:t>Hz</w:t>
      </w:r>
      <w:proofErr w:type="gramEnd"/>
      <w:r w:rsidR="004A34F9" w:rsidRPr="00F26C9E">
        <w:rPr>
          <w:rFonts w:ascii="Times New Roman" w:eastAsia="맑은 고딕" w:hAnsi="Times New Roman" w:cs="Times New Roman"/>
          <w:sz w:val="24"/>
          <w:szCs w:val="24"/>
        </w:rPr>
        <w:t xml:space="preserve"> and it </w:t>
      </w:r>
      <w:r w:rsidRPr="00F26C9E">
        <w:rPr>
          <w:rFonts w:ascii="Times New Roman" w:hAnsi="Times New Roman" w:cs="Times New Roman"/>
          <w:sz w:val="24"/>
          <w:szCs w:val="24"/>
        </w:rPr>
        <w:t xml:space="preserve">increased with an increase in the electric field, as indicated by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Pr="00F26C9E">
        <w:rPr>
          <w:rFonts w:ascii="Times New Roman" w:hAnsi="Times New Roman" w:cs="Times New Roman"/>
          <w:sz w:val="24"/>
          <w:szCs w:val="24"/>
        </w:rPr>
        <w:t xml:space="preserve">red circles in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the inset of Fig. 8(</w:t>
      </w:r>
      <w:r w:rsidR="00F60CD8" w:rsidRPr="00F26C9E">
        <w:rPr>
          <w:rFonts w:ascii="Times New Roman" w:eastAsia="맑은 고딕" w:hAnsi="Times New Roman" w:cs="Times New Roman"/>
          <w:sz w:val="24"/>
          <w:szCs w:val="24"/>
        </w:rPr>
        <w:t>d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). When an electric field of </w:t>
      </w:r>
      <w:r w:rsidR="00523D76" w:rsidRPr="00F26C9E">
        <w:rPr>
          <w:rFonts w:ascii="Times New Roman" w:eastAsia="맑은 고딕" w:hAnsi="Times New Roman" w:cs="Times New Roman"/>
          <w:sz w:val="24"/>
          <w:szCs w:val="24"/>
        </w:rPr>
        <w:t>1</w:t>
      </w:r>
      <w:r w:rsidR="006519B0" w:rsidRPr="00F26C9E">
        <w:rPr>
          <w:rFonts w:ascii="Times New Roman" w:eastAsia="맑은 고딕" w:hAnsi="Times New Roman" w:cs="Times New Roman"/>
          <w:sz w:val="24"/>
          <w:szCs w:val="24"/>
        </w:rPr>
        <w:t>2</w:t>
      </w:r>
      <w:r w:rsidR="00523D76" w:rsidRPr="00F26C9E">
        <w:rPr>
          <w:rFonts w:ascii="Times New Roman" w:eastAsia="맑은 고딕" w:hAnsi="Times New Roman" w:cs="Times New Roman"/>
          <w:sz w:val="24"/>
          <w:szCs w:val="24"/>
        </w:rPr>
        <w:t>0</w:t>
      </w:r>
      <w:r w:rsidR="00523D76" w:rsidRPr="00F26C9E">
        <w:rPr>
          <w:rFonts w:ascii="Times New Roman" w:hAnsi="Times New Roman" w:cs="Times New Roman"/>
          <w:sz w:val="24"/>
          <w:szCs w:val="24"/>
        </w:rPr>
        <w:t xml:space="preserve"> V/mm (</w:t>
      </w:r>
      <w:r w:rsidR="00523D76" w:rsidRPr="00F26C9E">
        <w:rPr>
          <w:rFonts w:ascii="Times New Roman" w:eastAsia="맑은 고딕" w:hAnsi="Times New Roman" w:cs="Times New Roman"/>
          <w:sz w:val="24"/>
          <w:szCs w:val="24"/>
        </w:rPr>
        <w:t>3</w:t>
      </w:r>
      <w:r w:rsidR="006519B0" w:rsidRPr="00F26C9E">
        <w:rPr>
          <w:rFonts w:ascii="Times New Roman" w:eastAsia="맑은 고딕" w:hAnsi="Times New Roman" w:cs="Times New Roman"/>
          <w:sz w:val="24"/>
          <w:szCs w:val="24"/>
        </w:rPr>
        <w:t>6</w:t>
      </w:r>
      <w:r w:rsidR="00523D76" w:rsidRPr="00F26C9E">
        <w:rPr>
          <w:rFonts w:ascii="Times New Roman" w:hAnsi="Times New Roman" w:cs="Times New Roman"/>
          <w:sz w:val="24"/>
          <w:szCs w:val="24"/>
        </w:rPr>
        <w:t xml:space="preserve"> V)</w:t>
      </w:r>
      <w:r w:rsidR="00914057" w:rsidRPr="00F26C9E">
        <w:rPr>
          <w:rFonts w:ascii="Times New Roman" w:hAnsi="Times New Roman" w:cs="Times New Roman"/>
          <w:sz w:val="24"/>
          <w:szCs w:val="24"/>
        </w:rPr>
        <w:t xml:space="preserve"> </w:t>
      </w:r>
      <w:r w:rsidRPr="00F26C9E">
        <w:rPr>
          <w:rFonts w:ascii="Times New Roman" w:hAnsi="Times New Roman" w:cs="Times New Roman"/>
          <w:sz w:val="24"/>
          <w:szCs w:val="24"/>
        </w:rPr>
        <w:t xml:space="preserve">was used for the simulation, the largest displacement of </w:t>
      </w:r>
      <w:r w:rsidR="002B793B" w:rsidRPr="00F26C9E">
        <w:rPr>
          <w:rFonts w:ascii="Times New Roman" w:hAnsi="Times New Roman" w:cs="Times New Roman"/>
          <w:sz w:val="24"/>
          <w:szCs w:val="24"/>
        </w:rPr>
        <w:t xml:space="preserve">213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>μ</w:t>
      </w:r>
      <w:r w:rsidRPr="00F26C9E">
        <w:rPr>
          <w:rFonts w:ascii="Times New Roman" w:hAnsi="Times New Roman" w:cs="Times New Roman"/>
          <w:sz w:val="24"/>
          <w:szCs w:val="24"/>
        </w:rPr>
        <w:t xml:space="preserve">m was obtained, </w:t>
      </w:r>
      <w:r w:rsidRPr="00236189">
        <w:rPr>
          <w:rFonts w:ascii="Times New Roman" w:hAnsi="Times New Roman" w:cs="Times New Roman"/>
          <w:sz w:val="24"/>
          <w:szCs w:val="24"/>
        </w:rPr>
        <w:t xml:space="preserve">which is </w:t>
      </w:r>
      <w:proofErr w:type="gramStart"/>
      <w:r w:rsidR="00F26C9E" w:rsidRPr="00236189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F26C9E" w:rsidRPr="00236189">
        <w:rPr>
          <w:rFonts w:ascii="Times New Roman" w:hAnsi="Times New Roman" w:cs="Times New Roman"/>
          <w:sz w:val="24"/>
          <w:szCs w:val="24"/>
        </w:rPr>
        <w:t xml:space="preserve"> </w:t>
      </w:r>
      <w:r w:rsidR="004A34F9" w:rsidRPr="00236189">
        <w:rPr>
          <w:rFonts w:ascii="Times New Roman" w:hAnsi="Times New Roman" w:cs="Times New Roman"/>
          <w:sz w:val="24"/>
          <w:szCs w:val="24"/>
        </w:rPr>
        <w:t>t</w:t>
      </w:r>
      <w:r w:rsidR="004A34F9" w:rsidRPr="00F26C9E">
        <w:rPr>
          <w:rFonts w:ascii="Times New Roman" w:hAnsi="Times New Roman" w:cs="Times New Roman"/>
          <w:sz w:val="24"/>
          <w:szCs w:val="24"/>
        </w:rPr>
        <w:t>he</w:t>
      </w:r>
      <w:r w:rsidRPr="00F26C9E">
        <w:rPr>
          <w:rFonts w:ascii="Times New Roman" w:hAnsi="Times New Roman" w:cs="Times New Roman"/>
          <w:sz w:val="24"/>
          <w:szCs w:val="24"/>
        </w:rPr>
        <w:t xml:space="preserve"> largest measured displacement (</w:t>
      </w:r>
      <w:r w:rsidR="005A5185" w:rsidRPr="00F26C9E">
        <w:rPr>
          <w:rFonts w:ascii="Times New Roman" w:hAnsi="Times New Roman" w:cs="Times New Roman"/>
          <w:sz w:val="24"/>
          <w:szCs w:val="24"/>
        </w:rPr>
        <w:t>23</w:t>
      </w:r>
      <w:r w:rsidR="00F96B3A">
        <w:rPr>
          <w:rFonts w:ascii="Times New Roman" w:hAnsi="Times New Roman" w:cs="Times New Roman"/>
          <w:sz w:val="24"/>
          <w:szCs w:val="24"/>
        </w:rPr>
        <w:t>1</w:t>
      </w:r>
      <w:r w:rsidR="005A5185" w:rsidRPr="00F26C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6C9E">
        <w:rPr>
          <w:rFonts w:ascii="Times New Roman" w:eastAsia="맑은 고딕" w:hAnsi="Times New Roman" w:cs="Times New Roman"/>
          <w:sz w:val="24"/>
          <w:szCs w:val="24"/>
        </w:rPr>
        <w:t>μ</w:t>
      </w:r>
      <w:r w:rsidRPr="00F26C9E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F26C9E">
        <w:rPr>
          <w:rFonts w:ascii="Times New Roman" w:hAnsi="Times New Roman" w:cs="Times New Roman"/>
          <w:sz w:val="24"/>
          <w:szCs w:val="24"/>
        </w:rPr>
        <w:t xml:space="preserve">). </w:t>
      </w:r>
      <w:r w:rsidRPr="00F26C9E">
        <w:rPr>
          <w:rFonts w:ascii="Times New Roman" w:eastAsia="맑은 고딕" w:hAnsi="Times New Roman" w:cs="Times New Roman"/>
          <w:sz w:val="24"/>
          <w:szCs w:val="24"/>
        </w:rPr>
        <w:t xml:space="preserve">The </w:t>
      </w:r>
      <w:r w:rsidR="006519B0" w:rsidRPr="00F26C9E">
        <w:rPr>
          <w:rFonts w:ascii="Times New Roman" w:hAnsi="Times New Roman" w:cs="Times New Roman"/>
          <w:sz w:val="24"/>
          <w:szCs w:val="24"/>
        </w:rPr>
        <w:t>above results clearly show that the simulated results are in good agreement with the measured results.</w:t>
      </w:r>
    </w:p>
    <w:p w14:paraId="2228FD98" w14:textId="77777777" w:rsidR="00914057" w:rsidRPr="00F26C9E" w:rsidRDefault="00914057" w:rsidP="001F2ED7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9957C80" w14:textId="45F3C04B" w:rsidR="00914057" w:rsidRPr="00F26C9E" w:rsidRDefault="002A7C5C" w:rsidP="001F2ED7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FDB179" wp14:editId="2D5EEC47">
            <wp:extent cx="5731510" cy="2317115"/>
            <wp:effectExtent l="0" t="0" r="2540" b="698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5EA88" w14:textId="77777777" w:rsidR="00914631" w:rsidRPr="00F26C9E" w:rsidRDefault="007E2285" w:rsidP="0021246C">
      <w:pPr>
        <w:tabs>
          <w:tab w:val="left" w:pos="4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6C9E">
        <w:rPr>
          <w:rFonts w:ascii="Times New Roman" w:hAnsi="Times New Roman" w:cs="Times New Roman"/>
          <w:sz w:val="24"/>
          <w:szCs w:val="24"/>
        </w:rPr>
        <w:t>Figure S</w:t>
      </w:r>
      <w:r w:rsidR="009C1F19" w:rsidRPr="00F26C9E">
        <w:rPr>
          <w:rFonts w:ascii="Times New Roman" w:hAnsi="Times New Roman" w:cs="Times New Roman"/>
          <w:sz w:val="24"/>
          <w:szCs w:val="24"/>
        </w:rPr>
        <w:t>8</w:t>
      </w:r>
      <w:r w:rsidRPr="00F26C9E">
        <w:rPr>
          <w:rFonts w:ascii="Times New Roman" w:hAnsi="Times New Roman" w:cs="Times New Roman"/>
          <w:sz w:val="24"/>
          <w:szCs w:val="24"/>
        </w:rPr>
        <w:t xml:space="preserve">. </w:t>
      </w:r>
      <w:r w:rsidR="00914057" w:rsidRPr="00F26C9E">
        <w:rPr>
          <w:rFonts w:ascii="Times New Roman" w:hAnsi="Times New Roman" w:cs="Times New Roman"/>
          <w:sz w:val="24"/>
          <w:szCs w:val="24"/>
        </w:rPr>
        <w:t xml:space="preserve">Variations of </w:t>
      </w:r>
      <w:r w:rsidRPr="00F26C9E">
        <w:rPr>
          <w:rFonts w:ascii="Times New Roman" w:hAnsi="Times New Roman" w:cs="Times New Roman"/>
          <w:sz w:val="24"/>
          <w:szCs w:val="24"/>
        </w:rPr>
        <w:t xml:space="preserve">(a) the acceleration </w:t>
      </w:r>
      <w:r w:rsidR="00914057" w:rsidRPr="00F26C9E">
        <w:rPr>
          <w:rFonts w:ascii="Times New Roman" w:hAnsi="Times New Roman" w:cs="Times New Roman"/>
          <w:sz w:val="24"/>
          <w:szCs w:val="24"/>
        </w:rPr>
        <w:t xml:space="preserve">and (b) displacement </w:t>
      </w:r>
      <w:r w:rsidRPr="00F26C9E">
        <w:rPr>
          <w:rFonts w:ascii="Times New Roman" w:hAnsi="Times New Roman" w:cs="Times New Roman"/>
          <w:sz w:val="24"/>
          <w:szCs w:val="24"/>
        </w:rPr>
        <w:t xml:space="preserve">with respect to the frequency calculated at various </w:t>
      </w:r>
      <w:r w:rsidR="004A34F9" w:rsidRPr="00F26C9E">
        <w:rPr>
          <w:rFonts w:ascii="Times New Roman" w:hAnsi="Times New Roman" w:cs="Times New Roman"/>
          <w:sz w:val="24"/>
          <w:szCs w:val="24"/>
        </w:rPr>
        <w:t>electric field</w:t>
      </w:r>
      <w:r w:rsidRPr="00F26C9E">
        <w:rPr>
          <w:rFonts w:ascii="Times New Roman" w:hAnsi="Times New Roman" w:cs="Times New Roman"/>
          <w:sz w:val="24"/>
          <w:szCs w:val="24"/>
        </w:rPr>
        <w:t xml:space="preserve">s for the </w:t>
      </w:r>
      <w:r w:rsidR="0021246C" w:rsidRPr="00F26C9E">
        <w:rPr>
          <w:rFonts w:ascii="Times New Roman" w:hAnsi="Times New Roman" w:cs="Times New Roman"/>
          <w:sz w:val="24"/>
          <w:szCs w:val="24"/>
        </w:rPr>
        <w:t xml:space="preserve">KNNS-0.01SZ-0.03BAZ </w:t>
      </w:r>
      <w:r w:rsidRPr="00F26C9E">
        <w:rPr>
          <w:rFonts w:ascii="Times New Roman" w:hAnsi="Times New Roman" w:cs="Times New Roman"/>
          <w:sz w:val="24"/>
          <w:szCs w:val="24"/>
        </w:rPr>
        <w:t>planar-type actuator.</w:t>
      </w:r>
    </w:p>
    <w:sectPr w:rsidR="00914631" w:rsidRPr="00F26C9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89E9E" w14:textId="77777777" w:rsidR="00E93A58" w:rsidRDefault="00E93A58" w:rsidP="005C3DB0">
      <w:pPr>
        <w:spacing w:after="0" w:line="240" w:lineRule="auto"/>
      </w:pPr>
      <w:r>
        <w:separator/>
      </w:r>
    </w:p>
  </w:endnote>
  <w:endnote w:type="continuationSeparator" w:id="0">
    <w:p w14:paraId="639CD6D9" w14:textId="77777777" w:rsidR="00E93A58" w:rsidRDefault="00E93A58" w:rsidP="005C3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B7153" w14:textId="77777777" w:rsidR="00E93A58" w:rsidRDefault="00E93A58" w:rsidP="005C3DB0">
      <w:pPr>
        <w:spacing w:after="0" w:line="240" w:lineRule="auto"/>
      </w:pPr>
      <w:r>
        <w:separator/>
      </w:r>
    </w:p>
  </w:footnote>
  <w:footnote w:type="continuationSeparator" w:id="0">
    <w:p w14:paraId="198A614C" w14:textId="77777777" w:rsidR="00E93A58" w:rsidRDefault="00E93A58" w:rsidP="005C3D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1MDA2NTQyMzY2MjBU0lEKTi0uzszPAykwrAUAbCJ7fiwAAAA="/>
  </w:docVars>
  <w:rsids>
    <w:rsidRoot w:val="00EB230E"/>
    <w:rsid w:val="00046919"/>
    <w:rsid w:val="000533C4"/>
    <w:rsid w:val="000546D0"/>
    <w:rsid w:val="00054B28"/>
    <w:rsid w:val="0006582C"/>
    <w:rsid w:val="00072ED6"/>
    <w:rsid w:val="000753C7"/>
    <w:rsid w:val="000753EA"/>
    <w:rsid w:val="000873DD"/>
    <w:rsid w:val="00093F1E"/>
    <w:rsid w:val="000953C5"/>
    <w:rsid w:val="00096387"/>
    <w:rsid w:val="00096629"/>
    <w:rsid w:val="00096F14"/>
    <w:rsid w:val="000A2D08"/>
    <w:rsid w:val="000A45ED"/>
    <w:rsid w:val="000E3086"/>
    <w:rsid w:val="000E427B"/>
    <w:rsid w:val="000E7141"/>
    <w:rsid w:val="000F6DBF"/>
    <w:rsid w:val="0010398A"/>
    <w:rsid w:val="001314BC"/>
    <w:rsid w:val="00165C29"/>
    <w:rsid w:val="00174FC8"/>
    <w:rsid w:val="00194676"/>
    <w:rsid w:val="001B19FF"/>
    <w:rsid w:val="001C242D"/>
    <w:rsid w:val="001D1B0C"/>
    <w:rsid w:val="001D795A"/>
    <w:rsid w:val="001F2ED7"/>
    <w:rsid w:val="00202DA6"/>
    <w:rsid w:val="002105A1"/>
    <w:rsid w:val="0021246C"/>
    <w:rsid w:val="0021268C"/>
    <w:rsid w:val="00213CC7"/>
    <w:rsid w:val="00226670"/>
    <w:rsid w:val="00236189"/>
    <w:rsid w:val="00242FA7"/>
    <w:rsid w:val="00291F8D"/>
    <w:rsid w:val="002A2D0D"/>
    <w:rsid w:val="002A7C5C"/>
    <w:rsid w:val="002B6406"/>
    <w:rsid w:val="002B793B"/>
    <w:rsid w:val="002F50D9"/>
    <w:rsid w:val="00304789"/>
    <w:rsid w:val="003103E8"/>
    <w:rsid w:val="00313DF7"/>
    <w:rsid w:val="003150AB"/>
    <w:rsid w:val="00321046"/>
    <w:rsid w:val="00330BC2"/>
    <w:rsid w:val="00340030"/>
    <w:rsid w:val="003431F1"/>
    <w:rsid w:val="0037423C"/>
    <w:rsid w:val="00390EEB"/>
    <w:rsid w:val="003947E1"/>
    <w:rsid w:val="003D74F3"/>
    <w:rsid w:val="003F6991"/>
    <w:rsid w:val="00417506"/>
    <w:rsid w:val="004449C9"/>
    <w:rsid w:val="00446576"/>
    <w:rsid w:val="004623B5"/>
    <w:rsid w:val="00467E6F"/>
    <w:rsid w:val="004840C1"/>
    <w:rsid w:val="00490CFC"/>
    <w:rsid w:val="00492842"/>
    <w:rsid w:val="00495A34"/>
    <w:rsid w:val="004A31E4"/>
    <w:rsid w:val="004A34F9"/>
    <w:rsid w:val="004B1B5E"/>
    <w:rsid w:val="004C78F6"/>
    <w:rsid w:val="004D7B1F"/>
    <w:rsid w:val="004E2719"/>
    <w:rsid w:val="005021B2"/>
    <w:rsid w:val="005058A4"/>
    <w:rsid w:val="0051527E"/>
    <w:rsid w:val="00523D76"/>
    <w:rsid w:val="005360A6"/>
    <w:rsid w:val="00553D15"/>
    <w:rsid w:val="00556A67"/>
    <w:rsid w:val="00563B26"/>
    <w:rsid w:val="00591D54"/>
    <w:rsid w:val="00596EBA"/>
    <w:rsid w:val="005A5185"/>
    <w:rsid w:val="005B3337"/>
    <w:rsid w:val="005C3DB0"/>
    <w:rsid w:val="00603131"/>
    <w:rsid w:val="00625148"/>
    <w:rsid w:val="0062678D"/>
    <w:rsid w:val="00650A36"/>
    <w:rsid w:val="006519B0"/>
    <w:rsid w:val="0066130F"/>
    <w:rsid w:val="0067674A"/>
    <w:rsid w:val="00690FDE"/>
    <w:rsid w:val="00693BAF"/>
    <w:rsid w:val="006A6377"/>
    <w:rsid w:val="006B1913"/>
    <w:rsid w:val="006C6949"/>
    <w:rsid w:val="006E28EE"/>
    <w:rsid w:val="006E4A12"/>
    <w:rsid w:val="006E6CBD"/>
    <w:rsid w:val="006F584A"/>
    <w:rsid w:val="006F682C"/>
    <w:rsid w:val="00714A7D"/>
    <w:rsid w:val="00720C70"/>
    <w:rsid w:val="00736DFD"/>
    <w:rsid w:val="00775FD4"/>
    <w:rsid w:val="00785578"/>
    <w:rsid w:val="007D50D3"/>
    <w:rsid w:val="007E2285"/>
    <w:rsid w:val="007F748E"/>
    <w:rsid w:val="00817C5A"/>
    <w:rsid w:val="00817EDE"/>
    <w:rsid w:val="008206FF"/>
    <w:rsid w:val="00831720"/>
    <w:rsid w:val="00842619"/>
    <w:rsid w:val="0084784D"/>
    <w:rsid w:val="00861F51"/>
    <w:rsid w:val="008664FD"/>
    <w:rsid w:val="00874568"/>
    <w:rsid w:val="00883314"/>
    <w:rsid w:val="0089307E"/>
    <w:rsid w:val="008D4946"/>
    <w:rsid w:val="008F4A2F"/>
    <w:rsid w:val="00914057"/>
    <w:rsid w:val="00914631"/>
    <w:rsid w:val="00935DEC"/>
    <w:rsid w:val="00965F8C"/>
    <w:rsid w:val="0097336F"/>
    <w:rsid w:val="00981795"/>
    <w:rsid w:val="0099647D"/>
    <w:rsid w:val="009C1F19"/>
    <w:rsid w:val="009C2E45"/>
    <w:rsid w:val="009E129C"/>
    <w:rsid w:val="009E20A7"/>
    <w:rsid w:val="00A043EA"/>
    <w:rsid w:val="00A26064"/>
    <w:rsid w:val="00A567B5"/>
    <w:rsid w:val="00A719EB"/>
    <w:rsid w:val="00A96E13"/>
    <w:rsid w:val="00AA3C11"/>
    <w:rsid w:val="00AE00D4"/>
    <w:rsid w:val="00AE118D"/>
    <w:rsid w:val="00AE286F"/>
    <w:rsid w:val="00AE29FA"/>
    <w:rsid w:val="00AF64B4"/>
    <w:rsid w:val="00B212D2"/>
    <w:rsid w:val="00B5089B"/>
    <w:rsid w:val="00B858FD"/>
    <w:rsid w:val="00B945EC"/>
    <w:rsid w:val="00BA2E31"/>
    <w:rsid w:val="00BA7BD5"/>
    <w:rsid w:val="00BB578B"/>
    <w:rsid w:val="00BF0779"/>
    <w:rsid w:val="00C0126F"/>
    <w:rsid w:val="00C37915"/>
    <w:rsid w:val="00C64BB4"/>
    <w:rsid w:val="00C94714"/>
    <w:rsid w:val="00C97622"/>
    <w:rsid w:val="00CB0972"/>
    <w:rsid w:val="00CB3EF0"/>
    <w:rsid w:val="00CB5158"/>
    <w:rsid w:val="00CB516B"/>
    <w:rsid w:val="00CB7106"/>
    <w:rsid w:val="00CD3597"/>
    <w:rsid w:val="00D16E25"/>
    <w:rsid w:val="00D841F2"/>
    <w:rsid w:val="00DA03C9"/>
    <w:rsid w:val="00DD50CF"/>
    <w:rsid w:val="00DD7837"/>
    <w:rsid w:val="00E13C38"/>
    <w:rsid w:val="00E3130D"/>
    <w:rsid w:val="00E43A57"/>
    <w:rsid w:val="00E545F2"/>
    <w:rsid w:val="00E8608C"/>
    <w:rsid w:val="00E861F0"/>
    <w:rsid w:val="00E91565"/>
    <w:rsid w:val="00E93A58"/>
    <w:rsid w:val="00EB114E"/>
    <w:rsid w:val="00EB230E"/>
    <w:rsid w:val="00EF08E5"/>
    <w:rsid w:val="00F00530"/>
    <w:rsid w:val="00F07AF4"/>
    <w:rsid w:val="00F2484B"/>
    <w:rsid w:val="00F26C9E"/>
    <w:rsid w:val="00F60CD8"/>
    <w:rsid w:val="00F62AE6"/>
    <w:rsid w:val="00F62C53"/>
    <w:rsid w:val="00F64B93"/>
    <w:rsid w:val="00F83D16"/>
    <w:rsid w:val="00F86569"/>
    <w:rsid w:val="00F921A3"/>
    <w:rsid w:val="00F96B3A"/>
    <w:rsid w:val="00FA7AA8"/>
    <w:rsid w:val="00FD174B"/>
    <w:rsid w:val="00FE7053"/>
    <w:rsid w:val="00FE710D"/>
    <w:rsid w:val="00FF1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DD31C"/>
  <w15:chartTrackingRefBased/>
  <w15:docId w15:val="{701C9775-720A-4410-B1E2-3E3F81766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59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59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D3597"/>
  </w:style>
  <w:style w:type="paragraph" w:styleId="a4">
    <w:name w:val="footer"/>
    <w:basedOn w:val="a"/>
    <w:link w:val="Char0"/>
    <w:uiPriority w:val="99"/>
    <w:unhideWhenUsed/>
    <w:rsid w:val="00CD35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D3597"/>
  </w:style>
  <w:style w:type="character" w:styleId="a5">
    <w:name w:val="Hyperlink"/>
    <w:basedOn w:val="a0"/>
    <w:uiPriority w:val="99"/>
    <w:semiHidden/>
    <w:unhideWhenUsed/>
    <w:rsid w:val="00CD3597"/>
    <w:rPr>
      <w:color w:val="0563C1" w:themeColor="hyperlink"/>
      <w:u w:val="single"/>
    </w:rPr>
  </w:style>
  <w:style w:type="character" w:styleId="a6">
    <w:name w:val="Strong"/>
    <w:basedOn w:val="a0"/>
    <w:uiPriority w:val="22"/>
    <w:qFormat/>
    <w:rsid w:val="00CD3597"/>
    <w:rPr>
      <w:b/>
      <w:bCs/>
    </w:rPr>
  </w:style>
  <w:style w:type="paragraph" w:customStyle="1" w:styleId="BATitle">
    <w:name w:val="BA_Title"/>
    <w:basedOn w:val="a"/>
    <w:next w:val="a"/>
    <w:rsid w:val="00CD3597"/>
    <w:pPr>
      <w:widowControl/>
      <w:wordWrap/>
      <w:autoSpaceDE/>
      <w:autoSpaceDN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paragraph" w:styleId="a7">
    <w:name w:val="Balloon Text"/>
    <w:basedOn w:val="a"/>
    <w:link w:val="Char1"/>
    <w:uiPriority w:val="99"/>
    <w:semiHidden/>
    <w:unhideWhenUsed/>
    <w:rsid w:val="004A34F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A34F9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D7837"/>
    <w:rPr>
      <w:sz w:val="16"/>
      <w:szCs w:val="16"/>
    </w:rPr>
  </w:style>
  <w:style w:type="paragraph" w:styleId="a9">
    <w:name w:val="annotation text"/>
    <w:basedOn w:val="a"/>
    <w:link w:val="Char2"/>
    <w:unhideWhenUsed/>
    <w:rsid w:val="00DD7837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9"/>
    <w:rsid w:val="00DD7837"/>
    <w:rPr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DD7837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DD7837"/>
    <w:rPr>
      <w:b/>
      <w:bCs/>
      <w:szCs w:val="20"/>
    </w:rPr>
  </w:style>
  <w:style w:type="paragraph" w:customStyle="1" w:styleId="EndNoteBibliography">
    <w:name w:val="EndNote Bibliography"/>
    <w:basedOn w:val="a"/>
    <w:link w:val="EndNoteBibliographyChar"/>
    <w:rsid w:val="0083172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31720"/>
    <w:rPr>
      <w:rFonts w:ascii="맑은 고딕" w:eastAsia="맑은 고딕" w:hAnsi="맑은 고딕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4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nahm@korea.ac.kr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15</Pages>
  <Words>3254</Words>
  <Characters>18552</Characters>
  <Application>Microsoft Office Word</Application>
  <DocSecurity>0</DocSecurity>
  <Lines>154</Lines>
  <Paragraphs>43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korea</dc:creator>
  <cp:lastModifiedBy>고수환[ 대학원박사과정재학 / 신소재공학과 ]</cp:lastModifiedBy>
  <cp:revision>4</cp:revision>
  <cp:lastPrinted>2021-06-23T05:26:00Z</cp:lastPrinted>
  <dcterms:created xsi:type="dcterms:W3CDTF">2021-08-19T05:40:00Z</dcterms:created>
  <dcterms:modified xsi:type="dcterms:W3CDTF">2021-08-23T02:33:00Z</dcterms:modified>
</cp:coreProperties>
</file>