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4CD5F" w14:textId="193747CC" w:rsidR="009A530A" w:rsidRDefault="009A530A" w:rsidP="009A530A">
      <w:pPr>
        <w:rPr>
          <w:lang w:val="en-US"/>
        </w:rPr>
      </w:pPr>
      <w:r>
        <w:rPr>
          <w:lang w:val="en-US"/>
        </w:rPr>
        <w:t xml:space="preserve">Appendix 1 Topic </w:t>
      </w:r>
      <w:r w:rsidR="00A3309C">
        <w:rPr>
          <w:lang w:val="en-US"/>
        </w:rPr>
        <w:t>l</w:t>
      </w:r>
      <w:r>
        <w:rPr>
          <w:lang w:val="en-US"/>
        </w:rPr>
        <w:t>ist based on scoping review (Fraser et al., 2024)</w:t>
      </w:r>
    </w:p>
    <w:tbl>
      <w:tblPr>
        <w:tblStyle w:val="Tabelraster"/>
        <w:tblpPr w:leftFromText="141" w:rightFromText="141" w:vertAnchor="text" w:horzAnchor="margin" w:tblpY="190"/>
        <w:tblW w:w="9776" w:type="dxa"/>
        <w:tblLook w:val="04A0" w:firstRow="1" w:lastRow="0" w:firstColumn="1" w:lastColumn="0" w:noHBand="0" w:noVBand="1"/>
      </w:tblPr>
      <w:tblGrid>
        <w:gridCol w:w="3545"/>
        <w:gridCol w:w="6231"/>
      </w:tblGrid>
      <w:tr w:rsidR="009A530A" w14:paraId="57355022" w14:textId="77777777" w:rsidTr="00F149A7">
        <w:trPr>
          <w:tblHeader/>
        </w:trPr>
        <w:tc>
          <w:tcPr>
            <w:tcW w:w="3545" w:type="dxa"/>
          </w:tcPr>
          <w:p w14:paraId="6EC79D6F" w14:textId="77777777" w:rsidR="009A530A" w:rsidRPr="00931261" w:rsidRDefault="009A530A" w:rsidP="00F149A7">
            <w:pPr>
              <w:rPr>
                <w:b/>
                <w:bCs/>
                <w:lang w:val="en-US"/>
              </w:rPr>
            </w:pPr>
            <w:r>
              <w:rPr>
                <w:b/>
                <w:bCs/>
                <w:lang w:val="en-US"/>
              </w:rPr>
              <w:t>Factor</w:t>
            </w:r>
          </w:p>
        </w:tc>
        <w:tc>
          <w:tcPr>
            <w:tcW w:w="6231" w:type="dxa"/>
          </w:tcPr>
          <w:p w14:paraId="7AEFA90D" w14:textId="77777777" w:rsidR="009A530A" w:rsidRPr="00B14BAD" w:rsidRDefault="009A530A" w:rsidP="00F149A7">
            <w:pPr>
              <w:rPr>
                <w:b/>
                <w:bCs/>
                <w:lang w:val="en-US"/>
              </w:rPr>
            </w:pPr>
            <w:r>
              <w:rPr>
                <w:b/>
                <w:bCs/>
                <w:lang w:val="en-US"/>
              </w:rPr>
              <w:t>Definition</w:t>
            </w:r>
          </w:p>
        </w:tc>
      </w:tr>
      <w:tr w:rsidR="009A530A" w:rsidRPr="00FE324A" w14:paraId="6285F008" w14:textId="77777777" w:rsidTr="00F149A7">
        <w:tc>
          <w:tcPr>
            <w:tcW w:w="3545" w:type="dxa"/>
          </w:tcPr>
          <w:p w14:paraId="334FFE4C" w14:textId="77777777" w:rsidR="009A530A" w:rsidRPr="000B210A" w:rsidRDefault="009A530A" w:rsidP="00F149A7">
            <w:pPr>
              <w:rPr>
                <w:lang w:val="en-US"/>
              </w:rPr>
            </w:pPr>
            <w:r w:rsidRPr="000B210A">
              <w:rPr>
                <w:lang w:val="en-US"/>
              </w:rPr>
              <w:t xml:space="preserve">Cognitive biases </w:t>
            </w:r>
          </w:p>
        </w:tc>
        <w:tc>
          <w:tcPr>
            <w:tcW w:w="6231" w:type="dxa"/>
          </w:tcPr>
          <w:p w14:paraId="1EDB6A33" w14:textId="77777777" w:rsidR="009A530A" w:rsidRPr="0045538C" w:rsidRDefault="009A530A" w:rsidP="00F149A7">
            <w:pPr>
              <w:rPr>
                <w:lang w:val="en-US"/>
              </w:rPr>
            </w:pPr>
            <w:r>
              <w:rPr>
                <w:lang w:val="en-US"/>
              </w:rPr>
              <w:t>A</w:t>
            </w:r>
            <w:r w:rsidRPr="0045538C">
              <w:rPr>
                <w:lang w:val="en-US"/>
              </w:rPr>
              <w:t xml:space="preserve"> systematically occurring tendency to think, act or feel in a certain manner, caused by processing and interpreting information derived from individual experiences and preferences</w:t>
            </w:r>
            <w:r>
              <w:rPr>
                <w:lang w:val="en-US"/>
              </w:rPr>
              <w:t>.</w:t>
            </w:r>
          </w:p>
        </w:tc>
      </w:tr>
      <w:tr w:rsidR="009A530A" w:rsidRPr="00FE324A" w14:paraId="5992613B" w14:textId="77777777" w:rsidTr="00F149A7">
        <w:tc>
          <w:tcPr>
            <w:tcW w:w="3545" w:type="dxa"/>
          </w:tcPr>
          <w:p w14:paraId="47564403" w14:textId="77777777" w:rsidR="009A530A" w:rsidRDefault="009A530A" w:rsidP="00F149A7">
            <w:pPr>
              <w:rPr>
                <w:lang w:val="en-US"/>
              </w:rPr>
            </w:pPr>
            <w:r w:rsidRPr="00B454F4">
              <w:rPr>
                <w:lang w:val="en-US"/>
              </w:rPr>
              <w:t>Anchoring effect</w:t>
            </w:r>
            <w:r w:rsidRPr="00B454F4">
              <w:rPr>
                <w:lang w:val="en-US"/>
              </w:rPr>
              <w:tab/>
            </w:r>
          </w:p>
        </w:tc>
        <w:tc>
          <w:tcPr>
            <w:tcW w:w="6231" w:type="dxa"/>
          </w:tcPr>
          <w:p w14:paraId="537C1083" w14:textId="77777777" w:rsidR="009A530A" w:rsidRDefault="009A530A" w:rsidP="00F149A7">
            <w:pPr>
              <w:rPr>
                <w:lang w:val="en-US"/>
              </w:rPr>
            </w:pPr>
            <w:r w:rsidRPr="00540C34">
              <w:rPr>
                <w:lang w:val="en-US"/>
              </w:rPr>
              <w:t>Anchoring effect</w:t>
            </w:r>
            <w:r>
              <w:rPr>
                <w:lang w:val="en-US"/>
              </w:rPr>
              <w:t xml:space="preserve"> </w:t>
            </w:r>
            <w:r w:rsidRPr="00540C34">
              <w:rPr>
                <w:lang w:val="en-US"/>
              </w:rPr>
              <w:t>occurs when patients rely on initially found or received information, instead of relying on evidence that is of a higher quality but</w:t>
            </w:r>
            <w:r>
              <w:rPr>
                <w:lang w:val="en-US"/>
              </w:rPr>
              <w:t xml:space="preserve"> also</w:t>
            </w:r>
            <w:r w:rsidRPr="00540C34">
              <w:rPr>
                <w:lang w:val="en-US"/>
              </w:rPr>
              <w:t xml:space="preserve"> more difficult to find. </w:t>
            </w:r>
          </w:p>
        </w:tc>
      </w:tr>
      <w:tr w:rsidR="009A530A" w:rsidRPr="00FE324A" w14:paraId="745FCFC0" w14:textId="77777777" w:rsidTr="00F149A7">
        <w:tc>
          <w:tcPr>
            <w:tcW w:w="3545" w:type="dxa"/>
          </w:tcPr>
          <w:p w14:paraId="5FA906FF" w14:textId="77777777" w:rsidR="009A530A" w:rsidRDefault="009A530A" w:rsidP="00F149A7">
            <w:pPr>
              <w:rPr>
                <w:lang w:val="en-US"/>
              </w:rPr>
            </w:pPr>
            <w:r w:rsidRPr="00B454F4">
              <w:rPr>
                <w:lang w:val="en-US"/>
              </w:rPr>
              <w:t>Anticipated regret aversion</w:t>
            </w:r>
            <w:r>
              <w:rPr>
                <w:lang w:val="en-US"/>
              </w:rPr>
              <w:t xml:space="preserve"> bias</w:t>
            </w:r>
            <w:r w:rsidRPr="00B454F4">
              <w:rPr>
                <w:lang w:val="en-US"/>
              </w:rPr>
              <w:tab/>
            </w:r>
          </w:p>
        </w:tc>
        <w:tc>
          <w:tcPr>
            <w:tcW w:w="6231" w:type="dxa"/>
          </w:tcPr>
          <w:p w14:paraId="727E5A6C" w14:textId="77777777" w:rsidR="009A530A" w:rsidRDefault="009A530A" w:rsidP="00F149A7">
            <w:pPr>
              <w:rPr>
                <w:lang w:val="en-US"/>
              </w:rPr>
            </w:pPr>
            <w:r w:rsidRPr="00540C34">
              <w:rPr>
                <w:lang w:val="en-US"/>
              </w:rPr>
              <w:t>Anticipated regret aversion</w:t>
            </w:r>
            <w:r>
              <w:rPr>
                <w:lang w:val="en-US"/>
              </w:rPr>
              <w:t xml:space="preserve"> bias</w:t>
            </w:r>
            <w:r w:rsidRPr="00540C34">
              <w:rPr>
                <w:lang w:val="en-US"/>
              </w:rPr>
              <w:t xml:space="preserve"> includes instances where patients strive to avoid possible regret in the future by demanding unnecessary care in the present. </w:t>
            </w:r>
          </w:p>
        </w:tc>
      </w:tr>
      <w:tr w:rsidR="009A530A" w:rsidRPr="00FE324A" w14:paraId="776B7CB1" w14:textId="77777777" w:rsidTr="00F149A7">
        <w:tc>
          <w:tcPr>
            <w:tcW w:w="3545" w:type="dxa"/>
          </w:tcPr>
          <w:p w14:paraId="1AB1F5F5" w14:textId="77777777" w:rsidR="009A530A" w:rsidRDefault="009A530A" w:rsidP="00F149A7">
            <w:pPr>
              <w:rPr>
                <w:lang w:val="en-US"/>
              </w:rPr>
            </w:pPr>
            <w:r w:rsidRPr="00B454F4">
              <w:rPr>
                <w:lang w:val="en-US"/>
              </w:rPr>
              <w:t>Asymmetry of risks and benefits</w:t>
            </w:r>
            <w:r>
              <w:rPr>
                <w:lang w:val="en-US"/>
              </w:rPr>
              <w:t xml:space="preserve"> bias</w:t>
            </w:r>
          </w:p>
        </w:tc>
        <w:tc>
          <w:tcPr>
            <w:tcW w:w="6231" w:type="dxa"/>
          </w:tcPr>
          <w:p w14:paraId="38357F90" w14:textId="77777777" w:rsidR="009A530A" w:rsidRDefault="009A530A" w:rsidP="00F149A7">
            <w:pPr>
              <w:rPr>
                <w:lang w:val="en-US"/>
              </w:rPr>
            </w:pPr>
            <w:r>
              <w:rPr>
                <w:lang w:val="en-US"/>
              </w:rPr>
              <w:t>A</w:t>
            </w:r>
            <w:r w:rsidRPr="00540C34">
              <w:rPr>
                <w:lang w:val="en-US"/>
              </w:rPr>
              <w:t>symmetry of risks and benefits</w:t>
            </w:r>
            <w:r>
              <w:rPr>
                <w:lang w:val="en-US"/>
              </w:rPr>
              <w:t xml:space="preserve"> bias </w:t>
            </w:r>
            <w:r w:rsidRPr="00540C34">
              <w:rPr>
                <w:lang w:val="en-US"/>
              </w:rPr>
              <w:t>is a tendency of patients to overestimate the benefits and underestimate the risks of low-value care treatments</w:t>
            </w:r>
            <w:r>
              <w:rPr>
                <w:lang w:val="en-US"/>
              </w:rPr>
              <w:t>.</w:t>
            </w:r>
          </w:p>
        </w:tc>
      </w:tr>
      <w:tr w:rsidR="009A530A" w:rsidRPr="00FE324A" w14:paraId="2773E1F4" w14:textId="77777777" w:rsidTr="00F149A7">
        <w:tc>
          <w:tcPr>
            <w:tcW w:w="3545" w:type="dxa"/>
          </w:tcPr>
          <w:p w14:paraId="719B9A25" w14:textId="77777777" w:rsidR="009A530A" w:rsidRDefault="009A530A" w:rsidP="00F149A7">
            <w:pPr>
              <w:rPr>
                <w:lang w:val="en-US"/>
              </w:rPr>
            </w:pPr>
            <w:r w:rsidRPr="00B454F4">
              <w:rPr>
                <w:lang w:val="en-US"/>
              </w:rPr>
              <w:t>Confirmation bias</w:t>
            </w:r>
          </w:p>
        </w:tc>
        <w:tc>
          <w:tcPr>
            <w:tcW w:w="6231" w:type="dxa"/>
          </w:tcPr>
          <w:p w14:paraId="7975636A" w14:textId="77777777" w:rsidR="009A530A" w:rsidRDefault="009A530A" w:rsidP="00F149A7">
            <w:pPr>
              <w:rPr>
                <w:lang w:val="en-US"/>
              </w:rPr>
            </w:pPr>
            <w:r w:rsidRPr="00540C34">
              <w:rPr>
                <w:lang w:val="en-US"/>
              </w:rPr>
              <w:t>The confirmation bias</w:t>
            </w:r>
            <w:r>
              <w:rPr>
                <w:lang w:val="en-US"/>
              </w:rPr>
              <w:t xml:space="preserve"> </w:t>
            </w:r>
            <w:r w:rsidRPr="00540C34">
              <w:rPr>
                <w:lang w:val="en-US"/>
              </w:rPr>
              <w:t>occurs when patients seek or interpret medical information or care recommendations that correspond to their viewpoints, and disregard or dispute contradicting recommendations and information</w:t>
            </w:r>
            <w:r>
              <w:rPr>
                <w:lang w:val="en-US"/>
              </w:rPr>
              <w:t xml:space="preserve">. </w:t>
            </w:r>
            <w:r w:rsidRPr="00540C34">
              <w:rPr>
                <w:lang w:val="en-US"/>
              </w:rPr>
              <w:t>Furthermore, patients influenced by this bias can prefer more healthcare than needed, and ignore, reject, or give less attention to information about the harms of screening and overdiagnosis</w:t>
            </w:r>
            <w:r>
              <w:rPr>
                <w:lang w:val="en-US"/>
              </w:rPr>
              <w:t>.</w:t>
            </w:r>
          </w:p>
        </w:tc>
      </w:tr>
      <w:tr w:rsidR="009A530A" w:rsidRPr="00FE324A" w14:paraId="6F998C59" w14:textId="77777777" w:rsidTr="00F149A7">
        <w:tc>
          <w:tcPr>
            <w:tcW w:w="3545" w:type="dxa"/>
          </w:tcPr>
          <w:p w14:paraId="23B01EA4" w14:textId="77777777" w:rsidR="009A530A" w:rsidRDefault="009A530A" w:rsidP="00F149A7">
            <w:pPr>
              <w:rPr>
                <w:lang w:val="en-US"/>
              </w:rPr>
            </w:pPr>
            <w:r w:rsidRPr="00B454F4">
              <w:rPr>
                <w:lang w:val="en-US"/>
              </w:rPr>
              <w:t>Extension bias</w:t>
            </w:r>
            <w:r w:rsidRPr="00B454F4">
              <w:rPr>
                <w:lang w:val="en-US"/>
              </w:rPr>
              <w:tab/>
            </w:r>
          </w:p>
        </w:tc>
        <w:tc>
          <w:tcPr>
            <w:tcW w:w="6231" w:type="dxa"/>
          </w:tcPr>
          <w:p w14:paraId="36943A9E" w14:textId="77777777" w:rsidR="009A530A" w:rsidRDefault="009A530A" w:rsidP="00F149A7">
            <w:pPr>
              <w:rPr>
                <w:lang w:val="en-US"/>
              </w:rPr>
            </w:pPr>
            <w:r w:rsidRPr="00540C34">
              <w:rPr>
                <w:lang w:val="en-US"/>
              </w:rPr>
              <w:t>The extension bias is the tendency of patients to perceive more healthcare as better than less healthcare</w:t>
            </w:r>
            <w:r>
              <w:rPr>
                <w:lang w:val="en-US"/>
              </w:rPr>
              <w:t xml:space="preserve">. </w:t>
            </w:r>
            <w:r w:rsidRPr="00540C34">
              <w:rPr>
                <w:lang w:val="en-US"/>
              </w:rPr>
              <w:t>Patients incentivized by this bias can demand excessive, unnecessary, and even harmful care.</w:t>
            </w:r>
          </w:p>
        </w:tc>
      </w:tr>
      <w:tr w:rsidR="009A530A" w:rsidRPr="00FE324A" w14:paraId="75EBBEBB" w14:textId="77777777" w:rsidTr="00F149A7">
        <w:tc>
          <w:tcPr>
            <w:tcW w:w="3545" w:type="dxa"/>
          </w:tcPr>
          <w:p w14:paraId="70AA2113" w14:textId="77777777" w:rsidR="009A530A" w:rsidRDefault="009A530A" w:rsidP="00F149A7">
            <w:pPr>
              <w:rPr>
                <w:lang w:val="en-US"/>
              </w:rPr>
            </w:pPr>
            <w:r w:rsidRPr="00B454F4">
              <w:rPr>
                <w:lang w:val="en-US"/>
              </w:rPr>
              <w:t>Imperative action bias</w:t>
            </w:r>
            <w:r w:rsidRPr="00B454F4">
              <w:rPr>
                <w:lang w:val="en-US"/>
              </w:rPr>
              <w:tab/>
            </w:r>
          </w:p>
        </w:tc>
        <w:tc>
          <w:tcPr>
            <w:tcW w:w="6231" w:type="dxa"/>
          </w:tcPr>
          <w:p w14:paraId="49C3C1B9" w14:textId="77777777" w:rsidR="009A530A" w:rsidRDefault="009A530A" w:rsidP="00F149A7">
            <w:pPr>
              <w:rPr>
                <w:lang w:val="en-US"/>
              </w:rPr>
            </w:pPr>
            <w:r w:rsidRPr="004E0E2E">
              <w:rPr>
                <w:lang w:val="en-US"/>
              </w:rPr>
              <w:t>Patients with this bias feel obliged to act because action is better than inaction</w:t>
            </w:r>
            <w:r>
              <w:rPr>
                <w:lang w:val="en-US"/>
              </w:rPr>
              <w:t>.</w:t>
            </w:r>
          </w:p>
        </w:tc>
      </w:tr>
      <w:tr w:rsidR="009A530A" w:rsidRPr="00FE324A" w14:paraId="75A83364" w14:textId="77777777" w:rsidTr="00F149A7">
        <w:tc>
          <w:tcPr>
            <w:tcW w:w="3545" w:type="dxa"/>
          </w:tcPr>
          <w:p w14:paraId="7000F4AE" w14:textId="77777777" w:rsidR="009A530A" w:rsidRDefault="009A530A" w:rsidP="00F149A7">
            <w:pPr>
              <w:rPr>
                <w:lang w:val="en-US"/>
              </w:rPr>
            </w:pPr>
            <w:r w:rsidRPr="00B454F4">
              <w:rPr>
                <w:lang w:val="en-US"/>
              </w:rPr>
              <w:t>Imperative knowledge bias</w:t>
            </w:r>
            <w:r w:rsidRPr="00B454F4">
              <w:rPr>
                <w:lang w:val="en-US"/>
              </w:rPr>
              <w:tab/>
            </w:r>
          </w:p>
        </w:tc>
        <w:tc>
          <w:tcPr>
            <w:tcW w:w="6231" w:type="dxa"/>
          </w:tcPr>
          <w:p w14:paraId="6FB7B503" w14:textId="77777777" w:rsidR="009A530A" w:rsidRDefault="009A530A" w:rsidP="00F149A7">
            <w:pPr>
              <w:rPr>
                <w:lang w:val="en-US"/>
              </w:rPr>
            </w:pPr>
            <w:r>
              <w:rPr>
                <w:lang w:val="en-US"/>
              </w:rPr>
              <w:t>A</w:t>
            </w:r>
            <w:r w:rsidRPr="004E0E2E">
              <w:rPr>
                <w:lang w:val="en-US"/>
              </w:rPr>
              <w:t xml:space="preserve"> tendency of patients to gain more information related to their health status, because this is better than being ignorant. Therefore, patients tend to think that to know is better than not to know. This bias occurs primarily in the field of diagnostics, and usually leads to overdiagnosis.</w:t>
            </w:r>
          </w:p>
        </w:tc>
      </w:tr>
      <w:tr w:rsidR="009A530A" w:rsidRPr="00FE324A" w14:paraId="6FD76064" w14:textId="77777777" w:rsidTr="00F149A7">
        <w:tc>
          <w:tcPr>
            <w:tcW w:w="3545" w:type="dxa"/>
          </w:tcPr>
          <w:p w14:paraId="50C8748B" w14:textId="77777777" w:rsidR="009A530A" w:rsidRDefault="009A530A" w:rsidP="00F149A7">
            <w:pPr>
              <w:rPr>
                <w:lang w:val="en-US"/>
              </w:rPr>
            </w:pPr>
            <w:r w:rsidRPr="00B454F4">
              <w:rPr>
                <w:lang w:val="en-US"/>
              </w:rPr>
              <w:t>Loss aversion</w:t>
            </w:r>
            <w:r w:rsidRPr="00B454F4">
              <w:rPr>
                <w:lang w:val="en-US"/>
              </w:rPr>
              <w:tab/>
            </w:r>
          </w:p>
        </w:tc>
        <w:tc>
          <w:tcPr>
            <w:tcW w:w="6231" w:type="dxa"/>
          </w:tcPr>
          <w:p w14:paraId="352BE405" w14:textId="77777777" w:rsidR="009A530A" w:rsidRDefault="009A530A" w:rsidP="00F149A7">
            <w:pPr>
              <w:rPr>
                <w:lang w:val="en-US"/>
              </w:rPr>
            </w:pPr>
            <w:r>
              <w:rPr>
                <w:lang w:val="en-US"/>
              </w:rPr>
              <w:t>L</w:t>
            </w:r>
            <w:r w:rsidRPr="004E0E2E">
              <w:rPr>
                <w:lang w:val="en-US"/>
              </w:rPr>
              <w:t>oss aversion</w:t>
            </w:r>
            <w:r>
              <w:rPr>
                <w:lang w:val="en-US"/>
              </w:rPr>
              <w:t xml:space="preserve"> </w:t>
            </w:r>
            <w:r w:rsidRPr="004E0E2E">
              <w:rPr>
                <w:lang w:val="en-US"/>
              </w:rPr>
              <w:t>occurs when patients overvalue low-value care options and experience discomfort with losing a preferred care option. These patients tend to continue demanding low-value care even when physicians do not recommend this, because the losses loom larger than the gains.</w:t>
            </w:r>
          </w:p>
        </w:tc>
      </w:tr>
      <w:tr w:rsidR="009A530A" w:rsidRPr="00FE324A" w14:paraId="4CC50BDD" w14:textId="77777777" w:rsidTr="00F149A7">
        <w:tc>
          <w:tcPr>
            <w:tcW w:w="3545" w:type="dxa"/>
          </w:tcPr>
          <w:p w14:paraId="3499CE98" w14:textId="77777777" w:rsidR="009A530A" w:rsidRDefault="009A530A" w:rsidP="00F149A7">
            <w:pPr>
              <w:rPr>
                <w:lang w:val="en-US"/>
              </w:rPr>
            </w:pPr>
            <w:r w:rsidRPr="00B454F4">
              <w:rPr>
                <w:lang w:val="en-US"/>
              </w:rPr>
              <w:t>Prominence effect</w:t>
            </w:r>
          </w:p>
        </w:tc>
        <w:tc>
          <w:tcPr>
            <w:tcW w:w="6231" w:type="dxa"/>
          </w:tcPr>
          <w:p w14:paraId="0B977736" w14:textId="77777777" w:rsidR="009A530A" w:rsidRDefault="009A530A" w:rsidP="00F149A7">
            <w:pPr>
              <w:rPr>
                <w:lang w:val="en-US"/>
              </w:rPr>
            </w:pPr>
            <w:r w:rsidRPr="004E0E2E">
              <w:rPr>
                <w:lang w:val="en-US"/>
              </w:rPr>
              <w:t>Patients can perceive medical decision-making as complex and challenging because of numerous factors that must be considered. Because of this, patients may try to resolve this complexity by focusing on a single aspect that for some reason is salient to them</w:t>
            </w:r>
            <w:r>
              <w:rPr>
                <w:lang w:val="en-US"/>
              </w:rPr>
              <w:t>.</w:t>
            </w:r>
          </w:p>
        </w:tc>
      </w:tr>
      <w:tr w:rsidR="009A530A" w:rsidRPr="00FE324A" w14:paraId="668539AE" w14:textId="77777777" w:rsidTr="00F149A7">
        <w:tc>
          <w:tcPr>
            <w:tcW w:w="3545" w:type="dxa"/>
          </w:tcPr>
          <w:p w14:paraId="3E64EE6F" w14:textId="77777777" w:rsidR="009A530A" w:rsidRDefault="009A530A" w:rsidP="00F149A7">
            <w:pPr>
              <w:rPr>
                <w:lang w:val="en-US"/>
              </w:rPr>
            </w:pPr>
            <w:r w:rsidRPr="00B454F4">
              <w:rPr>
                <w:lang w:val="en-US"/>
              </w:rPr>
              <w:t>Risk aversion</w:t>
            </w:r>
            <w:r w:rsidRPr="00B454F4">
              <w:rPr>
                <w:lang w:val="en-US"/>
              </w:rPr>
              <w:tab/>
            </w:r>
          </w:p>
        </w:tc>
        <w:tc>
          <w:tcPr>
            <w:tcW w:w="6231" w:type="dxa"/>
          </w:tcPr>
          <w:p w14:paraId="411BE74D" w14:textId="77777777" w:rsidR="009A530A" w:rsidRDefault="009A530A" w:rsidP="00F149A7">
            <w:pPr>
              <w:rPr>
                <w:lang w:val="en-US"/>
              </w:rPr>
            </w:pPr>
            <w:r>
              <w:rPr>
                <w:lang w:val="en-US"/>
              </w:rPr>
              <w:t>A</w:t>
            </w:r>
            <w:r w:rsidRPr="004E0E2E">
              <w:rPr>
                <w:lang w:val="en-US"/>
              </w:rPr>
              <w:t xml:space="preserve"> tendency of patients to avoid or reduce uncertainties, dangerous situations, and risks as much as possible</w:t>
            </w:r>
          </w:p>
        </w:tc>
      </w:tr>
      <w:tr w:rsidR="009A530A" w:rsidRPr="00FE324A" w14:paraId="0FB9EC7C" w14:textId="77777777" w:rsidTr="00F149A7">
        <w:tc>
          <w:tcPr>
            <w:tcW w:w="3545" w:type="dxa"/>
          </w:tcPr>
          <w:p w14:paraId="2002B7B5" w14:textId="77777777" w:rsidR="009A530A" w:rsidRDefault="009A530A" w:rsidP="00F149A7">
            <w:pPr>
              <w:rPr>
                <w:lang w:val="en-US"/>
              </w:rPr>
            </w:pPr>
          </w:p>
        </w:tc>
        <w:tc>
          <w:tcPr>
            <w:tcW w:w="6231" w:type="dxa"/>
          </w:tcPr>
          <w:p w14:paraId="234E5905" w14:textId="77777777" w:rsidR="009A530A" w:rsidRDefault="009A530A" w:rsidP="00F149A7">
            <w:pPr>
              <w:rPr>
                <w:lang w:val="en-US"/>
              </w:rPr>
            </w:pPr>
          </w:p>
        </w:tc>
      </w:tr>
      <w:tr w:rsidR="009A530A" w:rsidRPr="00FE324A" w14:paraId="1C150F01" w14:textId="77777777" w:rsidTr="00F149A7">
        <w:tc>
          <w:tcPr>
            <w:tcW w:w="3545" w:type="dxa"/>
          </w:tcPr>
          <w:p w14:paraId="6AB21874" w14:textId="77777777" w:rsidR="009A530A" w:rsidRPr="00931261" w:rsidRDefault="009A530A" w:rsidP="00F149A7">
            <w:pPr>
              <w:rPr>
                <w:b/>
                <w:bCs/>
                <w:lang w:val="en-US"/>
              </w:rPr>
            </w:pPr>
            <w:r>
              <w:rPr>
                <w:b/>
                <w:bCs/>
                <w:lang w:val="en-US"/>
              </w:rPr>
              <w:t>Emotions</w:t>
            </w:r>
          </w:p>
        </w:tc>
        <w:tc>
          <w:tcPr>
            <w:tcW w:w="6231" w:type="dxa"/>
          </w:tcPr>
          <w:p w14:paraId="4D60F7F3" w14:textId="77777777" w:rsidR="009A530A" w:rsidRDefault="009A530A" w:rsidP="00F149A7">
            <w:pPr>
              <w:rPr>
                <w:lang w:val="en-US"/>
              </w:rPr>
            </w:pPr>
            <w:r w:rsidRPr="0027382F">
              <w:rPr>
                <w:lang w:val="en-US"/>
              </w:rPr>
              <w:t>Research in the domain of psychology has long established that many types of (health-related) behaviors are to a significant extent driven by emotions</w:t>
            </w:r>
            <w:r>
              <w:rPr>
                <w:lang w:val="en-US"/>
              </w:rPr>
              <w:t>.</w:t>
            </w:r>
          </w:p>
        </w:tc>
      </w:tr>
      <w:tr w:rsidR="009A530A" w:rsidRPr="00FE324A" w14:paraId="32D21240" w14:textId="77777777" w:rsidTr="00F149A7">
        <w:tc>
          <w:tcPr>
            <w:tcW w:w="3545" w:type="dxa"/>
          </w:tcPr>
          <w:p w14:paraId="6EED5827" w14:textId="77777777" w:rsidR="009A530A" w:rsidRDefault="009A530A" w:rsidP="00F149A7">
            <w:pPr>
              <w:rPr>
                <w:lang w:val="en-US"/>
              </w:rPr>
            </w:pPr>
            <w:r>
              <w:rPr>
                <w:lang w:val="en-US"/>
              </w:rPr>
              <w:lastRenderedPageBreak/>
              <w:t>Fear and anxiety</w:t>
            </w:r>
          </w:p>
        </w:tc>
        <w:tc>
          <w:tcPr>
            <w:tcW w:w="6231" w:type="dxa"/>
          </w:tcPr>
          <w:p w14:paraId="225BB240" w14:textId="77777777" w:rsidR="009A530A" w:rsidRDefault="009A530A" w:rsidP="00F149A7">
            <w:pPr>
              <w:rPr>
                <w:lang w:val="en-US"/>
              </w:rPr>
            </w:pPr>
            <w:r>
              <w:rPr>
                <w:lang w:val="en-US"/>
              </w:rPr>
              <w:t>B</w:t>
            </w:r>
            <w:r w:rsidRPr="0027382F">
              <w:rPr>
                <w:lang w:val="en-US"/>
              </w:rPr>
              <w:t>eing afraid of illness, overlooking potential diseases, or possible outcomes of diseases. To reduce these fears and anxieties, patients are more likely to demand low-value care.</w:t>
            </w:r>
          </w:p>
        </w:tc>
      </w:tr>
      <w:tr w:rsidR="009A530A" w:rsidRPr="00FE324A" w14:paraId="5C39C31F" w14:textId="77777777" w:rsidTr="00F149A7">
        <w:tc>
          <w:tcPr>
            <w:tcW w:w="3545" w:type="dxa"/>
          </w:tcPr>
          <w:p w14:paraId="4012E24A" w14:textId="77777777" w:rsidR="009A530A" w:rsidRDefault="009A530A" w:rsidP="00F149A7">
            <w:pPr>
              <w:rPr>
                <w:lang w:val="en-US"/>
              </w:rPr>
            </w:pPr>
            <w:r>
              <w:rPr>
                <w:lang w:val="en-US"/>
              </w:rPr>
              <w:t>Need for control</w:t>
            </w:r>
          </w:p>
        </w:tc>
        <w:tc>
          <w:tcPr>
            <w:tcW w:w="6231" w:type="dxa"/>
          </w:tcPr>
          <w:p w14:paraId="2F7FFDD6" w14:textId="77777777" w:rsidR="009A530A" w:rsidRDefault="009A530A" w:rsidP="00F149A7">
            <w:pPr>
              <w:rPr>
                <w:lang w:val="en-US"/>
              </w:rPr>
            </w:pPr>
            <w:r w:rsidRPr="0027382F">
              <w:rPr>
                <w:lang w:val="en-US"/>
              </w:rPr>
              <w:t>Patients strive to assert control over their situation by displaying an active role in their decision-making process.</w:t>
            </w:r>
            <w:r>
              <w:rPr>
                <w:lang w:val="en-US"/>
              </w:rPr>
              <w:t xml:space="preserve"> </w:t>
            </w:r>
            <w:r w:rsidRPr="0027382F">
              <w:rPr>
                <w:lang w:val="en-US"/>
              </w:rPr>
              <w:t>For example, patients might try to gather as much information as they can regarding their situation and act upon it by demanding care, even when this is unnecessary</w:t>
            </w:r>
            <w:r>
              <w:rPr>
                <w:lang w:val="en-US"/>
              </w:rPr>
              <w:t>.</w:t>
            </w:r>
          </w:p>
        </w:tc>
      </w:tr>
      <w:tr w:rsidR="009A530A" w:rsidRPr="00FE324A" w14:paraId="03BCCB45" w14:textId="77777777" w:rsidTr="00F149A7">
        <w:tc>
          <w:tcPr>
            <w:tcW w:w="3545" w:type="dxa"/>
          </w:tcPr>
          <w:p w14:paraId="2EFF67EF" w14:textId="77777777" w:rsidR="009A530A" w:rsidRDefault="009A530A" w:rsidP="00F149A7">
            <w:pPr>
              <w:rPr>
                <w:lang w:val="en-US"/>
              </w:rPr>
            </w:pPr>
            <w:r>
              <w:rPr>
                <w:lang w:val="en-US"/>
              </w:rPr>
              <w:t>Perceived insecurity</w:t>
            </w:r>
          </w:p>
        </w:tc>
        <w:tc>
          <w:tcPr>
            <w:tcW w:w="6231" w:type="dxa"/>
          </w:tcPr>
          <w:p w14:paraId="17431657" w14:textId="77777777" w:rsidR="009A530A" w:rsidRDefault="009A530A" w:rsidP="00F149A7">
            <w:pPr>
              <w:rPr>
                <w:lang w:val="en-US"/>
              </w:rPr>
            </w:pPr>
            <w:r w:rsidRPr="0027382F">
              <w:rPr>
                <w:lang w:val="en-US"/>
              </w:rPr>
              <w:t>Perceived insecurity</w:t>
            </w:r>
            <w:r>
              <w:rPr>
                <w:lang w:val="en-US"/>
              </w:rPr>
              <w:t xml:space="preserve"> </w:t>
            </w:r>
            <w:r w:rsidRPr="0027382F">
              <w:rPr>
                <w:lang w:val="en-US"/>
              </w:rPr>
              <w:t>causes patients to feel uncertain about their health status. Patients then may wish to reassure themselves by demanding care, including low-value care.</w:t>
            </w:r>
          </w:p>
        </w:tc>
      </w:tr>
      <w:tr w:rsidR="009A530A" w:rsidRPr="00FE324A" w14:paraId="51B7F6E2" w14:textId="77777777" w:rsidTr="00F149A7">
        <w:tc>
          <w:tcPr>
            <w:tcW w:w="3545" w:type="dxa"/>
          </w:tcPr>
          <w:p w14:paraId="7CCECA5D" w14:textId="77777777" w:rsidR="009A530A" w:rsidRDefault="009A530A" w:rsidP="00F149A7">
            <w:pPr>
              <w:rPr>
                <w:lang w:val="en-US"/>
              </w:rPr>
            </w:pPr>
          </w:p>
        </w:tc>
        <w:tc>
          <w:tcPr>
            <w:tcW w:w="6231" w:type="dxa"/>
          </w:tcPr>
          <w:p w14:paraId="243649BF" w14:textId="77777777" w:rsidR="009A530A" w:rsidRDefault="009A530A" w:rsidP="00F149A7">
            <w:pPr>
              <w:rPr>
                <w:lang w:val="en-US"/>
              </w:rPr>
            </w:pPr>
          </w:p>
        </w:tc>
      </w:tr>
      <w:tr w:rsidR="009A530A" w:rsidRPr="00FE324A" w14:paraId="2BF9CEDD" w14:textId="77777777" w:rsidTr="00F149A7">
        <w:tc>
          <w:tcPr>
            <w:tcW w:w="3545" w:type="dxa"/>
          </w:tcPr>
          <w:p w14:paraId="1987156B" w14:textId="77777777" w:rsidR="009A530A" w:rsidRPr="00931261" w:rsidRDefault="009A530A" w:rsidP="00F149A7">
            <w:pPr>
              <w:rPr>
                <w:b/>
                <w:bCs/>
                <w:lang w:val="en-US"/>
              </w:rPr>
            </w:pPr>
            <w:r>
              <w:rPr>
                <w:b/>
                <w:bCs/>
                <w:lang w:val="en-US"/>
              </w:rPr>
              <w:t>Preferences and expectations</w:t>
            </w:r>
          </w:p>
        </w:tc>
        <w:tc>
          <w:tcPr>
            <w:tcW w:w="6231" w:type="dxa"/>
          </w:tcPr>
          <w:p w14:paraId="6E4D7120" w14:textId="77777777" w:rsidR="009A530A" w:rsidRDefault="009A530A" w:rsidP="00F149A7">
            <w:pPr>
              <w:rPr>
                <w:lang w:val="en-US"/>
              </w:rPr>
            </w:pPr>
            <w:r>
              <w:rPr>
                <w:lang w:val="en-US"/>
              </w:rPr>
              <w:t>P</w:t>
            </w:r>
            <w:r w:rsidRPr="0027382F">
              <w:rPr>
                <w:lang w:val="en-US"/>
              </w:rPr>
              <w:t>ersonal convictions and past experiences of patients associated with the demand low-value care.</w:t>
            </w:r>
          </w:p>
        </w:tc>
      </w:tr>
      <w:tr w:rsidR="009A530A" w:rsidRPr="00FE324A" w14:paraId="3017408E" w14:textId="77777777" w:rsidTr="00F149A7">
        <w:tc>
          <w:tcPr>
            <w:tcW w:w="3545" w:type="dxa"/>
          </w:tcPr>
          <w:p w14:paraId="2981C00A" w14:textId="77777777" w:rsidR="009A530A" w:rsidRDefault="009A530A" w:rsidP="00F149A7">
            <w:pPr>
              <w:rPr>
                <w:lang w:val="en-US"/>
              </w:rPr>
            </w:pPr>
            <w:r>
              <w:rPr>
                <w:lang w:val="en-US"/>
              </w:rPr>
              <w:t>Beliefs</w:t>
            </w:r>
          </w:p>
        </w:tc>
        <w:tc>
          <w:tcPr>
            <w:tcW w:w="6231" w:type="dxa"/>
          </w:tcPr>
          <w:p w14:paraId="71B10B9B" w14:textId="77777777" w:rsidR="009A530A" w:rsidRDefault="009A530A" w:rsidP="00F149A7">
            <w:pPr>
              <w:rPr>
                <w:lang w:val="en-US"/>
              </w:rPr>
            </w:pPr>
            <w:r w:rsidRPr="0027382F">
              <w:rPr>
                <w:lang w:val="en-US"/>
              </w:rPr>
              <w:t>Patients’ beliefs are formed by personal convictions, which function as cornerstones that shape patients’ attitudes, preferences, and expectations towards medical care. These beliefs tend to make patients susceptible to perceive low-value care as a default or necessary treatment, which causes these patients to demand low-value care</w:t>
            </w:r>
            <w:r>
              <w:rPr>
                <w:lang w:val="en-US"/>
              </w:rPr>
              <w:t>.</w:t>
            </w:r>
          </w:p>
        </w:tc>
      </w:tr>
      <w:tr w:rsidR="009A530A" w:rsidRPr="00FE324A" w14:paraId="1AD4901D" w14:textId="77777777" w:rsidTr="00F149A7">
        <w:tc>
          <w:tcPr>
            <w:tcW w:w="3545" w:type="dxa"/>
          </w:tcPr>
          <w:p w14:paraId="07145C2F" w14:textId="77777777" w:rsidR="009A530A" w:rsidRDefault="009A530A" w:rsidP="00F149A7">
            <w:pPr>
              <w:rPr>
                <w:lang w:val="en-US"/>
              </w:rPr>
            </w:pPr>
            <w:r>
              <w:rPr>
                <w:lang w:val="en-US"/>
              </w:rPr>
              <w:t>Experiences</w:t>
            </w:r>
          </w:p>
        </w:tc>
        <w:tc>
          <w:tcPr>
            <w:tcW w:w="6231" w:type="dxa"/>
          </w:tcPr>
          <w:p w14:paraId="33212D53" w14:textId="77777777" w:rsidR="009A530A" w:rsidRDefault="009A530A" w:rsidP="00F149A7">
            <w:pPr>
              <w:rPr>
                <w:lang w:val="en-US"/>
              </w:rPr>
            </w:pPr>
            <w:r>
              <w:rPr>
                <w:lang w:val="en-US"/>
              </w:rPr>
              <w:t>P</w:t>
            </w:r>
            <w:r w:rsidRPr="0027382F">
              <w:rPr>
                <w:lang w:val="en-US"/>
              </w:rPr>
              <w:t>ast events that shape or influence their preferences and expectations to demand medical care</w:t>
            </w:r>
            <w:r>
              <w:rPr>
                <w:lang w:val="en-US"/>
              </w:rPr>
              <w:t>.</w:t>
            </w:r>
          </w:p>
        </w:tc>
      </w:tr>
      <w:tr w:rsidR="009A530A" w:rsidRPr="00FE324A" w14:paraId="7BE5E776" w14:textId="77777777" w:rsidTr="00F149A7">
        <w:tc>
          <w:tcPr>
            <w:tcW w:w="3545" w:type="dxa"/>
          </w:tcPr>
          <w:p w14:paraId="67A95C89" w14:textId="77777777" w:rsidR="009A530A" w:rsidRDefault="009A530A" w:rsidP="00F149A7">
            <w:pPr>
              <w:rPr>
                <w:lang w:val="en-US"/>
              </w:rPr>
            </w:pPr>
          </w:p>
        </w:tc>
        <w:tc>
          <w:tcPr>
            <w:tcW w:w="6231" w:type="dxa"/>
          </w:tcPr>
          <w:p w14:paraId="674FCFDB" w14:textId="77777777" w:rsidR="009A530A" w:rsidRDefault="009A530A" w:rsidP="00F149A7">
            <w:pPr>
              <w:rPr>
                <w:lang w:val="en-US"/>
              </w:rPr>
            </w:pPr>
          </w:p>
        </w:tc>
      </w:tr>
      <w:tr w:rsidR="009A530A" w:rsidRPr="00FE324A" w14:paraId="7C910BFF" w14:textId="77777777" w:rsidTr="00F149A7">
        <w:tc>
          <w:tcPr>
            <w:tcW w:w="3545" w:type="dxa"/>
          </w:tcPr>
          <w:p w14:paraId="3DED9114" w14:textId="77777777" w:rsidR="009A530A" w:rsidRPr="00931261" w:rsidRDefault="009A530A" w:rsidP="00F149A7">
            <w:pPr>
              <w:rPr>
                <w:b/>
                <w:bCs/>
                <w:lang w:val="en-US"/>
              </w:rPr>
            </w:pPr>
            <w:r>
              <w:rPr>
                <w:b/>
                <w:bCs/>
                <w:lang w:val="en-US"/>
              </w:rPr>
              <w:t>Knowledge-related factors</w:t>
            </w:r>
          </w:p>
        </w:tc>
        <w:tc>
          <w:tcPr>
            <w:tcW w:w="6231" w:type="dxa"/>
          </w:tcPr>
          <w:p w14:paraId="5DE385CE" w14:textId="77777777" w:rsidR="009A530A" w:rsidRDefault="009A530A" w:rsidP="00F149A7">
            <w:pPr>
              <w:rPr>
                <w:lang w:val="en-US"/>
              </w:rPr>
            </w:pPr>
            <w:r>
              <w:rPr>
                <w:lang w:val="en-US"/>
              </w:rPr>
              <w:t>A</w:t>
            </w:r>
            <w:r w:rsidRPr="0027382F">
              <w:rPr>
                <w:lang w:val="en-US"/>
              </w:rPr>
              <w:t>ll information and education-related factors that drive patients to demand low-value care</w:t>
            </w:r>
            <w:r>
              <w:rPr>
                <w:lang w:val="en-US"/>
              </w:rPr>
              <w:t>.</w:t>
            </w:r>
          </w:p>
        </w:tc>
      </w:tr>
      <w:tr w:rsidR="009A530A" w:rsidRPr="00FE324A" w14:paraId="10692A24" w14:textId="77777777" w:rsidTr="00F149A7">
        <w:tc>
          <w:tcPr>
            <w:tcW w:w="3545" w:type="dxa"/>
          </w:tcPr>
          <w:p w14:paraId="63861F82" w14:textId="77777777" w:rsidR="009A530A" w:rsidRDefault="009A530A" w:rsidP="00F149A7">
            <w:pPr>
              <w:rPr>
                <w:lang w:val="en-US"/>
              </w:rPr>
            </w:pPr>
            <w:r>
              <w:rPr>
                <w:lang w:val="en-US"/>
              </w:rPr>
              <w:t>Cognitive limitation</w:t>
            </w:r>
          </w:p>
        </w:tc>
        <w:tc>
          <w:tcPr>
            <w:tcW w:w="6231" w:type="dxa"/>
          </w:tcPr>
          <w:p w14:paraId="2B73B165" w14:textId="77777777" w:rsidR="009A530A" w:rsidRDefault="009A530A" w:rsidP="00F149A7">
            <w:pPr>
              <w:rPr>
                <w:lang w:val="en-US"/>
              </w:rPr>
            </w:pPr>
            <w:r>
              <w:rPr>
                <w:lang w:val="en-US"/>
              </w:rPr>
              <w:t>W</w:t>
            </w:r>
            <w:r w:rsidRPr="0027382F">
              <w:rPr>
                <w:lang w:val="en-US"/>
              </w:rPr>
              <w:t>hen patients lack sufficient ability to comprehend information about low-value care treatments and services. For example, patients lacking sufficient knowledge, tertiary education, or (medical) health literacy can demand low-value care However, there are also examples of patients with higher education levels demanding low-value care</w:t>
            </w:r>
            <w:r>
              <w:rPr>
                <w:lang w:val="en-US"/>
              </w:rPr>
              <w:t>.</w:t>
            </w:r>
          </w:p>
        </w:tc>
      </w:tr>
      <w:tr w:rsidR="009A530A" w:rsidRPr="00FE324A" w14:paraId="7EDEA64B" w14:textId="77777777" w:rsidTr="00F149A7">
        <w:tc>
          <w:tcPr>
            <w:tcW w:w="3545" w:type="dxa"/>
          </w:tcPr>
          <w:p w14:paraId="2D824E44" w14:textId="77777777" w:rsidR="009A530A" w:rsidRDefault="009A530A" w:rsidP="00F149A7">
            <w:pPr>
              <w:rPr>
                <w:lang w:val="en-US"/>
              </w:rPr>
            </w:pPr>
            <w:r>
              <w:rPr>
                <w:lang w:val="en-US"/>
              </w:rPr>
              <w:t>Over-informed</w:t>
            </w:r>
          </w:p>
        </w:tc>
        <w:tc>
          <w:tcPr>
            <w:tcW w:w="6231" w:type="dxa"/>
          </w:tcPr>
          <w:p w14:paraId="7B016077" w14:textId="77777777" w:rsidR="009A530A" w:rsidRDefault="009A530A" w:rsidP="00F149A7">
            <w:pPr>
              <w:rPr>
                <w:lang w:val="en-US"/>
              </w:rPr>
            </w:pPr>
            <w:r>
              <w:rPr>
                <w:lang w:val="en-US"/>
              </w:rPr>
              <w:t>I</w:t>
            </w:r>
            <w:r w:rsidRPr="0027382F">
              <w:rPr>
                <w:lang w:val="en-US"/>
              </w:rPr>
              <w:t>nstances where patients possess too much information, resulting in a sense of data overload and wrongful healthcare decision-making.</w:t>
            </w:r>
          </w:p>
        </w:tc>
      </w:tr>
      <w:tr w:rsidR="009A530A" w:rsidRPr="00FE324A" w14:paraId="60D47F92" w14:textId="77777777" w:rsidTr="00F149A7">
        <w:tc>
          <w:tcPr>
            <w:tcW w:w="3545" w:type="dxa"/>
          </w:tcPr>
          <w:p w14:paraId="3E9E8F32" w14:textId="77777777" w:rsidR="009A530A" w:rsidRDefault="009A530A" w:rsidP="00F149A7">
            <w:pPr>
              <w:rPr>
                <w:lang w:val="en-US"/>
              </w:rPr>
            </w:pPr>
            <w:r>
              <w:rPr>
                <w:lang w:val="en-US"/>
              </w:rPr>
              <w:t>Unawareness</w:t>
            </w:r>
          </w:p>
        </w:tc>
        <w:tc>
          <w:tcPr>
            <w:tcW w:w="6231" w:type="dxa"/>
          </w:tcPr>
          <w:p w14:paraId="63E8460E" w14:textId="77777777" w:rsidR="009A530A" w:rsidRDefault="009A530A" w:rsidP="00F149A7">
            <w:pPr>
              <w:rPr>
                <w:lang w:val="en-US"/>
              </w:rPr>
            </w:pPr>
            <w:r w:rsidRPr="00D01EAA">
              <w:rPr>
                <w:lang w:val="en-US"/>
              </w:rPr>
              <w:t>In some cases, patients lack realization and information that certain treatments have no or only marginal health benefits and are possibly even harmful. Because of their ‘unawareness’ patients are often surprised to learn about the downsides of interventions characterized as low-value care.</w:t>
            </w:r>
          </w:p>
        </w:tc>
      </w:tr>
      <w:tr w:rsidR="009A530A" w:rsidRPr="00FE324A" w14:paraId="6A4F6B29" w14:textId="77777777" w:rsidTr="00F149A7">
        <w:tc>
          <w:tcPr>
            <w:tcW w:w="3545" w:type="dxa"/>
          </w:tcPr>
          <w:p w14:paraId="532EE0E0" w14:textId="77777777" w:rsidR="009A530A" w:rsidRDefault="009A530A" w:rsidP="00F149A7">
            <w:pPr>
              <w:rPr>
                <w:lang w:val="en-US"/>
              </w:rPr>
            </w:pPr>
            <w:r>
              <w:rPr>
                <w:lang w:val="en-US"/>
              </w:rPr>
              <w:t xml:space="preserve">Not accepting the concept of overuse </w:t>
            </w:r>
          </w:p>
        </w:tc>
        <w:tc>
          <w:tcPr>
            <w:tcW w:w="6231" w:type="dxa"/>
          </w:tcPr>
          <w:p w14:paraId="4875CD3D" w14:textId="77777777" w:rsidR="009A530A" w:rsidRDefault="009A530A" w:rsidP="00F149A7">
            <w:pPr>
              <w:rPr>
                <w:lang w:val="en-US"/>
              </w:rPr>
            </w:pPr>
            <w:r>
              <w:rPr>
                <w:lang w:val="en-US"/>
              </w:rPr>
              <w:t>T</w:t>
            </w:r>
            <w:r w:rsidRPr="00D01EAA">
              <w:rPr>
                <w:lang w:val="en-US"/>
              </w:rPr>
              <w:t>endencies of patients to reject or question the credibility of evidence-based recommendations and overuse messaging to avoid low-value care interventions, such as overtreatment and overdiagnosis</w:t>
            </w:r>
          </w:p>
        </w:tc>
      </w:tr>
      <w:tr w:rsidR="009A530A" w:rsidRPr="00FE324A" w14:paraId="0A990E91" w14:textId="77777777" w:rsidTr="00F149A7">
        <w:tc>
          <w:tcPr>
            <w:tcW w:w="3545" w:type="dxa"/>
          </w:tcPr>
          <w:p w14:paraId="03CEE11C" w14:textId="77777777" w:rsidR="009A530A" w:rsidRDefault="009A530A" w:rsidP="00F149A7">
            <w:pPr>
              <w:rPr>
                <w:lang w:val="en-US"/>
              </w:rPr>
            </w:pPr>
          </w:p>
        </w:tc>
        <w:tc>
          <w:tcPr>
            <w:tcW w:w="6231" w:type="dxa"/>
          </w:tcPr>
          <w:p w14:paraId="329EA126" w14:textId="77777777" w:rsidR="009A530A" w:rsidRDefault="009A530A" w:rsidP="00F149A7">
            <w:pPr>
              <w:rPr>
                <w:lang w:val="en-US"/>
              </w:rPr>
            </w:pPr>
          </w:p>
        </w:tc>
      </w:tr>
      <w:tr w:rsidR="009A530A" w:rsidRPr="00FE324A" w14:paraId="7A770ED7" w14:textId="77777777" w:rsidTr="00F149A7">
        <w:tc>
          <w:tcPr>
            <w:tcW w:w="3545" w:type="dxa"/>
          </w:tcPr>
          <w:p w14:paraId="2CD08966" w14:textId="77777777" w:rsidR="009A530A" w:rsidRPr="00154A46" w:rsidRDefault="009A530A" w:rsidP="00F149A7">
            <w:pPr>
              <w:rPr>
                <w:b/>
                <w:bCs/>
                <w:lang w:val="en-US"/>
              </w:rPr>
            </w:pPr>
            <w:r>
              <w:rPr>
                <w:b/>
                <w:bCs/>
                <w:lang w:val="en-US"/>
              </w:rPr>
              <w:t>Interaction with the healthcare provider</w:t>
            </w:r>
          </w:p>
        </w:tc>
        <w:tc>
          <w:tcPr>
            <w:tcW w:w="6231" w:type="dxa"/>
          </w:tcPr>
          <w:p w14:paraId="5733D4C9" w14:textId="77777777" w:rsidR="009A530A" w:rsidRDefault="009A530A" w:rsidP="00F149A7">
            <w:pPr>
              <w:rPr>
                <w:lang w:val="en-US"/>
              </w:rPr>
            </w:pPr>
            <w:r>
              <w:rPr>
                <w:lang w:val="en-US"/>
              </w:rPr>
              <w:t>All factors related to the interaction with healthcare providers that result in the demand for low-value care</w:t>
            </w:r>
          </w:p>
        </w:tc>
      </w:tr>
      <w:tr w:rsidR="009A530A" w:rsidRPr="00FE324A" w14:paraId="00F0FC4E" w14:textId="77777777" w:rsidTr="00F149A7">
        <w:tc>
          <w:tcPr>
            <w:tcW w:w="3545" w:type="dxa"/>
          </w:tcPr>
          <w:p w14:paraId="4481368E" w14:textId="77777777" w:rsidR="009A530A" w:rsidRPr="00154A46" w:rsidRDefault="009A530A" w:rsidP="00F149A7">
            <w:pPr>
              <w:rPr>
                <w:lang w:val="en-US"/>
              </w:rPr>
            </w:pPr>
            <w:r>
              <w:rPr>
                <w:lang w:val="en-US"/>
              </w:rPr>
              <w:t>Acceptance of care recommended by the provider</w:t>
            </w:r>
          </w:p>
        </w:tc>
        <w:tc>
          <w:tcPr>
            <w:tcW w:w="6231" w:type="dxa"/>
          </w:tcPr>
          <w:p w14:paraId="2C16C785" w14:textId="77777777" w:rsidR="009A530A" w:rsidRDefault="009A530A" w:rsidP="00F149A7">
            <w:pPr>
              <w:rPr>
                <w:lang w:val="en-US"/>
              </w:rPr>
            </w:pPr>
            <w:r>
              <w:rPr>
                <w:lang w:val="en-US"/>
              </w:rPr>
              <w:t>I</w:t>
            </w:r>
            <w:r w:rsidRPr="00D01EAA">
              <w:rPr>
                <w:lang w:val="en-US"/>
              </w:rPr>
              <w:t>nstances where patients adhered to low-value care recommendations provided by their healthcare providers</w:t>
            </w:r>
          </w:p>
        </w:tc>
      </w:tr>
      <w:tr w:rsidR="009A530A" w:rsidRPr="00FE324A" w14:paraId="6DE65900" w14:textId="77777777" w:rsidTr="00F149A7">
        <w:tc>
          <w:tcPr>
            <w:tcW w:w="3545" w:type="dxa"/>
          </w:tcPr>
          <w:p w14:paraId="380BFEA6" w14:textId="77777777" w:rsidR="009A530A" w:rsidRDefault="009A530A" w:rsidP="00F149A7">
            <w:pPr>
              <w:rPr>
                <w:lang w:val="en-US"/>
              </w:rPr>
            </w:pPr>
            <w:r>
              <w:rPr>
                <w:lang w:val="en-US"/>
              </w:rPr>
              <w:t>Lack of trust in the provider</w:t>
            </w:r>
          </w:p>
        </w:tc>
        <w:tc>
          <w:tcPr>
            <w:tcW w:w="6231" w:type="dxa"/>
          </w:tcPr>
          <w:p w14:paraId="3F34F6A1" w14:textId="77777777" w:rsidR="009A530A" w:rsidRDefault="009A530A" w:rsidP="00F149A7">
            <w:pPr>
              <w:rPr>
                <w:lang w:val="en-US"/>
              </w:rPr>
            </w:pPr>
            <w:r w:rsidRPr="00D01EAA">
              <w:rPr>
                <w:lang w:val="en-US"/>
              </w:rPr>
              <w:t xml:space="preserve">It is hypothesized that patients sometimes have less trust in the diagnostic capabilities of the primary care physician than of </w:t>
            </w:r>
            <w:r w:rsidRPr="00D01EAA">
              <w:rPr>
                <w:lang w:val="en-US"/>
              </w:rPr>
              <w:lastRenderedPageBreak/>
              <w:t>medical specialists and, therefore, ask to be referred to a medical specialist.</w:t>
            </w:r>
          </w:p>
        </w:tc>
      </w:tr>
      <w:tr w:rsidR="009A530A" w:rsidRPr="00FE324A" w14:paraId="4B9C46F0" w14:textId="77777777" w:rsidTr="00F149A7">
        <w:tc>
          <w:tcPr>
            <w:tcW w:w="3545" w:type="dxa"/>
          </w:tcPr>
          <w:p w14:paraId="38F13F06" w14:textId="77777777" w:rsidR="009A530A" w:rsidRDefault="009A530A" w:rsidP="00F149A7">
            <w:pPr>
              <w:rPr>
                <w:lang w:val="en-US"/>
              </w:rPr>
            </w:pPr>
          </w:p>
        </w:tc>
        <w:tc>
          <w:tcPr>
            <w:tcW w:w="6231" w:type="dxa"/>
          </w:tcPr>
          <w:p w14:paraId="1A0BA3EC" w14:textId="77777777" w:rsidR="009A530A" w:rsidRDefault="009A530A" w:rsidP="00F149A7">
            <w:pPr>
              <w:rPr>
                <w:lang w:val="en-US"/>
              </w:rPr>
            </w:pPr>
          </w:p>
        </w:tc>
      </w:tr>
      <w:tr w:rsidR="009A530A" w:rsidRPr="00FE324A" w14:paraId="3D158135" w14:textId="77777777" w:rsidTr="00F149A7">
        <w:tc>
          <w:tcPr>
            <w:tcW w:w="3545" w:type="dxa"/>
          </w:tcPr>
          <w:p w14:paraId="455A337D" w14:textId="77777777" w:rsidR="009A530A" w:rsidRPr="00154A46" w:rsidRDefault="009A530A" w:rsidP="00F149A7">
            <w:pPr>
              <w:rPr>
                <w:b/>
                <w:bCs/>
                <w:lang w:val="en-US"/>
              </w:rPr>
            </w:pPr>
            <w:r>
              <w:rPr>
                <w:b/>
                <w:bCs/>
                <w:lang w:val="en-US"/>
              </w:rPr>
              <w:t>Socio-cultural factors</w:t>
            </w:r>
          </w:p>
        </w:tc>
        <w:tc>
          <w:tcPr>
            <w:tcW w:w="6231" w:type="dxa"/>
          </w:tcPr>
          <w:p w14:paraId="30761522" w14:textId="77777777" w:rsidR="009A530A" w:rsidRDefault="009A530A" w:rsidP="00F149A7">
            <w:pPr>
              <w:rPr>
                <w:lang w:val="en-US"/>
              </w:rPr>
            </w:pPr>
            <w:r>
              <w:rPr>
                <w:lang w:val="en-US"/>
              </w:rPr>
              <w:t>All factors related to social or cultural incentives for patients to demand low-value care.</w:t>
            </w:r>
          </w:p>
        </w:tc>
      </w:tr>
      <w:tr w:rsidR="009A530A" w:rsidRPr="00FE324A" w14:paraId="686F32F7" w14:textId="77777777" w:rsidTr="00F149A7">
        <w:tc>
          <w:tcPr>
            <w:tcW w:w="3545" w:type="dxa"/>
          </w:tcPr>
          <w:p w14:paraId="7D0AAF82" w14:textId="77777777" w:rsidR="009A530A" w:rsidRDefault="009A530A" w:rsidP="00F149A7">
            <w:pPr>
              <w:rPr>
                <w:lang w:val="en-US"/>
              </w:rPr>
            </w:pPr>
            <w:r>
              <w:rPr>
                <w:lang w:val="en-US"/>
              </w:rPr>
              <w:t>Entitlement to care</w:t>
            </w:r>
          </w:p>
        </w:tc>
        <w:tc>
          <w:tcPr>
            <w:tcW w:w="6231" w:type="dxa"/>
          </w:tcPr>
          <w:p w14:paraId="1DFC0597" w14:textId="77777777" w:rsidR="009A530A" w:rsidRDefault="009A530A" w:rsidP="00F149A7">
            <w:pPr>
              <w:rPr>
                <w:lang w:val="en-US"/>
              </w:rPr>
            </w:pPr>
            <w:r>
              <w:rPr>
                <w:lang w:val="en-US"/>
              </w:rPr>
              <w:t>T</w:t>
            </w:r>
            <w:r w:rsidRPr="004B53F8">
              <w:rPr>
                <w:lang w:val="en-US"/>
              </w:rPr>
              <w:t>he idea that patients perceive healthcare as a right. For instance, patients justify low-value care demand when healthcare is experienced as costly. Because of this, patients have higher expectations of care and are more willing to consume unnecessary and excessive healthcare</w:t>
            </w:r>
            <w:r>
              <w:rPr>
                <w:lang w:val="en-US"/>
              </w:rPr>
              <w:t xml:space="preserve">. </w:t>
            </w:r>
            <w:r w:rsidRPr="004B53F8">
              <w:rPr>
                <w:lang w:val="en-US"/>
              </w:rPr>
              <w:t>In other cases, the existence of public standards or social norms determine this sense of care entitlement</w:t>
            </w:r>
            <w:r>
              <w:rPr>
                <w:lang w:val="en-US"/>
              </w:rPr>
              <w:t>.</w:t>
            </w:r>
          </w:p>
        </w:tc>
      </w:tr>
      <w:tr w:rsidR="009A530A" w:rsidRPr="00FE324A" w14:paraId="4ED3632A" w14:textId="77777777" w:rsidTr="00F149A7">
        <w:tc>
          <w:tcPr>
            <w:tcW w:w="3545" w:type="dxa"/>
          </w:tcPr>
          <w:p w14:paraId="0D032804" w14:textId="77777777" w:rsidR="009A530A" w:rsidRDefault="009A530A" w:rsidP="00F149A7">
            <w:pPr>
              <w:rPr>
                <w:lang w:val="en-US"/>
              </w:rPr>
            </w:pPr>
            <w:r>
              <w:rPr>
                <w:lang w:val="en-US"/>
              </w:rPr>
              <w:t>Social network</w:t>
            </w:r>
          </w:p>
        </w:tc>
        <w:tc>
          <w:tcPr>
            <w:tcW w:w="6231" w:type="dxa"/>
          </w:tcPr>
          <w:p w14:paraId="4D22E5B6" w14:textId="77777777" w:rsidR="009A530A" w:rsidRDefault="009A530A" w:rsidP="00F149A7">
            <w:pPr>
              <w:rPr>
                <w:lang w:val="en-US"/>
              </w:rPr>
            </w:pPr>
            <w:r>
              <w:rPr>
                <w:lang w:val="en-US"/>
              </w:rPr>
              <w:t>I</w:t>
            </w:r>
            <w:r w:rsidRPr="006C3731">
              <w:rPr>
                <w:lang w:val="en-US"/>
              </w:rPr>
              <w:t>nstances where relatives and acquaintances pressure or encourage patients to seek low-value care</w:t>
            </w:r>
            <w:r>
              <w:rPr>
                <w:lang w:val="en-US"/>
              </w:rPr>
              <w:t>.</w:t>
            </w:r>
          </w:p>
        </w:tc>
      </w:tr>
      <w:tr w:rsidR="009A530A" w:rsidRPr="00FE324A" w14:paraId="4EEC59A8" w14:textId="77777777" w:rsidTr="00F149A7">
        <w:tc>
          <w:tcPr>
            <w:tcW w:w="3545" w:type="dxa"/>
          </w:tcPr>
          <w:p w14:paraId="1E901940" w14:textId="77777777" w:rsidR="009A530A" w:rsidRDefault="009A530A" w:rsidP="00F149A7">
            <w:pPr>
              <w:rPr>
                <w:lang w:val="en-US"/>
              </w:rPr>
            </w:pPr>
            <w:r>
              <w:rPr>
                <w:lang w:val="en-US"/>
              </w:rPr>
              <w:t>Stage of life</w:t>
            </w:r>
          </w:p>
        </w:tc>
        <w:tc>
          <w:tcPr>
            <w:tcW w:w="6231" w:type="dxa"/>
          </w:tcPr>
          <w:p w14:paraId="192581AC" w14:textId="77777777" w:rsidR="009A530A" w:rsidRDefault="009A530A" w:rsidP="00F149A7">
            <w:pPr>
              <w:rPr>
                <w:lang w:val="en-US"/>
              </w:rPr>
            </w:pPr>
            <w:r>
              <w:rPr>
                <w:lang w:val="en-US"/>
              </w:rPr>
              <w:t>A</w:t>
            </w:r>
            <w:r w:rsidRPr="006C3731">
              <w:rPr>
                <w:lang w:val="en-US"/>
              </w:rPr>
              <w:t>ge- and life phase related factors that result in patients’ low-value care demand. For example, some individuals perceive that being young of age justifies more aggressive unnecessary treatment</w:t>
            </w:r>
            <w:r>
              <w:rPr>
                <w:lang w:val="en-US"/>
              </w:rPr>
              <w:t>.</w:t>
            </w:r>
          </w:p>
        </w:tc>
      </w:tr>
      <w:tr w:rsidR="009A530A" w:rsidRPr="00FE324A" w14:paraId="303865B5" w14:textId="77777777" w:rsidTr="00F149A7">
        <w:tc>
          <w:tcPr>
            <w:tcW w:w="3545" w:type="dxa"/>
          </w:tcPr>
          <w:p w14:paraId="5C386862" w14:textId="77777777" w:rsidR="009A530A" w:rsidRDefault="009A530A" w:rsidP="00F149A7">
            <w:pPr>
              <w:rPr>
                <w:lang w:val="en-US"/>
              </w:rPr>
            </w:pPr>
          </w:p>
        </w:tc>
        <w:tc>
          <w:tcPr>
            <w:tcW w:w="6231" w:type="dxa"/>
          </w:tcPr>
          <w:p w14:paraId="7B095615" w14:textId="77777777" w:rsidR="009A530A" w:rsidRDefault="009A530A" w:rsidP="00F149A7">
            <w:pPr>
              <w:rPr>
                <w:lang w:val="en-US"/>
              </w:rPr>
            </w:pPr>
          </w:p>
        </w:tc>
      </w:tr>
      <w:tr w:rsidR="009A530A" w:rsidRPr="00FE324A" w14:paraId="6C486BFA" w14:textId="77777777" w:rsidTr="00F149A7">
        <w:tc>
          <w:tcPr>
            <w:tcW w:w="3545" w:type="dxa"/>
          </w:tcPr>
          <w:p w14:paraId="7EA290D0" w14:textId="77777777" w:rsidR="009A530A" w:rsidRPr="002827EF" w:rsidRDefault="009A530A" w:rsidP="00F149A7">
            <w:pPr>
              <w:rPr>
                <w:b/>
                <w:bCs/>
                <w:lang w:val="en-US"/>
              </w:rPr>
            </w:pPr>
            <w:r>
              <w:rPr>
                <w:b/>
                <w:bCs/>
                <w:lang w:val="en-US"/>
              </w:rPr>
              <w:t>Biomedical and care-related factors</w:t>
            </w:r>
          </w:p>
        </w:tc>
        <w:tc>
          <w:tcPr>
            <w:tcW w:w="6231" w:type="dxa"/>
          </w:tcPr>
          <w:p w14:paraId="3D9A8761" w14:textId="77777777" w:rsidR="009A530A" w:rsidRDefault="009A530A" w:rsidP="00F149A7">
            <w:pPr>
              <w:rPr>
                <w:lang w:val="en-US"/>
              </w:rPr>
            </w:pPr>
            <w:r>
              <w:rPr>
                <w:lang w:val="en-US"/>
              </w:rPr>
              <w:t>Factors</w:t>
            </w:r>
            <w:r w:rsidRPr="00B00913">
              <w:rPr>
                <w:lang w:val="en-US"/>
              </w:rPr>
              <w:t xml:space="preserve"> on the intersection of biology</w:t>
            </w:r>
            <w:r>
              <w:rPr>
                <w:lang w:val="en-US"/>
              </w:rPr>
              <w:t>, care services</w:t>
            </w:r>
            <w:r w:rsidRPr="00B00913">
              <w:rPr>
                <w:lang w:val="en-US"/>
              </w:rPr>
              <w:t xml:space="preserve"> and medicine.</w:t>
            </w:r>
          </w:p>
        </w:tc>
      </w:tr>
      <w:tr w:rsidR="009A530A" w:rsidRPr="00FE324A" w14:paraId="57BFFC0E" w14:textId="77777777" w:rsidTr="00F149A7">
        <w:tc>
          <w:tcPr>
            <w:tcW w:w="3545" w:type="dxa"/>
          </w:tcPr>
          <w:p w14:paraId="31634A8F" w14:textId="77777777" w:rsidR="009A530A" w:rsidRDefault="009A530A" w:rsidP="00F149A7">
            <w:pPr>
              <w:rPr>
                <w:lang w:val="en-US"/>
              </w:rPr>
            </w:pPr>
            <w:r>
              <w:rPr>
                <w:lang w:val="en-US"/>
              </w:rPr>
              <w:t>Duration of symptom or illness</w:t>
            </w:r>
          </w:p>
        </w:tc>
        <w:tc>
          <w:tcPr>
            <w:tcW w:w="6231" w:type="dxa"/>
          </w:tcPr>
          <w:p w14:paraId="493029CA" w14:textId="77777777" w:rsidR="009A530A" w:rsidRDefault="009A530A" w:rsidP="00F149A7">
            <w:pPr>
              <w:rPr>
                <w:lang w:val="en-US"/>
              </w:rPr>
            </w:pPr>
            <w:r>
              <w:rPr>
                <w:lang w:val="en-US"/>
              </w:rPr>
              <w:t>T</w:t>
            </w:r>
            <w:r w:rsidRPr="00B00913">
              <w:rPr>
                <w:lang w:val="en-US"/>
              </w:rPr>
              <w:t>he idea that a persisting or reoccurring medical problem, symptom, or disease, contributes to excessive demand for low-value care</w:t>
            </w:r>
            <w:r>
              <w:rPr>
                <w:lang w:val="en-US"/>
              </w:rPr>
              <w:t>.</w:t>
            </w:r>
          </w:p>
        </w:tc>
      </w:tr>
      <w:tr w:rsidR="009A530A" w:rsidRPr="00FE324A" w14:paraId="4FB6B29C" w14:textId="77777777" w:rsidTr="00F149A7">
        <w:tc>
          <w:tcPr>
            <w:tcW w:w="3545" w:type="dxa"/>
          </w:tcPr>
          <w:p w14:paraId="7B357E79" w14:textId="77777777" w:rsidR="009A530A" w:rsidRDefault="009A530A" w:rsidP="00F149A7">
            <w:pPr>
              <w:rPr>
                <w:lang w:val="en-US"/>
              </w:rPr>
            </w:pPr>
            <w:r>
              <w:rPr>
                <w:lang w:val="en-US"/>
              </w:rPr>
              <w:t xml:space="preserve">Maximization of length and quality of life </w:t>
            </w:r>
          </w:p>
        </w:tc>
        <w:tc>
          <w:tcPr>
            <w:tcW w:w="6231" w:type="dxa"/>
          </w:tcPr>
          <w:p w14:paraId="4E41DC8B" w14:textId="77777777" w:rsidR="009A530A" w:rsidRDefault="009A530A" w:rsidP="00F149A7">
            <w:pPr>
              <w:rPr>
                <w:lang w:val="en-US"/>
              </w:rPr>
            </w:pPr>
            <w:r>
              <w:rPr>
                <w:lang w:val="en-GB"/>
              </w:rPr>
              <w:t>T</w:t>
            </w:r>
            <w:r w:rsidRPr="005E2219">
              <w:rPr>
                <w:lang w:val="en-GB"/>
              </w:rPr>
              <w:t>he wish of patients to live as long as possible at any cost, and to maintain or improve their current quality of life</w:t>
            </w:r>
            <w:r>
              <w:rPr>
                <w:lang w:val="en-GB"/>
              </w:rPr>
              <w:t>.</w:t>
            </w:r>
          </w:p>
        </w:tc>
      </w:tr>
      <w:tr w:rsidR="009A530A" w:rsidRPr="00FE324A" w14:paraId="76C8F0F9" w14:textId="77777777" w:rsidTr="00F149A7">
        <w:tc>
          <w:tcPr>
            <w:tcW w:w="3545" w:type="dxa"/>
          </w:tcPr>
          <w:p w14:paraId="2EEEFD04" w14:textId="77777777" w:rsidR="009A530A" w:rsidRDefault="009A530A" w:rsidP="00F149A7">
            <w:pPr>
              <w:rPr>
                <w:lang w:val="en-US"/>
              </w:rPr>
            </w:pPr>
            <w:r>
              <w:rPr>
                <w:lang w:val="en-US"/>
              </w:rPr>
              <w:t>Pain</w:t>
            </w:r>
          </w:p>
        </w:tc>
        <w:tc>
          <w:tcPr>
            <w:tcW w:w="6231" w:type="dxa"/>
          </w:tcPr>
          <w:p w14:paraId="216D3CF9" w14:textId="77777777" w:rsidR="009A530A" w:rsidRDefault="009A530A" w:rsidP="00F149A7">
            <w:pPr>
              <w:rPr>
                <w:lang w:val="en-US"/>
              </w:rPr>
            </w:pPr>
            <w:r w:rsidRPr="00B00913">
              <w:rPr>
                <w:lang w:val="en-US"/>
              </w:rPr>
              <w:t>Pain experienced by patients was observed to be a factor for the prescription of inappropriate medication and unnecessary treatment by the provider</w:t>
            </w:r>
            <w:r>
              <w:rPr>
                <w:lang w:val="en-US"/>
              </w:rPr>
              <w:t>.</w:t>
            </w:r>
          </w:p>
        </w:tc>
      </w:tr>
      <w:tr w:rsidR="009A530A" w:rsidRPr="00FE324A" w14:paraId="4F020C8F" w14:textId="77777777" w:rsidTr="00F149A7">
        <w:tc>
          <w:tcPr>
            <w:tcW w:w="3545" w:type="dxa"/>
          </w:tcPr>
          <w:p w14:paraId="15D17C77" w14:textId="77777777" w:rsidR="009A530A" w:rsidRDefault="009A530A" w:rsidP="00F149A7">
            <w:pPr>
              <w:rPr>
                <w:lang w:val="en-US"/>
              </w:rPr>
            </w:pPr>
            <w:r>
              <w:rPr>
                <w:lang w:val="en-US"/>
              </w:rPr>
              <w:t>Severity and number of health threats</w:t>
            </w:r>
          </w:p>
        </w:tc>
        <w:tc>
          <w:tcPr>
            <w:tcW w:w="6231" w:type="dxa"/>
          </w:tcPr>
          <w:p w14:paraId="20A0AC63" w14:textId="77777777" w:rsidR="009A530A" w:rsidRDefault="009A530A" w:rsidP="00F149A7">
            <w:pPr>
              <w:rPr>
                <w:lang w:val="en-US"/>
              </w:rPr>
            </w:pPr>
            <w:r w:rsidRPr="00B00913">
              <w:rPr>
                <w:lang w:val="en-US"/>
              </w:rPr>
              <w:t xml:space="preserve">Patients experiencing </w:t>
            </w:r>
            <w:r>
              <w:rPr>
                <w:lang w:val="en-US"/>
              </w:rPr>
              <w:t xml:space="preserve">multimorbidity, </w:t>
            </w:r>
            <w:r w:rsidRPr="00B00913">
              <w:rPr>
                <w:lang w:val="en-US"/>
              </w:rPr>
              <w:t>severe symptoms or illnesses have an increased tendency to demand low-value care</w:t>
            </w:r>
            <w:r>
              <w:rPr>
                <w:lang w:val="en-US"/>
              </w:rPr>
              <w:t>.</w:t>
            </w:r>
          </w:p>
        </w:tc>
      </w:tr>
      <w:tr w:rsidR="009A530A" w:rsidRPr="00FE324A" w14:paraId="76EC6211" w14:textId="77777777" w:rsidTr="00F149A7">
        <w:tc>
          <w:tcPr>
            <w:tcW w:w="3545" w:type="dxa"/>
          </w:tcPr>
          <w:p w14:paraId="1CA8A570" w14:textId="77777777" w:rsidR="009A530A" w:rsidRDefault="009A530A" w:rsidP="00F149A7">
            <w:pPr>
              <w:rPr>
                <w:lang w:val="en-US"/>
              </w:rPr>
            </w:pPr>
            <w:r>
              <w:rPr>
                <w:lang w:val="en-US"/>
              </w:rPr>
              <w:t>Ease of use</w:t>
            </w:r>
          </w:p>
        </w:tc>
        <w:tc>
          <w:tcPr>
            <w:tcW w:w="6231" w:type="dxa"/>
          </w:tcPr>
          <w:p w14:paraId="0CDF8B37" w14:textId="77777777" w:rsidR="009A530A" w:rsidRDefault="009A530A" w:rsidP="00F149A7">
            <w:pPr>
              <w:rPr>
                <w:lang w:val="en-US"/>
              </w:rPr>
            </w:pPr>
            <w:r>
              <w:rPr>
                <w:lang w:val="en-US"/>
              </w:rPr>
              <w:t>T</w:t>
            </w:r>
            <w:r w:rsidRPr="005E2219">
              <w:rPr>
                <w:lang w:val="en-GB"/>
              </w:rPr>
              <w:t>he idea of demanding care because it is convenient (e.g.</w:t>
            </w:r>
            <w:r>
              <w:rPr>
                <w:lang w:val="en-GB"/>
              </w:rPr>
              <w:t>,</w:t>
            </w:r>
            <w:r w:rsidRPr="005E2219">
              <w:rPr>
                <w:lang w:val="en-GB"/>
              </w:rPr>
              <w:t xml:space="preserve"> nearby), time efficient, or perceiving other options as uncomfortable by the patient</w:t>
            </w:r>
            <w:r>
              <w:rPr>
                <w:lang w:val="en-GB"/>
              </w:rPr>
              <w:t>.</w:t>
            </w:r>
            <w:r w:rsidRPr="005E2219">
              <w:rPr>
                <w:lang w:val="en-GB"/>
              </w:rPr>
              <w:t xml:space="preserve"> These reasons may contribute to the appeal and demand of various types of low-value care by patients</w:t>
            </w:r>
            <w:r>
              <w:rPr>
                <w:lang w:val="en-GB"/>
              </w:rPr>
              <w:t>.</w:t>
            </w:r>
          </w:p>
        </w:tc>
      </w:tr>
      <w:tr w:rsidR="009A530A" w:rsidRPr="00FE324A" w14:paraId="13DF6EB3" w14:textId="77777777" w:rsidTr="00F149A7">
        <w:tc>
          <w:tcPr>
            <w:tcW w:w="3545" w:type="dxa"/>
          </w:tcPr>
          <w:p w14:paraId="657B2301" w14:textId="77777777" w:rsidR="009A530A" w:rsidRDefault="009A530A" w:rsidP="00F149A7">
            <w:pPr>
              <w:rPr>
                <w:lang w:val="en-US"/>
              </w:rPr>
            </w:pPr>
          </w:p>
        </w:tc>
        <w:tc>
          <w:tcPr>
            <w:tcW w:w="6231" w:type="dxa"/>
          </w:tcPr>
          <w:p w14:paraId="3FFACEE1" w14:textId="77777777" w:rsidR="009A530A" w:rsidRDefault="009A530A" w:rsidP="00F149A7">
            <w:pPr>
              <w:rPr>
                <w:lang w:val="en-US"/>
              </w:rPr>
            </w:pPr>
          </w:p>
        </w:tc>
      </w:tr>
      <w:tr w:rsidR="009A530A" w:rsidRPr="00FE324A" w14:paraId="4AC3A4C1" w14:textId="77777777" w:rsidTr="00F149A7">
        <w:tc>
          <w:tcPr>
            <w:tcW w:w="3545" w:type="dxa"/>
          </w:tcPr>
          <w:p w14:paraId="7DA67E26" w14:textId="77777777" w:rsidR="009A530A" w:rsidRPr="002827EF" w:rsidRDefault="009A530A" w:rsidP="00F149A7">
            <w:pPr>
              <w:rPr>
                <w:b/>
                <w:bCs/>
                <w:lang w:val="en-US"/>
              </w:rPr>
            </w:pPr>
            <w:r>
              <w:rPr>
                <w:b/>
                <w:bCs/>
                <w:lang w:val="en-US"/>
              </w:rPr>
              <w:t>Economic factors</w:t>
            </w:r>
          </w:p>
        </w:tc>
        <w:tc>
          <w:tcPr>
            <w:tcW w:w="6231" w:type="dxa"/>
          </w:tcPr>
          <w:p w14:paraId="77426FB0" w14:textId="77777777" w:rsidR="009A530A" w:rsidRDefault="009A530A" w:rsidP="00F149A7">
            <w:pPr>
              <w:rPr>
                <w:lang w:val="en-US"/>
              </w:rPr>
            </w:pPr>
            <w:r>
              <w:rPr>
                <w:lang w:val="en-US"/>
              </w:rPr>
              <w:t>F</w:t>
            </w:r>
            <w:r w:rsidRPr="00EA2F4C">
              <w:rPr>
                <w:lang w:val="en-US"/>
              </w:rPr>
              <w:t>actors relating to the consumption of low-value care for financial reasons or to satisfy needs and wants of patients.</w:t>
            </w:r>
          </w:p>
        </w:tc>
      </w:tr>
      <w:tr w:rsidR="009A530A" w:rsidRPr="00FE324A" w14:paraId="7BAA1E42" w14:textId="77777777" w:rsidTr="00F149A7">
        <w:tc>
          <w:tcPr>
            <w:tcW w:w="3545" w:type="dxa"/>
          </w:tcPr>
          <w:p w14:paraId="4E9456A8" w14:textId="77777777" w:rsidR="009A530A" w:rsidRDefault="009A530A" w:rsidP="00F149A7">
            <w:pPr>
              <w:rPr>
                <w:lang w:val="en-US"/>
              </w:rPr>
            </w:pPr>
            <w:r>
              <w:rPr>
                <w:lang w:val="en-US"/>
              </w:rPr>
              <w:t>Consumerism</w:t>
            </w:r>
          </w:p>
        </w:tc>
        <w:tc>
          <w:tcPr>
            <w:tcW w:w="6231" w:type="dxa"/>
          </w:tcPr>
          <w:p w14:paraId="2BCD3D01" w14:textId="77777777" w:rsidR="009A530A" w:rsidRPr="00EA2F4C" w:rsidRDefault="009A530A" w:rsidP="00F149A7">
            <w:pPr>
              <w:rPr>
                <w:lang w:val="en-US"/>
              </w:rPr>
            </w:pPr>
            <w:r>
              <w:rPr>
                <w:lang w:val="en-US"/>
              </w:rPr>
              <w:t>T</w:t>
            </w:r>
            <w:r w:rsidRPr="00EA2F4C">
              <w:rPr>
                <w:lang w:val="en-US"/>
              </w:rPr>
              <w:t>he idea that healthcare is perceived as a consumption good, and patients can, therefore, shop around by visiting various healthcare providers to receive their desired care</w:t>
            </w:r>
            <w:r>
              <w:rPr>
                <w:lang w:val="en-US"/>
              </w:rPr>
              <w:t>.</w:t>
            </w:r>
          </w:p>
        </w:tc>
      </w:tr>
      <w:tr w:rsidR="009A530A" w:rsidRPr="00FE324A" w14:paraId="3506EC03" w14:textId="77777777" w:rsidTr="00F149A7">
        <w:tc>
          <w:tcPr>
            <w:tcW w:w="3545" w:type="dxa"/>
          </w:tcPr>
          <w:p w14:paraId="4857D472" w14:textId="77777777" w:rsidR="009A530A" w:rsidRDefault="009A530A" w:rsidP="00F149A7">
            <w:pPr>
              <w:rPr>
                <w:lang w:val="en-US"/>
              </w:rPr>
            </w:pPr>
            <w:r>
              <w:rPr>
                <w:lang w:val="en-US"/>
              </w:rPr>
              <w:t>Present and future income effects</w:t>
            </w:r>
          </w:p>
        </w:tc>
        <w:tc>
          <w:tcPr>
            <w:tcW w:w="6231" w:type="dxa"/>
          </w:tcPr>
          <w:p w14:paraId="6C7DE6AA" w14:textId="77777777" w:rsidR="009A530A" w:rsidRDefault="009A530A" w:rsidP="00F149A7">
            <w:pPr>
              <w:rPr>
                <w:lang w:val="en-US"/>
              </w:rPr>
            </w:pPr>
            <w:r>
              <w:rPr>
                <w:lang w:val="en-US"/>
              </w:rPr>
              <w:t>T</w:t>
            </w:r>
            <w:r w:rsidRPr="00EA2F4C">
              <w:rPr>
                <w:lang w:val="en-US"/>
              </w:rPr>
              <w:t>he need of patients to function at work to earn money and support their family. For this reason, patients are more likely to request low-value care when they are injured or sick</w:t>
            </w:r>
          </w:p>
        </w:tc>
      </w:tr>
      <w:tr w:rsidR="009A530A" w:rsidRPr="00FE324A" w14:paraId="03A68B8F" w14:textId="77777777" w:rsidTr="00F149A7">
        <w:tc>
          <w:tcPr>
            <w:tcW w:w="3545" w:type="dxa"/>
          </w:tcPr>
          <w:p w14:paraId="65990A6D" w14:textId="77777777" w:rsidR="009A530A" w:rsidRDefault="009A530A" w:rsidP="00F149A7">
            <w:pPr>
              <w:rPr>
                <w:lang w:val="en-US"/>
              </w:rPr>
            </w:pPr>
            <w:r>
              <w:rPr>
                <w:lang w:val="en-US"/>
              </w:rPr>
              <w:t>Marketing</w:t>
            </w:r>
          </w:p>
        </w:tc>
        <w:tc>
          <w:tcPr>
            <w:tcW w:w="6231" w:type="dxa"/>
          </w:tcPr>
          <w:p w14:paraId="3B31E18C" w14:textId="77777777" w:rsidR="009A530A" w:rsidRDefault="009A530A" w:rsidP="00F149A7">
            <w:pPr>
              <w:rPr>
                <w:lang w:val="en-US"/>
              </w:rPr>
            </w:pPr>
            <w:r>
              <w:rPr>
                <w:lang w:val="en-US"/>
              </w:rPr>
              <w:t>W</w:t>
            </w:r>
            <w:r w:rsidRPr="00CD149D">
              <w:rPr>
                <w:lang w:val="en-US"/>
              </w:rPr>
              <w:t xml:space="preserve">hen information is presented in such a manner that it generates profits for the presenting actor and causes patients to demand low-value care. In some cases, campaigns or advertisements expose consumers solely to the potential benefits of low-value care services. In other cases, patients are misled by awareness campaigns about certain medical conditions overemphasizing the number of patients suffering from a certain disease. Consequently, </w:t>
            </w:r>
            <w:r w:rsidRPr="00CD149D">
              <w:rPr>
                <w:lang w:val="en-US"/>
              </w:rPr>
              <w:lastRenderedPageBreak/>
              <w:t>in the eyes of the public, some diseases are perceived as more common or more serious than they actually are</w:t>
            </w:r>
            <w:r>
              <w:rPr>
                <w:lang w:val="en-US"/>
              </w:rPr>
              <w:t>.</w:t>
            </w:r>
          </w:p>
        </w:tc>
      </w:tr>
      <w:tr w:rsidR="009A530A" w:rsidRPr="00FE324A" w14:paraId="76593B77" w14:textId="77777777" w:rsidTr="00F149A7">
        <w:tc>
          <w:tcPr>
            <w:tcW w:w="3545" w:type="dxa"/>
          </w:tcPr>
          <w:p w14:paraId="27449C4E" w14:textId="77777777" w:rsidR="009A530A" w:rsidRDefault="009A530A" w:rsidP="00F149A7">
            <w:pPr>
              <w:rPr>
                <w:lang w:val="en-US"/>
              </w:rPr>
            </w:pPr>
            <w:r>
              <w:rPr>
                <w:lang w:val="en-US"/>
              </w:rPr>
              <w:lastRenderedPageBreak/>
              <w:t>Insurance coverage</w:t>
            </w:r>
          </w:p>
        </w:tc>
        <w:tc>
          <w:tcPr>
            <w:tcW w:w="6231" w:type="dxa"/>
          </w:tcPr>
          <w:p w14:paraId="0E2D2E63" w14:textId="77777777" w:rsidR="009A530A" w:rsidRDefault="009A530A" w:rsidP="00F149A7">
            <w:pPr>
              <w:rPr>
                <w:lang w:val="en-US"/>
              </w:rPr>
            </w:pPr>
            <w:r>
              <w:rPr>
                <w:rFonts w:ascii="Calibri" w:eastAsia="Times New Roman" w:hAnsi="Calibri" w:cs="Calibri"/>
                <w:color w:val="000000"/>
                <w:lang w:val="en-GB" w:eastAsia="nl-NL"/>
              </w:rPr>
              <w:t>D</w:t>
            </w:r>
            <w:r w:rsidRPr="005E2219">
              <w:rPr>
                <w:rFonts w:ascii="Calibri" w:eastAsia="Times New Roman" w:hAnsi="Calibri" w:cs="Calibri"/>
                <w:color w:val="000000"/>
                <w:lang w:val="en-GB" w:eastAsia="nl-NL"/>
              </w:rPr>
              <w:t xml:space="preserve">emanding low-value care because </w:t>
            </w:r>
            <w:r>
              <w:rPr>
                <w:rFonts w:ascii="Calibri" w:eastAsia="Times New Roman" w:hAnsi="Calibri" w:cs="Calibri"/>
                <w:color w:val="000000"/>
                <w:lang w:val="en-GB" w:eastAsia="nl-NL"/>
              </w:rPr>
              <w:t>it is covered by patients’ insurance and, therefore,</w:t>
            </w:r>
            <w:r w:rsidRPr="005E2219">
              <w:rPr>
                <w:rFonts w:ascii="Calibri" w:eastAsia="Times New Roman" w:hAnsi="Calibri" w:cs="Calibri"/>
                <w:color w:val="000000"/>
                <w:lang w:val="en-GB" w:eastAsia="nl-NL"/>
              </w:rPr>
              <w:t xml:space="preserve"> </w:t>
            </w:r>
            <w:r>
              <w:rPr>
                <w:rFonts w:ascii="Calibri" w:eastAsia="Times New Roman" w:hAnsi="Calibri" w:cs="Calibri"/>
                <w:color w:val="000000"/>
                <w:lang w:val="en-GB" w:eastAsia="nl-NL"/>
              </w:rPr>
              <w:t xml:space="preserve">patients </w:t>
            </w:r>
            <w:r w:rsidRPr="005E2219">
              <w:rPr>
                <w:rFonts w:ascii="Calibri" w:eastAsia="Times New Roman" w:hAnsi="Calibri" w:cs="Calibri"/>
                <w:color w:val="000000"/>
                <w:lang w:val="en-GB" w:eastAsia="nl-NL"/>
              </w:rPr>
              <w:t>do not directly bear the financial consequences of care use.</w:t>
            </w:r>
          </w:p>
        </w:tc>
      </w:tr>
    </w:tbl>
    <w:p w14:paraId="38B9BB83" w14:textId="77777777" w:rsidR="009A530A" w:rsidRDefault="009A530A">
      <w:pPr>
        <w:rPr>
          <w:lang w:val="en-US"/>
        </w:rPr>
      </w:pPr>
    </w:p>
    <w:p w14:paraId="4C6C050E" w14:textId="77777777" w:rsidR="00100C82" w:rsidRDefault="00100C82">
      <w:pPr>
        <w:rPr>
          <w:lang w:val="en-US"/>
        </w:rPr>
      </w:pPr>
    </w:p>
    <w:p w14:paraId="21F17972" w14:textId="77777777" w:rsidR="00100C82" w:rsidRDefault="00100C82">
      <w:pPr>
        <w:rPr>
          <w:lang w:val="en-US"/>
        </w:rPr>
      </w:pPr>
    </w:p>
    <w:p w14:paraId="1794835C" w14:textId="77777777" w:rsidR="00100C82" w:rsidRDefault="00100C82">
      <w:pPr>
        <w:rPr>
          <w:lang w:val="en-US"/>
        </w:rPr>
      </w:pPr>
    </w:p>
    <w:p w14:paraId="4B25C695" w14:textId="77777777" w:rsidR="00100C82" w:rsidRDefault="00100C82">
      <w:pPr>
        <w:rPr>
          <w:lang w:val="en-US"/>
        </w:rPr>
      </w:pPr>
    </w:p>
    <w:p w14:paraId="4FC83062" w14:textId="77777777" w:rsidR="00100C82" w:rsidRDefault="00100C82">
      <w:pPr>
        <w:rPr>
          <w:lang w:val="en-US"/>
        </w:rPr>
      </w:pPr>
    </w:p>
    <w:p w14:paraId="4A7F87D0" w14:textId="77777777" w:rsidR="00100C82" w:rsidRDefault="00100C82">
      <w:pPr>
        <w:rPr>
          <w:lang w:val="en-US"/>
        </w:rPr>
      </w:pPr>
    </w:p>
    <w:p w14:paraId="5EBE46F2" w14:textId="77777777" w:rsidR="00100C82" w:rsidRDefault="00100C82">
      <w:pPr>
        <w:rPr>
          <w:lang w:val="en-US"/>
        </w:rPr>
      </w:pPr>
    </w:p>
    <w:p w14:paraId="5E341358" w14:textId="77777777" w:rsidR="00100C82" w:rsidRDefault="00100C82">
      <w:pPr>
        <w:rPr>
          <w:lang w:val="en-US"/>
        </w:rPr>
      </w:pPr>
    </w:p>
    <w:p w14:paraId="67B89D2B" w14:textId="77777777" w:rsidR="00100C82" w:rsidRDefault="00100C82">
      <w:pPr>
        <w:rPr>
          <w:lang w:val="en-US"/>
        </w:rPr>
      </w:pPr>
    </w:p>
    <w:p w14:paraId="327A26DA" w14:textId="77777777" w:rsidR="00100C82" w:rsidRDefault="00100C82">
      <w:pPr>
        <w:rPr>
          <w:lang w:val="en-US"/>
        </w:rPr>
      </w:pPr>
    </w:p>
    <w:p w14:paraId="64D8829F" w14:textId="77777777" w:rsidR="00100C82" w:rsidRDefault="00100C82">
      <w:pPr>
        <w:rPr>
          <w:lang w:val="en-US"/>
        </w:rPr>
      </w:pPr>
    </w:p>
    <w:p w14:paraId="71F9789E" w14:textId="77777777" w:rsidR="00100C82" w:rsidRDefault="00100C82">
      <w:pPr>
        <w:rPr>
          <w:lang w:val="en-US"/>
        </w:rPr>
      </w:pPr>
    </w:p>
    <w:p w14:paraId="1896B98F" w14:textId="77777777" w:rsidR="00100C82" w:rsidRDefault="00100C82">
      <w:pPr>
        <w:rPr>
          <w:lang w:val="en-US"/>
        </w:rPr>
      </w:pPr>
    </w:p>
    <w:p w14:paraId="24C274D9" w14:textId="77777777" w:rsidR="00100C82" w:rsidRDefault="00100C82">
      <w:pPr>
        <w:rPr>
          <w:lang w:val="en-US"/>
        </w:rPr>
      </w:pPr>
    </w:p>
    <w:p w14:paraId="2B23DD7B" w14:textId="77777777" w:rsidR="00100C82" w:rsidRDefault="00100C82">
      <w:pPr>
        <w:rPr>
          <w:lang w:val="en-US"/>
        </w:rPr>
      </w:pPr>
    </w:p>
    <w:p w14:paraId="565A3508" w14:textId="77777777" w:rsidR="00100C82" w:rsidRDefault="00100C82">
      <w:pPr>
        <w:rPr>
          <w:lang w:val="en-US"/>
        </w:rPr>
      </w:pPr>
    </w:p>
    <w:p w14:paraId="7836B094" w14:textId="77777777" w:rsidR="00100C82" w:rsidRDefault="00100C82">
      <w:pPr>
        <w:rPr>
          <w:lang w:val="en-US"/>
        </w:rPr>
      </w:pPr>
    </w:p>
    <w:p w14:paraId="4187B06D" w14:textId="77777777" w:rsidR="00100C82" w:rsidRDefault="00100C82">
      <w:pPr>
        <w:rPr>
          <w:lang w:val="en-US"/>
        </w:rPr>
      </w:pPr>
    </w:p>
    <w:p w14:paraId="39A9832E" w14:textId="77777777" w:rsidR="00100C82" w:rsidRDefault="00100C82">
      <w:pPr>
        <w:rPr>
          <w:lang w:val="en-US"/>
        </w:rPr>
      </w:pPr>
    </w:p>
    <w:p w14:paraId="074B3FAB" w14:textId="77777777" w:rsidR="00100C82" w:rsidRDefault="00100C82">
      <w:pPr>
        <w:rPr>
          <w:lang w:val="en-US"/>
        </w:rPr>
      </w:pPr>
    </w:p>
    <w:p w14:paraId="6F9D8CE6" w14:textId="77777777" w:rsidR="00100C82" w:rsidRDefault="00100C82">
      <w:pPr>
        <w:rPr>
          <w:lang w:val="en-US"/>
        </w:rPr>
      </w:pPr>
    </w:p>
    <w:p w14:paraId="6E0FCBFF" w14:textId="77777777" w:rsidR="00100C82" w:rsidRDefault="00100C82">
      <w:pPr>
        <w:rPr>
          <w:lang w:val="en-US"/>
        </w:rPr>
      </w:pPr>
    </w:p>
    <w:p w14:paraId="1DFFF711" w14:textId="77777777" w:rsidR="00100C82" w:rsidRDefault="00100C82">
      <w:pPr>
        <w:rPr>
          <w:lang w:val="en-US"/>
        </w:rPr>
      </w:pPr>
    </w:p>
    <w:p w14:paraId="047D1D69" w14:textId="77777777" w:rsidR="00100C82" w:rsidRDefault="00100C82">
      <w:pPr>
        <w:rPr>
          <w:lang w:val="en-US"/>
        </w:rPr>
      </w:pPr>
    </w:p>
    <w:p w14:paraId="3607ACE1" w14:textId="77777777" w:rsidR="00100C82" w:rsidRDefault="00100C82">
      <w:pPr>
        <w:rPr>
          <w:lang w:val="en-US"/>
        </w:rPr>
      </w:pPr>
    </w:p>
    <w:p w14:paraId="203AD96D" w14:textId="77777777" w:rsidR="00100C82" w:rsidRDefault="00100C82">
      <w:pPr>
        <w:rPr>
          <w:lang w:val="en-US"/>
        </w:rPr>
      </w:pPr>
    </w:p>
    <w:p w14:paraId="3F4D33EA" w14:textId="77777777" w:rsidR="00100C82" w:rsidRDefault="00100C82" w:rsidP="00100C82">
      <w:pPr>
        <w:pStyle w:val="Geenafstand"/>
        <w:rPr>
          <w:b/>
          <w:bCs/>
          <w:sz w:val="18"/>
          <w:szCs w:val="18"/>
          <w:lang w:val="en-US"/>
        </w:rPr>
      </w:pPr>
      <w:r w:rsidRPr="00A1161B">
        <w:rPr>
          <w:b/>
          <w:bCs/>
          <w:sz w:val="24"/>
          <w:szCs w:val="24"/>
          <w:lang w:val="en-US"/>
        </w:rPr>
        <w:lastRenderedPageBreak/>
        <w:t xml:space="preserve">Appendix 2 – Topic list based on literature search </w:t>
      </w:r>
      <w:r>
        <w:rPr>
          <w:b/>
          <w:bCs/>
          <w:sz w:val="24"/>
          <w:szCs w:val="24"/>
          <w:lang w:val="en-US"/>
        </w:rPr>
        <w:t>concerning Low back pain imaging</w:t>
      </w:r>
      <w:r>
        <w:rPr>
          <w:b/>
          <w:bCs/>
          <w:sz w:val="24"/>
          <w:szCs w:val="24"/>
          <w:lang w:val="en-US"/>
        </w:rPr>
        <w:br/>
      </w:r>
      <w:r w:rsidRPr="001A434D">
        <w:rPr>
          <w:b/>
          <w:bCs/>
          <w:sz w:val="18"/>
          <w:szCs w:val="18"/>
          <w:lang w:val="en-US"/>
        </w:rPr>
        <w:t>(see page 5-20 for the search strategy, flow chart, and thematic analysis of the included literature)</w:t>
      </w:r>
    </w:p>
    <w:p w14:paraId="0FCD67A9" w14:textId="77777777" w:rsidR="00100C82" w:rsidRPr="001A434D" w:rsidRDefault="00100C82" w:rsidP="00100C82">
      <w:pPr>
        <w:pStyle w:val="Geenafstand"/>
        <w:rPr>
          <w:b/>
          <w:bCs/>
          <w:sz w:val="18"/>
          <w:szCs w:val="18"/>
          <w:lang w:val="en-US"/>
        </w:rPr>
      </w:pPr>
    </w:p>
    <w:p w14:paraId="560E7517" w14:textId="77777777" w:rsidR="00100C82" w:rsidRDefault="00100C82" w:rsidP="00100C82">
      <w:pPr>
        <w:pStyle w:val="Geenafstand"/>
        <w:rPr>
          <w:b/>
          <w:bCs/>
          <w:lang w:val="en-US"/>
        </w:rPr>
      </w:pPr>
    </w:p>
    <w:p w14:paraId="03AEE420" w14:textId="77777777" w:rsidR="00100C82" w:rsidRDefault="00100C82" w:rsidP="00100C82">
      <w:pPr>
        <w:rPr>
          <w:lang w:val="en-US"/>
        </w:rPr>
      </w:pPr>
      <w:r>
        <w:rPr>
          <w:lang w:val="en-US"/>
        </w:rPr>
        <w:t>Figure 1: Topic list based on literature search that identifies factors associated with patients’ demand for low back pain imaging</w:t>
      </w:r>
    </w:p>
    <w:tbl>
      <w:tblPr>
        <w:tblStyle w:val="Tabelraster"/>
        <w:tblpPr w:leftFromText="141" w:rightFromText="141" w:vertAnchor="text" w:horzAnchor="margin" w:tblpY="190"/>
        <w:tblW w:w="9776" w:type="dxa"/>
        <w:tblLook w:val="04A0" w:firstRow="1" w:lastRow="0" w:firstColumn="1" w:lastColumn="0" w:noHBand="0" w:noVBand="1"/>
      </w:tblPr>
      <w:tblGrid>
        <w:gridCol w:w="3545"/>
        <w:gridCol w:w="6231"/>
      </w:tblGrid>
      <w:tr w:rsidR="00100C82" w14:paraId="62542B9F" w14:textId="77777777" w:rsidTr="00D26477">
        <w:trPr>
          <w:tblHeader/>
        </w:trPr>
        <w:tc>
          <w:tcPr>
            <w:tcW w:w="3545" w:type="dxa"/>
          </w:tcPr>
          <w:p w14:paraId="67726143" w14:textId="77777777" w:rsidR="00100C82" w:rsidRPr="00931261" w:rsidRDefault="00100C82" w:rsidP="00D26477">
            <w:pPr>
              <w:rPr>
                <w:b/>
                <w:bCs/>
                <w:lang w:val="en-US"/>
              </w:rPr>
            </w:pPr>
            <w:r>
              <w:rPr>
                <w:b/>
                <w:bCs/>
                <w:lang w:val="en-US"/>
              </w:rPr>
              <w:t>Factor</w:t>
            </w:r>
          </w:p>
        </w:tc>
        <w:tc>
          <w:tcPr>
            <w:tcW w:w="6231" w:type="dxa"/>
          </w:tcPr>
          <w:p w14:paraId="2A0A25AD" w14:textId="77777777" w:rsidR="00100C82" w:rsidRPr="00B14BAD" w:rsidRDefault="00100C82" w:rsidP="00D26477">
            <w:pPr>
              <w:rPr>
                <w:b/>
                <w:bCs/>
                <w:lang w:val="en-US"/>
              </w:rPr>
            </w:pPr>
            <w:r>
              <w:rPr>
                <w:b/>
                <w:bCs/>
                <w:lang w:val="en-US"/>
              </w:rPr>
              <w:t>Definition</w:t>
            </w:r>
          </w:p>
        </w:tc>
      </w:tr>
      <w:tr w:rsidR="00100C82" w:rsidRPr="00FE324A" w14:paraId="20656165" w14:textId="77777777" w:rsidTr="00D26477">
        <w:tc>
          <w:tcPr>
            <w:tcW w:w="3545" w:type="dxa"/>
            <w:shd w:val="clear" w:color="auto" w:fill="auto"/>
          </w:tcPr>
          <w:p w14:paraId="521A616E" w14:textId="77777777" w:rsidR="00100C82" w:rsidRPr="000B210A" w:rsidRDefault="00100C82" w:rsidP="00D26477">
            <w:pPr>
              <w:rPr>
                <w:lang w:val="en-US"/>
              </w:rPr>
            </w:pPr>
            <w:r w:rsidRPr="000B210A">
              <w:rPr>
                <w:lang w:val="en-US"/>
              </w:rPr>
              <w:t xml:space="preserve">Cognitive biases </w:t>
            </w:r>
          </w:p>
        </w:tc>
        <w:tc>
          <w:tcPr>
            <w:tcW w:w="6231" w:type="dxa"/>
            <w:shd w:val="clear" w:color="auto" w:fill="auto"/>
          </w:tcPr>
          <w:p w14:paraId="59189DAA" w14:textId="77777777" w:rsidR="00100C82" w:rsidRPr="0045538C" w:rsidRDefault="00100C82" w:rsidP="00D26477">
            <w:pPr>
              <w:rPr>
                <w:lang w:val="en-US"/>
              </w:rPr>
            </w:pPr>
            <w:r>
              <w:rPr>
                <w:lang w:val="en-US"/>
              </w:rPr>
              <w:t>A</w:t>
            </w:r>
            <w:r w:rsidRPr="0045538C">
              <w:rPr>
                <w:lang w:val="en-US"/>
              </w:rPr>
              <w:t xml:space="preserve"> systematically occurring tendency to think, act or feel in a certain manner, caused by processing and interpreting information derived from individual experiences and preferences</w:t>
            </w:r>
            <w:r>
              <w:rPr>
                <w:lang w:val="en-US"/>
              </w:rPr>
              <w:t>.</w:t>
            </w:r>
          </w:p>
        </w:tc>
      </w:tr>
      <w:tr w:rsidR="00100C82" w:rsidRPr="00FE324A" w14:paraId="79AE9FA3" w14:textId="77777777" w:rsidTr="00D26477">
        <w:tc>
          <w:tcPr>
            <w:tcW w:w="3545" w:type="dxa"/>
            <w:shd w:val="clear" w:color="auto" w:fill="auto"/>
          </w:tcPr>
          <w:p w14:paraId="6C5622FA" w14:textId="77777777" w:rsidR="00100C82" w:rsidRDefault="00100C82" w:rsidP="00D26477">
            <w:pPr>
              <w:rPr>
                <w:lang w:val="en-US"/>
              </w:rPr>
            </w:pPr>
            <w:r w:rsidRPr="00B454F4">
              <w:rPr>
                <w:lang w:val="en-US"/>
              </w:rPr>
              <w:t>Anticipated regret aversion</w:t>
            </w:r>
            <w:r>
              <w:rPr>
                <w:lang w:val="en-US"/>
              </w:rPr>
              <w:t xml:space="preserve"> bias</w:t>
            </w:r>
            <w:r w:rsidRPr="00B454F4">
              <w:rPr>
                <w:lang w:val="en-US"/>
              </w:rPr>
              <w:tab/>
            </w:r>
          </w:p>
        </w:tc>
        <w:tc>
          <w:tcPr>
            <w:tcW w:w="6231" w:type="dxa"/>
            <w:shd w:val="clear" w:color="auto" w:fill="auto"/>
          </w:tcPr>
          <w:p w14:paraId="3F88AF01" w14:textId="77777777" w:rsidR="00100C82" w:rsidRDefault="00100C82" w:rsidP="00D26477">
            <w:pPr>
              <w:rPr>
                <w:lang w:val="en-US"/>
              </w:rPr>
            </w:pPr>
            <w:r w:rsidRPr="00540C34">
              <w:rPr>
                <w:lang w:val="en-US"/>
              </w:rPr>
              <w:t>Anticipated regret aversion</w:t>
            </w:r>
            <w:r>
              <w:rPr>
                <w:lang w:val="en-US"/>
              </w:rPr>
              <w:t xml:space="preserve"> bias</w:t>
            </w:r>
            <w:r w:rsidRPr="00540C34">
              <w:rPr>
                <w:lang w:val="en-US"/>
              </w:rPr>
              <w:t xml:space="preserve"> includes instances where patients strive to avoid possible regret in the future by demanding unnecessary care in the present. </w:t>
            </w:r>
          </w:p>
        </w:tc>
      </w:tr>
      <w:tr w:rsidR="00100C82" w:rsidRPr="00FE324A" w14:paraId="00EEBD47" w14:textId="77777777" w:rsidTr="00D26477">
        <w:tc>
          <w:tcPr>
            <w:tcW w:w="3545" w:type="dxa"/>
            <w:shd w:val="clear" w:color="auto" w:fill="auto"/>
          </w:tcPr>
          <w:p w14:paraId="3B2F2E18" w14:textId="77777777" w:rsidR="00100C82" w:rsidRDefault="00100C82" w:rsidP="00D26477">
            <w:pPr>
              <w:rPr>
                <w:lang w:val="en-US"/>
              </w:rPr>
            </w:pPr>
            <w:r w:rsidRPr="00B454F4">
              <w:rPr>
                <w:lang w:val="en-US"/>
              </w:rPr>
              <w:t>Asymmetry of risks and benefits</w:t>
            </w:r>
            <w:r>
              <w:rPr>
                <w:lang w:val="en-US"/>
              </w:rPr>
              <w:t xml:space="preserve"> bias</w:t>
            </w:r>
          </w:p>
        </w:tc>
        <w:tc>
          <w:tcPr>
            <w:tcW w:w="6231" w:type="dxa"/>
            <w:shd w:val="clear" w:color="auto" w:fill="auto"/>
          </w:tcPr>
          <w:p w14:paraId="1C082E8E" w14:textId="77777777" w:rsidR="00100C82" w:rsidRDefault="00100C82" w:rsidP="00D26477">
            <w:pPr>
              <w:rPr>
                <w:lang w:val="en-US"/>
              </w:rPr>
            </w:pPr>
            <w:r>
              <w:rPr>
                <w:lang w:val="en-US"/>
              </w:rPr>
              <w:t>A</w:t>
            </w:r>
            <w:r w:rsidRPr="00540C34">
              <w:rPr>
                <w:lang w:val="en-US"/>
              </w:rPr>
              <w:t>symmetry of risks and benefits</w:t>
            </w:r>
            <w:r>
              <w:rPr>
                <w:lang w:val="en-US"/>
              </w:rPr>
              <w:t xml:space="preserve"> bias </w:t>
            </w:r>
            <w:r w:rsidRPr="00540C34">
              <w:rPr>
                <w:lang w:val="en-US"/>
              </w:rPr>
              <w:t>is a tendency of patients to overestimate the benefits and underestimate the risks of low-value care treatments</w:t>
            </w:r>
            <w:r>
              <w:rPr>
                <w:lang w:val="en-US"/>
              </w:rPr>
              <w:t>, such as low back pain imaging.</w:t>
            </w:r>
          </w:p>
        </w:tc>
      </w:tr>
      <w:tr w:rsidR="00100C82" w:rsidRPr="00FE324A" w14:paraId="1EF24D6E" w14:textId="77777777" w:rsidTr="00D26477">
        <w:tc>
          <w:tcPr>
            <w:tcW w:w="3545" w:type="dxa"/>
            <w:shd w:val="clear" w:color="auto" w:fill="auto"/>
          </w:tcPr>
          <w:p w14:paraId="61E00F67" w14:textId="77777777" w:rsidR="00100C82" w:rsidRDefault="00100C82" w:rsidP="00D26477">
            <w:pPr>
              <w:rPr>
                <w:lang w:val="en-US"/>
              </w:rPr>
            </w:pPr>
            <w:r w:rsidRPr="00B454F4">
              <w:rPr>
                <w:lang w:val="en-US"/>
              </w:rPr>
              <w:t>Confirmation bias</w:t>
            </w:r>
          </w:p>
        </w:tc>
        <w:tc>
          <w:tcPr>
            <w:tcW w:w="6231" w:type="dxa"/>
            <w:shd w:val="clear" w:color="auto" w:fill="auto"/>
          </w:tcPr>
          <w:p w14:paraId="6BBBCE9D" w14:textId="77777777" w:rsidR="00100C82" w:rsidRDefault="00100C82" w:rsidP="00D26477">
            <w:pPr>
              <w:rPr>
                <w:lang w:val="en-US"/>
              </w:rPr>
            </w:pPr>
            <w:r w:rsidRPr="00540C34">
              <w:rPr>
                <w:lang w:val="en-US"/>
              </w:rPr>
              <w:t>The confirmation bias</w:t>
            </w:r>
            <w:r>
              <w:rPr>
                <w:lang w:val="en-US"/>
              </w:rPr>
              <w:t xml:space="preserve"> </w:t>
            </w:r>
            <w:r w:rsidRPr="00540C34">
              <w:rPr>
                <w:lang w:val="en-US"/>
              </w:rPr>
              <w:t>occurs when patients seek or interpret medical information or care recommendations that correspond to their viewpoints, and disregard or dispute contradicting recommendations and information</w:t>
            </w:r>
            <w:r>
              <w:rPr>
                <w:lang w:val="en-US"/>
              </w:rPr>
              <w:t xml:space="preserve">. </w:t>
            </w:r>
            <w:r w:rsidRPr="00540C34">
              <w:rPr>
                <w:lang w:val="en-US"/>
              </w:rPr>
              <w:t>Furthermore, patients influenced by this bias can prefer more healthcare than needed, and ignore, reject, or give less attention to information about the harms of screening and overdiagnosis</w:t>
            </w:r>
            <w:r>
              <w:rPr>
                <w:lang w:val="en-US"/>
              </w:rPr>
              <w:t>.</w:t>
            </w:r>
          </w:p>
        </w:tc>
      </w:tr>
      <w:tr w:rsidR="00100C82" w:rsidRPr="00FE324A" w14:paraId="47219B02" w14:textId="77777777" w:rsidTr="00D26477">
        <w:tc>
          <w:tcPr>
            <w:tcW w:w="3545" w:type="dxa"/>
            <w:shd w:val="clear" w:color="auto" w:fill="auto"/>
          </w:tcPr>
          <w:p w14:paraId="50913A1E" w14:textId="77777777" w:rsidR="00100C82" w:rsidRDefault="00100C82" w:rsidP="00D26477">
            <w:pPr>
              <w:rPr>
                <w:lang w:val="en-US"/>
              </w:rPr>
            </w:pPr>
            <w:r w:rsidRPr="00B454F4">
              <w:rPr>
                <w:lang w:val="en-US"/>
              </w:rPr>
              <w:t>Extension bias</w:t>
            </w:r>
            <w:r w:rsidRPr="00B454F4">
              <w:rPr>
                <w:lang w:val="en-US"/>
              </w:rPr>
              <w:tab/>
            </w:r>
          </w:p>
        </w:tc>
        <w:tc>
          <w:tcPr>
            <w:tcW w:w="6231" w:type="dxa"/>
            <w:shd w:val="clear" w:color="auto" w:fill="auto"/>
          </w:tcPr>
          <w:p w14:paraId="6E6F83D6" w14:textId="77777777" w:rsidR="00100C82" w:rsidRDefault="00100C82" w:rsidP="00D26477">
            <w:pPr>
              <w:rPr>
                <w:lang w:val="en-US"/>
              </w:rPr>
            </w:pPr>
            <w:r w:rsidRPr="00540C34">
              <w:rPr>
                <w:lang w:val="en-US"/>
              </w:rPr>
              <w:t>The extension bias is the tendency of patients to perceive more healthcare as better than less healthcare</w:t>
            </w:r>
            <w:r>
              <w:rPr>
                <w:lang w:val="en-US"/>
              </w:rPr>
              <w:t xml:space="preserve">. </w:t>
            </w:r>
            <w:r w:rsidRPr="00540C34">
              <w:rPr>
                <w:lang w:val="en-US"/>
              </w:rPr>
              <w:t>Patients incentivized by this bias can demand excessive, unnecessary, and even harmful care.</w:t>
            </w:r>
          </w:p>
        </w:tc>
      </w:tr>
      <w:tr w:rsidR="00100C82" w:rsidRPr="00FE324A" w14:paraId="261CBC81" w14:textId="77777777" w:rsidTr="00D26477">
        <w:tc>
          <w:tcPr>
            <w:tcW w:w="3545" w:type="dxa"/>
            <w:shd w:val="clear" w:color="auto" w:fill="auto"/>
          </w:tcPr>
          <w:p w14:paraId="6F4475B6" w14:textId="77777777" w:rsidR="00100C82" w:rsidRDefault="00100C82" w:rsidP="00D26477">
            <w:pPr>
              <w:rPr>
                <w:lang w:val="en-US"/>
              </w:rPr>
            </w:pPr>
            <w:r w:rsidRPr="00B454F4">
              <w:rPr>
                <w:lang w:val="en-US"/>
              </w:rPr>
              <w:t>Imperative action bias</w:t>
            </w:r>
            <w:r w:rsidRPr="00B454F4">
              <w:rPr>
                <w:lang w:val="en-US"/>
              </w:rPr>
              <w:tab/>
            </w:r>
          </w:p>
        </w:tc>
        <w:tc>
          <w:tcPr>
            <w:tcW w:w="6231" w:type="dxa"/>
            <w:shd w:val="clear" w:color="auto" w:fill="auto"/>
          </w:tcPr>
          <w:p w14:paraId="3064CD17" w14:textId="77777777" w:rsidR="00100C82" w:rsidRDefault="00100C82" w:rsidP="00D26477">
            <w:pPr>
              <w:rPr>
                <w:lang w:val="en-US"/>
              </w:rPr>
            </w:pPr>
            <w:r w:rsidRPr="004E0E2E">
              <w:rPr>
                <w:lang w:val="en-US"/>
              </w:rPr>
              <w:t>Patients with this bias feel obliged to act because action is better than inaction</w:t>
            </w:r>
            <w:r>
              <w:rPr>
                <w:lang w:val="en-US"/>
              </w:rPr>
              <w:t>.</w:t>
            </w:r>
          </w:p>
        </w:tc>
      </w:tr>
      <w:tr w:rsidR="00100C82" w:rsidRPr="00FE324A" w14:paraId="706DCE0E" w14:textId="77777777" w:rsidTr="00D26477">
        <w:tc>
          <w:tcPr>
            <w:tcW w:w="3545" w:type="dxa"/>
            <w:shd w:val="clear" w:color="auto" w:fill="auto"/>
          </w:tcPr>
          <w:p w14:paraId="37786FD7" w14:textId="77777777" w:rsidR="00100C82" w:rsidRDefault="00100C82" w:rsidP="00D26477">
            <w:pPr>
              <w:rPr>
                <w:lang w:val="en-US"/>
              </w:rPr>
            </w:pPr>
            <w:r w:rsidRPr="00B454F4">
              <w:rPr>
                <w:lang w:val="en-US"/>
              </w:rPr>
              <w:t>Imperative knowledge bias</w:t>
            </w:r>
            <w:r w:rsidRPr="00B454F4">
              <w:rPr>
                <w:lang w:val="en-US"/>
              </w:rPr>
              <w:tab/>
            </w:r>
          </w:p>
        </w:tc>
        <w:tc>
          <w:tcPr>
            <w:tcW w:w="6231" w:type="dxa"/>
            <w:shd w:val="clear" w:color="auto" w:fill="auto"/>
          </w:tcPr>
          <w:p w14:paraId="22674FD1" w14:textId="77777777" w:rsidR="00100C82" w:rsidRDefault="00100C82" w:rsidP="00D26477">
            <w:pPr>
              <w:rPr>
                <w:lang w:val="en-US"/>
              </w:rPr>
            </w:pPr>
            <w:r>
              <w:rPr>
                <w:lang w:val="en-US"/>
              </w:rPr>
              <w:t>A</w:t>
            </w:r>
            <w:r w:rsidRPr="004E0E2E">
              <w:rPr>
                <w:lang w:val="en-US"/>
              </w:rPr>
              <w:t xml:space="preserve"> tendency of patients to gain more information related to their health status, because this is better than being ignorant. Therefore, patients tend to think that to know is better than not to know. This bias occurs primarily in the field of diagnostics, and usually leads to overdiagnosis.</w:t>
            </w:r>
          </w:p>
        </w:tc>
      </w:tr>
      <w:tr w:rsidR="00100C82" w:rsidRPr="00FE324A" w14:paraId="4A70B815" w14:textId="77777777" w:rsidTr="00D26477">
        <w:tc>
          <w:tcPr>
            <w:tcW w:w="3545" w:type="dxa"/>
            <w:shd w:val="clear" w:color="auto" w:fill="auto"/>
          </w:tcPr>
          <w:p w14:paraId="3F86D3B7" w14:textId="77777777" w:rsidR="00100C82" w:rsidRDefault="00100C82" w:rsidP="00D26477">
            <w:pPr>
              <w:rPr>
                <w:lang w:val="en-US"/>
              </w:rPr>
            </w:pPr>
            <w:r w:rsidRPr="00B454F4">
              <w:rPr>
                <w:lang w:val="en-US"/>
              </w:rPr>
              <w:t>Risk aversion</w:t>
            </w:r>
            <w:r w:rsidRPr="00B454F4">
              <w:rPr>
                <w:lang w:val="en-US"/>
              </w:rPr>
              <w:tab/>
            </w:r>
          </w:p>
        </w:tc>
        <w:tc>
          <w:tcPr>
            <w:tcW w:w="6231" w:type="dxa"/>
            <w:shd w:val="clear" w:color="auto" w:fill="auto"/>
          </w:tcPr>
          <w:p w14:paraId="3274EB39" w14:textId="77777777" w:rsidR="00100C82" w:rsidRDefault="00100C82" w:rsidP="00D26477">
            <w:pPr>
              <w:rPr>
                <w:lang w:val="en-US"/>
              </w:rPr>
            </w:pPr>
            <w:r>
              <w:rPr>
                <w:lang w:val="en-US"/>
              </w:rPr>
              <w:t>A</w:t>
            </w:r>
            <w:r w:rsidRPr="004E0E2E">
              <w:rPr>
                <w:lang w:val="en-US"/>
              </w:rPr>
              <w:t xml:space="preserve"> tendency of patients to avoid or reduce uncertainties, dangerous situations, and risks as much as possible</w:t>
            </w:r>
          </w:p>
        </w:tc>
      </w:tr>
      <w:tr w:rsidR="00100C82" w:rsidRPr="00FE324A" w14:paraId="26EE7E50" w14:textId="77777777" w:rsidTr="00D26477">
        <w:tc>
          <w:tcPr>
            <w:tcW w:w="3545" w:type="dxa"/>
            <w:shd w:val="clear" w:color="auto" w:fill="auto"/>
          </w:tcPr>
          <w:p w14:paraId="6152D751" w14:textId="77777777" w:rsidR="00100C82" w:rsidRDefault="00100C82" w:rsidP="00D26477">
            <w:pPr>
              <w:rPr>
                <w:lang w:val="en-US"/>
              </w:rPr>
            </w:pPr>
          </w:p>
        </w:tc>
        <w:tc>
          <w:tcPr>
            <w:tcW w:w="6231" w:type="dxa"/>
            <w:shd w:val="clear" w:color="auto" w:fill="auto"/>
          </w:tcPr>
          <w:p w14:paraId="421B2886" w14:textId="77777777" w:rsidR="00100C82" w:rsidRDefault="00100C82" w:rsidP="00D26477">
            <w:pPr>
              <w:rPr>
                <w:lang w:val="en-US"/>
              </w:rPr>
            </w:pPr>
          </w:p>
        </w:tc>
      </w:tr>
      <w:tr w:rsidR="00100C82" w:rsidRPr="00FE324A" w14:paraId="280D094A" w14:textId="77777777" w:rsidTr="00D26477">
        <w:tc>
          <w:tcPr>
            <w:tcW w:w="3545" w:type="dxa"/>
            <w:shd w:val="clear" w:color="auto" w:fill="auto"/>
          </w:tcPr>
          <w:p w14:paraId="2670908A" w14:textId="77777777" w:rsidR="00100C82" w:rsidRPr="00931261" w:rsidRDefault="00100C82" w:rsidP="00D26477">
            <w:pPr>
              <w:rPr>
                <w:b/>
                <w:bCs/>
                <w:lang w:val="en-US"/>
              </w:rPr>
            </w:pPr>
            <w:r>
              <w:rPr>
                <w:b/>
                <w:bCs/>
                <w:lang w:val="en-US"/>
              </w:rPr>
              <w:t>Emotions</w:t>
            </w:r>
          </w:p>
        </w:tc>
        <w:tc>
          <w:tcPr>
            <w:tcW w:w="6231" w:type="dxa"/>
            <w:shd w:val="clear" w:color="auto" w:fill="auto"/>
          </w:tcPr>
          <w:p w14:paraId="4765D0EE" w14:textId="77777777" w:rsidR="00100C82" w:rsidRDefault="00100C82" w:rsidP="00D26477">
            <w:pPr>
              <w:rPr>
                <w:lang w:val="en-US"/>
              </w:rPr>
            </w:pPr>
            <w:r w:rsidRPr="0027382F">
              <w:rPr>
                <w:lang w:val="en-US"/>
              </w:rPr>
              <w:t>Research in the domain of psychology has long established that many types of (health-related) behaviors are to a significant extent driven by emotions</w:t>
            </w:r>
            <w:r>
              <w:rPr>
                <w:lang w:val="en-US"/>
              </w:rPr>
              <w:t>.</w:t>
            </w:r>
          </w:p>
        </w:tc>
      </w:tr>
      <w:tr w:rsidR="00100C82" w:rsidRPr="00FE324A" w14:paraId="48EFBB4C" w14:textId="77777777" w:rsidTr="00D26477">
        <w:tc>
          <w:tcPr>
            <w:tcW w:w="3545" w:type="dxa"/>
            <w:shd w:val="clear" w:color="auto" w:fill="auto"/>
          </w:tcPr>
          <w:p w14:paraId="172A12A9" w14:textId="77777777" w:rsidR="00100C82" w:rsidRDefault="00100C82" w:rsidP="00D26477">
            <w:pPr>
              <w:rPr>
                <w:lang w:val="en-US"/>
              </w:rPr>
            </w:pPr>
            <w:r>
              <w:rPr>
                <w:lang w:val="en-US"/>
              </w:rPr>
              <w:t>Fear and anxiety</w:t>
            </w:r>
          </w:p>
        </w:tc>
        <w:tc>
          <w:tcPr>
            <w:tcW w:w="6231" w:type="dxa"/>
            <w:shd w:val="clear" w:color="auto" w:fill="auto"/>
          </w:tcPr>
          <w:p w14:paraId="441A8867" w14:textId="77777777" w:rsidR="00100C82" w:rsidRDefault="00100C82" w:rsidP="00D26477">
            <w:pPr>
              <w:rPr>
                <w:lang w:val="en-US"/>
              </w:rPr>
            </w:pPr>
            <w:r>
              <w:rPr>
                <w:lang w:val="en-US"/>
              </w:rPr>
              <w:t>B</w:t>
            </w:r>
            <w:r w:rsidRPr="0027382F">
              <w:rPr>
                <w:lang w:val="en-US"/>
              </w:rPr>
              <w:t>eing afraid of illness, overlooking potential diseases, or possible outcomes of diseases. To reduce these fears and anxieties, patients are more likely to demand low-value care</w:t>
            </w:r>
            <w:r>
              <w:rPr>
                <w:lang w:val="en-US"/>
              </w:rPr>
              <w:t>, such as low back pain imaging</w:t>
            </w:r>
            <w:r w:rsidRPr="0027382F">
              <w:rPr>
                <w:lang w:val="en-US"/>
              </w:rPr>
              <w:t>.</w:t>
            </w:r>
          </w:p>
        </w:tc>
      </w:tr>
      <w:tr w:rsidR="00100C82" w:rsidRPr="00FE324A" w14:paraId="70AF3D0F" w14:textId="77777777" w:rsidTr="00D26477">
        <w:tc>
          <w:tcPr>
            <w:tcW w:w="3545" w:type="dxa"/>
            <w:shd w:val="clear" w:color="auto" w:fill="auto"/>
          </w:tcPr>
          <w:p w14:paraId="2FF13152" w14:textId="77777777" w:rsidR="00100C82" w:rsidRDefault="00100C82" w:rsidP="00D26477">
            <w:pPr>
              <w:rPr>
                <w:lang w:val="en-US"/>
              </w:rPr>
            </w:pPr>
            <w:r>
              <w:rPr>
                <w:lang w:val="en-US"/>
              </w:rPr>
              <w:t>Hope</w:t>
            </w:r>
          </w:p>
        </w:tc>
        <w:tc>
          <w:tcPr>
            <w:tcW w:w="6231" w:type="dxa"/>
            <w:shd w:val="clear" w:color="auto" w:fill="auto"/>
          </w:tcPr>
          <w:p w14:paraId="52FDE10B" w14:textId="77777777" w:rsidR="00100C82" w:rsidRDefault="00100C82" w:rsidP="00D26477">
            <w:pPr>
              <w:rPr>
                <w:lang w:val="en-US"/>
              </w:rPr>
            </w:pPr>
            <w:r w:rsidRPr="00A131CA">
              <w:rPr>
                <w:lang w:val="en-US"/>
              </w:rPr>
              <w:t xml:space="preserve">A forward-looking emotional </w:t>
            </w:r>
            <w:r>
              <w:rPr>
                <w:lang w:val="en-US"/>
              </w:rPr>
              <w:t xml:space="preserve">state where individuals believe that their current circumstances will improve. </w:t>
            </w:r>
          </w:p>
        </w:tc>
      </w:tr>
      <w:tr w:rsidR="00100C82" w:rsidRPr="00FE324A" w14:paraId="276A6C43" w14:textId="77777777" w:rsidTr="00D26477">
        <w:tc>
          <w:tcPr>
            <w:tcW w:w="3545" w:type="dxa"/>
            <w:shd w:val="clear" w:color="auto" w:fill="auto"/>
          </w:tcPr>
          <w:p w14:paraId="0DC64F08" w14:textId="77777777" w:rsidR="00100C82" w:rsidRDefault="00100C82" w:rsidP="00D26477">
            <w:pPr>
              <w:rPr>
                <w:lang w:val="en-US"/>
              </w:rPr>
            </w:pPr>
            <w:r>
              <w:rPr>
                <w:lang w:val="en-US"/>
              </w:rPr>
              <w:t>Perceived insecurity</w:t>
            </w:r>
          </w:p>
        </w:tc>
        <w:tc>
          <w:tcPr>
            <w:tcW w:w="6231" w:type="dxa"/>
            <w:shd w:val="clear" w:color="auto" w:fill="auto"/>
          </w:tcPr>
          <w:p w14:paraId="0BD28CA6" w14:textId="77777777" w:rsidR="00100C82" w:rsidRDefault="00100C82" w:rsidP="00D26477">
            <w:pPr>
              <w:rPr>
                <w:lang w:val="en-US"/>
              </w:rPr>
            </w:pPr>
            <w:r w:rsidRPr="0027382F">
              <w:rPr>
                <w:lang w:val="en-US"/>
              </w:rPr>
              <w:t>Perceived insecurity</w:t>
            </w:r>
            <w:r>
              <w:rPr>
                <w:lang w:val="en-US"/>
              </w:rPr>
              <w:t xml:space="preserve"> </w:t>
            </w:r>
            <w:r w:rsidRPr="0027382F">
              <w:rPr>
                <w:lang w:val="en-US"/>
              </w:rPr>
              <w:t>causes patients to feel uncertain about their health status. Patients then may wish to reassure themselves by demanding care, including low</w:t>
            </w:r>
            <w:r>
              <w:rPr>
                <w:lang w:val="en-US"/>
              </w:rPr>
              <w:t xml:space="preserve"> back pain imaging</w:t>
            </w:r>
            <w:r w:rsidRPr="0027382F">
              <w:rPr>
                <w:lang w:val="en-US"/>
              </w:rPr>
              <w:t>.</w:t>
            </w:r>
          </w:p>
        </w:tc>
      </w:tr>
      <w:tr w:rsidR="00100C82" w:rsidRPr="00FE324A" w14:paraId="296AF0FA" w14:textId="77777777" w:rsidTr="00D26477">
        <w:tc>
          <w:tcPr>
            <w:tcW w:w="3545" w:type="dxa"/>
            <w:shd w:val="clear" w:color="auto" w:fill="auto"/>
          </w:tcPr>
          <w:p w14:paraId="38C80368" w14:textId="77777777" w:rsidR="00100C82" w:rsidRDefault="00100C82" w:rsidP="00D26477">
            <w:pPr>
              <w:rPr>
                <w:lang w:val="en-US"/>
              </w:rPr>
            </w:pPr>
          </w:p>
        </w:tc>
        <w:tc>
          <w:tcPr>
            <w:tcW w:w="6231" w:type="dxa"/>
            <w:shd w:val="clear" w:color="auto" w:fill="auto"/>
          </w:tcPr>
          <w:p w14:paraId="6C37880B" w14:textId="77777777" w:rsidR="00100C82" w:rsidRDefault="00100C82" w:rsidP="00D26477">
            <w:pPr>
              <w:rPr>
                <w:lang w:val="en-US"/>
              </w:rPr>
            </w:pPr>
          </w:p>
        </w:tc>
      </w:tr>
      <w:tr w:rsidR="00100C82" w:rsidRPr="00FE324A" w14:paraId="48699568" w14:textId="77777777" w:rsidTr="00D26477">
        <w:tc>
          <w:tcPr>
            <w:tcW w:w="3545" w:type="dxa"/>
            <w:shd w:val="clear" w:color="auto" w:fill="auto"/>
          </w:tcPr>
          <w:p w14:paraId="06AB7EB7" w14:textId="77777777" w:rsidR="00100C82" w:rsidRPr="00931261" w:rsidRDefault="00100C82" w:rsidP="00D26477">
            <w:pPr>
              <w:rPr>
                <w:b/>
                <w:bCs/>
                <w:lang w:val="en-US"/>
              </w:rPr>
            </w:pPr>
            <w:r>
              <w:rPr>
                <w:b/>
                <w:bCs/>
                <w:lang w:val="en-US"/>
              </w:rPr>
              <w:lastRenderedPageBreak/>
              <w:t>Preferences and expectations</w:t>
            </w:r>
          </w:p>
        </w:tc>
        <w:tc>
          <w:tcPr>
            <w:tcW w:w="6231" w:type="dxa"/>
            <w:shd w:val="clear" w:color="auto" w:fill="auto"/>
          </w:tcPr>
          <w:p w14:paraId="7C28E86D" w14:textId="77777777" w:rsidR="00100C82" w:rsidRDefault="00100C82" w:rsidP="00D26477">
            <w:pPr>
              <w:rPr>
                <w:lang w:val="en-US"/>
              </w:rPr>
            </w:pPr>
            <w:r>
              <w:rPr>
                <w:lang w:val="en-US"/>
              </w:rPr>
              <w:t>P</w:t>
            </w:r>
            <w:r w:rsidRPr="0027382F">
              <w:rPr>
                <w:lang w:val="en-US"/>
              </w:rPr>
              <w:t xml:space="preserve">ersonal convictions and past experiences of patients associated with the demand </w:t>
            </w:r>
            <w:r>
              <w:rPr>
                <w:lang w:val="en-US"/>
              </w:rPr>
              <w:t>for low back pain imaging</w:t>
            </w:r>
            <w:r w:rsidRPr="0027382F">
              <w:rPr>
                <w:lang w:val="en-US"/>
              </w:rPr>
              <w:t>.</w:t>
            </w:r>
          </w:p>
        </w:tc>
      </w:tr>
      <w:tr w:rsidR="00100C82" w:rsidRPr="00FE324A" w14:paraId="6C5FCBC8" w14:textId="77777777" w:rsidTr="00D26477">
        <w:tc>
          <w:tcPr>
            <w:tcW w:w="3545" w:type="dxa"/>
            <w:shd w:val="clear" w:color="auto" w:fill="auto"/>
          </w:tcPr>
          <w:p w14:paraId="1595A1B5" w14:textId="77777777" w:rsidR="00100C82" w:rsidRDefault="00100C82" w:rsidP="00D26477">
            <w:pPr>
              <w:rPr>
                <w:lang w:val="en-US"/>
              </w:rPr>
            </w:pPr>
            <w:r>
              <w:rPr>
                <w:lang w:val="en-US"/>
              </w:rPr>
              <w:t>Beliefs</w:t>
            </w:r>
          </w:p>
        </w:tc>
        <w:tc>
          <w:tcPr>
            <w:tcW w:w="6231" w:type="dxa"/>
            <w:shd w:val="clear" w:color="auto" w:fill="auto"/>
          </w:tcPr>
          <w:p w14:paraId="286957F3" w14:textId="77777777" w:rsidR="00100C82" w:rsidRDefault="00100C82" w:rsidP="00D26477">
            <w:pPr>
              <w:rPr>
                <w:lang w:val="en-US"/>
              </w:rPr>
            </w:pPr>
            <w:r w:rsidRPr="0027382F">
              <w:rPr>
                <w:lang w:val="en-US"/>
              </w:rPr>
              <w:t>Patients’ beliefs are formed by personal convictions, which function as cornerstones that shape patients’ attitudes, preferences, and expectations towards medical care. These beliefs tend to make patients susceptible to perceive low</w:t>
            </w:r>
            <w:r>
              <w:rPr>
                <w:lang w:val="en-US"/>
              </w:rPr>
              <w:t xml:space="preserve"> back pain imaging</w:t>
            </w:r>
            <w:r w:rsidRPr="0027382F">
              <w:rPr>
                <w:lang w:val="en-US"/>
              </w:rPr>
              <w:t xml:space="preserve"> as a default or necessary treatment, which causes these patients to demand </w:t>
            </w:r>
            <w:r>
              <w:rPr>
                <w:lang w:val="en-US"/>
              </w:rPr>
              <w:t>imaging</w:t>
            </w:r>
          </w:p>
        </w:tc>
      </w:tr>
      <w:tr w:rsidR="00100C82" w:rsidRPr="00FE324A" w14:paraId="552D32DF" w14:textId="77777777" w:rsidTr="00D26477">
        <w:tc>
          <w:tcPr>
            <w:tcW w:w="3545" w:type="dxa"/>
            <w:shd w:val="clear" w:color="auto" w:fill="auto"/>
          </w:tcPr>
          <w:p w14:paraId="3219B4F0" w14:textId="77777777" w:rsidR="00100C82" w:rsidRDefault="00100C82" w:rsidP="00D26477">
            <w:pPr>
              <w:rPr>
                <w:lang w:val="en-US"/>
              </w:rPr>
            </w:pPr>
            <w:r>
              <w:rPr>
                <w:lang w:val="en-US"/>
              </w:rPr>
              <w:t>Experiences</w:t>
            </w:r>
          </w:p>
        </w:tc>
        <w:tc>
          <w:tcPr>
            <w:tcW w:w="6231" w:type="dxa"/>
            <w:shd w:val="clear" w:color="auto" w:fill="auto"/>
          </w:tcPr>
          <w:p w14:paraId="1F3F29A4" w14:textId="77777777" w:rsidR="00100C82" w:rsidRDefault="00100C82" w:rsidP="00D26477">
            <w:pPr>
              <w:rPr>
                <w:lang w:val="en-US"/>
              </w:rPr>
            </w:pPr>
            <w:r>
              <w:rPr>
                <w:lang w:val="en-US"/>
              </w:rPr>
              <w:t>P</w:t>
            </w:r>
            <w:r w:rsidRPr="0027382F">
              <w:rPr>
                <w:lang w:val="en-US"/>
              </w:rPr>
              <w:t>ast events that shape or influence their preferences and expectations to demand medical care</w:t>
            </w:r>
            <w:r>
              <w:rPr>
                <w:lang w:val="en-US"/>
              </w:rPr>
              <w:t>.</w:t>
            </w:r>
          </w:p>
        </w:tc>
      </w:tr>
      <w:tr w:rsidR="00100C82" w:rsidRPr="00FE324A" w14:paraId="6E248A53" w14:textId="77777777" w:rsidTr="00D26477">
        <w:tc>
          <w:tcPr>
            <w:tcW w:w="3545" w:type="dxa"/>
            <w:shd w:val="clear" w:color="auto" w:fill="auto"/>
          </w:tcPr>
          <w:p w14:paraId="42057AFD" w14:textId="77777777" w:rsidR="00100C82" w:rsidRDefault="00100C82" w:rsidP="00D26477">
            <w:pPr>
              <w:rPr>
                <w:lang w:val="en-US"/>
              </w:rPr>
            </w:pPr>
          </w:p>
        </w:tc>
        <w:tc>
          <w:tcPr>
            <w:tcW w:w="6231" w:type="dxa"/>
            <w:shd w:val="clear" w:color="auto" w:fill="auto"/>
          </w:tcPr>
          <w:p w14:paraId="674C1DEA" w14:textId="77777777" w:rsidR="00100C82" w:rsidRDefault="00100C82" w:rsidP="00D26477">
            <w:pPr>
              <w:rPr>
                <w:lang w:val="en-US"/>
              </w:rPr>
            </w:pPr>
          </w:p>
        </w:tc>
      </w:tr>
      <w:tr w:rsidR="00100C82" w:rsidRPr="00FE324A" w14:paraId="7CB3C368" w14:textId="77777777" w:rsidTr="00D26477">
        <w:tc>
          <w:tcPr>
            <w:tcW w:w="3545" w:type="dxa"/>
            <w:shd w:val="clear" w:color="auto" w:fill="auto"/>
          </w:tcPr>
          <w:p w14:paraId="0ADB76B6" w14:textId="77777777" w:rsidR="00100C82" w:rsidRPr="00931261" w:rsidRDefault="00100C82" w:rsidP="00D26477">
            <w:pPr>
              <w:rPr>
                <w:b/>
                <w:bCs/>
                <w:lang w:val="en-US"/>
              </w:rPr>
            </w:pPr>
            <w:r>
              <w:rPr>
                <w:b/>
                <w:bCs/>
                <w:lang w:val="en-US"/>
              </w:rPr>
              <w:t>Knowledge-related factors</w:t>
            </w:r>
          </w:p>
        </w:tc>
        <w:tc>
          <w:tcPr>
            <w:tcW w:w="6231" w:type="dxa"/>
            <w:shd w:val="clear" w:color="auto" w:fill="auto"/>
          </w:tcPr>
          <w:p w14:paraId="2065CE9B" w14:textId="77777777" w:rsidR="00100C82" w:rsidRDefault="00100C82" w:rsidP="00D26477">
            <w:pPr>
              <w:rPr>
                <w:lang w:val="en-US"/>
              </w:rPr>
            </w:pPr>
            <w:r>
              <w:rPr>
                <w:lang w:val="en-US"/>
              </w:rPr>
              <w:t>A</w:t>
            </w:r>
            <w:r w:rsidRPr="0027382F">
              <w:rPr>
                <w:lang w:val="en-US"/>
              </w:rPr>
              <w:t>ll information and education-related factors that drive patients to demand low-value care</w:t>
            </w:r>
            <w:r>
              <w:rPr>
                <w:lang w:val="en-US"/>
              </w:rPr>
              <w:t>, such as low back pain imaging.</w:t>
            </w:r>
          </w:p>
        </w:tc>
      </w:tr>
      <w:tr w:rsidR="00100C82" w:rsidRPr="00FE324A" w14:paraId="70D56561" w14:textId="77777777" w:rsidTr="00D26477">
        <w:tc>
          <w:tcPr>
            <w:tcW w:w="3545" w:type="dxa"/>
            <w:shd w:val="clear" w:color="auto" w:fill="auto"/>
          </w:tcPr>
          <w:p w14:paraId="175C6857" w14:textId="77777777" w:rsidR="00100C82" w:rsidRDefault="00100C82" w:rsidP="00D26477">
            <w:pPr>
              <w:rPr>
                <w:lang w:val="en-US"/>
              </w:rPr>
            </w:pPr>
            <w:r>
              <w:rPr>
                <w:lang w:val="en-US"/>
              </w:rPr>
              <w:t>Limited health literacy</w:t>
            </w:r>
          </w:p>
        </w:tc>
        <w:tc>
          <w:tcPr>
            <w:tcW w:w="6231" w:type="dxa"/>
            <w:shd w:val="clear" w:color="auto" w:fill="auto"/>
          </w:tcPr>
          <w:p w14:paraId="4F1B9950" w14:textId="77777777" w:rsidR="00100C82" w:rsidRDefault="00100C82" w:rsidP="00D26477">
            <w:pPr>
              <w:rPr>
                <w:lang w:val="en-US"/>
              </w:rPr>
            </w:pPr>
            <w:r w:rsidRPr="00EF135A">
              <w:rPr>
                <w:lang w:val="en-US"/>
              </w:rPr>
              <w:t>Limited health literacy arises when patients lack sufficient ability to comprehend information about low-value care treatments</w:t>
            </w:r>
            <w:r>
              <w:rPr>
                <w:lang w:val="en-US"/>
              </w:rPr>
              <w:t xml:space="preserve"> </w:t>
            </w:r>
            <w:r w:rsidRPr="00EF135A">
              <w:rPr>
                <w:lang w:val="en-US"/>
              </w:rPr>
              <w:t>and services. For example, patients lacking sufficient knowledge, tertiary education, or (medical) health literacy can demand low-value care</w:t>
            </w:r>
            <w:r>
              <w:rPr>
                <w:lang w:val="en-US"/>
              </w:rPr>
              <w:t>, such as unnecessary imaging for low back pain</w:t>
            </w:r>
          </w:p>
        </w:tc>
      </w:tr>
      <w:tr w:rsidR="00100C82" w:rsidRPr="00FE324A" w14:paraId="6B1D6D57" w14:textId="77777777" w:rsidTr="00D26477">
        <w:tc>
          <w:tcPr>
            <w:tcW w:w="3545" w:type="dxa"/>
            <w:shd w:val="clear" w:color="auto" w:fill="auto"/>
          </w:tcPr>
          <w:p w14:paraId="459F39D7" w14:textId="77777777" w:rsidR="00100C82" w:rsidRDefault="00100C82" w:rsidP="00D26477">
            <w:pPr>
              <w:rPr>
                <w:lang w:val="en-US"/>
              </w:rPr>
            </w:pPr>
            <w:r>
              <w:rPr>
                <w:lang w:val="en-US"/>
              </w:rPr>
              <w:t>Over-informed</w:t>
            </w:r>
          </w:p>
        </w:tc>
        <w:tc>
          <w:tcPr>
            <w:tcW w:w="6231" w:type="dxa"/>
            <w:shd w:val="clear" w:color="auto" w:fill="auto"/>
          </w:tcPr>
          <w:p w14:paraId="087AD3D6" w14:textId="77777777" w:rsidR="00100C82" w:rsidRDefault="00100C82" w:rsidP="00D26477">
            <w:pPr>
              <w:rPr>
                <w:lang w:val="en-US"/>
              </w:rPr>
            </w:pPr>
            <w:r>
              <w:rPr>
                <w:lang w:val="en-US"/>
              </w:rPr>
              <w:t>I</w:t>
            </w:r>
            <w:r w:rsidRPr="0027382F">
              <w:rPr>
                <w:lang w:val="en-US"/>
              </w:rPr>
              <w:t>nstances where patients possess too much information, resulting in a sense of data overload and wrongful healthcare decision-making.</w:t>
            </w:r>
          </w:p>
        </w:tc>
      </w:tr>
      <w:tr w:rsidR="00100C82" w:rsidRPr="00FE324A" w14:paraId="6DEFAB9B" w14:textId="77777777" w:rsidTr="00D26477">
        <w:tc>
          <w:tcPr>
            <w:tcW w:w="3545" w:type="dxa"/>
            <w:shd w:val="clear" w:color="auto" w:fill="auto"/>
          </w:tcPr>
          <w:p w14:paraId="62F89013" w14:textId="77777777" w:rsidR="00100C82" w:rsidRDefault="00100C82" w:rsidP="00D26477">
            <w:pPr>
              <w:rPr>
                <w:lang w:val="en-US"/>
              </w:rPr>
            </w:pPr>
            <w:r>
              <w:rPr>
                <w:lang w:val="en-US"/>
              </w:rPr>
              <w:t>Unawareness</w:t>
            </w:r>
          </w:p>
        </w:tc>
        <w:tc>
          <w:tcPr>
            <w:tcW w:w="6231" w:type="dxa"/>
            <w:shd w:val="clear" w:color="auto" w:fill="auto"/>
          </w:tcPr>
          <w:p w14:paraId="74BC1146" w14:textId="77777777" w:rsidR="00100C82" w:rsidRDefault="00100C82" w:rsidP="00D26477">
            <w:pPr>
              <w:rPr>
                <w:lang w:val="en-US"/>
              </w:rPr>
            </w:pPr>
            <w:r w:rsidRPr="00D01EAA">
              <w:rPr>
                <w:lang w:val="en-US"/>
              </w:rPr>
              <w:t>In some cases, patients lack realization and information that certain treatments have no or only marginal health benefits and are possibly even harmful. Because of their ‘unawareness’ patients are often surprised to learn about the downsides of interventions characterized as low-value care</w:t>
            </w:r>
            <w:r>
              <w:rPr>
                <w:lang w:val="en-US"/>
              </w:rPr>
              <w:t xml:space="preserve"> (e.g. low back pain imaging)</w:t>
            </w:r>
            <w:r w:rsidRPr="00D01EAA">
              <w:rPr>
                <w:lang w:val="en-US"/>
              </w:rPr>
              <w:t>.</w:t>
            </w:r>
          </w:p>
        </w:tc>
      </w:tr>
      <w:tr w:rsidR="00100C82" w:rsidRPr="00FE324A" w14:paraId="685724A4" w14:textId="77777777" w:rsidTr="00D26477">
        <w:tc>
          <w:tcPr>
            <w:tcW w:w="3545" w:type="dxa"/>
            <w:shd w:val="clear" w:color="auto" w:fill="auto"/>
          </w:tcPr>
          <w:p w14:paraId="1E9738D8" w14:textId="77777777" w:rsidR="00100C82" w:rsidRDefault="00100C82" w:rsidP="00D26477">
            <w:pPr>
              <w:rPr>
                <w:lang w:val="en-US"/>
              </w:rPr>
            </w:pPr>
            <w:r>
              <w:rPr>
                <w:lang w:val="en-US"/>
              </w:rPr>
              <w:t xml:space="preserve">Low education level </w:t>
            </w:r>
          </w:p>
        </w:tc>
        <w:tc>
          <w:tcPr>
            <w:tcW w:w="6231" w:type="dxa"/>
            <w:shd w:val="clear" w:color="auto" w:fill="auto"/>
          </w:tcPr>
          <w:p w14:paraId="2A6C80B9" w14:textId="77777777" w:rsidR="00100C82" w:rsidRPr="00EF135A" w:rsidRDefault="00100C82" w:rsidP="00D26477">
            <w:pPr>
              <w:rPr>
                <w:rFonts w:ascii="Calibri" w:hAnsi="Calibri" w:cs="Calibri"/>
                <w:color w:val="000000"/>
                <w:lang w:val="en-US"/>
              </w:rPr>
            </w:pPr>
            <w:r w:rsidRPr="00EF135A">
              <w:rPr>
                <w:rFonts w:ascii="Calibri" w:hAnsi="Calibri" w:cs="Calibri"/>
                <w:color w:val="000000"/>
                <w:lang w:val="en-US"/>
              </w:rPr>
              <w:t xml:space="preserve">Patients with a degree that is valued as </w:t>
            </w:r>
            <w:r>
              <w:rPr>
                <w:rFonts w:ascii="Calibri" w:hAnsi="Calibri" w:cs="Calibri"/>
                <w:color w:val="000000"/>
                <w:lang w:val="en-US"/>
              </w:rPr>
              <w:t xml:space="preserve">belove </w:t>
            </w:r>
            <w:r w:rsidRPr="00EF135A">
              <w:rPr>
                <w:rFonts w:ascii="Calibri" w:hAnsi="Calibri" w:cs="Calibri"/>
                <w:color w:val="000000"/>
                <w:lang w:val="en-US"/>
              </w:rPr>
              <w:t>average</w:t>
            </w:r>
            <w:r>
              <w:rPr>
                <w:rFonts w:ascii="Calibri" w:hAnsi="Calibri" w:cs="Calibri"/>
                <w:color w:val="000000"/>
                <w:lang w:val="en-US"/>
              </w:rPr>
              <w:t>. This may make it challenging for patients to understand health-related information from providers concerning their low back pain</w:t>
            </w:r>
            <w:r w:rsidRPr="00EF135A">
              <w:rPr>
                <w:rFonts w:ascii="Calibri" w:hAnsi="Calibri" w:cs="Calibri"/>
                <w:color w:val="000000"/>
                <w:lang w:val="en-US"/>
              </w:rPr>
              <w:t>.</w:t>
            </w:r>
          </w:p>
          <w:p w14:paraId="1F931346" w14:textId="77777777" w:rsidR="00100C82" w:rsidRDefault="00100C82" w:rsidP="00D26477">
            <w:pPr>
              <w:rPr>
                <w:lang w:val="en-US"/>
              </w:rPr>
            </w:pPr>
          </w:p>
        </w:tc>
      </w:tr>
      <w:tr w:rsidR="00100C82" w:rsidRPr="00FE324A" w14:paraId="2F7335AE" w14:textId="77777777" w:rsidTr="00D26477">
        <w:tc>
          <w:tcPr>
            <w:tcW w:w="3545" w:type="dxa"/>
            <w:shd w:val="clear" w:color="auto" w:fill="auto"/>
          </w:tcPr>
          <w:p w14:paraId="72259AF7" w14:textId="77777777" w:rsidR="00100C82" w:rsidRDefault="00100C82" w:rsidP="00D26477">
            <w:pPr>
              <w:rPr>
                <w:lang w:val="en-US"/>
              </w:rPr>
            </w:pPr>
          </w:p>
        </w:tc>
        <w:tc>
          <w:tcPr>
            <w:tcW w:w="6231" w:type="dxa"/>
            <w:shd w:val="clear" w:color="auto" w:fill="auto"/>
          </w:tcPr>
          <w:p w14:paraId="27B6EB72" w14:textId="77777777" w:rsidR="00100C82" w:rsidRDefault="00100C82" w:rsidP="00D26477">
            <w:pPr>
              <w:rPr>
                <w:lang w:val="en-US"/>
              </w:rPr>
            </w:pPr>
          </w:p>
        </w:tc>
      </w:tr>
      <w:tr w:rsidR="00100C82" w:rsidRPr="00FE324A" w14:paraId="2A5CC870" w14:textId="77777777" w:rsidTr="00D26477">
        <w:tc>
          <w:tcPr>
            <w:tcW w:w="3545" w:type="dxa"/>
            <w:shd w:val="clear" w:color="auto" w:fill="auto"/>
          </w:tcPr>
          <w:p w14:paraId="71DF0FB4" w14:textId="77777777" w:rsidR="00100C82" w:rsidRPr="00154A46" w:rsidRDefault="00100C82" w:rsidP="00D26477">
            <w:pPr>
              <w:rPr>
                <w:b/>
                <w:bCs/>
                <w:lang w:val="en-US"/>
              </w:rPr>
            </w:pPr>
            <w:r>
              <w:rPr>
                <w:b/>
                <w:bCs/>
                <w:lang w:val="en-US"/>
              </w:rPr>
              <w:t>Interaction with the healthcare provider</w:t>
            </w:r>
          </w:p>
        </w:tc>
        <w:tc>
          <w:tcPr>
            <w:tcW w:w="6231" w:type="dxa"/>
            <w:shd w:val="clear" w:color="auto" w:fill="auto"/>
          </w:tcPr>
          <w:p w14:paraId="156A4EC6" w14:textId="77777777" w:rsidR="00100C82" w:rsidRDefault="00100C82" w:rsidP="00D26477">
            <w:pPr>
              <w:rPr>
                <w:lang w:val="en-US"/>
              </w:rPr>
            </w:pPr>
            <w:r>
              <w:rPr>
                <w:lang w:val="en-US"/>
              </w:rPr>
              <w:t>All factors related to the interaction with healthcare providers that result in the demand for low-value care, such as low back pain imaging</w:t>
            </w:r>
          </w:p>
        </w:tc>
      </w:tr>
      <w:tr w:rsidR="00100C82" w:rsidRPr="00FE324A" w14:paraId="42259A22" w14:textId="77777777" w:rsidTr="00D26477">
        <w:tc>
          <w:tcPr>
            <w:tcW w:w="3545" w:type="dxa"/>
            <w:shd w:val="clear" w:color="auto" w:fill="auto"/>
          </w:tcPr>
          <w:p w14:paraId="4482479B" w14:textId="77777777" w:rsidR="00100C82" w:rsidRPr="00154A46" w:rsidRDefault="00100C82" w:rsidP="00D26477">
            <w:pPr>
              <w:rPr>
                <w:lang w:val="en-US"/>
              </w:rPr>
            </w:pPr>
            <w:r>
              <w:rPr>
                <w:lang w:val="en-US"/>
              </w:rPr>
              <w:t>Acceptance of care recommended by the provider</w:t>
            </w:r>
          </w:p>
        </w:tc>
        <w:tc>
          <w:tcPr>
            <w:tcW w:w="6231" w:type="dxa"/>
            <w:shd w:val="clear" w:color="auto" w:fill="auto"/>
          </w:tcPr>
          <w:p w14:paraId="5501D3C2" w14:textId="77777777" w:rsidR="00100C82" w:rsidRDefault="00100C82" w:rsidP="00D26477">
            <w:pPr>
              <w:rPr>
                <w:lang w:val="en-US"/>
              </w:rPr>
            </w:pPr>
            <w:r>
              <w:rPr>
                <w:lang w:val="en-US"/>
              </w:rPr>
              <w:t>I</w:t>
            </w:r>
            <w:r w:rsidRPr="00D01EAA">
              <w:rPr>
                <w:lang w:val="en-US"/>
              </w:rPr>
              <w:t xml:space="preserve">nstances where patients adhered to </w:t>
            </w:r>
            <w:r>
              <w:rPr>
                <w:lang w:val="en-US"/>
              </w:rPr>
              <w:t>low back pain imaging</w:t>
            </w:r>
            <w:r w:rsidRPr="00D01EAA">
              <w:rPr>
                <w:lang w:val="en-US"/>
              </w:rPr>
              <w:t xml:space="preserve"> recommendations provided by their healthcare providers</w:t>
            </w:r>
          </w:p>
        </w:tc>
      </w:tr>
      <w:tr w:rsidR="00100C82" w:rsidRPr="00FE324A" w14:paraId="5FE3E6A2" w14:textId="77777777" w:rsidTr="00D26477">
        <w:tc>
          <w:tcPr>
            <w:tcW w:w="3545" w:type="dxa"/>
            <w:shd w:val="clear" w:color="auto" w:fill="auto"/>
          </w:tcPr>
          <w:p w14:paraId="3796F054" w14:textId="77777777" w:rsidR="00100C82" w:rsidRDefault="00100C82" w:rsidP="00D26477">
            <w:pPr>
              <w:rPr>
                <w:lang w:val="en-US"/>
              </w:rPr>
            </w:pPr>
            <w:r>
              <w:rPr>
                <w:lang w:val="en-US"/>
              </w:rPr>
              <w:t>Lack of trust in the provider</w:t>
            </w:r>
          </w:p>
        </w:tc>
        <w:tc>
          <w:tcPr>
            <w:tcW w:w="6231" w:type="dxa"/>
            <w:shd w:val="clear" w:color="auto" w:fill="auto"/>
          </w:tcPr>
          <w:p w14:paraId="348EA886" w14:textId="77777777" w:rsidR="00100C82" w:rsidRDefault="00100C82" w:rsidP="00D26477">
            <w:pPr>
              <w:rPr>
                <w:lang w:val="en-US"/>
              </w:rPr>
            </w:pPr>
            <w:r w:rsidRPr="00D01EAA">
              <w:rPr>
                <w:lang w:val="en-US"/>
              </w:rPr>
              <w:t>It is hypothesized that patients sometimes have less trust in the diagnostic capabilities of the primary care physician than of medical specialists and, therefore, ask to be referred to a medical specialist.</w:t>
            </w:r>
          </w:p>
        </w:tc>
      </w:tr>
      <w:tr w:rsidR="00100C82" w:rsidRPr="00FE324A" w14:paraId="7EA58935" w14:textId="77777777" w:rsidTr="00D26477">
        <w:tc>
          <w:tcPr>
            <w:tcW w:w="3545" w:type="dxa"/>
            <w:shd w:val="clear" w:color="auto" w:fill="auto"/>
          </w:tcPr>
          <w:p w14:paraId="4513B968" w14:textId="77777777" w:rsidR="00100C82" w:rsidRDefault="00100C82" w:rsidP="00D26477">
            <w:pPr>
              <w:rPr>
                <w:lang w:val="en-US"/>
              </w:rPr>
            </w:pPr>
            <w:r>
              <w:rPr>
                <w:lang w:val="en-US"/>
              </w:rPr>
              <w:t>Lack of time</w:t>
            </w:r>
          </w:p>
        </w:tc>
        <w:tc>
          <w:tcPr>
            <w:tcW w:w="6231" w:type="dxa"/>
            <w:shd w:val="clear" w:color="auto" w:fill="auto"/>
          </w:tcPr>
          <w:p w14:paraId="20BC9B7B" w14:textId="77777777" w:rsidR="00100C82" w:rsidRDefault="00100C82" w:rsidP="00D26477">
            <w:pPr>
              <w:rPr>
                <w:lang w:val="en-US"/>
              </w:rPr>
            </w:pPr>
            <w:r>
              <w:rPr>
                <w:lang w:val="en-US"/>
              </w:rPr>
              <w:t>When physicians do not have enough time or have to rush their consultation session with patients. It takes time to explain why physicians would not request imaging. In some cases it may even be quicker to perform imaging than taking the time to explain this to patients.</w:t>
            </w:r>
          </w:p>
        </w:tc>
      </w:tr>
      <w:tr w:rsidR="00100C82" w:rsidRPr="00FE324A" w14:paraId="634EEA5C" w14:textId="77777777" w:rsidTr="00D26477">
        <w:tc>
          <w:tcPr>
            <w:tcW w:w="3545" w:type="dxa"/>
            <w:shd w:val="clear" w:color="auto" w:fill="auto"/>
          </w:tcPr>
          <w:p w14:paraId="2F8DBA0E" w14:textId="77777777" w:rsidR="00100C82" w:rsidRDefault="00100C82" w:rsidP="00D26477">
            <w:pPr>
              <w:rPr>
                <w:lang w:val="en-US"/>
              </w:rPr>
            </w:pPr>
            <w:r>
              <w:rPr>
                <w:lang w:val="en-US"/>
              </w:rPr>
              <w:t>Perception of medical competency</w:t>
            </w:r>
          </w:p>
        </w:tc>
        <w:tc>
          <w:tcPr>
            <w:tcW w:w="6231" w:type="dxa"/>
            <w:shd w:val="clear" w:color="auto" w:fill="auto"/>
          </w:tcPr>
          <w:p w14:paraId="6B27720A" w14:textId="77777777" w:rsidR="00100C82" w:rsidRPr="006D5F6E" w:rsidRDefault="00100C82" w:rsidP="00D26477">
            <w:pPr>
              <w:rPr>
                <w:rFonts w:ascii="Calibri" w:hAnsi="Calibri" w:cs="Calibri"/>
                <w:color w:val="000000"/>
                <w:lang w:val="en-US"/>
              </w:rPr>
            </w:pPr>
            <w:r w:rsidRPr="00B41BA8">
              <w:rPr>
                <w:rFonts w:ascii="Calibri" w:hAnsi="Calibri" w:cs="Calibri"/>
                <w:color w:val="000000"/>
                <w:lang w:val="en-US"/>
              </w:rPr>
              <w:t>Perception of patients about the capacities of healthcare providers.</w:t>
            </w:r>
          </w:p>
        </w:tc>
      </w:tr>
      <w:tr w:rsidR="00100C82" w:rsidRPr="00FE324A" w14:paraId="246C01FC" w14:textId="77777777" w:rsidTr="00D26477">
        <w:tc>
          <w:tcPr>
            <w:tcW w:w="3545" w:type="dxa"/>
            <w:shd w:val="clear" w:color="auto" w:fill="auto"/>
          </w:tcPr>
          <w:p w14:paraId="6581A7A8" w14:textId="77777777" w:rsidR="00100C82" w:rsidRDefault="00100C82" w:rsidP="00D26477">
            <w:pPr>
              <w:rPr>
                <w:lang w:val="en-US"/>
              </w:rPr>
            </w:pPr>
            <w:r>
              <w:rPr>
                <w:lang w:val="en-US"/>
              </w:rPr>
              <w:t>Practice variation</w:t>
            </w:r>
          </w:p>
        </w:tc>
        <w:tc>
          <w:tcPr>
            <w:tcW w:w="6231" w:type="dxa"/>
            <w:shd w:val="clear" w:color="auto" w:fill="auto"/>
          </w:tcPr>
          <w:p w14:paraId="3A09C8E0" w14:textId="77777777" w:rsidR="00100C82" w:rsidRPr="006D5F6E" w:rsidRDefault="00100C82" w:rsidP="00D26477">
            <w:pPr>
              <w:rPr>
                <w:rFonts w:ascii="Calibri" w:hAnsi="Calibri" w:cs="Calibri"/>
                <w:color w:val="000000"/>
                <w:lang w:val="en-US"/>
              </w:rPr>
            </w:pPr>
            <w:r w:rsidRPr="006D5F6E">
              <w:rPr>
                <w:rFonts w:ascii="Calibri" w:hAnsi="Calibri" w:cs="Calibri"/>
                <w:color w:val="000000"/>
                <w:lang w:val="en-US"/>
              </w:rPr>
              <w:t>Differences in recommendations of care by various healthcare providers</w:t>
            </w:r>
            <w:r>
              <w:rPr>
                <w:rFonts w:ascii="Calibri" w:hAnsi="Calibri" w:cs="Calibri"/>
                <w:color w:val="000000"/>
                <w:lang w:val="en-US"/>
              </w:rPr>
              <w:t>.</w:t>
            </w:r>
          </w:p>
        </w:tc>
      </w:tr>
      <w:tr w:rsidR="00100C82" w:rsidRPr="00FE324A" w14:paraId="6F118509" w14:textId="77777777" w:rsidTr="00D26477">
        <w:tc>
          <w:tcPr>
            <w:tcW w:w="3545" w:type="dxa"/>
            <w:shd w:val="clear" w:color="auto" w:fill="auto"/>
          </w:tcPr>
          <w:p w14:paraId="5E94D465" w14:textId="77777777" w:rsidR="00100C82" w:rsidRDefault="00100C82" w:rsidP="00D26477">
            <w:pPr>
              <w:rPr>
                <w:lang w:val="en-US"/>
              </w:rPr>
            </w:pPr>
            <w:r>
              <w:rPr>
                <w:lang w:val="en-US"/>
              </w:rPr>
              <w:lastRenderedPageBreak/>
              <w:t>Support from the provider</w:t>
            </w:r>
          </w:p>
        </w:tc>
        <w:tc>
          <w:tcPr>
            <w:tcW w:w="6231" w:type="dxa"/>
            <w:shd w:val="clear" w:color="auto" w:fill="auto"/>
          </w:tcPr>
          <w:p w14:paraId="0EA51B35" w14:textId="77777777" w:rsidR="00100C82" w:rsidRDefault="00100C82" w:rsidP="00D26477">
            <w:pPr>
              <w:rPr>
                <w:lang w:val="en-US"/>
              </w:rPr>
            </w:pPr>
            <w:r>
              <w:rPr>
                <w:lang w:val="en-US"/>
              </w:rPr>
              <w:t>When patients feel heard by their physicians when they explain their problem.</w:t>
            </w:r>
          </w:p>
        </w:tc>
      </w:tr>
      <w:tr w:rsidR="00100C82" w:rsidRPr="00FE324A" w14:paraId="44EED4F6" w14:textId="77777777" w:rsidTr="00D26477">
        <w:tc>
          <w:tcPr>
            <w:tcW w:w="3545" w:type="dxa"/>
            <w:shd w:val="clear" w:color="auto" w:fill="auto"/>
          </w:tcPr>
          <w:p w14:paraId="0E29A0BC" w14:textId="77777777" w:rsidR="00100C82" w:rsidRDefault="00100C82" w:rsidP="00D26477">
            <w:pPr>
              <w:rPr>
                <w:lang w:val="en-US"/>
              </w:rPr>
            </w:pPr>
          </w:p>
        </w:tc>
        <w:tc>
          <w:tcPr>
            <w:tcW w:w="6231" w:type="dxa"/>
            <w:shd w:val="clear" w:color="auto" w:fill="auto"/>
          </w:tcPr>
          <w:p w14:paraId="6E080684" w14:textId="77777777" w:rsidR="00100C82" w:rsidRDefault="00100C82" w:rsidP="00D26477">
            <w:pPr>
              <w:rPr>
                <w:lang w:val="en-US"/>
              </w:rPr>
            </w:pPr>
          </w:p>
        </w:tc>
      </w:tr>
      <w:tr w:rsidR="00100C82" w:rsidRPr="00FE324A" w14:paraId="6D10808E" w14:textId="77777777" w:rsidTr="00D26477">
        <w:tc>
          <w:tcPr>
            <w:tcW w:w="3545" w:type="dxa"/>
            <w:shd w:val="clear" w:color="auto" w:fill="auto"/>
          </w:tcPr>
          <w:p w14:paraId="196CC77F" w14:textId="77777777" w:rsidR="00100C82" w:rsidRPr="00154A46" w:rsidRDefault="00100C82" w:rsidP="00D26477">
            <w:pPr>
              <w:rPr>
                <w:b/>
                <w:bCs/>
                <w:lang w:val="en-US"/>
              </w:rPr>
            </w:pPr>
            <w:r>
              <w:rPr>
                <w:b/>
                <w:bCs/>
                <w:lang w:val="en-US"/>
              </w:rPr>
              <w:t>Socio-cultural factors</w:t>
            </w:r>
          </w:p>
        </w:tc>
        <w:tc>
          <w:tcPr>
            <w:tcW w:w="6231" w:type="dxa"/>
            <w:shd w:val="clear" w:color="auto" w:fill="auto"/>
          </w:tcPr>
          <w:p w14:paraId="7D2E1CB7" w14:textId="77777777" w:rsidR="00100C82" w:rsidRDefault="00100C82" w:rsidP="00D26477">
            <w:pPr>
              <w:rPr>
                <w:lang w:val="en-US"/>
              </w:rPr>
            </w:pPr>
            <w:r>
              <w:rPr>
                <w:lang w:val="en-US"/>
              </w:rPr>
              <w:t>All factors related to social or cultural incentives for patients to demand low back pain imaging.</w:t>
            </w:r>
          </w:p>
        </w:tc>
      </w:tr>
      <w:tr w:rsidR="00100C82" w:rsidRPr="00FE324A" w14:paraId="4352577D" w14:textId="77777777" w:rsidTr="00D26477">
        <w:tc>
          <w:tcPr>
            <w:tcW w:w="3545" w:type="dxa"/>
            <w:shd w:val="clear" w:color="auto" w:fill="auto"/>
          </w:tcPr>
          <w:p w14:paraId="2D20ACF7" w14:textId="77777777" w:rsidR="00100C82" w:rsidRDefault="00100C82" w:rsidP="00D26477">
            <w:pPr>
              <w:rPr>
                <w:lang w:val="en-US"/>
              </w:rPr>
            </w:pPr>
            <w:r>
              <w:rPr>
                <w:lang w:val="en-US"/>
              </w:rPr>
              <w:t xml:space="preserve">Cultural background </w:t>
            </w:r>
          </w:p>
        </w:tc>
        <w:tc>
          <w:tcPr>
            <w:tcW w:w="6231" w:type="dxa"/>
            <w:shd w:val="clear" w:color="auto" w:fill="auto"/>
          </w:tcPr>
          <w:p w14:paraId="5998506D" w14:textId="77777777" w:rsidR="00100C82" w:rsidRDefault="00100C82" w:rsidP="00D26477">
            <w:pPr>
              <w:rPr>
                <w:lang w:val="en-US"/>
              </w:rPr>
            </w:pPr>
            <w:r w:rsidRPr="002433B7">
              <w:rPr>
                <w:rFonts w:ascii="Calibri" w:eastAsia="Times New Roman" w:hAnsi="Calibri" w:cs="Calibri"/>
                <w:color w:val="000000"/>
                <w:lang w:val="en-GB" w:eastAsia="nl-NL"/>
              </w:rPr>
              <w:t xml:space="preserve">The influence of foreign medical practices that influence patients to demand </w:t>
            </w:r>
            <w:r>
              <w:rPr>
                <w:rFonts w:ascii="Calibri" w:eastAsia="Times New Roman" w:hAnsi="Calibri" w:cs="Calibri"/>
                <w:color w:val="000000"/>
                <w:lang w:val="en-GB" w:eastAsia="nl-NL"/>
              </w:rPr>
              <w:t>low back pain imaging.</w:t>
            </w:r>
          </w:p>
        </w:tc>
      </w:tr>
      <w:tr w:rsidR="00100C82" w:rsidRPr="00FE324A" w14:paraId="145889E1" w14:textId="77777777" w:rsidTr="00D26477">
        <w:tc>
          <w:tcPr>
            <w:tcW w:w="3545" w:type="dxa"/>
            <w:shd w:val="clear" w:color="auto" w:fill="auto"/>
          </w:tcPr>
          <w:p w14:paraId="48F333D8" w14:textId="77777777" w:rsidR="00100C82" w:rsidRDefault="00100C82" w:rsidP="00D26477">
            <w:pPr>
              <w:rPr>
                <w:lang w:val="en-US"/>
              </w:rPr>
            </w:pPr>
            <w:r>
              <w:rPr>
                <w:lang w:val="en-US"/>
              </w:rPr>
              <w:t>Social network</w:t>
            </w:r>
          </w:p>
        </w:tc>
        <w:tc>
          <w:tcPr>
            <w:tcW w:w="6231" w:type="dxa"/>
            <w:shd w:val="clear" w:color="auto" w:fill="auto"/>
          </w:tcPr>
          <w:p w14:paraId="3518D2B7" w14:textId="77777777" w:rsidR="00100C82" w:rsidRDefault="00100C82" w:rsidP="00D26477">
            <w:pPr>
              <w:rPr>
                <w:lang w:val="en-US"/>
              </w:rPr>
            </w:pPr>
            <w:r>
              <w:rPr>
                <w:lang w:val="en-US"/>
              </w:rPr>
              <w:t>I</w:t>
            </w:r>
            <w:r w:rsidRPr="006C3731">
              <w:rPr>
                <w:lang w:val="en-US"/>
              </w:rPr>
              <w:t>nstances where relatives and acquaintances pressure or encourage patients to seek low</w:t>
            </w:r>
            <w:r>
              <w:rPr>
                <w:lang w:val="en-US"/>
              </w:rPr>
              <w:t xml:space="preserve"> back pain imaging.</w:t>
            </w:r>
          </w:p>
        </w:tc>
      </w:tr>
      <w:tr w:rsidR="00100C82" w:rsidRPr="00FE324A" w14:paraId="1C9B2BC4" w14:textId="77777777" w:rsidTr="00D26477">
        <w:tc>
          <w:tcPr>
            <w:tcW w:w="3545" w:type="dxa"/>
            <w:shd w:val="clear" w:color="auto" w:fill="auto"/>
          </w:tcPr>
          <w:p w14:paraId="23AE3696" w14:textId="77777777" w:rsidR="00100C82" w:rsidRDefault="00100C82" w:rsidP="00D26477">
            <w:pPr>
              <w:rPr>
                <w:lang w:val="en-US"/>
              </w:rPr>
            </w:pPr>
            <w:r>
              <w:rPr>
                <w:lang w:val="en-US"/>
              </w:rPr>
              <w:t>Stage of life</w:t>
            </w:r>
          </w:p>
        </w:tc>
        <w:tc>
          <w:tcPr>
            <w:tcW w:w="6231" w:type="dxa"/>
            <w:shd w:val="clear" w:color="auto" w:fill="auto"/>
          </w:tcPr>
          <w:p w14:paraId="6D70D4A8" w14:textId="77777777" w:rsidR="00100C82" w:rsidRDefault="00100C82" w:rsidP="00D26477">
            <w:pPr>
              <w:rPr>
                <w:lang w:val="en-US"/>
              </w:rPr>
            </w:pPr>
            <w:r>
              <w:rPr>
                <w:lang w:val="en-US"/>
              </w:rPr>
              <w:t>A</w:t>
            </w:r>
            <w:r w:rsidRPr="006C3731">
              <w:rPr>
                <w:lang w:val="en-US"/>
              </w:rPr>
              <w:t>ge- and life phase related factors that result in patients’ demand</w:t>
            </w:r>
            <w:r>
              <w:rPr>
                <w:lang w:val="en-US"/>
              </w:rPr>
              <w:t xml:space="preserve"> for low back pain imaging</w:t>
            </w:r>
            <w:r w:rsidRPr="006C3731">
              <w:rPr>
                <w:lang w:val="en-US"/>
              </w:rPr>
              <w:t>. For example, some individuals perceive that being young of age justifies more aggressive unnecessary treatment</w:t>
            </w:r>
            <w:r>
              <w:rPr>
                <w:lang w:val="en-US"/>
              </w:rPr>
              <w:t>.</w:t>
            </w:r>
          </w:p>
        </w:tc>
      </w:tr>
      <w:tr w:rsidR="00100C82" w:rsidRPr="00FE324A" w14:paraId="73EA06C0" w14:textId="77777777" w:rsidTr="00D26477">
        <w:tc>
          <w:tcPr>
            <w:tcW w:w="3545" w:type="dxa"/>
            <w:shd w:val="clear" w:color="auto" w:fill="auto"/>
          </w:tcPr>
          <w:p w14:paraId="07EAC610" w14:textId="77777777" w:rsidR="00100C82" w:rsidRDefault="00100C82" w:rsidP="00D26477">
            <w:pPr>
              <w:rPr>
                <w:lang w:val="en-US"/>
              </w:rPr>
            </w:pPr>
          </w:p>
        </w:tc>
        <w:tc>
          <w:tcPr>
            <w:tcW w:w="6231" w:type="dxa"/>
            <w:shd w:val="clear" w:color="auto" w:fill="auto"/>
          </w:tcPr>
          <w:p w14:paraId="54BD0EB5" w14:textId="77777777" w:rsidR="00100C82" w:rsidRDefault="00100C82" w:rsidP="00D26477">
            <w:pPr>
              <w:rPr>
                <w:lang w:val="en-US"/>
              </w:rPr>
            </w:pPr>
          </w:p>
        </w:tc>
      </w:tr>
      <w:tr w:rsidR="00100C82" w:rsidRPr="00FE324A" w14:paraId="6B0951B7" w14:textId="77777777" w:rsidTr="00D26477">
        <w:tc>
          <w:tcPr>
            <w:tcW w:w="3545" w:type="dxa"/>
            <w:shd w:val="clear" w:color="auto" w:fill="auto"/>
          </w:tcPr>
          <w:p w14:paraId="7411DB26" w14:textId="77777777" w:rsidR="00100C82" w:rsidRPr="002827EF" w:rsidRDefault="00100C82" w:rsidP="00D26477">
            <w:pPr>
              <w:rPr>
                <w:b/>
                <w:bCs/>
                <w:lang w:val="en-US"/>
              </w:rPr>
            </w:pPr>
            <w:r>
              <w:rPr>
                <w:b/>
                <w:bCs/>
                <w:lang w:val="en-US"/>
              </w:rPr>
              <w:t>Biomedical and care-related factors</w:t>
            </w:r>
          </w:p>
        </w:tc>
        <w:tc>
          <w:tcPr>
            <w:tcW w:w="6231" w:type="dxa"/>
            <w:shd w:val="clear" w:color="auto" w:fill="auto"/>
          </w:tcPr>
          <w:p w14:paraId="6C11341E" w14:textId="77777777" w:rsidR="00100C82" w:rsidRDefault="00100C82" w:rsidP="00D26477">
            <w:pPr>
              <w:rPr>
                <w:lang w:val="en-US"/>
              </w:rPr>
            </w:pPr>
            <w:r>
              <w:rPr>
                <w:lang w:val="en-US"/>
              </w:rPr>
              <w:t>Factors</w:t>
            </w:r>
            <w:r w:rsidRPr="00B00913">
              <w:rPr>
                <w:lang w:val="en-US"/>
              </w:rPr>
              <w:t xml:space="preserve"> on the intersection of biology</w:t>
            </w:r>
            <w:r>
              <w:rPr>
                <w:lang w:val="en-US"/>
              </w:rPr>
              <w:t>, care services</w:t>
            </w:r>
            <w:r w:rsidRPr="00B00913">
              <w:rPr>
                <w:lang w:val="en-US"/>
              </w:rPr>
              <w:t xml:space="preserve"> and medicine.</w:t>
            </w:r>
          </w:p>
        </w:tc>
      </w:tr>
      <w:tr w:rsidR="00100C82" w:rsidRPr="00FE324A" w14:paraId="1A5715D5" w14:textId="77777777" w:rsidTr="00D26477">
        <w:tc>
          <w:tcPr>
            <w:tcW w:w="3545" w:type="dxa"/>
            <w:shd w:val="clear" w:color="auto" w:fill="auto"/>
          </w:tcPr>
          <w:p w14:paraId="5F90CC32" w14:textId="77777777" w:rsidR="00100C82" w:rsidRDefault="00100C82" w:rsidP="00D26477">
            <w:pPr>
              <w:rPr>
                <w:lang w:val="en-US"/>
              </w:rPr>
            </w:pPr>
            <w:r>
              <w:rPr>
                <w:lang w:val="en-US"/>
              </w:rPr>
              <w:t>Chronic problem</w:t>
            </w:r>
          </w:p>
        </w:tc>
        <w:tc>
          <w:tcPr>
            <w:tcW w:w="6231" w:type="dxa"/>
            <w:shd w:val="clear" w:color="auto" w:fill="auto"/>
          </w:tcPr>
          <w:p w14:paraId="50F67799" w14:textId="77777777" w:rsidR="00100C82" w:rsidRPr="00BE03C7" w:rsidRDefault="00100C82" w:rsidP="00D26477">
            <w:pPr>
              <w:rPr>
                <w:rFonts w:ascii="Calibri" w:eastAsia="Times New Roman" w:hAnsi="Calibri" w:cs="Calibri"/>
                <w:color w:val="000000"/>
                <w:lang w:val="en-GB" w:eastAsia="nl-NL"/>
              </w:rPr>
            </w:pPr>
            <w:r w:rsidRPr="004649EF">
              <w:rPr>
                <w:rFonts w:ascii="Calibri" w:eastAsia="Times New Roman" w:hAnsi="Calibri" w:cs="Calibri"/>
                <w:color w:val="000000"/>
                <w:lang w:val="en-GB" w:eastAsia="nl-NL"/>
              </w:rPr>
              <w:t xml:space="preserve">Long-lasting or recurring pain experienced by patients with </w:t>
            </w:r>
            <w:r>
              <w:rPr>
                <w:rFonts w:ascii="Calibri" w:eastAsia="Times New Roman" w:hAnsi="Calibri" w:cs="Calibri"/>
                <w:color w:val="000000"/>
                <w:lang w:val="en-GB" w:eastAsia="nl-NL"/>
              </w:rPr>
              <w:t>low back pain. (According to the literature this was often the case when LBP is</w:t>
            </w:r>
            <w:r>
              <w:rPr>
                <w:rFonts w:ascii="Calibri" w:eastAsia="Times New Roman" w:hAnsi="Calibri" w:cs="Calibri"/>
                <w:color w:val="000000"/>
                <w:lang w:val="en-US" w:eastAsia="nl-NL"/>
              </w:rPr>
              <w:t xml:space="preserve"> experienced for longer than 12 weeks.</w:t>
            </w:r>
          </w:p>
        </w:tc>
      </w:tr>
      <w:tr w:rsidR="00100C82" w:rsidRPr="00FE324A" w14:paraId="38FDCC3A" w14:textId="77777777" w:rsidTr="00D26477">
        <w:tc>
          <w:tcPr>
            <w:tcW w:w="3545" w:type="dxa"/>
            <w:shd w:val="clear" w:color="auto" w:fill="auto"/>
          </w:tcPr>
          <w:p w14:paraId="19ED396A" w14:textId="77777777" w:rsidR="00100C82" w:rsidRDefault="00100C82" w:rsidP="00D26477">
            <w:pPr>
              <w:rPr>
                <w:lang w:val="en-US"/>
              </w:rPr>
            </w:pPr>
            <w:r>
              <w:rPr>
                <w:lang w:val="en-US"/>
              </w:rPr>
              <w:t>Comorbidity</w:t>
            </w:r>
          </w:p>
        </w:tc>
        <w:tc>
          <w:tcPr>
            <w:tcW w:w="6231" w:type="dxa"/>
            <w:shd w:val="clear" w:color="auto" w:fill="auto"/>
          </w:tcPr>
          <w:p w14:paraId="3CC0515A" w14:textId="77777777" w:rsidR="00100C82" w:rsidRPr="00BE03C7" w:rsidRDefault="00100C82" w:rsidP="00D26477">
            <w:pPr>
              <w:rPr>
                <w:rFonts w:ascii="Calibri" w:eastAsia="Times New Roman" w:hAnsi="Calibri" w:cs="Calibri"/>
                <w:color w:val="000000"/>
                <w:lang w:val="en-GB" w:eastAsia="nl-NL"/>
              </w:rPr>
            </w:pPr>
            <w:r w:rsidRPr="00B00913">
              <w:rPr>
                <w:lang w:val="en-US"/>
              </w:rPr>
              <w:t>Patients experiencing</w:t>
            </w:r>
            <w:r>
              <w:rPr>
                <w:lang w:val="en-US"/>
              </w:rPr>
              <w:t xml:space="preserve"> multiple (</w:t>
            </w:r>
            <w:r w:rsidRPr="00B00913">
              <w:rPr>
                <w:lang w:val="en-US"/>
              </w:rPr>
              <w:t>severe</w:t>
            </w:r>
            <w:r>
              <w:rPr>
                <w:lang w:val="en-US"/>
              </w:rPr>
              <w:t>)</w:t>
            </w:r>
            <w:r w:rsidRPr="00B00913">
              <w:rPr>
                <w:lang w:val="en-US"/>
              </w:rPr>
              <w:t xml:space="preserve"> symptoms or illnesses</w:t>
            </w:r>
            <w:r>
              <w:rPr>
                <w:lang w:val="en-US"/>
              </w:rPr>
              <w:t>.</w:t>
            </w:r>
          </w:p>
        </w:tc>
      </w:tr>
      <w:tr w:rsidR="00100C82" w:rsidRPr="00FE324A" w14:paraId="48646CDF" w14:textId="77777777" w:rsidTr="00D26477">
        <w:tc>
          <w:tcPr>
            <w:tcW w:w="3545" w:type="dxa"/>
            <w:shd w:val="clear" w:color="auto" w:fill="auto"/>
          </w:tcPr>
          <w:p w14:paraId="7B90A170" w14:textId="77777777" w:rsidR="00100C82" w:rsidRDefault="00100C82" w:rsidP="00D26477">
            <w:pPr>
              <w:rPr>
                <w:lang w:val="en-US"/>
              </w:rPr>
            </w:pPr>
            <w:r>
              <w:rPr>
                <w:lang w:val="en-US"/>
              </w:rPr>
              <w:t>Disability</w:t>
            </w:r>
          </w:p>
        </w:tc>
        <w:tc>
          <w:tcPr>
            <w:tcW w:w="6231" w:type="dxa"/>
            <w:shd w:val="clear" w:color="auto" w:fill="auto"/>
          </w:tcPr>
          <w:p w14:paraId="768E33C1" w14:textId="77777777" w:rsidR="00100C82" w:rsidRDefault="00100C82" w:rsidP="00D26477">
            <w:pPr>
              <w:rPr>
                <w:lang w:val="en-US"/>
              </w:rPr>
            </w:pPr>
            <w:r w:rsidRPr="00BE03C7">
              <w:rPr>
                <w:rFonts w:ascii="Calibri" w:eastAsia="Times New Roman" w:hAnsi="Calibri" w:cs="Calibri"/>
                <w:color w:val="000000"/>
                <w:lang w:val="en-GB" w:eastAsia="nl-NL"/>
              </w:rPr>
              <w:t>A functional impairment caused by a patient´s LBP severity.</w:t>
            </w:r>
          </w:p>
        </w:tc>
      </w:tr>
      <w:tr w:rsidR="00100C82" w:rsidRPr="00FE324A" w14:paraId="64A13CA2" w14:textId="77777777" w:rsidTr="00D26477">
        <w:tc>
          <w:tcPr>
            <w:tcW w:w="3545" w:type="dxa"/>
            <w:shd w:val="clear" w:color="auto" w:fill="auto"/>
          </w:tcPr>
          <w:p w14:paraId="4FB1874B" w14:textId="77777777" w:rsidR="00100C82" w:rsidRDefault="00100C82" w:rsidP="00D26477">
            <w:pPr>
              <w:rPr>
                <w:lang w:val="en-US"/>
              </w:rPr>
            </w:pPr>
            <w:r>
              <w:rPr>
                <w:lang w:val="en-US"/>
              </w:rPr>
              <w:t xml:space="preserve">Finding the cause </w:t>
            </w:r>
          </w:p>
        </w:tc>
        <w:tc>
          <w:tcPr>
            <w:tcW w:w="6231" w:type="dxa"/>
            <w:shd w:val="clear" w:color="auto" w:fill="auto"/>
          </w:tcPr>
          <w:p w14:paraId="68A031BE" w14:textId="77777777" w:rsidR="00100C82" w:rsidRDefault="00100C82" w:rsidP="00D26477">
            <w:pPr>
              <w:rPr>
                <w:lang w:val="en-GB"/>
              </w:rPr>
            </w:pPr>
            <w:r>
              <w:rPr>
                <w:lang w:val="en-GB"/>
              </w:rPr>
              <w:t>Instances where patients try to find the cause of their low back pain by demanding imaging.</w:t>
            </w:r>
          </w:p>
        </w:tc>
      </w:tr>
      <w:tr w:rsidR="00100C82" w:rsidRPr="00FE324A" w14:paraId="3FD6D0C7" w14:textId="77777777" w:rsidTr="00D26477">
        <w:tc>
          <w:tcPr>
            <w:tcW w:w="3545" w:type="dxa"/>
            <w:shd w:val="clear" w:color="auto" w:fill="auto"/>
          </w:tcPr>
          <w:p w14:paraId="18A0014C" w14:textId="77777777" w:rsidR="00100C82" w:rsidRDefault="00100C82" w:rsidP="00D26477">
            <w:pPr>
              <w:rPr>
                <w:lang w:val="en-US"/>
              </w:rPr>
            </w:pPr>
            <w:r>
              <w:rPr>
                <w:lang w:val="en-US"/>
              </w:rPr>
              <w:t>Follow-up treatments decisions</w:t>
            </w:r>
          </w:p>
        </w:tc>
        <w:tc>
          <w:tcPr>
            <w:tcW w:w="6231" w:type="dxa"/>
            <w:shd w:val="clear" w:color="auto" w:fill="auto"/>
          </w:tcPr>
          <w:p w14:paraId="4D5E9068" w14:textId="77777777" w:rsidR="00100C82" w:rsidRDefault="00100C82" w:rsidP="00D26477">
            <w:pPr>
              <w:rPr>
                <w:lang w:val="en-GB"/>
              </w:rPr>
            </w:pPr>
            <w:r>
              <w:rPr>
                <w:lang w:val="en-GB"/>
              </w:rPr>
              <w:t>Demanding imaging by patients is often done to receive a referral  to specialists or guidance on how to treat their low back pain.</w:t>
            </w:r>
          </w:p>
        </w:tc>
      </w:tr>
      <w:tr w:rsidR="00100C82" w:rsidRPr="00FE324A" w14:paraId="3263F024" w14:textId="77777777" w:rsidTr="00D26477">
        <w:tc>
          <w:tcPr>
            <w:tcW w:w="3545" w:type="dxa"/>
            <w:shd w:val="clear" w:color="auto" w:fill="auto"/>
          </w:tcPr>
          <w:p w14:paraId="2F144AD2" w14:textId="77777777" w:rsidR="00100C82" w:rsidRDefault="00100C82" w:rsidP="00D26477">
            <w:pPr>
              <w:rPr>
                <w:lang w:val="en-US"/>
              </w:rPr>
            </w:pPr>
            <w:r>
              <w:rPr>
                <w:lang w:val="en-US"/>
              </w:rPr>
              <w:t>Pain</w:t>
            </w:r>
          </w:p>
        </w:tc>
        <w:tc>
          <w:tcPr>
            <w:tcW w:w="6231" w:type="dxa"/>
            <w:shd w:val="clear" w:color="auto" w:fill="auto"/>
          </w:tcPr>
          <w:p w14:paraId="38871CAD" w14:textId="77777777" w:rsidR="00100C82" w:rsidRDefault="00100C82" w:rsidP="00D26477">
            <w:pPr>
              <w:rPr>
                <w:lang w:val="en-US"/>
              </w:rPr>
            </w:pPr>
            <w:r w:rsidRPr="00B00913">
              <w:rPr>
                <w:lang w:val="en-US"/>
              </w:rPr>
              <w:t>Pain</w:t>
            </w:r>
            <w:r>
              <w:rPr>
                <w:lang w:val="en-US"/>
              </w:rPr>
              <w:t xml:space="preserve"> (and its severity)</w:t>
            </w:r>
            <w:r w:rsidRPr="00B00913">
              <w:rPr>
                <w:lang w:val="en-US"/>
              </w:rPr>
              <w:t xml:space="preserve"> experienced by patients was observed to be a factor </w:t>
            </w:r>
            <w:r>
              <w:rPr>
                <w:lang w:val="en-US"/>
              </w:rPr>
              <w:t>to demand or recommend low back pain imaging.</w:t>
            </w:r>
          </w:p>
        </w:tc>
      </w:tr>
      <w:tr w:rsidR="00100C82" w:rsidRPr="00FE324A" w14:paraId="3EA7D225" w14:textId="77777777" w:rsidTr="00D26477">
        <w:tc>
          <w:tcPr>
            <w:tcW w:w="3545" w:type="dxa"/>
            <w:shd w:val="clear" w:color="auto" w:fill="auto"/>
          </w:tcPr>
          <w:p w14:paraId="3F006002" w14:textId="77777777" w:rsidR="00100C82" w:rsidRDefault="00100C82" w:rsidP="00D26477">
            <w:pPr>
              <w:rPr>
                <w:lang w:val="en-US"/>
              </w:rPr>
            </w:pPr>
          </w:p>
        </w:tc>
        <w:tc>
          <w:tcPr>
            <w:tcW w:w="6231" w:type="dxa"/>
            <w:shd w:val="clear" w:color="auto" w:fill="auto"/>
          </w:tcPr>
          <w:p w14:paraId="0C6FF8C8" w14:textId="77777777" w:rsidR="00100C82" w:rsidRDefault="00100C82" w:rsidP="00D26477">
            <w:pPr>
              <w:rPr>
                <w:lang w:val="en-US"/>
              </w:rPr>
            </w:pPr>
          </w:p>
        </w:tc>
      </w:tr>
      <w:tr w:rsidR="00100C82" w:rsidRPr="00FE324A" w14:paraId="4973362E" w14:textId="77777777" w:rsidTr="00D26477">
        <w:tc>
          <w:tcPr>
            <w:tcW w:w="3545" w:type="dxa"/>
            <w:shd w:val="clear" w:color="auto" w:fill="auto"/>
          </w:tcPr>
          <w:p w14:paraId="4735A5D7" w14:textId="77777777" w:rsidR="00100C82" w:rsidRPr="002827EF" w:rsidRDefault="00100C82" w:rsidP="00D26477">
            <w:pPr>
              <w:rPr>
                <w:b/>
                <w:bCs/>
                <w:lang w:val="en-US"/>
              </w:rPr>
            </w:pPr>
            <w:r>
              <w:rPr>
                <w:b/>
                <w:bCs/>
                <w:lang w:val="en-US"/>
              </w:rPr>
              <w:t>Economic factors</w:t>
            </w:r>
          </w:p>
        </w:tc>
        <w:tc>
          <w:tcPr>
            <w:tcW w:w="6231" w:type="dxa"/>
            <w:shd w:val="clear" w:color="auto" w:fill="auto"/>
          </w:tcPr>
          <w:p w14:paraId="7027FF1F" w14:textId="77777777" w:rsidR="00100C82" w:rsidRDefault="00100C82" w:rsidP="00D26477">
            <w:pPr>
              <w:rPr>
                <w:lang w:val="en-US"/>
              </w:rPr>
            </w:pPr>
            <w:r>
              <w:rPr>
                <w:lang w:val="en-US"/>
              </w:rPr>
              <w:t>F</w:t>
            </w:r>
            <w:r w:rsidRPr="00EA2F4C">
              <w:rPr>
                <w:lang w:val="en-US"/>
              </w:rPr>
              <w:t xml:space="preserve">actors relating to the consumption of </w:t>
            </w:r>
            <w:r>
              <w:rPr>
                <w:lang w:val="en-US"/>
              </w:rPr>
              <w:t>low back pain imaging</w:t>
            </w:r>
            <w:r w:rsidRPr="00EA2F4C">
              <w:rPr>
                <w:lang w:val="en-US"/>
              </w:rPr>
              <w:t xml:space="preserve"> for financial reasons or to satisfy needs and wants of patients.</w:t>
            </w:r>
          </w:p>
        </w:tc>
      </w:tr>
      <w:tr w:rsidR="00100C82" w:rsidRPr="00FE324A" w14:paraId="6DA99656" w14:textId="77777777" w:rsidTr="00D26477">
        <w:tc>
          <w:tcPr>
            <w:tcW w:w="3545" w:type="dxa"/>
            <w:shd w:val="clear" w:color="auto" w:fill="auto"/>
          </w:tcPr>
          <w:p w14:paraId="63F26E88" w14:textId="77777777" w:rsidR="00100C82" w:rsidRDefault="00100C82" w:rsidP="00D26477">
            <w:pPr>
              <w:rPr>
                <w:lang w:val="en-US"/>
              </w:rPr>
            </w:pPr>
            <w:r>
              <w:rPr>
                <w:lang w:val="en-US"/>
              </w:rPr>
              <w:t>Consumerism</w:t>
            </w:r>
          </w:p>
        </w:tc>
        <w:tc>
          <w:tcPr>
            <w:tcW w:w="6231" w:type="dxa"/>
            <w:shd w:val="clear" w:color="auto" w:fill="auto"/>
          </w:tcPr>
          <w:p w14:paraId="66873FDB" w14:textId="77777777" w:rsidR="00100C82" w:rsidRPr="00EA2F4C" w:rsidRDefault="00100C82" w:rsidP="00D26477">
            <w:pPr>
              <w:rPr>
                <w:lang w:val="en-US"/>
              </w:rPr>
            </w:pPr>
            <w:r>
              <w:rPr>
                <w:lang w:val="en-US"/>
              </w:rPr>
              <w:t>T</w:t>
            </w:r>
            <w:r w:rsidRPr="00EA2F4C">
              <w:rPr>
                <w:lang w:val="en-US"/>
              </w:rPr>
              <w:t>he idea that healthcare is perceived as a consumption good, and patients can, therefore, shop around by visiting various healthcare providers to receive their desired care</w:t>
            </w:r>
            <w:r>
              <w:rPr>
                <w:lang w:val="en-US"/>
              </w:rPr>
              <w:t>.</w:t>
            </w:r>
          </w:p>
        </w:tc>
      </w:tr>
      <w:tr w:rsidR="00100C82" w:rsidRPr="00FE324A" w14:paraId="7567E915" w14:textId="77777777" w:rsidTr="00D26477">
        <w:tc>
          <w:tcPr>
            <w:tcW w:w="3545" w:type="dxa"/>
            <w:shd w:val="clear" w:color="auto" w:fill="auto"/>
          </w:tcPr>
          <w:p w14:paraId="1DF96305" w14:textId="77777777" w:rsidR="00100C82" w:rsidRDefault="00100C82" w:rsidP="00D26477">
            <w:pPr>
              <w:rPr>
                <w:lang w:val="en-US"/>
              </w:rPr>
            </w:pPr>
            <w:r>
              <w:rPr>
                <w:lang w:val="en-US"/>
              </w:rPr>
              <w:t>Present and future income effects</w:t>
            </w:r>
          </w:p>
        </w:tc>
        <w:tc>
          <w:tcPr>
            <w:tcW w:w="6231" w:type="dxa"/>
            <w:shd w:val="clear" w:color="auto" w:fill="auto"/>
          </w:tcPr>
          <w:p w14:paraId="03588160" w14:textId="77777777" w:rsidR="00100C82" w:rsidRDefault="00100C82" w:rsidP="00D26477">
            <w:pPr>
              <w:rPr>
                <w:lang w:val="en-US"/>
              </w:rPr>
            </w:pPr>
            <w:r>
              <w:rPr>
                <w:lang w:val="en-US"/>
              </w:rPr>
              <w:t>T</w:t>
            </w:r>
            <w:r w:rsidRPr="00EA2F4C">
              <w:rPr>
                <w:lang w:val="en-US"/>
              </w:rPr>
              <w:t>he need of patients to function at work to earn money and support their family. For this reason, patients are more likely to request low</w:t>
            </w:r>
            <w:r>
              <w:rPr>
                <w:lang w:val="en-US"/>
              </w:rPr>
              <w:t xml:space="preserve"> back pain imaging</w:t>
            </w:r>
            <w:r w:rsidRPr="00EA2F4C">
              <w:rPr>
                <w:lang w:val="en-US"/>
              </w:rPr>
              <w:t xml:space="preserve"> when they are injured or sick</w:t>
            </w:r>
          </w:p>
        </w:tc>
      </w:tr>
      <w:tr w:rsidR="00100C82" w:rsidRPr="00FE324A" w14:paraId="5EAD4073" w14:textId="77777777" w:rsidTr="00D26477">
        <w:tc>
          <w:tcPr>
            <w:tcW w:w="3545" w:type="dxa"/>
            <w:shd w:val="clear" w:color="auto" w:fill="auto"/>
          </w:tcPr>
          <w:p w14:paraId="2E65C716" w14:textId="77777777" w:rsidR="00100C82" w:rsidRDefault="00100C82" w:rsidP="00D26477">
            <w:pPr>
              <w:rPr>
                <w:lang w:val="en-US"/>
              </w:rPr>
            </w:pPr>
            <w:r>
              <w:rPr>
                <w:lang w:val="en-US"/>
              </w:rPr>
              <w:t>Marketing</w:t>
            </w:r>
          </w:p>
        </w:tc>
        <w:tc>
          <w:tcPr>
            <w:tcW w:w="6231" w:type="dxa"/>
            <w:shd w:val="clear" w:color="auto" w:fill="auto"/>
          </w:tcPr>
          <w:p w14:paraId="11936598" w14:textId="77777777" w:rsidR="00100C82" w:rsidRDefault="00100C82" w:rsidP="00D26477">
            <w:pPr>
              <w:rPr>
                <w:lang w:val="en-US"/>
              </w:rPr>
            </w:pPr>
            <w:r>
              <w:rPr>
                <w:lang w:val="en-US"/>
              </w:rPr>
              <w:t>W</w:t>
            </w:r>
            <w:r w:rsidRPr="00CD149D">
              <w:rPr>
                <w:lang w:val="en-US"/>
              </w:rPr>
              <w:t>hen information is presented in such a manner that it generates profits for the presenting actor and causes patients to demand low</w:t>
            </w:r>
            <w:r>
              <w:rPr>
                <w:lang w:val="en-US"/>
              </w:rPr>
              <w:t xml:space="preserve"> back pain imaging</w:t>
            </w:r>
            <w:r w:rsidRPr="00CD149D">
              <w:rPr>
                <w:lang w:val="en-US"/>
              </w:rPr>
              <w:t xml:space="preserve">. In some cases, campaigns or advertisements expose consumers solely to the potential benefits of </w:t>
            </w:r>
            <w:r>
              <w:rPr>
                <w:lang w:val="en-US"/>
              </w:rPr>
              <w:t>imaging</w:t>
            </w:r>
            <w:r w:rsidRPr="00CD149D">
              <w:rPr>
                <w:lang w:val="en-US"/>
              </w:rPr>
              <w:t>. In other cases, patients are misled by awareness campaigns about certain medical conditions overemphasizing the number of patients suffering from a certain disease. Consequently, in the eyes of the public, some diseases are perceived as more common or more serious than they actually are</w:t>
            </w:r>
            <w:r>
              <w:rPr>
                <w:lang w:val="en-US"/>
              </w:rPr>
              <w:t>.</w:t>
            </w:r>
          </w:p>
        </w:tc>
      </w:tr>
    </w:tbl>
    <w:p w14:paraId="378E5983" w14:textId="77777777" w:rsidR="00100C82" w:rsidRPr="008207E9" w:rsidRDefault="00100C82" w:rsidP="00100C82">
      <w:pPr>
        <w:rPr>
          <w:lang w:val="en-US"/>
        </w:rPr>
        <w:sectPr w:rsidR="00100C82" w:rsidRPr="008207E9" w:rsidSect="00100C82">
          <w:footerReference w:type="default" r:id="rId8"/>
          <w:pgSz w:w="11906" w:h="16838"/>
          <w:pgMar w:top="1440" w:right="1440" w:bottom="1440" w:left="1440" w:header="709" w:footer="709" w:gutter="0"/>
          <w:cols w:space="708"/>
          <w:docGrid w:linePitch="360"/>
        </w:sectPr>
      </w:pPr>
    </w:p>
    <w:p w14:paraId="6B0CD958" w14:textId="77777777" w:rsidR="00100C82" w:rsidRPr="00A1161B" w:rsidRDefault="00100C82" w:rsidP="00100C82">
      <w:pPr>
        <w:pStyle w:val="Geenafstand"/>
        <w:rPr>
          <w:b/>
          <w:bCs/>
          <w:sz w:val="24"/>
          <w:szCs w:val="24"/>
          <w:lang w:val="en-US"/>
        </w:rPr>
      </w:pPr>
      <w:r>
        <w:rPr>
          <w:b/>
          <w:bCs/>
          <w:sz w:val="24"/>
          <w:szCs w:val="24"/>
          <w:lang w:val="en-US"/>
        </w:rPr>
        <w:lastRenderedPageBreak/>
        <w:t>Literature search and search strategy</w:t>
      </w:r>
    </w:p>
    <w:p w14:paraId="66FAEE3E" w14:textId="77777777" w:rsidR="00100C82" w:rsidRDefault="00100C82" w:rsidP="00100C82">
      <w:pPr>
        <w:rPr>
          <w:b/>
          <w:bCs/>
          <w:sz w:val="18"/>
          <w:szCs w:val="18"/>
          <w:lang w:val="en-US"/>
        </w:rPr>
      </w:pPr>
    </w:p>
    <w:p w14:paraId="4392A24E" w14:textId="77777777" w:rsidR="00100C82" w:rsidRPr="00F753EF" w:rsidRDefault="00100C82" w:rsidP="00100C82">
      <w:pPr>
        <w:rPr>
          <w:b/>
          <w:bCs/>
          <w:sz w:val="18"/>
          <w:szCs w:val="18"/>
          <w:lang w:val="en-US"/>
        </w:rPr>
      </w:pPr>
      <w:r w:rsidRPr="00F753EF">
        <w:rPr>
          <w:b/>
          <w:bCs/>
          <w:sz w:val="18"/>
          <w:szCs w:val="18"/>
          <w:lang w:val="en-US"/>
        </w:rPr>
        <w:t>Tabl</w:t>
      </w:r>
      <w:r>
        <w:rPr>
          <w:b/>
          <w:bCs/>
          <w:sz w:val="18"/>
          <w:szCs w:val="18"/>
          <w:lang w:val="en-US"/>
        </w:rPr>
        <w:t>e</w:t>
      </w:r>
      <w:r w:rsidRPr="00F753EF">
        <w:rPr>
          <w:b/>
          <w:bCs/>
          <w:sz w:val="18"/>
          <w:szCs w:val="18"/>
          <w:lang w:val="en-US"/>
        </w:rPr>
        <w:t xml:space="preserve"> </w:t>
      </w:r>
      <w:r>
        <w:rPr>
          <w:b/>
          <w:bCs/>
          <w:sz w:val="18"/>
          <w:szCs w:val="18"/>
          <w:lang w:val="en-US"/>
        </w:rPr>
        <w:t xml:space="preserve">1 </w:t>
      </w:r>
    </w:p>
    <w:p w14:paraId="6B6965BF" w14:textId="77777777" w:rsidR="00100C82" w:rsidRPr="00C226CB" w:rsidRDefault="00100C82" w:rsidP="00100C82">
      <w:pPr>
        <w:rPr>
          <w:i/>
          <w:iCs/>
          <w:sz w:val="18"/>
          <w:szCs w:val="18"/>
          <w:lang w:val="en-US"/>
        </w:rPr>
      </w:pPr>
      <w:r w:rsidRPr="00415F34">
        <w:rPr>
          <w:i/>
          <w:iCs/>
          <w:sz w:val="18"/>
          <w:szCs w:val="18"/>
          <w:lang w:val="en-US"/>
        </w:rPr>
        <w:t xml:space="preserve"> Query strategy for </w:t>
      </w:r>
      <w:r>
        <w:rPr>
          <w:i/>
          <w:iCs/>
          <w:sz w:val="18"/>
          <w:szCs w:val="18"/>
          <w:lang w:val="en-US"/>
        </w:rPr>
        <w:t xml:space="preserve">the </w:t>
      </w:r>
      <w:r w:rsidRPr="00415F34">
        <w:rPr>
          <w:i/>
          <w:iCs/>
          <w:sz w:val="18"/>
          <w:szCs w:val="18"/>
          <w:lang w:val="en-US"/>
        </w:rPr>
        <w:t>literature</w:t>
      </w:r>
      <w:r>
        <w:rPr>
          <w:i/>
          <w:iCs/>
          <w:sz w:val="18"/>
          <w:szCs w:val="18"/>
          <w:lang w:val="en-US"/>
        </w:rPr>
        <w:t>,</w:t>
      </w:r>
      <w:r w:rsidRPr="00415F34">
        <w:rPr>
          <w:i/>
          <w:iCs/>
          <w:sz w:val="18"/>
          <w:szCs w:val="18"/>
          <w:lang w:val="en-US"/>
        </w:rPr>
        <w:t xml:space="preserve"> </w:t>
      </w:r>
      <w:r>
        <w:rPr>
          <w:i/>
          <w:iCs/>
          <w:sz w:val="18"/>
          <w:szCs w:val="18"/>
          <w:lang w:val="en-US"/>
        </w:rPr>
        <w:t>conducted on the 13th of February 2023 in Embase</w:t>
      </w:r>
    </w:p>
    <w:tbl>
      <w:tblPr>
        <w:tblStyle w:val="Tabelraster"/>
        <w:tblW w:w="5192" w:type="pct"/>
        <w:tblLook w:val="0000" w:firstRow="0" w:lastRow="0" w:firstColumn="0" w:lastColumn="0" w:noHBand="0" w:noVBand="0"/>
      </w:tblPr>
      <w:tblGrid>
        <w:gridCol w:w="549"/>
        <w:gridCol w:w="7706"/>
        <w:gridCol w:w="1107"/>
      </w:tblGrid>
      <w:tr w:rsidR="00100C82" w:rsidRPr="00C226CB" w14:paraId="06454714" w14:textId="77777777" w:rsidTr="00D26477">
        <w:trPr>
          <w:trHeight w:val="290"/>
        </w:trPr>
        <w:tc>
          <w:tcPr>
            <w:tcW w:w="293" w:type="pct"/>
          </w:tcPr>
          <w:p w14:paraId="4571414E" w14:textId="77777777" w:rsidR="00100C82" w:rsidRPr="00C226CB" w:rsidRDefault="00100C82" w:rsidP="00D26477">
            <w:pPr>
              <w:autoSpaceDE w:val="0"/>
              <w:autoSpaceDN w:val="0"/>
              <w:adjustRightInd w:val="0"/>
              <w:rPr>
                <w:rFonts w:ascii="Calibri" w:hAnsi="Calibri" w:cs="Calibri"/>
                <w:b/>
                <w:bCs/>
              </w:rPr>
            </w:pPr>
            <w:r w:rsidRPr="00C226CB">
              <w:rPr>
                <w:rFonts w:ascii="Calibri" w:hAnsi="Calibri" w:cs="Calibri"/>
                <w:b/>
                <w:bCs/>
              </w:rPr>
              <w:t>No.</w:t>
            </w:r>
          </w:p>
        </w:tc>
        <w:tc>
          <w:tcPr>
            <w:tcW w:w="4116" w:type="pct"/>
          </w:tcPr>
          <w:p w14:paraId="24E31CFD" w14:textId="77777777" w:rsidR="00100C82" w:rsidRPr="00C226CB" w:rsidRDefault="00100C82" w:rsidP="00D26477">
            <w:pPr>
              <w:autoSpaceDE w:val="0"/>
              <w:autoSpaceDN w:val="0"/>
              <w:adjustRightInd w:val="0"/>
              <w:rPr>
                <w:rFonts w:ascii="Calibri" w:hAnsi="Calibri" w:cs="Calibri"/>
                <w:b/>
                <w:bCs/>
              </w:rPr>
            </w:pPr>
            <w:r w:rsidRPr="00C226CB">
              <w:rPr>
                <w:rFonts w:ascii="Calibri" w:hAnsi="Calibri" w:cs="Calibri"/>
                <w:b/>
                <w:bCs/>
              </w:rPr>
              <w:t>Query</w:t>
            </w:r>
          </w:p>
        </w:tc>
        <w:tc>
          <w:tcPr>
            <w:tcW w:w="591" w:type="pct"/>
          </w:tcPr>
          <w:p w14:paraId="37DBCC9C" w14:textId="77777777" w:rsidR="00100C82" w:rsidRPr="00C226CB" w:rsidRDefault="00100C82" w:rsidP="00D26477">
            <w:pPr>
              <w:autoSpaceDE w:val="0"/>
              <w:autoSpaceDN w:val="0"/>
              <w:adjustRightInd w:val="0"/>
              <w:rPr>
                <w:rFonts w:ascii="Calibri" w:hAnsi="Calibri" w:cs="Calibri"/>
                <w:b/>
                <w:bCs/>
              </w:rPr>
            </w:pPr>
            <w:proofErr w:type="spellStart"/>
            <w:r w:rsidRPr="00C226CB">
              <w:rPr>
                <w:rFonts w:ascii="Calibri" w:hAnsi="Calibri" w:cs="Calibri"/>
                <w:b/>
                <w:bCs/>
              </w:rPr>
              <w:t>Results</w:t>
            </w:r>
            <w:proofErr w:type="spellEnd"/>
          </w:p>
        </w:tc>
      </w:tr>
      <w:tr w:rsidR="00100C82" w:rsidRPr="00C226CB" w14:paraId="293156A3" w14:textId="77777777" w:rsidTr="00D26477">
        <w:trPr>
          <w:trHeight w:val="290"/>
        </w:trPr>
        <w:tc>
          <w:tcPr>
            <w:tcW w:w="293" w:type="pct"/>
          </w:tcPr>
          <w:p w14:paraId="2AC48BE8"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#23</w:t>
            </w:r>
          </w:p>
        </w:tc>
        <w:tc>
          <w:tcPr>
            <w:tcW w:w="4116" w:type="pct"/>
          </w:tcPr>
          <w:p w14:paraId="5137FB41"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#18 OR #22</w:t>
            </w:r>
          </w:p>
        </w:tc>
        <w:tc>
          <w:tcPr>
            <w:tcW w:w="591" w:type="pct"/>
          </w:tcPr>
          <w:p w14:paraId="6BAEBA63"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218</w:t>
            </w:r>
          </w:p>
        </w:tc>
      </w:tr>
      <w:tr w:rsidR="00100C82" w:rsidRPr="00C226CB" w14:paraId="39BB1AA9" w14:textId="77777777" w:rsidTr="00D26477">
        <w:trPr>
          <w:trHeight w:val="290"/>
        </w:trPr>
        <w:tc>
          <w:tcPr>
            <w:tcW w:w="293" w:type="pct"/>
          </w:tcPr>
          <w:p w14:paraId="64D569A1"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#22</w:t>
            </w:r>
          </w:p>
        </w:tc>
        <w:tc>
          <w:tcPr>
            <w:tcW w:w="4116" w:type="pct"/>
          </w:tcPr>
          <w:p w14:paraId="6A422B17"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#5 AND #21</w:t>
            </w:r>
          </w:p>
        </w:tc>
        <w:tc>
          <w:tcPr>
            <w:tcW w:w="591" w:type="pct"/>
          </w:tcPr>
          <w:p w14:paraId="077BF6E3"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35</w:t>
            </w:r>
          </w:p>
        </w:tc>
      </w:tr>
      <w:tr w:rsidR="00100C82" w:rsidRPr="00C226CB" w14:paraId="781A2FB2" w14:textId="77777777" w:rsidTr="00D26477">
        <w:trPr>
          <w:trHeight w:val="290"/>
        </w:trPr>
        <w:tc>
          <w:tcPr>
            <w:tcW w:w="293" w:type="pct"/>
          </w:tcPr>
          <w:p w14:paraId="59FAA813"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#21</w:t>
            </w:r>
          </w:p>
        </w:tc>
        <w:tc>
          <w:tcPr>
            <w:tcW w:w="4116" w:type="pct"/>
          </w:tcPr>
          <w:p w14:paraId="000EC336"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#19 OR #20</w:t>
            </w:r>
          </w:p>
        </w:tc>
        <w:tc>
          <w:tcPr>
            <w:tcW w:w="591" w:type="pct"/>
          </w:tcPr>
          <w:p w14:paraId="5163AE15"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182</w:t>
            </w:r>
          </w:p>
        </w:tc>
      </w:tr>
      <w:tr w:rsidR="00100C82" w:rsidRPr="00C226CB" w14:paraId="2C63E50D" w14:textId="77777777" w:rsidTr="00D26477">
        <w:trPr>
          <w:trHeight w:val="290"/>
        </w:trPr>
        <w:tc>
          <w:tcPr>
            <w:tcW w:w="293" w:type="pct"/>
          </w:tcPr>
          <w:p w14:paraId="1FA4C5DD"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#20</w:t>
            </w:r>
          </w:p>
        </w:tc>
        <w:tc>
          <w:tcPr>
            <w:tcW w:w="4116" w:type="pct"/>
          </w:tcPr>
          <w:p w14:paraId="0F476F0D" w14:textId="77777777" w:rsidR="00100C82" w:rsidRPr="00C226CB" w:rsidRDefault="00100C82" w:rsidP="00D26477">
            <w:pPr>
              <w:autoSpaceDE w:val="0"/>
              <w:autoSpaceDN w:val="0"/>
              <w:adjustRightInd w:val="0"/>
              <w:rPr>
                <w:rFonts w:ascii="Calibri" w:hAnsi="Calibri" w:cs="Calibri"/>
                <w:lang w:val="en-US"/>
              </w:rPr>
            </w:pPr>
            <w:r w:rsidRPr="00C226CB">
              <w:rPr>
                <w:rFonts w:ascii="Calibri" w:hAnsi="Calibri" w:cs="Calibri"/>
                <w:lang w:val="en-US"/>
              </w:rPr>
              <w:t>(('low value' OR 'low-value') NEAR/2 'imaging'):</w:t>
            </w:r>
            <w:proofErr w:type="spellStart"/>
            <w:r w:rsidRPr="00C226CB">
              <w:rPr>
                <w:rFonts w:ascii="Calibri" w:hAnsi="Calibri" w:cs="Calibri"/>
                <w:lang w:val="en-US"/>
              </w:rPr>
              <w:t>ti,ab</w:t>
            </w:r>
            <w:proofErr w:type="spellEnd"/>
          </w:p>
        </w:tc>
        <w:tc>
          <w:tcPr>
            <w:tcW w:w="591" w:type="pct"/>
          </w:tcPr>
          <w:p w14:paraId="427C0F4D"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74</w:t>
            </w:r>
          </w:p>
        </w:tc>
      </w:tr>
      <w:tr w:rsidR="00100C82" w:rsidRPr="00C226CB" w14:paraId="36A4369F" w14:textId="77777777" w:rsidTr="00D26477">
        <w:trPr>
          <w:trHeight w:val="290"/>
        </w:trPr>
        <w:tc>
          <w:tcPr>
            <w:tcW w:w="293" w:type="pct"/>
          </w:tcPr>
          <w:p w14:paraId="0F56E2AA"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#19</w:t>
            </w:r>
          </w:p>
        </w:tc>
        <w:tc>
          <w:tcPr>
            <w:tcW w:w="4116" w:type="pct"/>
          </w:tcPr>
          <w:p w14:paraId="13425D6A" w14:textId="77777777" w:rsidR="00100C82" w:rsidRPr="00C226CB" w:rsidRDefault="00100C82" w:rsidP="00D26477">
            <w:pPr>
              <w:autoSpaceDE w:val="0"/>
              <w:autoSpaceDN w:val="0"/>
              <w:adjustRightInd w:val="0"/>
              <w:rPr>
                <w:rFonts w:ascii="Calibri" w:hAnsi="Calibri" w:cs="Calibri"/>
                <w:lang w:val="en-US"/>
              </w:rPr>
            </w:pPr>
            <w:r w:rsidRPr="00C226CB">
              <w:rPr>
                <w:rFonts w:ascii="Calibri" w:hAnsi="Calibri" w:cs="Calibri"/>
                <w:lang w:val="en-US"/>
              </w:rPr>
              <w:t>('overuse' NEAR/2 'imaging'):</w:t>
            </w:r>
            <w:proofErr w:type="spellStart"/>
            <w:r w:rsidRPr="00C226CB">
              <w:rPr>
                <w:rFonts w:ascii="Calibri" w:hAnsi="Calibri" w:cs="Calibri"/>
                <w:lang w:val="en-US"/>
              </w:rPr>
              <w:t>ti,ab</w:t>
            </w:r>
            <w:proofErr w:type="spellEnd"/>
          </w:p>
        </w:tc>
        <w:tc>
          <w:tcPr>
            <w:tcW w:w="591" w:type="pct"/>
          </w:tcPr>
          <w:p w14:paraId="7406742F"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110</w:t>
            </w:r>
          </w:p>
        </w:tc>
      </w:tr>
      <w:tr w:rsidR="00100C82" w:rsidRPr="00C226CB" w14:paraId="0CA33B08" w14:textId="77777777" w:rsidTr="00D26477">
        <w:trPr>
          <w:trHeight w:val="290"/>
        </w:trPr>
        <w:tc>
          <w:tcPr>
            <w:tcW w:w="293" w:type="pct"/>
          </w:tcPr>
          <w:p w14:paraId="54D03BDD"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#18</w:t>
            </w:r>
          </w:p>
        </w:tc>
        <w:tc>
          <w:tcPr>
            <w:tcW w:w="4116" w:type="pct"/>
          </w:tcPr>
          <w:p w14:paraId="53957FC6"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#5 AND #10 AND #17</w:t>
            </w:r>
          </w:p>
        </w:tc>
        <w:tc>
          <w:tcPr>
            <w:tcW w:w="591" w:type="pct"/>
          </w:tcPr>
          <w:p w14:paraId="2953BDC0"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191</w:t>
            </w:r>
          </w:p>
        </w:tc>
      </w:tr>
      <w:tr w:rsidR="00100C82" w:rsidRPr="00C226CB" w14:paraId="7A7F0D42" w14:textId="77777777" w:rsidTr="00D26477">
        <w:trPr>
          <w:trHeight w:val="290"/>
        </w:trPr>
        <w:tc>
          <w:tcPr>
            <w:tcW w:w="293" w:type="pct"/>
          </w:tcPr>
          <w:p w14:paraId="6D1C51EF"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#17</w:t>
            </w:r>
          </w:p>
        </w:tc>
        <w:tc>
          <w:tcPr>
            <w:tcW w:w="4116" w:type="pct"/>
          </w:tcPr>
          <w:p w14:paraId="72802838" w14:textId="77777777" w:rsidR="00100C82" w:rsidRPr="00C226CB" w:rsidRDefault="00100C82" w:rsidP="00D26477">
            <w:pPr>
              <w:autoSpaceDE w:val="0"/>
              <w:autoSpaceDN w:val="0"/>
              <w:adjustRightInd w:val="0"/>
              <w:rPr>
                <w:rFonts w:ascii="Calibri" w:hAnsi="Calibri" w:cs="Calibri"/>
                <w:lang w:val="en-US"/>
              </w:rPr>
            </w:pPr>
            <w:r w:rsidRPr="00C226CB">
              <w:rPr>
                <w:rFonts w:ascii="Calibri" w:hAnsi="Calibri" w:cs="Calibri"/>
                <w:lang w:val="en-US"/>
              </w:rPr>
              <w:t>#11 OR #12 OR #13 OR #14 OR #15 OR #16</w:t>
            </w:r>
          </w:p>
        </w:tc>
        <w:tc>
          <w:tcPr>
            <w:tcW w:w="591" w:type="pct"/>
          </w:tcPr>
          <w:p w14:paraId="3993E9D9"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360242</w:t>
            </w:r>
          </w:p>
        </w:tc>
      </w:tr>
      <w:tr w:rsidR="00100C82" w:rsidRPr="00C226CB" w14:paraId="54FBE501" w14:textId="77777777" w:rsidTr="00D26477">
        <w:trPr>
          <w:trHeight w:val="290"/>
        </w:trPr>
        <w:tc>
          <w:tcPr>
            <w:tcW w:w="293" w:type="pct"/>
          </w:tcPr>
          <w:p w14:paraId="772C9E99"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#16</w:t>
            </w:r>
          </w:p>
        </w:tc>
        <w:tc>
          <w:tcPr>
            <w:tcW w:w="4116" w:type="pct"/>
          </w:tcPr>
          <w:p w14:paraId="05CD5D14" w14:textId="77777777" w:rsidR="00100C82" w:rsidRPr="00C226CB" w:rsidRDefault="00100C82" w:rsidP="00D26477">
            <w:pPr>
              <w:autoSpaceDE w:val="0"/>
              <w:autoSpaceDN w:val="0"/>
              <w:adjustRightInd w:val="0"/>
              <w:rPr>
                <w:rFonts w:ascii="Calibri" w:hAnsi="Calibri" w:cs="Calibri"/>
                <w:lang w:val="en-US"/>
              </w:rPr>
            </w:pPr>
            <w:r w:rsidRPr="00C226CB">
              <w:rPr>
                <w:rFonts w:ascii="Calibri" w:hAnsi="Calibri" w:cs="Calibri"/>
                <w:lang w:val="en-US"/>
              </w:rPr>
              <w:t>(('</w:t>
            </w:r>
            <w:proofErr w:type="spellStart"/>
            <w:r w:rsidRPr="00C226CB">
              <w:rPr>
                <w:rFonts w:ascii="Calibri" w:hAnsi="Calibri" w:cs="Calibri"/>
                <w:lang w:val="en-US"/>
              </w:rPr>
              <w:t>adher</w:t>
            </w:r>
            <w:proofErr w:type="spellEnd"/>
            <w:r w:rsidRPr="00C226CB">
              <w:rPr>
                <w:rFonts w:ascii="Calibri" w:hAnsi="Calibri" w:cs="Calibri"/>
                <w:lang w:val="en-US"/>
              </w:rPr>
              <w:t>*' OR '</w:t>
            </w:r>
            <w:proofErr w:type="spellStart"/>
            <w:r w:rsidRPr="00C226CB">
              <w:rPr>
                <w:rFonts w:ascii="Calibri" w:hAnsi="Calibri" w:cs="Calibri"/>
                <w:lang w:val="en-US"/>
              </w:rPr>
              <w:t>complian</w:t>
            </w:r>
            <w:proofErr w:type="spellEnd"/>
            <w:r w:rsidRPr="00C226CB">
              <w:rPr>
                <w:rFonts w:ascii="Calibri" w:hAnsi="Calibri" w:cs="Calibri"/>
                <w:lang w:val="en-US"/>
              </w:rPr>
              <w:t>*' OR 'comply' OR 'complies*' OR 'follow') NEAR/2 ('guideline*' OR 'protocol*')):</w:t>
            </w:r>
            <w:proofErr w:type="spellStart"/>
            <w:r w:rsidRPr="00C226CB">
              <w:rPr>
                <w:rFonts w:ascii="Calibri" w:hAnsi="Calibri" w:cs="Calibri"/>
                <w:lang w:val="en-US"/>
              </w:rPr>
              <w:t>ti,ab</w:t>
            </w:r>
            <w:proofErr w:type="spellEnd"/>
          </w:p>
        </w:tc>
        <w:tc>
          <w:tcPr>
            <w:tcW w:w="591" w:type="pct"/>
          </w:tcPr>
          <w:p w14:paraId="327887BB"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26106</w:t>
            </w:r>
          </w:p>
        </w:tc>
      </w:tr>
      <w:tr w:rsidR="00100C82" w:rsidRPr="00C226CB" w14:paraId="2AD3DCEF" w14:textId="77777777" w:rsidTr="00D26477">
        <w:trPr>
          <w:trHeight w:val="290"/>
        </w:trPr>
        <w:tc>
          <w:tcPr>
            <w:tcW w:w="293" w:type="pct"/>
          </w:tcPr>
          <w:p w14:paraId="5E8D298F"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#15</w:t>
            </w:r>
          </w:p>
        </w:tc>
        <w:tc>
          <w:tcPr>
            <w:tcW w:w="4116" w:type="pct"/>
          </w:tcPr>
          <w:p w14:paraId="688036C0" w14:textId="77777777" w:rsidR="00100C82" w:rsidRPr="00C226CB" w:rsidRDefault="00100C82" w:rsidP="00D26477">
            <w:pPr>
              <w:autoSpaceDE w:val="0"/>
              <w:autoSpaceDN w:val="0"/>
              <w:adjustRightInd w:val="0"/>
              <w:rPr>
                <w:rFonts w:ascii="Calibri" w:hAnsi="Calibri" w:cs="Calibri"/>
                <w:lang w:val="en-US"/>
              </w:rPr>
            </w:pPr>
            <w:r w:rsidRPr="00C226CB">
              <w:rPr>
                <w:rFonts w:ascii="Calibri" w:hAnsi="Calibri" w:cs="Calibri"/>
                <w:lang w:val="en-US"/>
              </w:rPr>
              <w:t>(('</w:t>
            </w:r>
            <w:proofErr w:type="spellStart"/>
            <w:r w:rsidRPr="00C226CB">
              <w:rPr>
                <w:rFonts w:ascii="Calibri" w:hAnsi="Calibri" w:cs="Calibri"/>
                <w:lang w:val="en-US"/>
              </w:rPr>
              <w:t>adher</w:t>
            </w:r>
            <w:proofErr w:type="spellEnd"/>
            <w:r w:rsidRPr="00C226CB">
              <w:rPr>
                <w:rFonts w:ascii="Calibri" w:hAnsi="Calibri" w:cs="Calibri"/>
                <w:lang w:val="en-US"/>
              </w:rPr>
              <w:t>*' OR '</w:t>
            </w:r>
            <w:proofErr w:type="spellStart"/>
            <w:r w:rsidRPr="00C226CB">
              <w:rPr>
                <w:rFonts w:ascii="Calibri" w:hAnsi="Calibri" w:cs="Calibri"/>
                <w:lang w:val="en-US"/>
              </w:rPr>
              <w:t>complian</w:t>
            </w:r>
            <w:proofErr w:type="spellEnd"/>
            <w:r w:rsidRPr="00C226CB">
              <w:rPr>
                <w:rFonts w:ascii="Calibri" w:hAnsi="Calibri" w:cs="Calibri"/>
                <w:lang w:val="en-US"/>
              </w:rPr>
              <w:t>*' OR 'comply' OR 'complies*' OR 'follow') NEAR/3 ('guideline*' OR 'protocol*')):</w:t>
            </w:r>
            <w:proofErr w:type="spellStart"/>
            <w:r w:rsidRPr="00C226CB">
              <w:rPr>
                <w:rFonts w:ascii="Calibri" w:hAnsi="Calibri" w:cs="Calibri"/>
                <w:lang w:val="en-US"/>
              </w:rPr>
              <w:t>ti</w:t>
            </w:r>
            <w:proofErr w:type="spellEnd"/>
          </w:p>
        </w:tc>
        <w:tc>
          <w:tcPr>
            <w:tcW w:w="591" w:type="pct"/>
          </w:tcPr>
          <w:p w14:paraId="19C161DB"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5365</w:t>
            </w:r>
          </w:p>
        </w:tc>
      </w:tr>
      <w:tr w:rsidR="00100C82" w:rsidRPr="00C226CB" w14:paraId="33755C84" w14:textId="77777777" w:rsidTr="00D26477">
        <w:trPr>
          <w:trHeight w:val="290"/>
        </w:trPr>
        <w:tc>
          <w:tcPr>
            <w:tcW w:w="293" w:type="pct"/>
          </w:tcPr>
          <w:p w14:paraId="1CCF9684"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#14</w:t>
            </w:r>
          </w:p>
        </w:tc>
        <w:tc>
          <w:tcPr>
            <w:tcW w:w="4116" w:type="pct"/>
          </w:tcPr>
          <w:p w14:paraId="62CE09B0" w14:textId="77777777" w:rsidR="00100C82" w:rsidRPr="00C226CB" w:rsidRDefault="00100C82" w:rsidP="00D26477">
            <w:pPr>
              <w:autoSpaceDE w:val="0"/>
              <w:autoSpaceDN w:val="0"/>
              <w:adjustRightInd w:val="0"/>
              <w:rPr>
                <w:rFonts w:ascii="Calibri" w:hAnsi="Calibri" w:cs="Calibri"/>
                <w:lang w:val="en-US"/>
              </w:rPr>
            </w:pPr>
            <w:r w:rsidRPr="00C226CB">
              <w:rPr>
                <w:rFonts w:ascii="Calibri" w:hAnsi="Calibri" w:cs="Calibri"/>
                <w:lang w:val="en-US"/>
              </w:rPr>
              <w:t>((('overuse' OR 'underuse') NEAR/3 ('health*' OR 'care' OR '</w:t>
            </w:r>
            <w:proofErr w:type="spellStart"/>
            <w:r w:rsidRPr="00C226CB">
              <w:rPr>
                <w:rFonts w:ascii="Calibri" w:hAnsi="Calibri" w:cs="Calibri"/>
                <w:lang w:val="en-US"/>
              </w:rPr>
              <w:t>medicin</w:t>
            </w:r>
            <w:proofErr w:type="spellEnd"/>
            <w:r w:rsidRPr="00C226CB">
              <w:rPr>
                <w:rFonts w:ascii="Calibri" w:hAnsi="Calibri" w:cs="Calibri"/>
                <w:lang w:val="en-US"/>
              </w:rPr>
              <w:t>*')):</w:t>
            </w:r>
            <w:proofErr w:type="spellStart"/>
            <w:r w:rsidRPr="00C226CB">
              <w:rPr>
                <w:rFonts w:ascii="Calibri" w:hAnsi="Calibri" w:cs="Calibri"/>
                <w:lang w:val="en-US"/>
              </w:rPr>
              <w:t>ti,ab</w:t>
            </w:r>
            <w:proofErr w:type="spellEnd"/>
            <w:r w:rsidRPr="00C226CB">
              <w:rPr>
                <w:rFonts w:ascii="Calibri" w:hAnsi="Calibri" w:cs="Calibri"/>
                <w:lang w:val="en-US"/>
              </w:rPr>
              <w:t>) OR 'cost ineffective care':</w:t>
            </w:r>
            <w:proofErr w:type="spellStart"/>
            <w:r w:rsidRPr="00C226CB">
              <w:rPr>
                <w:rFonts w:ascii="Calibri" w:hAnsi="Calibri" w:cs="Calibri"/>
                <w:lang w:val="en-US"/>
              </w:rPr>
              <w:t>ti,ab</w:t>
            </w:r>
            <w:proofErr w:type="spellEnd"/>
            <w:r w:rsidRPr="00C226CB">
              <w:rPr>
                <w:rFonts w:ascii="Calibri" w:hAnsi="Calibri" w:cs="Calibri"/>
                <w:lang w:val="en-US"/>
              </w:rPr>
              <w:t xml:space="preserve"> OR 'unnecessary care':</w:t>
            </w:r>
            <w:proofErr w:type="spellStart"/>
            <w:r w:rsidRPr="00C226CB">
              <w:rPr>
                <w:rFonts w:ascii="Calibri" w:hAnsi="Calibri" w:cs="Calibri"/>
                <w:lang w:val="en-US"/>
              </w:rPr>
              <w:t>ti,ab</w:t>
            </w:r>
            <w:proofErr w:type="spellEnd"/>
          </w:p>
        </w:tc>
        <w:tc>
          <w:tcPr>
            <w:tcW w:w="591" w:type="pct"/>
          </w:tcPr>
          <w:p w14:paraId="15568692"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1118</w:t>
            </w:r>
          </w:p>
        </w:tc>
      </w:tr>
      <w:tr w:rsidR="00100C82" w:rsidRPr="00C226CB" w14:paraId="3F56A595" w14:textId="77777777" w:rsidTr="00D26477">
        <w:trPr>
          <w:trHeight w:val="290"/>
        </w:trPr>
        <w:tc>
          <w:tcPr>
            <w:tcW w:w="293" w:type="pct"/>
          </w:tcPr>
          <w:p w14:paraId="386B06C0"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#13</w:t>
            </w:r>
          </w:p>
        </w:tc>
        <w:tc>
          <w:tcPr>
            <w:tcW w:w="4116" w:type="pct"/>
          </w:tcPr>
          <w:p w14:paraId="7CEEC292" w14:textId="77777777" w:rsidR="00100C82" w:rsidRPr="00C226CB" w:rsidRDefault="00100C82" w:rsidP="00D26477">
            <w:pPr>
              <w:autoSpaceDE w:val="0"/>
              <w:autoSpaceDN w:val="0"/>
              <w:adjustRightInd w:val="0"/>
              <w:rPr>
                <w:rFonts w:ascii="Calibri" w:hAnsi="Calibri" w:cs="Calibri"/>
                <w:lang w:val="en-US"/>
              </w:rPr>
            </w:pPr>
            <w:r w:rsidRPr="00C226CB">
              <w:rPr>
                <w:rFonts w:ascii="Calibri" w:hAnsi="Calibri" w:cs="Calibri"/>
                <w:lang w:val="en-US"/>
              </w:rPr>
              <w:t>(('low value' OR 'low-value') NEAR/2 ('care' OR 'health' OR '</w:t>
            </w:r>
            <w:proofErr w:type="spellStart"/>
            <w:r w:rsidRPr="00C226CB">
              <w:rPr>
                <w:rFonts w:ascii="Calibri" w:hAnsi="Calibri" w:cs="Calibri"/>
                <w:lang w:val="en-US"/>
              </w:rPr>
              <w:t>servic</w:t>
            </w:r>
            <w:proofErr w:type="spellEnd"/>
            <w:r w:rsidRPr="00C226CB">
              <w:rPr>
                <w:rFonts w:ascii="Calibri" w:hAnsi="Calibri" w:cs="Calibri"/>
                <w:lang w:val="en-US"/>
              </w:rPr>
              <w:t>*')):</w:t>
            </w:r>
            <w:proofErr w:type="spellStart"/>
            <w:r w:rsidRPr="00C226CB">
              <w:rPr>
                <w:rFonts w:ascii="Calibri" w:hAnsi="Calibri" w:cs="Calibri"/>
                <w:lang w:val="en-US"/>
              </w:rPr>
              <w:t>ti,ab</w:t>
            </w:r>
            <w:proofErr w:type="spellEnd"/>
          </w:p>
        </w:tc>
        <w:tc>
          <w:tcPr>
            <w:tcW w:w="591" w:type="pct"/>
          </w:tcPr>
          <w:p w14:paraId="6EAB5E89"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822</w:t>
            </w:r>
          </w:p>
        </w:tc>
      </w:tr>
      <w:tr w:rsidR="00100C82" w:rsidRPr="00C226CB" w14:paraId="66AB5CAC" w14:textId="77777777" w:rsidTr="00D26477">
        <w:trPr>
          <w:trHeight w:val="290"/>
        </w:trPr>
        <w:tc>
          <w:tcPr>
            <w:tcW w:w="293" w:type="pct"/>
          </w:tcPr>
          <w:p w14:paraId="7A1B09AF"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#12</w:t>
            </w:r>
          </w:p>
        </w:tc>
        <w:tc>
          <w:tcPr>
            <w:tcW w:w="4116" w:type="pct"/>
          </w:tcPr>
          <w:p w14:paraId="7A4F867E" w14:textId="77777777" w:rsidR="00100C82" w:rsidRPr="00C226CB" w:rsidRDefault="00100C82" w:rsidP="00D26477">
            <w:pPr>
              <w:autoSpaceDE w:val="0"/>
              <w:autoSpaceDN w:val="0"/>
              <w:adjustRightInd w:val="0"/>
              <w:rPr>
                <w:rFonts w:ascii="Calibri" w:hAnsi="Calibri" w:cs="Calibri"/>
                <w:lang w:val="en-US"/>
              </w:rPr>
            </w:pPr>
            <w:r w:rsidRPr="00C226CB">
              <w:rPr>
                <w:rFonts w:ascii="Calibri" w:hAnsi="Calibri" w:cs="Calibri"/>
                <w:lang w:val="en-US"/>
              </w:rPr>
              <w:t>('patient*' NEAR/3 ('need' OR 'needs' OR '</w:t>
            </w:r>
            <w:proofErr w:type="spellStart"/>
            <w:r w:rsidRPr="00C226CB">
              <w:rPr>
                <w:rFonts w:ascii="Calibri" w:hAnsi="Calibri" w:cs="Calibri"/>
                <w:lang w:val="en-US"/>
              </w:rPr>
              <w:t>preferenc</w:t>
            </w:r>
            <w:proofErr w:type="spellEnd"/>
            <w:r w:rsidRPr="00C226CB">
              <w:rPr>
                <w:rFonts w:ascii="Calibri" w:hAnsi="Calibri" w:cs="Calibri"/>
                <w:lang w:val="en-US"/>
              </w:rPr>
              <w:t>*' OR '</w:t>
            </w:r>
            <w:proofErr w:type="spellStart"/>
            <w:r w:rsidRPr="00C226CB">
              <w:rPr>
                <w:rFonts w:ascii="Calibri" w:hAnsi="Calibri" w:cs="Calibri"/>
                <w:lang w:val="en-US"/>
              </w:rPr>
              <w:t>attitud</w:t>
            </w:r>
            <w:proofErr w:type="spellEnd"/>
            <w:r w:rsidRPr="00C226CB">
              <w:rPr>
                <w:rFonts w:ascii="Calibri" w:hAnsi="Calibri" w:cs="Calibri"/>
                <w:lang w:val="en-US"/>
              </w:rPr>
              <w:t>*' OR '</w:t>
            </w:r>
            <w:proofErr w:type="spellStart"/>
            <w:r w:rsidRPr="00C226CB">
              <w:rPr>
                <w:rFonts w:ascii="Calibri" w:hAnsi="Calibri" w:cs="Calibri"/>
                <w:lang w:val="en-US"/>
              </w:rPr>
              <w:t>educat</w:t>
            </w:r>
            <w:proofErr w:type="spellEnd"/>
            <w:r w:rsidRPr="00C226CB">
              <w:rPr>
                <w:rFonts w:ascii="Calibri" w:hAnsi="Calibri" w:cs="Calibri"/>
                <w:lang w:val="en-US"/>
              </w:rPr>
              <w:t>*' OR '</w:t>
            </w:r>
            <w:proofErr w:type="spellStart"/>
            <w:r w:rsidRPr="00C226CB">
              <w:rPr>
                <w:rFonts w:ascii="Calibri" w:hAnsi="Calibri" w:cs="Calibri"/>
                <w:lang w:val="en-US"/>
              </w:rPr>
              <w:t>satisf</w:t>
            </w:r>
            <w:proofErr w:type="spellEnd"/>
            <w:r w:rsidRPr="00C226CB">
              <w:rPr>
                <w:rFonts w:ascii="Calibri" w:hAnsi="Calibri" w:cs="Calibri"/>
                <w:lang w:val="en-US"/>
              </w:rPr>
              <w:t>*' OR 'demand*' OR 'experience*' OR 'belief*' OR 'expectation*' OR 'desire*')):</w:t>
            </w:r>
            <w:proofErr w:type="spellStart"/>
            <w:r w:rsidRPr="00C226CB">
              <w:rPr>
                <w:rFonts w:ascii="Calibri" w:hAnsi="Calibri" w:cs="Calibri"/>
                <w:lang w:val="en-US"/>
              </w:rPr>
              <w:t>ti</w:t>
            </w:r>
            <w:proofErr w:type="spellEnd"/>
          </w:p>
        </w:tc>
        <w:tc>
          <w:tcPr>
            <w:tcW w:w="591" w:type="pct"/>
          </w:tcPr>
          <w:p w14:paraId="57E77CCB"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67703</w:t>
            </w:r>
          </w:p>
        </w:tc>
      </w:tr>
      <w:tr w:rsidR="00100C82" w:rsidRPr="00C226CB" w14:paraId="42C1C6C5" w14:textId="77777777" w:rsidTr="00D26477">
        <w:trPr>
          <w:trHeight w:val="290"/>
        </w:trPr>
        <w:tc>
          <w:tcPr>
            <w:tcW w:w="293" w:type="pct"/>
          </w:tcPr>
          <w:p w14:paraId="570F2606"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#11</w:t>
            </w:r>
          </w:p>
        </w:tc>
        <w:tc>
          <w:tcPr>
            <w:tcW w:w="4116" w:type="pct"/>
          </w:tcPr>
          <w:p w14:paraId="7B329176" w14:textId="77777777" w:rsidR="00100C82" w:rsidRPr="00C226CB" w:rsidRDefault="00100C82" w:rsidP="00D26477">
            <w:pPr>
              <w:autoSpaceDE w:val="0"/>
              <w:autoSpaceDN w:val="0"/>
              <w:adjustRightInd w:val="0"/>
              <w:rPr>
                <w:rFonts w:ascii="Calibri" w:hAnsi="Calibri" w:cs="Calibri"/>
                <w:lang w:val="en-US"/>
              </w:rPr>
            </w:pPr>
            <w:r w:rsidRPr="00C226CB">
              <w:rPr>
                <w:rFonts w:ascii="Calibri" w:hAnsi="Calibri" w:cs="Calibri"/>
                <w:lang w:val="en-US"/>
              </w:rPr>
              <w:t>'patient compliance'/exp OR 'patient preference'/exp OR 'patient attitude'/de</w:t>
            </w:r>
          </w:p>
        </w:tc>
        <w:tc>
          <w:tcPr>
            <w:tcW w:w="591" w:type="pct"/>
          </w:tcPr>
          <w:p w14:paraId="5E03618A"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275258</w:t>
            </w:r>
          </w:p>
        </w:tc>
      </w:tr>
      <w:tr w:rsidR="00100C82" w:rsidRPr="00C226CB" w14:paraId="297A7DD7" w14:textId="77777777" w:rsidTr="00D26477">
        <w:trPr>
          <w:trHeight w:val="290"/>
        </w:trPr>
        <w:tc>
          <w:tcPr>
            <w:tcW w:w="293" w:type="pct"/>
          </w:tcPr>
          <w:p w14:paraId="1EF35307"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#10</w:t>
            </w:r>
          </w:p>
        </w:tc>
        <w:tc>
          <w:tcPr>
            <w:tcW w:w="4116" w:type="pct"/>
          </w:tcPr>
          <w:p w14:paraId="77C4F6C0"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#6 OR #7 OR #8 OR #9</w:t>
            </w:r>
          </w:p>
        </w:tc>
        <w:tc>
          <w:tcPr>
            <w:tcW w:w="591" w:type="pct"/>
          </w:tcPr>
          <w:p w14:paraId="5A3B2154"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1898587</w:t>
            </w:r>
          </w:p>
        </w:tc>
      </w:tr>
      <w:tr w:rsidR="00100C82" w:rsidRPr="00C226CB" w14:paraId="5260482B" w14:textId="77777777" w:rsidTr="00D26477">
        <w:trPr>
          <w:trHeight w:val="290"/>
        </w:trPr>
        <w:tc>
          <w:tcPr>
            <w:tcW w:w="293" w:type="pct"/>
          </w:tcPr>
          <w:p w14:paraId="5B3A7147"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#9</w:t>
            </w:r>
          </w:p>
        </w:tc>
        <w:tc>
          <w:tcPr>
            <w:tcW w:w="4116" w:type="pct"/>
          </w:tcPr>
          <w:p w14:paraId="6C189844"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w:t>
            </w:r>
            <w:proofErr w:type="spellStart"/>
            <w:r w:rsidRPr="00C226CB">
              <w:rPr>
                <w:rFonts w:ascii="Calibri" w:hAnsi="Calibri" w:cs="Calibri"/>
              </w:rPr>
              <w:t>spine</w:t>
            </w:r>
            <w:proofErr w:type="spellEnd"/>
            <w:r w:rsidRPr="00C226CB">
              <w:rPr>
                <w:rFonts w:ascii="Calibri" w:hAnsi="Calibri" w:cs="Calibri"/>
              </w:rPr>
              <w:t xml:space="preserve"> </w:t>
            </w:r>
            <w:proofErr w:type="spellStart"/>
            <w:r w:rsidRPr="00C226CB">
              <w:rPr>
                <w:rFonts w:ascii="Calibri" w:hAnsi="Calibri" w:cs="Calibri"/>
              </w:rPr>
              <w:t>radiography</w:t>
            </w:r>
            <w:proofErr w:type="spellEnd"/>
            <w:r w:rsidRPr="00C226CB">
              <w:rPr>
                <w:rFonts w:ascii="Calibri" w:hAnsi="Calibri" w:cs="Calibri"/>
              </w:rPr>
              <w:t>'/</w:t>
            </w:r>
            <w:proofErr w:type="spellStart"/>
            <w:r w:rsidRPr="00C226CB">
              <w:rPr>
                <w:rFonts w:ascii="Calibri" w:hAnsi="Calibri" w:cs="Calibri"/>
              </w:rPr>
              <w:t>exp</w:t>
            </w:r>
            <w:proofErr w:type="spellEnd"/>
          </w:p>
        </w:tc>
        <w:tc>
          <w:tcPr>
            <w:tcW w:w="591" w:type="pct"/>
          </w:tcPr>
          <w:p w14:paraId="069662FD"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21232</w:t>
            </w:r>
          </w:p>
        </w:tc>
      </w:tr>
      <w:tr w:rsidR="00100C82" w:rsidRPr="00C226CB" w14:paraId="49C6CE2D" w14:textId="77777777" w:rsidTr="00D26477">
        <w:trPr>
          <w:trHeight w:val="290"/>
        </w:trPr>
        <w:tc>
          <w:tcPr>
            <w:tcW w:w="293" w:type="pct"/>
          </w:tcPr>
          <w:p w14:paraId="52BD85AB"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#8</w:t>
            </w:r>
          </w:p>
        </w:tc>
        <w:tc>
          <w:tcPr>
            <w:tcW w:w="4116" w:type="pct"/>
          </w:tcPr>
          <w:p w14:paraId="4BBDC81D" w14:textId="77777777" w:rsidR="00100C82" w:rsidRPr="00C226CB" w:rsidRDefault="00100C82" w:rsidP="00D26477">
            <w:pPr>
              <w:autoSpaceDE w:val="0"/>
              <w:autoSpaceDN w:val="0"/>
              <w:adjustRightInd w:val="0"/>
              <w:rPr>
                <w:rFonts w:ascii="Calibri" w:hAnsi="Calibri" w:cs="Calibri"/>
                <w:lang w:val="en-US"/>
              </w:rPr>
            </w:pPr>
            <w:r w:rsidRPr="00C226CB">
              <w:rPr>
                <w:rFonts w:ascii="Calibri" w:hAnsi="Calibri" w:cs="Calibri"/>
                <w:lang w:val="en-US"/>
              </w:rPr>
              <w:t>'diagnostic imaging'/exp OR 'imaging'/exp OR 'nuclear magnetic resonance imaging'/exp OR 'whole body imaging'/exp OR 'x-ray computed tomography'/exp</w:t>
            </w:r>
          </w:p>
        </w:tc>
        <w:tc>
          <w:tcPr>
            <w:tcW w:w="591" w:type="pct"/>
          </w:tcPr>
          <w:p w14:paraId="4AB2D5F4"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1582886</w:t>
            </w:r>
          </w:p>
        </w:tc>
      </w:tr>
      <w:tr w:rsidR="00100C82" w:rsidRPr="00C226CB" w14:paraId="7B001444" w14:textId="77777777" w:rsidTr="00D26477">
        <w:trPr>
          <w:trHeight w:val="290"/>
        </w:trPr>
        <w:tc>
          <w:tcPr>
            <w:tcW w:w="293" w:type="pct"/>
          </w:tcPr>
          <w:p w14:paraId="6AE07AB3"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#7</w:t>
            </w:r>
          </w:p>
        </w:tc>
        <w:tc>
          <w:tcPr>
            <w:tcW w:w="4116" w:type="pct"/>
          </w:tcPr>
          <w:p w14:paraId="40D00383" w14:textId="77777777" w:rsidR="00100C82" w:rsidRPr="00C226CB" w:rsidRDefault="00100C82" w:rsidP="00D26477">
            <w:pPr>
              <w:autoSpaceDE w:val="0"/>
              <w:autoSpaceDN w:val="0"/>
              <w:adjustRightInd w:val="0"/>
              <w:rPr>
                <w:rFonts w:ascii="Calibri" w:hAnsi="Calibri" w:cs="Calibri"/>
                <w:lang w:val="en-US"/>
              </w:rPr>
            </w:pPr>
            <w:r w:rsidRPr="00C226CB">
              <w:rPr>
                <w:rFonts w:ascii="Calibri" w:hAnsi="Calibri" w:cs="Calibri"/>
                <w:lang w:val="en-US"/>
              </w:rPr>
              <w:t>'imaging and display'/exp/</w:t>
            </w:r>
            <w:proofErr w:type="spellStart"/>
            <w:r w:rsidRPr="00C226CB">
              <w:rPr>
                <w:rFonts w:ascii="Calibri" w:hAnsi="Calibri" w:cs="Calibri"/>
                <w:lang w:val="en-US"/>
              </w:rPr>
              <w:t>mj</w:t>
            </w:r>
            <w:proofErr w:type="spellEnd"/>
          </w:p>
        </w:tc>
        <w:tc>
          <w:tcPr>
            <w:tcW w:w="591" w:type="pct"/>
          </w:tcPr>
          <w:p w14:paraId="07239461"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579307</w:t>
            </w:r>
          </w:p>
        </w:tc>
      </w:tr>
      <w:tr w:rsidR="00100C82" w:rsidRPr="00C226CB" w14:paraId="56408273" w14:textId="77777777" w:rsidTr="00D26477">
        <w:trPr>
          <w:trHeight w:val="290"/>
        </w:trPr>
        <w:tc>
          <w:tcPr>
            <w:tcW w:w="293" w:type="pct"/>
          </w:tcPr>
          <w:p w14:paraId="4D167C66"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#6</w:t>
            </w:r>
          </w:p>
        </w:tc>
        <w:tc>
          <w:tcPr>
            <w:tcW w:w="4116" w:type="pct"/>
          </w:tcPr>
          <w:p w14:paraId="72AF2D18" w14:textId="77777777" w:rsidR="00100C82" w:rsidRPr="00C226CB" w:rsidRDefault="00100C82" w:rsidP="00D26477">
            <w:pPr>
              <w:autoSpaceDE w:val="0"/>
              <w:autoSpaceDN w:val="0"/>
              <w:adjustRightInd w:val="0"/>
              <w:rPr>
                <w:rFonts w:ascii="Calibri" w:hAnsi="Calibri" w:cs="Calibri"/>
                <w:lang w:val="en-US"/>
              </w:rPr>
            </w:pPr>
            <w:r w:rsidRPr="00C226CB">
              <w:rPr>
                <w:rFonts w:ascii="Calibri" w:hAnsi="Calibri" w:cs="Calibri"/>
                <w:lang w:val="en-US"/>
              </w:rPr>
              <w:t>(('spinal' OR 'diagnostic' OR '</w:t>
            </w:r>
            <w:proofErr w:type="spellStart"/>
            <w:r w:rsidRPr="00C226CB">
              <w:rPr>
                <w:rFonts w:ascii="Calibri" w:hAnsi="Calibri" w:cs="Calibri"/>
                <w:lang w:val="en-US"/>
              </w:rPr>
              <w:t>mri</w:t>
            </w:r>
            <w:proofErr w:type="spellEnd"/>
            <w:r w:rsidRPr="00C226CB">
              <w:rPr>
                <w:rFonts w:ascii="Calibri" w:hAnsi="Calibri" w:cs="Calibri"/>
                <w:lang w:val="en-US"/>
              </w:rPr>
              <w:t>' OR '</w:t>
            </w:r>
            <w:proofErr w:type="spellStart"/>
            <w:r w:rsidRPr="00C226CB">
              <w:rPr>
                <w:rFonts w:ascii="Calibri" w:hAnsi="Calibri" w:cs="Calibri"/>
                <w:lang w:val="en-US"/>
              </w:rPr>
              <w:t>ct</w:t>
            </w:r>
            <w:proofErr w:type="spellEnd"/>
            <w:r w:rsidRPr="00C226CB">
              <w:rPr>
                <w:rFonts w:ascii="Calibri" w:hAnsi="Calibri" w:cs="Calibri"/>
                <w:lang w:val="en-US"/>
              </w:rPr>
              <w:t>') NEAR/2 ('imaging*' OR 'scan' OR 'scans' OR 'scanning')):</w:t>
            </w:r>
            <w:proofErr w:type="spellStart"/>
            <w:r w:rsidRPr="00C226CB">
              <w:rPr>
                <w:rFonts w:ascii="Calibri" w:hAnsi="Calibri" w:cs="Calibri"/>
                <w:lang w:val="en-US"/>
              </w:rPr>
              <w:t>ti,ab</w:t>
            </w:r>
            <w:proofErr w:type="spellEnd"/>
          </w:p>
        </w:tc>
        <w:tc>
          <w:tcPr>
            <w:tcW w:w="591" w:type="pct"/>
          </w:tcPr>
          <w:p w14:paraId="4561DBF8"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419922</w:t>
            </w:r>
          </w:p>
        </w:tc>
      </w:tr>
      <w:tr w:rsidR="00100C82" w:rsidRPr="00C226CB" w14:paraId="115157A5" w14:textId="77777777" w:rsidTr="00D26477">
        <w:trPr>
          <w:trHeight w:val="290"/>
        </w:trPr>
        <w:tc>
          <w:tcPr>
            <w:tcW w:w="293" w:type="pct"/>
          </w:tcPr>
          <w:p w14:paraId="03D948F4"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#5</w:t>
            </w:r>
          </w:p>
        </w:tc>
        <w:tc>
          <w:tcPr>
            <w:tcW w:w="4116" w:type="pct"/>
          </w:tcPr>
          <w:p w14:paraId="41D05D95"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#1 OR #2 OR #3 OR #4</w:t>
            </w:r>
          </w:p>
        </w:tc>
        <w:tc>
          <w:tcPr>
            <w:tcW w:w="591" w:type="pct"/>
          </w:tcPr>
          <w:p w14:paraId="71A2E5A8"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78606</w:t>
            </w:r>
          </w:p>
        </w:tc>
      </w:tr>
      <w:tr w:rsidR="00100C82" w:rsidRPr="00C226CB" w14:paraId="42346928" w14:textId="77777777" w:rsidTr="00D26477">
        <w:trPr>
          <w:trHeight w:val="290"/>
        </w:trPr>
        <w:tc>
          <w:tcPr>
            <w:tcW w:w="293" w:type="pct"/>
          </w:tcPr>
          <w:p w14:paraId="789C00EC"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#4</w:t>
            </w:r>
          </w:p>
        </w:tc>
        <w:tc>
          <w:tcPr>
            <w:tcW w:w="4116" w:type="pct"/>
          </w:tcPr>
          <w:p w14:paraId="13DC4F7B" w14:textId="77777777" w:rsidR="00100C82" w:rsidRPr="00C226CB" w:rsidRDefault="00100C82" w:rsidP="00D26477">
            <w:pPr>
              <w:autoSpaceDE w:val="0"/>
              <w:autoSpaceDN w:val="0"/>
              <w:adjustRightInd w:val="0"/>
              <w:rPr>
                <w:rFonts w:ascii="Calibri" w:hAnsi="Calibri" w:cs="Calibri"/>
                <w:lang w:val="en-US"/>
              </w:rPr>
            </w:pPr>
            <w:r w:rsidRPr="00C226CB">
              <w:rPr>
                <w:rFonts w:ascii="Calibri" w:hAnsi="Calibri" w:cs="Calibri"/>
                <w:lang w:val="en-US"/>
              </w:rPr>
              <w:t>'sore lower back':</w:t>
            </w:r>
            <w:proofErr w:type="spellStart"/>
            <w:r w:rsidRPr="00C226CB">
              <w:rPr>
                <w:rFonts w:ascii="Calibri" w:hAnsi="Calibri" w:cs="Calibri"/>
                <w:lang w:val="en-US"/>
              </w:rPr>
              <w:t>ti,ab</w:t>
            </w:r>
            <w:proofErr w:type="spellEnd"/>
            <w:r w:rsidRPr="00C226CB">
              <w:rPr>
                <w:rFonts w:ascii="Calibri" w:hAnsi="Calibri" w:cs="Calibri"/>
                <w:lang w:val="en-US"/>
              </w:rPr>
              <w:t xml:space="preserve"> OR 'sore </w:t>
            </w:r>
            <w:proofErr w:type="spellStart"/>
            <w:r w:rsidRPr="00C226CB">
              <w:rPr>
                <w:rFonts w:ascii="Calibri" w:hAnsi="Calibri" w:cs="Calibri"/>
                <w:lang w:val="en-US"/>
              </w:rPr>
              <w:t>lowback</w:t>
            </w:r>
            <w:proofErr w:type="spellEnd"/>
            <w:r w:rsidRPr="00C226CB">
              <w:rPr>
                <w:rFonts w:ascii="Calibri" w:hAnsi="Calibri" w:cs="Calibri"/>
                <w:lang w:val="en-US"/>
              </w:rPr>
              <w:t>':</w:t>
            </w:r>
            <w:proofErr w:type="spellStart"/>
            <w:r w:rsidRPr="00C226CB">
              <w:rPr>
                <w:rFonts w:ascii="Calibri" w:hAnsi="Calibri" w:cs="Calibri"/>
                <w:lang w:val="en-US"/>
              </w:rPr>
              <w:t>ti,ab</w:t>
            </w:r>
            <w:proofErr w:type="spellEnd"/>
          </w:p>
        </w:tc>
        <w:tc>
          <w:tcPr>
            <w:tcW w:w="591" w:type="pct"/>
          </w:tcPr>
          <w:p w14:paraId="05E1CAF9"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0</w:t>
            </w:r>
          </w:p>
        </w:tc>
      </w:tr>
      <w:tr w:rsidR="00100C82" w:rsidRPr="00C226CB" w14:paraId="7C82DCAF" w14:textId="77777777" w:rsidTr="00D26477">
        <w:trPr>
          <w:trHeight w:val="290"/>
        </w:trPr>
        <w:tc>
          <w:tcPr>
            <w:tcW w:w="293" w:type="pct"/>
          </w:tcPr>
          <w:p w14:paraId="6FB2EDEF"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#3</w:t>
            </w:r>
          </w:p>
        </w:tc>
        <w:tc>
          <w:tcPr>
            <w:tcW w:w="4116" w:type="pct"/>
          </w:tcPr>
          <w:p w14:paraId="3E5ED1D3" w14:textId="77777777" w:rsidR="00100C82" w:rsidRPr="00C226CB" w:rsidRDefault="00100C82" w:rsidP="00D26477">
            <w:pPr>
              <w:autoSpaceDE w:val="0"/>
              <w:autoSpaceDN w:val="0"/>
              <w:adjustRightInd w:val="0"/>
              <w:rPr>
                <w:rFonts w:ascii="Calibri" w:hAnsi="Calibri" w:cs="Calibri"/>
                <w:lang w:val="en-US"/>
              </w:rPr>
            </w:pPr>
            <w:r w:rsidRPr="00C226CB">
              <w:rPr>
                <w:rFonts w:ascii="Calibri" w:hAnsi="Calibri" w:cs="Calibri"/>
                <w:lang w:val="en-US"/>
              </w:rPr>
              <w:t>(('low' OR 'lower') NEAR/2 ('backpain' OR 'backache')):</w:t>
            </w:r>
            <w:proofErr w:type="spellStart"/>
            <w:r w:rsidRPr="00C226CB">
              <w:rPr>
                <w:rFonts w:ascii="Calibri" w:hAnsi="Calibri" w:cs="Calibri"/>
                <w:lang w:val="en-US"/>
              </w:rPr>
              <w:t>ti,ab</w:t>
            </w:r>
            <w:proofErr w:type="spellEnd"/>
          </w:p>
        </w:tc>
        <w:tc>
          <w:tcPr>
            <w:tcW w:w="591" w:type="pct"/>
          </w:tcPr>
          <w:p w14:paraId="56A469FC"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574</w:t>
            </w:r>
          </w:p>
        </w:tc>
      </w:tr>
      <w:tr w:rsidR="00100C82" w:rsidRPr="00C226CB" w14:paraId="2DF88AEE" w14:textId="77777777" w:rsidTr="00D26477">
        <w:trPr>
          <w:trHeight w:val="290"/>
        </w:trPr>
        <w:tc>
          <w:tcPr>
            <w:tcW w:w="293" w:type="pct"/>
          </w:tcPr>
          <w:p w14:paraId="4359143E"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#2</w:t>
            </w:r>
          </w:p>
        </w:tc>
        <w:tc>
          <w:tcPr>
            <w:tcW w:w="4116" w:type="pct"/>
          </w:tcPr>
          <w:p w14:paraId="4B6A734D" w14:textId="77777777" w:rsidR="00100C82" w:rsidRPr="00C226CB" w:rsidRDefault="00100C82" w:rsidP="00D26477">
            <w:pPr>
              <w:autoSpaceDE w:val="0"/>
              <w:autoSpaceDN w:val="0"/>
              <w:adjustRightInd w:val="0"/>
              <w:rPr>
                <w:rFonts w:ascii="Calibri" w:hAnsi="Calibri" w:cs="Calibri"/>
                <w:lang w:val="en-US"/>
              </w:rPr>
            </w:pPr>
            <w:r w:rsidRPr="00C226CB">
              <w:rPr>
                <w:rFonts w:ascii="Calibri" w:hAnsi="Calibri" w:cs="Calibri"/>
                <w:lang w:val="en-US"/>
              </w:rPr>
              <w:t>(('low back' OR 'lower back') NEAR/2 ('pain*' OR 'ache' OR 'aches' OR 'aching')):</w:t>
            </w:r>
            <w:proofErr w:type="spellStart"/>
            <w:r w:rsidRPr="00C226CB">
              <w:rPr>
                <w:rFonts w:ascii="Calibri" w:hAnsi="Calibri" w:cs="Calibri"/>
                <w:lang w:val="en-US"/>
              </w:rPr>
              <w:t>ti,ab</w:t>
            </w:r>
            <w:proofErr w:type="spellEnd"/>
          </w:p>
        </w:tc>
        <w:tc>
          <w:tcPr>
            <w:tcW w:w="591" w:type="pct"/>
          </w:tcPr>
          <w:p w14:paraId="4DD63693"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48208</w:t>
            </w:r>
          </w:p>
        </w:tc>
      </w:tr>
      <w:tr w:rsidR="00100C82" w:rsidRPr="00C226CB" w14:paraId="04295FE2" w14:textId="77777777" w:rsidTr="00D26477">
        <w:trPr>
          <w:trHeight w:val="290"/>
        </w:trPr>
        <w:tc>
          <w:tcPr>
            <w:tcW w:w="293" w:type="pct"/>
          </w:tcPr>
          <w:p w14:paraId="32F6AB06"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#1</w:t>
            </w:r>
          </w:p>
        </w:tc>
        <w:tc>
          <w:tcPr>
            <w:tcW w:w="4116" w:type="pct"/>
          </w:tcPr>
          <w:p w14:paraId="3C0BC17F" w14:textId="77777777" w:rsidR="00100C82" w:rsidRPr="00C226CB" w:rsidRDefault="00100C82" w:rsidP="00D26477">
            <w:pPr>
              <w:autoSpaceDE w:val="0"/>
              <w:autoSpaceDN w:val="0"/>
              <w:adjustRightInd w:val="0"/>
              <w:rPr>
                <w:rFonts w:ascii="Calibri" w:hAnsi="Calibri" w:cs="Calibri"/>
              </w:rPr>
            </w:pPr>
            <w:r w:rsidRPr="00C226CB">
              <w:rPr>
                <w:rFonts w:ascii="Calibri" w:hAnsi="Calibri" w:cs="Calibri"/>
              </w:rPr>
              <w:t xml:space="preserve">'low back </w:t>
            </w:r>
            <w:proofErr w:type="spellStart"/>
            <w:r w:rsidRPr="00C226CB">
              <w:rPr>
                <w:rFonts w:ascii="Calibri" w:hAnsi="Calibri" w:cs="Calibri"/>
              </w:rPr>
              <w:t>pain</w:t>
            </w:r>
            <w:proofErr w:type="spellEnd"/>
            <w:r w:rsidRPr="00C226CB">
              <w:rPr>
                <w:rFonts w:ascii="Calibri" w:hAnsi="Calibri" w:cs="Calibri"/>
              </w:rPr>
              <w:t>'/</w:t>
            </w:r>
            <w:proofErr w:type="spellStart"/>
            <w:r w:rsidRPr="00C226CB">
              <w:rPr>
                <w:rFonts w:ascii="Calibri" w:hAnsi="Calibri" w:cs="Calibri"/>
              </w:rPr>
              <w:t>exp</w:t>
            </w:r>
            <w:proofErr w:type="spellEnd"/>
          </w:p>
        </w:tc>
        <w:tc>
          <w:tcPr>
            <w:tcW w:w="591" w:type="pct"/>
          </w:tcPr>
          <w:p w14:paraId="2A0B0772" w14:textId="77777777" w:rsidR="00100C82" w:rsidRPr="00C226CB" w:rsidRDefault="00100C82" w:rsidP="00D26477">
            <w:pPr>
              <w:autoSpaceDE w:val="0"/>
              <w:autoSpaceDN w:val="0"/>
              <w:adjustRightInd w:val="0"/>
              <w:jc w:val="right"/>
              <w:rPr>
                <w:rFonts w:ascii="Calibri" w:hAnsi="Calibri" w:cs="Calibri"/>
              </w:rPr>
            </w:pPr>
            <w:r w:rsidRPr="00C226CB">
              <w:rPr>
                <w:rFonts w:ascii="Calibri" w:hAnsi="Calibri" w:cs="Calibri"/>
              </w:rPr>
              <w:t>69553</w:t>
            </w:r>
          </w:p>
        </w:tc>
      </w:tr>
    </w:tbl>
    <w:p w14:paraId="42500ECF" w14:textId="77777777" w:rsidR="00100C82" w:rsidRDefault="00100C82" w:rsidP="00100C82"/>
    <w:p w14:paraId="1454ED66" w14:textId="77777777" w:rsidR="00100C82" w:rsidRDefault="00100C82" w:rsidP="00100C82">
      <w:pPr>
        <w:rPr>
          <w:rStyle w:val="Intensieveverwijzing"/>
        </w:rPr>
      </w:pPr>
    </w:p>
    <w:p w14:paraId="19241F80" w14:textId="77777777" w:rsidR="00100C82" w:rsidRDefault="00100C82" w:rsidP="00100C82">
      <w:pPr>
        <w:rPr>
          <w:rStyle w:val="Intensieveverwijzing"/>
        </w:rPr>
      </w:pPr>
    </w:p>
    <w:p w14:paraId="19D922E1" w14:textId="77777777" w:rsidR="00100C82" w:rsidRDefault="00100C82" w:rsidP="00100C82">
      <w:pPr>
        <w:rPr>
          <w:rStyle w:val="Intensieveverwijzing"/>
        </w:rPr>
      </w:pPr>
    </w:p>
    <w:p w14:paraId="3A1BE01D" w14:textId="77777777" w:rsidR="00100C82" w:rsidRDefault="00100C82" w:rsidP="00100C82">
      <w:pPr>
        <w:rPr>
          <w:rStyle w:val="Intensieveverwijzing"/>
        </w:rPr>
      </w:pPr>
    </w:p>
    <w:p w14:paraId="5A719239" w14:textId="77777777" w:rsidR="00100C82" w:rsidRDefault="00100C82" w:rsidP="00100C82">
      <w:pPr>
        <w:rPr>
          <w:rStyle w:val="Intensieveverwijzing"/>
        </w:rPr>
      </w:pPr>
    </w:p>
    <w:p w14:paraId="52037ECE" w14:textId="77777777" w:rsidR="00100C82" w:rsidRDefault="00100C82" w:rsidP="00100C82">
      <w:pPr>
        <w:rPr>
          <w:rStyle w:val="Intensieveverwijzing"/>
        </w:rPr>
      </w:pPr>
    </w:p>
    <w:p w14:paraId="6B248677" w14:textId="77777777" w:rsidR="00100C82" w:rsidRDefault="00100C82" w:rsidP="00100C82">
      <w:pPr>
        <w:rPr>
          <w:rStyle w:val="Intensieveverwijzing"/>
        </w:rPr>
      </w:pPr>
    </w:p>
    <w:p w14:paraId="73477711" w14:textId="77777777" w:rsidR="00100C82" w:rsidRPr="00A1161B" w:rsidRDefault="00100C82" w:rsidP="00100C82">
      <w:pPr>
        <w:pStyle w:val="Geenafstand"/>
        <w:rPr>
          <w:b/>
          <w:bCs/>
          <w:sz w:val="24"/>
          <w:szCs w:val="24"/>
          <w:lang w:val="en-US"/>
        </w:rPr>
      </w:pPr>
      <w:r>
        <w:rPr>
          <w:b/>
          <w:bCs/>
          <w:sz w:val="24"/>
          <w:szCs w:val="24"/>
          <w:lang w:val="en-US"/>
        </w:rPr>
        <w:lastRenderedPageBreak/>
        <w:t>Literature search results</w:t>
      </w:r>
    </w:p>
    <w:p w14:paraId="17AFC07D" w14:textId="77777777" w:rsidR="00100C82" w:rsidRPr="001A434D" w:rsidRDefault="00100C82" w:rsidP="00100C82">
      <w:pPr>
        <w:rPr>
          <w:rStyle w:val="Intensieveverwijzing"/>
          <w:lang w:val="en-US"/>
        </w:rPr>
      </w:pPr>
    </w:p>
    <w:p w14:paraId="4C7831E2" w14:textId="77777777" w:rsidR="00100C82" w:rsidRPr="005E2219" w:rsidRDefault="00100C82" w:rsidP="00100C82">
      <w:pPr>
        <w:rPr>
          <w:b/>
          <w:bCs/>
          <w:sz w:val="18"/>
          <w:szCs w:val="18"/>
          <w:lang w:val="en-GB"/>
        </w:rPr>
      </w:pPr>
      <w:r w:rsidRPr="005E2219">
        <w:rPr>
          <w:b/>
          <w:bCs/>
          <w:sz w:val="18"/>
          <w:szCs w:val="18"/>
          <w:lang w:val="en-GB"/>
        </w:rPr>
        <w:t xml:space="preserve">Figure 1 </w:t>
      </w:r>
      <w:r w:rsidRPr="005E2219">
        <w:rPr>
          <w:b/>
          <w:bCs/>
          <w:i/>
          <w:iCs/>
          <w:sz w:val="18"/>
          <w:szCs w:val="18"/>
          <w:lang w:val="en-GB"/>
        </w:rPr>
        <w:br/>
      </w:r>
      <w:r w:rsidRPr="005E2219">
        <w:rPr>
          <w:i/>
          <w:iCs/>
          <w:sz w:val="18"/>
          <w:szCs w:val="18"/>
          <w:lang w:val="en-GB"/>
        </w:rPr>
        <w:t>Prisma diagram for the selection of relevant articles</w:t>
      </w:r>
    </w:p>
    <w:p w14:paraId="3A1E86F7" w14:textId="77777777" w:rsidR="00100C82" w:rsidRPr="005E2219" w:rsidRDefault="00100C82" w:rsidP="00100C82">
      <w:pPr>
        <w:spacing w:after="0" w:line="240" w:lineRule="auto"/>
        <w:rPr>
          <w:lang w:val="en-GB"/>
        </w:rPr>
      </w:pPr>
      <w:r w:rsidRPr="005E2219">
        <w:rPr>
          <w:noProof/>
          <w:lang w:val="en-GB"/>
        </w:rPr>
        <mc:AlternateContent>
          <mc:Choice Requires="wps">
            <w:drawing>
              <wp:anchor distT="0" distB="0" distL="114300" distR="114300" simplePos="0" relativeHeight="251663360" behindDoc="0" locked="0" layoutInCell="1" allowOverlap="1" wp14:anchorId="756DC247" wp14:editId="0EC30F03">
                <wp:simplePos x="0" y="0"/>
                <wp:positionH relativeFrom="column">
                  <wp:posOffset>567055</wp:posOffset>
                </wp:positionH>
                <wp:positionV relativeFrom="paragraph">
                  <wp:posOffset>74295</wp:posOffset>
                </wp:positionV>
                <wp:extent cx="4345305" cy="262890"/>
                <wp:effectExtent l="0" t="0" r="0" b="3810"/>
                <wp:wrapNone/>
                <wp:docPr id="17" name="Stroomdiagram: Alternatief proce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5305"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764607FD" w14:textId="77777777" w:rsidR="00100C82" w:rsidRPr="00415F34" w:rsidRDefault="00100C82" w:rsidP="00100C82">
                            <w:pPr>
                              <w:spacing w:after="0" w:line="240" w:lineRule="auto"/>
                              <w:jc w:val="center"/>
                              <w:rPr>
                                <w:rFonts w:ascii="Arial" w:hAnsi="Arial" w:cs="Arial"/>
                                <w:b/>
                                <w:color w:val="000000" w:themeColor="text1"/>
                                <w:sz w:val="18"/>
                                <w:szCs w:val="18"/>
                                <w:lang w:val="en-US"/>
                              </w:rPr>
                            </w:pPr>
                            <w:r w:rsidRPr="00415F34">
                              <w:rPr>
                                <w:rFonts w:ascii="Arial" w:hAnsi="Arial" w:cs="Arial"/>
                                <w:b/>
                                <w:color w:val="000000" w:themeColor="text1"/>
                                <w:sz w:val="18"/>
                                <w:szCs w:val="18"/>
                                <w:lang w:val="en-US"/>
                              </w:rPr>
                              <w:t>Identification of studies via databases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DC24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troomdiagram: Alternatief proces 17" o:spid="_x0000_s1026" type="#_x0000_t176" style="position:absolute;margin-left:44.65pt;margin-top:5.85pt;width:342.15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" fillcolor="#ffc000 [3207]" strokecolor="#7f5f00 [1607]" strokeweight="1pt">
                <v:path arrowok="t"/>
                <v:textbox>
                  <w:txbxContent>
                    <w:p w14:paraId="764607FD" w14:textId="77777777" w:rsidR="00100C82" w:rsidRPr="00415F34" w:rsidRDefault="00100C82" w:rsidP="00100C82">
                      <w:pPr>
                        <w:spacing w:after="0" w:line="240" w:lineRule="auto"/>
                        <w:jc w:val="center"/>
                        <w:rPr>
                          <w:rFonts w:ascii="Arial" w:hAnsi="Arial" w:cs="Arial"/>
                          <w:b/>
                          <w:color w:val="000000" w:themeColor="text1"/>
                          <w:sz w:val="18"/>
                          <w:szCs w:val="18"/>
                          <w:lang w:val="en-US"/>
                        </w:rPr>
                      </w:pPr>
                      <w:r w:rsidRPr="00415F34">
                        <w:rPr>
                          <w:rFonts w:ascii="Arial" w:hAnsi="Arial" w:cs="Arial"/>
                          <w:b/>
                          <w:color w:val="000000" w:themeColor="text1"/>
                          <w:sz w:val="18"/>
                          <w:szCs w:val="18"/>
                          <w:lang w:val="en-US"/>
                        </w:rPr>
                        <w:t>Identification of studies via databases</w:t>
                      </w:r>
                    </w:p>
                  </w:txbxContent>
                </v:textbox>
              </v:shape>
            </w:pict>
          </mc:Fallback>
        </mc:AlternateContent>
      </w:r>
    </w:p>
    <w:p w14:paraId="402C7FBB" w14:textId="77777777" w:rsidR="00100C82" w:rsidRPr="005E2219" w:rsidRDefault="00100C82" w:rsidP="00100C82">
      <w:pPr>
        <w:spacing w:after="0" w:line="240" w:lineRule="auto"/>
        <w:rPr>
          <w:lang w:val="en-GB"/>
        </w:rPr>
      </w:pPr>
    </w:p>
    <w:p w14:paraId="062D0626" w14:textId="77777777" w:rsidR="00100C82" w:rsidRPr="005E2219" w:rsidRDefault="00100C82" w:rsidP="00100C82">
      <w:pPr>
        <w:spacing w:after="0" w:line="240" w:lineRule="auto"/>
        <w:rPr>
          <w:lang w:val="en-GB"/>
        </w:rPr>
      </w:pPr>
      <w:r w:rsidRPr="005E2219">
        <w:rPr>
          <w:noProof/>
          <w:lang w:val="en-GB"/>
        </w:rPr>
        <mc:AlternateContent>
          <mc:Choice Requires="wps">
            <w:drawing>
              <wp:anchor distT="0" distB="0" distL="114300" distR="114300" simplePos="0" relativeHeight="251660288" behindDoc="0" locked="0" layoutInCell="1" allowOverlap="1" wp14:anchorId="6C23AB3F" wp14:editId="2F6D82D4">
                <wp:simplePos x="0" y="0"/>
                <wp:positionH relativeFrom="column">
                  <wp:posOffset>3057896</wp:posOffset>
                </wp:positionH>
                <wp:positionV relativeFrom="paragraph">
                  <wp:posOffset>111316</wp:posOffset>
                </wp:positionV>
                <wp:extent cx="3349443" cy="938150"/>
                <wp:effectExtent l="0" t="0" r="22860" b="14605"/>
                <wp:wrapNone/>
                <wp:docPr id="18" name="Rechthoe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9443" cy="9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39DBE8" w14:textId="77777777" w:rsidR="00100C82" w:rsidRPr="00415F34" w:rsidRDefault="00100C82" w:rsidP="00100C82">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Articles</w:t>
                            </w:r>
                            <w:r w:rsidRPr="00415F34">
                              <w:rPr>
                                <w:rFonts w:ascii="Arial" w:hAnsi="Arial" w:cs="Arial"/>
                                <w:color w:val="000000" w:themeColor="text1"/>
                                <w:sz w:val="18"/>
                                <w:szCs w:val="20"/>
                                <w:lang w:val="en-US"/>
                              </w:rPr>
                              <w:t xml:space="preserve"> removed </w:t>
                            </w:r>
                            <w:r w:rsidRPr="00415F34">
                              <w:rPr>
                                <w:rFonts w:ascii="Arial" w:hAnsi="Arial" w:cs="Arial"/>
                                <w:i/>
                                <w:iCs/>
                                <w:color w:val="000000" w:themeColor="text1"/>
                                <w:sz w:val="18"/>
                                <w:szCs w:val="20"/>
                                <w:lang w:val="en-US"/>
                              </w:rPr>
                              <w:t>before screening</w:t>
                            </w:r>
                            <w:r>
                              <w:rPr>
                                <w:rFonts w:ascii="Arial" w:hAnsi="Arial" w:cs="Arial"/>
                                <w:color w:val="000000" w:themeColor="text1"/>
                                <w:sz w:val="18"/>
                                <w:szCs w:val="20"/>
                                <w:lang w:val="en-US"/>
                              </w:rPr>
                              <w:t xml:space="preserve"> by scanning the titles and abstracts</w:t>
                            </w:r>
                            <w:r w:rsidRPr="00415F34">
                              <w:rPr>
                                <w:rFonts w:ascii="Arial" w:hAnsi="Arial" w:cs="Arial"/>
                                <w:color w:val="000000" w:themeColor="text1"/>
                                <w:sz w:val="18"/>
                                <w:szCs w:val="20"/>
                                <w:lang w:val="en-US"/>
                              </w:rPr>
                              <w:t>:</w:t>
                            </w:r>
                          </w:p>
                          <w:p w14:paraId="56B642B3" w14:textId="77777777" w:rsidR="00100C82" w:rsidRDefault="00100C82" w:rsidP="00100C82">
                            <w:pPr>
                              <w:spacing w:after="0" w:line="240" w:lineRule="auto"/>
                              <w:ind w:left="284"/>
                              <w:rPr>
                                <w:rFonts w:ascii="Arial" w:hAnsi="Arial" w:cs="Arial"/>
                                <w:color w:val="000000" w:themeColor="text1"/>
                                <w:sz w:val="18"/>
                                <w:szCs w:val="20"/>
                                <w:lang w:val="en-US"/>
                              </w:rPr>
                            </w:pPr>
                            <w:r w:rsidRPr="00415F34">
                              <w:rPr>
                                <w:rFonts w:ascii="Arial" w:hAnsi="Arial" w:cs="Arial"/>
                                <w:color w:val="000000" w:themeColor="text1"/>
                                <w:sz w:val="18"/>
                                <w:szCs w:val="20"/>
                                <w:lang w:val="en-US"/>
                              </w:rPr>
                              <w:t xml:space="preserve">Duplicate records removed (n = </w:t>
                            </w:r>
                            <w:r>
                              <w:rPr>
                                <w:rFonts w:ascii="Arial" w:hAnsi="Arial" w:cs="Arial"/>
                                <w:color w:val="000000" w:themeColor="text1"/>
                                <w:sz w:val="18"/>
                                <w:szCs w:val="20"/>
                                <w:lang w:val="en-US"/>
                              </w:rPr>
                              <w:t>3</w:t>
                            </w:r>
                            <w:r w:rsidRPr="00415F34">
                              <w:rPr>
                                <w:rFonts w:ascii="Arial" w:hAnsi="Arial" w:cs="Arial"/>
                                <w:color w:val="000000" w:themeColor="text1"/>
                                <w:sz w:val="18"/>
                                <w:szCs w:val="20"/>
                                <w:lang w:val="en-US"/>
                              </w:rPr>
                              <w:t>)</w:t>
                            </w:r>
                          </w:p>
                          <w:p w14:paraId="2929AAB0" w14:textId="77777777" w:rsidR="00100C82" w:rsidRDefault="00100C82" w:rsidP="00100C82">
                            <w:pPr>
                              <w:spacing w:after="0" w:line="240" w:lineRule="auto"/>
                              <w:ind w:left="284"/>
                              <w:rPr>
                                <w:rFonts w:ascii="Arial" w:hAnsi="Arial" w:cs="Arial"/>
                                <w:color w:val="000000" w:themeColor="text1"/>
                                <w:sz w:val="18"/>
                                <w:szCs w:val="20"/>
                                <w:lang w:val="en-US"/>
                              </w:rPr>
                            </w:pPr>
                            <w:r>
                              <w:rPr>
                                <w:rFonts w:ascii="Arial" w:hAnsi="Arial" w:cs="Arial"/>
                                <w:color w:val="000000" w:themeColor="text1"/>
                                <w:sz w:val="18"/>
                                <w:szCs w:val="20"/>
                                <w:lang w:val="en-US"/>
                              </w:rPr>
                              <w:br/>
                              <w:t>Articles removed based on their title or content of the abstract (n = 152)</w:t>
                            </w:r>
                          </w:p>
                          <w:p w14:paraId="3E85FDBA" w14:textId="77777777" w:rsidR="00100C82" w:rsidRPr="00137460" w:rsidRDefault="00100C82" w:rsidP="00100C82">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3AB3F" id="Rechthoek 18" o:spid="_x0000_s1027" style="position:absolute;margin-left:240.8pt;margin-top:8.75pt;width:263.75pt;height:7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" filled="f" strokecolor="black [3213]" strokeweight="1pt">
                <v:path arrowok="t"/>
                <v:textbox>
                  <w:txbxContent>
                    <w:p w14:paraId="5039DBE8" w14:textId="77777777" w:rsidR="00100C82" w:rsidRPr="00415F34" w:rsidRDefault="00100C82" w:rsidP="00100C82">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Articles</w:t>
                      </w:r>
                      <w:r w:rsidRPr="00415F34">
                        <w:rPr>
                          <w:rFonts w:ascii="Arial" w:hAnsi="Arial" w:cs="Arial"/>
                          <w:color w:val="000000" w:themeColor="text1"/>
                          <w:sz w:val="18"/>
                          <w:szCs w:val="20"/>
                          <w:lang w:val="en-US"/>
                        </w:rPr>
                        <w:t xml:space="preserve"> removed </w:t>
                      </w:r>
                      <w:r w:rsidRPr="00415F34">
                        <w:rPr>
                          <w:rFonts w:ascii="Arial" w:hAnsi="Arial" w:cs="Arial"/>
                          <w:i/>
                          <w:iCs/>
                          <w:color w:val="000000" w:themeColor="text1"/>
                          <w:sz w:val="18"/>
                          <w:szCs w:val="20"/>
                          <w:lang w:val="en-US"/>
                        </w:rPr>
                        <w:t>before screening</w:t>
                      </w:r>
                      <w:r>
                        <w:rPr>
                          <w:rFonts w:ascii="Arial" w:hAnsi="Arial" w:cs="Arial"/>
                          <w:color w:val="000000" w:themeColor="text1"/>
                          <w:sz w:val="18"/>
                          <w:szCs w:val="20"/>
                          <w:lang w:val="en-US"/>
                        </w:rPr>
                        <w:t xml:space="preserve"> by scanning the titles and abstracts</w:t>
                      </w:r>
                      <w:r w:rsidRPr="00415F34">
                        <w:rPr>
                          <w:rFonts w:ascii="Arial" w:hAnsi="Arial" w:cs="Arial"/>
                          <w:color w:val="000000" w:themeColor="text1"/>
                          <w:sz w:val="18"/>
                          <w:szCs w:val="20"/>
                          <w:lang w:val="en-US"/>
                        </w:rPr>
                        <w:t>:</w:t>
                      </w:r>
                    </w:p>
                    <w:p w14:paraId="56B642B3" w14:textId="77777777" w:rsidR="00100C82" w:rsidRDefault="00100C82" w:rsidP="00100C82">
                      <w:pPr>
                        <w:spacing w:after="0" w:line="240" w:lineRule="auto"/>
                        <w:ind w:left="284"/>
                        <w:rPr>
                          <w:rFonts w:ascii="Arial" w:hAnsi="Arial" w:cs="Arial"/>
                          <w:color w:val="000000" w:themeColor="text1"/>
                          <w:sz w:val="18"/>
                          <w:szCs w:val="20"/>
                          <w:lang w:val="en-US"/>
                        </w:rPr>
                      </w:pPr>
                      <w:r w:rsidRPr="00415F34">
                        <w:rPr>
                          <w:rFonts w:ascii="Arial" w:hAnsi="Arial" w:cs="Arial"/>
                          <w:color w:val="000000" w:themeColor="text1"/>
                          <w:sz w:val="18"/>
                          <w:szCs w:val="20"/>
                          <w:lang w:val="en-US"/>
                        </w:rPr>
                        <w:t xml:space="preserve">Duplicate records removed (n = </w:t>
                      </w:r>
                      <w:r>
                        <w:rPr>
                          <w:rFonts w:ascii="Arial" w:hAnsi="Arial" w:cs="Arial"/>
                          <w:color w:val="000000" w:themeColor="text1"/>
                          <w:sz w:val="18"/>
                          <w:szCs w:val="20"/>
                          <w:lang w:val="en-US"/>
                        </w:rPr>
                        <w:t>3</w:t>
                      </w:r>
                      <w:r w:rsidRPr="00415F34">
                        <w:rPr>
                          <w:rFonts w:ascii="Arial" w:hAnsi="Arial" w:cs="Arial"/>
                          <w:color w:val="000000" w:themeColor="text1"/>
                          <w:sz w:val="18"/>
                          <w:szCs w:val="20"/>
                          <w:lang w:val="en-US"/>
                        </w:rPr>
                        <w:t>)</w:t>
                      </w:r>
                    </w:p>
                    <w:p w14:paraId="2929AAB0" w14:textId="77777777" w:rsidR="00100C82" w:rsidRDefault="00100C82" w:rsidP="00100C82">
                      <w:pPr>
                        <w:spacing w:after="0" w:line="240" w:lineRule="auto"/>
                        <w:ind w:left="284"/>
                        <w:rPr>
                          <w:rFonts w:ascii="Arial" w:hAnsi="Arial" w:cs="Arial"/>
                          <w:color w:val="000000" w:themeColor="text1"/>
                          <w:sz w:val="18"/>
                          <w:szCs w:val="20"/>
                          <w:lang w:val="en-US"/>
                        </w:rPr>
                      </w:pPr>
                      <w:r>
                        <w:rPr>
                          <w:rFonts w:ascii="Arial" w:hAnsi="Arial" w:cs="Arial"/>
                          <w:color w:val="000000" w:themeColor="text1"/>
                          <w:sz w:val="18"/>
                          <w:szCs w:val="20"/>
                          <w:lang w:val="en-US"/>
                        </w:rPr>
                        <w:br/>
                        <w:t>Articles removed based on their title or content of the abstract (n = 152)</w:t>
                      </w:r>
                    </w:p>
                    <w:p w14:paraId="3E85FDBA" w14:textId="77777777" w:rsidR="00100C82" w:rsidRPr="00137460" w:rsidRDefault="00100C82" w:rsidP="00100C82">
                      <w:pPr>
                        <w:rPr>
                          <w:lang w:val="en-US"/>
                        </w:rPr>
                      </w:pPr>
                    </w:p>
                  </w:txbxContent>
                </v:textbox>
              </v:rect>
            </w:pict>
          </mc:Fallback>
        </mc:AlternateContent>
      </w:r>
      <w:r w:rsidRPr="005E2219">
        <w:rPr>
          <w:noProof/>
          <w:lang w:val="en-GB"/>
        </w:rPr>
        <mc:AlternateContent>
          <mc:Choice Requires="wps">
            <w:drawing>
              <wp:anchor distT="0" distB="0" distL="114300" distR="114300" simplePos="0" relativeHeight="251659264" behindDoc="0" locked="0" layoutInCell="1" allowOverlap="1" wp14:anchorId="1740CB12" wp14:editId="2BBB3307">
                <wp:simplePos x="0" y="0"/>
                <wp:positionH relativeFrom="column">
                  <wp:posOffset>564078</wp:posOffset>
                </wp:positionH>
                <wp:positionV relativeFrom="paragraph">
                  <wp:posOffset>152879</wp:posOffset>
                </wp:positionV>
                <wp:extent cx="1887220" cy="717872"/>
                <wp:effectExtent l="0" t="0" r="17780" b="25400"/>
                <wp:wrapNone/>
                <wp:docPr id="20" name="Rechthoe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7178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88E847" w14:textId="77777777" w:rsidR="00100C82" w:rsidRPr="004E0980" w:rsidRDefault="00100C82" w:rsidP="00100C82">
                            <w:pPr>
                              <w:spacing w:after="0" w:line="240" w:lineRule="auto"/>
                              <w:rPr>
                                <w:rFonts w:ascii="Arial" w:hAnsi="Arial" w:cs="Arial"/>
                                <w:color w:val="000000" w:themeColor="text1"/>
                                <w:sz w:val="18"/>
                                <w:szCs w:val="20"/>
                                <w:lang w:val="pt-BR"/>
                              </w:rPr>
                            </w:pPr>
                            <w:r w:rsidRPr="004E0980">
                              <w:rPr>
                                <w:rFonts w:ascii="Arial" w:hAnsi="Arial" w:cs="Arial"/>
                                <w:color w:val="000000" w:themeColor="text1"/>
                                <w:sz w:val="18"/>
                                <w:szCs w:val="20"/>
                                <w:lang w:val="pt-BR"/>
                              </w:rPr>
                              <w:t xml:space="preserve">Records identified: (n = </w:t>
                            </w:r>
                            <w:r>
                              <w:rPr>
                                <w:rFonts w:ascii="Arial" w:hAnsi="Arial" w:cs="Arial"/>
                                <w:color w:val="000000" w:themeColor="text1"/>
                                <w:sz w:val="18"/>
                                <w:szCs w:val="20"/>
                                <w:lang w:val="pt-BR"/>
                              </w:rPr>
                              <w:t>218</w:t>
                            </w:r>
                            <w:r w:rsidRPr="004E0980">
                              <w:rPr>
                                <w:rFonts w:ascii="Arial" w:hAnsi="Arial" w:cs="Arial"/>
                                <w:color w:val="000000" w:themeColor="text1"/>
                                <w:sz w:val="18"/>
                                <w:szCs w:val="20"/>
                                <w:lang w:val="pt-BR"/>
                              </w:rPr>
                              <w:t>)</w:t>
                            </w:r>
                          </w:p>
                          <w:p w14:paraId="6A43C3C2" w14:textId="77777777" w:rsidR="00100C82" w:rsidRPr="004E0980" w:rsidRDefault="00100C82" w:rsidP="00100C82">
                            <w:pPr>
                              <w:spacing w:after="0" w:line="240" w:lineRule="auto"/>
                              <w:ind w:left="284"/>
                              <w:rPr>
                                <w:rFonts w:ascii="Arial" w:hAnsi="Arial" w:cs="Arial"/>
                                <w:color w:val="000000" w:themeColor="text1"/>
                                <w:sz w:val="18"/>
                                <w:szCs w:val="20"/>
                                <w:lang w:val="pt-BR"/>
                              </w:rPr>
                            </w:pPr>
                            <w:r w:rsidRPr="004E0980">
                              <w:rPr>
                                <w:rFonts w:ascii="Arial" w:hAnsi="Arial" w:cs="Arial"/>
                                <w:color w:val="000000" w:themeColor="text1"/>
                                <w:sz w:val="18"/>
                                <w:szCs w:val="20"/>
                                <w:lang w:val="pt-BR"/>
                              </w:rPr>
                              <w:t>Embase (n = 2</w:t>
                            </w:r>
                            <w:r>
                              <w:rPr>
                                <w:rFonts w:ascii="Arial" w:hAnsi="Arial" w:cs="Arial"/>
                                <w:color w:val="000000" w:themeColor="text1"/>
                                <w:sz w:val="18"/>
                                <w:szCs w:val="20"/>
                                <w:lang w:val="pt-BR"/>
                              </w:rPr>
                              <w:t>18</w:t>
                            </w:r>
                            <w:r w:rsidRPr="004E0980">
                              <w:rPr>
                                <w:rFonts w:ascii="Arial" w:hAnsi="Arial" w:cs="Arial"/>
                                <w:color w:val="000000" w:themeColor="text1"/>
                                <w:sz w:val="18"/>
                                <w:szCs w:val="20"/>
                                <w:lang w:val="pt-BR"/>
                              </w:rPr>
                              <w:t>)</w:t>
                            </w:r>
                          </w:p>
                          <w:p w14:paraId="44B9CCC2" w14:textId="77777777" w:rsidR="00100C82" w:rsidRPr="004E0980" w:rsidRDefault="00100C82" w:rsidP="00100C82">
                            <w:pPr>
                              <w:spacing w:after="0" w:line="240" w:lineRule="auto"/>
                              <w:ind w:left="284"/>
                              <w:rPr>
                                <w:rFonts w:ascii="Arial" w:hAnsi="Arial" w:cs="Arial"/>
                                <w:color w:val="000000" w:themeColor="text1"/>
                                <w:sz w:val="18"/>
                                <w:szCs w:val="20"/>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0CB12" id="Rechthoek 20" o:spid="_x0000_s1028" style="position:absolute;margin-left:44.4pt;margin-top:12.05pt;width:148.6pt;height:5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" filled="f" strokecolor="black [3213]" strokeweight="1pt">
                <v:path arrowok="t"/>
                <v:textbox>
                  <w:txbxContent>
                    <w:p w14:paraId="4788E847" w14:textId="77777777" w:rsidR="00100C82" w:rsidRPr="004E0980" w:rsidRDefault="00100C82" w:rsidP="00100C82">
                      <w:pPr>
                        <w:spacing w:after="0" w:line="240" w:lineRule="auto"/>
                        <w:rPr>
                          <w:rFonts w:ascii="Arial" w:hAnsi="Arial" w:cs="Arial"/>
                          <w:color w:val="000000" w:themeColor="text1"/>
                          <w:sz w:val="18"/>
                          <w:szCs w:val="20"/>
                          <w:lang w:val="pt-BR"/>
                        </w:rPr>
                      </w:pPr>
                      <w:r w:rsidRPr="004E0980">
                        <w:rPr>
                          <w:rFonts w:ascii="Arial" w:hAnsi="Arial" w:cs="Arial"/>
                          <w:color w:val="000000" w:themeColor="text1"/>
                          <w:sz w:val="18"/>
                          <w:szCs w:val="20"/>
                          <w:lang w:val="pt-BR"/>
                        </w:rPr>
                        <w:t xml:space="preserve">Records identified: (n = </w:t>
                      </w:r>
                      <w:r>
                        <w:rPr>
                          <w:rFonts w:ascii="Arial" w:hAnsi="Arial" w:cs="Arial"/>
                          <w:color w:val="000000" w:themeColor="text1"/>
                          <w:sz w:val="18"/>
                          <w:szCs w:val="20"/>
                          <w:lang w:val="pt-BR"/>
                        </w:rPr>
                        <w:t>218</w:t>
                      </w:r>
                      <w:r w:rsidRPr="004E0980">
                        <w:rPr>
                          <w:rFonts w:ascii="Arial" w:hAnsi="Arial" w:cs="Arial"/>
                          <w:color w:val="000000" w:themeColor="text1"/>
                          <w:sz w:val="18"/>
                          <w:szCs w:val="20"/>
                          <w:lang w:val="pt-BR"/>
                        </w:rPr>
                        <w:t>)</w:t>
                      </w:r>
                    </w:p>
                    <w:p w14:paraId="6A43C3C2" w14:textId="77777777" w:rsidR="00100C82" w:rsidRPr="004E0980" w:rsidRDefault="00100C82" w:rsidP="00100C82">
                      <w:pPr>
                        <w:spacing w:after="0" w:line="240" w:lineRule="auto"/>
                        <w:ind w:left="284"/>
                        <w:rPr>
                          <w:rFonts w:ascii="Arial" w:hAnsi="Arial" w:cs="Arial"/>
                          <w:color w:val="000000" w:themeColor="text1"/>
                          <w:sz w:val="18"/>
                          <w:szCs w:val="20"/>
                          <w:lang w:val="pt-BR"/>
                        </w:rPr>
                      </w:pPr>
                      <w:r w:rsidRPr="004E0980">
                        <w:rPr>
                          <w:rFonts w:ascii="Arial" w:hAnsi="Arial" w:cs="Arial"/>
                          <w:color w:val="000000" w:themeColor="text1"/>
                          <w:sz w:val="18"/>
                          <w:szCs w:val="20"/>
                          <w:lang w:val="pt-BR"/>
                        </w:rPr>
                        <w:t>Embase (n = 2</w:t>
                      </w:r>
                      <w:r>
                        <w:rPr>
                          <w:rFonts w:ascii="Arial" w:hAnsi="Arial" w:cs="Arial"/>
                          <w:color w:val="000000" w:themeColor="text1"/>
                          <w:sz w:val="18"/>
                          <w:szCs w:val="20"/>
                          <w:lang w:val="pt-BR"/>
                        </w:rPr>
                        <w:t>18</w:t>
                      </w:r>
                      <w:r w:rsidRPr="004E0980">
                        <w:rPr>
                          <w:rFonts w:ascii="Arial" w:hAnsi="Arial" w:cs="Arial"/>
                          <w:color w:val="000000" w:themeColor="text1"/>
                          <w:sz w:val="18"/>
                          <w:szCs w:val="20"/>
                          <w:lang w:val="pt-BR"/>
                        </w:rPr>
                        <w:t>)</w:t>
                      </w:r>
                    </w:p>
                    <w:p w14:paraId="44B9CCC2" w14:textId="77777777" w:rsidR="00100C82" w:rsidRPr="004E0980" w:rsidRDefault="00100C82" w:rsidP="00100C82">
                      <w:pPr>
                        <w:spacing w:after="0" w:line="240" w:lineRule="auto"/>
                        <w:ind w:left="284"/>
                        <w:rPr>
                          <w:rFonts w:ascii="Arial" w:hAnsi="Arial" w:cs="Arial"/>
                          <w:color w:val="000000" w:themeColor="text1"/>
                          <w:sz w:val="18"/>
                          <w:szCs w:val="20"/>
                          <w:lang w:val="pt-BR"/>
                        </w:rPr>
                      </w:pPr>
                    </w:p>
                  </w:txbxContent>
                </v:textbox>
              </v:rect>
            </w:pict>
          </mc:Fallback>
        </mc:AlternateContent>
      </w:r>
    </w:p>
    <w:p w14:paraId="085191C9" w14:textId="77777777" w:rsidR="00100C82" w:rsidRPr="005E2219" w:rsidRDefault="00100C82" w:rsidP="00100C82">
      <w:pPr>
        <w:spacing w:after="0" w:line="240" w:lineRule="auto"/>
        <w:rPr>
          <w:lang w:val="en-GB"/>
        </w:rPr>
      </w:pPr>
    </w:p>
    <w:p w14:paraId="3C52856A" w14:textId="77777777" w:rsidR="00100C82" w:rsidRPr="005E2219" w:rsidRDefault="00100C82" w:rsidP="00100C82">
      <w:pPr>
        <w:spacing w:after="0" w:line="240" w:lineRule="auto"/>
        <w:rPr>
          <w:lang w:val="en-GB"/>
        </w:rPr>
      </w:pPr>
      <w:r w:rsidRPr="005E2219">
        <w:rPr>
          <w:noProof/>
          <w:lang w:val="en-GB"/>
        </w:rPr>
        <mc:AlternateContent>
          <mc:Choice Requires="wps">
            <w:drawing>
              <wp:anchor distT="0" distB="0" distL="114300" distR="114300" simplePos="0" relativeHeight="251671552" behindDoc="0" locked="0" layoutInCell="1" allowOverlap="1" wp14:anchorId="47A163F1" wp14:editId="1583EA92">
                <wp:simplePos x="0" y="0"/>
                <wp:positionH relativeFrom="column">
                  <wp:posOffset>2455957</wp:posOffset>
                </wp:positionH>
                <wp:positionV relativeFrom="paragraph">
                  <wp:posOffset>163195</wp:posOffset>
                </wp:positionV>
                <wp:extent cx="606425" cy="0"/>
                <wp:effectExtent l="0" t="76200" r="22225" b="95250"/>
                <wp:wrapNone/>
                <wp:docPr id="21" name="Rechte verbindingslijn met pijl 21"/>
                <wp:cNvGraphicFramePr/>
                <a:graphic xmlns:a="http://schemas.openxmlformats.org/drawingml/2006/main">
                  <a:graphicData uri="http://schemas.microsoft.com/office/word/2010/wordprocessingShape">
                    <wps:wsp>
                      <wps:cNvCnPr/>
                      <wps:spPr>
                        <a:xfrm>
                          <a:off x="0" y="0"/>
                          <a:ext cx="606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D600495" id="_x0000_t32" coordsize="21600,21600" o:spt="32" o:oned="t" path="m,l21600,21600e" filled="f">
                <v:path arrowok="t" fillok="f" o:connecttype="none"/>
                <o:lock v:ext="edit" shapetype="t"/>
              </v:shapetype>
              <v:shape id="Rechte verbindingslijn met pijl 21" o:spid="_x0000_s1026" type="#_x0000_t32" style="position:absolute;margin-left:193.4pt;margin-top:12.85pt;width:47.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fStgEAAL4DAAAOAAAAZHJzL2Uyb0RvYy54bWysU8uu0zAQ3SPxD5b3NGkFFY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" strokecolor="black [3200]" strokeweight=".5pt">
                <v:stroke endarrow="block" joinstyle="miter"/>
              </v:shape>
            </w:pict>
          </mc:Fallback>
        </mc:AlternateContent>
      </w:r>
      <w:r w:rsidRPr="005E2219">
        <w:rPr>
          <w:noProof/>
          <w:lang w:val="en-GB"/>
        </w:rPr>
        <mc:AlternateContent>
          <mc:Choice Requires="wps">
            <w:drawing>
              <wp:anchor distT="0" distB="0" distL="114300" distR="114300" simplePos="0" relativeHeight="251664384" behindDoc="0" locked="0" layoutInCell="1" allowOverlap="1" wp14:anchorId="00CAAA9A" wp14:editId="79FF74F6">
                <wp:simplePos x="0" y="0"/>
                <wp:positionH relativeFrom="column">
                  <wp:posOffset>-215209</wp:posOffset>
                </wp:positionH>
                <wp:positionV relativeFrom="paragraph">
                  <wp:posOffset>74918</wp:posOffset>
                </wp:positionV>
                <wp:extent cx="874795" cy="265597"/>
                <wp:effectExtent l="0" t="317" r="20637" b="20638"/>
                <wp:wrapNone/>
                <wp:docPr id="23" name="Stroomdiagram: Alternatief proce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74795" cy="265597"/>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5F8D2B3" w14:textId="77777777" w:rsidR="00100C82" w:rsidRPr="00376B8D" w:rsidRDefault="00100C82" w:rsidP="00100C82">
                            <w:pPr>
                              <w:spacing w:after="0" w:line="240" w:lineRule="auto"/>
                              <w:jc w:val="center"/>
                              <w:rPr>
                                <w:rFonts w:ascii="Arial" w:hAnsi="Arial" w:cs="Arial"/>
                                <w:b/>
                                <w:color w:val="000000" w:themeColor="text1"/>
                                <w:sz w:val="18"/>
                                <w:szCs w:val="18"/>
                                <w:lang w:val="en-GB"/>
                              </w:rPr>
                            </w:pPr>
                            <w:r w:rsidRPr="00376B8D">
                              <w:rPr>
                                <w:rFonts w:ascii="Arial" w:hAnsi="Arial" w:cs="Arial"/>
                                <w:b/>
                                <w:color w:val="000000" w:themeColor="text1"/>
                                <w:sz w:val="18"/>
                                <w:szCs w:val="18"/>
                                <w:lang w:val="en-GB"/>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AAA9A" id="Stroomdiagram: Alternatief proces 23" o:spid="_x0000_s1029" type="#_x0000_t176" style="position:absolute;margin-left:-16.95pt;margin-top:5.9pt;width:68.9pt;height:20.9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" fillcolor="#9cc2e5 [1944]" strokecolor="black [3213]" strokeweight="1pt">
                <v:path arrowok="t"/>
                <v:textbox>
                  <w:txbxContent>
                    <w:p w14:paraId="05F8D2B3" w14:textId="77777777" w:rsidR="00100C82" w:rsidRPr="00376B8D" w:rsidRDefault="00100C82" w:rsidP="00100C82">
                      <w:pPr>
                        <w:spacing w:after="0" w:line="240" w:lineRule="auto"/>
                        <w:jc w:val="center"/>
                        <w:rPr>
                          <w:rFonts w:ascii="Arial" w:hAnsi="Arial" w:cs="Arial"/>
                          <w:b/>
                          <w:color w:val="000000" w:themeColor="text1"/>
                          <w:sz w:val="18"/>
                          <w:szCs w:val="18"/>
                          <w:lang w:val="en-GB"/>
                        </w:rPr>
                      </w:pPr>
                      <w:r w:rsidRPr="00376B8D">
                        <w:rPr>
                          <w:rFonts w:ascii="Arial" w:hAnsi="Arial" w:cs="Arial"/>
                          <w:b/>
                          <w:color w:val="000000" w:themeColor="text1"/>
                          <w:sz w:val="18"/>
                          <w:szCs w:val="18"/>
                          <w:lang w:val="en-GB"/>
                        </w:rPr>
                        <w:t>Identification</w:t>
                      </w:r>
                    </w:p>
                  </w:txbxContent>
                </v:textbox>
              </v:shape>
            </w:pict>
          </mc:Fallback>
        </mc:AlternateContent>
      </w:r>
    </w:p>
    <w:p w14:paraId="44D51298" w14:textId="77777777" w:rsidR="00100C82" w:rsidRPr="005E2219" w:rsidRDefault="00100C82" w:rsidP="00100C82">
      <w:pPr>
        <w:spacing w:after="0" w:line="240" w:lineRule="auto"/>
        <w:rPr>
          <w:lang w:val="en-GB"/>
        </w:rPr>
      </w:pPr>
    </w:p>
    <w:p w14:paraId="3D3717F4" w14:textId="77777777" w:rsidR="00100C82" w:rsidRPr="005E2219" w:rsidRDefault="00100C82" w:rsidP="00100C82">
      <w:pPr>
        <w:spacing w:after="0" w:line="240" w:lineRule="auto"/>
        <w:rPr>
          <w:lang w:val="en-GB"/>
        </w:rPr>
      </w:pPr>
    </w:p>
    <w:p w14:paraId="059EB11A" w14:textId="77777777" w:rsidR="00100C82" w:rsidRPr="005E2219" w:rsidRDefault="00100C82" w:rsidP="00100C82">
      <w:pPr>
        <w:spacing w:after="0" w:line="240" w:lineRule="auto"/>
        <w:rPr>
          <w:lang w:val="en-GB"/>
        </w:rPr>
      </w:pPr>
      <w:r w:rsidRPr="005E2219">
        <w:rPr>
          <w:noProof/>
          <w:lang w:val="en-GB"/>
        </w:rPr>
        <mc:AlternateContent>
          <mc:Choice Requires="wps">
            <w:drawing>
              <wp:anchor distT="0" distB="0" distL="114299" distR="114299" simplePos="0" relativeHeight="251667456" behindDoc="0" locked="0" layoutInCell="1" allowOverlap="1" wp14:anchorId="58370936" wp14:editId="52694E22">
                <wp:simplePos x="0" y="0"/>
                <wp:positionH relativeFrom="column">
                  <wp:posOffset>1399540</wp:posOffset>
                </wp:positionH>
                <wp:positionV relativeFrom="paragraph">
                  <wp:posOffset>21178</wp:posOffset>
                </wp:positionV>
                <wp:extent cx="0" cy="281305"/>
                <wp:effectExtent l="76200" t="0" r="57150" b="61595"/>
                <wp:wrapNone/>
                <wp:docPr id="24" name="Rechte verbindingslijn met pijl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EB5F27C" id="Rechte verbindingslijn met pijl 24" o:spid="_x0000_s1026" type="#_x0000_t32" style="position:absolute;margin-left:110.2pt;margin-top:1.65pt;width:0;height:22.1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" strokecolor="black [3213]" strokeweight=".5pt">
                <v:stroke endarrow="block" joinstyle="miter"/>
                <o:lock v:ext="edit" shapetype="f"/>
              </v:shape>
            </w:pict>
          </mc:Fallback>
        </mc:AlternateContent>
      </w:r>
    </w:p>
    <w:p w14:paraId="33FCF488" w14:textId="77777777" w:rsidR="00100C82" w:rsidRPr="005E2219" w:rsidRDefault="00100C82" w:rsidP="00100C82">
      <w:pPr>
        <w:spacing w:after="0" w:line="240" w:lineRule="auto"/>
        <w:rPr>
          <w:lang w:val="en-GB"/>
        </w:rPr>
      </w:pPr>
      <w:r w:rsidRPr="005E2219">
        <w:rPr>
          <w:noProof/>
          <w:lang w:val="en-GB"/>
        </w:rPr>
        <mc:AlternateContent>
          <mc:Choice Requires="wps">
            <w:drawing>
              <wp:anchor distT="0" distB="0" distL="114300" distR="114300" simplePos="0" relativeHeight="251668480" behindDoc="0" locked="0" layoutInCell="1" allowOverlap="1" wp14:anchorId="2CE74F4F" wp14:editId="40DA6530">
                <wp:simplePos x="0" y="0"/>
                <wp:positionH relativeFrom="column">
                  <wp:posOffset>558140</wp:posOffset>
                </wp:positionH>
                <wp:positionV relativeFrom="paragraph">
                  <wp:posOffset>127421</wp:posOffset>
                </wp:positionV>
                <wp:extent cx="1894115" cy="665018"/>
                <wp:effectExtent l="0" t="0" r="11430" b="20955"/>
                <wp:wrapNone/>
                <wp:docPr id="25" name="Rechthoe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4115" cy="6650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C5B51" w14:textId="77777777" w:rsidR="00100C82" w:rsidRPr="00415F34" w:rsidRDefault="00100C82" w:rsidP="00100C82">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Articles</w:t>
                            </w:r>
                            <w:r w:rsidRPr="00415F34">
                              <w:rPr>
                                <w:rFonts w:ascii="Arial" w:hAnsi="Arial" w:cs="Arial"/>
                                <w:color w:val="000000" w:themeColor="text1"/>
                                <w:sz w:val="18"/>
                                <w:szCs w:val="20"/>
                                <w:lang w:val="en-US"/>
                              </w:rPr>
                              <w:t xml:space="preserve"> assessed for eligibility</w:t>
                            </w:r>
                          </w:p>
                          <w:p w14:paraId="5D283134" w14:textId="77777777" w:rsidR="00100C82" w:rsidRPr="00415F34" w:rsidRDefault="00100C82" w:rsidP="00100C82">
                            <w:pPr>
                              <w:spacing w:after="0" w:line="240" w:lineRule="auto"/>
                              <w:rPr>
                                <w:rFonts w:ascii="Arial" w:hAnsi="Arial" w:cs="Arial"/>
                                <w:color w:val="000000" w:themeColor="text1"/>
                                <w:sz w:val="18"/>
                                <w:szCs w:val="20"/>
                                <w:lang w:val="en-US"/>
                              </w:rPr>
                            </w:pPr>
                            <w:r w:rsidRPr="00415F34">
                              <w:rPr>
                                <w:rFonts w:ascii="Arial" w:hAnsi="Arial" w:cs="Arial"/>
                                <w:color w:val="000000" w:themeColor="text1"/>
                                <w:sz w:val="18"/>
                                <w:szCs w:val="20"/>
                                <w:lang w:val="en-US"/>
                              </w:rPr>
                              <w:t xml:space="preserve">(n = </w:t>
                            </w:r>
                            <w:r>
                              <w:rPr>
                                <w:rFonts w:ascii="Arial" w:hAnsi="Arial" w:cs="Arial"/>
                                <w:color w:val="000000" w:themeColor="text1"/>
                                <w:sz w:val="18"/>
                                <w:szCs w:val="20"/>
                                <w:lang w:val="en-US"/>
                              </w:rPr>
                              <w:t>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74F4F" id="Rechthoek 25" o:spid="_x0000_s1030" style="position:absolute;margin-left:43.95pt;margin-top:10.05pt;width:149.15pt;height:5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" filled="f" strokecolor="black [3213]" strokeweight="1pt">
                <v:path arrowok="t"/>
                <v:textbox>
                  <w:txbxContent>
                    <w:p w14:paraId="675C5B51" w14:textId="77777777" w:rsidR="00100C82" w:rsidRPr="00415F34" w:rsidRDefault="00100C82" w:rsidP="00100C82">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Articles</w:t>
                      </w:r>
                      <w:r w:rsidRPr="00415F34">
                        <w:rPr>
                          <w:rFonts w:ascii="Arial" w:hAnsi="Arial" w:cs="Arial"/>
                          <w:color w:val="000000" w:themeColor="text1"/>
                          <w:sz w:val="18"/>
                          <w:szCs w:val="20"/>
                          <w:lang w:val="en-US"/>
                        </w:rPr>
                        <w:t xml:space="preserve"> assessed for eligibility</w:t>
                      </w:r>
                    </w:p>
                    <w:p w14:paraId="5D283134" w14:textId="77777777" w:rsidR="00100C82" w:rsidRPr="00415F34" w:rsidRDefault="00100C82" w:rsidP="00100C82">
                      <w:pPr>
                        <w:spacing w:after="0" w:line="240" w:lineRule="auto"/>
                        <w:rPr>
                          <w:rFonts w:ascii="Arial" w:hAnsi="Arial" w:cs="Arial"/>
                          <w:color w:val="000000" w:themeColor="text1"/>
                          <w:sz w:val="18"/>
                          <w:szCs w:val="20"/>
                          <w:lang w:val="en-US"/>
                        </w:rPr>
                      </w:pPr>
                      <w:r w:rsidRPr="00415F34">
                        <w:rPr>
                          <w:rFonts w:ascii="Arial" w:hAnsi="Arial" w:cs="Arial"/>
                          <w:color w:val="000000" w:themeColor="text1"/>
                          <w:sz w:val="18"/>
                          <w:szCs w:val="20"/>
                          <w:lang w:val="en-US"/>
                        </w:rPr>
                        <w:t xml:space="preserve">(n = </w:t>
                      </w:r>
                      <w:r>
                        <w:rPr>
                          <w:rFonts w:ascii="Arial" w:hAnsi="Arial" w:cs="Arial"/>
                          <w:color w:val="000000" w:themeColor="text1"/>
                          <w:sz w:val="18"/>
                          <w:szCs w:val="20"/>
                          <w:lang w:val="en-US"/>
                        </w:rPr>
                        <w:t>63)</w:t>
                      </w:r>
                    </w:p>
                  </w:txbxContent>
                </v:textbox>
              </v:rect>
            </w:pict>
          </mc:Fallback>
        </mc:AlternateContent>
      </w:r>
    </w:p>
    <w:p w14:paraId="0A3DE731" w14:textId="77777777" w:rsidR="00100C82" w:rsidRPr="005E2219" w:rsidRDefault="00100C82" w:rsidP="00100C82">
      <w:pPr>
        <w:spacing w:after="0" w:line="240" w:lineRule="auto"/>
        <w:rPr>
          <w:lang w:val="en-GB"/>
        </w:rPr>
      </w:pPr>
      <w:r w:rsidRPr="005E2219">
        <w:rPr>
          <w:noProof/>
          <w:lang w:val="en-GB"/>
        </w:rPr>
        <mc:AlternateContent>
          <mc:Choice Requires="wps">
            <w:drawing>
              <wp:anchor distT="0" distB="0" distL="114300" distR="114300" simplePos="0" relativeHeight="251661312" behindDoc="0" locked="0" layoutInCell="1" allowOverlap="1" wp14:anchorId="1568B3F6" wp14:editId="6CCCAFD1">
                <wp:simplePos x="0" y="0"/>
                <wp:positionH relativeFrom="column">
                  <wp:posOffset>3054699</wp:posOffset>
                </wp:positionH>
                <wp:positionV relativeFrom="paragraph">
                  <wp:posOffset>160872</wp:posOffset>
                </wp:positionV>
                <wp:extent cx="3350302" cy="1939332"/>
                <wp:effectExtent l="0" t="0" r="21590" b="22860"/>
                <wp:wrapNone/>
                <wp:docPr id="26" name="Rechthoe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0302" cy="19393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AA4E5C" w14:textId="77777777" w:rsidR="00100C82" w:rsidRPr="00415F34" w:rsidRDefault="00100C82" w:rsidP="00100C82">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Articles</w:t>
                            </w:r>
                            <w:r w:rsidRPr="00415F34">
                              <w:rPr>
                                <w:rFonts w:ascii="Arial" w:hAnsi="Arial" w:cs="Arial"/>
                                <w:color w:val="000000" w:themeColor="text1"/>
                                <w:sz w:val="18"/>
                                <w:szCs w:val="20"/>
                                <w:lang w:val="en-US"/>
                              </w:rPr>
                              <w:t xml:space="preserve"> excluded:</w:t>
                            </w:r>
                          </w:p>
                          <w:p w14:paraId="178D0CE5" w14:textId="77777777" w:rsidR="00100C82" w:rsidRDefault="00100C82" w:rsidP="00100C82">
                            <w:pPr>
                              <w:spacing w:after="0" w:line="240" w:lineRule="auto"/>
                              <w:ind w:left="284"/>
                              <w:rPr>
                                <w:rFonts w:ascii="Arial" w:hAnsi="Arial" w:cs="Arial"/>
                                <w:color w:val="000000" w:themeColor="text1"/>
                                <w:sz w:val="18"/>
                                <w:szCs w:val="20"/>
                                <w:lang w:val="en-US"/>
                              </w:rPr>
                            </w:pPr>
                            <w:r>
                              <w:rPr>
                                <w:rFonts w:ascii="Arial" w:hAnsi="Arial" w:cs="Arial"/>
                                <w:color w:val="000000" w:themeColor="text1"/>
                                <w:sz w:val="18"/>
                                <w:szCs w:val="20"/>
                                <w:lang w:val="en-US"/>
                              </w:rPr>
                              <w:t>Reason 1 Non-peer reviewed articles, such as conference abstracts, by inspecting the titles and abstracts (n = 23)</w:t>
                            </w:r>
                          </w:p>
                          <w:p w14:paraId="19346F22" w14:textId="77777777" w:rsidR="00100C82" w:rsidRDefault="00100C82" w:rsidP="00100C82">
                            <w:pPr>
                              <w:spacing w:after="0" w:line="240" w:lineRule="auto"/>
                              <w:ind w:left="284"/>
                              <w:rPr>
                                <w:rFonts w:ascii="Arial" w:hAnsi="Arial" w:cs="Arial"/>
                                <w:color w:val="000000" w:themeColor="text1"/>
                                <w:sz w:val="18"/>
                                <w:szCs w:val="20"/>
                                <w:lang w:val="en-US"/>
                              </w:rPr>
                            </w:pPr>
                          </w:p>
                          <w:p w14:paraId="0B9818D6" w14:textId="77777777" w:rsidR="00100C82" w:rsidRDefault="00100C82" w:rsidP="00100C82">
                            <w:pPr>
                              <w:spacing w:after="0" w:line="240" w:lineRule="auto"/>
                              <w:ind w:left="284"/>
                              <w:rPr>
                                <w:rFonts w:ascii="Arial" w:hAnsi="Arial" w:cs="Arial"/>
                                <w:color w:val="000000" w:themeColor="text1"/>
                                <w:sz w:val="18"/>
                                <w:szCs w:val="20"/>
                                <w:lang w:val="en-US"/>
                              </w:rPr>
                            </w:pPr>
                            <w:r>
                              <w:rPr>
                                <w:rFonts w:ascii="Arial" w:hAnsi="Arial" w:cs="Arial"/>
                                <w:color w:val="000000" w:themeColor="text1"/>
                                <w:sz w:val="18"/>
                                <w:szCs w:val="20"/>
                                <w:lang w:val="en-US"/>
                              </w:rPr>
                              <w:t>Reason 2 Exclusion of articles that have a focus on opinions, for example, letters, notes, perspectives, editorials, and commentaries by inspecting the title and abstracts (n = 12)</w:t>
                            </w:r>
                          </w:p>
                          <w:p w14:paraId="64FD8708" w14:textId="77777777" w:rsidR="00100C82" w:rsidRDefault="00100C82" w:rsidP="00100C82">
                            <w:pPr>
                              <w:spacing w:after="0" w:line="240" w:lineRule="auto"/>
                              <w:ind w:left="284"/>
                              <w:rPr>
                                <w:rFonts w:ascii="Arial" w:hAnsi="Arial" w:cs="Arial"/>
                                <w:color w:val="000000" w:themeColor="text1"/>
                                <w:sz w:val="18"/>
                                <w:szCs w:val="20"/>
                                <w:lang w:val="en-US"/>
                              </w:rPr>
                            </w:pPr>
                          </w:p>
                          <w:p w14:paraId="6D322E12" w14:textId="77777777" w:rsidR="00100C82" w:rsidRPr="00415F34" w:rsidRDefault="00100C82" w:rsidP="00100C82">
                            <w:pPr>
                              <w:spacing w:after="0" w:line="240" w:lineRule="auto"/>
                              <w:ind w:left="284"/>
                              <w:rPr>
                                <w:rFonts w:ascii="Arial" w:hAnsi="Arial" w:cs="Arial"/>
                                <w:color w:val="000000" w:themeColor="text1"/>
                                <w:sz w:val="18"/>
                                <w:szCs w:val="20"/>
                                <w:lang w:val="en-US"/>
                              </w:rPr>
                            </w:pPr>
                            <w:r w:rsidRPr="00415F34">
                              <w:rPr>
                                <w:rFonts w:ascii="Arial" w:hAnsi="Arial" w:cs="Arial"/>
                                <w:color w:val="000000" w:themeColor="text1"/>
                                <w:sz w:val="18"/>
                                <w:szCs w:val="20"/>
                                <w:lang w:val="en-US"/>
                              </w:rPr>
                              <w:t xml:space="preserve">Reason </w:t>
                            </w:r>
                            <w:r>
                              <w:rPr>
                                <w:rFonts w:ascii="Arial" w:hAnsi="Arial" w:cs="Arial"/>
                                <w:color w:val="000000" w:themeColor="text1"/>
                                <w:sz w:val="18"/>
                                <w:szCs w:val="20"/>
                                <w:lang w:val="en-US"/>
                              </w:rPr>
                              <w:t>3</w:t>
                            </w:r>
                            <w:r w:rsidRPr="00415F34">
                              <w:rPr>
                                <w:rFonts w:ascii="Arial" w:hAnsi="Arial" w:cs="Arial"/>
                                <w:color w:val="000000" w:themeColor="text1"/>
                                <w:sz w:val="18"/>
                                <w:szCs w:val="20"/>
                                <w:lang w:val="en-US"/>
                              </w:rPr>
                              <w:t xml:space="preserve"> </w:t>
                            </w:r>
                            <w:r>
                              <w:rPr>
                                <w:rFonts w:ascii="Arial" w:hAnsi="Arial" w:cs="Arial"/>
                                <w:color w:val="000000" w:themeColor="text1"/>
                                <w:sz w:val="18"/>
                                <w:szCs w:val="20"/>
                                <w:lang w:val="en-US"/>
                              </w:rPr>
                              <w:t>Articles excluded after full inspection, because of the absence of factors associated with patients’ demand for nonspecific low back pain imaging or focus on other factors (n =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68B3F6" id="Rechthoek 26" o:spid="_x0000_s1031" style="position:absolute;margin-left:240.55pt;margin-top:12.65pt;width:263.8pt;height:15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" filled="f" strokecolor="black [3213]" strokeweight="1pt">
                <v:path arrowok="t"/>
                <v:textbox>
                  <w:txbxContent>
                    <w:p w14:paraId="63AA4E5C" w14:textId="77777777" w:rsidR="00100C82" w:rsidRPr="00415F34" w:rsidRDefault="00100C82" w:rsidP="00100C82">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Articles</w:t>
                      </w:r>
                      <w:r w:rsidRPr="00415F34">
                        <w:rPr>
                          <w:rFonts w:ascii="Arial" w:hAnsi="Arial" w:cs="Arial"/>
                          <w:color w:val="000000" w:themeColor="text1"/>
                          <w:sz w:val="18"/>
                          <w:szCs w:val="20"/>
                          <w:lang w:val="en-US"/>
                        </w:rPr>
                        <w:t xml:space="preserve"> excluded:</w:t>
                      </w:r>
                    </w:p>
                    <w:p w14:paraId="178D0CE5" w14:textId="77777777" w:rsidR="00100C82" w:rsidRDefault="00100C82" w:rsidP="00100C82">
                      <w:pPr>
                        <w:spacing w:after="0" w:line="240" w:lineRule="auto"/>
                        <w:ind w:left="284"/>
                        <w:rPr>
                          <w:rFonts w:ascii="Arial" w:hAnsi="Arial" w:cs="Arial"/>
                          <w:color w:val="000000" w:themeColor="text1"/>
                          <w:sz w:val="18"/>
                          <w:szCs w:val="20"/>
                          <w:lang w:val="en-US"/>
                        </w:rPr>
                      </w:pPr>
                      <w:r>
                        <w:rPr>
                          <w:rFonts w:ascii="Arial" w:hAnsi="Arial" w:cs="Arial"/>
                          <w:color w:val="000000" w:themeColor="text1"/>
                          <w:sz w:val="18"/>
                          <w:szCs w:val="20"/>
                          <w:lang w:val="en-US"/>
                        </w:rPr>
                        <w:t>Reason 1 Non-peer reviewed articles, such as conference abstracts, by inspecting the titles and abstracts (n = 23)</w:t>
                      </w:r>
                    </w:p>
                    <w:p w14:paraId="19346F22" w14:textId="77777777" w:rsidR="00100C82" w:rsidRDefault="00100C82" w:rsidP="00100C82">
                      <w:pPr>
                        <w:spacing w:after="0" w:line="240" w:lineRule="auto"/>
                        <w:ind w:left="284"/>
                        <w:rPr>
                          <w:rFonts w:ascii="Arial" w:hAnsi="Arial" w:cs="Arial"/>
                          <w:color w:val="000000" w:themeColor="text1"/>
                          <w:sz w:val="18"/>
                          <w:szCs w:val="20"/>
                          <w:lang w:val="en-US"/>
                        </w:rPr>
                      </w:pPr>
                    </w:p>
                    <w:p w14:paraId="0B9818D6" w14:textId="77777777" w:rsidR="00100C82" w:rsidRDefault="00100C82" w:rsidP="00100C82">
                      <w:pPr>
                        <w:spacing w:after="0" w:line="240" w:lineRule="auto"/>
                        <w:ind w:left="284"/>
                        <w:rPr>
                          <w:rFonts w:ascii="Arial" w:hAnsi="Arial" w:cs="Arial"/>
                          <w:color w:val="000000" w:themeColor="text1"/>
                          <w:sz w:val="18"/>
                          <w:szCs w:val="20"/>
                          <w:lang w:val="en-US"/>
                        </w:rPr>
                      </w:pPr>
                      <w:r>
                        <w:rPr>
                          <w:rFonts w:ascii="Arial" w:hAnsi="Arial" w:cs="Arial"/>
                          <w:color w:val="000000" w:themeColor="text1"/>
                          <w:sz w:val="18"/>
                          <w:szCs w:val="20"/>
                          <w:lang w:val="en-US"/>
                        </w:rPr>
                        <w:t>Reason 2 Exclusion of articles that have a focus on opinions, for example, letters, notes, perspectives, editorials, and commentaries by inspecting the title and abstracts (n = 12)</w:t>
                      </w:r>
                    </w:p>
                    <w:p w14:paraId="64FD8708" w14:textId="77777777" w:rsidR="00100C82" w:rsidRDefault="00100C82" w:rsidP="00100C82">
                      <w:pPr>
                        <w:spacing w:after="0" w:line="240" w:lineRule="auto"/>
                        <w:ind w:left="284"/>
                        <w:rPr>
                          <w:rFonts w:ascii="Arial" w:hAnsi="Arial" w:cs="Arial"/>
                          <w:color w:val="000000" w:themeColor="text1"/>
                          <w:sz w:val="18"/>
                          <w:szCs w:val="20"/>
                          <w:lang w:val="en-US"/>
                        </w:rPr>
                      </w:pPr>
                    </w:p>
                    <w:p w14:paraId="6D322E12" w14:textId="77777777" w:rsidR="00100C82" w:rsidRPr="00415F34" w:rsidRDefault="00100C82" w:rsidP="00100C82">
                      <w:pPr>
                        <w:spacing w:after="0" w:line="240" w:lineRule="auto"/>
                        <w:ind w:left="284"/>
                        <w:rPr>
                          <w:rFonts w:ascii="Arial" w:hAnsi="Arial" w:cs="Arial"/>
                          <w:color w:val="000000" w:themeColor="text1"/>
                          <w:sz w:val="18"/>
                          <w:szCs w:val="20"/>
                          <w:lang w:val="en-US"/>
                        </w:rPr>
                      </w:pPr>
                      <w:r w:rsidRPr="00415F34">
                        <w:rPr>
                          <w:rFonts w:ascii="Arial" w:hAnsi="Arial" w:cs="Arial"/>
                          <w:color w:val="000000" w:themeColor="text1"/>
                          <w:sz w:val="18"/>
                          <w:szCs w:val="20"/>
                          <w:lang w:val="en-US"/>
                        </w:rPr>
                        <w:t xml:space="preserve">Reason </w:t>
                      </w:r>
                      <w:r>
                        <w:rPr>
                          <w:rFonts w:ascii="Arial" w:hAnsi="Arial" w:cs="Arial"/>
                          <w:color w:val="000000" w:themeColor="text1"/>
                          <w:sz w:val="18"/>
                          <w:szCs w:val="20"/>
                          <w:lang w:val="en-US"/>
                        </w:rPr>
                        <w:t>3</w:t>
                      </w:r>
                      <w:r w:rsidRPr="00415F34">
                        <w:rPr>
                          <w:rFonts w:ascii="Arial" w:hAnsi="Arial" w:cs="Arial"/>
                          <w:color w:val="000000" w:themeColor="text1"/>
                          <w:sz w:val="18"/>
                          <w:szCs w:val="20"/>
                          <w:lang w:val="en-US"/>
                        </w:rPr>
                        <w:t xml:space="preserve"> </w:t>
                      </w:r>
                      <w:r>
                        <w:rPr>
                          <w:rFonts w:ascii="Arial" w:hAnsi="Arial" w:cs="Arial"/>
                          <w:color w:val="000000" w:themeColor="text1"/>
                          <w:sz w:val="18"/>
                          <w:szCs w:val="20"/>
                          <w:lang w:val="en-US"/>
                        </w:rPr>
                        <w:t>Articles excluded after full inspection, because of the absence of factors associated with patients’ demand for nonspecific low back pain imaging or focus on other factors (n = 10)</w:t>
                      </w:r>
                    </w:p>
                  </w:txbxContent>
                </v:textbox>
              </v:rect>
            </w:pict>
          </mc:Fallback>
        </mc:AlternateContent>
      </w:r>
    </w:p>
    <w:p w14:paraId="03DAF7DB" w14:textId="77777777" w:rsidR="00100C82" w:rsidRPr="005E2219" w:rsidRDefault="00100C82" w:rsidP="00100C82">
      <w:pPr>
        <w:spacing w:after="0" w:line="240" w:lineRule="auto"/>
        <w:rPr>
          <w:lang w:val="en-GB"/>
        </w:rPr>
      </w:pPr>
      <w:r w:rsidRPr="005E2219">
        <w:rPr>
          <w:noProof/>
          <w:lang w:val="en-GB"/>
        </w:rPr>
        <mc:AlternateContent>
          <mc:Choice Requires="wps">
            <w:drawing>
              <wp:anchor distT="0" distB="0" distL="114300" distR="114300" simplePos="0" relativeHeight="251670528" behindDoc="0" locked="0" layoutInCell="1" allowOverlap="1" wp14:anchorId="0381E1C3" wp14:editId="28BE9AA2">
                <wp:simplePos x="0" y="0"/>
                <wp:positionH relativeFrom="column">
                  <wp:posOffset>2451100</wp:posOffset>
                </wp:positionH>
                <wp:positionV relativeFrom="paragraph">
                  <wp:posOffset>136302</wp:posOffset>
                </wp:positionV>
                <wp:extent cx="606425" cy="0"/>
                <wp:effectExtent l="0" t="76200" r="22225" b="95250"/>
                <wp:wrapNone/>
                <wp:docPr id="31" name="Rechte verbindingslijn met pijl 31"/>
                <wp:cNvGraphicFramePr/>
                <a:graphic xmlns:a="http://schemas.openxmlformats.org/drawingml/2006/main">
                  <a:graphicData uri="http://schemas.microsoft.com/office/word/2010/wordprocessingShape">
                    <wps:wsp>
                      <wps:cNvCnPr/>
                      <wps:spPr>
                        <a:xfrm>
                          <a:off x="0" y="0"/>
                          <a:ext cx="606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1EA168" id="Rechte verbindingslijn met pijl 31" o:spid="_x0000_s1026" type="#_x0000_t32" style="position:absolute;margin-left:193pt;margin-top:10.75pt;width:47.7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fStgEAAL4DAAAOAAAAZHJzL2Uyb0RvYy54bWysU8uu0zAQ3SPxD5b3NGkFFY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" strokecolor="black [3200]" strokeweight=".5pt">
                <v:stroke endarrow="block" joinstyle="miter"/>
              </v:shape>
            </w:pict>
          </mc:Fallback>
        </mc:AlternateContent>
      </w:r>
    </w:p>
    <w:p w14:paraId="026330C1" w14:textId="77777777" w:rsidR="00100C82" w:rsidRPr="005E2219" w:rsidRDefault="00100C82" w:rsidP="00100C82">
      <w:pPr>
        <w:spacing w:after="0" w:line="240" w:lineRule="auto"/>
        <w:rPr>
          <w:lang w:val="en-GB"/>
        </w:rPr>
      </w:pPr>
    </w:p>
    <w:p w14:paraId="32520553" w14:textId="77777777" w:rsidR="00100C82" w:rsidRPr="005E2219" w:rsidRDefault="00100C82" w:rsidP="00100C82">
      <w:pPr>
        <w:spacing w:after="0" w:line="240" w:lineRule="auto"/>
        <w:rPr>
          <w:lang w:val="en-GB"/>
        </w:rPr>
      </w:pPr>
      <w:r w:rsidRPr="005E2219">
        <w:rPr>
          <w:noProof/>
          <w:lang w:val="en-GB"/>
        </w:rPr>
        <mc:AlternateContent>
          <mc:Choice Requires="wps">
            <w:drawing>
              <wp:anchor distT="0" distB="0" distL="114300" distR="114300" simplePos="0" relativeHeight="251669504" behindDoc="0" locked="0" layoutInCell="1" allowOverlap="1" wp14:anchorId="333EF372" wp14:editId="110E37E8">
                <wp:simplePos x="0" y="0"/>
                <wp:positionH relativeFrom="column">
                  <wp:posOffset>1398905</wp:posOffset>
                </wp:positionH>
                <wp:positionV relativeFrom="paragraph">
                  <wp:posOffset>115982</wp:posOffset>
                </wp:positionV>
                <wp:extent cx="0" cy="1591310"/>
                <wp:effectExtent l="76200" t="0" r="95250" b="66040"/>
                <wp:wrapNone/>
                <wp:docPr id="32" name="Rechte verbindingslijn met pijl 32"/>
                <wp:cNvGraphicFramePr/>
                <a:graphic xmlns:a="http://schemas.openxmlformats.org/drawingml/2006/main">
                  <a:graphicData uri="http://schemas.microsoft.com/office/word/2010/wordprocessingShape">
                    <wps:wsp>
                      <wps:cNvCnPr/>
                      <wps:spPr>
                        <a:xfrm>
                          <a:off x="0" y="0"/>
                          <a:ext cx="0" cy="15913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978E1F" id="Rechte verbindingslijn met pijl 32" o:spid="_x0000_s1026" type="#_x0000_t32" style="position:absolute;margin-left:110.15pt;margin-top:9.15pt;width:0;height:125.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" strokecolor="black [3200]" strokeweight=".5pt">
                <v:stroke endarrow="block" joinstyle="miter"/>
              </v:shape>
            </w:pict>
          </mc:Fallback>
        </mc:AlternateContent>
      </w:r>
    </w:p>
    <w:p w14:paraId="0FA31740" w14:textId="77777777" w:rsidR="00100C82" w:rsidRPr="005E2219" w:rsidRDefault="00100C82" w:rsidP="00100C82">
      <w:pPr>
        <w:spacing w:after="0" w:line="240" w:lineRule="auto"/>
        <w:rPr>
          <w:lang w:val="en-GB"/>
        </w:rPr>
      </w:pPr>
      <w:r w:rsidRPr="005E2219">
        <w:rPr>
          <w:noProof/>
          <w:lang w:val="en-GB"/>
        </w:rPr>
        <mc:AlternateContent>
          <mc:Choice Requires="wps">
            <w:drawing>
              <wp:anchor distT="0" distB="0" distL="114300" distR="114300" simplePos="0" relativeHeight="251665408" behindDoc="0" locked="0" layoutInCell="1" allowOverlap="1" wp14:anchorId="69836A70" wp14:editId="71973C80">
                <wp:simplePos x="0" y="0"/>
                <wp:positionH relativeFrom="column">
                  <wp:posOffset>-820737</wp:posOffset>
                </wp:positionH>
                <wp:positionV relativeFrom="paragraph">
                  <wp:posOffset>189386</wp:posOffset>
                </wp:positionV>
                <wp:extent cx="2086591" cy="262890"/>
                <wp:effectExtent l="0" t="2857" r="25717" b="25718"/>
                <wp:wrapNone/>
                <wp:docPr id="33" name="Stroomdiagram: Alternatief proce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086591"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E297841" w14:textId="77777777" w:rsidR="00100C82" w:rsidRDefault="00100C82" w:rsidP="00100C82">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7F746C0" w14:textId="77777777" w:rsidR="00100C82" w:rsidRPr="001502CF" w:rsidRDefault="00100C82" w:rsidP="00100C82">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6A70" id="Stroomdiagram: Alternatief proces 33" o:spid="_x0000_s1032" type="#_x0000_t176" style="position:absolute;margin-left:-64.6pt;margin-top:14.9pt;width:164.3pt;height:20.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" fillcolor="#9cc2e5 [1944]" strokecolor="black [3213]" strokeweight="1pt">
                <v:path arrowok="t"/>
                <v:textbox>
                  <w:txbxContent>
                    <w:p w14:paraId="5E297841" w14:textId="77777777" w:rsidR="00100C82" w:rsidRDefault="00100C82" w:rsidP="00100C82">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77F746C0" w14:textId="77777777" w:rsidR="00100C82" w:rsidRPr="001502CF" w:rsidRDefault="00100C82" w:rsidP="00100C82">
                      <w:pPr>
                        <w:spacing w:after="0" w:line="240" w:lineRule="auto"/>
                        <w:rPr>
                          <w:rFonts w:ascii="Arial" w:hAnsi="Arial" w:cs="Arial"/>
                          <w:b/>
                          <w:color w:val="000000" w:themeColor="text1"/>
                          <w:sz w:val="18"/>
                          <w:szCs w:val="18"/>
                        </w:rPr>
                      </w:pPr>
                    </w:p>
                  </w:txbxContent>
                </v:textbox>
              </v:shape>
            </w:pict>
          </mc:Fallback>
        </mc:AlternateContent>
      </w:r>
    </w:p>
    <w:p w14:paraId="7EBFB169" w14:textId="77777777" w:rsidR="00100C82" w:rsidRPr="005E2219" w:rsidRDefault="00100C82" w:rsidP="00100C82">
      <w:pPr>
        <w:spacing w:after="0" w:line="240" w:lineRule="auto"/>
        <w:rPr>
          <w:lang w:val="en-GB"/>
        </w:rPr>
      </w:pPr>
    </w:p>
    <w:p w14:paraId="1B060E12" w14:textId="77777777" w:rsidR="00100C82" w:rsidRPr="005E2219" w:rsidRDefault="00100C82" w:rsidP="00100C82">
      <w:pPr>
        <w:spacing w:after="0" w:line="240" w:lineRule="auto"/>
        <w:rPr>
          <w:lang w:val="en-GB"/>
        </w:rPr>
      </w:pPr>
    </w:p>
    <w:p w14:paraId="52568501" w14:textId="77777777" w:rsidR="00100C82" w:rsidRPr="005E2219" w:rsidRDefault="00100C82" w:rsidP="00100C82">
      <w:pPr>
        <w:spacing w:after="0" w:line="240" w:lineRule="auto"/>
        <w:rPr>
          <w:lang w:val="en-GB"/>
        </w:rPr>
      </w:pPr>
    </w:p>
    <w:p w14:paraId="5C39679B" w14:textId="77777777" w:rsidR="00100C82" w:rsidRPr="005E2219" w:rsidRDefault="00100C82" w:rsidP="00100C82">
      <w:pPr>
        <w:spacing w:after="0" w:line="240" w:lineRule="auto"/>
        <w:rPr>
          <w:lang w:val="en-GB"/>
        </w:rPr>
      </w:pPr>
    </w:p>
    <w:p w14:paraId="214882E5" w14:textId="77777777" w:rsidR="00100C82" w:rsidRPr="005E2219" w:rsidRDefault="00100C82" w:rsidP="00100C82">
      <w:pPr>
        <w:spacing w:after="0" w:line="240" w:lineRule="auto"/>
        <w:rPr>
          <w:lang w:val="en-GB"/>
        </w:rPr>
      </w:pPr>
    </w:p>
    <w:p w14:paraId="75D26002" w14:textId="77777777" w:rsidR="00100C82" w:rsidRPr="005E2219" w:rsidRDefault="00100C82" w:rsidP="00100C82">
      <w:pPr>
        <w:spacing w:after="0" w:line="240" w:lineRule="auto"/>
        <w:rPr>
          <w:lang w:val="en-GB"/>
        </w:rPr>
      </w:pPr>
    </w:p>
    <w:p w14:paraId="22BA1E3F" w14:textId="77777777" w:rsidR="00100C82" w:rsidRPr="005E2219" w:rsidRDefault="00100C82" w:rsidP="00100C82">
      <w:pPr>
        <w:spacing w:line="276" w:lineRule="auto"/>
        <w:rPr>
          <w:lang w:val="en-GB"/>
        </w:rPr>
        <w:sectPr w:rsidR="00100C82" w:rsidRPr="005E2219" w:rsidSect="00100C82">
          <w:pgSz w:w="11906" w:h="16838"/>
          <w:pgMar w:top="1440" w:right="1440" w:bottom="1440" w:left="1440" w:header="709" w:footer="709" w:gutter="0"/>
          <w:cols w:space="708"/>
          <w:docGrid w:linePitch="360"/>
        </w:sectPr>
      </w:pPr>
      <w:r w:rsidRPr="005E2219">
        <w:rPr>
          <w:noProof/>
          <w:lang w:val="en-GB"/>
        </w:rPr>
        <mc:AlternateContent>
          <mc:Choice Requires="wps">
            <w:drawing>
              <wp:anchor distT="0" distB="0" distL="114300" distR="114300" simplePos="0" relativeHeight="251662336" behindDoc="0" locked="0" layoutInCell="1" allowOverlap="1" wp14:anchorId="51F8F754" wp14:editId="57354308">
                <wp:simplePos x="0" y="0"/>
                <wp:positionH relativeFrom="column">
                  <wp:posOffset>557530</wp:posOffset>
                </wp:positionH>
                <wp:positionV relativeFrom="paragraph">
                  <wp:posOffset>168687</wp:posOffset>
                </wp:positionV>
                <wp:extent cx="1893570" cy="664845"/>
                <wp:effectExtent l="0" t="0" r="11430" b="20955"/>
                <wp:wrapNone/>
                <wp:docPr id="34" name="Rechthoek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3570" cy="6648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081706" w14:textId="77777777" w:rsidR="00100C82" w:rsidRPr="00415F34" w:rsidRDefault="00100C82" w:rsidP="00100C82">
                            <w:pPr>
                              <w:spacing w:after="0" w:line="240" w:lineRule="auto"/>
                              <w:rPr>
                                <w:rFonts w:ascii="Arial" w:hAnsi="Arial" w:cs="Arial"/>
                                <w:color w:val="000000" w:themeColor="text1"/>
                                <w:sz w:val="18"/>
                                <w:szCs w:val="20"/>
                                <w:lang w:val="en-US"/>
                              </w:rPr>
                            </w:pPr>
                            <w:r w:rsidRPr="00415F34">
                              <w:rPr>
                                <w:rFonts w:ascii="Arial" w:hAnsi="Arial" w:cs="Arial"/>
                                <w:color w:val="000000" w:themeColor="text1"/>
                                <w:sz w:val="18"/>
                                <w:szCs w:val="20"/>
                                <w:lang w:val="en-US"/>
                              </w:rPr>
                              <w:t>Studies</w:t>
                            </w:r>
                            <w:r>
                              <w:rPr>
                                <w:rFonts w:ascii="Arial" w:hAnsi="Arial" w:cs="Arial"/>
                                <w:color w:val="000000" w:themeColor="text1"/>
                                <w:sz w:val="18"/>
                                <w:szCs w:val="20"/>
                                <w:lang w:val="en-US"/>
                              </w:rPr>
                              <w:t xml:space="preserve"> </w:t>
                            </w:r>
                            <w:r w:rsidRPr="00415F34">
                              <w:rPr>
                                <w:rFonts w:ascii="Arial" w:hAnsi="Arial" w:cs="Arial"/>
                                <w:color w:val="000000" w:themeColor="text1"/>
                                <w:sz w:val="18"/>
                                <w:szCs w:val="20"/>
                                <w:lang w:val="en-US"/>
                              </w:rPr>
                              <w:t>included in review</w:t>
                            </w:r>
                          </w:p>
                          <w:p w14:paraId="596817CC" w14:textId="77777777" w:rsidR="00100C82" w:rsidRPr="00415F34" w:rsidRDefault="00100C82" w:rsidP="00100C82">
                            <w:pPr>
                              <w:spacing w:after="0" w:line="240" w:lineRule="auto"/>
                              <w:rPr>
                                <w:rFonts w:ascii="Arial" w:hAnsi="Arial" w:cs="Arial"/>
                                <w:color w:val="000000" w:themeColor="text1"/>
                                <w:sz w:val="18"/>
                                <w:szCs w:val="20"/>
                                <w:lang w:val="en-US"/>
                              </w:rPr>
                            </w:pPr>
                            <w:r w:rsidRPr="00415F34">
                              <w:rPr>
                                <w:rFonts w:ascii="Arial" w:hAnsi="Arial" w:cs="Arial"/>
                                <w:color w:val="000000" w:themeColor="text1"/>
                                <w:sz w:val="18"/>
                                <w:szCs w:val="20"/>
                                <w:lang w:val="en-US"/>
                              </w:rPr>
                              <w:t>(n =</w:t>
                            </w:r>
                            <w:r>
                              <w:rPr>
                                <w:rFonts w:ascii="Arial" w:hAnsi="Arial" w:cs="Arial"/>
                                <w:color w:val="000000" w:themeColor="text1"/>
                                <w:sz w:val="18"/>
                                <w:szCs w:val="20"/>
                                <w:lang w:val="en-US"/>
                              </w:rPr>
                              <w:t xml:space="preserve"> 18</w:t>
                            </w:r>
                            <w:r w:rsidRPr="00415F34">
                              <w:rPr>
                                <w:rFonts w:ascii="Arial" w:hAnsi="Arial" w:cs="Arial"/>
                                <w:color w:val="000000" w:themeColor="text1"/>
                                <w:sz w:val="18"/>
                                <w:szCs w:val="20"/>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8F754" id="Rechthoek 34" o:spid="_x0000_s1033" style="position:absolute;margin-left:43.9pt;margin-top:13.3pt;width:149.1pt;height:5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" filled="f" strokecolor="black [3213]" strokeweight="1pt">
                <v:path arrowok="t"/>
                <v:textbox>
                  <w:txbxContent>
                    <w:p w14:paraId="28081706" w14:textId="77777777" w:rsidR="00100C82" w:rsidRPr="00415F34" w:rsidRDefault="00100C82" w:rsidP="00100C82">
                      <w:pPr>
                        <w:spacing w:after="0" w:line="240" w:lineRule="auto"/>
                        <w:rPr>
                          <w:rFonts w:ascii="Arial" w:hAnsi="Arial" w:cs="Arial"/>
                          <w:color w:val="000000" w:themeColor="text1"/>
                          <w:sz w:val="18"/>
                          <w:szCs w:val="20"/>
                          <w:lang w:val="en-US"/>
                        </w:rPr>
                      </w:pPr>
                      <w:r w:rsidRPr="00415F34">
                        <w:rPr>
                          <w:rFonts w:ascii="Arial" w:hAnsi="Arial" w:cs="Arial"/>
                          <w:color w:val="000000" w:themeColor="text1"/>
                          <w:sz w:val="18"/>
                          <w:szCs w:val="20"/>
                          <w:lang w:val="en-US"/>
                        </w:rPr>
                        <w:t>Studies</w:t>
                      </w:r>
                      <w:r>
                        <w:rPr>
                          <w:rFonts w:ascii="Arial" w:hAnsi="Arial" w:cs="Arial"/>
                          <w:color w:val="000000" w:themeColor="text1"/>
                          <w:sz w:val="18"/>
                          <w:szCs w:val="20"/>
                          <w:lang w:val="en-US"/>
                        </w:rPr>
                        <w:t xml:space="preserve"> </w:t>
                      </w:r>
                      <w:r w:rsidRPr="00415F34">
                        <w:rPr>
                          <w:rFonts w:ascii="Arial" w:hAnsi="Arial" w:cs="Arial"/>
                          <w:color w:val="000000" w:themeColor="text1"/>
                          <w:sz w:val="18"/>
                          <w:szCs w:val="20"/>
                          <w:lang w:val="en-US"/>
                        </w:rPr>
                        <w:t>included in review</w:t>
                      </w:r>
                    </w:p>
                    <w:p w14:paraId="596817CC" w14:textId="77777777" w:rsidR="00100C82" w:rsidRPr="00415F34" w:rsidRDefault="00100C82" w:rsidP="00100C82">
                      <w:pPr>
                        <w:spacing w:after="0" w:line="240" w:lineRule="auto"/>
                        <w:rPr>
                          <w:rFonts w:ascii="Arial" w:hAnsi="Arial" w:cs="Arial"/>
                          <w:color w:val="000000" w:themeColor="text1"/>
                          <w:sz w:val="18"/>
                          <w:szCs w:val="20"/>
                          <w:lang w:val="en-US"/>
                        </w:rPr>
                      </w:pPr>
                      <w:r w:rsidRPr="00415F34">
                        <w:rPr>
                          <w:rFonts w:ascii="Arial" w:hAnsi="Arial" w:cs="Arial"/>
                          <w:color w:val="000000" w:themeColor="text1"/>
                          <w:sz w:val="18"/>
                          <w:szCs w:val="20"/>
                          <w:lang w:val="en-US"/>
                        </w:rPr>
                        <w:t>(n =</w:t>
                      </w:r>
                      <w:r>
                        <w:rPr>
                          <w:rFonts w:ascii="Arial" w:hAnsi="Arial" w:cs="Arial"/>
                          <w:color w:val="000000" w:themeColor="text1"/>
                          <w:sz w:val="18"/>
                          <w:szCs w:val="20"/>
                          <w:lang w:val="en-US"/>
                        </w:rPr>
                        <w:t xml:space="preserve"> 18</w:t>
                      </w:r>
                      <w:r w:rsidRPr="00415F34">
                        <w:rPr>
                          <w:rFonts w:ascii="Arial" w:hAnsi="Arial" w:cs="Arial"/>
                          <w:color w:val="000000" w:themeColor="text1"/>
                          <w:sz w:val="18"/>
                          <w:szCs w:val="20"/>
                          <w:lang w:val="en-US"/>
                        </w:rPr>
                        <w:t>)</w:t>
                      </w:r>
                    </w:p>
                  </w:txbxContent>
                </v:textbox>
              </v:rect>
            </w:pict>
          </mc:Fallback>
        </mc:AlternateContent>
      </w:r>
      <w:r w:rsidRPr="005E2219">
        <w:rPr>
          <w:noProof/>
          <w:lang w:val="en-GB"/>
        </w:rPr>
        <mc:AlternateContent>
          <mc:Choice Requires="wps">
            <w:drawing>
              <wp:anchor distT="0" distB="0" distL="114300" distR="114300" simplePos="0" relativeHeight="251666432" behindDoc="0" locked="0" layoutInCell="1" allowOverlap="1" wp14:anchorId="31596ADD" wp14:editId="4E657BC6">
                <wp:simplePos x="0" y="0"/>
                <wp:positionH relativeFrom="column">
                  <wp:posOffset>-156846</wp:posOffset>
                </wp:positionH>
                <wp:positionV relativeFrom="paragraph">
                  <wp:posOffset>380328</wp:posOffset>
                </wp:positionV>
                <wp:extent cx="764540" cy="262890"/>
                <wp:effectExtent l="3175" t="0" r="19685" b="19685"/>
                <wp:wrapNone/>
                <wp:docPr id="35" name="Stroomdiagram: Alternatief proce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64540"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06BAB81" w14:textId="77777777" w:rsidR="00100C82" w:rsidRPr="00376B8D" w:rsidRDefault="00100C82" w:rsidP="00100C82">
                            <w:pPr>
                              <w:spacing w:after="0" w:line="240" w:lineRule="auto"/>
                              <w:jc w:val="center"/>
                              <w:rPr>
                                <w:rFonts w:ascii="Arial" w:hAnsi="Arial" w:cs="Arial"/>
                                <w:b/>
                                <w:color w:val="000000" w:themeColor="text1"/>
                                <w:sz w:val="18"/>
                                <w:szCs w:val="18"/>
                                <w:lang w:val="en-GB"/>
                              </w:rPr>
                            </w:pPr>
                            <w:r w:rsidRPr="00376B8D">
                              <w:rPr>
                                <w:rFonts w:ascii="Arial" w:hAnsi="Arial" w:cs="Arial"/>
                                <w:b/>
                                <w:color w:val="000000" w:themeColor="text1"/>
                                <w:sz w:val="18"/>
                                <w:szCs w:val="18"/>
                                <w:lang w:val="en-GB"/>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96ADD" id="Stroomdiagram: Alternatief proces 35" o:spid="_x0000_s1034" type="#_x0000_t176" style="position:absolute;margin-left:-12.35pt;margin-top:29.95pt;width:60.2pt;height:20.7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" fillcolor="#9cc2e5 [1944]" strokecolor="black [3213]" strokeweight="1pt">
                <v:path arrowok="t"/>
                <v:textbox>
                  <w:txbxContent>
                    <w:p w14:paraId="206BAB81" w14:textId="77777777" w:rsidR="00100C82" w:rsidRPr="00376B8D" w:rsidRDefault="00100C82" w:rsidP="00100C82">
                      <w:pPr>
                        <w:spacing w:after="0" w:line="240" w:lineRule="auto"/>
                        <w:jc w:val="center"/>
                        <w:rPr>
                          <w:rFonts w:ascii="Arial" w:hAnsi="Arial" w:cs="Arial"/>
                          <w:b/>
                          <w:color w:val="000000" w:themeColor="text1"/>
                          <w:sz w:val="18"/>
                          <w:szCs w:val="18"/>
                          <w:lang w:val="en-GB"/>
                        </w:rPr>
                      </w:pPr>
                      <w:r w:rsidRPr="00376B8D">
                        <w:rPr>
                          <w:rFonts w:ascii="Arial" w:hAnsi="Arial" w:cs="Arial"/>
                          <w:b/>
                          <w:color w:val="000000" w:themeColor="text1"/>
                          <w:sz w:val="18"/>
                          <w:szCs w:val="18"/>
                          <w:lang w:val="en-GB"/>
                        </w:rPr>
                        <w:t>Included</w:t>
                      </w:r>
                    </w:p>
                  </w:txbxContent>
                </v:textbox>
              </v:shape>
            </w:pict>
          </mc:Fallback>
        </mc:AlternateContent>
      </w:r>
    </w:p>
    <w:p w14:paraId="6FB792A6" w14:textId="77777777" w:rsidR="00100C82" w:rsidRPr="00A1161B" w:rsidRDefault="00100C82" w:rsidP="00100C82">
      <w:pPr>
        <w:pStyle w:val="Geenafstand"/>
        <w:rPr>
          <w:b/>
          <w:bCs/>
          <w:sz w:val="24"/>
          <w:szCs w:val="24"/>
          <w:lang w:val="en-US"/>
        </w:rPr>
      </w:pPr>
      <w:r>
        <w:rPr>
          <w:b/>
          <w:bCs/>
          <w:sz w:val="24"/>
          <w:szCs w:val="24"/>
          <w:lang w:val="en-US"/>
        </w:rPr>
        <w:lastRenderedPageBreak/>
        <w:t>Factors found in the included literature associated with patients’ demand for imaging.</w:t>
      </w:r>
    </w:p>
    <w:p w14:paraId="7081ED80" w14:textId="77777777" w:rsidR="00100C82" w:rsidRPr="001A434D" w:rsidRDefault="00100C82" w:rsidP="00100C82">
      <w:pPr>
        <w:pStyle w:val="Kop3"/>
        <w:rPr>
          <w:lang w:val="en-US"/>
        </w:rPr>
      </w:pPr>
    </w:p>
    <w:tbl>
      <w:tblPr>
        <w:tblStyle w:val="Tabelraster"/>
        <w:tblW w:w="11908" w:type="dxa"/>
        <w:tblInd w:w="-1423" w:type="dxa"/>
        <w:tblLayout w:type="fixed"/>
        <w:tblLook w:val="04A0" w:firstRow="1" w:lastRow="0" w:firstColumn="1" w:lastColumn="0" w:noHBand="0" w:noVBand="1"/>
      </w:tblPr>
      <w:tblGrid>
        <w:gridCol w:w="1276"/>
        <w:gridCol w:w="1418"/>
        <w:gridCol w:w="4253"/>
        <w:gridCol w:w="2126"/>
        <w:gridCol w:w="2835"/>
      </w:tblGrid>
      <w:tr w:rsidR="00100C82" w14:paraId="2EDBAF65" w14:textId="77777777" w:rsidTr="00D26477">
        <w:tc>
          <w:tcPr>
            <w:tcW w:w="1276" w:type="dxa"/>
          </w:tcPr>
          <w:p w14:paraId="438149CD" w14:textId="77777777" w:rsidR="00100C82" w:rsidRPr="00017ABF" w:rsidRDefault="00100C82" w:rsidP="00D26477">
            <w:pPr>
              <w:rPr>
                <w:rFonts w:cstheme="minorHAnsi"/>
              </w:rPr>
            </w:pPr>
            <w:bookmarkStart w:id="0" w:name="_Hlk129269558"/>
            <w:r w:rsidRPr="00017ABF">
              <w:rPr>
                <w:rFonts w:cstheme="minorHAnsi"/>
              </w:rPr>
              <w:t>Bron</w:t>
            </w:r>
          </w:p>
        </w:tc>
        <w:tc>
          <w:tcPr>
            <w:tcW w:w="1418" w:type="dxa"/>
          </w:tcPr>
          <w:p w14:paraId="51F91284" w14:textId="77777777" w:rsidR="00100C82" w:rsidRPr="00017ABF" w:rsidRDefault="00100C82" w:rsidP="00D26477">
            <w:pPr>
              <w:rPr>
                <w:rFonts w:cstheme="minorHAnsi"/>
              </w:rPr>
            </w:pPr>
            <w:r w:rsidRPr="00017ABF">
              <w:rPr>
                <w:rFonts w:cstheme="minorHAnsi"/>
              </w:rPr>
              <w:t>Soort studie</w:t>
            </w:r>
          </w:p>
        </w:tc>
        <w:tc>
          <w:tcPr>
            <w:tcW w:w="4253" w:type="dxa"/>
          </w:tcPr>
          <w:p w14:paraId="5B483203" w14:textId="77777777" w:rsidR="00100C82" w:rsidRPr="00017ABF" w:rsidRDefault="00100C82" w:rsidP="00D26477">
            <w:pPr>
              <w:rPr>
                <w:rFonts w:cstheme="minorHAnsi"/>
              </w:rPr>
            </w:pPr>
            <w:r w:rsidRPr="00017ABF">
              <w:rPr>
                <w:rFonts w:cstheme="minorHAnsi"/>
              </w:rPr>
              <w:t>Factor</w:t>
            </w:r>
          </w:p>
        </w:tc>
        <w:tc>
          <w:tcPr>
            <w:tcW w:w="2126" w:type="dxa"/>
          </w:tcPr>
          <w:p w14:paraId="7BB371AE" w14:textId="77777777" w:rsidR="00100C82" w:rsidRPr="00017ABF" w:rsidRDefault="00100C82" w:rsidP="00D26477">
            <w:pPr>
              <w:rPr>
                <w:rFonts w:cstheme="minorHAnsi"/>
              </w:rPr>
            </w:pPr>
            <w:r w:rsidRPr="00017ABF">
              <w:rPr>
                <w:rFonts w:cstheme="minorHAnsi"/>
              </w:rPr>
              <w:t>Axiale code</w:t>
            </w:r>
          </w:p>
        </w:tc>
        <w:tc>
          <w:tcPr>
            <w:tcW w:w="2835" w:type="dxa"/>
          </w:tcPr>
          <w:p w14:paraId="2E1D2330" w14:textId="77777777" w:rsidR="00100C82" w:rsidRPr="00017ABF" w:rsidRDefault="00100C82" w:rsidP="00D26477">
            <w:pPr>
              <w:rPr>
                <w:rFonts w:cstheme="minorHAnsi"/>
              </w:rPr>
            </w:pPr>
            <w:r w:rsidRPr="00017ABF">
              <w:rPr>
                <w:rFonts w:cstheme="minorHAnsi"/>
              </w:rPr>
              <w:t>Selectieve code</w:t>
            </w:r>
          </w:p>
        </w:tc>
      </w:tr>
      <w:tr w:rsidR="00100C82" w:rsidRPr="00FE324A" w14:paraId="546B67E6" w14:textId="77777777" w:rsidTr="00D26477">
        <w:tc>
          <w:tcPr>
            <w:tcW w:w="1276" w:type="dxa"/>
            <w:shd w:val="clear" w:color="auto" w:fill="auto"/>
          </w:tcPr>
          <w:p w14:paraId="3CE4900E" w14:textId="77777777" w:rsidR="00100C82" w:rsidRPr="00140E8C" w:rsidRDefault="00100C82" w:rsidP="00D26477">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2777452D" w14:textId="77777777" w:rsidR="00100C82" w:rsidRPr="00017ABF" w:rsidRDefault="00100C82" w:rsidP="00D26477">
            <w:pPr>
              <w:rPr>
                <w:rFonts w:cstheme="minorHAnsi"/>
                <w:lang w:val="en-US"/>
              </w:rPr>
            </w:pPr>
            <w:r w:rsidRPr="00A127A5">
              <w:rPr>
                <w:rFonts w:cstheme="minorHAnsi"/>
                <w:lang w:val="en-US"/>
              </w:rPr>
              <w:t>Focus group interview</w:t>
            </w:r>
          </w:p>
        </w:tc>
        <w:tc>
          <w:tcPr>
            <w:tcW w:w="4253" w:type="dxa"/>
          </w:tcPr>
          <w:p w14:paraId="25A58BE4" w14:textId="77777777" w:rsidR="00100C82" w:rsidRPr="00017ABF" w:rsidRDefault="00100C82" w:rsidP="00D26477">
            <w:pPr>
              <w:rPr>
                <w:rFonts w:cstheme="minorHAnsi"/>
                <w:lang w:val="en-US"/>
              </w:rPr>
            </w:pPr>
            <w:r w:rsidRPr="00017ABF">
              <w:rPr>
                <w:rFonts w:cstheme="minorHAnsi"/>
                <w:lang w:val="en-US"/>
              </w:rPr>
              <w:t xml:space="preserve">Limited perceived involvement in the imaging decision: </w:t>
            </w:r>
            <w:r w:rsidRPr="0015124B">
              <w:rPr>
                <w:rFonts w:cstheme="minorHAnsi"/>
                <w:lang w:val="en-US"/>
              </w:rPr>
              <w:t xml:space="preserve">All patients expressed that </w:t>
            </w:r>
            <w:r w:rsidRPr="0015124B">
              <w:rPr>
                <w:rFonts w:cstheme="minorHAnsi"/>
                <w:highlight w:val="yellow"/>
                <w:lang w:val="en-US"/>
              </w:rPr>
              <w:t>the clinician made the decision about imaging</w:t>
            </w:r>
            <w:r w:rsidRPr="0015124B">
              <w:rPr>
                <w:rFonts w:cstheme="minorHAnsi"/>
                <w:lang w:val="en-US"/>
              </w:rPr>
              <w:t xml:space="preserve">. Most described the perception that they had </w:t>
            </w:r>
            <w:r w:rsidRPr="0015124B">
              <w:rPr>
                <w:rFonts w:cstheme="minorHAnsi"/>
                <w:highlight w:val="yellow"/>
                <w:lang w:val="en-US"/>
              </w:rPr>
              <w:t>limited to no</w:t>
            </w:r>
            <w:r>
              <w:rPr>
                <w:rFonts w:cstheme="minorHAnsi"/>
                <w:highlight w:val="yellow"/>
                <w:lang w:val="en-US"/>
              </w:rPr>
              <w:t xml:space="preserve"> </w:t>
            </w:r>
            <w:r w:rsidRPr="0015124B">
              <w:rPr>
                <w:rFonts w:cstheme="minorHAnsi"/>
                <w:highlight w:val="yellow"/>
                <w:lang w:val="en-US"/>
              </w:rPr>
              <w:t>involvement</w:t>
            </w:r>
            <w:r w:rsidRPr="0015124B">
              <w:rPr>
                <w:rFonts w:cstheme="minorHAnsi"/>
                <w:lang w:val="en-US"/>
              </w:rPr>
              <w:t xml:space="preserve"> in this decision-making</w:t>
            </w:r>
            <w:r>
              <w:rPr>
                <w:rFonts w:cstheme="minorHAnsi"/>
                <w:lang w:val="en-US"/>
              </w:rPr>
              <w:t xml:space="preserve"> </w:t>
            </w:r>
            <w:r w:rsidRPr="0015124B">
              <w:rPr>
                <w:rFonts w:cstheme="minorHAnsi"/>
                <w:lang w:val="en-US"/>
              </w:rPr>
              <w:t>process:</w:t>
            </w:r>
            <w:r>
              <w:rPr>
                <w:rFonts w:cstheme="minorHAnsi"/>
                <w:lang w:val="en-US"/>
              </w:rPr>
              <w:t xml:space="preserve"> </w:t>
            </w:r>
            <w:r w:rsidRPr="0015124B">
              <w:rPr>
                <w:rFonts w:cstheme="minorHAnsi"/>
                <w:highlight w:val="yellow"/>
                <w:lang w:val="en-US"/>
              </w:rPr>
              <w:t>“Because we don’t know if we need to scan or not</w:t>
            </w:r>
            <w:r w:rsidRPr="0015124B">
              <w:rPr>
                <w:rFonts w:cstheme="minorHAnsi"/>
                <w:lang w:val="en-US"/>
              </w:rPr>
              <w:t>, once we see the</w:t>
            </w:r>
            <w:r>
              <w:rPr>
                <w:rFonts w:cstheme="minorHAnsi"/>
                <w:lang w:val="en-US"/>
              </w:rPr>
              <w:t xml:space="preserve"> </w:t>
            </w:r>
            <w:r w:rsidRPr="0015124B">
              <w:rPr>
                <w:rFonts w:cstheme="minorHAnsi"/>
                <w:lang w:val="en-US"/>
              </w:rPr>
              <w:t xml:space="preserve">doctor then we find out if [we] need a scan.” </w:t>
            </w:r>
          </w:p>
        </w:tc>
        <w:tc>
          <w:tcPr>
            <w:tcW w:w="2126" w:type="dxa"/>
          </w:tcPr>
          <w:p w14:paraId="5AF47AAD" w14:textId="77777777" w:rsidR="00100C82" w:rsidRDefault="00100C82" w:rsidP="00D26477">
            <w:pPr>
              <w:rPr>
                <w:rFonts w:cstheme="minorHAnsi"/>
                <w:lang w:val="en-US"/>
              </w:rPr>
            </w:pPr>
            <w:r w:rsidRPr="0015124B">
              <w:rPr>
                <w:rFonts w:cstheme="minorHAnsi"/>
                <w:lang w:val="en-US"/>
              </w:rPr>
              <w:t>-</w:t>
            </w:r>
            <w:r>
              <w:rPr>
                <w:rFonts w:cstheme="minorHAnsi"/>
                <w:lang w:val="en-US"/>
              </w:rPr>
              <w:t>Acceptance of care recommended by the provider</w:t>
            </w:r>
            <w:r w:rsidRPr="0015124B">
              <w:rPr>
                <w:rFonts w:cstheme="minorHAnsi"/>
                <w:lang w:val="en-US"/>
              </w:rPr>
              <w:t xml:space="preserve"> </w:t>
            </w:r>
          </w:p>
          <w:p w14:paraId="7013184F" w14:textId="77777777" w:rsidR="00100C82" w:rsidRDefault="00100C82" w:rsidP="00D26477">
            <w:pPr>
              <w:rPr>
                <w:rFonts w:cstheme="minorHAnsi"/>
                <w:lang w:val="en-US"/>
              </w:rPr>
            </w:pPr>
          </w:p>
          <w:p w14:paraId="27988A42" w14:textId="77777777" w:rsidR="00100C82" w:rsidRPr="0015124B" w:rsidRDefault="00100C82" w:rsidP="00D26477">
            <w:pPr>
              <w:rPr>
                <w:rFonts w:cstheme="minorHAnsi"/>
                <w:lang w:val="en-US"/>
              </w:rPr>
            </w:pPr>
            <w:r>
              <w:rPr>
                <w:rFonts w:cstheme="minorHAnsi"/>
                <w:lang w:val="en-US"/>
              </w:rPr>
              <w:t>-Perceived insecurity</w:t>
            </w:r>
          </w:p>
        </w:tc>
        <w:tc>
          <w:tcPr>
            <w:tcW w:w="2835" w:type="dxa"/>
          </w:tcPr>
          <w:p w14:paraId="21FCCDAF" w14:textId="77777777" w:rsidR="00100C82" w:rsidRDefault="00100C82" w:rsidP="00D26477">
            <w:pPr>
              <w:rPr>
                <w:rFonts w:cstheme="minorHAnsi"/>
                <w:lang w:val="en-US"/>
              </w:rPr>
            </w:pPr>
            <w:r>
              <w:rPr>
                <w:rFonts w:cstheme="minorHAnsi"/>
                <w:lang w:val="en-US"/>
              </w:rPr>
              <w:t>-Interaction with the provider</w:t>
            </w:r>
          </w:p>
          <w:p w14:paraId="7A6B85E4" w14:textId="77777777" w:rsidR="00100C82" w:rsidRDefault="00100C82" w:rsidP="00D26477">
            <w:pPr>
              <w:rPr>
                <w:rFonts w:cstheme="minorHAnsi"/>
                <w:lang w:val="en-US"/>
              </w:rPr>
            </w:pPr>
          </w:p>
          <w:p w14:paraId="09FC7B6F" w14:textId="77777777" w:rsidR="00100C82" w:rsidRDefault="00100C82" w:rsidP="00D26477">
            <w:pPr>
              <w:rPr>
                <w:rFonts w:cstheme="minorHAnsi"/>
                <w:lang w:val="en-US"/>
              </w:rPr>
            </w:pPr>
          </w:p>
          <w:p w14:paraId="361811B0" w14:textId="77777777" w:rsidR="00100C82" w:rsidRPr="0015124B" w:rsidRDefault="00100C82" w:rsidP="00D26477">
            <w:pPr>
              <w:rPr>
                <w:rFonts w:cstheme="minorHAnsi"/>
                <w:lang w:val="en-US"/>
              </w:rPr>
            </w:pPr>
            <w:r>
              <w:rPr>
                <w:rFonts w:cstheme="minorHAnsi"/>
                <w:lang w:val="en-US"/>
              </w:rPr>
              <w:t xml:space="preserve">-Emotions </w:t>
            </w:r>
          </w:p>
        </w:tc>
      </w:tr>
      <w:tr w:rsidR="00100C82" w:rsidRPr="00FE324A" w14:paraId="18F4B0BC" w14:textId="77777777" w:rsidTr="00D26477">
        <w:tc>
          <w:tcPr>
            <w:tcW w:w="1276" w:type="dxa"/>
            <w:shd w:val="clear" w:color="auto" w:fill="auto"/>
          </w:tcPr>
          <w:p w14:paraId="377DD007" w14:textId="77777777" w:rsidR="00100C82" w:rsidRPr="00140E8C" w:rsidRDefault="00100C82" w:rsidP="00D26477">
            <w:pPr>
              <w:rPr>
                <w:rFonts w:cstheme="minorHAnsi"/>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70A25E7A" w14:textId="77777777" w:rsidR="00100C82" w:rsidRPr="00017ABF" w:rsidRDefault="00100C82" w:rsidP="00D26477">
            <w:pPr>
              <w:rPr>
                <w:rFonts w:cstheme="minorHAnsi"/>
              </w:rPr>
            </w:pPr>
            <w:r w:rsidRPr="00A127A5">
              <w:rPr>
                <w:rFonts w:cstheme="minorHAnsi"/>
                <w:lang w:val="en-US"/>
              </w:rPr>
              <w:t>Focus group interview</w:t>
            </w:r>
          </w:p>
        </w:tc>
        <w:tc>
          <w:tcPr>
            <w:tcW w:w="4253" w:type="dxa"/>
          </w:tcPr>
          <w:p w14:paraId="200F6888" w14:textId="77777777" w:rsidR="00100C82" w:rsidRPr="00017ABF" w:rsidRDefault="00100C82" w:rsidP="00D26477">
            <w:pPr>
              <w:rPr>
                <w:rFonts w:cstheme="minorHAnsi"/>
                <w:lang w:val="en-US"/>
              </w:rPr>
            </w:pPr>
            <w:r w:rsidRPr="00DA3F0E">
              <w:rPr>
                <w:rFonts w:cstheme="minorHAnsi"/>
                <w:highlight w:val="yellow"/>
                <w:lang w:val="en-US"/>
              </w:rPr>
              <w:t>Imaging finds the cause and validates pain</w:t>
            </w:r>
            <w:r>
              <w:rPr>
                <w:rFonts w:cstheme="minorHAnsi"/>
                <w:lang w:val="en-US"/>
              </w:rPr>
              <w:t>.</w:t>
            </w:r>
            <w:r w:rsidRPr="00017ABF">
              <w:rPr>
                <w:rFonts w:cstheme="minorHAnsi"/>
                <w:lang w:val="en-US"/>
              </w:rPr>
              <w:t xml:space="preserve"> </w:t>
            </w:r>
            <w:r w:rsidRPr="00DA3F0E">
              <w:rPr>
                <w:rFonts w:cstheme="minorHAnsi"/>
                <w:highlight w:val="yellow"/>
                <w:lang w:val="en-US"/>
              </w:rPr>
              <w:t>Beliefs and expectations</w:t>
            </w:r>
            <w:r w:rsidRPr="00017ABF">
              <w:rPr>
                <w:rFonts w:cstheme="minorHAnsi"/>
                <w:lang w:val="en-US"/>
              </w:rPr>
              <w:t xml:space="preserve"> regarding imaging appeared to drive lumbar imaging</w:t>
            </w:r>
            <w:r>
              <w:rPr>
                <w:rFonts w:cstheme="minorHAnsi"/>
                <w:lang w:val="en-US"/>
              </w:rPr>
              <w:t>.</w:t>
            </w:r>
          </w:p>
        </w:tc>
        <w:tc>
          <w:tcPr>
            <w:tcW w:w="2126" w:type="dxa"/>
          </w:tcPr>
          <w:p w14:paraId="0A29E6C7" w14:textId="77777777" w:rsidR="00100C82" w:rsidRDefault="00100C82" w:rsidP="00D26477">
            <w:pPr>
              <w:rPr>
                <w:rFonts w:cstheme="minorHAnsi"/>
                <w:lang w:val="en-US"/>
              </w:rPr>
            </w:pPr>
            <w:r>
              <w:rPr>
                <w:rFonts w:cstheme="minorHAnsi"/>
                <w:lang w:val="en-US"/>
              </w:rPr>
              <w:t>-Finding the cause</w:t>
            </w:r>
          </w:p>
          <w:p w14:paraId="04870AB5" w14:textId="77777777" w:rsidR="00100C82" w:rsidRDefault="00100C82" w:rsidP="00D26477">
            <w:pPr>
              <w:rPr>
                <w:rFonts w:cstheme="minorHAnsi"/>
                <w:lang w:val="en-US"/>
              </w:rPr>
            </w:pPr>
          </w:p>
          <w:p w14:paraId="4BB26DE3" w14:textId="77777777" w:rsidR="00100C82" w:rsidRDefault="00100C82" w:rsidP="00D26477">
            <w:pPr>
              <w:rPr>
                <w:rFonts w:cstheme="minorHAnsi"/>
                <w:lang w:val="en-US"/>
              </w:rPr>
            </w:pPr>
            <w:r>
              <w:rPr>
                <w:rFonts w:cstheme="minorHAnsi"/>
                <w:lang w:val="en-US"/>
              </w:rPr>
              <w:t>-Confirmation bias</w:t>
            </w:r>
          </w:p>
          <w:p w14:paraId="172E76C8" w14:textId="77777777" w:rsidR="00100C82" w:rsidRDefault="00100C82" w:rsidP="00D26477">
            <w:pPr>
              <w:rPr>
                <w:rFonts w:cstheme="minorHAnsi"/>
                <w:lang w:val="en-US"/>
              </w:rPr>
            </w:pPr>
            <w:r>
              <w:rPr>
                <w:rFonts w:cstheme="minorHAnsi"/>
                <w:lang w:val="en-US"/>
              </w:rPr>
              <w:t>-Pain</w:t>
            </w:r>
          </w:p>
          <w:p w14:paraId="6C8F9DE9" w14:textId="77777777" w:rsidR="00100C82" w:rsidRDefault="00100C82" w:rsidP="00D26477">
            <w:pPr>
              <w:rPr>
                <w:rFonts w:cstheme="minorHAnsi"/>
                <w:lang w:val="en-US"/>
              </w:rPr>
            </w:pPr>
          </w:p>
          <w:p w14:paraId="5CA9E9E1" w14:textId="77777777" w:rsidR="00100C82" w:rsidRPr="00017ABF" w:rsidRDefault="00100C82" w:rsidP="00D26477">
            <w:pPr>
              <w:rPr>
                <w:rFonts w:cstheme="minorHAnsi"/>
                <w:lang w:val="en-US"/>
              </w:rPr>
            </w:pPr>
            <w:r>
              <w:rPr>
                <w:rFonts w:cstheme="minorHAnsi"/>
                <w:lang w:val="en-US"/>
              </w:rPr>
              <w:t xml:space="preserve">-Beliefs </w:t>
            </w:r>
          </w:p>
        </w:tc>
        <w:tc>
          <w:tcPr>
            <w:tcW w:w="2835" w:type="dxa"/>
          </w:tcPr>
          <w:p w14:paraId="7D7E4EDA" w14:textId="77777777" w:rsidR="00100C82" w:rsidRDefault="00100C82" w:rsidP="00D26477">
            <w:pPr>
              <w:rPr>
                <w:rFonts w:cstheme="minorHAnsi"/>
                <w:lang w:val="en-US"/>
              </w:rPr>
            </w:pPr>
            <w:r>
              <w:rPr>
                <w:rFonts w:cstheme="minorHAnsi"/>
                <w:lang w:val="en-US"/>
              </w:rPr>
              <w:t>-Biomedical and care-related factors</w:t>
            </w:r>
          </w:p>
          <w:p w14:paraId="71A3F388" w14:textId="77777777" w:rsidR="00100C82" w:rsidRDefault="00100C82" w:rsidP="00D26477">
            <w:pPr>
              <w:rPr>
                <w:rFonts w:cstheme="minorHAnsi"/>
                <w:lang w:val="en-US"/>
              </w:rPr>
            </w:pPr>
            <w:r>
              <w:rPr>
                <w:rFonts w:cstheme="minorHAnsi"/>
                <w:lang w:val="en-US"/>
              </w:rPr>
              <w:t>-Cognitive bias</w:t>
            </w:r>
          </w:p>
          <w:p w14:paraId="39C2AFCD" w14:textId="77777777" w:rsidR="00100C82" w:rsidRDefault="00100C82" w:rsidP="00D26477">
            <w:pPr>
              <w:rPr>
                <w:rFonts w:cstheme="minorHAnsi"/>
                <w:lang w:val="en-US"/>
              </w:rPr>
            </w:pPr>
            <w:r>
              <w:rPr>
                <w:rFonts w:cstheme="minorHAnsi"/>
                <w:lang w:val="en-US"/>
              </w:rPr>
              <w:t>-Biomedical and care-related factors</w:t>
            </w:r>
          </w:p>
          <w:p w14:paraId="7CDF2E00" w14:textId="77777777" w:rsidR="00100C82" w:rsidRPr="00017ABF" w:rsidRDefault="00100C82" w:rsidP="00D26477">
            <w:pPr>
              <w:rPr>
                <w:rFonts w:cstheme="minorHAnsi"/>
                <w:lang w:val="en-US"/>
              </w:rPr>
            </w:pPr>
            <w:r>
              <w:rPr>
                <w:rFonts w:cstheme="minorHAnsi"/>
                <w:lang w:val="en-US"/>
              </w:rPr>
              <w:t>-Preferences &amp; expectations</w:t>
            </w:r>
          </w:p>
        </w:tc>
      </w:tr>
      <w:tr w:rsidR="00100C82" w:rsidRPr="00FE324A" w14:paraId="722F938B" w14:textId="77777777" w:rsidTr="00D26477">
        <w:tc>
          <w:tcPr>
            <w:tcW w:w="1276" w:type="dxa"/>
            <w:shd w:val="clear" w:color="auto" w:fill="auto"/>
          </w:tcPr>
          <w:p w14:paraId="7E2CE426" w14:textId="77777777" w:rsidR="00100C82" w:rsidRPr="00140E8C" w:rsidRDefault="00100C82" w:rsidP="00D26477">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1B398D6D" w14:textId="77777777" w:rsidR="00100C82" w:rsidRPr="00785948" w:rsidRDefault="00100C82" w:rsidP="00D26477">
            <w:pPr>
              <w:rPr>
                <w:rFonts w:cstheme="minorHAnsi"/>
                <w:lang w:val="en-US"/>
              </w:rPr>
            </w:pPr>
            <w:r w:rsidRPr="00A127A5">
              <w:rPr>
                <w:rFonts w:cstheme="minorHAnsi"/>
                <w:lang w:val="en-US"/>
              </w:rPr>
              <w:t>Focus group interview</w:t>
            </w:r>
          </w:p>
        </w:tc>
        <w:tc>
          <w:tcPr>
            <w:tcW w:w="4253" w:type="dxa"/>
          </w:tcPr>
          <w:p w14:paraId="09F35FC0" w14:textId="77777777" w:rsidR="00100C82" w:rsidRPr="00017ABF" w:rsidRDefault="00100C82" w:rsidP="00D26477">
            <w:pPr>
              <w:rPr>
                <w:rFonts w:cstheme="minorHAnsi"/>
                <w:lang w:val="en-US"/>
              </w:rPr>
            </w:pPr>
            <w:r w:rsidRPr="00017ABF">
              <w:rPr>
                <w:rFonts w:cstheme="minorHAnsi"/>
                <w:lang w:val="en-US"/>
              </w:rPr>
              <w:t xml:space="preserve">The majority of patients expressed </w:t>
            </w:r>
            <w:r w:rsidRPr="00DA3F0E">
              <w:rPr>
                <w:rFonts w:cstheme="minorHAnsi"/>
                <w:highlight w:val="yellow"/>
                <w:lang w:val="en-US"/>
              </w:rPr>
              <w:t>faith in imaging</w:t>
            </w:r>
            <w:r w:rsidRPr="00017ABF">
              <w:rPr>
                <w:rFonts w:cstheme="minorHAnsi"/>
                <w:lang w:val="en-US"/>
              </w:rPr>
              <w:t xml:space="preserve"> to locate </w:t>
            </w:r>
            <w:r w:rsidRPr="0015124B">
              <w:rPr>
                <w:rFonts w:cstheme="minorHAnsi"/>
                <w:highlight w:val="yellow"/>
                <w:lang w:val="en-US"/>
              </w:rPr>
              <w:t>the source of low back pain</w:t>
            </w:r>
            <w:r w:rsidRPr="00017ABF">
              <w:rPr>
                <w:rFonts w:cstheme="minorHAnsi"/>
                <w:lang w:val="en-US"/>
              </w:rPr>
              <w:t xml:space="preserve">. </w:t>
            </w:r>
          </w:p>
        </w:tc>
        <w:tc>
          <w:tcPr>
            <w:tcW w:w="2126" w:type="dxa"/>
          </w:tcPr>
          <w:p w14:paraId="58ACF15C" w14:textId="77777777" w:rsidR="00100C82" w:rsidRDefault="00100C82" w:rsidP="00D26477">
            <w:pPr>
              <w:rPr>
                <w:rFonts w:cstheme="minorHAnsi"/>
                <w:lang w:val="en-US"/>
              </w:rPr>
            </w:pPr>
            <w:r>
              <w:rPr>
                <w:rFonts w:cstheme="minorHAnsi"/>
                <w:lang w:val="en-US"/>
              </w:rPr>
              <w:t>-Beliefs</w:t>
            </w:r>
          </w:p>
          <w:p w14:paraId="7DB4417E" w14:textId="77777777" w:rsidR="00100C82" w:rsidRPr="00DA3F0E" w:rsidRDefault="00100C82" w:rsidP="00D26477">
            <w:pPr>
              <w:rPr>
                <w:rFonts w:cstheme="minorHAnsi"/>
                <w:lang w:val="en-US"/>
              </w:rPr>
            </w:pPr>
            <w:r>
              <w:rPr>
                <w:rFonts w:cstheme="minorHAnsi"/>
                <w:lang w:val="en-US"/>
              </w:rPr>
              <w:t xml:space="preserve">-Finding the cause </w:t>
            </w:r>
          </w:p>
        </w:tc>
        <w:tc>
          <w:tcPr>
            <w:tcW w:w="2835" w:type="dxa"/>
          </w:tcPr>
          <w:p w14:paraId="07416E45" w14:textId="77777777" w:rsidR="00100C82" w:rsidRDefault="00100C82" w:rsidP="00D26477">
            <w:pPr>
              <w:rPr>
                <w:rFonts w:cstheme="minorHAnsi"/>
                <w:lang w:val="en-US"/>
              </w:rPr>
            </w:pPr>
            <w:r>
              <w:rPr>
                <w:rFonts w:cstheme="minorHAnsi"/>
                <w:lang w:val="en-US"/>
              </w:rPr>
              <w:t>-Preferences &amp; expectations</w:t>
            </w:r>
          </w:p>
          <w:p w14:paraId="74300B54" w14:textId="77777777" w:rsidR="00100C82" w:rsidRPr="00017ABF" w:rsidRDefault="00100C82" w:rsidP="00D26477">
            <w:pPr>
              <w:rPr>
                <w:rFonts w:cstheme="minorHAnsi"/>
                <w:lang w:val="en-US"/>
              </w:rPr>
            </w:pPr>
            <w:r>
              <w:rPr>
                <w:rFonts w:cstheme="minorHAnsi"/>
                <w:lang w:val="en-US"/>
              </w:rPr>
              <w:t>-Biomedical-Biomedical and care-related factors</w:t>
            </w:r>
          </w:p>
        </w:tc>
      </w:tr>
      <w:tr w:rsidR="00100C82" w:rsidRPr="00FE324A" w14:paraId="5DD78423" w14:textId="77777777" w:rsidTr="00D26477">
        <w:trPr>
          <w:trHeight w:val="680"/>
        </w:trPr>
        <w:tc>
          <w:tcPr>
            <w:tcW w:w="1276" w:type="dxa"/>
            <w:shd w:val="clear" w:color="auto" w:fill="auto"/>
          </w:tcPr>
          <w:p w14:paraId="263C296B" w14:textId="77777777" w:rsidR="00100C82" w:rsidRPr="00140E8C" w:rsidRDefault="00100C82" w:rsidP="00D26477">
            <w:pPr>
              <w:rPr>
                <w:rFonts w:cstheme="minorHAnsi"/>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6D0DB354" w14:textId="77777777" w:rsidR="00100C82" w:rsidRPr="00017ABF" w:rsidRDefault="00100C82" w:rsidP="00D26477">
            <w:pPr>
              <w:rPr>
                <w:rFonts w:cstheme="minorHAnsi"/>
              </w:rPr>
            </w:pPr>
            <w:r w:rsidRPr="00A127A5">
              <w:rPr>
                <w:rFonts w:cstheme="minorHAnsi"/>
                <w:lang w:val="en-US"/>
              </w:rPr>
              <w:t>Focus group interview</w:t>
            </w:r>
          </w:p>
        </w:tc>
        <w:tc>
          <w:tcPr>
            <w:tcW w:w="4253" w:type="dxa"/>
          </w:tcPr>
          <w:p w14:paraId="41A585F7" w14:textId="77777777" w:rsidR="00100C82" w:rsidRPr="00017ABF" w:rsidRDefault="00100C82" w:rsidP="00D26477">
            <w:pPr>
              <w:rPr>
                <w:rFonts w:cstheme="minorHAnsi"/>
                <w:lang w:val="en-US"/>
              </w:rPr>
            </w:pPr>
            <w:r w:rsidRPr="00017ABF">
              <w:rPr>
                <w:rFonts w:cstheme="minorHAnsi"/>
                <w:lang w:val="en-US"/>
              </w:rPr>
              <w:t xml:space="preserve">Patients </w:t>
            </w:r>
            <w:r w:rsidRPr="00DA3F0E">
              <w:rPr>
                <w:rFonts w:cstheme="minorHAnsi"/>
                <w:highlight w:val="yellow"/>
                <w:lang w:val="en-US"/>
              </w:rPr>
              <w:t>expressed a belief</w:t>
            </w:r>
            <w:r w:rsidRPr="00017ABF">
              <w:rPr>
                <w:rFonts w:cstheme="minorHAnsi"/>
                <w:lang w:val="en-US"/>
              </w:rPr>
              <w:t xml:space="preserve"> that imaging </w:t>
            </w:r>
            <w:r w:rsidRPr="00DA3F0E">
              <w:rPr>
                <w:rFonts w:cstheme="minorHAnsi"/>
                <w:highlight w:val="yellow"/>
                <w:lang w:val="en-US"/>
              </w:rPr>
              <w:t>would provide certainty</w:t>
            </w:r>
            <w:r w:rsidRPr="00017ABF">
              <w:rPr>
                <w:rFonts w:cstheme="minorHAnsi"/>
                <w:lang w:val="en-US"/>
              </w:rPr>
              <w:t xml:space="preserve"> about their condition and </w:t>
            </w:r>
            <w:r w:rsidRPr="00DA3F0E">
              <w:rPr>
                <w:rFonts w:cstheme="minorHAnsi"/>
                <w:highlight w:val="yellow"/>
                <w:lang w:val="en-US"/>
              </w:rPr>
              <w:t>validate their pain</w:t>
            </w:r>
            <w:r>
              <w:rPr>
                <w:rFonts w:cstheme="minorHAnsi"/>
                <w:lang w:val="en-US"/>
              </w:rPr>
              <w:t>.</w:t>
            </w:r>
          </w:p>
        </w:tc>
        <w:tc>
          <w:tcPr>
            <w:tcW w:w="2126" w:type="dxa"/>
          </w:tcPr>
          <w:p w14:paraId="061136AA" w14:textId="77777777" w:rsidR="00100C82" w:rsidRDefault="00100C82" w:rsidP="00D26477">
            <w:pPr>
              <w:rPr>
                <w:rFonts w:cstheme="minorHAnsi"/>
                <w:lang w:val="en-US"/>
              </w:rPr>
            </w:pPr>
            <w:r>
              <w:rPr>
                <w:rFonts w:cstheme="minorHAnsi"/>
                <w:lang w:val="en-US"/>
              </w:rPr>
              <w:t>-Beliefs</w:t>
            </w:r>
          </w:p>
          <w:p w14:paraId="5D6ADABE" w14:textId="77777777" w:rsidR="00100C82" w:rsidRDefault="00100C82" w:rsidP="00D26477">
            <w:pPr>
              <w:rPr>
                <w:rFonts w:cstheme="minorHAnsi"/>
                <w:lang w:val="en-US"/>
              </w:rPr>
            </w:pPr>
            <w:r>
              <w:rPr>
                <w:rFonts w:cstheme="minorHAnsi"/>
                <w:lang w:val="en-US"/>
              </w:rPr>
              <w:t>-Perceived insecurity</w:t>
            </w:r>
            <w:r>
              <w:rPr>
                <w:rFonts w:cstheme="minorHAnsi"/>
                <w:lang w:val="en-US"/>
              </w:rPr>
              <w:br/>
              <w:t>-Confirmation bias</w:t>
            </w:r>
          </w:p>
          <w:p w14:paraId="675693B2" w14:textId="77777777" w:rsidR="00100C82" w:rsidRDefault="00100C82" w:rsidP="00D26477">
            <w:pPr>
              <w:rPr>
                <w:rFonts w:cstheme="minorHAnsi"/>
                <w:lang w:val="en-US"/>
              </w:rPr>
            </w:pPr>
            <w:r>
              <w:rPr>
                <w:rFonts w:cstheme="minorHAnsi"/>
                <w:lang w:val="en-US"/>
              </w:rPr>
              <w:t>-Pain</w:t>
            </w:r>
          </w:p>
        </w:tc>
        <w:tc>
          <w:tcPr>
            <w:tcW w:w="2835" w:type="dxa"/>
          </w:tcPr>
          <w:p w14:paraId="7F6D0A59" w14:textId="77777777" w:rsidR="00100C82" w:rsidRDefault="00100C82" w:rsidP="00D26477">
            <w:pPr>
              <w:rPr>
                <w:rFonts w:cstheme="minorHAnsi"/>
                <w:lang w:val="en-US"/>
              </w:rPr>
            </w:pPr>
            <w:r>
              <w:rPr>
                <w:rFonts w:cstheme="minorHAnsi"/>
                <w:lang w:val="en-US"/>
              </w:rPr>
              <w:t>-Preferences &amp; expectations</w:t>
            </w:r>
            <w:r>
              <w:rPr>
                <w:rFonts w:cstheme="minorHAnsi"/>
                <w:lang w:val="en-US"/>
              </w:rPr>
              <w:br/>
              <w:t>-Emotions</w:t>
            </w:r>
            <w:r>
              <w:rPr>
                <w:rFonts w:cstheme="minorHAnsi"/>
                <w:lang w:val="en-US"/>
              </w:rPr>
              <w:br/>
              <w:t>-Cognitive bias</w:t>
            </w:r>
          </w:p>
          <w:p w14:paraId="1532EDBF" w14:textId="77777777" w:rsidR="00100C82" w:rsidRDefault="00100C82" w:rsidP="00D26477">
            <w:pPr>
              <w:rPr>
                <w:rFonts w:cstheme="minorHAnsi"/>
                <w:lang w:val="en-US"/>
              </w:rPr>
            </w:pPr>
            <w:r>
              <w:rPr>
                <w:rFonts w:cstheme="minorHAnsi"/>
                <w:lang w:val="en-US"/>
              </w:rPr>
              <w:t>-Biomedical and care-related factors</w:t>
            </w:r>
          </w:p>
        </w:tc>
      </w:tr>
      <w:tr w:rsidR="00100C82" w:rsidRPr="00785948" w14:paraId="7CA60BE9" w14:textId="77777777" w:rsidTr="00D26477">
        <w:tc>
          <w:tcPr>
            <w:tcW w:w="1276" w:type="dxa"/>
            <w:shd w:val="clear" w:color="auto" w:fill="auto"/>
          </w:tcPr>
          <w:p w14:paraId="2FF5250F" w14:textId="77777777" w:rsidR="00100C82" w:rsidRPr="00140E8C" w:rsidRDefault="00100C82" w:rsidP="00D26477">
            <w:pPr>
              <w:rPr>
                <w:rFonts w:cstheme="minorHAnsi"/>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6A9B6AF7" w14:textId="77777777" w:rsidR="00100C82" w:rsidRPr="00017ABF" w:rsidRDefault="00100C82" w:rsidP="00D26477">
            <w:pPr>
              <w:rPr>
                <w:rFonts w:cstheme="minorHAnsi"/>
              </w:rPr>
            </w:pPr>
            <w:r w:rsidRPr="00A127A5">
              <w:rPr>
                <w:rFonts w:cstheme="minorHAnsi"/>
                <w:lang w:val="en-US"/>
              </w:rPr>
              <w:t>Focus group interview</w:t>
            </w:r>
          </w:p>
        </w:tc>
        <w:tc>
          <w:tcPr>
            <w:tcW w:w="4253" w:type="dxa"/>
          </w:tcPr>
          <w:p w14:paraId="6763809C" w14:textId="77777777" w:rsidR="00100C82" w:rsidRPr="00017ABF" w:rsidRDefault="00100C82" w:rsidP="00D26477">
            <w:pPr>
              <w:rPr>
                <w:rFonts w:cstheme="minorHAnsi"/>
                <w:lang w:val="en-US"/>
              </w:rPr>
            </w:pPr>
            <w:r w:rsidRPr="00017ABF">
              <w:rPr>
                <w:rFonts w:cstheme="minorHAnsi"/>
                <w:lang w:val="en-US"/>
              </w:rPr>
              <w:t xml:space="preserve">Patients </w:t>
            </w:r>
            <w:r w:rsidRPr="00AE6294">
              <w:rPr>
                <w:rFonts w:cstheme="minorHAnsi"/>
                <w:highlight w:val="yellow"/>
                <w:lang w:val="en-US"/>
              </w:rPr>
              <w:t>mostly discussed the benefits</w:t>
            </w:r>
            <w:r w:rsidRPr="00017ABF">
              <w:rPr>
                <w:rFonts w:cstheme="minorHAnsi"/>
                <w:lang w:val="en-US"/>
              </w:rPr>
              <w:t xml:space="preserve"> of imaging; </w:t>
            </w:r>
            <w:r w:rsidRPr="00AE6294">
              <w:rPr>
                <w:rFonts w:cstheme="minorHAnsi"/>
                <w:highlight w:val="yellow"/>
                <w:lang w:val="en-US"/>
              </w:rPr>
              <w:t>perceived harms were limited</w:t>
            </w:r>
            <w:r w:rsidRPr="00017ABF">
              <w:rPr>
                <w:rFonts w:cstheme="minorHAnsi"/>
                <w:lang w:val="en-US"/>
              </w:rPr>
              <w:t xml:space="preserve"> to radiation exposure.</w:t>
            </w:r>
          </w:p>
        </w:tc>
        <w:tc>
          <w:tcPr>
            <w:tcW w:w="2126" w:type="dxa"/>
          </w:tcPr>
          <w:p w14:paraId="6F49DCAD" w14:textId="77777777" w:rsidR="00100C82" w:rsidRDefault="00100C82" w:rsidP="00D26477">
            <w:pPr>
              <w:rPr>
                <w:rFonts w:cstheme="minorHAnsi"/>
                <w:lang w:val="en-US"/>
              </w:rPr>
            </w:pPr>
            <w:r>
              <w:rPr>
                <w:rFonts w:cstheme="minorHAnsi"/>
                <w:lang w:val="en-US"/>
              </w:rPr>
              <w:t>-Asymmetry of risks and benefits</w:t>
            </w:r>
          </w:p>
          <w:p w14:paraId="7FA3CA49" w14:textId="77777777" w:rsidR="00100C82" w:rsidRDefault="00100C82" w:rsidP="00D26477">
            <w:pPr>
              <w:rPr>
                <w:rFonts w:cstheme="minorHAnsi"/>
                <w:lang w:val="en-US"/>
              </w:rPr>
            </w:pPr>
          </w:p>
        </w:tc>
        <w:tc>
          <w:tcPr>
            <w:tcW w:w="2835" w:type="dxa"/>
          </w:tcPr>
          <w:p w14:paraId="49945305" w14:textId="77777777" w:rsidR="00100C82" w:rsidRDefault="00100C82" w:rsidP="00D26477">
            <w:pPr>
              <w:rPr>
                <w:rFonts w:cstheme="minorHAnsi"/>
                <w:lang w:val="en-US"/>
              </w:rPr>
            </w:pPr>
            <w:r>
              <w:rPr>
                <w:rFonts w:cstheme="minorHAnsi"/>
                <w:lang w:val="en-US"/>
              </w:rPr>
              <w:t>-Cognitive bias</w:t>
            </w:r>
          </w:p>
          <w:p w14:paraId="5A41D46F" w14:textId="77777777" w:rsidR="00100C82" w:rsidRDefault="00100C82" w:rsidP="00D26477">
            <w:pPr>
              <w:rPr>
                <w:rFonts w:cstheme="minorHAnsi"/>
                <w:lang w:val="en-US"/>
              </w:rPr>
            </w:pPr>
          </w:p>
          <w:p w14:paraId="2A7F9C90" w14:textId="77777777" w:rsidR="00100C82" w:rsidRDefault="00100C82" w:rsidP="00D26477">
            <w:pPr>
              <w:rPr>
                <w:rFonts w:cstheme="minorHAnsi"/>
                <w:lang w:val="en-US"/>
              </w:rPr>
            </w:pPr>
          </w:p>
        </w:tc>
      </w:tr>
      <w:tr w:rsidR="00100C82" w:rsidRPr="00D7530C" w14:paraId="49AF1D96" w14:textId="77777777" w:rsidTr="00D26477">
        <w:tc>
          <w:tcPr>
            <w:tcW w:w="1276" w:type="dxa"/>
            <w:shd w:val="clear" w:color="auto" w:fill="auto"/>
          </w:tcPr>
          <w:p w14:paraId="0923F46A" w14:textId="77777777" w:rsidR="00100C82" w:rsidRPr="00140E8C" w:rsidRDefault="00100C82" w:rsidP="00D26477">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43644945" w14:textId="77777777" w:rsidR="00100C82" w:rsidRPr="00017ABF" w:rsidRDefault="00100C82" w:rsidP="00D26477">
            <w:pPr>
              <w:rPr>
                <w:rFonts w:cstheme="minorHAnsi"/>
                <w:lang w:val="en-US"/>
              </w:rPr>
            </w:pPr>
            <w:r w:rsidRPr="00A127A5">
              <w:rPr>
                <w:rFonts w:cstheme="minorHAnsi"/>
                <w:lang w:val="en-US"/>
              </w:rPr>
              <w:t>Focus group interview</w:t>
            </w:r>
          </w:p>
        </w:tc>
        <w:tc>
          <w:tcPr>
            <w:tcW w:w="4253" w:type="dxa"/>
          </w:tcPr>
          <w:p w14:paraId="795BAFD5" w14:textId="77777777" w:rsidR="00100C82" w:rsidRPr="00017ABF" w:rsidRDefault="00100C82" w:rsidP="00D26477">
            <w:pPr>
              <w:rPr>
                <w:rFonts w:cstheme="minorHAnsi"/>
                <w:lang w:val="en-US"/>
              </w:rPr>
            </w:pPr>
            <w:r>
              <w:rPr>
                <w:rFonts w:cstheme="minorHAnsi"/>
                <w:lang w:val="en-US"/>
              </w:rPr>
              <w:t>P</w:t>
            </w:r>
            <w:r w:rsidRPr="00017ABF">
              <w:rPr>
                <w:rFonts w:cstheme="minorHAnsi"/>
                <w:lang w:val="en-US"/>
              </w:rPr>
              <w:t>articipants would justify imaging if: (1</w:t>
            </w:r>
            <w:r w:rsidRPr="004A59C7">
              <w:rPr>
                <w:rFonts w:cstheme="minorHAnsi"/>
                <w:highlight w:val="yellow"/>
                <w:lang w:val="en-US"/>
              </w:rPr>
              <w:t>) there was severe pain</w:t>
            </w:r>
            <w:r w:rsidRPr="00017ABF">
              <w:rPr>
                <w:rFonts w:cstheme="minorHAnsi"/>
                <w:lang w:val="en-US"/>
              </w:rPr>
              <w:t xml:space="preserve"> </w:t>
            </w:r>
            <w:r w:rsidRPr="004A59C7">
              <w:rPr>
                <w:rFonts w:cstheme="minorHAnsi"/>
                <w:highlight w:val="yellow"/>
                <w:lang w:val="en-US"/>
              </w:rPr>
              <w:t>or physical limitation</w:t>
            </w:r>
            <w:r w:rsidRPr="00017ABF">
              <w:rPr>
                <w:rFonts w:cstheme="minorHAnsi"/>
                <w:lang w:val="en-US"/>
              </w:rPr>
              <w:t xml:space="preserve">; (2) </w:t>
            </w:r>
            <w:r w:rsidRPr="004A59C7">
              <w:rPr>
                <w:rFonts w:cstheme="minorHAnsi"/>
                <w:highlight w:val="yellow"/>
                <w:lang w:val="en-US"/>
              </w:rPr>
              <w:t>the pain was not resolving over time despite treatment;</w:t>
            </w:r>
            <w:r w:rsidRPr="00017ABF">
              <w:rPr>
                <w:rFonts w:cstheme="minorHAnsi"/>
                <w:lang w:val="en-US"/>
              </w:rPr>
              <w:t xml:space="preserve"> (3</w:t>
            </w:r>
            <w:r w:rsidRPr="004A59C7">
              <w:rPr>
                <w:rFonts w:cstheme="minorHAnsi"/>
                <w:highlight w:val="yellow"/>
                <w:lang w:val="en-US"/>
              </w:rPr>
              <w:t>) they themselves suspected serious pathology; or (4)</w:t>
            </w:r>
            <w:r w:rsidRPr="00017ABF">
              <w:rPr>
                <w:rFonts w:cstheme="minorHAnsi"/>
                <w:lang w:val="en-US"/>
              </w:rPr>
              <w:t xml:space="preserve">they felt </w:t>
            </w:r>
            <w:r w:rsidRPr="004A59C7">
              <w:rPr>
                <w:rFonts w:cstheme="minorHAnsi"/>
                <w:highlight w:val="yellow"/>
                <w:lang w:val="en-US"/>
              </w:rPr>
              <w:t>the current episode of back pain differed from previous</w:t>
            </w:r>
            <w:r w:rsidRPr="00017ABF">
              <w:rPr>
                <w:rFonts w:cstheme="minorHAnsi"/>
                <w:lang w:val="en-US"/>
              </w:rPr>
              <w:t xml:space="preserve"> episodes: “So, because my </w:t>
            </w:r>
            <w:r w:rsidRPr="000D352E">
              <w:rPr>
                <w:rFonts w:cstheme="minorHAnsi"/>
                <w:highlight w:val="yellow"/>
                <w:lang w:val="en-US"/>
              </w:rPr>
              <w:t>problem was not improving</w:t>
            </w:r>
            <w:r w:rsidRPr="00017ABF">
              <w:rPr>
                <w:rFonts w:cstheme="minorHAnsi"/>
                <w:lang w:val="en-US"/>
              </w:rPr>
              <w:t xml:space="preserve"> with exercise or with physiotherapy, that’s when we went down the path of a CT scan.” </w:t>
            </w:r>
          </w:p>
        </w:tc>
        <w:tc>
          <w:tcPr>
            <w:tcW w:w="2126" w:type="dxa"/>
          </w:tcPr>
          <w:p w14:paraId="4D75816E" w14:textId="77777777" w:rsidR="00100C82" w:rsidRDefault="00100C82" w:rsidP="00D26477">
            <w:pPr>
              <w:rPr>
                <w:rFonts w:cstheme="minorHAnsi"/>
                <w:lang w:val="en-US"/>
              </w:rPr>
            </w:pPr>
            <w:r>
              <w:rPr>
                <w:rFonts w:cstheme="minorHAnsi"/>
                <w:lang w:val="en-US"/>
              </w:rPr>
              <w:t>-Pain</w:t>
            </w:r>
          </w:p>
          <w:p w14:paraId="2FF326F6" w14:textId="77777777" w:rsidR="00100C82" w:rsidRDefault="00100C82" w:rsidP="00D26477">
            <w:pPr>
              <w:rPr>
                <w:rFonts w:cstheme="minorHAnsi"/>
                <w:lang w:val="en-US"/>
              </w:rPr>
            </w:pPr>
          </w:p>
          <w:p w14:paraId="1E2A8895" w14:textId="77777777" w:rsidR="00100C82" w:rsidRDefault="00100C82" w:rsidP="00D26477">
            <w:pPr>
              <w:rPr>
                <w:rFonts w:cstheme="minorHAnsi"/>
                <w:lang w:val="en-US"/>
              </w:rPr>
            </w:pPr>
            <w:r>
              <w:rPr>
                <w:rFonts w:cstheme="minorHAnsi"/>
                <w:lang w:val="en-US"/>
              </w:rPr>
              <w:t>-Disability</w:t>
            </w:r>
          </w:p>
          <w:p w14:paraId="60C66E1B" w14:textId="77777777" w:rsidR="00100C82" w:rsidRDefault="00100C82" w:rsidP="00D26477">
            <w:pPr>
              <w:rPr>
                <w:rFonts w:cstheme="minorHAnsi"/>
                <w:lang w:val="en-US"/>
              </w:rPr>
            </w:pPr>
          </w:p>
          <w:p w14:paraId="377AE191" w14:textId="77777777" w:rsidR="00100C82" w:rsidRDefault="00100C82" w:rsidP="00D26477">
            <w:pPr>
              <w:rPr>
                <w:rFonts w:cstheme="minorHAnsi"/>
                <w:lang w:val="en-US"/>
              </w:rPr>
            </w:pPr>
            <w:r>
              <w:rPr>
                <w:rFonts w:cstheme="minorHAnsi"/>
                <w:lang w:val="en-US"/>
              </w:rPr>
              <w:t>-Chronic problem</w:t>
            </w:r>
          </w:p>
          <w:p w14:paraId="002C56C4" w14:textId="77777777" w:rsidR="00100C82" w:rsidRDefault="00100C82" w:rsidP="00D26477">
            <w:pPr>
              <w:rPr>
                <w:rFonts w:cstheme="minorHAnsi"/>
                <w:lang w:val="en-US"/>
              </w:rPr>
            </w:pPr>
          </w:p>
          <w:p w14:paraId="40093D93" w14:textId="77777777" w:rsidR="00100C82" w:rsidRDefault="00100C82" w:rsidP="00D26477">
            <w:pPr>
              <w:rPr>
                <w:rFonts w:cstheme="minorHAnsi"/>
                <w:lang w:val="en-US"/>
              </w:rPr>
            </w:pPr>
            <w:r>
              <w:rPr>
                <w:rFonts w:cstheme="minorHAnsi"/>
                <w:lang w:val="en-US"/>
              </w:rPr>
              <w:t>-Beliefs</w:t>
            </w:r>
            <w:r>
              <w:rPr>
                <w:rFonts w:cstheme="minorHAnsi"/>
                <w:lang w:val="en-US"/>
              </w:rPr>
              <w:br/>
              <w:t xml:space="preserve">-Experiences </w:t>
            </w:r>
          </w:p>
          <w:p w14:paraId="3D8BF5DD" w14:textId="77777777" w:rsidR="00100C82" w:rsidRDefault="00100C82" w:rsidP="00D26477">
            <w:pPr>
              <w:rPr>
                <w:rFonts w:cstheme="minorHAnsi"/>
                <w:lang w:val="en-US"/>
              </w:rPr>
            </w:pPr>
          </w:p>
          <w:p w14:paraId="3D63EFC2" w14:textId="77777777" w:rsidR="00100C82" w:rsidRPr="00017ABF" w:rsidRDefault="00100C82" w:rsidP="00D26477">
            <w:pPr>
              <w:rPr>
                <w:rFonts w:cstheme="minorHAnsi"/>
                <w:lang w:val="en-US"/>
              </w:rPr>
            </w:pPr>
          </w:p>
        </w:tc>
        <w:tc>
          <w:tcPr>
            <w:tcW w:w="2835" w:type="dxa"/>
          </w:tcPr>
          <w:p w14:paraId="3DF1C277" w14:textId="77777777" w:rsidR="00100C82" w:rsidRDefault="00100C82" w:rsidP="00D26477">
            <w:pPr>
              <w:rPr>
                <w:rFonts w:cstheme="minorHAnsi"/>
                <w:lang w:val="en-US"/>
              </w:rPr>
            </w:pPr>
            <w:r>
              <w:rPr>
                <w:rFonts w:cstheme="minorHAnsi"/>
                <w:lang w:val="en-US"/>
              </w:rPr>
              <w:t>-Biomedical and care-related factors</w:t>
            </w:r>
          </w:p>
          <w:p w14:paraId="7EBE12AA" w14:textId="77777777" w:rsidR="00100C82" w:rsidRDefault="00100C82" w:rsidP="00D26477">
            <w:pPr>
              <w:rPr>
                <w:rFonts w:cstheme="minorHAnsi"/>
                <w:lang w:val="en-US"/>
              </w:rPr>
            </w:pPr>
            <w:r>
              <w:rPr>
                <w:rFonts w:cstheme="minorHAnsi"/>
                <w:lang w:val="en-US"/>
              </w:rPr>
              <w:t>-Biomedical and care-related factors</w:t>
            </w:r>
          </w:p>
          <w:p w14:paraId="5CDEEFE1" w14:textId="77777777" w:rsidR="00100C82" w:rsidRDefault="00100C82" w:rsidP="00D26477">
            <w:pPr>
              <w:rPr>
                <w:rFonts w:cstheme="minorHAnsi"/>
                <w:lang w:val="en-US"/>
              </w:rPr>
            </w:pPr>
            <w:r>
              <w:rPr>
                <w:rFonts w:cstheme="minorHAnsi"/>
                <w:lang w:val="en-US"/>
              </w:rPr>
              <w:t>-Biomedical and care-related factors</w:t>
            </w:r>
          </w:p>
          <w:p w14:paraId="6FA568C5" w14:textId="77777777" w:rsidR="00100C82" w:rsidRDefault="00100C82" w:rsidP="00D26477">
            <w:pPr>
              <w:rPr>
                <w:rFonts w:cstheme="minorHAnsi"/>
                <w:lang w:val="en-US"/>
              </w:rPr>
            </w:pPr>
            <w:r>
              <w:rPr>
                <w:rFonts w:cstheme="minorHAnsi"/>
                <w:lang w:val="en-US"/>
              </w:rPr>
              <w:t>-Preferences &amp; expectations</w:t>
            </w:r>
          </w:p>
          <w:p w14:paraId="37B14C32" w14:textId="77777777" w:rsidR="00100C82" w:rsidRDefault="00100C82" w:rsidP="00D26477">
            <w:pPr>
              <w:rPr>
                <w:rFonts w:cstheme="minorHAnsi"/>
                <w:lang w:val="en-US"/>
              </w:rPr>
            </w:pPr>
            <w:r>
              <w:rPr>
                <w:rFonts w:cstheme="minorHAnsi"/>
                <w:lang w:val="en-US"/>
              </w:rPr>
              <w:t>-Preferences &amp; expectations</w:t>
            </w:r>
          </w:p>
          <w:p w14:paraId="27C4F31B" w14:textId="77777777" w:rsidR="00100C82" w:rsidRPr="00017ABF" w:rsidRDefault="00100C82" w:rsidP="00D26477">
            <w:pPr>
              <w:rPr>
                <w:rFonts w:cstheme="minorHAnsi"/>
                <w:lang w:val="en-US"/>
              </w:rPr>
            </w:pPr>
          </w:p>
        </w:tc>
      </w:tr>
      <w:tr w:rsidR="00100C82" w:rsidRPr="000E7C7A" w14:paraId="3D34EAB7" w14:textId="77777777" w:rsidTr="00D26477">
        <w:tc>
          <w:tcPr>
            <w:tcW w:w="1276" w:type="dxa"/>
            <w:shd w:val="clear" w:color="auto" w:fill="auto"/>
          </w:tcPr>
          <w:p w14:paraId="5E0EE7F8" w14:textId="77777777" w:rsidR="00100C82" w:rsidRPr="00140E8C" w:rsidRDefault="00100C82" w:rsidP="00D26477">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7CE6052F" w14:textId="77777777" w:rsidR="00100C82" w:rsidRPr="00017ABF" w:rsidRDefault="00100C82" w:rsidP="00D26477">
            <w:pPr>
              <w:rPr>
                <w:rFonts w:cstheme="minorHAnsi"/>
                <w:lang w:val="en-US"/>
              </w:rPr>
            </w:pPr>
            <w:r w:rsidRPr="00A127A5">
              <w:rPr>
                <w:rFonts w:cstheme="minorHAnsi"/>
                <w:lang w:val="en-US"/>
              </w:rPr>
              <w:t>Focus group interview</w:t>
            </w:r>
          </w:p>
        </w:tc>
        <w:tc>
          <w:tcPr>
            <w:tcW w:w="4253" w:type="dxa"/>
          </w:tcPr>
          <w:p w14:paraId="1F61D217" w14:textId="77777777" w:rsidR="00100C82" w:rsidRPr="00017ABF" w:rsidRDefault="00100C82" w:rsidP="00D26477">
            <w:pPr>
              <w:rPr>
                <w:rFonts w:cstheme="minorHAnsi"/>
                <w:lang w:val="en-US"/>
              </w:rPr>
            </w:pPr>
            <w:r w:rsidRPr="00017ABF">
              <w:rPr>
                <w:rFonts w:cstheme="minorHAnsi"/>
                <w:lang w:val="en-US"/>
              </w:rPr>
              <w:t>External drivers to seek ED care</w:t>
            </w:r>
            <w:r>
              <w:rPr>
                <w:rFonts w:cstheme="minorHAnsi"/>
                <w:lang w:val="en-US"/>
              </w:rPr>
              <w:t xml:space="preserve">. </w:t>
            </w:r>
            <w:r w:rsidRPr="003C442B">
              <w:rPr>
                <w:rFonts w:cstheme="minorHAnsi"/>
                <w:highlight w:val="yellow"/>
                <w:lang w:val="en-US"/>
              </w:rPr>
              <w:t>Requirements from work and insurance companies</w:t>
            </w:r>
            <w:r w:rsidRPr="00017ABF">
              <w:rPr>
                <w:rFonts w:cstheme="minorHAnsi"/>
                <w:lang w:val="en-US"/>
              </w:rPr>
              <w:t xml:space="preserve"> were also</w:t>
            </w:r>
            <w:r>
              <w:rPr>
                <w:rFonts w:cstheme="minorHAnsi"/>
                <w:lang w:val="en-US"/>
              </w:rPr>
              <w:t xml:space="preserve"> </w:t>
            </w:r>
            <w:r w:rsidRPr="00017ABF">
              <w:rPr>
                <w:rFonts w:cstheme="minorHAnsi"/>
                <w:lang w:val="en-US"/>
              </w:rPr>
              <w:t xml:space="preserve">mentioned by some patients to influence their need to seek care in ED and for imaging: “Then because it was a work-cover situation an MRI was ordered.” </w:t>
            </w:r>
          </w:p>
        </w:tc>
        <w:tc>
          <w:tcPr>
            <w:tcW w:w="2126" w:type="dxa"/>
          </w:tcPr>
          <w:p w14:paraId="06C57322" w14:textId="77777777" w:rsidR="00100C82" w:rsidRDefault="00100C82" w:rsidP="00D26477">
            <w:pPr>
              <w:rPr>
                <w:rFonts w:cstheme="minorHAnsi"/>
                <w:lang w:val="en-US"/>
              </w:rPr>
            </w:pPr>
            <w:r>
              <w:rPr>
                <w:rFonts w:cstheme="minorHAnsi"/>
                <w:lang w:val="en-US"/>
              </w:rPr>
              <w:t>-Present and future income effects</w:t>
            </w:r>
          </w:p>
          <w:p w14:paraId="5FDE8A5C" w14:textId="77777777" w:rsidR="00100C82" w:rsidRDefault="00100C82" w:rsidP="00D26477">
            <w:pPr>
              <w:rPr>
                <w:rFonts w:cstheme="minorHAnsi"/>
                <w:lang w:val="en-US"/>
              </w:rPr>
            </w:pPr>
          </w:p>
          <w:p w14:paraId="776ECF4C" w14:textId="77777777" w:rsidR="00100C82" w:rsidRPr="00017ABF" w:rsidRDefault="00100C82" w:rsidP="00D26477">
            <w:pPr>
              <w:rPr>
                <w:rFonts w:cstheme="minorHAnsi"/>
                <w:lang w:val="en-US"/>
              </w:rPr>
            </w:pPr>
          </w:p>
        </w:tc>
        <w:tc>
          <w:tcPr>
            <w:tcW w:w="2835" w:type="dxa"/>
          </w:tcPr>
          <w:p w14:paraId="71139BAE" w14:textId="77777777" w:rsidR="00100C82" w:rsidRDefault="00100C82" w:rsidP="00D26477">
            <w:pPr>
              <w:rPr>
                <w:rFonts w:cstheme="minorHAnsi"/>
                <w:lang w:val="en-US"/>
              </w:rPr>
            </w:pPr>
            <w:r>
              <w:rPr>
                <w:rFonts w:cstheme="minorHAnsi"/>
                <w:lang w:val="en-US"/>
              </w:rPr>
              <w:t>-Economic factors</w:t>
            </w:r>
          </w:p>
          <w:p w14:paraId="184852D5" w14:textId="77777777" w:rsidR="00100C82" w:rsidRDefault="00100C82" w:rsidP="00D26477">
            <w:pPr>
              <w:rPr>
                <w:rFonts w:cstheme="minorHAnsi"/>
                <w:lang w:val="en-US"/>
              </w:rPr>
            </w:pPr>
          </w:p>
          <w:p w14:paraId="299E6928" w14:textId="77777777" w:rsidR="00100C82" w:rsidRPr="00017ABF" w:rsidRDefault="00100C82" w:rsidP="00D26477">
            <w:pPr>
              <w:rPr>
                <w:rFonts w:cstheme="minorHAnsi"/>
                <w:lang w:val="en-US"/>
              </w:rPr>
            </w:pPr>
          </w:p>
        </w:tc>
      </w:tr>
      <w:tr w:rsidR="00100C82" w:rsidRPr="00FE324A" w14:paraId="7C12912C" w14:textId="77777777" w:rsidTr="00D26477">
        <w:tc>
          <w:tcPr>
            <w:tcW w:w="1276" w:type="dxa"/>
            <w:shd w:val="clear" w:color="auto" w:fill="auto"/>
          </w:tcPr>
          <w:p w14:paraId="321D3763" w14:textId="77777777" w:rsidR="00100C82" w:rsidRPr="00140E8C" w:rsidRDefault="00100C82" w:rsidP="00D26477">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25E2A0B1" w14:textId="77777777" w:rsidR="00100C82" w:rsidRPr="00017ABF" w:rsidRDefault="00100C82" w:rsidP="00D26477">
            <w:pPr>
              <w:rPr>
                <w:rFonts w:cstheme="minorHAnsi"/>
                <w:lang w:val="en-US"/>
              </w:rPr>
            </w:pPr>
            <w:r w:rsidRPr="00A127A5">
              <w:rPr>
                <w:rFonts w:cstheme="minorHAnsi"/>
                <w:lang w:val="en-US"/>
              </w:rPr>
              <w:t>Focus group interview</w:t>
            </w:r>
          </w:p>
        </w:tc>
        <w:tc>
          <w:tcPr>
            <w:tcW w:w="4253" w:type="dxa"/>
          </w:tcPr>
          <w:p w14:paraId="023B63F9" w14:textId="77777777" w:rsidR="00100C82" w:rsidRPr="00017ABF" w:rsidRDefault="00100C82" w:rsidP="00D26477">
            <w:pPr>
              <w:rPr>
                <w:rFonts w:cstheme="minorHAnsi"/>
                <w:lang w:val="en-US"/>
              </w:rPr>
            </w:pPr>
            <w:r w:rsidRPr="00017ABF">
              <w:rPr>
                <w:rFonts w:cstheme="minorHAnsi"/>
                <w:lang w:val="en-US"/>
              </w:rPr>
              <w:t>All clinicians perceived the most important driver for imaging in ED was patient pressure and gave examples of these situations:</w:t>
            </w:r>
            <w:r>
              <w:rPr>
                <w:rFonts w:cstheme="minorHAnsi"/>
                <w:lang w:val="en-US"/>
              </w:rPr>
              <w:t xml:space="preserve"> </w:t>
            </w:r>
            <w:r w:rsidRPr="00017ABF">
              <w:rPr>
                <w:rFonts w:cstheme="minorHAnsi"/>
                <w:lang w:val="en-US"/>
              </w:rPr>
              <w:t xml:space="preserve">“I’ve definitely had people that have come in and demanded imaging” (Male, Physician - junior) </w:t>
            </w:r>
            <w:r w:rsidRPr="00596304">
              <w:rPr>
                <w:rFonts w:cstheme="minorHAnsi"/>
                <w:highlight w:val="yellow"/>
                <w:lang w:val="en-US"/>
              </w:rPr>
              <w:t xml:space="preserve">Clinicians described believing this </w:t>
            </w:r>
            <w:r w:rsidRPr="00596304">
              <w:rPr>
                <w:rFonts w:cstheme="minorHAnsi"/>
                <w:highlight w:val="yellow"/>
                <w:lang w:val="en-US"/>
              </w:rPr>
              <w:lastRenderedPageBreak/>
              <w:t>pressure came from a need for information and reassurance</w:t>
            </w:r>
            <w:r w:rsidRPr="00017ABF">
              <w:rPr>
                <w:rFonts w:cstheme="minorHAnsi"/>
                <w:lang w:val="en-US"/>
              </w:rPr>
              <w:t xml:space="preserve">, with patients forming </w:t>
            </w:r>
            <w:r w:rsidRPr="005C77EB">
              <w:rPr>
                <w:rFonts w:cstheme="minorHAnsi"/>
                <w:highlight w:val="yellow"/>
                <w:lang w:val="en-US"/>
              </w:rPr>
              <w:t>expectations for imaging based on previous healthcare encounters</w:t>
            </w:r>
            <w:r w:rsidRPr="00017ABF">
              <w:rPr>
                <w:rFonts w:cstheme="minorHAnsi"/>
                <w:lang w:val="en-US"/>
              </w:rPr>
              <w:t xml:space="preserve">, their </w:t>
            </w:r>
            <w:r w:rsidRPr="005C77EB">
              <w:rPr>
                <w:rFonts w:cstheme="minorHAnsi"/>
                <w:highlight w:val="yellow"/>
                <w:lang w:val="en-US"/>
              </w:rPr>
              <w:t>relatives and/or media sources</w:t>
            </w:r>
            <w:r w:rsidRPr="00017ABF">
              <w:rPr>
                <w:rFonts w:cstheme="minorHAnsi"/>
                <w:lang w:val="en-US"/>
              </w:rPr>
              <w:t xml:space="preserve">. </w:t>
            </w:r>
          </w:p>
        </w:tc>
        <w:tc>
          <w:tcPr>
            <w:tcW w:w="2126" w:type="dxa"/>
          </w:tcPr>
          <w:p w14:paraId="3B76E761" w14:textId="77777777" w:rsidR="00100C82" w:rsidRDefault="00100C82" w:rsidP="00D26477">
            <w:pPr>
              <w:rPr>
                <w:rFonts w:cstheme="minorHAnsi"/>
                <w:lang w:val="en-US"/>
              </w:rPr>
            </w:pPr>
            <w:r>
              <w:rPr>
                <w:rFonts w:cstheme="minorHAnsi"/>
                <w:lang w:val="en-US"/>
              </w:rPr>
              <w:lastRenderedPageBreak/>
              <w:t>-Unawareness</w:t>
            </w:r>
          </w:p>
          <w:p w14:paraId="5B973640" w14:textId="77777777" w:rsidR="00100C82" w:rsidRDefault="00100C82" w:rsidP="00D26477">
            <w:pPr>
              <w:rPr>
                <w:rFonts w:cstheme="minorHAnsi"/>
                <w:lang w:val="en-US"/>
              </w:rPr>
            </w:pPr>
            <w:r>
              <w:rPr>
                <w:rFonts w:cstheme="minorHAnsi"/>
                <w:lang w:val="en-US"/>
              </w:rPr>
              <w:t>-Perceived insecurity</w:t>
            </w:r>
          </w:p>
          <w:p w14:paraId="53092711" w14:textId="77777777" w:rsidR="00100C82" w:rsidRDefault="00100C82" w:rsidP="00D26477">
            <w:pPr>
              <w:rPr>
                <w:rFonts w:cstheme="minorHAnsi"/>
                <w:lang w:val="en-US"/>
              </w:rPr>
            </w:pPr>
            <w:r>
              <w:rPr>
                <w:rFonts w:cstheme="minorHAnsi"/>
                <w:lang w:val="en-US"/>
              </w:rPr>
              <w:t>-Experiences</w:t>
            </w:r>
          </w:p>
          <w:p w14:paraId="212C8DA5" w14:textId="77777777" w:rsidR="00100C82" w:rsidRDefault="00100C82" w:rsidP="00D26477">
            <w:pPr>
              <w:rPr>
                <w:rFonts w:cstheme="minorHAnsi"/>
                <w:lang w:val="en-US"/>
              </w:rPr>
            </w:pPr>
            <w:r>
              <w:rPr>
                <w:rFonts w:cstheme="minorHAnsi"/>
                <w:lang w:val="en-US"/>
              </w:rPr>
              <w:t xml:space="preserve">-Social network </w:t>
            </w:r>
          </w:p>
          <w:p w14:paraId="4542BDF2" w14:textId="77777777" w:rsidR="00100C82" w:rsidRDefault="00100C82" w:rsidP="00D26477">
            <w:pPr>
              <w:rPr>
                <w:rFonts w:cstheme="minorHAnsi"/>
                <w:lang w:val="en-US"/>
              </w:rPr>
            </w:pPr>
            <w:r>
              <w:rPr>
                <w:rFonts w:cstheme="minorHAnsi"/>
                <w:lang w:val="en-US"/>
              </w:rPr>
              <w:t>-Marketing</w:t>
            </w:r>
          </w:p>
          <w:p w14:paraId="2C7DBFF0" w14:textId="77777777" w:rsidR="00100C82" w:rsidRDefault="00100C82" w:rsidP="00D26477">
            <w:pPr>
              <w:rPr>
                <w:rFonts w:cstheme="minorHAnsi"/>
                <w:lang w:val="en-US"/>
              </w:rPr>
            </w:pPr>
            <w:r>
              <w:rPr>
                <w:rFonts w:cstheme="minorHAnsi"/>
                <w:lang w:val="en-US"/>
              </w:rPr>
              <w:t>-Beliefs</w:t>
            </w:r>
          </w:p>
          <w:p w14:paraId="6F39178D" w14:textId="77777777" w:rsidR="00100C82" w:rsidRPr="00017ABF" w:rsidRDefault="00100C82" w:rsidP="00D26477">
            <w:pPr>
              <w:rPr>
                <w:rFonts w:cstheme="minorHAnsi"/>
                <w:lang w:val="en-US"/>
              </w:rPr>
            </w:pPr>
          </w:p>
        </w:tc>
        <w:tc>
          <w:tcPr>
            <w:tcW w:w="2835" w:type="dxa"/>
          </w:tcPr>
          <w:p w14:paraId="7C49735B" w14:textId="77777777" w:rsidR="00100C82" w:rsidRDefault="00100C82" w:rsidP="00D26477">
            <w:pPr>
              <w:rPr>
                <w:rFonts w:cstheme="minorHAnsi"/>
                <w:lang w:val="en-US"/>
              </w:rPr>
            </w:pPr>
            <w:r>
              <w:rPr>
                <w:rFonts w:cstheme="minorHAnsi"/>
                <w:lang w:val="en-US"/>
              </w:rPr>
              <w:lastRenderedPageBreak/>
              <w:t>-Knowledge-related factors</w:t>
            </w:r>
          </w:p>
          <w:p w14:paraId="28DB6312" w14:textId="77777777" w:rsidR="00100C82" w:rsidRDefault="00100C82" w:rsidP="00D26477">
            <w:pPr>
              <w:rPr>
                <w:rFonts w:cstheme="minorHAnsi"/>
                <w:lang w:val="en-US"/>
              </w:rPr>
            </w:pPr>
            <w:r>
              <w:rPr>
                <w:rFonts w:cstheme="minorHAnsi"/>
                <w:lang w:val="en-US"/>
              </w:rPr>
              <w:t>-Emotions</w:t>
            </w:r>
          </w:p>
          <w:p w14:paraId="03746A82" w14:textId="77777777" w:rsidR="00100C82" w:rsidRDefault="00100C82" w:rsidP="00D26477">
            <w:pPr>
              <w:rPr>
                <w:rFonts w:cstheme="minorHAnsi"/>
                <w:lang w:val="en-US"/>
              </w:rPr>
            </w:pPr>
            <w:r>
              <w:rPr>
                <w:rFonts w:cstheme="minorHAnsi"/>
                <w:lang w:val="en-US"/>
              </w:rPr>
              <w:t>-Preferences &amp; expectations</w:t>
            </w:r>
          </w:p>
          <w:p w14:paraId="24269CD9" w14:textId="77777777" w:rsidR="00100C82" w:rsidRDefault="00100C82" w:rsidP="00D26477">
            <w:pPr>
              <w:rPr>
                <w:rFonts w:cstheme="minorHAnsi"/>
                <w:lang w:val="en-US"/>
              </w:rPr>
            </w:pPr>
            <w:r>
              <w:rPr>
                <w:rFonts w:cstheme="minorHAnsi"/>
                <w:lang w:val="en-US"/>
              </w:rPr>
              <w:t>-Socio-cultural factors</w:t>
            </w:r>
          </w:p>
          <w:p w14:paraId="785BFD55" w14:textId="77777777" w:rsidR="00100C82" w:rsidRPr="00017ABF" w:rsidRDefault="00100C82" w:rsidP="00D26477">
            <w:pPr>
              <w:rPr>
                <w:rFonts w:cstheme="minorHAnsi"/>
                <w:lang w:val="en-US"/>
              </w:rPr>
            </w:pPr>
            <w:r>
              <w:rPr>
                <w:rFonts w:cstheme="minorHAnsi"/>
                <w:lang w:val="en-US"/>
              </w:rPr>
              <w:t>-Economic factors</w:t>
            </w:r>
            <w:r>
              <w:rPr>
                <w:rFonts w:cstheme="minorHAnsi"/>
                <w:lang w:val="en-US"/>
              </w:rPr>
              <w:br/>
              <w:t>-Preferences &amp; expectations</w:t>
            </w:r>
          </w:p>
        </w:tc>
      </w:tr>
      <w:tr w:rsidR="00100C82" w:rsidRPr="00E546CA" w14:paraId="05786625" w14:textId="77777777" w:rsidTr="00D26477">
        <w:tc>
          <w:tcPr>
            <w:tcW w:w="1276" w:type="dxa"/>
            <w:shd w:val="clear" w:color="auto" w:fill="auto"/>
          </w:tcPr>
          <w:p w14:paraId="6F584961" w14:textId="77777777" w:rsidR="00100C82" w:rsidRPr="00140E8C" w:rsidRDefault="00100C82" w:rsidP="00D26477">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29040CF2" w14:textId="77777777" w:rsidR="00100C82" w:rsidRPr="00FA1FC9" w:rsidRDefault="00100C82" w:rsidP="00D26477">
            <w:pPr>
              <w:rPr>
                <w:rFonts w:cstheme="minorHAnsi"/>
                <w:lang w:val="en-US"/>
              </w:rPr>
            </w:pPr>
            <w:r w:rsidRPr="00A127A5">
              <w:rPr>
                <w:rFonts w:cstheme="minorHAnsi"/>
                <w:lang w:val="en-US"/>
              </w:rPr>
              <w:t>Focus group interview</w:t>
            </w:r>
          </w:p>
        </w:tc>
        <w:tc>
          <w:tcPr>
            <w:tcW w:w="4253" w:type="dxa"/>
          </w:tcPr>
          <w:p w14:paraId="1B715963" w14:textId="77777777" w:rsidR="00100C82" w:rsidRPr="00017ABF" w:rsidRDefault="00100C82" w:rsidP="00D26477">
            <w:pPr>
              <w:rPr>
                <w:rFonts w:cstheme="minorHAnsi"/>
                <w:lang w:val="en-US"/>
              </w:rPr>
            </w:pPr>
            <w:r w:rsidRPr="00017ABF">
              <w:rPr>
                <w:rFonts w:cstheme="minorHAnsi"/>
                <w:lang w:val="en-US"/>
              </w:rPr>
              <w:t xml:space="preserve">Some clinicians also brought up </w:t>
            </w:r>
            <w:r w:rsidRPr="005C77EB">
              <w:rPr>
                <w:rFonts w:cstheme="minorHAnsi"/>
                <w:highlight w:val="yellow"/>
                <w:lang w:val="en-US"/>
              </w:rPr>
              <w:t>low patient awareness on the potential harms of imaging and unrealistic beliefs of the benefits</w:t>
            </w:r>
            <w:r w:rsidRPr="00017ABF">
              <w:rPr>
                <w:rFonts w:cstheme="minorHAnsi"/>
                <w:lang w:val="en-US"/>
              </w:rPr>
              <w:t xml:space="preserve">: “X-rays seem to have a </w:t>
            </w:r>
            <w:r w:rsidRPr="00517971">
              <w:rPr>
                <w:rFonts w:cstheme="minorHAnsi"/>
                <w:highlight w:val="yellow"/>
                <w:lang w:val="en-US"/>
              </w:rPr>
              <w:t>mythical status amongst patients</w:t>
            </w:r>
            <w:r w:rsidRPr="00017ABF">
              <w:rPr>
                <w:rFonts w:cstheme="minorHAnsi"/>
                <w:lang w:val="en-US"/>
              </w:rPr>
              <w:t xml:space="preserve"> that they can diagnose anything.” (Male, Physician - Senior)</w:t>
            </w:r>
          </w:p>
        </w:tc>
        <w:tc>
          <w:tcPr>
            <w:tcW w:w="2126" w:type="dxa"/>
          </w:tcPr>
          <w:p w14:paraId="667EEAA7" w14:textId="77777777" w:rsidR="00100C82" w:rsidRDefault="00100C82" w:rsidP="00D26477">
            <w:pPr>
              <w:rPr>
                <w:rFonts w:cstheme="minorHAnsi"/>
                <w:lang w:val="en-US"/>
              </w:rPr>
            </w:pPr>
            <w:r>
              <w:rPr>
                <w:rFonts w:cstheme="minorHAnsi"/>
                <w:lang w:val="en-US"/>
              </w:rPr>
              <w:t>-Unawareness</w:t>
            </w:r>
          </w:p>
          <w:p w14:paraId="2DFCF1A5" w14:textId="77777777" w:rsidR="00100C82" w:rsidRDefault="00100C82" w:rsidP="00D26477">
            <w:pPr>
              <w:rPr>
                <w:rFonts w:cstheme="minorHAnsi"/>
                <w:lang w:val="en-US"/>
              </w:rPr>
            </w:pPr>
            <w:r>
              <w:rPr>
                <w:rFonts w:cstheme="minorHAnsi"/>
                <w:lang w:val="en-US"/>
              </w:rPr>
              <w:t>-Asymmetry of risk and benefits</w:t>
            </w:r>
          </w:p>
          <w:p w14:paraId="5BCF0CC6" w14:textId="77777777" w:rsidR="00100C82" w:rsidRDefault="00100C82" w:rsidP="00D26477">
            <w:pPr>
              <w:rPr>
                <w:rFonts w:cstheme="minorHAnsi"/>
                <w:lang w:val="en-US"/>
              </w:rPr>
            </w:pPr>
            <w:r>
              <w:rPr>
                <w:rFonts w:cstheme="minorHAnsi"/>
                <w:lang w:val="en-US"/>
              </w:rPr>
              <w:br/>
            </w:r>
          </w:p>
        </w:tc>
        <w:tc>
          <w:tcPr>
            <w:tcW w:w="2835" w:type="dxa"/>
          </w:tcPr>
          <w:p w14:paraId="3129ECDC" w14:textId="77777777" w:rsidR="00100C82" w:rsidRDefault="00100C82" w:rsidP="00D26477">
            <w:pPr>
              <w:rPr>
                <w:rFonts w:cstheme="minorHAnsi"/>
                <w:lang w:val="en-US"/>
              </w:rPr>
            </w:pPr>
            <w:r>
              <w:rPr>
                <w:rFonts w:cstheme="minorHAnsi"/>
                <w:lang w:val="en-US"/>
              </w:rPr>
              <w:t>-Knowledge-related factors</w:t>
            </w:r>
          </w:p>
          <w:p w14:paraId="30708119" w14:textId="77777777" w:rsidR="00100C82" w:rsidRDefault="00100C82" w:rsidP="00D26477">
            <w:pPr>
              <w:rPr>
                <w:rFonts w:cstheme="minorHAnsi"/>
                <w:lang w:val="en-US"/>
              </w:rPr>
            </w:pPr>
            <w:r>
              <w:rPr>
                <w:rFonts w:cstheme="minorHAnsi"/>
                <w:lang w:val="en-US"/>
              </w:rPr>
              <w:t>-Cognitive bias</w:t>
            </w:r>
          </w:p>
          <w:p w14:paraId="6715795E" w14:textId="77777777" w:rsidR="00100C82" w:rsidRDefault="00100C82" w:rsidP="00D26477">
            <w:pPr>
              <w:rPr>
                <w:rFonts w:cstheme="minorHAnsi"/>
                <w:lang w:val="en-US"/>
              </w:rPr>
            </w:pPr>
          </w:p>
          <w:p w14:paraId="3DDDEA75" w14:textId="77777777" w:rsidR="00100C82" w:rsidRDefault="00100C82" w:rsidP="00D26477">
            <w:pPr>
              <w:rPr>
                <w:rFonts w:cstheme="minorHAnsi"/>
                <w:lang w:val="en-US"/>
              </w:rPr>
            </w:pPr>
          </w:p>
        </w:tc>
      </w:tr>
      <w:tr w:rsidR="00100C82" w:rsidRPr="00E546CA" w14:paraId="1F59C21E" w14:textId="77777777" w:rsidTr="00D26477">
        <w:tc>
          <w:tcPr>
            <w:tcW w:w="1276" w:type="dxa"/>
            <w:shd w:val="clear" w:color="auto" w:fill="auto"/>
          </w:tcPr>
          <w:p w14:paraId="76F35289" w14:textId="77777777" w:rsidR="00100C82" w:rsidRPr="00140E8C" w:rsidRDefault="00100C82" w:rsidP="00D26477">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6FB23B57" w14:textId="77777777" w:rsidR="00100C82" w:rsidRPr="00017ABF" w:rsidRDefault="00100C82" w:rsidP="00D26477">
            <w:pPr>
              <w:rPr>
                <w:rFonts w:cstheme="minorHAnsi"/>
                <w:lang w:val="en-US"/>
              </w:rPr>
            </w:pPr>
            <w:r w:rsidRPr="00A127A5">
              <w:rPr>
                <w:rFonts w:cstheme="minorHAnsi"/>
                <w:lang w:val="en-US"/>
              </w:rPr>
              <w:t>Focus group interview</w:t>
            </w:r>
          </w:p>
        </w:tc>
        <w:tc>
          <w:tcPr>
            <w:tcW w:w="4253" w:type="dxa"/>
          </w:tcPr>
          <w:p w14:paraId="239B7643" w14:textId="77777777" w:rsidR="00100C82" w:rsidRPr="00620A86" w:rsidRDefault="00100C82" w:rsidP="00D26477">
            <w:pPr>
              <w:rPr>
                <w:rFonts w:cstheme="minorHAnsi"/>
                <w:lang w:val="en-US"/>
              </w:rPr>
            </w:pPr>
            <w:r w:rsidRPr="00017ABF">
              <w:rPr>
                <w:rFonts w:cstheme="minorHAnsi"/>
                <w:lang w:val="en-US"/>
              </w:rPr>
              <w:t>Complex sociodemographic and cultural factors were also</w:t>
            </w:r>
            <w:r>
              <w:rPr>
                <w:rFonts w:cstheme="minorHAnsi"/>
                <w:lang w:val="en-US"/>
              </w:rPr>
              <w:t xml:space="preserve"> </w:t>
            </w:r>
            <w:r w:rsidRPr="00017ABF">
              <w:rPr>
                <w:rFonts w:cstheme="minorHAnsi"/>
                <w:lang w:val="en-US"/>
              </w:rPr>
              <w:t>raised by some clinicians as potential drivers of patient expectations for imaging in the ED.</w:t>
            </w:r>
            <w:r>
              <w:rPr>
                <w:rFonts w:cstheme="minorHAnsi"/>
                <w:lang w:val="en-US"/>
              </w:rPr>
              <w:t xml:space="preserve"> ‘’‘</w:t>
            </w:r>
            <w:r w:rsidRPr="00620A86">
              <w:rPr>
                <w:rFonts w:cstheme="minorHAnsi"/>
                <w:lang w:val="en-US"/>
              </w:rPr>
              <w:t xml:space="preserve">t’s </w:t>
            </w:r>
            <w:r w:rsidRPr="00620A86">
              <w:rPr>
                <w:rFonts w:cstheme="minorHAnsi"/>
                <w:highlight w:val="yellow"/>
                <w:lang w:val="en-US"/>
              </w:rPr>
              <w:t>culturally drilled into them that a little difficulty needs some form of intervention</w:t>
            </w:r>
            <w:r w:rsidRPr="00620A86">
              <w:rPr>
                <w:rFonts w:cstheme="minorHAnsi"/>
                <w:lang w:val="en-US"/>
              </w:rPr>
              <w:t>” (Male, Physician—junior)</w:t>
            </w:r>
          </w:p>
        </w:tc>
        <w:tc>
          <w:tcPr>
            <w:tcW w:w="2126" w:type="dxa"/>
          </w:tcPr>
          <w:p w14:paraId="1E14B358" w14:textId="77777777" w:rsidR="00100C82" w:rsidRDefault="00100C82" w:rsidP="00D26477">
            <w:pPr>
              <w:rPr>
                <w:rFonts w:cstheme="minorHAnsi"/>
                <w:lang w:val="en-US"/>
              </w:rPr>
            </w:pPr>
            <w:r>
              <w:rPr>
                <w:rFonts w:cstheme="minorHAnsi"/>
                <w:lang w:val="en-US"/>
              </w:rPr>
              <w:t>-Cultural background</w:t>
            </w:r>
          </w:p>
          <w:p w14:paraId="1B3109FE" w14:textId="77777777" w:rsidR="00100C82" w:rsidRPr="00620A86" w:rsidRDefault="00100C82" w:rsidP="00D26477">
            <w:pPr>
              <w:rPr>
                <w:rFonts w:cstheme="minorHAnsi"/>
                <w:lang w:val="en-US"/>
              </w:rPr>
            </w:pPr>
          </w:p>
        </w:tc>
        <w:tc>
          <w:tcPr>
            <w:tcW w:w="2835" w:type="dxa"/>
          </w:tcPr>
          <w:p w14:paraId="435912A4" w14:textId="77777777" w:rsidR="00100C82" w:rsidRDefault="00100C82" w:rsidP="00D26477">
            <w:pPr>
              <w:rPr>
                <w:rFonts w:cstheme="minorHAnsi"/>
                <w:lang w:val="en-US"/>
              </w:rPr>
            </w:pPr>
            <w:r>
              <w:rPr>
                <w:rFonts w:cstheme="minorHAnsi"/>
                <w:lang w:val="en-US"/>
              </w:rPr>
              <w:t>-Socio-cultural factors</w:t>
            </w:r>
          </w:p>
          <w:p w14:paraId="4B2CEE5A" w14:textId="77777777" w:rsidR="00100C82" w:rsidRPr="00017ABF" w:rsidRDefault="00100C82" w:rsidP="00D26477">
            <w:pPr>
              <w:rPr>
                <w:rFonts w:cstheme="minorHAnsi"/>
                <w:lang w:val="en-US"/>
              </w:rPr>
            </w:pPr>
          </w:p>
          <w:p w14:paraId="15C0C532" w14:textId="77777777" w:rsidR="00100C82" w:rsidRPr="00017ABF" w:rsidRDefault="00100C82" w:rsidP="00D26477">
            <w:pPr>
              <w:rPr>
                <w:rFonts w:cstheme="minorHAnsi"/>
                <w:lang w:val="en-US"/>
              </w:rPr>
            </w:pPr>
          </w:p>
        </w:tc>
      </w:tr>
      <w:tr w:rsidR="00100C82" w:rsidRPr="0013252F" w14:paraId="1B5F092F" w14:textId="77777777" w:rsidTr="00D26477">
        <w:tc>
          <w:tcPr>
            <w:tcW w:w="1276" w:type="dxa"/>
            <w:shd w:val="clear" w:color="auto" w:fill="auto"/>
          </w:tcPr>
          <w:p w14:paraId="5178C028" w14:textId="77777777" w:rsidR="00100C82" w:rsidRPr="00140E8C" w:rsidRDefault="00100C82" w:rsidP="00D26477">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20708E68" w14:textId="77777777" w:rsidR="00100C82" w:rsidRPr="00017ABF" w:rsidRDefault="00100C82" w:rsidP="00D26477">
            <w:pPr>
              <w:rPr>
                <w:rFonts w:cstheme="minorHAnsi"/>
                <w:lang w:val="en-US"/>
              </w:rPr>
            </w:pPr>
            <w:r w:rsidRPr="00A127A5">
              <w:rPr>
                <w:rFonts w:cstheme="minorHAnsi"/>
                <w:lang w:val="en-US"/>
              </w:rPr>
              <w:t>Focus group interview</w:t>
            </w:r>
          </w:p>
        </w:tc>
        <w:tc>
          <w:tcPr>
            <w:tcW w:w="4253" w:type="dxa"/>
          </w:tcPr>
          <w:p w14:paraId="1913F763" w14:textId="77777777" w:rsidR="00100C82" w:rsidRPr="00017ABF" w:rsidRDefault="00100C82" w:rsidP="00D26477">
            <w:pPr>
              <w:rPr>
                <w:rFonts w:cstheme="minorHAnsi"/>
                <w:lang w:val="en-US"/>
              </w:rPr>
            </w:pPr>
            <w:r w:rsidRPr="00017ABF">
              <w:rPr>
                <w:rFonts w:cstheme="minorHAnsi"/>
                <w:lang w:val="en-US"/>
              </w:rPr>
              <w:t>Some clinicians mentioned</w:t>
            </w:r>
            <w:r>
              <w:rPr>
                <w:rFonts w:cstheme="minorHAnsi"/>
                <w:lang w:val="en-US"/>
              </w:rPr>
              <w:t xml:space="preserve"> </w:t>
            </w:r>
            <w:r w:rsidRPr="00017ABF">
              <w:rPr>
                <w:rFonts w:cstheme="minorHAnsi"/>
                <w:lang w:val="en-US"/>
              </w:rPr>
              <w:t xml:space="preserve">system factors such as a </w:t>
            </w:r>
            <w:r w:rsidRPr="00620A86">
              <w:rPr>
                <w:rFonts w:cstheme="minorHAnsi"/>
                <w:highlight w:val="yellow"/>
                <w:lang w:val="en-US"/>
              </w:rPr>
              <w:t>need for imaging for an insurance claim as a driver</w:t>
            </w:r>
            <w:r w:rsidRPr="00017ABF">
              <w:rPr>
                <w:rFonts w:cstheme="minorHAnsi"/>
                <w:lang w:val="en-US"/>
              </w:rPr>
              <w:t>; patients would only be satisfied with the</w:t>
            </w:r>
            <w:r>
              <w:rPr>
                <w:rFonts w:cstheme="minorHAnsi"/>
                <w:lang w:val="en-US"/>
              </w:rPr>
              <w:t xml:space="preserve"> </w:t>
            </w:r>
            <w:r w:rsidRPr="00017ABF">
              <w:rPr>
                <w:rFonts w:cstheme="minorHAnsi"/>
                <w:lang w:val="en-US"/>
              </w:rPr>
              <w:t>encounter if the insurance-mandated</w:t>
            </w:r>
            <w:r>
              <w:rPr>
                <w:rFonts w:cstheme="minorHAnsi"/>
                <w:lang w:val="en-US"/>
              </w:rPr>
              <w:t xml:space="preserve"> </w:t>
            </w:r>
            <w:r w:rsidRPr="00017ABF">
              <w:rPr>
                <w:rFonts w:cstheme="minorHAnsi"/>
                <w:lang w:val="en-US"/>
              </w:rPr>
              <w:cr/>
              <w:t>scan was provided.</w:t>
            </w:r>
          </w:p>
        </w:tc>
        <w:tc>
          <w:tcPr>
            <w:tcW w:w="2126" w:type="dxa"/>
          </w:tcPr>
          <w:p w14:paraId="2E064F02" w14:textId="77777777" w:rsidR="00100C82" w:rsidRPr="00017ABF" w:rsidRDefault="00100C82" w:rsidP="00D26477">
            <w:pPr>
              <w:rPr>
                <w:rFonts w:cstheme="minorHAnsi"/>
                <w:lang w:val="en-US"/>
              </w:rPr>
            </w:pPr>
            <w:r>
              <w:rPr>
                <w:rFonts w:cstheme="minorHAnsi"/>
                <w:lang w:val="en-US"/>
              </w:rPr>
              <w:t>-Present and future income effects</w:t>
            </w:r>
          </w:p>
        </w:tc>
        <w:tc>
          <w:tcPr>
            <w:tcW w:w="2835" w:type="dxa"/>
          </w:tcPr>
          <w:p w14:paraId="4311C27D" w14:textId="77777777" w:rsidR="00100C82" w:rsidRPr="00017ABF" w:rsidRDefault="00100C82" w:rsidP="00D26477">
            <w:pPr>
              <w:rPr>
                <w:rFonts w:cstheme="minorHAnsi"/>
                <w:lang w:val="en-US"/>
              </w:rPr>
            </w:pPr>
            <w:r>
              <w:rPr>
                <w:rFonts w:cstheme="minorHAnsi"/>
                <w:lang w:val="en-US"/>
              </w:rPr>
              <w:t>-Economic factors</w:t>
            </w:r>
          </w:p>
        </w:tc>
      </w:tr>
      <w:tr w:rsidR="00100C82" w:rsidRPr="00FE324A" w14:paraId="38DB2297" w14:textId="77777777" w:rsidTr="00D26477">
        <w:tc>
          <w:tcPr>
            <w:tcW w:w="1276" w:type="dxa"/>
            <w:shd w:val="clear" w:color="auto" w:fill="auto"/>
          </w:tcPr>
          <w:p w14:paraId="27F00666" w14:textId="77777777" w:rsidR="00100C82" w:rsidRPr="00140E8C" w:rsidRDefault="00100C82" w:rsidP="00D26477">
            <w:pPr>
              <w:rPr>
                <w:rFonts w:cstheme="minorHAnsi"/>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3E3244FB" w14:textId="77777777" w:rsidR="00100C82" w:rsidRPr="00A127A5" w:rsidRDefault="00100C82" w:rsidP="00D26477">
            <w:pPr>
              <w:rPr>
                <w:rFonts w:cstheme="minorHAnsi"/>
                <w:lang w:val="en-US"/>
              </w:rPr>
            </w:pPr>
            <w:r w:rsidRPr="00A127A5">
              <w:rPr>
                <w:rFonts w:cstheme="minorHAnsi"/>
                <w:lang w:val="en-US"/>
              </w:rPr>
              <w:t>Focus group interview</w:t>
            </w:r>
          </w:p>
        </w:tc>
        <w:tc>
          <w:tcPr>
            <w:tcW w:w="4253" w:type="dxa"/>
          </w:tcPr>
          <w:p w14:paraId="298D276E" w14:textId="77777777" w:rsidR="00100C82" w:rsidRPr="007B328C" w:rsidRDefault="00100C82" w:rsidP="00D26477">
            <w:pPr>
              <w:rPr>
                <w:rFonts w:cstheme="minorHAnsi"/>
                <w:lang w:val="en-US"/>
              </w:rPr>
            </w:pPr>
            <w:r w:rsidRPr="007B328C">
              <w:rPr>
                <w:rFonts w:cstheme="minorHAnsi"/>
                <w:lang w:val="en-US"/>
              </w:rPr>
              <w:t xml:space="preserve">Some clinicians described feeling their colleagues may be unable to </w:t>
            </w:r>
            <w:r w:rsidRPr="00690498">
              <w:rPr>
                <w:rFonts w:cstheme="minorHAnsi"/>
                <w:highlight w:val="yellow"/>
                <w:lang w:val="en-US"/>
              </w:rPr>
              <w:t>provide patients with adequate information or</w:t>
            </w:r>
            <w:r w:rsidRPr="007B328C">
              <w:rPr>
                <w:rFonts w:cstheme="minorHAnsi"/>
                <w:lang w:val="en-US"/>
              </w:rPr>
              <w:t xml:space="preserve"> </w:t>
            </w:r>
            <w:r w:rsidRPr="00690498">
              <w:rPr>
                <w:rFonts w:cstheme="minorHAnsi"/>
                <w:highlight w:val="yellow"/>
                <w:lang w:val="en-US"/>
              </w:rPr>
              <w:t>reassurance</w:t>
            </w:r>
            <w:r w:rsidRPr="007B328C">
              <w:rPr>
                <w:rFonts w:cstheme="minorHAnsi"/>
                <w:lang w:val="en-US"/>
              </w:rPr>
              <w:t xml:space="preserve"> to replace the use of imaging, due to </w:t>
            </w:r>
            <w:r w:rsidRPr="00B73E33">
              <w:rPr>
                <w:rFonts w:cstheme="minorHAnsi"/>
                <w:highlight w:val="yellow"/>
                <w:lang w:val="en-US"/>
              </w:rPr>
              <w:t>limited experience or knowledge</w:t>
            </w:r>
            <w:r w:rsidRPr="007B328C">
              <w:rPr>
                <w:rFonts w:cstheme="minorHAnsi"/>
                <w:lang w:val="en-US"/>
              </w:rPr>
              <w:t>.</w:t>
            </w:r>
          </w:p>
        </w:tc>
        <w:tc>
          <w:tcPr>
            <w:tcW w:w="2126" w:type="dxa"/>
          </w:tcPr>
          <w:p w14:paraId="272E5D10" w14:textId="77777777" w:rsidR="00100C82" w:rsidRDefault="00100C82" w:rsidP="00D26477">
            <w:pPr>
              <w:rPr>
                <w:rFonts w:cstheme="minorHAnsi"/>
                <w:lang w:val="en-US"/>
              </w:rPr>
            </w:pPr>
            <w:r>
              <w:rPr>
                <w:rFonts w:cstheme="minorHAnsi"/>
                <w:lang w:val="en-US"/>
              </w:rPr>
              <w:t>-Perceived insecurity</w:t>
            </w:r>
          </w:p>
          <w:p w14:paraId="38B4E7D5" w14:textId="77777777" w:rsidR="00100C82" w:rsidRDefault="00100C82" w:rsidP="00D26477">
            <w:pPr>
              <w:rPr>
                <w:rFonts w:cstheme="minorHAnsi"/>
                <w:lang w:val="en-US"/>
              </w:rPr>
            </w:pPr>
            <w:r>
              <w:rPr>
                <w:rFonts w:cstheme="minorHAnsi"/>
                <w:lang w:val="en-US"/>
              </w:rPr>
              <w:t>-Perception of medical competency</w:t>
            </w:r>
          </w:p>
          <w:p w14:paraId="0F2EB8FD" w14:textId="77777777" w:rsidR="00100C82" w:rsidRDefault="00100C82" w:rsidP="00D26477">
            <w:pPr>
              <w:rPr>
                <w:rFonts w:cstheme="minorHAnsi"/>
                <w:lang w:val="en-US"/>
              </w:rPr>
            </w:pPr>
          </w:p>
          <w:p w14:paraId="0E7B76E3" w14:textId="77777777" w:rsidR="00100C82" w:rsidRDefault="00100C82" w:rsidP="00D26477">
            <w:pPr>
              <w:rPr>
                <w:rFonts w:cstheme="minorHAnsi"/>
                <w:lang w:val="en-US"/>
              </w:rPr>
            </w:pPr>
          </w:p>
        </w:tc>
        <w:tc>
          <w:tcPr>
            <w:tcW w:w="2835" w:type="dxa"/>
          </w:tcPr>
          <w:p w14:paraId="318CA60D" w14:textId="77777777" w:rsidR="00100C82" w:rsidRDefault="00100C82" w:rsidP="00D26477">
            <w:pPr>
              <w:rPr>
                <w:rFonts w:cstheme="minorHAnsi"/>
                <w:lang w:val="en-US"/>
              </w:rPr>
            </w:pPr>
            <w:r>
              <w:rPr>
                <w:rFonts w:cstheme="minorHAnsi"/>
                <w:lang w:val="en-US"/>
              </w:rPr>
              <w:t>-Emotions</w:t>
            </w:r>
          </w:p>
          <w:p w14:paraId="7BCB146A" w14:textId="77777777" w:rsidR="00100C82" w:rsidRDefault="00100C82" w:rsidP="00D26477">
            <w:pPr>
              <w:rPr>
                <w:rFonts w:cstheme="minorHAnsi"/>
                <w:lang w:val="en-US"/>
              </w:rPr>
            </w:pPr>
            <w:r>
              <w:rPr>
                <w:rFonts w:cstheme="minorHAnsi"/>
                <w:lang w:val="en-US"/>
              </w:rPr>
              <w:t>-Interaction with the provider</w:t>
            </w:r>
          </w:p>
        </w:tc>
      </w:tr>
      <w:tr w:rsidR="00100C82" w:rsidRPr="00691911" w14:paraId="7BC66785" w14:textId="77777777" w:rsidTr="00D26477">
        <w:tc>
          <w:tcPr>
            <w:tcW w:w="1276" w:type="dxa"/>
            <w:shd w:val="clear" w:color="auto" w:fill="auto"/>
          </w:tcPr>
          <w:p w14:paraId="49CACCE7" w14:textId="77777777" w:rsidR="00100C82" w:rsidRPr="00140E8C" w:rsidRDefault="00100C82" w:rsidP="00D26477">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04238FCA" w14:textId="77777777" w:rsidR="00100C82" w:rsidRPr="00A127A5" w:rsidRDefault="00100C82" w:rsidP="00D26477">
            <w:pPr>
              <w:rPr>
                <w:rFonts w:cstheme="minorHAnsi"/>
                <w:lang w:val="en-US"/>
              </w:rPr>
            </w:pPr>
            <w:r w:rsidRPr="00A127A5">
              <w:rPr>
                <w:rFonts w:cstheme="minorHAnsi"/>
                <w:lang w:val="en-US"/>
              </w:rPr>
              <w:t>Focus group interview</w:t>
            </w:r>
          </w:p>
        </w:tc>
        <w:tc>
          <w:tcPr>
            <w:tcW w:w="4253" w:type="dxa"/>
          </w:tcPr>
          <w:p w14:paraId="634FF200" w14:textId="77777777" w:rsidR="00100C82" w:rsidRPr="007B328C" w:rsidRDefault="00100C82" w:rsidP="00D26477">
            <w:pPr>
              <w:autoSpaceDE w:val="0"/>
              <w:autoSpaceDN w:val="0"/>
              <w:adjustRightInd w:val="0"/>
              <w:rPr>
                <w:rFonts w:cstheme="minorHAnsi"/>
                <w:lang w:val="en-US"/>
              </w:rPr>
            </w:pPr>
            <w:r w:rsidRPr="007B328C">
              <w:rPr>
                <w:rFonts w:cstheme="minorHAnsi"/>
                <w:lang w:val="en-US"/>
              </w:rPr>
              <w:t>Clinicians described some ED specific factors that could drive</w:t>
            </w:r>
            <w:r>
              <w:rPr>
                <w:rFonts w:cstheme="minorHAnsi"/>
                <w:lang w:val="en-US"/>
              </w:rPr>
              <w:t xml:space="preserve"> </w:t>
            </w:r>
            <w:r w:rsidRPr="007B328C">
              <w:rPr>
                <w:rFonts w:cstheme="minorHAnsi"/>
                <w:lang w:val="en-US"/>
              </w:rPr>
              <w:t xml:space="preserve">imaging in this setting. The majority of clinicians mentioned </w:t>
            </w:r>
            <w:r w:rsidRPr="00690498">
              <w:rPr>
                <w:rFonts w:cstheme="minorHAnsi"/>
                <w:highlight w:val="yellow"/>
                <w:lang w:val="en-US"/>
              </w:rPr>
              <w:t>time pressure</w:t>
            </w:r>
            <w:r w:rsidRPr="007B328C">
              <w:rPr>
                <w:rFonts w:cstheme="minorHAnsi"/>
                <w:lang w:val="en-US"/>
              </w:rPr>
              <w:t xml:space="preserve"> in the ED to be a driving factor, as it is often quicker to perform imaging than take the time to explain to patients why they would not request imaging</w:t>
            </w:r>
          </w:p>
        </w:tc>
        <w:tc>
          <w:tcPr>
            <w:tcW w:w="2126" w:type="dxa"/>
          </w:tcPr>
          <w:p w14:paraId="0D03DDFE" w14:textId="77777777" w:rsidR="00100C82" w:rsidRDefault="00100C82" w:rsidP="00D26477">
            <w:pPr>
              <w:rPr>
                <w:rFonts w:cstheme="minorHAnsi"/>
                <w:lang w:val="en-US"/>
              </w:rPr>
            </w:pPr>
            <w:r>
              <w:rPr>
                <w:rFonts w:cstheme="minorHAnsi"/>
                <w:lang w:val="en-US"/>
              </w:rPr>
              <w:t>-Lack of time</w:t>
            </w:r>
          </w:p>
        </w:tc>
        <w:tc>
          <w:tcPr>
            <w:tcW w:w="2835" w:type="dxa"/>
          </w:tcPr>
          <w:p w14:paraId="686813A4" w14:textId="77777777" w:rsidR="00100C82" w:rsidRDefault="00100C82" w:rsidP="00D26477">
            <w:pPr>
              <w:rPr>
                <w:rFonts w:cstheme="minorHAnsi"/>
                <w:lang w:val="en-US"/>
              </w:rPr>
            </w:pPr>
            <w:r>
              <w:rPr>
                <w:rFonts w:cstheme="minorHAnsi"/>
                <w:lang w:val="en-US"/>
              </w:rPr>
              <w:t>-Interaction with the provider</w:t>
            </w:r>
          </w:p>
        </w:tc>
      </w:tr>
      <w:tr w:rsidR="00100C82" w:rsidRPr="00FE324A" w14:paraId="24280A17" w14:textId="77777777" w:rsidTr="00D26477">
        <w:tc>
          <w:tcPr>
            <w:tcW w:w="1276" w:type="dxa"/>
            <w:shd w:val="clear" w:color="auto" w:fill="auto"/>
          </w:tcPr>
          <w:p w14:paraId="057E5D92"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(Braeuninger-Weimer et al., 2021)</w:t>
            </w:r>
            <w:r w:rsidRPr="00140E8C">
              <w:rPr>
                <w:rFonts w:cstheme="minorHAnsi"/>
                <w:lang w:val="en-US"/>
              </w:rPr>
              <w:fldChar w:fldCharType="end"/>
            </w:r>
          </w:p>
        </w:tc>
        <w:tc>
          <w:tcPr>
            <w:tcW w:w="1418" w:type="dxa"/>
          </w:tcPr>
          <w:p w14:paraId="5BD84E14" w14:textId="77777777" w:rsidR="00100C82" w:rsidRPr="00017ABF" w:rsidRDefault="00100C82" w:rsidP="00D26477">
            <w:pPr>
              <w:rPr>
                <w:rFonts w:cstheme="minorHAnsi"/>
                <w:lang w:val="en-US"/>
              </w:rPr>
            </w:pPr>
            <w:r>
              <w:rPr>
                <w:rFonts w:cstheme="minorHAnsi"/>
                <w:lang w:val="en-US"/>
              </w:rPr>
              <w:t>Quantitative research</w:t>
            </w:r>
          </w:p>
        </w:tc>
        <w:tc>
          <w:tcPr>
            <w:tcW w:w="4253" w:type="dxa"/>
          </w:tcPr>
          <w:p w14:paraId="14383D45" w14:textId="77777777" w:rsidR="00100C82" w:rsidRPr="00017ABF" w:rsidRDefault="00100C82" w:rsidP="00D26477">
            <w:pPr>
              <w:rPr>
                <w:rFonts w:cstheme="minorHAnsi"/>
                <w:lang w:val="en-US"/>
              </w:rPr>
            </w:pPr>
            <w:r w:rsidRPr="00017ABF">
              <w:rPr>
                <w:rFonts w:cstheme="minorHAnsi"/>
                <w:lang w:val="en-US"/>
              </w:rPr>
              <w:t>Musculoskeletal low back pain (MLBP) remains the leading</w:t>
            </w:r>
            <w:r>
              <w:rPr>
                <w:rFonts w:cstheme="minorHAnsi"/>
                <w:lang w:val="en-US"/>
              </w:rPr>
              <w:t xml:space="preserve"> </w:t>
            </w:r>
            <w:r w:rsidRPr="00017ABF">
              <w:rPr>
                <w:rFonts w:cstheme="minorHAnsi"/>
                <w:lang w:val="en-US"/>
              </w:rPr>
              <w:t>contributor to years lived with disability (Hoy et al., 2014).</w:t>
            </w:r>
            <w:r>
              <w:rPr>
                <w:rFonts w:cstheme="minorHAnsi"/>
                <w:lang w:val="en-US"/>
              </w:rPr>
              <w:t xml:space="preserve"> </w:t>
            </w:r>
            <w:r w:rsidRPr="00017ABF">
              <w:rPr>
                <w:rFonts w:cstheme="minorHAnsi"/>
                <w:lang w:val="en-US"/>
              </w:rPr>
              <w:t xml:space="preserve">For most people, there is no cure that can </w:t>
            </w:r>
            <w:r w:rsidRPr="00D23E45">
              <w:rPr>
                <w:rFonts w:cstheme="minorHAnsi"/>
                <w:highlight w:val="yellow"/>
                <w:lang w:val="en-US"/>
              </w:rPr>
              <w:t>relieve pain permanently</w:t>
            </w:r>
            <w:r w:rsidRPr="00017ABF">
              <w:rPr>
                <w:rFonts w:cstheme="minorHAnsi"/>
                <w:lang w:val="en-US"/>
              </w:rPr>
              <w:t xml:space="preserve">, and </w:t>
            </w:r>
            <w:r w:rsidRPr="00EB353B">
              <w:rPr>
                <w:rFonts w:cstheme="minorHAnsi"/>
                <w:highlight w:val="yellow"/>
                <w:lang w:val="en-US"/>
              </w:rPr>
              <w:t>higher levels of pain-related disability are strongly associated with greater usage of healthcare services</w:t>
            </w:r>
            <w:r w:rsidRPr="00017ABF">
              <w:rPr>
                <w:rFonts w:cstheme="minorHAnsi"/>
                <w:lang w:val="en-US"/>
              </w:rPr>
              <w:t xml:space="preserve"> (Blyth et al., 2004).</w:t>
            </w:r>
          </w:p>
        </w:tc>
        <w:tc>
          <w:tcPr>
            <w:tcW w:w="2126" w:type="dxa"/>
          </w:tcPr>
          <w:p w14:paraId="4C93380A" w14:textId="77777777" w:rsidR="00100C82" w:rsidRDefault="00100C82" w:rsidP="00D26477">
            <w:pPr>
              <w:rPr>
                <w:rFonts w:cstheme="minorHAnsi"/>
                <w:lang w:val="en-US"/>
              </w:rPr>
            </w:pPr>
            <w:r>
              <w:rPr>
                <w:rFonts w:cstheme="minorHAnsi"/>
                <w:lang w:val="en-US"/>
              </w:rPr>
              <w:t>-Pain</w:t>
            </w:r>
          </w:p>
          <w:p w14:paraId="46D9A569" w14:textId="77777777" w:rsidR="00100C82" w:rsidRDefault="00100C82" w:rsidP="00D26477">
            <w:pPr>
              <w:rPr>
                <w:rFonts w:cstheme="minorHAnsi"/>
                <w:lang w:val="en-US"/>
              </w:rPr>
            </w:pPr>
          </w:p>
          <w:p w14:paraId="26AB7574" w14:textId="77777777" w:rsidR="00100C82" w:rsidRPr="00017ABF" w:rsidRDefault="00100C82" w:rsidP="00D26477">
            <w:pPr>
              <w:rPr>
                <w:rFonts w:cstheme="minorHAnsi"/>
                <w:lang w:val="en-US"/>
              </w:rPr>
            </w:pPr>
            <w:r>
              <w:rPr>
                <w:rFonts w:cstheme="minorHAnsi"/>
                <w:lang w:val="en-US"/>
              </w:rPr>
              <w:t>-Disability</w:t>
            </w:r>
          </w:p>
        </w:tc>
        <w:tc>
          <w:tcPr>
            <w:tcW w:w="2835" w:type="dxa"/>
          </w:tcPr>
          <w:p w14:paraId="1AC5A17C" w14:textId="77777777" w:rsidR="00100C82" w:rsidRDefault="00100C82" w:rsidP="00D26477">
            <w:pPr>
              <w:rPr>
                <w:rFonts w:cstheme="minorHAnsi"/>
                <w:lang w:val="en-US"/>
              </w:rPr>
            </w:pPr>
            <w:r>
              <w:rPr>
                <w:rFonts w:cstheme="minorHAnsi"/>
                <w:lang w:val="en-US"/>
              </w:rPr>
              <w:t>-Biomedical and care-related factors</w:t>
            </w:r>
          </w:p>
          <w:p w14:paraId="2AD0CA52" w14:textId="77777777" w:rsidR="00100C82" w:rsidRDefault="00100C82" w:rsidP="00D26477">
            <w:pPr>
              <w:rPr>
                <w:rFonts w:cstheme="minorHAnsi"/>
                <w:lang w:val="en-US"/>
              </w:rPr>
            </w:pPr>
            <w:r>
              <w:rPr>
                <w:rFonts w:cstheme="minorHAnsi"/>
                <w:lang w:val="en-US"/>
              </w:rPr>
              <w:t>-Biomedical and care-related factors</w:t>
            </w:r>
          </w:p>
          <w:p w14:paraId="26EE6F14" w14:textId="77777777" w:rsidR="00100C82" w:rsidRPr="00017ABF" w:rsidRDefault="00100C82" w:rsidP="00D26477">
            <w:pPr>
              <w:rPr>
                <w:rFonts w:cstheme="minorHAnsi"/>
                <w:lang w:val="en-US"/>
              </w:rPr>
            </w:pPr>
          </w:p>
        </w:tc>
      </w:tr>
      <w:tr w:rsidR="00100C82" w:rsidRPr="00E546CA" w14:paraId="6285B861" w14:textId="77777777" w:rsidTr="00D26477">
        <w:tc>
          <w:tcPr>
            <w:tcW w:w="1276" w:type="dxa"/>
            <w:shd w:val="clear" w:color="auto" w:fill="auto"/>
          </w:tcPr>
          <w:p w14:paraId="2F17D432"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(Braeuninger-Weimer et al., 2021)</w:t>
            </w:r>
            <w:r w:rsidRPr="00140E8C">
              <w:rPr>
                <w:rFonts w:cstheme="minorHAnsi"/>
                <w:lang w:val="en-US"/>
              </w:rPr>
              <w:fldChar w:fldCharType="end"/>
            </w:r>
          </w:p>
        </w:tc>
        <w:tc>
          <w:tcPr>
            <w:tcW w:w="1418" w:type="dxa"/>
          </w:tcPr>
          <w:p w14:paraId="403452B6" w14:textId="77777777" w:rsidR="00100C82" w:rsidRDefault="00100C82" w:rsidP="00D26477">
            <w:pPr>
              <w:rPr>
                <w:rFonts w:cstheme="minorHAnsi"/>
                <w:lang w:val="en-US"/>
              </w:rPr>
            </w:pPr>
            <w:r>
              <w:rPr>
                <w:rFonts w:cstheme="minorHAnsi"/>
                <w:lang w:val="en-US"/>
              </w:rPr>
              <w:t xml:space="preserve">Quantitative </w:t>
            </w:r>
            <w:r>
              <w:rPr>
                <w:rFonts w:cstheme="minorHAnsi"/>
                <w:noProof/>
                <w:lang w:val="en-US"/>
              </w:rPr>
              <w:t>research</w:t>
            </w:r>
          </w:p>
        </w:tc>
        <w:tc>
          <w:tcPr>
            <w:tcW w:w="4253" w:type="dxa"/>
          </w:tcPr>
          <w:p w14:paraId="3255F413" w14:textId="77777777" w:rsidR="00100C82" w:rsidRPr="005D0E06" w:rsidRDefault="00100C82" w:rsidP="00D26477">
            <w:pPr>
              <w:rPr>
                <w:rFonts w:cstheme="minorHAnsi"/>
                <w:lang w:val="en-US"/>
              </w:rPr>
            </w:pPr>
            <w:r w:rsidRPr="00E45D8B">
              <w:rPr>
                <w:rFonts w:cstheme="minorHAnsi"/>
                <w:lang w:val="en-US"/>
              </w:rPr>
              <w:t xml:space="preserve">The findings suggest that </w:t>
            </w:r>
            <w:r w:rsidRPr="00E45D8B">
              <w:rPr>
                <w:rFonts w:cstheme="minorHAnsi"/>
                <w:highlight w:val="yellow"/>
                <w:lang w:val="en-US"/>
              </w:rPr>
              <w:t>patients' perception</w:t>
            </w:r>
            <w:r w:rsidRPr="00E45D8B">
              <w:rPr>
                <w:rFonts w:cstheme="minorHAnsi"/>
                <w:lang w:val="en-US"/>
              </w:rPr>
              <w:t xml:space="preserve"> of consultation-based</w:t>
            </w:r>
            <w:r>
              <w:rPr>
                <w:rFonts w:cstheme="minorHAnsi"/>
                <w:lang w:val="en-US"/>
              </w:rPr>
              <w:t xml:space="preserve"> </w:t>
            </w:r>
            <w:r w:rsidRPr="00E45D8B">
              <w:rPr>
                <w:rFonts w:cstheme="minorHAnsi"/>
                <w:highlight w:val="yellow"/>
                <w:lang w:val="en-US"/>
              </w:rPr>
              <w:t>reassurance by practitioners</w:t>
            </w:r>
            <w:r w:rsidRPr="00E45D8B">
              <w:rPr>
                <w:rFonts w:cstheme="minorHAnsi"/>
                <w:lang w:val="en-US"/>
              </w:rPr>
              <w:t xml:space="preserve"> is significantly related to</w:t>
            </w:r>
            <w:r>
              <w:rPr>
                <w:rFonts w:cstheme="minorHAnsi"/>
                <w:lang w:val="en-US"/>
              </w:rPr>
              <w:t xml:space="preserve"> </w:t>
            </w:r>
            <w:r w:rsidRPr="00E45D8B">
              <w:rPr>
                <w:rFonts w:cstheme="minorHAnsi"/>
                <w:lang w:val="en-US"/>
              </w:rPr>
              <w:t>subsequent care seeking from general practitioners, wider</w:t>
            </w:r>
            <w:r>
              <w:rPr>
                <w:rFonts w:cstheme="minorHAnsi"/>
                <w:lang w:val="en-US"/>
              </w:rPr>
              <w:t xml:space="preserve"> </w:t>
            </w:r>
            <w:r w:rsidRPr="00E45D8B">
              <w:rPr>
                <w:rFonts w:cstheme="minorHAnsi"/>
                <w:lang w:val="en-US"/>
              </w:rPr>
              <w:t>care seeking from multiple practitioners and distress.</w:t>
            </w:r>
          </w:p>
        </w:tc>
        <w:tc>
          <w:tcPr>
            <w:tcW w:w="2126" w:type="dxa"/>
          </w:tcPr>
          <w:p w14:paraId="26813C38" w14:textId="77777777" w:rsidR="00100C82" w:rsidRDefault="00100C82" w:rsidP="00D26477">
            <w:pPr>
              <w:rPr>
                <w:rFonts w:cstheme="minorHAnsi"/>
                <w:lang w:val="en-US"/>
              </w:rPr>
            </w:pPr>
            <w:r>
              <w:rPr>
                <w:rFonts w:cstheme="minorHAnsi"/>
                <w:lang w:val="en-US"/>
              </w:rPr>
              <w:t>-Beliefs</w:t>
            </w:r>
          </w:p>
          <w:p w14:paraId="46EFF67A" w14:textId="77777777" w:rsidR="00100C82" w:rsidRDefault="00100C82" w:rsidP="00D26477">
            <w:pPr>
              <w:rPr>
                <w:rFonts w:cstheme="minorHAnsi"/>
                <w:lang w:val="en-US"/>
              </w:rPr>
            </w:pPr>
            <w:r>
              <w:rPr>
                <w:rFonts w:cstheme="minorHAnsi"/>
                <w:lang w:val="en-US"/>
              </w:rPr>
              <w:t>-Perceived insecurity</w:t>
            </w:r>
          </w:p>
          <w:p w14:paraId="7ECF80C1" w14:textId="77777777" w:rsidR="00100C82" w:rsidRDefault="00100C82" w:rsidP="00D26477">
            <w:pPr>
              <w:rPr>
                <w:rFonts w:cstheme="minorHAnsi"/>
                <w:lang w:val="en-US"/>
              </w:rPr>
            </w:pPr>
          </w:p>
          <w:p w14:paraId="798B7587" w14:textId="77777777" w:rsidR="00100C82" w:rsidRDefault="00100C82" w:rsidP="00D26477">
            <w:pPr>
              <w:rPr>
                <w:rFonts w:cstheme="minorHAnsi"/>
                <w:lang w:val="en-US"/>
              </w:rPr>
            </w:pPr>
          </w:p>
          <w:p w14:paraId="7628C156" w14:textId="77777777" w:rsidR="00100C82" w:rsidRDefault="00100C82" w:rsidP="00D26477">
            <w:pPr>
              <w:rPr>
                <w:rFonts w:cstheme="minorHAnsi"/>
                <w:lang w:val="en-US"/>
              </w:rPr>
            </w:pPr>
          </w:p>
        </w:tc>
        <w:tc>
          <w:tcPr>
            <w:tcW w:w="2835" w:type="dxa"/>
          </w:tcPr>
          <w:p w14:paraId="148E05D8" w14:textId="77777777" w:rsidR="00100C82" w:rsidRDefault="00100C82" w:rsidP="00D26477">
            <w:pPr>
              <w:rPr>
                <w:rFonts w:cstheme="minorHAnsi"/>
                <w:lang w:val="en-US"/>
              </w:rPr>
            </w:pPr>
            <w:r>
              <w:rPr>
                <w:rFonts w:cstheme="minorHAnsi"/>
                <w:lang w:val="en-US"/>
              </w:rPr>
              <w:t>-Preferences &amp; expectations</w:t>
            </w:r>
          </w:p>
          <w:p w14:paraId="2782DDDA" w14:textId="77777777" w:rsidR="00100C82" w:rsidRDefault="00100C82" w:rsidP="00D26477">
            <w:pPr>
              <w:rPr>
                <w:rFonts w:cstheme="minorHAnsi"/>
                <w:lang w:val="en-US"/>
              </w:rPr>
            </w:pPr>
            <w:r>
              <w:rPr>
                <w:rFonts w:cstheme="minorHAnsi"/>
                <w:lang w:val="en-US"/>
              </w:rPr>
              <w:t>-Emotions</w:t>
            </w:r>
          </w:p>
        </w:tc>
      </w:tr>
      <w:tr w:rsidR="00100C82" w:rsidRPr="00FE324A" w14:paraId="2CE9883F" w14:textId="77777777" w:rsidTr="00D26477">
        <w:tc>
          <w:tcPr>
            <w:tcW w:w="1276" w:type="dxa"/>
            <w:shd w:val="clear" w:color="auto" w:fill="auto"/>
          </w:tcPr>
          <w:p w14:paraId="3EFF4651"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 xml:space="preserve">(Braeuninger-Weimer </w:t>
            </w:r>
            <w:r w:rsidRPr="00140E8C">
              <w:rPr>
                <w:rFonts w:cstheme="minorHAnsi"/>
                <w:noProof/>
                <w:lang w:val="en-US"/>
              </w:rPr>
              <w:lastRenderedPageBreak/>
              <w:t>et al., 2021)</w:t>
            </w:r>
            <w:r w:rsidRPr="00140E8C">
              <w:rPr>
                <w:rFonts w:cstheme="minorHAnsi"/>
                <w:lang w:val="en-US"/>
              </w:rPr>
              <w:fldChar w:fldCharType="end"/>
            </w:r>
          </w:p>
        </w:tc>
        <w:tc>
          <w:tcPr>
            <w:tcW w:w="1418" w:type="dxa"/>
          </w:tcPr>
          <w:p w14:paraId="62396C89" w14:textId="77777777" w:rsidR="00100C82" w:rsidRPr="00017ABF" w:rsidRDefault="00100C82" w:rsidP="00D26477">
            <w:pPr>
              <w:rPr>
                <w:rFonts w:cstheme="minorHAnsi"/>
                <w:lang w:val="en-US"/>
              </w:rPr>
            </w:pPr>
            <w:r>
              <w:rPr>
                <w:rFonts w:cstheme="minorHAnsi"/>
                <w:lang w:val="en-US"/>
              </w:rPr>
              <w:lastRenderedPageBreak/>
              <w:t xml:space="preserve">Quantitative </w:t>
            </w:r>
            <w:r>
              <w:rPr>
                <w:rFonts w:cstheme="minorHAnsi"/>
                <w:noProof/>
                <w:lang w:val="en-US"/>
              </w:rPr>
              <w:t>research</w:t>
            </w:r>
          </w:p>
        </w:tc>
        <w:tc>
          <w:tcPr>
            <w:tcW w:w="4253" w:type="dxa"/>
          </w:tcPr>
          <w:p w14:paraId="5005BF2D" w14:textId="77777777" w:rsidR="00100C82" w:rsidRPr="004160DB" w:rsidRDefault="00100C82" w:rsidP="00D26477">
            <w:pPr>
              <w:rPr>
                <w:rFonts w:cstheme="minorHAnsi"/>
                <w:highlight w:val="yellow"/>
                <w:lang w:val="en-US"/>
              </w:rPr>
            </w:pPr>
            <w:r w:rsidRPr="00221DB4">
              <w:rPr>
                <w:rFonts w:cstheme="minorHAnsi"/>
                <w:lang w:val="en-US"/>
              </w:rPr>
              <w:t>The variance accounted for in GP visits and the number</w:t>
            </w:r>
            <w:r>
              <w:rPr>
                <w:rFonts w:cstheme="minorHAnsi"/>
                <w:lang w:val="en-US"/>
              </w:rPr>
              <w:t xml:space="preserve"> </w:t>
            </w:r>
            <w:r w:rsidRPr="00221DB4">
              <w:rPr>
                <w:rFonts w:cstheme="minorHAnsi"/>
                <w:lang w:val="en-US"/>
              </w:rPr>
              <w:t xml:space="preserve">of other types of practitioner </w:t>
            </w:r>
            <w:r w:rsidRPr="00221DB4">
              <w:rPr>
                <w:rFonts w:cstheme="minorHAnsi"/>
                <w:lang w:val="en-US"/>
              </w:rPr>
              <w:lastRenderedPageBreak/>
              <w:t>consulted were small, suggesting</w:t>
            </w:r>
            <w:r>
              <w:rPr>
                <w:rFonts w:cstheme="minorHAnsi"/>
                <w:lang w:val="en-US"/>
              </w:rPr>
              <w:t xml:space="preserve"> </w:t>
            </w:r>
            <w:r w:rsidRPr="00221DB4">
              <w:rPr>
                <w:rFonts w:cstheme="minorHAnsi"/>
                <w:lang w:val="en-US"/>
              </w:rPr>
              <w:t>that there are other factors indicated in people's choice to</w:t>
            </w:r>
            <w:r>
              <w:rPr>
                <w:rFonts w:cstheme="minorHAnsi"/>
                <w:lang w:val="en-US"/>
              </w:rPr>
              <w:t xml:space="preserve"> </w:t>
            </w:r>
            <w:r w:rsidRPr="00221DB4">
              <w:rPr>
                <w:rFonts w:cstheme="minorHAnsi"/>
                <w:lang w:val="en-US"/>
              </w:rPr>
              <w:t>re-consult.</w:t>
            </w:r>
            <w:r>
              <w:rPr>
                <w:rFonts w:cstheme="minorHAnsi"/>
                <w:lang w:val="en-US"/>
              </w:rPr>
              <w:t xml:space="preserve"> </w:t>
            </w:r>
            <w:r w:rsidRPr="00221DB4">
              <w:rPr>
                <w:rFonts w:cstheme="minorHAnsi"/>
                <w:lang w:val="en-US"/>
              </w:rPr>
              <w:t>Some of them have been identified in this study,</w:t>
            </w:r>
            <w:r>
              <w:rPr>
                <w:rFonts w:cstheme="minorHAnsi"/>
                <w:lang w:val="en-US"/>
              </w:rPr>
              <w:t xml:space="preserve"> </w:t>
            </w:r>
            <w:r w:rsidRPr="00221DB4">
              <w:rPr>
                <w:rFonts w:cstheme="minorHAnsi"/>
                <w:lang w:val="en-US"/>
              </w:rPr>
              <w:t xml:space="preserve">and are in line with previous research, indicating that </w:t>
            </w:r>
            <w:r w:rsidRPr="004160DB">
              <w:rPr>
                <w:rFonts w:cstheme="minorHAnsi"/>
                <w:highlight w:val="yellow"/>
                <w:lang w:val="en-US"/>
              </w:rPr>
              <w:t>higher</w:t>
            </w:r>
          </w:p>
          <w:p w14:paraId="07840169" w14:textId="77777777" w:rsidR="00100C82" w:rsidRPr="00017ABF" w:rsidRDefault="00100C82" w:rsidP="00D26477">
            <w:pPr>
              <w:rPr>
                <w:rFonts w:cstheme="minorHAnsi"/>
                <w:lang w:val="en-US"/>
              </w:rPr>
            </w:pPr>
            <w:r w:rsidRPr="004160DB">
              <w:rPr>
                <w:rFonts w:cstheme="minorHAnsi"/>
                <w:highlight w:val="yellow"/>
                <w:lang w:val="en-US"/>
              </w:rPr>
              <w:t>levels of pain-related disability</w:t>
            </w:r>
            <w:r w:rsidRPr="00221DB4">
              <w:rPr>
                <w:rFonts w:cstheme="minorHAnsi"/>
                <w:lang w:val="en-US"/>
              </w:rPr>
              <w:t xml:space="preserve"> are associated with greater</w:t>
            </w:r>
            <w:r>
              <w:rPr>
                <w:rFonts w:cstheme="minorHAnsi"/>
                <w:lang w:val="en-US"/>
              </w:rPr>
              <w:t xml:space="preserve"> </w:t>
            </w:r>
            <w:r w:rsidRPr="00221DB4">
              <w:rPr>
                <w:rFonts w:cstheme="minorHAnsi"/>
                <w:lang w:val="en-US"/>
              </w:rPr>
              <w:t>healthcare use (Blyth et al., 2004).</w:t>
            </w:r>
          </w:p>
        </w:tc>
        <w:tc>
          <w:tcPr>
            <w:tcW w:w="2126" w:type="dxa"/>
          </w:tcPr>
          <w:p w14:paraId="6E36C75F" w14:textId="77777777" w:rsidR="00100C82" w:rsidRDefault="00100C82" w:rsidP="00D26477">
            <w:pPr>
              <w:rPr>
                <w:rFonts w:cstheme="minorHAnsi"/>
                <w:lang w:val="en-US"/>
              </w:rPr>
            </w:pPr>
            <w:r>
              <w:rPr>
                <w:rFonts w:cstheme="minorHAnsi"/>
                <w:lang w:val="en-US"/>
              </w:rPr>
              <w:lastRenderedPageBreak/>
              <w:t>-Pain</w:t>
            </w:r>
          </w:p>
          <w:p w14:paraId="468B8A7C" w14:textId="77777777" w:rsidR="00100C82" w:rsidRDefault="00100C82" w:rsidP="00D26477">
            <w:pPr>
              <w:rPr>
                <w:rFonts w:cstheme="minorHAnsi"/>
                <w:lang w:val="en-US"/>
              </w:rPr>
            </w:pPr>
          </w:p>
          <w:p w14:paraId="724CA45D" w14:textId="77777777" w:rsidR="00100C82" w:rsidRDefault="00100C82" w:rsidP="00D26477">
            <w:pPr>
              <w:rPr>
                <w:rFonts w:cstheme="minorHAnsi"/>
                <w:lang w:val="en-US"/>
              </w:rPr>
            </w:pPr>
            <w:r>
              <w:rPr>
                <w:rFonts w:cstheme="minorHAnsi"/>
                <w:lang w:val="en-US"/>
              </w:rPr>
              <w:lastRenderedPageBreak/>
              <w:t>-Disability</w:t>
            </w:r>
          </w:p>
        </w:tc>
        <w:tc>
          <w:tcPr>
            <w:tcW w:w="2835" w:type="dxa"/>
          </w:tcPr>
          <w:p w14:paraId="014A8484" w14:textId="77777777" w:rsidR="00100C82" w:rsidRDefault="00100C82" w:rsidP="00D26477">
            <w:pPr>
              <w:rPr>
                <w:rFonts w:cstheme="minorHAnsi"/>
                <w:lang w:val="en-US"/>
              </w:rPr>
            </w:pPr>
            <w:r>
              <w:rPr>
                <w:rFonts w:cstheme="minorHAnsi"/>
                <w:lang w:val="en-US"/>
              </w:rPr>
              <w:lastRenderedPageBreak/>
              <w:t>-Biomedical and care-related factors</w:t>
            </w:r>
          </w:p>
          <w:p w14:paraId="22CA71D4" w14:textId="77777777" w:rsidR="00100C82" w:rsidRDefault="00100C82" w:rsidP="00D26477">
            <w:pPr>
              <w:rPr>
                <w:rFonts w:cstheme="minorHAnsi"/>
                <w:lang w:val="en-US"/>
              </w:rPr>
            </w:pPr>
            <w:r>
              <w:rPr>
                <w:rFonts w:cstheme="minorHAnsi"/>
                <w:lang w:val="en-US"/>
              </w:rPr>
              <w:lastRenderedPageBreak/>
              <w:t>-Biomedical and care-related factors</w:t>
            </w:r>
          </w:p>
          <w:p w14:paraId="4B7D9C7F" w14:textId="77777777" w:rsidR="00100C82" w:rsidRPr="00017ABF" w:rsidRDefault="00100C82" w:rsidP="00D26477">
            <w:pPr>
              <w:rPr>
                <w:rFonts w:cstheme="minorHAnsi"/>
                <w:lang w:val="en-US"/>
              </w:rPr>
            </w:pPr>
          </w:p>
        </w:tc>
      </w:tr>
      <w:tr w:rsidR="00100C82" w:rsidRPr="00221DB4" w14:paraId="7C672993" w14:textId="77777777" w:rsidTr="00D26477">
        <w:tc>
          <w:tcPr>
            <w:tcW w:w="1276" w:type="dxa"/>
            <w:shd w:val="clear" w:color="auto" w:fill="auto"/>
          </w:tcPr>
          <w:p w14:paraId="161C9B6D" w14:textId="77777777" w:rsidR="00100C82" w:rsidRPr="00140E8C" w:rsidRDefault="00100C82" w:rsidP="00D26477">
            <w:pPr>
              <w:rPr>
                <w:rFonts w:cstheme="minorHAnsi"/>
                <w:lang w:val="en-US"/>
              </w:rPr>
            </w:pPr>
            <w:r w:rsidRPr="00140E8C">
              <w:rPr>
                <w:rFonts w:cstheme="minorHAnsi"/>
                <w:lang w:val="en-US"/>
              </w:rPr>
              <w:lastRenderedPageBreak/>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(Braeuninger-Weimer et al., 2021)</w:t>
            </w:r>
            <w:r w:rsidRPr="00140E8C">
              <w:rPr>
                <w:rFonts w:cstheme="minorHAnsi"/>
                <w:lang w:val="en-US"/>
              </w:rPr>
              <w:fldChar w:fldCharType="end"/>
            </w:r>
          </w:p>
        </w:tc>
        <w:tc>
          <w:tcPr>
            <w:tcW w:w="1418" w:type="dxa"/>
          </w:tcPr>
          <w:p w14:paraId="62836376" w14:textId="77777777" w:rsidR="00100C82" w:rsidRDefault="00100C82" w:rsidP="00D26477">
            <w:pPr>
              <w:rPr>
                <w:rFonts w:cstheme="minorHAnsi"/>
                <w:lang w:val="en-US"/>
              </w:rPr>
            </w:pPr>
            <w:r>
              <w:rPr>
                <w:rFonts w:cstheme="minorHAnsi"/>
                <w:lang w:val="en-US"/>
              </w:rPr>
              <w:t xml:space="preserve">Quantitative </w:t>
            </w:r>
            <w:r>
              <w:rPr>
                <w:rFonts w:cstheme="minorHAnsi"/>
                <w:noProof/>
                <w:lang w:val="en-US"/>
              </w:rPr>
              <w:t>research</w:t>
            </w:r>
          </w:p>
        </w:tc>
        <w:tc>
          <w:tcPr>
            <w:tcW w:w="4253" w:type="dxa"/>
          </w:tcPr>
          <w:p w14:paraId="658B8EEA" w14:textId="77777777" w:rsidR="00100C82" w:rsidRPr="00221DB4" w:rsidRDefault="00100C82" w:rsidP="00D26477">
            <w:pPr>
              <w:rPr>
                <w:rFonts w:cstheme="minorHAnsi"/>
                <w:lang w:val="en-US"/>
              </w:rPr>
            </w:pPr>
            <w:r w:rsidRPr="004160DB">
              <w:rPr>
                <w:rFonts w:cstheme="minorHAnsi"/>
                <w:lang w:val="en-US"/>
              </w:rPr>
              <w:t>Similarly, in seeking a second opinion</w:t>
            </w:r>
            <w:r>
              <w:rPr>
                <w:rFonts w:cstheme="minorHAnsi"/>
                <w:lang w:val="en-US"/>
              </w:rPr>
              <w:t xml:space="preserve"> </w:t>
            </w:r>
            <w:r w:rsidRPr="004160DB">
              <w:rPr>
                <w:rFonts w:cstheme="minorHAnsi"/>
                <w:lang w:val="en-US"/>
              </w:rPr>
              <w:t xml:space="preserve">after consulting in an </w:t>
            </w:r>
            <w:proofErr w:type="spellStart"/>
            <w:r w:rsidRPr="004160DB">
              <w:rPr>
                <w:rFonts w:cstheme="minorHAnsi"/>
                <w:lang w:val="en-US"/>
              </w:rPr>
              <w:t>orthopaedic</w:t>
            </w:r>
            <w:proofErr w:type="spellEnd"/>
            <w:r w:rsidRPr="004160DB">
              <w:rPr>
                <w:rFonts w:cstheme="minorHAnsi"/>
                <w:lang w:val="en-US"/>
              </w:rPr>
              <w:t xml:space="preserve"> outpatient's clinic, 30% of</w:t>
            </w:r>
            <w:r>
              <w:rPr>
                <w:rFonts w:cstheme="minorHAnsi"/>
                <w:lang w:val="en-US"/>
              </w:rPr>
              <w:t xml:space="preserve"> </w:t>
            </w:r>
            <w:r w:rsidRPr="004160DB">
              <w:rPr>
                <w:rFonts w:cstheme="minorHAnsi"/>
                <w:lang w:val="en-US"/>
              </w:rPr>
              <w:t xml:space="preserve">the 2,880 participants </w:t>
            </w:r>
            <w:r w:rsidRPr="008C142A">
              <w:rPr>
                <w:rFonts w:cstheme="minorHAnsi"/>
                <w:highlight w:val="yellow"/>
                <w:lang w:val="en-US"/>
              </w:rPr>
              <w:t>cited poor communication and</w:t>
            </w:r>
            <w:r w:rsidRPr="004160DB">
              <w:rPr>
                <w:rFonts w:cstheme="minorHAnsi"/>
                <w:lang w:val="en-US"/>
              </w:rPr>
              <w:t xml:space="preserve"> </w:t>
            </w:r>
            <w:r w:rsidRPr="004160DB">
              <w:rPr>
                <w:rFonts w:cstheme="minorHAnsi"/>
                <w:highlight w:val="yellow"/>
                <w:lang w:val="en-US"/>
              </w:rPr>
              <w:t>lack of</w:t>
            </w:r>
            <w:r w:rsidRPr="000615EE">
              <w:rPr>
                <w:rFonts w:cstheme="minorHAnsi"/>
                <w:highlight w:val="yellow"/>
                <w:lang w:val="en-US"/>
              </w:rPr>
              <w:t xml:space="preserve"> </w:t>
            </w:r>
            <w:r w:rsidRPr="004160DB">
              <w:rPr>
                <w:rFonts w:cstheme="minorHAnsi"/>
                <w:highlight w:val="yellow"/>
                <w:lang w:val="en-US"/>
              </w:rPr>
              <w:t>trust not in the consultant's competence, but in their relationship</w:t>
            </w:r>
            <w:r w:rsidRPr="000615EE">
              <w:rPr>
                <w:rFonts w:cstheme="minorHAnsi"/>
                <w:highlight w:val="yellow"/>
                <w:lang w:val="en-US"/>
              </w:rPr>
              <w:t xml:space="preserve"> with the patient.</w:t>
            </w:r>
          </w:p>
        </w:tc>
        <w:tc>
          <w:tcPr>
            <w:tcW w:w="2126" w:type="dxa"/>
          </w:tcPr>
          <w:p w14:paraId="35F69A2C" w14:textId="77777777" w:rsidR="00100C82" w:rsidRDefault="00100C82" w:rsidP="00D26477">
            <w:pPr>
              <w:rPr>
                <w:rFonts w:cstheme="minorHAnsi"/>
                <w:lang w:val="en-US"/>
              </w:rPr>
            </w:pPr>
            <w:r>
              <w:rPr>
                <w:rFonts w:cstheme="minorHAnsi"/>
                <w:lang w:val="en-US"/>
              </w:rPr>
              <w:t>-Lack of trust in the provider</w:t>
            </w:r>
          </w:p>
          <w:p w14:paraId="50856ACB" w14:textId="77777777" w:rsidR="00100C82" w:rsidRDefault="00100C82" w:rsidP="00D26477">
            <w:pPr>
              <w:rPr>
                <w:rFonts w:cstheme="minorHAnsi"/>
                <w:lang w:val="en-US"/>
              </w:rPr>
            </w:pPr>
          </w:p>
          <w:p w14:paraId="295EBB4C" w14:textId="77777777" w:rsidR="00100C82" w:rsidRDefault="00100C82" w:rsidP="00D26477">
            <w:pPr>
              <w:rPr>
                <w:rFonts w:cstheme="minorHAnsi"/>
                <w:lang w:val="en-US"/>
              </w:rPr>
            </w:pPr>
          </w:p>
        </w:tc>
        <w:tc>
          <w:tcPr>
            <w:tcW w:w="2835" w:type="dxa"/>
          </w:tcPr>
          <w:p w14:paraId="32442C60" w14:textId="77777777" w:rsidR="00100C82" w:rsidRDefault="00100C82" w:rsidP="00D26477">
            <w:pPr>
              <w:rPr>
                <w:rFonts w:cstheme="minorHAnsi"/>
                <w:lang w:val="en-US"/>
              </w:rPr>
            </w:pPr>
            <w:r>
              <w:rPr>
                <w:rFonts w:cstheme="minorHAnsi"/>
                <w:lang w:val="en-US"/>
              </w:rPr>
              <w:t>-Interaction with the provider</w:t>
            </w:r>
          </w:p>
        </w:tc>
      </w:tr>
      <w:tr w:rsidR="00100C82" w:rsidRPr="00FE324A" w14:paraId="6CF307A7" w14:textId="77777777" w:rsidTr="00D26477">
        <w:tc>
          <w:tcPr>
            <w:tcW w:w="1276" w:type="dxa"/>
            <w:shd w:val="clear" w:color="auto" w:fill="auto"/>
          </w:tcPr>
          <w:p w14:paraId="1CB2F047"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(Braeuninger-Weimer et al., 2021)</w:t>
            </w:r>
            <w:r w:rsidRPr="00140E8C">
              <w:rPr>
                <w:rFonts w:cstheme="minorHAnsi"/>
                <w:lang w:val="en-US"/>
              </w:rPr>
              <w:fldChar w:fldCharType="end"/>
            </w:r>
          </w:p>
        </w:tc>
        <w:tc>
          <w:tcPr>
            <w:tcW w:w="1418" w:type="dxa"/>
          </w:tcPr>
          <w:p w14:paraId="17B8A1A5" w14:textId="77777777" w:rsidR="00100C82" w:rsidRPr="00017ABF" w:rsidRDefault="00100C82" w:rsidP="00D26477">
            <w:pPr>
              <w:rPr>
                <w:rFonts w:cstheme="minorHAnsi"/>
                <w:lang w:val="en-US"/>
              </w:rPr>
            </w:pPr>
            <w:r>
              <w:rPr>
                <w:rFonts w:cstheme="minorHAnsi"/>
                <w:lang w:val="en-US"/>
              </w:rPr>
              <w:t xml:space="preserve">Quantitative </w:t>
            </w:r>
            <w:r>
              <w:rPr>
                <w:rFonts w:cstheme="minorHAnsi"/>
                <w:noProof/>
                <w:lang w:val="en-US"/>
              </w:rPr>
              <w:t>research</w:t>
            </w:r>
          </w:p>
        </w:tc>
        <w:tc>
          <w:tcPr>
            <w:tcW w:w="4253" w:type="dxa"/>
          </w:tcPr>
          <w:p w14:paraId="211E0638" w14:textId="77777777" w:rsidR="00100C82" w:rsidRPr="00017ABF" w:rsidRDefault="00100C82" w:rsidP="00D26477">
            <w:pPr>
              <w:rPr>
                <w:rFonts w:cstheme="minorHAnsi"/>
                <w:lang w:val="en-US"/>
              </w:rPr>
            </w:pPr>
            <w:r w:rsidRPr="0068327B">
              <w:rPr>
                <w:rFonts w:cstheme="minorHAnsi"/>
                <w:lang w:val="en-US"/>
              </w:rPr>
              <w:t>This is echoed</w:t>
            </w:r>
            <w:r>
              <w:rPr>
                <w:rFonts w:cstheme="minorHAnsi"/>
                <w:lang w:val="en-US"/>
              </w:rPr>
              <w:t xml:space="preserve"> </w:t>
            </w:r>
            <w:r w:rsidRPr="0068327B">
              <w:rPr>
                <w:rFonts w:cstheme="minorHAnsi"/>
                <w:lang w:val="en-US"/>
              </w:rPr>
              <w:t xml:space="preserve">more generally in a review of reassurance provided for </w:t>
            </w:r>
            <w:r w:rsidRPr="00523B65">
              <w:rPr>
                <w:rFonts w:cstheme="minorHAnsi"/>
                <w:lang w:val="en-US"/>
              </w:rPr>
              <w:t>patients with non-specific conditions, which</w:t>
            </w:r>
            <w:r w:rsidRPr="0068327B">
              <w:rPr>
                <w:rFonts w:cstheme="minorHAnsi"/>
                <w:lang w:val="en-US"/>
              </w:rPr>
              <w:t xml:space="preserve"> suggested that</w:t>
            </w:r>
            <w:r>
              <w:rPr>
                <w:rFonts w:cstheme="minorHAnsi"/>
                <w:lang w:val="en-US"/>
              </w:rPr>
              <w:t xml:space="preserve"> </w:t>
            </w:r>
            <w:r w:rsidRPr="0068327B">
              <w:rPr>
                <w:rFonts w:cstheme="minorHAnsi"/>
                <w:lang w:val="en-US"/>
              </w:rPr>
              <w:t>practitioners should be primarily empathic and collaborative</w:t>
            </w:r>
            <w:r>
              <w:rPr>
                <w:rFonts w:cstheme="minorHAnsi"/>
                <w:lang w:val="en-US"/>
              </w:rPr>
              <w:t xml:space="preserve"> </w:t>
            </w:r>
            <w:r w:rsidRPr="0068327B">
              <w:rPr>
                <w:rFonts w:cstheme="minorHAnsi"/>
                <w:lang w:val="en-US"/>
              </w:rPr>
              <w:t xml:space="preserve">to avoid </w:t>
            </w:r>
            <w:r w:rsidRPr="0068327B">
              <w:rPr>
                <w:rFonts w:cstheme="minorHAnsi"/>
                <w:highlight w:val="yellow"/>
                <w:lang w:val="en-US"/>
              </w:rPr>
              <w:t>patients feeling misunderstood and subsequently seeking another care option</w:t>
            </w:r>
          </w:p>
        </w:tc>
        <w:tc>
          <w:tcPr>
            <w:tcW w:w="2126" w:type="dxa"/>
          </w:tcPr>
          <w:p w14:paraId="17E14C91" w14:textId="77777777" w:rsidR="00100C82" w:rsidRDefault="00100C82" w:rsidP="00D26477">
            <w:pPr>
              <w:rPr>
                <w:rFonts w:cstheme="minorHAnsi"/>
                <w:lang w:val="en-US"/>
              </w:rPr>
            </w:pPr>
            <w:r>
              <w:rPr>
                <w:rFonts w:cstheme="minorHAnsi"/>
                <w:lang w:val="en-US"/>
              </w:rPr>
              <w:t>-Lack of trust in the provider</w:t>
            </w:r>
          </w:p>
          <w:p w14:paraId="39430F53" w14:textId="77777777" w:rsidR="00100C82" w:rsidRDefault="00100C82" w:rsidP="00D26477">
            <w:pPr>
              <w:rPr>
                <w:rFonts w:cstheme="minorHAnsi"/>
                <w:lang w:val="en-US"/>
              </w:rPr>
            </w:pPr>
          </w:p>
          <w:p w14:paraId="5CAFA2EA" w14:textId="77777777" w:rsidR="00100C82" w:rsidRDefault="00100C82" w:rsidP="00D26477">
            <w:pPr>
              <w:rPr>
                <w:rFonts w:cstheme="minorHAnsi"/>
                <w:lang w:val="en-US"/>
              </w:rPr>
            </w:pPr>
            <w:r>
              <w:rPr>
                <w:rFonts w:cstheme="minorHAnsi"/>
                <w:lang w:val="en-US"/>
              </w:rPr>
              <w:t>-Consumerism</w:t>
            </w:r>
          </w:p>
        </w:tc>
        <w:tc>
          <w:tcPr>
            <w:tcW w:w="2835" w:type="dxa"/>
          </w:tcPr>
          <w:p w14:paraId="5909DAF3" w14:textId="77777777" w:rsidR="00100C82" w:rsidRDefault="00100C82" w:rsidP="00D26477">
            <w:pPr>
              <w:rPr>
                <w:rFonts w:cstheme="minorHAnsi"/>
                <w:lang w:val="en-US"/>
              </w:rPr>
            </w:pPr>
            <w:r>
              <w:rPr>
                <w:rFonts w:cstheme="minorHAnsi"/>
                <w:lang w:val="en-US"/>
              </w:rPr>
              <w:t xml:space="preserve">-Interaction with the provider </w:t>
            </w:r>
          </w:p>
          <w:p w14:paraId="6A21845A" w14:textId="77777777" w:rsidR="00100C82" w:rsidRDefault="00100C82" w:rsidP="00D26477">
            <w:pPr>
              <w:rPr>
                <w:rFonts w:cstheme="minorHAnsi"/>
                <w:lang w:val="en-US"/>
              </w:rPr>
            </w:pPr>
          </w:p>
          <w:p w14:paraId="22DF5600" w14:textId="77777777" w:rsidR="00100C82" w:rsidRPr="00017ABF" w:rsidRDefault="00100C82" w:rsidP="00D26477">
            <w:pPr>
              <w:rPr>
                <w:rFonts w:cstheme="minorHAnsi"/>
                <w:lang w:val="en-US"/>
              </w:rPr>
            </w:pPr>
            <w:r>
              <w:rPr>
                <w:rFonts w:cstheme="minorHAnsi"/>
                <w:lang w:val="en-US"/>
              </w:rPr>
              <w:t>-Economic factors</w:t>
            </w:r>
          </w:p>
        </w:tc>
      </w:tr>
      <w:tr w:rsidR="00100C82" w:rsidRPr="00064785" w14:paraId="3D61999E" w14:textId="77777777" w:rsidTr="00D26477">
        <w:tc>
          <w:tcPr>
            <w:tcW w:w="1276" w:type="dxa"/>
            <w:shd w:val="clear" w:color="auto" w:fill="auto"/>
          </w:tcPr>
          <w:p w14:paraId="427980B6"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(Braeuninger-Weimer et al., 2021)</w:t>
            </w:r>
            <w:r w:rsidRPr="00140E8C">
              <w:rPr>
                <w:rFonts w:cstheme="minorHAnsi"/>
                <w:lang w:val="en-US"/>
              </w:rPr>
              <w:fldChar w:fldCharType="end"/>
            </w:r>
          </w:p>
        </w:tc>
        <w:tc>
          <w:tcPr>
            <w:tcW w:w="1418" w:type="dxa"/>
          </w:tcPr>
          <w:p w14:paraId="4A4BA773" w14:textId="77777777" w:rsidR="00100C82" w:rsidRPr="00017ABF" w:rsidRDefault="00100C82" w:rsidP="00D26477">
            <w:pPr>
              <w:rPr>
                <w:rFonts w:cstheme="minorHAnsi"/>
                <w:lang w:val="en-US"/>
              </w:rPr>
            </w:pPr>
            <w:r>
              <w:rPr>
                <w:rFonts w:cstheme="minorHAnsi"/>
                <w:lang w:val="en-US"/>
              </w:rPr>
              <w:t xml:space="preserve">Quantitative </w:t>
            </w:r>
            <w:r>
              <w:rPr>
                <w:rFonts w:cstheme="minorHAnsi"/>
                <w:noProof/>
                <w:lang w:val="en-US"/>
              </w:rPr>
              <w:t>research</w:t>
            </w:r>
          </w:p>
        </w:tc>
        <w:tc>
          <w:tcPr>
            <w:tcW w:w="4253" w:type="dxa"/>
          </w:tcPr>
          <w:p w14:paraId="5363BEBE" w14:textId="77777777" w:rsidR="00100C82" w:rsidRPr="00017ABF" w:rsidRDefault="00100C82" w:rsidP="00D26477">
            <w:pPr>
              <w:rPr>
                <w:rFonts w:cstheme="minorHAnsi"/>
                <w:lang w:val="en-US"/>
              </w:rPr>
            </w:pPr>
            <w:r w:rsidRPr="004C660C">
              <w:rPr>
                <w:rFonts w:cstheme="minorHAnsi"/>
                <w:lang w:val="en-US"/>
              </w:rPr>
              <w:t>In</w:t>
            </w:r>
            <w:r>
              <w:rPr>
                <w:rFonts w:cstheme="minorHAnsi"/>
                <w:lang w:val="en-US"/>
              </w:rPr>
              <w:t xml:space="preserve"> </w:t>
            </w:r>
            <w:r w:rsidRPr="004C660C">
              <w:rPr>
                <w:rFonts w:cstheme="minorHAnsi"/>
                <w:lang w:val="en-US"/>
              </w:rPr>
              <w:t xml:space="preserve">reference to providing explanations, </w:t>
            </w:r>
            <w:proofErr w:type="spellStart"/>
            <w:r w:rsidRPr="004C660C">
              <w:rPr>
                <w:rFonts w:cstheme="minorHAnsi"/>
                <w:lang w:val="en-US"/>
              </w:rPr>
              <w:t>orthopaedic</w:t>
            </w:r>
            <w:proofErr w:type="spellEnd"/>
            <w:r w:rsidRPr="004C660C">
              <w:rPr>
                <w:rFonts w:cstheme="minorHAnsi"/>
                <w:lang w:val="en-US"/>
              </w:rPr>
              <w:t xml:space="preserve"> surgeons</w:t>
            </w:r>
            <w:r>
              <w:rPr>
                <w:rFonts w:cstheme="minorHAnsi"/>
                <w:lang w:val="en-US"/>
              </w:rPr>
              <w:t xml:space="preserve"> </w:t>
            </w:r>
            <w:r w:rsidRPr="004C660C">
              <w:rPr>
                <w:rFonts w:cstheme="minorHAnsi"/>
                <w:lang w:val="en-US"/>
              </w:rPr>
              <w:t xml:space="preserve">have been shown to use </w:t>
            </w:r>
            <w:r w:rsidRPr="004C660C">
              <w:rPr>
                <w:rFonts w:cstheme="minorHAnsi"/>
                <w:highlight w:val="yellow"/>
                <w:lang w:val="en-US"/>
              </w:rPr>
              <w:t>a high level of jargon</w:t>
            </w:r>
            <w:r w:rsidRPr="004C660C">
              <w:rPr>
                <w:rFonts w:cstheme="minorHAnsi"/>
                <w:lang w:val="en-US"/>
              </w:rPr>
              <w:t xml:space="preserve"> and </w:t>
            </w:r>
            <w:r w:rsidRPr="004C660C">
              <w:rPr>
                <w:rFonts w:cstheme="minorHAnsi"/>
                <w:highlight w:val="yellow"/>
                <w:lang w:val="en-US"/>
              </w:rPr>
              <w:t>offer explanations that patients find difficult to follow</w:t>
            </w:r>
            <w:r w:rsidRPr="004C660C">
              <w:rPr>
                <w:rFonts w:cstheme="minorHAnsi"/>
                <w:lang w:val="en-US"/>
              </w:rPr>
              <w:t xml:space="preserve"> (</w:t>
            </w:r>
            <w:proofErr w:type="spellStart"/>
            <w:r w:rsidRPr="004C660C">
              <w:rPr>
                <w:rFonts w:cstheme="minorHAnsi"/>
                <w:lang w:val="en-US"/>
              </w:rPr>
              <w:t>Braeuninger</w:t>
            </w:r>
            <w:proofErr w:type="spellEnd"/>
            <w:r w:rsidRPr="004C660C">
              <w:rPr>
                <w:rFonts w:cstheme="minorHAnsi"/>
                <w:lang w:val="en-US"/>
              </w:rPr>
              <w:t>-Weimer</w:t>
            </w:r>
            <w:r>
              <w:rPr>
                <w:rFonts w:cstheme="minorHAnsi"/>
                <w:lang w:val="en-US"/>
              </w:rPr>
              <w:t xml:space="preserve"> </w:t>
            </w:r>
            <w:r w:rsidRPr="004C660C">
              <w:rPr>
                <w:rFonts w:cstheme="minorHAnsi"/>
                <w:lang w:val="en-US"/>
              </w:rPr>
              <w:t xml:space="preserve">et al., 2019; </w:t>
            </w:r>
            <w:proofErr w:type="spellStart"/>
            <w:r w:rsidRPr="004C660C">
              <w:rPr>
                <w:rFonts w:cstheme="minorHAnsi"/>
                <w:lang w:val="en-US"/>
              </w:rPr>
              <w:t>Lærum</w:t>
            </w:r>
            <w:proofErr w:type="spellEnd"/>
            <w:r w:rsidRPr="004C660C">
              <w:rPr>
                <w:rFonts w:cstheme="minorHAnsi"/>
                <w:lang w:val="en-US"/>
              </w:rPr>
              <w:t xml:space="preserve"> et al., 2006).</w:t>
            </w:r>
          </w:p>
        </w:tc>
        <w:tc>
          <w:tcPr>
            <w:tcW w:w="2126" w:type="dxa"/>
          </w:tcPr>
          <w:p w14:paraId="3499624E" w14:textId="77777777" w:rsidR="00100C82" w:rsidRDefault="00100C82" w:rsidP="00D26477">
            <w:pPr>
              <w:rPr>
                <w:rFonts w:cstheme="minorHAnsi"/>
                <w:lang w:val="en-US"/>
              </w:rPr>
            </w:pPr>
            <w:r>
              <w:rPr>
                <w:rFonts w:cstheme="minorHAnsi"/>
                <w:lang w:val="en-US"/>
              </w:rPr>
              <w:t xml:space="preserve">-Limited health literacy </w:t>
            </w:r>
          </w:p>
        </w:tc>
        <w:tc>
          <w:tcPr>
            <w:tcW w:w="2835" w:type="dxa"/>
          </w:tcPr>
          <w:p w14:paraId="7B5D17A9" w14:textId="77777777" w:rsidR="00100C82" w:rsidRPr="00017ABF" w:rsidRDefault="00100C82" w:rsidP="00D26477">
            <w:pPr>
              <w:rPr>
                <w:rFonts w:cstheme="minorHAnsi"/>
                <w:lang w:val="en-US"/>
              </w:rPr>
            </w:pPr>
            <w:r>
              <w:rPr>
                <w:rFonts w:cstheme="minorHAnsi"/>
                <w:lang w:val="en-US"/>
              </w:rPr>
              <w:t>-Knowledge-related factors</w:t>
            </w:r>
          </w:p>
        </w:tc>
      </w:tr>
      <w:tr w:rsidR="00100C82" w:rsidRPr="00914845" w14:paraId="5370002D" w14:textId="77777777" w:rsidTr="00D26477">
        <w:tc>
          <w:tcPr>
            <w:tcW w:w="1276" w:type="dxa"/>
            <w:shd w:val="clear" w:color="auto" w:fill="auto"/>
          </w:tcPr>
          <w:p w14:paraId="644F198A"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(Braeuninger-Weimer et al., 2021)</w:t>
            </w:r>
            <w:r w:rsidRPr="00140E8C">
              <w:rPr>
                <w:rFonts w:cstheme="minorHAnsi"/>
                <w:lang w:val="en-US"/>
              </w:rPr>
              <w:fldChar w:fldCharType="end"/>
            </w:r>
          </w:p>
        </w:tc>
        <w:tc>
          <w:tcPr>
            <w:tcW w:w="1418" w:type="dxa"/>
          </w:tcPr>
          <w:p w14:paraId="4993A67D" w14:textId="77777777" w:rsidR="00100C82" w:rsidRDefault="00100C82" w:rsidP="00D26477">
            <w:pPr>
              <w:rPr>
                <w:rFonts w:cstheme="minorHAnsi"/>
                <w:lang w:val="en-US"/>
              </w:rPr>
            </w:pPr>
            <w:r>
              <w:rPr>
                <w:rFonts w:cstheme="minorHAnsi"/>
                <w:lang w:val="en-US"/>
              </w:rPr>
              <w:t xml:space="preserve">Quantitative </w:t>
            </w:r>
            <w:r>
              <w:rPr>
                <w:rFonts w:cstheme="minorHAnsi"/>
                <w:noProof/>
                <w:lang w:val="en-US"/>
              </w:rPr>
              <w:t>research</w:t>
            </w:r>
          </w:p>
        </w:tc>
        <w:tc>
          <w:tcPr>
            <w:tcW w:w="4253" w:type="dxa"/>
          </w:tcPr>
          <w:p w14:paraId="4066DDB4" w14:textId="77777777" w:rsidR="00100C82" w:rsidRPr="004C660C" w:rsidRDefault="00100C82" w:rsidP="00D26477">
            <w:pPr>
              <w:rPr>
                <w:rFonts w:cstheme="minorHAnsi"/>
                <w:lang w:val="en-US"/>
              </w:rPr>
            </w:pPr>
            <w:r w:rsidRPr="00724FF6">
              <w:rPr>
                <w:rFonts w:cstheme="minorHAnsi"/>
                <w:lang w:val="en-US"/>
              </w:rPr>
              <w:t xml:space="preserve">Patients who are </w:t>
            </w:r>
            <w:r w:rsidRPr="00724FF6">
              <w:rPr>
                <w:rFonts w:cstheme="minorHAnsi"/>
                <w:highlight w:val="yellow"/>
                <w:lang w:val="en-US"/>
              </w:rPr>
              <w:t>uncertain</w:t>
            </w:r>
            <w:r>
              <w:rPr>
                <w:rFonts w:cstheme="minorHAnsi"/>
                <w:lang w:val="en-US"/>
              </w:rPr>
              <w:t xml:space="preserve"> </w:t>
            </w:r>
            <w:r w:rsidRPr="00724FF6">
              <w:rPr>
                <w:rFonts w:cstheme="minorHAnsi"/>
                <w:highlight w:val="yellow"/>
                <w:lang w:val="en-US"/>
              </w:rPr>
              <w:t>about their condition</w:t>
            </w:r>
            <w:r w:rsidRPr="00724FF6">
              <w:rPr>
                <w:rFonts w:cstheme="minorHAnsi"/>
                <w:lang w:val="en-US"/>
              </w:rPr>
              <w:t xml:space="preserve"> may </w:t>
            </w:r>
            <w:r w:rsidRPr="00523B65">
              <w:rPr>
                <w:rFonts w:cstheme="minorHAnsi"/>
                <w:highlight w:val="yellow"/>
                <w:lang w:val="en-US"/>
              </w:rPr>
              <w:t>continue searching for a diagnosis</w:t>
            </w:r>
            <w:r w:rsidRPr="00724FF6">
              <w:rPr>
                <w:rFonts w:cstheme="minorHAnsi"/>
                <w:lang w:val="en-US"/>
              </w:rPr>
              <w:t>,</w:t>
            </w:r>
            <w:r>
              <w:rPr>
                <w:rFonts w:cstheme="minorHAnsi"/>
                <w:lang w:val="en-US"/>
              </w:rPr>
              <w:t xml:space="preserve"> </w:t>
            </w:r>
            <w:r w:rsidRPr="00724FF6">
              <w:rPr>
                <w:rFonts w:cstheme="minorHAnsi"/>
                <w:lang w:val="en-US"/>
              </w:rPr>
              <w:t xml:space="preserve">which may </w:t>
            </w:r>
            <w:r w:rsidRPr="00724FF6">
              <w:rPr>
                <w:rFonts w:cstheme="minorHAnsi"/>
                <w:highlight w:val="yellow"/>
                <w:lang w:val="en-US"/>
              </w:rPr>
              <w:t>lead to further healthcare seeking</w:t>
            </w:r>
            <w:r w:rsidRPr="00724FF6">
              <w:rPr>
                <w:rFonts w:cstheme="minorHAnsi"/>
                <w:lang w:val="en-US"/>
              </w:rPr>
              <w:t xml:space="preserve"> and hence an</w:t>
            </w:r>
            <w:r>
              <w:rPr>
                <w:rFonts w:cstheme="minorHAnsi"/>
                <w:lang w:val="en-US"/>
              </w:rPr>
              <w:t xml:space="preserve"> </w:t>
            </w:r>
            <w:r w:rsidRPr="00724FF6">
              <w:rPr>
                <w:rFonts w:cstheme="minorHAnsi"/>
                <w:lang w:val="en-US"/>
              </w:rPr>
              <w:t>extra burden on health services (</w:t>
            </w:r>
            <w:proofErr w:type="spellStart"/>
            <w:r w:rsidRPr="00724FF6">
              <w:rPr>
                <w:rFonts w:cstheme="minorHAnsi"/>
                <w:lang w:val="en-US"/>
              </w:rPr>
              <w:t>Serbic</w:t>
            </w:r>
            <w:proofErr w:type="spellEnd"/>
            <w:r w:rsidRPr="00724FF6">
              <w:rPr>
                <w:rFonts w:cstheme="minorHAnsi"/>
                <w:lang w:val="en-US"/>
              </w:rPr>
              <w:t xml:space="preserve"> et al., 2014).</w:t>
            </w:r>
          </w:p>
        </w:tc>
        <w:tc>
          <w:tcPr>
            <w:tcW w:w="2126" w:type="dxa"/>
          </w:tcPr>
          <w:p w14:paraId="4554297E" w14:textId="77777777" w:rsidR="00100C82" w:rsidRDefault="00100C82" w:rsidP="00D26477">
            <w:pPr>
              <w:rPr>
                <w:rFonts w:cstheme="minorHAnsi"/>
                <w:lang w:val="en-US"/>
              </w:rPr>
            </w:pPr>
            <w:r>
              <w:rPr>
                <w:rFonts w:cstheme="minorHAnsi"/>
                <w:lang w:val="en-US"/>
              </w:rPr>
              <w:t>-Perceived insecurity</w:t>
            </w:r>
          </w:p>
          <w:p w14:paraId="48C89E37" w14:textId="77777777" w:rsidR="00100C82" w:rsidRPr="004C660C" w:rsidRDefault="00100C82" w:rsidP="00D26477">
            <w:pPr>
              <w:rPr>
                <w:rFonts w:cstheme="minorHAnsi"/>
                <w:lang w:val="en-US"/>
              </w:rPr>
            </w:pPr>
            <w:r>
              <w:rPr>
                <w:rFonts w:cstheme="minorHAnsi"/>
                <w:lang w:val="en-US"/>
              </w:rPr>
              <w:t>-Consumerism</w:t>
            </w:r>
          </w:p>
        </w:tc>
        <w:tc>
          <w:tcPr>
            <w:tcW w:w="2835" w:type="dxa"/>
          </w:tcPr>
          <w:p w14:paraId="536A7CD8" w14:textId="77777777" w:rsidR="00100C82" w:rsidRDefault="00100C82" w:rsidP="00D26477">
            <w:pPr>
              <w:rPr>
                <w:rFonts w:cstheme="minorHAnsi"/>
                <w:lang w:val="en-US"/>
              </w:rPr>
            </w:pPr>
            <w:r>
              <w:rPr>
                <w:rFonts w:cstheme="minorHAnsi"/>
                <w:lang w:val="en-US"/>
              </w:rPr>
              <w:t>-Emotions</w:t>
            </w:r>
          </w:p>
          <w:p w14:paraId="374454A5" w14:textId="77777777" w:rsidR="00100C82" w:rsidRPr="004C660C" w:rsidRDefault="00100C82" w:rsidP="00D26477">
            <w:pPr>
              <w:rPr>
                <w:rFonts w:cstheme="minorHAnsi"/>
                <w:lang w:val="en-US"/>
              </w:rPr>
            </w:pPr>
            <w:r>
              <w:rPr>
                <w:rFonts w:cstheme="minorHAnsi"/>
                <w:lang w:val="en-US"/>
              </w:rPr>
              <w:t>-Economic factors</w:t>
            </w:r>
          </w:p>
        </w:tc>
      </w:tr>
      <w:tr w:rsidR="00100C82" w:rsidRPr="00FE324A" w14:paraId="3E1C1794" w14:textId="77777777" w:rsidTr="00D26477">
        <w:tc>
          <w:tcPr>
            <w:tcW w:w="1276" w:type="dxa"/>
            <w:shd w:val="clear" w:color="auto" w:fill="auto"/>
          </w:tcPr>
          <w:p w14:paraId="0AC3AE12"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2018)</w:t>
            </w:r>
            <w:r w:rsidRPr="00140E8C">
              <w:rPr>
                <w:rFonts w:cstheme="minorHAnsi"/>
                <w:lang w:val="en-US"/>
              </w:rPr>
              <w:fldChar w:fldCharType="end"/>
            </w:r>
          </w:p>
        </w:tc>
        <w:tc>
          <w:tcPr>
            <w:tcW w:w="1418" w:type="dxa"/>
          </w:tcPr>
          <w:p w14:paraId="0FF99559" w14:textId="77777777" w:rsidR="00100C82" w:rsidRPr="00017ABF" w:rsidRDefault="00100C82" w:rsidP="00D26477">
            <w:pPr>
              <w:rPr>
                <w:rFonts w:cstheme="minorHAnsi"/>
                <w:lang w:val="en-US"/>
              </w:rPr>
            </w:pPr>
            <w:r w:rsidRPr="00017ABF">
              <w:rPr>
                <w:rFonts w:cstheme="minorHAnsi"/>
                <w:lang w:val="en-US"/>
              </w:rPr>
              <w:t>Scoping Review</w:t>
            </w:r>
          </w:p>
        </w:tc>
        <w:tc>
          <w:tcPr>
            <w:tcW w:w="4253" w:type="dxa"/>
          </w:tcPr>
          <w:p w14:paraId="74E342A2" w14:textId="77777777" w:rsidR="00100C82" w:rsidRPr="00017ABF" w:rsidRDefault="00100C82" w:rsidP="00D26477">
            <w:pPr>
              <w:rPr>
                <w:rFonts w:cstheme="minorHAnsi"/>
                <w:lang w:val="en-US"/>
              </w:rPr>
            </w:pPr>
            <w:r>
              <w:rPr>
                <w:rFonts w:cstheme="minorHAnsi"/>
                <w:lang w:val="en-US"/>
              </w:rPr>
              <w:t xml:space="preserve">A </w:t>
            </w:r>
            <w:r w:rsidRPr="005A48CD">
              <w:rPr>
                <w:rFonts w:cstheme="minorHAnsi"/>
                <w:lang w:val="en-US"/>
              </w:rPr>
              <w:t>consistent theme that</w:t>
            </w:r>
            <w:r>
              <w:rPr>
                <w:rFonts w:cstheme="minorHAnsi"/>
                <w:lang w:val="en-US"/>
              </w:rPr>
              <w:t xml:space="preserve"> </w:t>
            </w:r>
            <w:r w:rsidRPr="005A48CD">
              <w:rPr>
                <w:rFonts w:cstheme="minorHAnsi"/>
                <w:lang w:val="en-US"/>
              </w:rPr>
              <w:t>emerged from patients recruited from general practice, the</w:t>
            </w:r>
            <w:r>
              <w:rPr>
                <w:rFonts w:cstheme="minorHAnsi"/>
                <w:lang w:val="en-US"/>
              </w:rPr>
              <w:t xml:space="preserve"> </w:t>
            </w:r>
            <w:r w:rsidRPr="005A48CD">
              <w:rPr>
                <w:rFonts w:cstheme="minorHAnsi"/>
                <w:lang w:val="en-US"/>
              </w:rPr>
              <w:t>community</w:t>
            </w:r>
            <w:r>
              <w:rPr>
                <w:rFonts w:cstheme="minorHAnsi"/>
                <w:lang w:val="en-US"/>
              </w:rPr>
              <w:t xml:space="preserve"> </w:t>
            </w:r>
            <w:r w:rsidRPr="005A48CD">
              <w:rPr>
                <w:rFonts w:cstheme="minorHAnsi"/>
                <w:lang w:val="en-US"/>
              </w:rPr>
              <w:t xml:space="preserve">and tertiary care was </w:t>
            </w:r>
            <w:r w:rsidRPr="005A48CD">
              <w:rPr>
                <w:rFonts w:cstheme="minorHAnsi"/>
                <w:highlight w:val="yellow"/>
                <w:lang w:val="en-US"/>
              </w:rPr>
              <w:t>the need to obtain a diagnosis</w:t>
            </w:r>
            <w:r w:rsidRPr="005A48CD">
              <w:rPr>
                <w:rFonts w:cstheme="minorHAnsi"/>
                <w:lang w:val="en-US"/>
              </w:rPr>
              <w:t xml:space="preserve"> and </w:t>
            </w:r>
            <w:r w:rsidRPr="005A48CD">
              <w:rPr>
                <w:rFonts w:cstheme="minorHAnsi"/>
                <w:highlight w:val="yellow"/>
                <w:lang w:val="en-US"/>
              </w:rPr>
              <w:t>a cause of the pain</w:t>
            </w:r>
          </w:p>
        </w:tc>
        <w:tc>
          <w:tcPr>
            <w:tcW w:w="2126" w:type="dxa"/>
          </w:tcPr>
          <w:p w14:paraId="4D802FBF" w14:textId="77777777" w:rsidR="00100C82" w:rsidRDefault="00100C82" w:rsidP="00D26477">
            <w:pPr>
              <w:rPr>
                <w:rFonts w:cstheme="minorHAnsi"/>
                <w:lang w:val="en-US"/>
              </w:rPr>
            </w:pPr>
            <w:r>
              <w:rPr>
                <w:rFonts w:cstheme="minorHAnsi"/>
                <w:lang w:val="en-US"/>
              </w:rPr>
              <w:t>-Finding the cause</w:t>
            </w:r>
          </w:p>
          <w:p w14:paraId="49B485A2" w14:textId="77777777" w:rsidR="00100C82" w:rsidRDefault="00100C82" w:rsidP="00D26477">
            <w:pPr>
              <w:rPr>
                <w:rFonts w:cstheme="minorHAnsi"/>
                <w:lang w:val="en-US"/>
              </w:rPr>
            </w:pPr>
            <w:r>
              <w:rPr>
                <w:rFonts w:cstheme="minorHAnsi"/>
                <w:lang w:val="en-US"/>
              </w:rPr>
              <w:t xml:space="preserve"> </w:t>
            </w:r>
          </w:p>
          <w:p w14:paraId="2D776A20" w14:textId="77777777" w:rsidR="00100C82" w:rsidRDefault="00100C82" w:rsidP="00D26477">
            <w:pPr>
              <w:rPr>
                <w:rFonts w:cstheme="minorHAnsi"/>
                <w:lang w:val="en-US"/>
              </w:rPr>
            </w:pPr>
            <w:r>
              <w:rPr>
                <w:rFonts w:cstheme="minorHAnsi"/>
                <w:lang w:val="en-US"/>
              </w:rPr>
              <w:t>-Pain</w:t>
            </w:r>
          </w:p>
        </w:tc>
        <w:tc>
          <w:tcPr>
            <w:tcW w:w="2835" w:type="dxa"/>
          </w:tcPr>
          <w:p w14:paraId="592F1209" w14:textId="77777777" w:rsidR="00100C82" w:rsidRDefault="00100C82" w:rsidP="00D26477">
            <w:pPr>
              <w:rPr>
                <w:rFonts w:cstheme="minorHAnsi"/>
                <w:lang w:val="en-US"/>
              </w:rPr>
            </w:pPr>
            <w:r>
              <w:rPr>
                <w:rFonts w:cstheme="minorHAnsi"/>
                <w:lang w:val="en-US"/>
              </w:rPr>
              <w:t>-Biomedical and care-related factors</w:t>
            </w:r>
          </w:p>
          <w:p w14:paraId="7DD3B6E3" w14:textId="77777777" w:rsidR="00100C82" w:rsidRPr="00017ABF" w:rsidRDefault="00100C82" w:rsidP="00D26477">
            <w:pPr>
              <w:rPr>
                <w:rFonts w:cstheme="minorHAnsi"/>
                <w:lang w:val="en-US"/>
              </w:rPr>
            </w:pPr>
            <w:r>
              <w:rPr>
                <w:rFonts w:cstheme="minorHAnsi"/>
                <w:lang w:val="en-US"/>
              </w:rPr>
              <w:t>-Biomedical and care-related factors</w:t>
            </w:r>
          </w:p>
        </w:tc>
      </w:tr>
      <w:tr w:rsidR="00100C82" w:rsidRPr="00893845" w14:paraId="3FBDCD19" w14:textId="77777777" w:rsidTr="00D26477">
        <w:tc>
          <w:tcPr>
            <w:tcW w:w="1276" w:type="dxa"/>
            <w:shd w:val="clear" w:color="auto" w:fill="auto"/>
          </w:tcPr>
          <w:p w14:paraId="56C15F02"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2018)</w:t>
            </w:r>
            <w:r w:rsidRPr="00140E8C">
              <w:rPr>
                <w:rFonts w:cstheme="minorHAnsi"/>
                <w:lang w:val="en-US"/>
              </w:rPr>
              <w:fldChar w:fldCharType="end"/>
            </w:r>
          </w:p>
        </w:tc>
        <w:tc>
          <w:tcPr>
            <w:tcW w:w="1418" w:type="dxa"/>
          </w:tcPr>
          <w:p w14:paraId="5366AC30" w14:textId="77777777" w:rsidR="00100C82" w:rsidRPr="00017ABF" w:rsidRDefault="00100C82" w:rsidP="00D26477">
            <w:pPr>
              <w:rPr>
                <w:rFonts w:cstheme="minorHAnsi"/>
                <w:lang w:val="en-US"/>
              </w:rPr>
            </w:pPr>
            <w:r w:rsidRPr="00017ABF">
              <w:rPr>
                <w:rFonts w:cstheme="minorHAnsi"/>
                <w:lang w:val="en-US"/>
              </w:rPr>
              <w:t>Scoping Review</w:t>
            </w:r>
          </w:p>
        </w:tc>
        <w:tc>
          <w:tcPr>
            <w:tcW w:w="4253" w:type="dxa"/>
          </w:tcPr>
          <w:p w14:paraId="24E88CD3" w14:textId="77777777" w:rsidR="00100C82" w:rsidRPr="00017ABF" w:rsidRDefault="00100C82" w:rsidP="00D26477">
            <w:pPr>
              <w:rPr>
                <w:rFonts w:cstheme="minorHAnsi"/>
                <w:lang w:val="en-US"/>
              </w:rPr>
            </w:pPr>
            <w:r w:rsidRPr="00127BF6">
              <w:rPr>
                <w:rFonts w:cstheme="minorHAnsi"/>
                <w:lang w:val="en-US"/>
              </w:rPr>
              <w:t>Other reasons for seeking medical care included a need to obtain medications for pain relief,</w:t>
            </w:r>
            <w:r>
              <w:rPr>
                <w:rFonts w:cstheme="minorHAnsi"/>
                <w:lang w:val="en-US"/>
              </w:rPr>
              <w:t xml:space="preserve"> </w:t>
            </w:r>
            <w:r w:rsidRPr="00B21991">
              <w:rPr>
                <w:rFonts w:cstheme="minorHAnsi"/>
                <w:highlight w:val="yellow"/>
                <w:lang w:val="en-US"/>
              </w:rPr>
              <w:t>to receive advice and discussion of options for LBP management</w:t>
            </w:r>
            <w:r>
              <w:rPr>
                <w:rFonts w:cstheme="minorHAnsi"/>
                <w:lang w:val="en-US"/>
              </w:rPr>
              <w:t xml:space="preserve">, </w:t>
            </w:r>
            <w:r w:rsidRPr="00B21991">
              <w:rPr>
                <w:rFonts w:cstheme="minorHAnsi"/>
                <w:lang w:val="en-US"/>
              </w:rPr>
              <w:t xml:space="preserve">to receive </w:t>
            </w:r>
            <w:r w:rsidRPr="00B21991">
              <w:rPr>
                <w:rFonts w:cstheme="minorHAnsi"/>
                <w:highlight w:val="yellow"/>
                <w:lang w:val="en-US"/>
              </w:rPr>
              <w:t>sickness certification</w:t>
            </w:r>
            <w:r w:rsidRPr="00B21991">
              <w:rPr>
                <w:rFonts w:cstheme="minorHAnsi"/>
                <w:lang w:val="en-US"/>
              </w:rPr>
              <w:t xml:space="preserve"> and </w:t>
            </w:r>
            <w:r w:rsidRPr="00B21991">
              <w:rPr>
                <w:rFonts w:cstheme="minorHAnsi"/>
                <w:highlight w:val="yellow"/>
                <w:lang w:val="en-US"/>
              </w:rPr>
              <w:t>legitimation of their back pain</w:t>
            </w:r>
          </w:p>
        </w:tc>
        <w:tc>
          <w:tcPr>
            <w:tcW w:w="2126" w:type="dxa"/>
          </w:tcPr>
          <w:p w14:paraId="086F36E6" w14:textId="77777777" w:rsidR="00100C82" w:rsidRDefault="00100C82" w:rsidP="00D26477">
            <w:pPr>
              <w:rPr>
                <w:rFonts w:cstheme="minorHAnsi"/>
                <w:lang w:val="en-US"/>
              </w:rPr>
            </w:pPr>
            <w:r>
              <w:rPr>
                <w:rFonts w:cstheme="minorHAnsi"/>
                <w:lang w:val="en-US"/>
              </w:rPr>
              <w:t>-Unawareness</w:t>
            </w:r>
          </w:p>
          <w:p w14:paraId="2D99CA88" w14:textId="77777777" w:rsidR="00100C82" w:rsidRDefault="00100C82" w:rsidP="00D26477">
            <w:pPr>
              <w:rPr>
                <w:rFonts w:cstheme="minorHAnsi"/>
                <w:lang w:val="en-US"/>
              </w:rPr>
            </w:pPr>
            <w:r>
              <w:rPr>
                <w:rFonts w:cstheme="minorHAnsi"/>
                <w:lang w:val="en-US"/>
              </w:rPr>
              <w:t>-Follow-up treatment decisions</w:t>
            </w:r>
            <w:r>
              <w:rPr>
                <w:rFonts w:cstheme="minorHAnsi"/>
                <w:lang w:val="en-US"/>
              </w:rPr>
              <w:br/>
              <w:t xml:space="preserve">-Present and future income effects </w:t>
            </w:r>
          </w:p>
          <w:p w14:paraId="7FFB86FD" w14:textId="77777777" w:rsidR="00100C82" w:rsidRDefault="00100C82" w:rsidP="00D26477">
            <w:pPr>
              <w:rPr>
                <w:rFonts w:cstheme="minorHAnsi"/>
                <w:lang w:val="en-US"/>
              </w:rPr>
            </w:pPr>
            <w:r>
              <w:rPr>
                <w:rFonts w:cstheme="minorHAnsi"/>
                <w:lang w:val="en-US"/>
              </w:rPr>
              <w:t>-Confirmation bias</w:t>
            </w:r>
          </w:p>
        </w:tc>
        <w:tc>
          <w:tcPr>
            <w:tcW w:w="2835" w:type="dxa"/>
          </w:tcPr>
          <w:p w14:paraId="6F7691F7" w14:textId="77777777" w:rsidR="00100C82" w:rsidRDefault="00100C82" w:rsidP="00D26477">
            <w:pPr>
              <w:rPr>
                <w:rFonts w:cstheme="minorHAnsi"/>
                <w:lang w:val="en-US"/>
              </w:rPr>
            </w:pPr>
            <w:r>
              <w:rPr>
                <w:rFonts w:cstheme="minorHAnsi"/>
                <w:lang w:val="en-US"/>
              </w:rPr>
              <w:t>-Knowledge-related factors</w:t>
            </w:r>
          </w:p>
          <w:p w14:paraId="32CAACE3" w14:textId="77777777" w:rsidR="00100C82" w:rsidRDefault="00100C82" w:rsidP="00D26477">
            <w:pPr>
              <w:rPr>
                <w:rFonts w:cstheme="minorHAnsi"/>
                <w:lang w:val="en-US"/>
              </w:rPr>
            </w:pPr>
            <w:r>
              <w:rPr>
                <w:rFonts w:cstheme="minorHAnsi"/>
                <w:lang w:val="en-US"/>
              </w:rPr>
              <w:t>-Biomedical and care-related factors</w:t>
            </w:r>
          </w:p>
          <w:p w14:paraId="2457598E" w14:textId="77777777" w:rsidR="00100C82" w:rsidRDefault="00100C82" w:rsidP="00D26477">
            <w:pPr>
              <w:rPr>
                <w:rFonts w:cstheme="minorHAnsi"/>
                <w:lang w:val="en-US"/>
              </w:rPr>
            </w:pPr>
            <w:r>
              <w:rPr>
                <w:rFonts w:cstheme="minorHAnsi"/>
                <w:lang w:val="en-US"/>
              </w:rPr>
              <w:t>-Economic factors</w:t>
            </w:r>
          </w:p>
          <w:p w14:paraId="4613754D" w14:textId="77777777" w:rsidR="00100C82" w:rsidRDefault="00100C82" w:rsidP="00D26477">
            <w:pPr>
              <w:rPr>
                <w:rFonts w:cstheme="minorHAnsi"/>
                <w:lang w:val="en-US"/>
              </w:rPr>
            </w:pPr>
          </w:p>
          <w:p w14:paraId="7387E735" w14:textId="77777777" w:rsidR="00100C82" w:rsidRPr="00017ABF" w:rsidRDefault="00100C82" w:rsidP="00D26477">
            <w:pPr>
              <w:rPr>
                <w:rFonts w:cstheme="minorHAnsi"/>
                <w:lang w:val="en-US"/>
              </w:rPr>
            </w:pPr>
            <w:r>
              <w:rPr>
                <w:rFonts w:cstheme="minorHAnsi"/>
                <w:lang w:val="en-US"/>
              </w:rPr>
              <w:t>-Cognitive bias</w:t>
            </w:r>
          </w:p>
        </w:tc>
      </w:tr>
      <w:tr w:rsidR="00100C82" w:rsidRPr="00E546CA" w14:paraId="750CE639" w14:textId="77777777" w:rsidTr="00D26477">
        <w:tc>
          <w:tcPr>
            <w:tcW w:w="1276" w:type="dxa"/>
            <w:shd w:val="clear" w:color="auto" w:fill="auto"/>
          </w:tcPr>
          <w:p w14:paraId="6F7200D6"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2018)</w:t>
            </w:r>
            <w:r w:rsidRPr="00140E8C">
              <w:rPr>
                <w:rFonts w:cstheme="minorHAnsi"/>
                <w:lang w:val="en-US"/>
              </w:rPr>
              <w:fldChar w:fldCharType="end"/>
            </w:r>
          </w:p>
        </w:tc>
        <w:tc>
          <w:tcPr>
            <w:tcW w:w="1418" w:type="dxa"/>
          </w:tcPr>
          <w:p w14:paraId="0396F9E6" w14:textId="77777777" w:rsidR="00100C82" w:rsidRPr="00017ABF" w:rsidRDefault="00100C82" w:rsidP="00D26477">
            <w:pPr>
              <w:rPr>
                <w:rFonts w:cstheme="minorHAnsi"/>
                <w:lang w:val="en-US"/>
              </w:rPr>
            </w:pPr>
            <w:r w:rsidRPr="00017ABF">
              <w:rPr>
                <w:rFonts w:cstheme="minorHAnsi"/>
                <w:lang w:val="en-US"/>
              </w:rPr>
              <w:t>Scoping Review</w:t>
            </w:r>
          </w:p>
        </w:tc>
        <w:tc>
          <w:tcPr>
            <w:tcW w:w="4253" w:type="dxa"/>
          </w:tcPr>
          <w:p w14:paraId="51FD8C40" w14:textId="77777777" w:rsidR="00100C82" w:rsidRPr="00017ABF" w:rsidRDefault="00100C82" w:rsidP="00D26477">
            <w:pPr>
              <w:rPr>
                <w:rFonts w:cstheme="minorHAnsi"/>
                <w:lang w:val="en-US"/>
              </w:rPr>
            </w:pPr>
            <w:r w:rsidRPr="00017ABF">
              <w:rPr>
                <w:rFonts w:cstheme="minorHAnsi"/>
                <w:lang w:val="en-US"/>
              </w:rPr>
              <w:t xml:space="preserve">Both qualitative and quantitative studies found that patients wanted imaging of their spine </w:t>
            </w:r>
            <w:r w:rsidRPr="00017ABF">
              <w:rPr>
                <w:rFonts w:cstheme="minorHAnsi"/>
                <w:highlight w:val="yellow"/>
                <w:lang w:val="en-US"/>
              </w:rPr>
              <w:t>to find a diagnosis of their LBP</w:t>
            </w:r>
          </w:p>
        </w:tc>
        <w:tc>
          <w:tcPr>
            <w:tcW w:w="2126" w:type="dxa"/>
          </w:tcPr>
          <w:p w14:paraId="06FA46B9" w14:textId="77777777" w:rsidR="00100C82" w:rsidRDefault="00100C82" w:rsidP="00D26477">
            <w:pPr>
              <w:rPr>
                <w:rFonts w:cstheme="minorHAnsi"/>
                <w:lang w:val="en-US"/>
              </w:rPr>
            </w:pPr>
            <w:r>
              <w:rPr>
                <w:rFonts w:cstheme="minorHAnsi"/>
                <w:lang w:val="en-US"/>
              </w:rPr>
              <w:t>-</w:t>
            </w:r>
            <w:r w:rsidRPr="00017ABF">
              <w:rPr>
                <w:rFonts w:cstheme="minorHAnsi"/>
                <w:lang w:val="en-US"/>
              </w:rPr>
              <w:t>Confirmation bias</w:t>
            </w:r>
          </w:p>
        </w:tc>
        <w:tc>
          <w:tcPr>
            <w:tcW w:w="2835" w:type="dxa"/>
          </w:tcPr>
          <w:p w14:paraId="4A77E805" w14:textId="77777777" w:rsidR="00100C82" w:rsidRPr="00017ABF" w:rsidRDefault="00100C82" w:rsidP="00D26477">
            <w:pPr>
              <w:rPr>
                <w:rFonts w:cstheme="minorHAnsi"/>
                <w:lang w:val="en-US"/>
              </w:rPr>
            </w:pPr>
            <w:r w:rsidRPr="00017ABF">
              <w:rPr>
                <w:rFonts w:cstheme="minorHAnsi"/>
                <w:lang w:val="en-US"/>
              </w:rPr>
              <w:t>-Cognitive bias</w:t>
            </w:r>
          </w:p>
        </w:tc>
      </w:tr>
      <w:tr w:rsidR="00100C82" w:rsidRPr="00FE324A" w14:paraId="18521386" w14:textId="77777777" w:rsidTr="00D26477">
        <w:tc>
          <w:tcPr>
            <w:tcW w:w="1276" w:type="dxa"/>
            <w:shd w:val="clear" w:color="auto" w:fill="auto"/>
          </w:tcPr>
          <w:p w14:paraId="0AE913D1"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2018)</w:t>
            </w:r>
            <w:r w:rsidRPr="00140E8C">
              <w:rPr>
                <w:rFonts w:cstheme="minorHAnsi"/>
                <w:lang w:val="en-US"/>
              </w:rPr>
              <w:fldChar w:fldCharType="end"/>
            </w:r>
          </w:p>
        </w:tc>
        <w:tc>
          <w:tcPr>
            <w:tcW w:w="1418" w:type="dxa"/>
          </w:tcPr>
          <w:p w14:paraId="2AA9FD30" w14:textId="77777777" w:rsidR="00100C82" w:rsidRPr="00017ABF" w:rsidRDefault="00100C82" w:rsidP="00D26477">
            <w:pPr>
              <w:rPr>
                <w:rFonts w:cstheme="minorHAnsi"/>
                <w:lang w:val="en-US"/>
              </w:rPr>
            </w:pPr>
            <w:r w:rsidRPr="00017ABF">
              <w:rPr>
                <w:rFonts w:cstheme="minorHAnsi"/>
                <w:lang w:val="en-US"/>
              </w:rPr>
              <w:t>Scoping Review</w:t>
            </w:r>
          </w:p>
        </w:tc>
        <w:tc>
          <w:tcPr>
            <w:tcW w:w="4253" w:type="dxa"/>
          </w:tcPr>
          <w:p w14:paraId="5662E01F" w14:textId="77777777" w:rsidR="00100C82" w:rsidRPr="00017ABF" w:rsidRDefault="00100C82" w:rsidP="00D26477">
            <w:pPr>
              <w:rPr>
                <w:rFonts w:cstheme="minorHAnsi"/>
                <w:lang w:val="en-US"/>
              </w:rPr>
            </w:pPr>
            <w:r w:rsidRPr="00AC081B">
              <w:rPr>
                <w:rFonts w:cstheme="minorHAnsi"/>
                <w:lang w:val="en-US"/>
              </w:rPr>
              <w:t>Hoffman reported</w:t>
            </w:r>
            <w:r w:rsidRPr="00017ABF">
              <w:rPr>
                <w:rFonts w:cstheme="minorHAnsi"/>
                <w:lang w:val="en-US"/>
              </w:rPr>
              <w:t xml:space="preserve"> that most </w:t>
            </w:r>
            <w:r w:rsidRPr="00B02332">
              <w:rPr>
                <w:rFonts w:cstheme="minorHAnsi"/>
                <w:highlight w:val="yellow"/>
                <w:lang w:val="en-US"/>
              </w:rPr>
              <w:t>patients expected their general practitioner to refer them</w:t>
            </w:r>
            <w:r w:rsidRPr="00017ABF">
              <w:rPr>
                <w:rFonts w:cstheme="minorHAnsi"/>
                <w:lang w:val="en-US"/>
              </w:rPr>
              <w:t xml:space="preserve"> for an x-ray, particularly if they felt that their </w:t>
            </w:r>
            <w:r w:rsidRPr="00017ABF">
              <w:rPr>
                <w:rFonts w:cstheme="minorHAnsi"/>
                <w:highlight w:val="yellow"/>
                <w:lang w:val="en-US"/>
              </w:rPr>
              <w:t>pain was severe</w:t>
            </w:r>
          </w:p>
        </w:tc>
        <w:tc>
          <w:tcPr>
            <w:tcW w:w="2126" w:type="dxa"/>
          </w:tcPr>
          <w:p w14:paraId="2A3CDC41" w14:textId="77777777" w:rsidR="00100C82" w:rsidRDefault="00100C82" w:rsidP="00D26477">
            <w:pPr>
              <w:rPr>
                <w:rFonts w:cstheme="minorHAnsi"/>
                <w:lang w:val="en-US"/>
              </w:rPr>
            </w:pPr>
            <w:r>
              <w:rPr>
                <w:rFonts w:cstheme="minorHAnsi"/>
                <w:lang w:val="en-US"/>
              </w:rPr>
              <w:t>-Beliefs</w:t>
            </w:r>
          </w:p>
          <w:p w14:paraId="7BDA7F07" w14:textId="77777777" w:rsidR="00100C82" w:rsidRPr="00017ABF" w:rsidRDefault="00100C82" w:rsidP="00D26477">
            <w:pPr>
              <w:rPr>
                <w:rFonts w:cstheme="minorHAnsi"/>
                <w:lang w:val="en-US"/>
              </w:rPr>
            </w:pPr>
            <w:r>
              <w:rPr>
                <w:rFonts w:cstheme="minorHAnsi"/>
                <w:lang w:val="en-US"/>
              </w:rPr>
              <w:t>-Pain (severity)</w:t>
            </w:r>
          </w:p>
        </w:tc>
        <w:tc>
          <w:tcPr>
            <w:tcW w:w="2835" w:type="dxa"/>
          </w:tcPr>
          <w:p w14:paraId="08483272" w14:textId="77777777" w:rsidR="00100C82" w:rsidRDefault="00100C82" w:rsidP="00D26477">
            <w:pPr>
              <w:rPr>
                <w:rFonts w:cstheme="minorHAnsi"/>
                <w:lang w:val="en-US"/>
              </w:rPr>
            </w:pPr>
            <w:r>
              <w:rPr>
                <w:rFonts w:cstheme="minorHAnsi"/>
                <w:lang w:val="en-US"/>
              </w:rPr>
              <w:t>-Preferences &amp; expectations</w:t>
            </w:r>
          </w:p>
          <w:p w14:paraId="54C3FF7A" w14:textId="77777777" w:rsidR="00100C82" w:rsidRDefault="00100C82" w:rsidP="00D26477">
            <w:pPr>
              <w:rPr>
                <w:rFonts w:cstheme="minorHAnsi"/>
                <w:lang w:val="en-US"/>
              </w:rPr>
            </w:pPr>
            <w:r>
              <w:rPr>
                <w:rFonts w:cstheme="minorHAnsi"/>
                <w:lang w:val="en-US"/>
              </w:rPr>
              <w:t>-Biomedical and care-related factors</w:t>
            </w:r>
          </w:p>
          <w:p w14:paraId="7E2CD0C5" w14:textId="77777777" w:rsidR="00100C82" w:rsidRPr="00017ABF" w:rsidRDefault="00100C82" w:rsidP="00D26477">
            <w:pPr>
              <w:rPr>
                <w:rFonts w:cstheme="minorHAnsi"/>
                <w:lang w:val="en-US"/>
              </w:rPr>
            </w:pPr>
          </w:p>
        </w:tc>
      </w:tr>
      <w:tr w:rsidR="00100C82" w:rsidRPr="00484398" w14:paraId="64D7F6C1" w14:textId="77777777" w:rsidTr="00D26477">
        <w:tc>
          <w:tcPr>
            <w:tcW w:w="1276" w:type="dxa"/>
            <w:shd w:val="clear" w:color="auto" w:fill="auto"/>
          </w:tcPr>
          <w:p w14:paraId="1FC3BC32" w14:textId="77777777" w:rsidR="00100C82" w:rsidRPr="00140E8C" w:rsidRDefault="00100C82" w:rsidP="00D26477">
            <w:pPr>
              <w:rPr>
                <w:rFonts w:cstheme="minorHAnsi"/>
                <w:lang w:val="en-US"/>
              </w:rPr>
            </w:pPr>
            <w:r w:rsidRPr="00140E8C">
              <w:rPr>
                <w:rFonts w:cstheme="minorHAnsi"/>
                <w:lang w:val="en-US"/>
              </w:rPr>
              <w:lastRenderedPageBreak/>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rPr>
              <w:t>(Chou et al., 2018)</w:t>
            </w:r>
            <w:r w:rsidRPr="00140E8C">
              <w:rPr>
                <w:rFonts w:cstheme="minorHAnsi"/>
                <w:lang w:val="en-US"/>
              </w:rPr>
              <w:fldChar w:fldCharType="end"/>
            </w:r>
          </w:p>
        </w:tc>
        <w:tc>
          <w:tcPr>
            <w:tcW w:w="1418" w:type="dxa"/>
          </w:tcPr>
          <w:p w14:paraId="33178CB4" w14:textId="77777777" w:rsidR="00100C82" w:rsidRPr="00017ABF" w:rsidRDefault="00100C82" w:rsidP="00D26477">
            <w:pPr>
              <w:rPr>
                <w:rFonts w:cstheme="minorHAnsi"/>
                <w:lang w:val="en-US"/>
              </w:rPr>
            </w:pPr>
            <w:r w:rsidRPr="00017ABF">
              <w:rPr>
                <w:rFonts w:cstheme="minorHAnsi"/>
                <w:lang w:val="en-US"/>
              </w:rPr>
              <w:t>Scoping Review</w:t>
            </w:r>
          </w:p>
        </w:tc>
        <w:tc>
          <w:tcPr>
            <w:tcW w:w="4253" w:type="dxa"/>
          </w:tcPr>
          <w:p w14:paraId="297D9442" w14:textId="77777777" w:rsidR="00100C82" w:rsidRPr="00017ABF" w:rsidRDefault="00100C82" w:rsidP="00D26477">
            <w:pPr>
              <w:rPr>
                <w:rFonts w:cstheme="minorHAnsi"/>
                <w:lang w:val="en-US"/>
              </w:rPr>
            </w:pPr>
            <w:proofErr w:type="spellStart"/>
            <w:r w:rsidRPr="00017ABF">
              <w:rPr>
                <w:rFonts w:cstheme="minorHAnsi"/>
                <w:highlight w:val="yellow"/>
                <w:lang w:val="en-US"/>
              </w:rPr>
              <w:t>Amonkar</w:t>
            </w:r>
            <w:proofErr w:type="spellEnd"/>
            <w:r w:rsidRPr="00017ABF">
              <w:rPr>
                <w:rFonts w:cstheme="minorHAnsi"/>
                <w:highlight w:val="yellow"/>
                <w:lang w:val="en-US"/>
              </w:rPr>
              <w:t xml:space="preserve"> found that more than 60% of participants thought that back x-rays were a positive investigation</w:t>
            </w:r>
          </w:p>
        </w:tc>
        <w:tc>
          <w:tcPr>
            <w:tcW w:w="2126" w:type="dxa"/>
          </w:tcPr>
          <w:p w14:paraId="51AD6AA9" w14:textId="77777777" w:rsidR="00100C82" w:rsidRPr="00017ABF" w:rsidRDefault="00100C82" w:rsidP="00D26477">
            <w:pPr>
              <w:rPr>
                <w:rFonts w:cstheme="minorHAnsi"/>
                <w:lang w:val="en-US"/>
              </w:rPr>
            </w:pPr>
            <w:r>
              <w:rPr>
                <w:rFonts w:cstheme="minorHAnsi"/>
                <w:lang w:val="en-US"/>
              </w:rPr>
              <w:t>-Asymmetry of risks and benefits</w:t>
            </w:r>
          </w:p>
        </w:tc>
        <w:tc>
          <w:tcPr>
            <w:tcW w:w="2835" w:type="dxa"/>
          </w:tcPr>
          <w:p w14:paraId="04E1C890" w14:textId="77777777" w:rsidR="00100C82" w:rsidRPr="00017ABF" w:rsidRDefault="00100C82" w:rsidP="00D26477">
            <w:pPr>
              <w:rPr>
                <w:rFonts w:cstheme="minorHAnsi"/>
                <w:lang w:val="en-US"/>
              </w:rPr>
            </w:pPr>
            <w:r>
              <w:rPr>
                <w:rFonts w:cstheme="minorHAnsi"/>
                <w:lang w:val="en-US"/>
              </w:rPr>
              <w:t>-Cognitive bias</w:t>
            </w:r>
          </w:p>
        </w:tc>
      </w:tr>
      <w:tr w:rsidR="00100C82" w:rsidRPr="00523B65" w14:paraId="465800D3" w14:textId="77777777" w:rsidTr="00D26477">
        <w:tc>
          <w:tcPr>
            <w:tcW w:w="1276" w:type="dxa"/>
            <w:shd w:val="clear" w:color="auto" w:fill="auto"/>
          </w:tcPr>
          <w:p w14:paraId="4C223E07" w14:textId="77777777" w:rsidR="00100C82" w:rsidRPr="00140E8C" w:rsidRDefault="00100C82" w:rsidP="00D26477">
            <w:pPr>
              <w:rPr>
                <w:rFonts w:cstheme="minorHAnsi"/>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2018)</w:t>
            </w:r>
            <w:r w:rsidRPr="00140E8C">
              <w:rPr>
                <w:rFonts w:cstheme="minorHAnsi"/>
                <w:lang w:val="en-US"/>
              </w:rPr>
              <w:fldChar w:fldCharType="end"/>
            </w:r>
          </w:p>
        </w:tc>
        <w:tc>
          <w:tcPr>
            <w:tcW w:w="1418" w:type="dxa"/>
          </w:tcPr>
          <w:p w14:paraId="58B26C4E" w14:textId="77777777" w:rsidR="00100C82" w:rsidRPr="00017ABF" w:rsidRDefault="00100C82" w:rsidP="00D26477">
            <w:pPr>
              <w:rPr>
                <w:rFonts w:cstheme="minorHAnsi"/>
                <w:lang w:val="en-US"/>
              </w:rPr>
            </w:pPr>
            <w:r w:rsidRPr="00017ABF">
              <w:rPr>
                <w:rFonts w:cstheme="minorHAnsi"/>
                <w:lang w:val="en-US"/>
              </w:rPr>
              <w:t>Scoping Review</w:t>
            </w:r>
          </w:p>
        </w:tc>
        <w:tc>
          <w:tcPr>
            <w:tcW w:w="4253" w:type="dxa"/>
          </w:tcPr>
          <w:p w14:paraId="4FF1DD67" w14:textId="77777777" w:rsidR="00100C82" w:rsidRPr="00017ABF" w:rsidRDefault="00100C82" w:rsidP="00D26477">
            <w:pPr>
              <w:rPr>
                <w:rFonts w:cstheme="minorHAnsi"/>
                <w:lang w:val="en-US"/>
              </w:rPr>
            </w:pPr>
            <w:r w:rsidRPr="00017ABF">
              <w:rPr>
                <w:rFonts w:cstheme="minorHAnsi"/>
                <w:lang w:val="en-US"/>
              </w:rPr>
              <w:t xml:space="preserve">Many patients felt that x-rays provided </w:t>
            </w:r>
            <w:r w:rsidRPr="00017ABF">
              <w:rPr>
                <w:rFonts w:cstheme="minorHAnsi"/>
                <w:highlight w:val="yellow"/>
                <w:lang w:val="en-US"/>
              </w:rPr>
              <w:t>reassurance</w:t>
            </w:r>
            <w:r w:rsidRPr="00017ABF">
              <w:rPr>
                <w:rFonts w:cstheme="minorHAnsi"/>
                <w:lang w:val="en-US"/>
              </w:rPr>
              <w:t xml:space="preserve"> as well as </w:t>
            </w:r>
            <w:r w:rsidRPr="00017ABF">
              <w:rPr>
                <w:rFonts w:cstheme="minorHAnsi"/>
                <w:highlight w:val="yellow"/>
                <w:lang w:val="en-US"/>
              </w:rPr>
              <w:t>confirmation</w:t>
            </w:r>
            <w:r w:rsidRPr="00017ABF">
              <w:rPr>
                <w:rFonts w:cstheme="minorHAnsi"/>
                <w:lang w:val="en-US"/>
              </w:rPr>
              <w:t xml:space="preserve"> of their </w:t>
            </w:r>
            <w:r w:rsidRPr="00975D09">
              <w:rPr>
                <w:rFonts w:cstheme="minorHAnsi"/>
                <w:highlight w:val="yellow"/>
                <w:lang w:val="en-US"/>
              </w:rPr>
              <w:t xml:space="preserve">general </w:t>
            </w:r>
            <w:r>
              <w:rPr>
                <w:rFonts w:cstheme="minorHAnsi"/>
                <w:highlight w:val="yellow"/>
                <w:lang w:val="en-US"/>
              </w:rPr>
              <w:t>p</w:t>
            </w:r>
            <w:r w:rsidRPr="00975D09">
              <w:rPr>
                <w:rFonts w:cstheme="minorHAnsi"/>
                <w:highlight w:val="yellow"/>
                <w:lang w:val="en-US"/>
              </w:rPr>
              <w:t>ractitioner’s diagnosis</w:t>
            </w:r>
          </w:p>
        </w:tc>
        <w:tc>
          <w:tcPr>
            <w:tcW w:w="2126" w:type="dxa"/>
          </w:tcPr>
          <w:p w14:paraId="0CC795EF" w14:textId="77777777" w:rsidR="00100C82" w:rsidRDefault="00100C82" w:rsidP="00D26477">
            <w:pPr>
              <w:rPr>
                <w:rFonts w:cstheme="minorHAnsi"/>
                <w:lang w:val="en-US"/>
              </w:rPr>
            </w:pPr>
            <w:r w:rsidRPr="00017ABF">
              <w:rPr>
                <w:rFonts w:cstheme="minorHAnsi"/>
                <w:lang w:val="en-US"/>
              </w:rPr>
              <w:t>-</w:t>
            </w:r>
            <w:r>
              <w:rPr>
                <w:rFonts w:cstheme="minorHAnsi"/>
                <w:lang w:val="en-US"/>
              </w:rPr>
              <w:t>Perceived i</w:t>
            </w:r>
            <w:r w:rsidRPr="00017ABF">
              <w:rPr>
                <w:rFonts w:cstheme="minorHAnsi"/>
                <w:lang w:val="en-US"/>
              </w:rPr>
              <w:t>nsecurity</w:t>
            </w:r>
            <w:r w:rsidRPr="00017ABF">
              <w:rPr>
                <w:rFonts w:cstheme="minorHAnsi"/>
                <w:lang w:val="en-US"/>
              </w:rPr>
              <w:br/>
              <w:t>-Confirmation bias</w:t>
            </w:r>
          </w:p>
          <w:p w14:paraId="5FCF994F" w14:textId="77777777" w:rsidR="00100C82" w:rsidRPr="00017ABF" w:rsidRDefault="00100C82" w:rsidP="00D26477">
            <w:pPr>
              <w:rPr>
                <w:rFonts w:cstheme="minorHAnsi"/>
                <w:lang w:val="en-US"/>
              </w:rPr>
            </w:pPr>
          </w:p>
        </w:tc>
        <w:tc>
          <w:tcPr>
            <w:tcW w:w="2835" w:type="dxa"/>
          </w:tcPr>
          <w:p w14:paraId="3A396156" w14:textId="77777777" w:rsidR="00100C82" w:rsidRPr="00017ABF" w:rsidRDefault="00100C82" w:rsidP="00D26477">
            <w:pPr>
              <w:rPr>
                <w:rFonts w:cstheme="minorHAnsi"/>
                <w:lang w:val="en-US"/>
              </w:rPr>
            </w:pPr>
            <w:r w:rsidRPr="00017ABF">
              <w:rPr>
                <w:rFonts w:cstheme="minorHAnsi"/>
                <w:lang w:val="en-US"/>
              </w:rPr>
              <w:t>-Emotions</w:t>
            </w:r>
            <w:r w:rsidRPr="00017ABF">
              <w:rPr>
                <w:rFonts w:cstheme="minorHAnsi"/>
                <w:lang w:val="en-US"/>
              </w:rPr>
              <w:br/>
              <w:t>-</w:t>
            </w:r>
            <w:r>
              <w:rPr>
                <w:rFonts w:cstheme="minorHAnsi"/>
                <w:lang w:val="en-US"/>
              </w:rPr>
              <w:t>Cognitive bias</w:t>
            </w:r>
          </w:p>
        </w:tc>
      </w:tr>
      <w:tr w:rsidR="00100C82" w:rsidRPr="00E546CA" w14:paraId="39CA7C46" w14:textId="77777777" w:rsidTr="00D26477">
        <w:tc>
          <w:tcPr>
            <w:tcW w:w="1276" w:type="dxa"/>
            <w:shd w:val="clear" w:color="auto" w:fill="auto"/>
          </w:tcPr>
          <w:p w14:paraId="39247DAA"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2018)</w:t>
            </w:r>
            <w:r w:rsidRPr="00140E8C">
              <w:rPr>
                <w:rFonts w:cstheme="minorHAnsi"/>
                <w:lang w:val="en-US"/>
              </w:rPr>
              <w:fldChar w:fldCharType="end"/>
            </w:r>
          </w:p>
        </w:tc>
        <w:tc>
          <w:tcPr>
            <w:tcW w:w="1418" w:type="dxa"/>
          </w:tcPr>
          <w:p w14:paraId="47F5A286" w14:textId="77777777" w:rsidR="00100C82" w:rsidRPr="00017ABF" w:rsidRDefault="00100C82" w:rsidP="00D26477">
            <w:pPr>
              <w:rPr>
                <w:rFonts w:cstheme="minorHAnsi"/>
                <w:lang w:val="en-US"/>
              </w:rPr>
            </w:pPr>
            <w:r w:rsidRPr="00017ABF">
              <w:rPr>
                <w:rFonts w:cstheme="minorHAnsi"/>
                <w:lang w:val="en-US"/>
              </w:rPr>
              <w:t>Scoping Review</w:t>
            </w:r>
          </w:p>
        </w:tc>
        <w:tc>
          <w:tcPr>
            <w:tcW w:w="4253" w:type="dxa"/>
          </w:tcPr>
          <w:p w14:paraId="3568B843" w14:textId="77777777" w:rsidR="00100C82" w:rsidRPr="00017ABF" w:rsidRDefault="00100C82" w:rsidP="00D26477">
            <w:pPr>
              <w:rPr>
                <w:rFonts w:cstheme="minorHAnsi"/>
                <w:lang w:val="en-US"/>
              </w:rPr>
            </w:pPr>
            <w:r w:rsidRPr="009F2D35">
              <w:rPr>
                <w:rFonts w:cstheme="minorHAnsi"/>
                <w:lang w:val="en-US"/>
              </w:rPr>
              <w:t xml:space="preserve">Furthermore, </w:t>
            </w:r>
            <w:r w:rsidRPr="00A77905">
              <w:rPr>
                <w:rFonts w:cstheme="minorHAnsi"/>
                <w:highlight w:val="yellow"/>
                <w:lang w:val="en-US"/>
              </w:rPr>
              <w:t>imaging that showed a  physical defect</w:t>
            </w:r>
            <w:r w:rsidRPr="009F2D35">
              <w:rPr>
                <w:rFonts w:cstheme="minorHAnsi"/>
                <w:lang w:val="en-US"/>
              </w:rPr>
              <w:t xml:space="preserve"> seemed </w:t>
            </w:r>
            <w:r w:rsidRPr="00A77905">
              <w:rPr>
                <w:rFonts w:cstheme="minorHAnsi"/>
                <w:highlight w:val="yellow"/>
                <w:lang w:val="en-US"/>
              </w:rPr>
              <w:t>to provide closure and relief</w:t>
            </w:r>
            <w:r w:rsidRPr="009F2D35">
              <w:rPr>
                <w:rFonts w:cstheme="minorHAnsi"/>
                <w:lang w:val="en-US"/>
              </w:rPr>
              <w:t xml:space="preserve"> for patients and </w:t>
            </w:r>
            <w:r w:rsidRPr="00FF79C1">
              <w:rPr>
                <w:rFonts w:cstheme="minorHAnsi"/>
                <w:highlight w:val="yellow"/>
                <w:lang w:val="en-US"/>
              </w:rPr>
              <w:t>patients sought</w:t>
            </w:r>
            <w:r>
              <w:rPr>
                <w:rFonts w:cstheme="minorHAnsi"/>
                <w:highlight w:val="yellow"/>
                <w:lang w:val="en-US"/>
              </w:rPr>
              <w:t xml:space="preserve"> </w:t>
            </w:r>
            <w:r w:rsidRPr="00FF79C1">
              <w:rPr>
                <w:rFonts w:cstheme="minorHAnsi"/>
                <w:highlight w:val="yellow"/>
                <w:lang w:val="en-US"/>
              </w:rPr>
              <w:t xml:space="preserve">diagnostic imaging as a means to </w:t>
            </w:r>
            <w:proofErr w:type="spellStart"/>
            <w:r w:rsidRPr="00FF79C1">
              <w:rPr>
                <w:rFonts w:cstheme="minorHAnsi"/>
                <w:highlight w:val="yellow"/>
                <w:lang w:val="en-US"/>
              </w:rPr>
              <w:t>legitimise</w:t>
            </w:r>
            <w:proofErr w:type="spellEnd"/>
            <w:r w:rsidRPr="009F2D35">
              <w:rPr>
                <w:rFonts w:cstheme="minorHAnsi"/>
                <w:lang w:val="en-US"/>
              </w:rPr>
              <w:t xml:space="preserve"> their back pain</w:t>
            </w:r>
            <w:r>
              <w:rPr>
                <w:rFonts w:cstheme="minorHAnsi"/>
                <w:lang w:val="en-US"/>
              </w:rPr>
              <w:t>.</w:t>
            </w:r>
          </w:p>
        </w:tc>
        <w:tc>
          <w:tcPr>
            <w:tcW w:w="2126" w:type="dxa"/>
          </w:tcPr>
          <w:p w14:paraId="0D71A40E" w14:textId="77777777" w:rsidR="00100C82" w:rsidRDefault="00100C82" w:rsidP="00D26477">
            <w:pPr>
              <w:rPr>
                <w:rFonts w:cstheme="minorHAnsi"/>
                <w:lang w:val="en-US"/>
              </w:rPr>
            </w:pPr>
            <w:r>
              <w:rPr>
                <w:rFonts w:cstheme="minorHAnsi"/>
                <w:lang w:val="en-US"/>
              </w:rPr>
              <w:t>-Finding the cause</w:t>
            </w:r>
          </w:p>
          <w:p w14:paraId="5BAF6C06" w14:textId="77777777" w:rsidR="00100C82" w:rsidRDefault="00100C82" w:rsidP="00D26477">
            <w:pPr>
              <w:rPr>
                <w:rFonts w:cstheme="minorHAnsi"/>
                <w:lang w:val="en-US"/>
              </w:rPr>
            </w:pPr>
          </w:p>
          <w:p w14:paraId="73D01232" w14:textId="77777777" w:rsidR="00100C82" w:rsidRDefault="00100C82" w:rsidP="00D26477">
            <w:pPr>
              <w:rPr>
                <w:rFonts w:cstheme="minorHAnsi"/>
                <w:lang w:val="en-US"/>
              </w:rPr>
            </w:pPr>
            <w:r>
              <w:rPr>
                <w:rFonts w:cstheme="minorHAnsi"/>
                <w:lang w:val="en-US"/>
              </w:rPr>
              <w:t>-Perceived insecurity</w:t>
            </w:r>
          </w:p>
          <w:p w14:paraId="1056F736" w14:textId="77777777" w:rsidR="00100C82" w:rsidRDefault="00100C82" w:rsidP="00D26477">
            <w:pPr>
              <w:rPr>
                <w:rFonts w:cstheme="minorHAnsi"/>
                <w:lang w:val="en-US"/>
              </w:rPr>
            </w:pPr>
          </w:p>
          <w:p w14:paraId="73568D95" w14:textId="77777777" w:rsidR="00100C82" w:rsidRPr="00017ABF" w:rsidRDefault="00100C82" w:rsidP="00D26477">
            <w:pPr>
              <w:rPr>
                <w:rFonts w:cstheme="minorHAnsi"/>
                <w:lang w:val="en-US"/>
              </w:rPr>
            </w:pPr>
            <w:r w:rsidRPr="00017ABF">
              <w:rPr>
                <w:rFonts w:cstheme="minorHAnsi"/>
                <w:lang w:val="en-US"/>
              </w:rPr>
              <w:t>-Confirmation bias</w:t>
            </w:r>
          </w:p>
        </w:tc>
        <w:tc>
          <w:tcPr>
            <w:tcW w:w="2835" w:type="dxa"/>
          </w:tcPr>
          <w:p w14:paraId="5A828B75" w14:textId="77777777" w:rsidR="00100C82" w:rsidRDefault="00100C82" w:rsidP="00D26477">
            <w:pPr>
              <w:rPr>
                <w:rFonts w:cstheme="minorHAnsi"/>
                <w:lang w:val="en-US"/>
              </w:rPr>
            </w:pPr>
            <w:r>
              <w:rPr>
                <w:rFonts w:cstheme="minorHAnsi"/>
                <w:lang w:val="en-US"/>
              </w:rPr>
              <w:t>-Biomedical and care-related factors</w:t>
            </w:r>
          </w:p>
          <w:p w14:paraId="5D2CEAEF" w14:textId="77777777" w:rsidR="00100C82" w:rsidRPr="00017ABF" w:rsidRDefault="00100C82" w:rsidP="00D26477">
            <w:pPr>
              <w:rPr>
                <w:rFonts w:cstheme="minorHAnsi"/>
                <w:lang w:val="en-US"/>
              </w:rPr>
            </w:pPr>
            <w:r>
              <w:rPr>
                <w:rFonts w:cstheme="minorHAnsi"/>
                <w:lang w:val="en-US"/>
              </w:rPr>
              <w:t>Emotions</w:t>
            </w:r>
          </w:p>
          <w:p w14:paraId="1F3DAE17" w14:textId="77777777" w:rsidR="00100C82" w:rsidRDefault="00100C82" w:rsidP="00D26477">
            <w:pPr>
              <w:rPr>
                <w:rFonts w:cstheme="minorHAnsi"/>
                <w:lang w:val="en-US"/>
              </w:rPr>
            </w:pPr>
          </w:p>
          <w:p w14:paraId="1C4C64FA" w14:textId="77777777" w:rsidR="00100C82" w:rsidRPr="00017ABF" w:rsidRDefault="00100C82" w:rsidP="00D26477">
            <w:pPr>
              <w:rPr>
                <w:rFonts w:cstheme="minorHAnsi"/>
                <w:lang w:val="en-US"/>
              </w:rPr>
            </w:pPr>
            <w:r w:rsidRPr="00017ABF">
              <w:rPr>
                <w:rFonts w:cstheme="minorHAnsi"/>
                <w:lang w:val="en-US"/>
              </w:rPr>
              <w:t>-Cognitive bias</w:t>
            </w:r>
          </w:p>
        </w:tc>
      </w:tr>
      <w:tr w:rsidR="00100C82" w:rsidRPr="00FE324A" w14:paraId="6B108EF2" w14:textId="77777777" w:rsidTr="00D26477">
        <w:tc>
          <w:tcPr>
            <w:tcW w:w="1276" w:type="dxa"/>
            <w:shd w:val="clear" w:color="auto" w:fill="auto"/>
          </w:tcPr>
          <w:p w14:paraId="280E5EC6"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2018)</w:t>
            </w:r>
            <w:r w:rsidRPr="00140E8C">
              <w:rPr>
                <w:rFonts w:cstheme="minorHAnsi"/>
                <w:lang w:val="en-US"/>
              </w:rPr>
              <w:fldChar w:fldCharType="end"/>
            </w:r>
          </w:p>
        </w:tc>
        <w:tc>
          <w:tcPr>
            <w:tcW w:w="1418" w:type="dxa"/>
          </w:tcPr>
          <w:p w14:paraId="4A56A77F" w14:textId="77777777" w:rsidR="00100C82" w:rsidRPr="00017ABF" w:rsidRDefault="00100C82" w:rsidP="00D26477">
            <w:pPr>
              <w:rPr>
                <w:rFonts w:cstheme="minorHAnsi"/>
                <w:lang w:val="en-US"/>
              </w:rPr>
            </w:pPr>
            <w:r w:rsidRPr="00017ABF">
              <w:rPr>
                <w:rFonts w:cstheme="minorHAnsi"/>
                <w:lang w:val="en-US"/>
              </w:rPr>
              <w:t>Scoping Review</w:t>
            </w:r>
          </w:p>
        </w:tc>
        <w:tc>
          <w:tcPr>
            <w:tcW w:w="4253" w:type="dxa"/>
          </w:tcPr>
          <w:p w14:paraId="79649D9B" w14:textId="77777777" w:rsidR="00100C82" w:rsidRPr="00017ABF" w:rsidRDefault="00100C82" w:rsidP="00D26477">
            <w:pPr>
              <w:rPr>
                <w:rFonts w:cstheme="minorHAnsi"/>
                <w:lang w:val="en-US"/>
              </w:rPr>
            </w:pPr>
            <w:r w:rsidRPr="00017ABF">
              <w:rPr>
                <w:rFonts w:cstheme="minorHAnsi"/>
                <w:lang w:val="en-US"/>
              </w:rPr>
              <w:t xml:space="preserve">Wilson found that radiology </w:t>
            </w:r>
            <w:proofErr w:type="spellStart"/>
            <w:r w:rsidRPr="00017ABF">
              <w:rPr>
                <w:rFonts w:cstheme="minorHAnsi"/>
                <w:lang w:val="en-US"/>
              </w:rPr>
              <w:t>utilisation</w:t>
            </w:r>
            <w:proofErr w:type="spellEnd"/>
            <w:r w:rsidRPr="00017ABF">
              <w:rPr>
                <w:rFonts w:cstheme="minorHAnsi"/>
                <w:lang w:val="en-US"/>
              </w:rPr>
              <w:t xml:space="preserve"> was associated with the </w:t>
            </w:r>
            <w:r w:rsidRPr="00017ABF">
              <w:rPr>
                <w:rFonts w:cstheme="minorHAnsi"/>
                <w:highlight w:val="yellow"/>
                <w:lang w:val="en-US"/>
              </w:rPr>
              <w:t>severity of back pain</w:t>
            </w:r>
            <w:r w:rsidRPr="00017ABF">
              <w:rPr>
                <w:rFonts w:cstheme="minorHAnsi"/>
                <w:lang w:val="en-US"/>
              </w:rPr>
              <w:t xml:space="preserve"> and a </w:t>
            </w:r>
            <w:r w:rsidRPr="00017ABF">
              <w:rPr>
                <w:rFonts w:cstheme="minorHAnsi"/>
                <w:highlight w:val="yellow"/>
                <w:lang w:val="en-US"/>
              </w:rPr>
              <w:t>history of osteoporosis</w:t>
            </w:r>
          </w:p>
        </w:tc>
        <w:tc>
          <w:tcPr>
            <w:tcW w:w="2126" w:type="dxa"/>
          </w:tcPr>
          <w:p w14:paraId="23FF47C9" w14:textId="77777777" w:rsidR="00100C82" w:rsidRDefault="00100C82" w:rsidP="00D26477">
            <w:pPr>
              <w:rPr>
                <w:rFonts w:cstheme="minorHAnsi"/>
                <w:lang w:val="en-US"/>
              </w:rPr>
            </w:pPr>
            <w:r>
              <w:rPr>
                <w:rFonts w:cstheme="minorHAnsi"/>
                <w:lang w:val="en-US"/>
              </w:rPr>
              <w:t>-Pain (severity)</w:t>
            </w:r>
          </w:p>
          <w:p w14:paraId="1371A2E5" w14:textId="77777777" w:rsidR="00100C82" w:rsidRDefault="00100C82" w:rsidP="00D26477">
            <w:pPr>
              <w:rPr>
                <w:rFonts w:cstheme="minorHAnsi"/>
                <w:lang w:val="en-US"/>
              </w:rPr>
            </w:pPr>
          </w:p>
          <w:p w14:paraId="0982D980" w14:textId="77777777" w:rsidR="00100C82" w:rsidRPr="00017ABF" w:rsidRDefault="00100C82" w:rsidP="00D26477">
            <w:pPr>
              <w:rPr>
                <w:rFonts w:cstheme="minorHAnsi"/>
                <w:lang w:val="en-US"/>
              </w:rPr>
            </w:pPr>
            <w:r>
              <w:rPr>
                <w:rFonts w:cstheme="minorHAnsi"/>
                <w:lang w:val="en-US"/>
              </w:rPr>
              <w:t>-Comorbidity</w:t>
            </w:r>
          </w:p>
        </w:tc>
        <w:tc>
          <w:tcPr>
            <w:tcW w:w="2835" w:type="dxa"/>
          </w:tcPr>
          <w:p w14:paraId="7BDEC0B7" w14:textId="77777777" w:rsidR="00100C82" w:rsidRDefault="00100C82" w:rsidP="00D26477">
            <w:pPr>
              <w:rPr>
                <w:rFonts w:cstheme="minorHAnsi"/>
                <w:lang w:val="en-US"/>
              </w:rPr>
            </w:pPr>
            <w:r>
              <w:rPr>
                <w:rFonts w:cstheme="minorHAnsi"/>
                <w:lang w:val="en-US"/>
              </w:rPr>
              <w:t>-Biomedical and care-related factors</w:t>
            </w:r>
          </w:p>
          <w:p w14:paraId="2B9415AE" w14:textId="77777777" w:rsidR="00100C82" w:rsidRPr="00017ABF" w:rsidRDefault="00100C82" w:rsidP="00D26477">
            <w:pPr>
              <w:rPr>
                <w:rFonts w:cstheme="minorHAnsi"/>
                <w:lang w:val="en-US"/>
              </w:rPr>
            </w:pPr>
            <w:r>
              <w:rPr>
                <w:rFonts w:cstheme="minorHAnsi"/>
                <w:lang w:val="en-US"/>
              </w:rPr>
              <w:t>-Biomedical and care-related factors</w:t>
            </w:r>
          </w:p>
        </w:tc>
      </w:tr>
      <w:tr w:rsidR="00100C82" w:rsidRPr="00893845" w14:paraId="3497A491" w14:textId="77777777" w:rsidTr="00D26477">
        <w:tc>
          <w:tcPr>
            <w:tcW w:w="1276" w:type="dxa"/>
            <w:shd w:val="clear" w:color="auto" w:fill="auto"/>
          </w:tcPr>
          <w:p w14:paraId="7548D8D7"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2018)</w:t>
            </w:r>
            <w:r w:rsidRPr="00140E8C">
              <w:rPr>
                <w:rFonts w:cstheme="minorHAnsi"/>
                <w:lang w:val="en-US"/>
              </w:rPr>
              <w:fldChar w:fldCharType="end"/>
            </w:r>
          </w:p>
        </w:tc>
        <w:tc>
          <w:tcPr>
            <w:tcW w:w="1418" w:type="dxa"/>
          </w:tcPr>
          <w:p w14:paraId="06B3A4EC" w14:textId="77777777" w:rsidR="00100C82" w:rsidRPr="00017ABF" w:rsidRDefault="00100C82" w:rsidP="00D26477">
            <w:pPr>
              <w:rPr>
                <w:rFonts w:cstheme="minorHAnsi"/>
                <w:lang w:val="en-US"/>
              </w:rPr>
            </w:pPr>
            <w:r w:rsidRPr="00017ABF">
              <w:rPr>
                <w:rFonts w:cstheme="minorHAnsi"/>
                <w:lang w:val="en-US"/>
              </w:rPr>
              <w:t>Scoping Review</w:t>
            </w:r>
          </w:p>
        </w:tc>
        <w:tc>
          <w:tcPr>
            <w:tcW w:w="4253" w:type="dxa"/>
          </w:tcPr>
          <w:p w14:paraId="34CAAC1B" w14:textId="77777777" w:rsidR="00100C82" w:rsidRPr="00017ABF" w:rsidRDefault="00100C82" w:rsidP="00D26477">
            <w:pPr>
              <w:rPr>
                <w:rFonts w:cstheme="minorHAnsi"/>
                <w:lang w:val="en-US"/>
              </w:rPr>
            </w:pPr>
            <w:r w:rsidRPr="00017ABF">
              <w:rPr>
                <w:rFonts w:cstheme="minorHAnsi"/>
                <w:lang w:val="en-US"/>
              </w:rPr>
              <w:t xml:space="preserve">Jenkins reported that </w:t>
            </w:r>
            <w:r w:rsidRPr="00017ABF">
              <w:rPr>
                <w:rFonts w:cstheme="minorHAnsi"/>
                <w:highlight w:val="yellow"/>
                <w:lang w:val="en-US"/>
              </w:rPr>
              <w:t>increased age, lower education level, non-European cultural background, history of previous spinal imaging and negative beliefs about back pain</w:t>
            </w:r>
            <w:r w:rsidRPr="00017ABF">
              <w:rPr>
                <w:rFonts w:cstheme="minorHAnsi"/>
                <w:lang w:val="en-US"/>
              </w:rPr>
              <w:t xml:space="preserve"> were associated with a perceived need for imaging</w:t>
            </w:r>
          </w:p>
        </w:tc>
        <w:tc>
          <w:tcPr>
            <w:tcW w:w="2126" w:type="dxa"/>
          </w:tcPr>
          <w:p w14:paraId="5E394E64" w14:textId="77777777" w:rsidR="00100C82" w:rsidRPr="00872F5F" w:rsidRDefault="00100C82" w:rsidP="00D26477">
            <w:pPr>
              <w:rPr>
                <w:rFonts w:cstheme="minorHAnsi"/>
                <w:lang w:val="en-US"/>
              </w:rPr>
            </w:pPr>
            <w:r w:rsidRPr="00872F5F">
              <w:rPr>
                <w:rFonts w:cstheme="minorHAnsi"/>
                <w:lang w:val="en-US"/>
              </w:rPr>
              <w:t>-Stage of life</w:t>
            </w:r>
            <w:r w:rsidRPr="00872F5F">
              <w:rPr>
                <w:rFonts w:cstheme="minorHAnsi"/>
                <w:lang w:val="en-US"/>
              </w:rPr>
              <w:br/>
              <w:t>-Low education</w:t>
            </w:r>
            <w:r>
              <w:rPr>
                <w:rFonts w:cstheme="minorHAnsi"/>
                <w:lang w:val="en-US"/>
              </w:rPr>
              <w:t xml:space="preserve"> </w:t>
            </w:r>
            <w:r w:rsidRPr="00872F5F">
              <w:rPr>
                <w:rFonts w:cstheme="minorHAnsi"/>
                <w:lang w:val="en-US"/>
              </w:rPr>
              <w:t>level</w:t>
            </w:r>
          </w:p>
          <w:p w14:paraId="57813036" w14:textId="77777777" w:rsidR="00100C82" w:rsidRPr="00872F5F" w:rsidRDefault="00100C82" w:rsidP="00D26477">
            <w:pPr>
              <w:rPr>
                <w:rFonts w:cstheme="minorHAnsi"/>
                <w:lang w:val="en-US"/>
              </w:rPr>
            </w:pPr>
            <w:r w:rsidRPr="00872F5F">
              <w:rPr>
                <w:rFonts w:cstheme="minorHAnsi"/>
                <w:lang w:val="en-US"/>
              </w:rPr>
              <w:t>-Cultural background</w:t>
            </w:r>
          </w:p>
          <w:p w14:paraId="12237850" w14:textId="77777777" w:rsidR="00100C82" w:rsidRPr="00872F5F" w:rsidRDefault="00100C82" w:rsidP="00D26477">
            <w:pPr>
              <w:rPr>
                <w:rFonts w:cstheme="minorHAnsi"/>
                <w:lang w:val="en-US"/>
              </w:rPr>
            </w:pPr>
            <w:r w:rsidRPr="00872F5F">
              <w:rPr>
                <w:rFonts w:cstheme="minorHAnsi"/>
                <w:lang w:val="en-US"/>
              </w:rPr>
              <w:t>-</w:t>
            </w:r>
            <w:r>
              <w:rPr>
                <w:rFonts w:cstheme="minorHAnsi"/>
                <w:lang w:val="en-US"/>
              </w:rPr>
              <w:t>Experiences</w:t>
            </w:r>
          </w:p>
          <w:p w14:paraId="75CB4FBA" w14:textId="77777777" w:rsidR="00100C82" w:rsidRPr="00872F5F" w:rsidRDefault="00100C82" w:rsidP="00D26477">
            <w:pPr>
              <w:rPr>
                <w:rFonts w:cstheme="minorHAnsi"/>
                <w:lang w:val="en-US"/>
              </w:rPr>
            </w:pPr>
            <w:r w:rsidRPr="00872F5F">
              <w:rPr>
                <w:rFonts w:cstheme="minorHAnsi"/>
                <w:lang w:val="en-US"/>
              </w:rPr>
              <w:t>-Beliefs</w:t>
            </w:r>
          </w:p>
        </w:tc>
        <w:tc>
          <w:tcPr>
            <w:tcW w:w="2835" w:type="dxa"/>
          </w:tcPr>
          <w:p w14:paraId="13BE9B64" w14:textId="77777777" w:rsidR="00100C82" w:rsidRPr="00872F5F" w:rsidRDefault="00100C82" w:rsidP="00D26477">
            <w:pPr>
              <w:rPr>
                <w:rFonts w:cstheme="minorHAnsi"/>
                <w:lang w:val="en-US"/>
              </w:rPr>
            </w:pPr>
            <w:r w:rsidRPr="00872F5F">
              <w:rPr>
                <w:rFonts w:cstheme="minorHAnsi"/>
                <w:lang w:val="en-US"/>
              </w:rPr>
              <w:t>-Socio-cultural factors</w:t>
            </w:r>
          </w:p>
          <w:p w14:paraId="125C18E2" w14:textId="77777777" w:rsidR="00100C82" w:rsidRPr="00872F5F" w:rsidRDefault="00100C82" w:rsidP="00D26477">
            <w:pPr>
              <w:rPr>
                <w:rFonts w:cstheme="minorHAnsi"/>
                <w:lang w:val="en-US"/>
              </w:rPr>
            </w:pPr>
            <w:r w:rsidRPr="00872F5F">
              <w:rPr>
                <w:rFonts w:cstheme="minorHAnsi"/>
                <w:lang w:val="en-US"/>
              </w:rPr>
              <w:t>-Knowledge-related factors</w:t>
            </w:r>
            <w:r w:rsidRPr="00872F5F">
              <w:rPr>
                <w:rFonts w:cstheme="minorHAnsi"/>
                <w:lang w:val="en-US"/>
              </w:rPr>
              <w:br/>
              <w:t>-Socio-cultural</w:t>
            </w:r>
            <w:r>
              <w:rPr>
                <w:rFonts w:cstheme="minorHAnsi"/>
                <w:lang w:val="en-US"/>
              </w:rPr>
              <w:t xml:space="preserve"> factors</w:t>
            </w:r>
          </w:p>
          <w:p w14:paraId="72334980" w14:textId="77777777" w:rsidR="00100C82" w:rsidRPr="00872F5F" w:rsidRDefault="00100C82" w:rsidP="00D26477">
            <w:pPr>
              <w:rPr>
                <w:rFonts w:cstheme="minorHAnsi"/>
                <w:lang w:val="en-US"/>
              </w:rPr>
            </w:pPr>
            <w:r w:rsidRPr="00872F5F">
              <w:rPr>
                <w:rFonts w:cstheme="minorHAnsi"/>
                <w:lang w:val="en-US"/>
              </w:rPr>
              <w:t>-</w:t>
            </w:r>
            <w:r>
              <w:rPr>
                <w:rFonts w:cstheme="minorHAnsi"/>
                <w:lang w:val="en-US"/>
              </w:rPr>
              <w:t>Preferences &amp; expectations</w:t>
            </w:r>
            <w:r w:rsidRPr="00872F5F">
              <w:rPr>
                <w:rFonts w:cstheme="minorHAnsi"/>
                <w:lang w:val="en-US"/>
              </w:rPr>
              <w:br/>
              <w:t>-Preferences &amp;</w:t>
            </w:r>
            <w:r>
              <w:rPr>
                <w:rFonts w:cstheme="minorHAnsi"/>
                <w:lang w:val="en-US"/>
              </w:rPr>
              <w:t xml:space="preserve"> </w:t>
            </w:r>
            <w:r w:rsidRPr="00872F5F">
              <w:rPr>
                <w:rFonts w:cstheme="minorHAnsi"/>
                <w:lang w:val="en-US"/>
              </w:rPr>
              <w:t>expectations</w:t>
            </w:r>
          </w:p>
        </w:tc>
      </w:tr>
      <w:tr w:rsidR="00100C82" w:rsidRPr="000E7C7A" w14:paraId="07307889" w14:textId="77777777" w:rsidTr="00D26477">
        <w:tc>
          <w:tcPr>
            <w:tcW w:w="1276" w:type="dxa"/>
            <w:shd w:val="clear" w:color="auto" w:fill="auto"/>
          </w:tcPr>
          <w:p w14:paraId="38912C43"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2012)</w:t>
            </w:r>
            <w:r w:rsidRPr="00140E8C">
              <w:rPr>
                <w:rFonts w:cstheme="minorHAnsi"/>
                <w:lang w:val="en-US"/>
              </w:rPr>
              <w:fldChar w:fldCharType="end"/>
            </w:r>
          </w:p>
        </w:tc>
        <w:tc>
          <w:tcPr>
            <w:tcW w:w="1418" w:type="dxa"/>
          </w:tcPr>
          <w:p w14:paraId="345BDB29"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42F37F0C" w14:textId="77777777" w:rsidR="00100C82" w:rsidRPr="00017ABF" w:rsidRDefault="00100C82" w:rsidP="00D26477">
            <w:pPr>
              <w:rPr>
                <w:rFonts w:cstheme="minorHAnsi"/>
                <w:lang w:val="en-US"/>
              </w:rPr>
            </w:pPr>
            <w:r w:rsidRPr="00954D01">
              <w:rPr>
                <w:rFonts w:cstheme="minorHAnsi"/>
                <w:lang w:val="en-US"/>
              </w:rPr>
              <w:t>Despite the perception</w:t>
            </w:r>
            <w:r>
              <w:rPr>
                <w:rFonts w:cstheme="minorHAnsi"/>
                <w:lang w:val="en-US"/>
              </w:rPr>
              <w:t xml:space="preserve"> </w:t>
            </w:r>
            <w:r w:rsidRPr="00954D01">
              <w:rPr>
                <w:rFonts w:cstheme="minorHAnsi"/>
                <w:lang w:val="en-US"/>
              </w:rPr>
              <w:t xml:space="preserve">that routine imaging can help </w:t>
            </w:r>
            <w:r w:rsidRPr="00954D01">
              <w:rPr>
                <w:rFonts w:cstheme="minorHAnsi"/>
                <w:highlight w:val="yellow"/>
                <w:lang w:val="en-US"/>
              </w:rPr>
              <w:t>alleviate patient anxiety</w:t>
            </w:r>
            <w:r w:rsidRPr="00954D01">
              <w:rPr>
                <w:rFonts w:cstheme="minorHAnsi"/>
                <w:lang w:val="en-US"/>
              </w:rPr>
              <w:t xml:space="preserve"> about back pain,</w:t>
            </w:r>
            <w:r>
              <w:rPr>
                <w:rFonts w:cstheme="minorHAnsi"/>
                <w:lang w:val="en-US"/>
              </w:rPr>
              <w:t xml:space="preserve"> </w:t>
            </w:r>
            <w:r w:rsidRPr="00954D01">
              <w:rPr>
                <w:rFonts w:cstheme="minorHAnsi"/>
                <w:lang w:val="en-US"/>
              </w:rPr>
              <w:t>routine imaging also</w:t>
            </w:r>
            <w:r>
              <w:rPr>
                <w:rFonts w:cstheme="minorHAnsi"/>
                <w:lang w:val="en-US"/>
              </w:rPr>
              <w:t xml:space="preserve"> </w:t>
            </w:r>
            <w:r w:rsidRPr="00954D01">
              <w:rPr>
                <w:rFonts w:cstheme="minorHAnsi"/>
                <w:lang w:val="en-US"/>
              </w:rPr>
              <w:t>was not associated with better psychological</w:t>
            </w:r>
            <w:r>
              <w:rPr>
                <w:rFonts w:cstheme="minorHAnsi"/>
                <w:lang w:val="en-US"/>
              </w:rPr>
              <w:t xml:space="preserve"> </w:t>
            </w:r>
            <w:r w:rsidRPr="00954D01">
              <w:rPr>
                <w:rFonts w:cstheme="minorHAnsi"/>
                <w:lang w:val="en-US"/>
              </w:rPr>
              <w:t>outcomes.</w:t>
            </w:r>
          </w:p>
        </w:tc>
        <w:tc>
          <w:tcPr>
            <w:tcW w:w="2126" w:type="dxa"/>
          </w:tcPr>
          <w:p w14:paraId="125DD052" w14:textId="77777777" w:rsidR="00100C82" w:rsidRPr="00017ABF" w:rsidRDefault="00100C82" w:rsidP="00D26477">
            <w:pPr>
              <w:rPr>
                <w:rFonts w:cstheme="minorHAnsi"/>
                <w:lang w:val="en-US"/>
              </w:rPr>
            </w:pPr>
            <w:r>
              <w:rPr>
                <w:rFonts w:cstheme="minorHAnsi"/>
                <w:lang w:val="en-US"/>
              </w:rPr>
              <w:t>-Fear and anxiety</w:t>
            </w:r>
          </w:p>
        </w:tc>
        <w:tc>
          <w:tcPr>
            <w:tcW w:w="2835" w:type="dxa"/>
          </w:tcPr>
          <w:p w14:paraId="340D8EEA" w14:textId="77777777" w:rsidR="00100C82" w:rsidRPr="00017ABF" w:rsidRDefault="00100C82" w:rsidP="00D26477">
            <w:pPr>
              <w:rPr>
                <w:rFonts w:cstheme="minorHAnsi"/>
                <w:lang w:val="en-US"/>
              </w:rPr>
            </w:pPr>
            <w:r>
              <w:rPr>
                <w:rFonts w:cstheme="minorHAnsi"/>
                <w:lang w:val="en-US"/>
              </w:rPr>
              <w:t>-Emotions</w:t>
            </w:r>
          </w:p>
        </w:tc>
      </w:tr>
      <w:tr w:rsidR="00100C82" w:rsidRPr="00FE324A" w14:paraId="65E19981" w14:textId="77777777" w:rsidTr="00D26477">
        <w:tc>
          <w:tcPr>
            <w:tcW w:w="1276" w:type="dxa"/>
            <w:shd w:val="clear" w:color="auto" w:fill="auto"/>
          </w:tcPr>
          <w:p w14:paraId="698CC4DB"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2012)</w:t>
            </w:r>
            <w:r w:rsidRPr="00140E8C">
              <w:rPr>
                <w:rFonts w:cstheme="minorHAnsi"/>
                <w:lang w:val="en-US"/>
              </w:rPr>
              <w:fldChar w:fldCharType="end"/>
            </w:r>
          </w:p>
        </w:tc>
        <w:tc>
          <w:tcPr>
            <w:tcW w:w="1418" w:type="dxa"/>
          </w:tcPr>
          <w:p w14:paraId="58690263"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4F8D8155" w14:textId="77777777" w:rsidR="00100C82" w:rsidRPr="00017ABF" w:rsidRDefault="00100C82" w:rsidP="00D26477">
            <w:pPr>
              <w:rPr>
                <w:rFonts w:cstheme="minorHAnsi"/>
                <w:lang w:val="en-US"/>
              </w:rPr>
            </w:pPr>
            <w:r w:rsidRPr="00017ABF">
              <w:rPr>
                <w:rFonts w:cstheme="minorHAnsi"/>
                <w:lang w:val="en-US"/>
              </w:rPr>
              <w:t>One reason that current practice is not consistent</w:t>
            </w:r>
            <w:r>
              <w:rPr>
                <w:rFonts w:cstheme="minorHAnsi"/>
                <w:lang w:val="en-US"/>
              </w:rPr>
              <w:t xml:space="preserve"> </w:t>
            </w:r>
            <w:r w:rsidRPr="00017ABF">
              <w:rPr>
                <w:rFonts w:cstheme="minorHAnsi"/>
                <w:lang w:val="en-US"/>
              </w:rPr>
              <w:t xml:space="preserve">with the evidence is </w:t>
            </w:r>
            <w:r w:rsidRPr="004C6CB0">
              <w:rPr>
                <w:rFonts w:cstheme="minorHAnsi"/>
                <w:highlight w:val="yellow"/>
                <w:lang w:val="en-US"/>
              </w:rPr>
              <w:t>patient expectations</w:t>
            </w:r>
            <w:r w:rsidRPr="00017ABF">
              <w:rPr>
                <w:rFonts w:cstheme="minorHAnsi"/>
                <w:lang w:val="en-US"/>
              </w:rPr>
              <w:t xml:space="preserve">. Patients </w:t>
            </w:r>
            <w:r w:rsidRPr="004C6CB0">
              <w:rPr>
                <w:rFonts w:cstheme="minorHAnsi"/>
                <w:highlight w:val="yellow"/>
                <w:lang w:val="en-US"/>
              </w:rPr>
              <w:t>want a specific diagnosis</w:t>
            </w:r>
            <w:r w:rsidRPr="00017ABF">
              <w:rPr>
                <w:rFonts w:cstheme="minorHAnsi"/>
                <w:lang w:val="en-US"/>
              </w:rPr>
              <w:t xml:space="preserve"> to </w:t>
            </w:r>
            <w:r w:rsidRPr="004C01DC">
              <w:rPr>
                <w:rFonts w:cstheme="minorHAnsi"/>
                <w:highlight w:val="yellow"/>
                <w:lang w:val="en-US"/>
              </w:rPr>
              <w:t>explain their symptoms</w:t>
            </w:r>
            <w:r w:rsidRPr="00017ABF">
              <w:rPr>
                <w:rFonts w:cstheme="minorHAnsi"/>
                <w:lang w:val="en-US"/>
              </w:rPr>
              <w:t>.</w:t>
            </w:r>
          </w:p>
        </w:tc>
        <w:tc>
          <w:tcPr>
            <w:tcW w:w="2126" w:type="dxa"/>
          </w:tcPr>
          <w:p w14:paraId="02A76CE7" w14:textId="77777777" w:rsidR="00100C82" w:rsidRDefault="00100C82" w:rsidP="00D26477">
            <w:pPr>
              <w:rPr>
                <w:rFonts w:cstheme="minorHAnsi"/>
                <w:lang w:val="en-US"/>
              </w:rPr>
            </w:pPr>
            <w:r>
              <w:rPr>
                <w:rFonts w:cstheme="minorHAnsi"/>
                <w:lang w:val="en-US"/>
              </w:rPr>
              <w:t>-Beliefs</w:t>
            </w:r>
          </w:p>
          <w:p w14:paraId="6C099748" w14:textId="77777777" w:rsidR="00100C82" w:rsidRDefault="00100C82" w:rsidP="00D26477">
            <w:pPr>
              <w:rPr>
                <w:rFonts w:cstheme="minorHAnsi"/>
                <w:lang w:val="en-US"/>
              </w:rPr>
            </w:pPr>
            <w:r>
              <w:rPr>
                <w:rFonts w:cstheme="minorHAnsi"/>
                <w:lang w:val="en-US"/>
              </w:rPr>
              <w:t>-Finding the cause</w:t>
            </w:r>
          </w:p>
        </w:tc>
        <w:tc>
          <w:tcPr>
            <w:tcW w:w="2835" w:type="dxa"/>
          </w:tcPr>
          <w:p w14:paraId="46FD9C4B" w14:textId="77777777" w:rsidR="00100C82" w:rsidRDefault="00100C82" w:rsidP="00D26477">
            <w:pPr>
              <w:rPr>
                <w:rFonts w:cstheme="minorHAnsi"/>
                <w:lang w:val="en-US"/>
              </w:rPr>
            </w:pPr>
            <w:r>
              <w:rPr>
                <w:rFonts w:cstheme="minorHAnsi"/>
                <w:lang w:val="en-US"/>
              </w:rPr>
              <w:t>-Preferences &amp; expectations</w:t>
            </w:r>
          </w:p>
          <w:p w14:paraId="0A61D2D3" w14:textId="77777777" w:rsidR="00100C82" w:rsidRDefault="00100C82" w:rsidP="00D26477">
            <w:pPr>
              <w:rPr>
                <w:rFonts w:cstheme="minorHAnsi"/>
                <w:lang w:val="en-US"/>
              </w:rPr>
            </w:pPr>
            <w:r>
              <w:rPr>
                <w:rFonts w:cstheme="minorHAnsi"/>
                <w:lang w:val="en-US"/>
              </w:rPr>
              <w:t>-Biomedical and care-related factors</w:t>
            </w:r>
          </w:p>
        </w:tc>
      </w:tr>
      <w:tr w:rsidR="00100C82" w:rsidRPr="00954D01" w14:paraId="6E47D714" w14:textId="77777777" w:rsidTr="00D26477">
        <w:tc>
          <w:tcPr>
            <w:tcW w:w="1276" w:type="dxa"/>
            <w:shd w:val="clear" w:color="auto" w:fill="auto"/>
          </w:tcPr>
          <w:p w14:paraId="1ACAD430"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2012)</w:t>
            </w:r>
            <w:r w:rsidRPr="00140E8C">
              <w:rPr>
                <w:rFonts w:cstheme="minorHAnsi"/>
                <w:lang w:val="en-US"/>
              </w:rPr>
              <w:fldChar w:fldCharType="end"/>
            </w:r>
          </w:p>
        </w:tc>
        <w:tc>
          <w:tcPr>
            <w:tcW w:w="1418" w:type="dxa"/>
          </w:tcPr>
          <w:p w14:paraId="723B059C"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5D531925" w14:textId="77777777" w:rsidR="00100C82" w:rsidRPr="00017ABF" w:rsidRDefault="00100C82" w:rsidP="00D26477">
            <w:pPr>
              <w:rPr>
                <w:rFonts w:cstheme="minorHAnsi"/>
                <w:lang w:val="en-US"/>
              </w:rPr>
            </w:pPr>
            <w:r w:rsidRPr="00017ABF">
              <w:rPr>
                <w:rFonts w:cstheme="minorHAnsi"/>
                <w:lang w:val="en-US"/>
              </w:rPr>
              <w:t xml:space="preserve">In addition, patients may equate a decision to not obtain imaging or </w:t>
            </w:r>
            <w:r w:rsidRPr="004C6CB0">
              <w:rPr>
                <w:rFonts w:cstheme="minorHAnsi"/>
                <w:highlight w:val="yellow"/>
                <w:lang w:val="en-US"/>
              </w:rPr>
              <w:t>provide a precise diagnosis</w:t>
            </w:r>
            <w:r w:rsidRPr="00017ABF">
              <w:rPr>
                <w:rFonts w:cstheme="minorHAnsi"/>
                <w:lang w:val="en-US"/>
              </w:rPr>
              <w:t xml:space="preserve"> </w:t>
            </w:r>
            <w:r w:rsidRPr="00872F5F">
              <w:rPr>
                <w:rFonts w:cstheme="minorHAnsi"/>
                <w:highlight w:val="yellow"/>
                <w:lang w:val="en-US"/>
              </w:rPr>
              <w:t>with low-quality or suboptimal care, or interpret the decision to not perform imaging</w:t>
            </w:r>
            <w:r w:rsidRPr="00017ABF">
              <w:rPr>
                <w:rFonts w:cstheme="minorHAnsi"/>
                <w:lang w:val="en-US"/>
              </w:rPr>
              <w:t xml:space="preserve"> </w:t>
            </w:r>
            <w:r w:rsidRPr="004C6CB0">
              <w:rPr>
                <w:rFonts w:cstheme="minorHAnsi"/>
                <w:highlight w:val="yellow"/>
                <w:lang w:val="en-US"/>
              </w:rPr>
              <w:t>as implying that their pain is not legitimate</w:t>
            </w:r>
            <w:r w:rsidRPr="00017ABF">
              <w:rPr>
                <w:rFonts w:cstheme="minorHAnsi"/>
                <w:lang w:val="en-US"/>
              </w:rPr>
              <w:t xml:space="preserve"> or important</w:t>
            </w:r>
          </w:p>
        </w:tc>
        <w:tc>
          <w:tcPr>
            <w:tcW w:w="2126" w:type="dxa"/>
          </w:tcPr>
          <w:p w14:paraId="57F89ACC" w14:textId="77777777" w:rsidR="00100C82" w:rsidRDefault="00100C82" w:rsidP="00D26477">
            <w:pPr>
              <w:rPr>
                <w:rFonts w:cstheme="minorHAnsi"/>
                <w:lang w:val="en-US"/>
              </w:rPr>
            </w:pPr>
            <w:r>
              <w:rPr>
                <w:rFonts w:cstheme="minorHAnsi"/>
                <w:lang w:val="en-US"/>
              </w:rPr>
              <w:t>-Beliefs</w:t>
            </w:r>
          </w:p>
          <w:p w14:paraId="775775B3" w14:textId="77777777" w:rsidR="00100C82" w:rsidRDefault="00100C82" w:rsidP="00D26477">
            <w:pPr>
              <w:rPr>
                <w:rFonts w:cstheme="minorHAnsi"/>
                <w:lang w:val="en-US"/>
              </w:rPr>
            </w:pPr>
          </w:p>
        </w:tc>
        <w:tc>
          <w:tcPr>
            <w:tcW w:w="2835" w:type="dxa"/>
          </w:tcPr>
          <w:p w14:paraId="714B3BF3" w14:textId="77777777" w:rsidR="00100C82" w:rsidRDefault="00100C82" w:rsidP="00D26477">
            <w:pPr>
              <w:rPr>
                <w:rFonts w:cstheme="minorHAnsi"/>
                <w:lang w:val="en-US"/>
              </w:rPr>
            </w:pPr>
            <w:r>
              <w:rPr>
                <w:rFonts w:cstheme="minorHAnsi"/>
                <w:lang w:val="en-US"/>
              </w:rPr>
              <w:t>-Preferences &amp; expectations</w:t>
            </w:r>
          </w:p>
        </w:tc>
      </w:tr>
      <w:tr w:rsidR="00100C82" w:rsidRPr="00FE324A" w14:paraId="63F75F04" w14:textId="77777777" w:rsidTr="00D26477">
        <w:tc>
          <w:tcPr>
            <w:tcW w:w="1276" w:type="dxa"/>
            <w:shd w:val="clear" w:color="auto" w:fill="auto"/>
          </w:tcPr>
          <w:p w14:paraId="55131991"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2012)</w:t>
            </w:r>
            <w:r w:rsidRPr="00140E8C">
              <w:rPr>
                <w:rFonts w:cstheme="minorHAnsi"/>
                <w:lang w:val="en-US"/>
              </w:rPr>
              <w:fldChar w:fldCharType="end"/>
            </w:r>
          </w:p>
        </w:tc>
        <w:tc>
          <w:tcPr>
            <w:tcW w:w="1418" w:type="dxa"/>
          </w:tcPr>
          <w:p w14:paraId="58C8C0E4"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289CD647" w14:textId="77777777" w:rsidR="00100C82" w:rsidRPr="00017ABF" w:rsidRDefault="00100C82" w:rsidP="00D26477">
            <w:pPr>
              <w:rPr>
                <w:rFonts w:cstheme="minorHAnsi"/>
                <w:lang w:val="en-US"/>
              </w:rPr>
            </w:pPr>
            <w:r w:rsidRPr="00017ABF">
              <w:rPr>
                <w:rFonts w:cstheme="minorHAnsi"/>
                <w:lang w:val="en-US"/>
              </w:rPr>
              <w:t xml:space="preserve">In patients with </w:t>
            </w:r>
            <w:r w:rsidRPr="005E4BE8">
              <w:rPr>
                <w:rFonts w:cstheme="minorHAnsi"/>
                <w:highlight w:val="yellow"/>
                <w:lang w:val="en-US"/>
              </w:rPr>
              <w:t>chronic back pain</w:t>
            </w:r>
            <w:r w:rsidRPr="003F12D7">
              <w:rPr>
                <w:rFonts w:cstheme="minorHAnsi"/>
                <w:highlight w:val="yellow"/>
                <w:lang w:val="en-US"/>
              </w:rPr>
              <w:t>, the desire for diagnostic tests is a frequent reason for repeat office visits</w:t>
            </w:r>
          </w:p>
        </w:tc>
        <w:tc>
          <w:tcPr>
            <w:tcW w:w="2126" w:type="dxa"/>
          </w:tcPr>
          <w:p w14:paraId="23D52767" w14:textId="77777777" w:rsidR="00100C82" w:rsidRDefault="00100C82" w:rsidP="00D26477">
            <w:pPr>
              <w:rPr>
                <w:rFonts w:cstheme="minorHAnsi"/>
                <w:lang w:val="en-US"/>
              </w:rPr>
            </w:pPr>
            <w:r>
              <w:rPr>
                <w:rFonts w:cstheme="minorHAnsi"/>
                <w:lang w:val="en-US"/>
              </w:rPr>
              <w:t>-Chronic problem</w:t>
            </w:r>
          </w:p>
          <w:p w14:paraId="43556A71" w14:textId="77777777" w:rsidR="00100C82" w:rsidRPr="00017ABF" w:rsidRDefault="00100C82" w:rsidP="00D26477">
            <w:pPr>
              <w:rPr>
                <w:rFonts w:cstheme="minorHAnsi"/>
                <w:lang w:val="en-US"/>
              </w:rPr>
            </w:pPr>
          </w:p>
        </w:tc>
        <w:tc>
          <w:tcPr>
            <w:tcW w:w="2835" w:type="dxa"/>
          </w:tcPr>
          <w:p w14:paraId="3EE14A97" w14:textId="77777777" w:rsidR="00100C82" w:rsidRPr="00017ABF" w:rsidRDefault="00100C82" w:rsidP="00D26477">
            <w:pPr>
              <w:rPr>
                <w:rFonts w:cstheme="minorHAnsi"/>
                <w:lang w:val="en-US"/>
              </w:rPr>
            </w:pPr>
            <w:r>
              <w:rPr>
                <w:rFonts w:cstheme="minorHAnsi"/>
                <w:lang w:val="en-US"/>
              </w:rPr>
              <w:t>-Biomedical and care-related factors</w:t>
            </w:r>
          </w:p>
        </w:tc>
      </w:tr>
      <w:tr w:rsidR="00100C82" w:rsidRPr="00AA4FE8" w14:paraId="5807F6D3" w14:textId="77777777" w:rsidTr="00D26477">
        <w:tc>
          <w:tcPr>
            <w:tcW w:w="1276" w:type="dxa"/>
            <w:shd w:val="clear" w:color="auto" w:fill="auto"/>
          </w:tcPr>
          <w:p w14:paraId="24050654"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2012)</w:t>
            </w:r>
            <w:r w:rsidRPr="00140E8C">
              <w:rPr>
                <w:rFonts w:cstheme="minorHAnsi"/>
                <w:lang w:val="en-US"/>
              </w:rPr>
              <w:fldChar w:fldCharType="end"/>
            </w:r>
          </w:p>
        </w:tc>
        <w:tc>
          <w:tcPr>
            <w:tcW w:w="1418" w:type="dxa"/>
          </w:tcPr>
          <w:p w14:paraId="6FD0913D"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2F60D15D" w14:textId="77777777" w:rsidR="00100C82" w:rsidRPr="00017ABF" w:rsidRDefault="00100C82" w:rsidP="00D26477">
            <w:pPr>
              <w:rPr>
                <w:rFonts w:cstheme="minorHAnsi"/>
                <w:lang w:val="en-US"/>
              </w:rPr>
            </w:pPr>
            <w:r w:rsidRPr="00017ABF">
              <w:rPr>
                <w:rFonts w:cstheme="minorHAnsi"/>
                <w:lang w:val="en-US"/>
              </w:rPr>
              <w:t>In one study, an increased likelihood of obtaining low back pain imaging was strongly</w:t>
            </w:r>
            <w:r>
              <w:rPr>
                <w:rFonts w:cstheme="minorHAnsi"/>
                <w:lang w:val="en-US"/>
              </w:rPr>
              <w:t xml:space="preserve"> </w:t>
            </w:r>
            <w:r w:rsidRPr="00017ABF">
              <w:rPr>
                <w:rFonts w:cstheme="minorHAnsi"/>
                <w:lang w:val="en-US"/>
              </w:rPr>
              <w:t xml:space="preserve">associated with how </w:t>
            </w:r>
            <w:r w:rsidRPr="005E4BE8">
              <w:rPr>
                <w:rFonts w:cstheme="minorHAnsi"/>
                <w:highlight w:val="yellow"/>
                <w:lang w:val="en-US"/>
              </w:rPr>
              <w:t>intensely patients believed imaging was necessary</w:t>
            </w:r>
          </w:p>
        </w:tc>
        <w:tc>
          <w:tcPr>
            <w:tcW w:w="2126" w:type="dxa"/>
          </w:tcPr>
          <w:p w14:paraId="304CAE89" w14:textId="77777777" w:rsidR="00100C82" w:rsidRPr="00017ABF" w:rsidRDefault="00100C82" w:rsidP="00D26477">
            <w:pPr>
              <w:rPr>
                <w:rFonts w:cstheme="minorHAnsi"/>
                <w:lang w:val="en-US"/>
              </w:rPr>
            </w:pPr>
            <w:r>
              <w:rPr>
                <w:rFonts w:cstheme="minorHAnsi"/>
                <w:lang w:val="en-US"/>
              </w:rPr>
              <w:t>-Beliefs</w:t>
            </w:r>
          </w:p>
        </w:tc>
        <w:tc>
          <w:tcPr>
            <w:tcW w:w="2835" w:type="dxa"/>
          </w:tcPr>
          <w:p w14:paraId="08D077C5" w14:textId="77777777" w:rsidR="00100C82" w:rsidRDefault="00100C82" w:rsidP="00D26477">
            <w:pPr>
              <w:rPr>
                <w:rFonts w:cstheme="minorHAnsi"/>
                <w:lang w:val="en-US"/>
              </w:rPr>
            </w:pPr>
            <w:r>
              <w:rPr>
                <w:rFonts w:cstheme="minorHAnsi"/>
                <w:lang w:val="en-US"/>
              </w:rPr>
              <w:t>-Preferences &amp; expectations</w:t>
            </w:r>
          </w:p>
          <w:p w14:paraId="408F644F" w14:textId="77777777" w:rsidR="00100C82" w:rsidRPr="00017ABF" w:rsidRDefault="00100C82" w:rsidP="00D26477">
            <w:pPr>
              <w:rPr>
                <w:rFonts w:cstheme="minorHAnsi"/>
                <w:lang w:val="en-US"/>
              </w:rPr>
            </w:pPr>
          </w:p>
        </w:tc>
      </w:tr>
      <w:tr w:rsidR="00100C82" w:rsidRPr="00345FFD" w14:paraId="6E7BCA35" w14:textId="77777777" w:rsidTr="00D26477">
        <w:tc>
          <w:tcPr>
            <w:tcW w:w="1276" w:type="dxa"/>
            <w:shd w:val="clear" w:color="auto" w:fill="auto"/>
          </w:tcPr>
          <w:p w14:paraId="4494EB79"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2012)</w:t>
            </w:r>
            <w:r w:rsidRPr="00140E8C">
              <w:rPr>
                <w:rFonts w:cstheme="minorHAnsi"/>
                <w:lang w:val="en-US"/>
              </w:rPr>
              <w:fldChar w:fldCharType="end"/>
            </w:r>
          </w:p>
        </w:tc>
        <w:tc>
          <w:tcPr>
            <w:tcW w:w="1418" w:type="dxa"/>
          </w:tcPr>
          <w:p w14:paraId="201A4D3C"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2C11CD31" w14:textId="77777777" w:rsidR="00100C82" w:rsidRPr="00017ABF" w:rsidRDefault="00100C82" w:rsidP="00D26477">
            <w:pPr>
              <w:rPr>
                <w:rFonts w:cstheme="minorHAnsi"/>
                <w:lang w:val="en-US"/>
              </w:rPr>
            </w:pPr>
            <w:r w:rsidRPr="00017ABF">
              <w:rPr>
                <w:rFonts w:cstheme="minorHAnsi"/>
                <w:lang w:val="en-US"/>
              </w:rPr>
              <w:t xml:space="preserve">Imaging decisions may themselves </w:t>
            </w:r>
            <w:r w:rsidRPr="00B7459C">
              <w:rPr>
                <w:rFonts w:cstheme="minorHAnsi"/>
                <w:highlight w:val="yellow"/>
                <w:lang w:val="en-US"/>
              </w:rPr>
              <w:t>affect patient</w:t>
            </w:r>
            <w:r>
              <w:rPr>
                <w:rFonts w:cstheme="minorHAnsi"/>
                <w:highlight w:val="yellow"/>
                <w:lang w:val="en-US"/>
              </w:rPr>
              <w:t xml:space="preserve"> </w:t>
            </w:r>
            <w:r w:rsidRPr="00B7459C">
              <w:rPr>
                <w:rFonts w:cstheme="minorHAnsi"/>
                <w:highlight w:val="yellow"/>
                <w:lang w:val="en-US"/>
              </w:rPr>
              <w:t>expectations,</w:t>
            </w:r>
            <w:r w:rsidRPr="00017ABF">
              <w:rPr>
                <w:rFonts w:cstheme="minorHAnsi"/>
                <w:lang w:val="en-US"/>
              </w:rPr>
              <w:t xml:space="preserve"> </w:t>
            </w:r>
            <w:r w:rsidRPr="003F12D7">
              <w:rPr>
                <w:rFonts w:cstheme="minorHAnsi"/>
                <w:highlight w:val="yellow"/>
                <w:lang w:val="en-US"/>
              </w:rPr>
              <w:t>because those who undergo imaging for one episode of low back pain</w:t>
            </w:r>
            <w:r w:rsidRPr="00017ABF">
              <w:rPr>
                <w:rFonts w:cstheme="minorHAnsi"/>
                <w:lang w:val="en-US"/>
              </w:rPr>
              <w:t xml:space="preserve"> </w:t>
            </w:r>
            <w:r w:rsidRPr="00B7459C">
              <w:rPr>
                <w:rFonts w:cstheme="minorHAnsi"/>
                <w:highlight w:val="yellow"/>
                <w:lang w:val="en-US"/>
              </w:rPr>
              <w:t>may come to expect it for future episodes</w:t>
            </w:r>
            <w:r w:rsidRPr="00017ABF">
              <w:rPr>
                <w:rFonts w:cstheme="minorHAnsi"/>
                <w:lang w:val="en-US"/>
              </w:rPr>
              <w:t>. One trial showed</w:t>
            </w:r>
          </w:p>
          <w:p w14:paraId="41F994D6" w14:textId="77777777" w:rsidR="00100C82" w:rsidRPr="00017ABF" w:rsidRDefault="00100C82" w:rsidP="00D26477">
            <w:pPr>
              <w:rPr>
                <w:rFonts w:cstheme="minorHAnsi"/>
                <w:lang w:val="en-US"/>
              </w:rPr>
            </w:pPr>
            <w:r w:rsidRPr="00017ABF">
              <w:rPr>
                <w:rFonts w:cstheme="minorHAnsi"/>
                <w:lang w:val="en-US"/>
              </w:rPr>
              <w:t xml:space="preserve">that patients randomized to routine imaging became more likely to believe it was necessary compared with those randomized </w:t>
            </w:r>
            <w:r w:rsidRPr="00017ABF">
              <w:rPr>
                <w:rFonts w:cstheme="minorHAnsi"/>
                <w:lang w:val="en-US"/>
              </w:rPr>
              <w:lastRenderedPageBreak/>
              <w:t>to an educational intervention without routine imaging, despite no beneficial effects on clinical outcomes.</w:t>
            </w:r>
          </w:p>
        </w:tc>
        <w:tc>
          <w:tcPr>
            <w:tcW w:w="2126" w:type="dxa"/>
          </w:tcPr>
          <w:p w14:paraId="1ECFACE3" w14:textId="77777777" w:rsidR="00100C82" w:rsidRPr="00017ABF" w:rsidRDefault="00100C82" w:rsidP="00D26477">
            <w:pPr>
              <w:rPr>
                <w:rFonts w:cstheme="minorHAnsi"/>
                <w:lang w:val="en-US"/>
              </w:rPr>
            </w:pPr>
            <w:r>
              <w:rPr>
                <w:rFonts w:cstheme="minorHAnsi"/>
                <w:lang w:val="en-US"/>
              </w:rPr>
              <w:lastRenderedPageBreak/>
              <w:t>-Experiences</w:t>
            </w:r>
          </w:p>
        </w:tc>
        <w:tc>
          <w:tcPr>
            <w:tcW w:w="2835" w:type="dxa"/>
          </w:tcPr>
          <w:p w14:paraId="20283D75" w14:textId="77777777" w:rsidR="00100C82" w:rsidRDefault="00100C82" w:rsidP="00D26477">
            <w:pPr>
              <w:rPr>
                <w:rFonts w:cstheme="minorHAnsi"/>
                <w:lang w:val="en-US"/>
              </w:rPr>
            </w:pPr>
            <w:r>
              <w:rPr>
                <w:rFonts w:cstheme="minorHAnsi"/>
                <w:lang w:val="en-US"/>
              </w:rPr>
              <w:t>-Preferences &amp; expectations</w:t>
            </w:r>
          </w:p>
          <w:p w14:paraId="42CA85CC" w14:textId="77777777" w:rsidR="00100C82" w:rsidRPr="00017ABF" w:rsidRDefault="00100C82" w:rsidP="00D26477">
            <w:pPr>
              <w:rPr>
                <w:rFonts w:cstheme="minorHAnsi"/>
                <w:lang w:val="en-US"/>
              </w:rPr>
            </w:pPr>
          </w:p>
        </w:tc>
      </w:tr>
      <w:tr w:rsidR="00100C82" w:rsidRPr="00914845" w14:paraId="30EB1FDB" w14:textId="77777777" w:rsidTr="00D26477">
        <w:tc>
          <w:tcPr>
            <w:tcW w:w="1276" w:type="dxa"/>
            <w:shd w:val="clear" w:color="auto" w:fill="auto"/>
          </w:tcPr>
          <w:p w14:paraId="1E095110"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2012)</w:t>
            </w:r>
            <w:r w:rsidRPr="00140E8C">
              <w:rPr>
                <w:rFonts w:cstheme="minorHAnsi"/>
                <w:lang w:val="en-US"/>
              </w:rPr>
              <w:fldChar w:fldCharType="end"/>
            </w:r>
          </w:p>
        </w:tc>
        <w:tc>
          <w:tcPr>
            <w:tcW w:w="1418" w:type="dxa"/>
          </w:tcPr>
          <w:p w14:paraId="66778563"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1245181C" w14:textId="77777777" w:rsidR="00100C82" w:rsidRPr="00017ABF" w:rsidRDefault="00100C82" w:rsidP="00D26477">
            <w:pPr>
              <w:rPr>
                <w:rFonts w:cstheme="minorHAnsi"/>
                <w:lang w:val="en-US"/>
              </w:rPr>
            </w:pPr>
            <w:r w:rsidRPr="00017ABF">
              <w:rPr>
                <w:rFonts w:cstheme="minorHAnsi"/>
                <w:lang w:val="en-US"/>
              </w:rPr>
              <w:t xml:space="preserve">Low back </w:t>
            </w:r>
            <w:r w:rsidRPr="00B7459C">
              <w:rPr>
                <w:rFonts w:cstheme="minorHAnsi"/>
                <w:highlight w:val="yellow"/>
                <w:lang w:val="en-US"/>
              </w:rPr>
              <w:t>pain imaging is often a routine part of the evaluation</w:t>
            </w:r>
            <w:r w:rsidRPr="00017ABF">
              <w:rPr>
                <w:rFonts w:cstheme="minorHAnsi"/>
                <w:lang w:val="en-US"/>
              </w:rPr>
              <w:t xml:space="preserve"> in </w:t>
            </w:r>
            <w:r w:rsidRPr="00B7459C">
              <w:rPr>
                <w:rFonts w:cstheme="minorHAnsi"/>
                <w:highlight w:val="yellow"/>
                <w:lang w:val="en-US"/>
              </w:rPr>
              <w:t>workman’s compensation</w:t>
            </w:r>
            <w:r w:rsidRPr="00017ABF">
              <w:rPr>
                <w:rFonts w:cstheme="minorHAnsi"/>
                <w:lang w:val="en-US"/>
              </w:rPr>
              <w:t xml:space="preserve"> and </w:t>
            </w:r>
            <w:r w:rsidRPr="00B7459C">
              <w:rPr>
                <w:rFonts w:cstheme="minorHAnsi"/>
                <w:highlight w:val="yellow"/>
                <w:lang w:val="en-US"/>
              </w:rPr>
              <w:t>disability cases</w:t>
            </w:r>
            <w:r w:rsidRPr="00017ABF">
              <w:rPr>
                <w:rFonts w:cstheme="minorHAnsi"/>
                <w:lang w:val="en-US"/>
              </w:rPr>
              <w:t>, despite the absence of evidence that it improves outcomes in these settings.</w:t>
            </w:r>
          </w:p>
        </w:tc>
        <w:tc>
          <w:tcPr>
            <w:tcW w:w="2126" w:type="dxa"/>
          </w:tcPr>
          <w:p w14:paraId="7FBAA849" w14:textId="77777777" w:rsidR="00100C82" w:rsidRDefault="00100C82" w:rsidP="00D26477">
            <w:pPr>
              <w:rPr>
                <w:rFonts w:cstheme="minorHAnsi"/>
                <w:lang w:val="en-US"/>
              </w:rPr>
            </w:pPr>
            <w:r>
              <w:rPr>
                <w:rFonts w:cstheme="minorHAnsi"/>
                <w:lang w:val="en-US"/>
              </w:rPr>
              <w:t>-Present and future income effects</w:t>
            </w:r>
          </w:p>
          <w:p w14:paraId="36D6E89D" w14:textId="77777777" w:rsidR="00100C82" w:rsidRDefault="00100C82" w:rsidP="00D26477">
            <w:pPr>
              <w:rPr>
                <w:rFonts w:cstheme="minorHAnsi"/>
                <w:lang w:val="en-US"/>
              </w:rPr>
            </w:pPr>
            <w:r>
              <w:rPr>
                <w:rFonts w:cstheme="minorHAnsi"/>
                <w:lang w:val="en-US"/>
              </w:rPr>
              <w:t>-Disability</w:t>
            </w:r>
          </w:p>
          <w:p w14:paraId="6DA69EAE" w14:textId="77777777" w:rsidR="00100C82" w:rsidRDefault="00100C82" w:rsidP="00D26477">
            <w:pPr>
              <w:rPr>
                <w:rFonts w:cstheme="minorHAnsi"/>
                <w:lang w:val="en-US"/>
              </w:rPr>
            </w:pPr>
          </w:p>
          <w:p w14:paraId="2C227CA3" w14:textId="77777777" w:rsidR="00100C82" w:rsidRPr="00017ABF" w:rsidRDefault="00100C82" w:rsidP="00D26477">
            <w:pPr>
              <w:rPr>
                <w:rFonts w:cstheme="minorHAnsi"/>
                <w:lang w:val="en-US"/>
              </w:rPr>
            </w:pPr>
            <w:r>
              <w:rPr>
                <w:rFonts w:cstheme="minorHAnsi"/>
                <w:lang w:val="en-US"/>
              </w:rPr>
              <w:t>-Perceived insecurity</w:t>
            </w:r>
          </w:p>
        </w:tc>
        <w:tc>
          <w:tcPr>
            <w:tcW w:w="2835" w:type="dxa"/>
          </w:tcPr>
          <w:p w14:paraId="421443C5" w14:textId="77777777" w:rsidR="00100C82" w:rsidRDefault="00100C82" w:rsidP="00D26477">
            <w:pPr>
              <w:rPr>
                <w:rFonts w:cstheme="minorHAnsi"/>
                <w:lang w:val="en-US"/>
              </w:rPr>
            </w:pPr>
            <w:r>
              <w:rPr>
                <w:rFonts w:cstheme="minorHAnsi"/>
                <w:lang w:val="en-US"/>
              </w:rPr>
              <w:t>-Economic factors</w:t>
            </w:r>
          </w:p>
          <w:p w14:paraId="1E78AC25" w14:textId="77777777" w:rsidR="00100C82" w:rsidRDefault="00100C82" w:rsidP="00D26477">
            <w:pPr>
              <w:rPr>
                <w:rFonts w:cstheme="minorHAnsi"/>
                <w:lang w:val="en-US"/>
              </w:rPr>
            </w:pPr>
          </w:p>
          <w:p w14:paraId="1670B72C" w14:textId="77777777" w:rsidR="00100C82" w:rsidRDefault="00100C82" w:rsidP="00D26477">
            <w:pPr>
              <w:rPr>
                <w:rFonts w:cstheme="minorHAnsi"/>
                <w:lang w:val="en-US"/>
              </w:rPr>
            </w:pPr>
            <w:r>
              <w:rPr>
                <w:rFonts w:cstheme="minorHAnsi"/>
                <w:lang w:val="en-US"/>
              </w:rPr>
              <w:t>-Biomedical and care-related factors</w:t>
            </w:r>
          </w:p>
          <w:p w14:paraId="7D2FE181" w14:textId="77777777" w:rsidR="00100C82" w:rsidRPr="00017ABF" w:rsidRDefault="00100C82" w:rsidP="00D26477">
            <w:pPr>
              <w:rPr>
                <w:rFonts w:cstheme="minorHAnsi"/>
                <w:lang w:val="en-US"/>
              </w:rPr>
            </w:pPr>
            <w:r>
              <w:rPr>
                <w:rFonts w:cstheme="minorHAnsi"/>
                <w:lang w:val="en-US"/>
              </w:rPr>
              <w:t>-Emotions</w:t>
            </w:r>
          </w:p>
        </w:tc>
      </w:tr>
      <w:tr w:rsidR="00100C82" w:rsidRPr="00FE324A" w14:paraId="1F9AFB3C" w14:textId="77777777" w:rsidTr="00D26477">
        <w:tc>
          <w:tcPr>
            <w:tcW w:w="1276" w:type="dxa"/>
            <w:shd w:val="clear" w:color="auto" w:fill="auto"/>
          </w:tcPr>
          <w:p w14:paraId="4731D020"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PEVuZE5vdGU+PENpdGU+PEF1dGhvcj5EZSBDYXJ2YWxobzwvQXV0aG9yPjxZZWFyPjIwMjE8L1ll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=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PEVuZE5vdGU+PENpdGU+PEF1dGhvcj5EZSBDYXJ2YWxobzwvQXV0aG9yPjxZZWFyPjIwMjE8L1ll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=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(De Carvalho et al., 2021)</w:t>
            </w:r>
            <w:r w:rsidRPr="00140E8C">
              <w:rPr>
                <w:rFonts w:cstheme="minorHAnsi"/>
                <w:lang w:val="en-US"/>
              </w:rPr>
              <w:fldChar w:fldCharType="end"/>
            </w:r>
          </w:p>
        </w:tc>
        <w:tc>
          <w:tcPr>
            <w:tcW w:w="1418" w:type="dxa"/>
          </w:tcPr>
          <w:p w14:paraId="5D0A44F9" w14:textId="77777777" w:rsidR="00100C82" w:rsidRPr="00017ABF" w:rsidRDefault="00100C82" w:rsidP="00D26477">
            <w:pPr>
              <w:rPr>
                <w:rFonts w:cstheme="minorHAnsi"/>
                <w:lang w:val="en-US"/>
              </w:rPr>
            </w:pPr>
            <w:r w:rsidRPr="00F151B5">
              <w:rPr>
                <w:rFonts w:cstheme="minorHAnsi"/>
                <w:lang w:val="en-US"/>
              </w:rPr>
              <w:t>Cross-sectional survey</w:t>
            </w:r>
          </w:p>
        </w:tc>
        <w:tc>
          <w:tcPr>
            <w:tcW w:w="4253" w:type="dxa"/>
          </w:tcPr>
          <w:p w14:paraId="6E04ED21" w14:textId="77777777" w:rsidR="00100C82" w:rsidRPr="00017ABF" w:rsidRDefault="00100C82" w:rsidP="00D26477">
            <w:pPr>
              <w:rPr>
                <w:rFonts w:cstheme="minorHAnsi"/>
                <w:lang w:val="en-US"/>
              </w:rPr>
            </w:pPr>
            <w:r w:rsidRPr="003E50AA">
              <w:rPr>
                <w:rFonts w:cstheme="minorHAnsi"/>
                <w:lang w:val="en-US"/>
              </w:rPr>
              <w:t>X-rays of the lumbar spine are indicated when a</w:t>
            </w:r>
            <w:r>
              <w:rPr>
                <w:rFonts w:cstheme="minorHAnsi"/>
                <w:lang w:val="en-US"/>
              </w:rPr>
              <w:t xml:space="preserve"> </w:t>
            </w:r>
            <w:r w:rsidRPr="000E2261">
              <w:rPr>
                <w:rFonts w:cstheme="minorHAnsi"/>
                <w:highlight w:val="yellow"/>
                <w:lang w:val="en-US"/>
              </w:rPr>
              <w:t>patient is non-responsive to 4 weeks of conservative treatment</w:t>
            </w:r>
            <w:r w:rsidRPr="003E50AA">
              <w:rPr>
                <w:rFonts w:cstheme="minorHAnsi"/>
                <w:lang w:val="en-US"/>
              </w:rPr>
              <w:t xml:space="preserve"> for LBP</w:t>
            </w:r>
          </w:p>
        </w:tc>
        <w:tc>
          <w:tcPr>
            <w:tcW w:w="2126" w:type="dxa"/>
          </w:tcPr>
          <w:p w14:paraId="4E0A01AD" w14:textId="77777777" w:rsidR="00100C82" w:rsidRPr="00017ABF" w:rsidRDefault="00100C82" w:rsidP="00D26477">
            <w:pPr>
              <w:rPr>
                <w:rFonts w:cstheme="minorHAnsi"/>
                <w:lang w:val="en-US"/>
              </w:rPr>
            </w:pPr>
            <w:r>
              <w:rPr>
                <w:rFonts w:cstheme="minorHAnsi"/>
                <w:lang w:val="en-US"/>
              </w:rPr>
              <w:t>-Chronic problem</w:t>
            </w:r>
          </w:p>
        </w:tc>
        <w:tc>
          <w:tcPr>
            <w:tcW w:w="2835" w:type="dxa"/>
          </w:tcPr>
          <w:p w14:paraId="70EF18E5" w14:textId="77777777" w:rsidR="00100C82" w:rsidRPr="00017ABF" w:rsidRDefault="00100C82" w:rsidP="00D26477">
            <w:pPr>
              <w:rPr>
                <w:rFonts w:cstheme="minorHAnsi"/>
                <w:lang w:val="en-US"/>
              </w:rPr>
            </w:pPr>
            <w:r>
              <w:rPr>
                <w:rFonts w:cstheme="minorHAnsi"/>
                <w:lang w:val="en-US"/>
              </w:rPr>
              <w:t xml:space="preserve">-Biomedical and care-related factors </w:t>
            </w:r>
          </w:p>
        </w:tc>
      </w:tr>
      <w:tr w:rsidR="00100C82" w:rsidRPr="00FE324A" w14:paraId="498CABBB" w14:textId="77777777" w:rsidTr="00D26477">
        <w:tc>
          <w:tcPr>
            <w:tcW w:w="1276" w:type="dxa"/>
            <w:shd w:val="clear" w:color="auto" w:fill="auto"/>
          </w:tcPr>
          <w:p w14:paraId="17A4F1F5"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PEVuZE5vdGU+PENpdGU+PEF1dGhvcj5EZSBDYXJ2YWxobzwvQXV0aG9yPjxZZWFyPjIwMjE8L1ll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=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PEVuZE5vdGU+PENpdGU+PEF1dGhvcj5EZSBDYXJ2YWxobzwvQXV0aG9yPjxZZWFyPjIwMjE8L1ll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=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(De Carvalho et al., 2021)</w:t>
            </w:r>
            <w:r w:rsidRPr="00140E8C">
              <w:rPr>
                <w:rFonts w:cstheme="minorHAnsi"/>
                <w:lang w:val="en-US"/>
              </w:rPr>
              <w:fldChar w:fldCharType="end"/>
            </w:r>
          </w:p>
        </w:tc>
        <w:tc>
          <w:tcPr>
            <w:tcW w:w="1418" w:type="dxa"/>
          </w:tcPr>
          <w:p w14:paraId="2DE31095" w14:textId="77777777" w:rsidR="00100C82" w:rsidRPr="00017ABF" w:rsidRDefault="00100C82" w:rsidP="00D26477">
            <w:pPr>
              <w:rPr>
                <w:rFonts w:cstheme="minorHAnsi"/>
                <w:lang w:val="en-US"/>
              </w:rPr>
            </w:pPr>
            <w:r w:rsidRPr="00F151B5">
              <w:rPr>
                <w:rFonts w:cstheme="minorHAnsi"/>
                <w:lang w:val="en-US"/>
              </w:rPr>
              <w:t>Cross-sectional survey</w:t>
            </w:r>
          </w:p>
        </w:tc>
        <w:tc>
          <w:tcPr>
            <w:tcW w:w="4253" w:type="dxa"/>
          </w:tcPr>
          <w:p w14:paraId="7AFFF007" w14:textId="77777777" w:rsidR="00100C82" w:rsidRPr="00017ABF" w:rsidRDefault="00100C82" w:rsidP="00D26477">
            <w:pPr>
              <w:rPr>
                <w:rFonts w:cstheme="minorHAnsi"/>
                <w:lang w:val="en-US"/>
              </w:rPr>
            </w:pPr>
            <w:r w:rsidRPr="003E50AA">
              <w:rPr>
                <w:rFonts w:cstheme="minorHAnsi"/>
                <w:lang w:val="en-US"/>
              </w:rPr>
              <w:t xml:space="preserve">There is a role for the use of lumbar spine </w:t>
            </w:r>
            <w:proofErr w:type="spellStart"/>
            <w:r w:rsidRPr="003E50AA">
              <w:rPr>
                <w:rFonts w:cstheme="minorHAnsi"/>
                <w:lang w:val="en-US"/>
              </w:rPr>
              <w:t>xrays</w:t>
            </w:r>
            <w:proofErr w:type="spellEnd"/>
            <w:r>
              <w:rPr>
                <w:rFonts w:cstheme="minorHAnsi"/>
                <w:lang w:val="en-US"/>
              </w:rPr>
              <w:t xml:space="preserve"> </w:t>
            </w:r>
            <w:r w:rsidRPr="003E50AA">
              <w:rPr>
                <w:rFonts w:cstheme="minorHAnsi"/>
                <w:lang w:val="en-US"/>
              </w:rPr>
              <w:t xml:space="preserve">in the evaluation of </w:t>
            </w:r>
            <w:r w:rsidRPr="00DD78DF">
              <w:rPr>
                <w:rFonts w:cstheme="minorHAnsi"/>
                <w:highlight w:val="yellow"/>
                <w:lang w:val="en-US"/>
              </w:rPr>
              <w:t>patients with chronic LBP</w:t>
            </w:r>
            <w:r w:rsidRPr="003E50AA">
              <w:rPr>
                <w:rFonts w:cstheme="minorHAnsi"/>
                <w:lang w:val="en-US"/>
              </w:rPr>
              <w:t xml:space="preserve"> (&gt; 3 months duration), even in the absence</w:t>
            </w:r>
            <w:r>
              <w:rPr>
                <w:rFonts w:cstheme="minorHAnsi"/>
                <w:lang w:val="en-US"/>
              </w:rPr>
              <w:t xml:space="preserve"> </w:t>
            </w:r>
            <w:r w:rsidRPr="003E50AA">
              <w:rPr>
                <w:rFonts w:cstheme="minorHAnsi"/>
                <w:lang w:val="en-US"/>
              </w:rPr>
              <w:t>of red flags for serious diseases</w:t>
            </w:r>
          </w:p>
        </w:tc>
        <w:tc>
          <w:tcPr>
            <w:tcW w:w="2126" w:type="dxa"/>
          </w:tcPr>
          <w:p w14:paraId="47A83CD2" w14:textId="77777777" w:rsidR="00100C82" w:rsidRPr="00017ABF" w:rsidRDefault="00100C82" w:rsidP="00D26477">
            <w:pPr>
              <w:rPr>
                <w:rFonts w:cstheme="minorHAnsi"/>
                <w:lang w:val="en-US"/>
              </w:rPr>
            </w:pPr>
            <w:r>
              <w:rPr>
                <w:rFonts w:cstheme="minorHAnsi"/>
                <w:lang w:val="en-US"/>
              </w:rPr>
              <w:t>-Chronic problem</w:t>
            </w:r>
          </w:p>
        </w:tc>
        <w:tc>
          <w:tcPr>
            <w:tcW w:w="2835" w:type="dxa"/>
          </w:tcPr>
          <w:p w14:paraId="1C321CEF" w14:textId="77777777" w:rsidR="00100C82" w:rsidRPr="00017ABF" w:rsidRDefault="00100C82" w:rsidP="00D26477">
            <w:pPr>
              <w:rPr>
                <w:rFonts w:cstheme="minorHAnsi"/>
                <w:lang w:val="en-US"/>
              </w:rPr>
            </w:pPr>
            <w:r>
              <w:rPr>
                <w:rFonts w:cstheme="minorHAnsi"/>
                <w:lang w:val="en-US"/>
              </w:rPr>
              <w:t>-Biomedical and care-related problems</w:t>
            </w:r>
          </w:p>
        </w:tc>
      </w:tr>
      <w:tr w:rsidR="00100C82" w:rsidRPr="00661B17" w14:paraId="65A63269" w14:textId="77777777" w:rsidTr="00D26477">
        <w:tc>
          <w:tcPr>
            <w:tcW w:w="1276" w:type="dxa"/>
            <w:shd w:val="clear" w:color="auto" w:fill="auto"/>
          </w:tcPr>
          <w:p w14:paraId="34A4F389"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PEVuZE5vdGU+PENpdGU+PEF1dGhvcj5EZSBDYXJ2YWxobzwvQXV0aG9yPjxZZWFyPjIwMjE8L1ll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=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PEVuZE5vdGU+PENpdGU+PEF1dGhvcj5EZSBDYXJ2YWxobzwvQXV0aG9yPjxZZWFyPjIwMjE8L1ll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=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(De Carvalho et al., 2021)</w:t>
            </w:r>
            <w:r w:rsidRPr="00140E8C">
              <w:rPr>
                <w:rFonts w:cstheme="minorHAnsi"/>
                <w:lang w:val="en-US"/>
              </w:rPr>
              <w:fldChar w:fldCharType="end"/>
            </w:r>
          </w:p>
        </w:tc>
        <w:tc>
          <w:tcPr>
            <w:tcW w:w="1418" w:type="dxa"/>
          </w:tcPr>
          <w:p w14:paraId="371F9700" w14:textId="77777777" w:rsidR="00100C82" w:rsidRPr="00F151B5" w:rsidRDefault="00100C82" w:rsidP="00D26477">
            <w:pPr>
              <w:rPr>
                <w:rFonts w:cstheme="minorHAnsi"/>
                <w:lang w:val="en-US"/>
              </w:rPr>
            </w:pPr>
            <w:r w:rsidRPr="00F151B5">
              <w:rPr>
                <w:rFonts w:cstheme="minorHAnsi"/>
                <w:lang w:val="en-US"/>
              </w:rPr>
              <w:t>Cross-sectional survey</w:t>
            </w:r>
          </w:p>
        </w:tc>
        <w:tc>
          <w:tcPr>
            <w:tcW w:w="4253" w:type="dxa"/>
          </w:tcPr>
          <w:p w14:paraId="51F0B8BC" w14:textId="77777777" w:rsidR="00100C82" w:rsidRPr="00017ABF" w:rsidRDefault="00100C82" w:rsidP="00D26477">
            <w:pPr>
              <w:rPr>
                <w:rFonts w:cstheme="minorHAnsi"/>
                <w:lang w:val="en-US"/>
              </w:rPr>
            </w:pPr>
            <w:r w:rsidRPr="00017ABF">
              <w:rPr>
                <w:rFonts w:cstheme="minorHAnsi"/>
                <w:lang w:val="en-US"/>
              </w:rPr>
              <w:t xml:space="preserve">They would be likely to refer LBP patients for x-ray </w:t>
            </w:r>
            <w:r w:rsidRPr="009D5EB6">
              <w:rPr>
                <w:rFonts w:cstheme="minorHAnsi"/>
                <w:highlight w:val="yellow"/>
                <w:lang w:val="en-US"/>
              </w:rPr>
              <w:t>because patients often expect them</w:t>
            </w:r>
            <w:r w:rsidRPr="00017ABF">
              <w:rPr>
                <w:rFonts w:cstheme="minorHAnsi"/>
                <w:lang w:val="en-US"/>
              </w:rPr>
              <w:t xml:space="preserve"> to do so</w:t>
            </w:r>
            <w:r>
              <w:rPr>
                <w:rFonts w:cstheme="minorHAnsi"/>
                <w:lang w:val="en-US"/>
              </w:rPr>
              <w:t>.</w:t>
            </w:r>
          </w:p>
        </w:tc>
        <w:tc>
          <w:tcPr>
            <w:tcW w:w="2126" w:type="dxa"/>
          </w:tcPr>
          <w:p w14:paraId="1AEBE70E" w14:textId="77777777" w:rsidR="00100C82" w:rsidRDefault="00100C82" w:rsidP="00D26477">
            <w:pPr>
              <w:rPr>
                <w:rFonts w:cstheme="minorHAnsi"/>
                <w:lang w:val="en-US"/>
              </w:rPr>
            </w:pPr>
            <w:r>
              <w:rPr>
                <w:rFonts w:cstheme="minorHAnsi"/>
                <w:lang w:val="en-US"/>
              </w:rPr>
              <w:t>-Beliefs</w:t>
            </w:r>
          </w:p>
        </w:tc>
        <w:tc>
          <w:tcPr>
            <w:tcW w:w="2835" w:type="dxa"/>
          </w:tcPr>
          <w:p w14:paraId="670BC6FF" w14:textId="77777777" w:rsidR="00100C82" w:rsidRDefault="00100C82" w:rsidP="00D26477">
            <w:pPr>
              <w:rPr>
                <w:rFonts w:cstheme="minorHAnsi"/>
                <w:lang w:val="en-US"/>
              </w:rPr>
            </w:pPr>
            <w:r>
              <w:rPr>
                <w:rFonts w:cstheme="minorHAnsi"/>
                <w:lang w:val="en-US"/>
              </w:rPr>
              <w:t>-Preferences &amp; expectations</w:t>
            </w:r>
          </w:p>
          <w:p w14:paraId="49DE0658" w14:textId="77777777" w:rsidR="00100C82" w:rsidRDefault="00100C82" w:rsidP="00D26477">
            <w:pPr>
              <w:rPr>
                <w:rFonts w:cstheme="minorHAnsi"/>
                <w:lang w:val="en-US"/>
              </w:rPr>
            </w:pPr>
          </w:p>
        </w:tc>
      </w:tr>
      <w:tr w:rsidR="00100C82" w:rsidRPr="003E50AA" w14:paraId="7B1E8035" w14:textId="77777777" w:rsidTr="00D26477">
        <w:tc>
          <w:tcPr>
            <w:tcW w:w="1276" w:type="dxa"/>
            <w:shd w:val="clear" w:color="auto" w:fill="auto"/>
          </w:tcPr>
          <w:p w14:paraId="33E8DB2F"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PEVuZE5vdGU+PENpdGU+PEF1dGhvcj5EZSBDYXJ2YWxobzwvQXV0aG9yPjxZZWFyPjIwMjE8L1ll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=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PEVuZE5vdGU+PENpdGU+PEF1dGhvcj5EZSBDYXJ2YWxobzwvQXV0aG9yPjxZZWFyPjIwMjE8L1ll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=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(De Carvalho et al., 2021)</w:t>
            </w:r>
            <w:r w:rsidRPr="00140E8C">
              <w:rPr>
                <w:rFonts w:cstheme="minorHAnsi"/>
                <w:lang w:val="en-US"/>
              </w:rPr>
              <w:fldChar w:fldCharType="end"/>
            </w:r>
          </w:p>
        </w:tc>
        <w:tc>
          <w:tcPr>
            <w:tcW w:w="1418" w:type="dxa"/>
          </w:tcPr>
          <w:p w14:paraId="072D6947" w14:textId="77777777" w:rsidR="00100C82" w:rsidRPr="00F151B5" w:rsidRDefault="00100C82" w:rsidP="00D26477">
            <w:pPr>
              <w:rPr>
                <w:rFonts w:cstheme="minorHAnsi"/>
                <w:lang w:val="en-US"/>
              </w:rPr>
            </w:pPr>
            <w:r w:rsidRPr="00F151B5">
              <w:rPr>
                <w:rFonts w:cstheme="minorHAnsi"/>
                <w:lang w:val="en-US"/>
              </w:rPr>
              <w:t>Cross-sectional survey</w:t>
            </w:r>
          </w:p>
        </w:tc>
        <w:tc>
          <w:tcPr>
            <w:tcW w:w="4253" w:type="dxa"/>
          </w:tcPr>
          <w:p w14:paraId="742C7C0B" w14:textId="77777777" w:rsidR="00100C82" w:rsidRPr="00017ABF" w:rsidRDefault="00100C82" w:rsidP="00D26477">
            <w:pPr>
              <w:rPr>
                <w:rFonts w:cstheme="minorHAnsi"/>
                <w:lang w:val="en-US"/>
              </w:rPr>
            </w:pPr>
            <w:r w:rsidRPr="003E50AA">
              <w:rPr>
                <w:rFonts w:cstheme="minorHAnsi"/>
                <w:lang w:val="en-US"/>
              </w:rPr>
              <w:t xml:space="preserve">X-rays of the lumbar spine are </w:t>
            </w:r>
            <w:r w:rsidRPr="00DD78DF">
              <w:rPr>
                <w:rFonts w:cstheme="minorHAnsi"/>
                <w:highlight w:val="yellow"/>
                <w:lang w:val="en-US"/>
              </w:rPr>
              <w:t>useful to confirm the</w:t>
            </w:r>
            <w:r>
              <w:rPr>
                <w:rFonts w:cstheme="minorHAnsi"/>
                <w:highlight w:val="yellow"/>
                <w:lang w:val="en-US"/>
              </w:rPr>
              <w:t xml:space="preserve"> </w:t>
            </w:r>
            <w:r w:rsidRPr="00DD78DF">
              <w:rPr>
                <w:rFonts w:cstheme="minorHAnsi"/>
                <w:highlight w:val="yellow"/>
                <w:lang w:val="en-US"/>
              </w:rPr>
              <w:t>diagnosis</w:t>
            </w:r>
            <w:r w:rsidRPr="003E50AA">
              <w:rPr>
                <w:rFonts w:cstheme="minorHAnsi"/>
                <w:lang w:val="en-US"/>
              </w:rPr>
              <w:t xml:space="preserve"> and to direct appropriate treatment of</w:t>
            </w:r>
            <w:r>
              <w:rPr>
                <w:rFonts w:cstheme="minorHAnsi"/>
                <w:lang w:val="en-US"/>
              </w:rPr>
              <w:t xml:space="preserve"> L</w:t>
            </w:r>
            <w:r w:rsidRPr="003E50AA">
              <w:rPr>
                <w:rFonts w:cstheme="minorHAnsi"/>
                <w:lang w:val="en-US"/>
              </w:rPr>
              <w:t>BP</w:t>
            </w:r>
          </w:p>
        </w:tc>
        <w:tc>
          <w:tcPr>
            <w:tcW w:w="2126" w:type="dxa"/>
          </w:tcPr>
          <w:p w14:paraId="699F9520" w14:textId="77777777" w:rsidR="00100C82" w:rsidRDefault="00100C82" w:rsidP="00D26477">
            <w:pPr>
              <w:rPr>
                <w:rFonts w:cstheme="minorHAnsi"/>
                <w:lang w:val="en-US"/>
              </w:rPr>
            </w:pPr>
            <w:r>
              <w:rPr>
                <w:rFonts w:cstheme="minorHAnsi"/>
                <w:lang w:val="en-US"/>
              </w:rPr>
              <w:t>-Confirmation bias</w:t>
            </w:r>
          </w:p>
        </w:tc>
        <w:tc>
          <w:tcPr>
            <w:tcW w:w="2835" w:type="dxa"/>
          </w:tcPr>
          <w:p w14:paraId="2A28D274" w14:textId="77777777" w:rsidR="00100C82" w:rsidRDefault="00100C82" w:rsidP="00D26477">
            <w:pPr>
              <w:rPr>
                <w:rFonts w:cstheme="minorHAnsi"/>
                <w:lang w:val="en-US"/>
              </w:rPr>
            </w:pPr>
            <w:r>
              <w:rPr>
                <w:rFonts w:cstheme="minorHAnsi"/>
                <w:lang w:val="en-US"/>
              </w:rPr>
              <w:t>-Cognitive bias</w:t>
            </w:r>
          </w:p>
        </w:tc>
      </w:tr>
      <w:tr w:rsidR="00100C82" w:rsidRPr="003E50AA" w14:paraId="1F74193C" w14:textId="77777777" w:rsidTr="00D26477">
        <w:tc>
          <w:tcPr>
            <w:tcW w:w="1276" w:type="dxa"/>
            <w:shd w:val="clear" w:color="auto" w:fill="auto"/>
          </w:tcPr>
          <w:p w14:paraId="5C2969D0"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3BCD3471" w14:textId="77777777" w:rsidR="00100C82" w:rsidRPr="00F151B5" w:rsidRDefault="00100C82" w:rsidP="00D26477">
            <w:pPr>
              <w:rPr>
                <w:rFonts w:cstheme="minorHAnsi"/>
                <w:lang w:val="en-US"/>
              </w:rPr>
            </w:pPr>
            <w:r w:rsidRPr="00017ABF">
              <w:rPr>
                <w:rFonts w:cstheme="minorHAnsi"/>
                <w:lang w:val="en-US"/>
              </w:rPr>
              <w:t>Mixed methods</w:t>
            </w:r>
          </w:p>
        </w:tc>
        <w:tc>
          <w:tcPr>
            <w:tcW w:w="4253" w:type="dxa"/>
          </w:tcPr>
          <w:p w14:paraId="4A61B1C3" w14:textId="77777777" w:rsidR="00100C82" w:rsidRPr="00017ABF" w:rsidRDefault="00100C82" w:rsidP="00D26477">
            <w:pPr>
              <w:rPr>
                <w:rFonts w:cstheme="minorHAnsi"/>
                <w:lang w:val="en-US"/>
              </w:rPr>
            </w:pPr>
            <w:r w:rsidRPr="00B64CB0">
              <w:rPr>
                <w:rFonts w:cstheme="minorHAnsi"/>
                <w:lang w:val="en-US"/>
              </w:rPr>
              <w:t>A larger proportion of inappropriately than appropriately</w:t>
            </w:r>
            <w:r>
              <w:rPr>
                <w:rFonts w:cstheme="minorHAnsi"/>
                <w:lang w:val="en-US"/>
              </w:rPr>
              <w:t xml:space="preserve"> </w:t>
            </w:r>
            <w:r w:rsidRPr="00B64CB0">
              <w:rPr>
                <w:rFonts w:cstheme="minorHAnsi"/>
                <w:lang w:val="en-US"/>
              </w:rPr>
              <w:t xml:space="preserve">referred patients </w:t>
            </w:r>
            <w:r w:rsidRPr="00B64CB0">
              <w:rPr>
                <w:rFonts w:cstheme="minorHAnsi"/>
                <w:highlight w:val="yellow"/>
                <w:lang w:val="en-US"/>
              </w:rPr>
              <w:t>considered</w:t>
            </w:r>
            <w:r w:rsidRPr="00B64CB0">
              <w:rPr>
                <w:rFonts w:cstheme="minorHAnsi"/>
                <w:lang w:val="en-US"/>
              </w:rPr>
              <w:t xml:space="preserve"> radiography </w:t>
            </w:r>
            <w:r w:rsidRPr="00B64CB0">
              <w:rPr>
                <w:rFonts w:cstheme="minorHAnsi"/>
                <w:highlight w:val="yellow"/>
                <w:lang w:val="en-US"/>
              </w:rPr>
              <w:t>very important</w:t>
            </w:r>
          </w:p>
        </w:tc>
        <w:tc>
          <w:tcPr>
            <w:tcW w:w="2126" w:type="dxa"/>
          </w:tcPr>
          <w:p w14:paraId="20ED5019" w14:textId="77777777" w:rsidR="00100C82" w:rsidRDefault="00100C82" w:rsidP="00D26477">
            <w:pPr>
              <w:rPr>
                <w:rFonts w:cstheme="minorHAnsi"/>
                <w:lang w:val="en-US"/>
              </w:rPr>
            </w:pPr>
            <w:r>
              <w:rPr>
                <w:rFonts w:cstheme="minorHAnsi"/>
                <w:lang w:val="en-US"/>
              </w:rPr>
              <w:t>-Beliefs</w:t>
            </w:r>
          </w:p>
        </w:tc>
        <w:tc>
          <w:tcPr>
            <w:tcW w:w="2835" w:type="dxa"/>
          </w:tcPr>
          <w:p w14:paraId="4B2682C8" w14:textId="77777777" w:rsidR="00100C82" w:rsidRDefault="00100C82" w:rsidP="00D26477">
            <w:pPr>
              <w:rPr>
                <w:rFonts w:cstheme="minorHAnsi"/>
                <w:lang w:val="en-US"/>
              </w:rPr>
            </w:pPr>
            <w:r>
              <w:rPr>
                <w:rFonts w:cstheme="minorHAnsi"/>
                <w:lang w:val="en-US"/>
              </w:rPr>
              <w:t>-Preferences &amp; expectations</w:t>
            </w:r>
          </w:p>
        </w:tc>
      </w:tr>
      <w:tr w:rsidR="00100C82" w:rsidRPr="00FE324A" w14:paraId="76120AE7" w14:textId="77777777" w:rsidTr="00D26477">
        <w:tc>
          <w:tcPr>
            <w:tcW w:w="1276" w:type="dxa"/>
            <w:shd w:val="clear" w:color="auto" w:fill="auto"/>
          </w:tcPr>
          <w:p w14:paraId="43F8DFD3"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3DAF7100"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0E8EF48E" w14:textId="77777777" w:rsidR="00100C82" w:rsidRPr="00017ABF" w:rsidRDefault="00100C82" w:rsidP="00D26477">
            <w:pPr>
              <w:rPr>
                <w:rFonts w:cstheme="minorHAnsi"/>
                <w:lang w:val="en-US"/>
              </w:rPr>
            </w:pPr>
            <w:r w:rsidRPr="003F4935">
              <w:rPr>
                <w:rFonts w:cstheme="minorHAnsi"/>
                <w:highlight w:val="yellow"/>
                <w:lang w:val="en-US"/>
              </w:rPr>
              <w:t>Men</w:t>
            </w:r>
            <w:r w:rsidRPr="003F4935">
              <w:rPr>
                <w:rFonts w:cstheme="minorHAnsi"/>
                <w:lang w:val="en-US"/>
              </w:rPr>
              <w:t xml:space="preserve"> rated radiography as very important more frequently</w:t>
            </w:r>
            <w:r>
              <w:rPr>
                <w:rFonts w:cstheme="minorHAnsi"/>
                <w:lang w:val="en-US"/>
              </w:rPr>
              <w:t xml:space="preserve"> </w:t>
            </w:r>
            <w:r w:rsidRPr="003F4935">
              <w:rPr>
                <w:rFonts w:cstheme="minorHAnsi"/>
                <w:lang w:val="en-US"/>
              </w:rPr>
              <w:t xml:space="preserve">than </w:t>
            </w:r>
            <w:r w:rsidRPr="003D4DAD">
              <w:rPr>
                <w:rFonts w:cstheme="minorHAnsi"/>
                <w:lang w:val="en-US"/>
              </w:rPr>
              <w:t>women,</w:t>
            </w:r>
            <w:r w:rsidRPr="003F4935">
              <w:rPr>
                <w:rFonts w:cstheme="minorHAnsi"/>
                <w:lang w:val="en-US"/>
              </w:rPr>
              <w:t xml:space="preserve"> and such a rating also occurred</w:t>
            </w:r>
            <w:r>
              <w:rPr>
                <w:rFonts w:cstheme="minorHAnsi"/>
                <w:lang w:val="en-US"/>
              </w:rPr>
              <w:t xml:space="preserve"> </w:t>
            </w:r>
            <w:r w:rsidRPr="003F4935">
              <w:rPr>
                <w:rFonts w:cstheme="minorHAnsi"/>
                <w:lang w:val="en-US"/>
              </w:rPr>
              <w:t xml:space="preserve">more often among patients with </w:t>
            </w:r>
            <w:r w:rsidRPr="003F4935">
              <w:rPr>
                <w:rFonts w:cstheme="minorHAnsi"/>
                <w:highlight w:val="yellow"/>
                <w:lang w:val="en-US"/>
              </w:rPr>
              <w:t>worsening of symptoms</w:t>
            </w:r>
          </w:p>
        </w:tc>
        <w:tc>
          <w:tcPr>
            <w:tcW w:w="2126" w:type="dxa"/>
          </w:tcPr>
          <w:p w14:paraId="1D48A01D" w14:textId="77777777" w:rsidR="00100C82" w:rsidRPr="00017ABF" w:rsidRDefault="00100C82" w:rsidP="00D26477">
            <w:pPr>
              <w:rPr>
                <w:rFonts w:cstheme="minorHAnsi"/>
                <w:lang w:val="en-US"/>
              </w:rPr>
            </w:pPr>
            <w:r>
              <w:rPr>
                <w:rFonts w:cstheme="minorHAnsi"/>
                <w:lang w:val="en-US"/>
              </w:rPr>
              <w:t xml:space="preserve">-Pain (severity) </w:t>
            </w:r>
          </w:p>
        </w:tc>
        <w:tc>
          <w:tcPr>
            <w:tcW w:w="2835" w:type="dxa"/>
          </w:tcPr>
          <w:p w14:paraId="063338AD" w14:textId="77777777" w:rsidR="00100C82" w:rsidRPr="00017ABF" w:rsidRDefault="00100C82" w:rsidP="00D26477">
            <w:pPr>
              <w:rPr>
                <w:rFonts w:cstheme="minorHAnsi"/>
                <w:lang w:val="en-US"/>
              </w:rPr>
            </w:pPr>
            <w:r>
              <w:rPr>
                <w:rFonts w:cstheme="minorHAnsi"/>
                <w:lang w:val="en-US"/>
              </w:rPr>
              <w:t>-Biomedical and care-related factors</w:t>
            </w:r>
          </w:p>
        </w:tc>
      </w:tr>
      <w:tr w:rsidR="00100C82" w:rsidRPr="00FE324A" w14:paraId="31BB0287" w14:textId="77777777" w:rsidTr="00D26477">
        <w:tc>
          <w:tcPr>
            <w:tcW w:w="1276" w:type="dxa"/>
            <w:shd w:val="clear" w:color="auto" w:fill="auto"/>
          </w:tcPr>
          <w:p w14:paraId="2D3939C1"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07696214" w14:textId="77777777" w:rsidR="00100C82" w:rsidRPr="00F151B5" w:rsidRDefault="00100C82" w:rsidP="00D26477">
            <w:pPr>
              <w:rPr>
                <w:rFonts w:cstheme="minorHAnsi"/>
                <w:lang w:val="en-US"/>
              </w:rPr>
            </w:pPr>
            <w:r w:rsidRPr="00017ABF">
              <w:rPr>
                <w:rFonts w:cstheme="minorHAnsi"/>
                <w:lang w:val="en-US"/>
              </w:rPr>
              <w:t>Mixed methods</w:t>
            </w:r>
          </w:p>
        </w:tc>
        <w:tc>
          <w:tcPr>
            <w:tcW w:w="4253" w:type="dxa"/>
          </w:tcPr>
          <w:p w14:paraId="70E45F3F" w14:textId="77777777" w:rsidR="00100C82" w:rsidRPr="00017ABF" w:rsidRDefault="00100C82" w:rsidP="00D26477">
            <w:pPr>
              <w:rPr>
                <w:rFonts w:cstheme="minorHAnsi"/>
                <w:lang w:val="en-US"/>
              </w:rPr>
            </w:pPr>
            <w:r w:rsidRPr="00017ABF">
              <w:rPr>
                <w:rFonts w:cstheme="minorHAnsi"/>
                <w:lang w:val="en-US"/>
              </w:rPr>
              <w:t xml:space="preserve">Patients often </w:t>
            </w:r>
            <w:r w:rsidRPr="00835A5F">
              <w:rPr>
                <w:rFonts w:cstheme="minorHAnsi"/>
                <w:lang w:val="en-US"/>
              </w:rPr>
              <w:t xml:space="preserve">referred </w:t>
            </w:r>
            <w:r w:rsidRPr="00835A5F">
              <w:rPr>
                <w:rFonts w:cstheme="minorHAnsi"/>
                <w:highlight w:val="yellow"/>
                <w:lang w:val="en-US"/>
              </w:rPr>
              <w:t>to symptoms and clinical history</w:t>
            </w:r>
            <w:r w:rsidRPr="00835A5F">
              <w:rPr>
                <w:rFonts w:cstheme="minorHAnsi"/>
                <w:lang w:val="en-US"/>
              </w:rPr>
              <w:t xml:space="preserve"> when giving their</w:t>
            </w:r>
            <w:r w:rsidRPr="00017ABF">
              <w:rPr>
                <w:rFonts w:cstheme="minorHAnsi"/>
                <w:lang w:val="en-US"/>
              </w:rPr>
              <w:t xml:space="preserve"> views. They said that the radiologic examination was important</w:t>
            </w:r>
            <w:r>
              <w:rPr>
                <w:rFonts w:cstheme="minorHAnsi"/>
                <w:lang w:val="en-US"/>
              </w:rPr>
              <w:t xml:space="preserve"> </w:t>
            </w:r>
            <w:r w:rsidRPr="00017ABF">
              <w:rPr>
                <w:rFonts w:cstheme="minorHAnsi"/>
                <w:lang w:val="en-US"/>
              </w:rPr>
              <w:t xml:space="preserve">because their </w:t>
            </w:r>
            <w:r w:rsidRPr="00934434">
              <w:rPr>
                <w:rFonts w:cstheme="minorHAnsi"/>
                <w:highlight w:val="yellow"/>
                <w:lang w:val="en-US"/>
              </w:rPr>
              <w:t>pain was bothersome</w:t>
            </w:r>
            <w:r w:rsidRPr="00017ABF">
              <w:rPr>
                <w:rFonts w:cstheme="minorHAnsi"/>
                <w:lang w:val="en-US"/>
              </w:rPr>
              <w:t xml:space="preserve">, </w:t>
            </w:r>
            <w:r w:rsidRPr="007A26AE">
              <w:rPr>
                <w:rFonts w:cstheme="minorHAnsi"/>
                <w:highlight w:val="yellow"/>
                <w:lang w:val="en-US"/>
              </w:rPr>
              <w:t>worsening</w:t>
            </w:r>
            <w:r w:rsidRPr="00017ABF">
              <w:rPr>
                <w:rFonts w:cstheme="minorHAnsi"/>
                <w:lang w:val="en-US"/>
              </w:rPr>
              <w:t xml:space="preserve">, </w:t>
            </w:r>
            <w:r w:rsidRPr="007A26AE">
              <w:rPr>
                <w:rFonts w:cstheme="minorHAnsi"/>
                <w:highlight w:val="yellow"/>
                <w:lang w:val="en-US"/>
              </w:rPr>
              <w:t>long lasting</w:t>
            </w:r>
            <w:r w:rsidRPr="00017ABF">
              <w:rPr>
                <w:rFonts w:cstheme="minorHAnsi"/>
                <w:lang w:val="en-US"/>
              </w:rPr>
              <w:t xml:space="preserve">, </w:t>
            </w:r>
            <w:r w:rsidRPr="007A26AE">
              <w:rPr>
                <w:rFonts w:cstheme="minorHAnsi"/>
                <w:highlight w:val="yellow"/>
                <w:lang w:val="en-US"/>
              </w:rPr>
              <w:t>or relapsing</w:t>
            </w:r>
            <w:r w:rsidRPr="00017ABF">
              <w:rPr>
                <w:rFonts w:cstheme="minorHAnsi"/>
                <w:lang w:val="en-US"/>
              </w:rPr>
              <w:t xml:space="preserve"> or </w:t>
            </w:r>
            <w:r w:rsidRPr="007A26AE">
              <w:rPr>
                <w:rFonts w:cstheme="minorHAnsi"/>
                <w:highlight w:val="yellow"/>
                <w:lang w:val="en-US"/>
              </w:rPr>
              <w:t>because of recent trauma</w:t>
            </w:r>
            <w:r w:rsidRPr="00017ABF">
              <w:rPr>
                <w:rFonts w:cstheme="minorHAnsi"/>
                <w:lang w:val="en-US"/>
              </w:rPr>
              <w:t xml:space="preserve">, </w:t>
            </w:r>
            <w:r w:rsidRPr="00172B82">
              <w:rPr>
                <w:rFonts w:cstheme="minorHAnsi"/>
                <w:highlight w:val="yellow"/>
                <w:lang w:val="en-US"/>
              </w:rPr>
              <w:t>previous malignancy, failed treatmen</w:t>
            </w:r>
            <w:r w:rsidRPr="00017ABF">
              <w:rPr>
                <w:rFonts w:cstheme="minorHAnsi"/>
                <w:lang w:val="en-US"/>
              </w:rPr>
              <w:t xml:space="preserve">t, or </w:t>
            </w:r>
            <w:r w:rsidRPr="002B3667">
              <w:rPr>
                <w:rFonts w:cstheme="minorHAnsi"/>
                <w:highlight w:val="yellow"/>
                <w:lang w:val="en-US"/>
              </w:rPr>
              <w:t>family history</w:t>
            </w:r>
            <w:r w:rsidRPr="00017ABF">
              <w:rPr>
                <w:rFonts w:cstheme="minorHAnsi"/>
                <w:lang w:val="en-US"/>
              </w:rPr>
              <w:t xml:space="preserve"> of </w:t>
            </w:r>
            <w:r w:rsidRPr="002B3667">
              <w:rPr>
                <w:rFonts w:cstheme="minorHAnsi"/>
                <w:highlight w:val="yellow"/>
                <w:lang w:val="en-US"/>
              </w:rPr>
              <w:t>rheumatism or malignancy</w:t>
            </w:r>
            <w:r w:rsidRPr="00017ABF">
              <w:rPr>
                <w:rFonts w:cstheme="minorHAnsi"/>
                <w:lang w:val="en-US"/>
              </w:rPr>
              <w:t>.</w:t>
            </w:r>
          </w:p>
        </w:tc>
        <w:tc>
          <w:tcPr>
            <w:tcW w:w="2126" w:type="dxa"/>
          </w:tcPr>
          <w:p w14:paraId="0426E6C1" w14:textId="77777777" w:rsidR="00100C82" w:rsidRDefault="00100C82" w:rsidP="00D26477">
            <w:pPr>
              <w:rPr>
                <w:rFonts w:cstheme="minorHAnsi"/>
                <w:lang w:val="en-US"/>
              </w:rPr>
            </w:pPr>
            <w:r>
              <w:rPr>
                <w:rFonts w:cstheme="minorHAnsi"/>
                <w:lang w:val="en-US"/>
              </w:rPr>
              <w:t xml:space="preserve">-Experiences </w:t>
            </w:r>
          </w:p>
          <w:p w14:paraId="636F3F1F" w14:textId="77777777" w:rsidR="00100C82" w:rsidRDefault="00100C82" w:rsidP="00D26477">
            <w:pPr>
              <w:rPr>
                <w:rFonts w:cstheme="minorHAnsi"/>
                <w:lang w:val="en-US"/>
              </w:rPr>
            </w:pPr>
            <w:r>
              <w:rPr>
                <w:rFonts w:cstheme="minorHAnsi"/>
                <w:lang w:val="en-US"/>
              </w:rPr>
              <w:t>-Pain (severity)</w:t>
            </w:r>
          </w:p>
          <w:p w14:paraId="3DD56D44" w14:textId="77777777" w:rsidR="00100C82" w:rsidRDefault="00100C82" w:rsidP="00D26477">
            <w:pPr>
              <w:rPr>
                <w:rFonts w:cstheme="minorHAnsi"/>
                <w:lang w:val="en-US"/>
              </w:rPr>
            </w:pPr>
          </w:p>
          <w:p w14:paraId="3FCD9DD9" w14:textId="77777777" w:rsidR="00100C82" w:rsidRDefault="00100C82" w:rsidP="00D26477">
            <w:pPr>
              <w:rPr>
                <w:rFonts w:cstheme="minorHAnsi"/>
                <w:lang w:val="en-US"/>
              </w:rPr>
            </w:pPr>
            <w:r>
              <w:rPr>
                <w:rFonts w:cstheme="minorHAnsi"/>
                <w:lang w:val="en-US"/>
              </w:rPr>
              <w:t>-Chronic problem</w:t>
            </w:r>
          </w:p>
          <w:p w14:paraId="4E2D66FF" w14:textId="77777777" w:rsidR="00100C82" w:rsidRDefault="00100C82" w:rsidP="00D26477">
            <w:pPr>
              <w:rPr>
                <w:rFonts w:cstheme="minorHAnsi"/>
                <w:lang w:val="en-US"/>
              </w:rPr>
            </w:pPr>
          </w:p>
          <w:p w14:paraId="3ED52452" w14:textId="77777777" w:rsidR="00100C82" w:rsidRDefault="00100C82" w:rsidP="00D26477">
            <w:pPr>
              <w:rPr>
                <w:rFonts w:cstheme="minorHAnsi"/>
                <w:lang w:val="en-US"/>
              </w:rPr>
            </w:pPr>
          </w:p>
          <w:p w14:paraId="11DF35E8" w14:textId="77777777" w:rsidR="00100C82" w:rsidRDefault="00100C82" w:rsidP="00D26477">
            <w:pPr>
              <w:rPr>
                <w:rFonts w:cstheme="minorHAnsi"/>
                <w:lang w:val="en-US"/>
              </w:rPr>
            </w:pPr>
            <w:r>
              <w:rPr>
                <w:rFonts w:cstheme="minorHAnsi"/>
                <w:lang w:val="en-US"/>
              </w:rPr>
              <w:t>-Social network</w:t>
            </w:r>
          </w:p>
          <w:p w14:paraId="3B23D023" w14:textId="77777777" w:rsidR="00100C82" w:rsidRDefault="00100C82" w:rsidP="00D26477">
            <w:pPr>
              <w:rPr>
                <w:rFonts w:cstheme="minorHAnsi"/>
                <w:lang w:val="en-US"/>
              </w:rPr>
            </w:pPr>
          </w:p>
          <w:p w14:paraId="67F493CC" w14:textId="77777777" w:rsidR="00100C82" w:rsidRDefault="00100C82" w:rsidP="00D26477">
            <w:pPr>
              <w:rPr>
                <w:rFonts w:cstheme="minorHAnsi"/>
                <w:lang w:val="en-US"/>
              </w:rPr>
            </w:pPr>
            <w:r>
              <w:rPr>
                <w:rFonts w:cstheme="minorHAnsi"/>
                <w:lang w:val="en-US"/>
              </w:rPr>
              <w:t>-Comorbidity</w:t>
            </w:r>
          </w:p>
          <w:p w14:paraId="2CD6E515" w14:textId="77777777" w:rsidR="00100C82" w:rsidRDefault="00100C82" w:rsidP="00D26477">
            <w:pPr>
              <w:rPr>
                <w:rFonts w:cstheme="minorHAnsi"/>
                <w:lang w:val="en-US"/>
              </w:rPr>
            </w:pPr>
          </w:p>
        </w:tc>
        <w:tc>
          <w:tcPr>
            <w:tcW w:w="2835" w:type="dxa"/>
          </w:tcPr>
          <w:p w14:paraId="4B1F26A7" w14:textId="77777777" w:rsidR="00100C82" w:rsidRDefault="00100C82" w:rsidP="00D26477">
            <w:pPr>
              <w:rPr>
                <w:rFonts w:cstheme="minorHAnsi"/>
                <w:lang w:val="en-US"/>
              </w:rPr>
            </w:pPr>
            <w:r>
              <w:rPr>
                <w:rFonts w:cstheme="minorHAnsi"/>
                <w:lang w:val="en-US"/>
              </w:rPr>
              <w:t>-Preferences &amp; expectations</w:t>
            </w:r>
          </w:p>
          <w:p w14:paraId="051AAE36" w14:textId="77777777" w:rsidR="00100C82" w:rsidRDefault="00100C82" w:rsidP="00D26477">
            <w:pPr>
              <w:rPr>
                <w:rFonts w:cstheme="minorHAnsi"/>
                <w:lang w:val="en-US"/>
              </w:rPr>
            </w:pPr>
            <w:r>
              <w:rPr>
                <w:rFonts w:cstheme="minorHAnsi"/>
                <w:lang w:val="en-US"/>
              </w:rPr>
              <w:t>-Biomedical and care-related factors</w:t>
            </w:r>
          </w:p>
          <w:p w14:paraId="6B9A036A" w14:textId="77777777" w:rsidR="00100C82" w:rsidRDefault="00100C82" w:rsidP="00D26477">
            <w:pPr>
              <w:rPr>
                <w:rFonts w:cstheme="minorHAnsi"/>
                <w:lang w:val="en-US"/>
              </w:rPr>
            </w:pPr>
            <w:r>
              <w:rPr>
                <w:rFonts w:cstheme="minorHAnsi"/>
                <w:lang w:val="en-US"/>
              </w:rPr>
              <w:t>-Biomedical and care-related factors</w:t>
            </w:r>
          </w:p>
          <w:p w14:paraId="0E81E363" w14:textId="77777777" w:rsidR="00100C82" w:rsidRDefault="00100C82" w:rsidP="00D26477">
            <w:pPr>
              <w:rPr>
                <w:rFonts w:cstheme="minorHAnsi"/>
                <w:lang w:val="en-US"/>
              </w:rPr>
            </w:pPr>
          </w:p>
          <w:p w14:paraId="27FCF368" w14:textId="77777777" w:rsidR="00100C82" w:rsidRDefault="00100C82" w:rsidP="00D26477">
            <w:pPr>
              <w:rPr>
                <w:rFonts w:cstheme="minorHAnsi"/>
                <w:lang w:val="en-US"/>
              </w:rPr>
            </w:pPr>
            <w:r>
              <w:rPr>
                <w:rFonts w:cstheme="minorHAnsi"/>
                <w:lang w:val="en-US"/>
              </w:rPr>
              <w:t>-Socio-cultural factors</w:t>
            </w:r>
          </w:p>
          <w:p w14:paraId="2E12973A" w14:textId="77777777" w:rsidR="00100C82" w:rsidRDefault="00100C82" w:rsidP="00D26477">
            <w:pPr>
              <w:rPr>
                <w:rFonts w:cstheme="minorHAnsi"/>
                <w:lang w:val="en-US"/>
              </w:rPr>
            </w:pPr>
          </w:p>
          <w:p w14:paraId="1A4059A0" w14:textId="77777777" w:rsidR="00100C82" w:rsidRDefault="00100C82" w:rsidP="00D26477">
            <w:pPr>
              <w:rPr>
                <w:rFonts w:cstheme="minorHAnsi"/>
                <w:lang w:val="en-US"/>
              </w:rPr>
            </w:pPr>
            <w:r>
              <w:rPr>
                <w:rFonts w:cstheme="minorHAnsi"/>
                <w:lang w:val="en-US"/>
              </w:rPr>
              <w:t>-Biomedical and care-related factors</w:t>
            </w:r>
          </w:p>
        </w:tc>
      </w:tr>
      <w:tr w:rsidR="00100C82" w:rsidRPr="00B64CB0" w14:paraId="5351A452" w14:textId="77777777" w:rsidTr="00D26477">
        <w:tc>
          <w:tcPr>
            <w:tcW w:w="1276" w:type="dxa"/>
            <w:shd w:val="clear" w:color="auto" w:fill="auto"/>
          </w:tcPr>
          <w:p w14:paraId="6E5CBFBE"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7734DFE5"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427E4868" w14:textId="77777777" w:rsidR="00100C82" w:rsidRPr="00017ABF" w:rsidRDefault="00100C82" w:rsidP="00D26477">
            <w:pPr>
              <w:rPr>
                <w:rFonts w:cstheme="minorHAnsi"/>
                <w:lang w:val="en-US"/>
              </w:rPr>
            </w:pPr>
            <w:r w:rsidRPr="00017ABF">
              <w:rPr>
                <w:rFonts w:cstheme="minorHAnsi"/>
                <w:lang w:val="en-US"/>
              </w:rPr>
              <w:t>Some patients simply thought</w:t>
            </w:r>
            <w:r>
              <w:rPr>
                <w:rFonts w:cstheme="minorHAnsi"/>
                <w:lang w:val="en-US"/>
              </w:rPr>
              <w:t xml:space="preserve"> </w:t>
            </w:r>
            <w:r w:rsidRPr="00017ABF">
              <w:rPr>
                <w:rFonts w:cstheme="minorHAnsi"/>
                <w:lang w:val="en-US"/>
              </w:rPr>
              <w:t>that they needed radiographs “</w:t>
            </w:r>
            <w:r w:rsidRPr="002B3667">
              <w:rPr>
                <w:rFonts w:cstheme="minorHAnsi"/>
                <w:highlight w:val="yellow"/>
                <w:lang w:val="en-US"/>
              </w:rPr>
              <w:t>because my back hurts</w:t>
            </w:r>
            <w:r w:rsidRPr="00017ABF">
              <w:rPr>
                <w:rFonts w:cstheme="minorHAnsi"/>
                <w:lang w:val="en-US"/>
              </w:rPr>
              <w:t>!”</w:t>
            </w:r>
          </w:p>
        </w:tc>
        <w:tc>
          <w:tcPr>
            <w:tcW w:w="2126" w:type="dxa"/>
          </w:tcPr>
          <w:p w14:paraId="01AC8D22" w14:textId="77777777" w:rsidR="00100C82" w:rsidRDefault="00100C82" w:rsidP="00D26477">
            <w:pPr>
              <w:rPr>
                <w:rFonts w:cstheme="minorHAnsi"/>
                <w:lang w:val="en-US"/>
              </w:rPr>
            </w:pPr>
            <w:r>
              <w:rPr>
                <w:rFonts w:cstheme="minorHAnsi"/>
                <w:lang w:val="en-US"/>
              </w:rPr>
              <w:t>-Pain</w:t>
            </w:r>
          </w:p>
        </w:tc>
        <w:tc>
          <w:tcPr>
            <w:tcW w:w="2835" w:type="dxa"/>
          </w:tcPr>
          <w:p w14:paraId="53AF128A" w14:textId="77777777" w:rsidR="00100C82" w:rsidRDefault="00100C82" w:rsidP="00D26477">
            <w:pPr>
              <w:rPr>
                <w:rFonts w:cstheme="minorHAnsi"/>
                <w:lang w:val="en-US"/>
              </w:rPr>
            </w:pPr>
            <w:r>
              <w:rPr>
                <w:rFonts w:cstheme="minorHAnsi"/>
                <w:lang w:val="en-US"/>
              </w:rPr>
              <w:t>-Biomedical and care-related factors</w:t>
            </w:r>
          </w:p>
          <w:p w14:paraId="7E671305" w14:textId="77777777" w:rsidR="00100C82" w:rsidRDefault="00100C82" w:rsidP="00D26477">
            <w:pPr>
              <w:rPr>
                <w:rFonts w:cstheme="minorHAnsi"/>
                <w:lang w:val="en-US"/>
              </w:rPr>
            </w:pPr>
          </w:p>
        </w:tc>
      </w:tr>
      <w:tr w:rsidR="00100C82" w:rsidRPr="00B64CB0" w14:paraId="2BD2696D" w14:textId="77777777" w:rsidTr="00D26477">
        <w:tc>
          <w:tcPr>
            <w:tcW w:w="1276" w:type="dxa"/>
            <w:shd w:val="clear" w:color="auto" w:fill="auto"/>
          </w:tcPr>
          <w:p w14:paraId="7E19C137"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3D165C9B"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1DEB8971" w14:textId="77777777" w:rsidR="00100C82" w:rsidRPr="00B64CB0" w:rsidRDefault="00100C82" w:rsidP="00D26477">
            <w:pPr>
              <w:rPr>
                <w:rFonts w:cstheme="minorHAnsi"/>
                <w:lang w:val="en-US"/>
              </w:rPr>
            </w:pPr>
            <w:r w:rsidRPr="00017ABF">
              <w:rPr>
                <w:rFonts w:cstheme="minorHAnsi"/>
                <w:lang w:val="en-US"/>
              </w:rPr>
              <w:t>Several patients said that the</w:t>
            </w:r>
            <w:r>
              <w:rPr>
                <w:rFonts w:cstheme="minorHAnsi"/>
                <w:lang w:val="en-US"/>
              </w:rPr>
              <w:t xml:space="preserve"> </w:t>
            </w:r>
            <w:r w:rsidRPr="00017ABF">
              <w:rPr>
                <w:rFonts w:cstheme="minorHAnsi"/>
                <w:lang w:val="en-US"/>
              </w:rPr>
              <w:t>radiologic examination was important because it had</w:t>
            </w:r>
            <w:r>
              <w:rPr>
                <w:rFonts w:cstheme="minorHAnsi"/>
                <w:lang w:val="en-US"/>
              </w:rPr>
              <w:t xml:space="preserve"> </w:t>
            </w:r>
            <w:r w:rsidRPr="00017ABF">
              <w:rPr>
                <w:rFonts w:cstheme="minorHAnsi"/>
                <w:lang w:val="en-US"/>
              </w:rPr>
              <w:t xml:space="preserve">been </w:t>
            </w:r>
            <w:r w:rsidRPr="002B3667">
              <w:rPr>
                <w:rFonts w:cstheme="minorHAnsi"/>
                <w:highlight w:val="yellow"/>
                <w:lang w:val="en-US"/>
              </w:rPr>
              <w:t>recommended by their general practitioners</w:t>
            </w:r>
            <w:r w:rsidRPr="00017ABF">
              <w:rPr>
                <w:rFonts w:cstheme="minorHAnsi"/>
                <w:lang w:val="en-US"/>
              </w:rPr>
              <w:t xml:space="preserve">, although they did not always know why the </w:t>
            </w:r>
            <w:r>
              <w:rPr>
                <w:rFonts w:cstheme="minorHAnsi"/>
                <w:lang w:val="en-US"/>
              </w:rPr>
              <w:t xml:space="preserve"> p</w:t>
            </w:r>
            <w:r w:rsidRPr="00017ABF">
              <w:rPr>
                <w:rFonts w:cstheme="minorHAnsi"/>
                <w:lang w:val="en-US"/>
              </w:rPr>
              <w:t>ractitioners</w:t>
            </w:r>
            <w:r>
              <w:rPr>
                <w:rFonts w:cstheme="minorHAnsi"/>
                <w:lang w:val="en-US"/>
              </w:rPr>
              <w:t xml:space="preserve"> </w:t>
            </w:r>
            <w:r w:rsidRPr="00017ABF">
              <w:rPr>
                <w:rFonts w:cstheme="minorHAnsi"/>
                <w:lang w:val="en-US"/>
              </w:rPr>
              <w:t>had found the examination appropriate.</w:t>
            </w:r>
          </w:p>
        </w:tc>
        <w:tc>
          <w:tcPr>
            <w:tcW w:w="2126" w:type="dxa"/>
          </w:tcPr>
          <w:p w14:paraId="70047370" w14:textId="77777777" w:rsidR="00100C82" w:rsidRDefault="00100C82" w:rsidP="00D26477">
            <w:pPr>
              <w:rPr>
                <w:rFonts w:cstheme="minorHAnsi"/>
                <w:lang w:val="en-US"/>
              </w:rPr>
            </w:pPr>
            <w:r>
              <w:rPr>
                <w:rFonts w:cstheme="minorHAnsi"/>
                <w:lang w:val="en-US"/>
              </w:rPr>
              <w:t>-Acceptance of care recommended by the provider</w:t>
            </w:r>
          </w:p>
        </w:tc>
        <w:tc>
          <w:tcPr>
            <w:tcW w:w="2835" w:type="dxa"/>
          </w:tcPr>
          <w:p w14:paraId="75CD8326" w14:textId="77777777" w:rsidR="00100C82" w:rsidRDefault="00100C82" w:rsidP="00D26477">
            <w:pPr>
              <w:rPr>
                <w:rFonts w:cstheme="minorHAnsi"/>
                <w:lang w:val="en-US"/>
              </w:rPr>
            </w:pPr>
            <w:r>
              <w:rPr>
                <w:rFonts w:cstheme="minorHAnsi"/>
                <w:lang w:val="en-US"/>
              </w:rPr>
              <w:t>-Interaction with the provider</w:t>
            </w:r>
          </w:p>
          <w:p w14:paraId="682D458F" w14:textId="77777777" w:rsidR="00100C82" w:rsidRDefault="00100C82" w:rsidP="00D26477">
            <w:pPr>
              <w:rPr>
                <w:rFonts w:cstheme="minorHAnsi"/>
                <w:lang w:val="en-US"/>
              </w:rPr>
            </w:pPr>
          </w:p>
        </w:tc>
      </w:tr>
      <w:tr w:rsidR="00100C82" w:rsidRPr="003D4DAD" w14:paraId="322FC0E8" w14:textId="77777777" w:rsidTr="00D26477">
        <w:tc>
          <w:tcPr>
            <w:tcW w:w="1276" w:type="dxa"/>
            <w:shd w:val="clear" w:color="auto" w:fill="auto"/>
          </w:tcPr>
          <w:p w14:paraId="42233258"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5B4F3934"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09525490" w14:textId="77777777" w:rsidR="00100C82" w:rsidRPr="00017ABF" w:rsidRDefault="00100C82" w:rsidP="00D26477">
            <w:pPr>
              <w:rPr>
                <w:rFonts w:cstheme="minorHAnsi"/>
                <w:lang w:val="en-US"/>
              </w:rPr>
            </w:pPr>
            <w:r w:rsidRPr="00017ABF">
              <w:rPr>
                <w:rFonts w:cstheme="minorHAnsi"/>
                <w:lang w:val="en-US"/>
              </w:rPr>
              <w:t xml:space="preserve">Some patients said that </w:t>
            </w:r>
            <w:r w:rsidRPr="008A7B7F">
              <w:rPr>
                <w:rFonts w:cstheme="minorHAnsi"/>
                <w:highlight w:val="yellow"/>
                <w:lang w:val="en-US"/>
              </w:rPr>
              <w:t xml:space="preserve">their </w:t>
            </w:r>
            <w:r>
              <w:rPr>
                <w:rFonts w:cstheme="minorHAnsi"/>
                <w:highlight w:val="yellow"/>
                <w:lang w:val="en-US"/>
              </w:rPr>
              <w:t xml:space="preserve"> p</w:t>
            </w:r>
            <w:r w:rsidRPr="008A7B7F">
              <w:rPr>
                <w:rFonts w:cstheme="minorHAnsi"/>
                <w:highlight w:val="yellow"/>
                <w:lang w:val="en-US"/>
              </w:rPr>
              <w:t>hysiotherapist, chiropractor, or homeopath had suggested that</w:t>
            </w:r>
            <w:r w:rsidRPr="00017ABF">
              <w:rPr>
                <w:rFonts w:cstheme="minorHAnsi"/>
                <w:lang w:val="en-US"/>
              </w:rPr>
              <w:t xml:space="preserve"> </w:t>
            </w:r>
            <w:r w:rsidRPr="003375AF">
              <w:rPr>
                <w:rFonts w:cstheme="minorHAnsi"/>
                <w:highlight w:val="yellow"/>
                <w:lang w:val="en-US"/>
              </w:rPr>
              <w:t xml:space="preserve">they should have </w:t>
            </w:r>
            <w:r w:rsidRPr="003375AF">
              <w:rPr>
                <w:rFonts w:cstheme="minorHAnsi"/>
                <w:highlight w:val="yellow"/>
                <w:lang w:val="en-US"/>
              </w:rPr>
              <w:lastRenderedPageBreak/>
              <w:t>radiographs</w:t>
            </w:r>
            <w:r w:rsidRPr="00017ABF">
              <w:rPr>
                <w:rFonts w:cstheme="minorHAnsi"/>
                <w:lang w:val="en-US"/>
              </w:rPr>
              <w:t xml:space="preserve"> because (further) treatment would otherwise </w:t>
            </w:r>
            <w:r w:rsidRPr="00017ABF">
              <w:rPr>
                <w:rFonts w:cstheme="minorHAnsi"/>
                <w:lang w:val="en-US"/>
              </w:rPr>
              <w:cr/>
              <w:t>be risky or difficult</w:t>
            </w:r>
          </w:p>
        </w:tc>
        <w:tc>
          <w:tcPr>
            <w:tcW w:w="2126" w:type="dxa"/>
          </w:tcPr>
          <w:p w14:paraId="3682D588" w14:textId="77777777" w:rsidR="00100C82" w:rsidRPr="00017ABF" w:rsidRDefault="00100C82" w:rsidP="00D26477">
            <w:pPr>
              <w:rPr>
                <w:rFonts w:cstheme="minorHAnsi"/>
                <w:lang w:val="en-US"/>
              </w:rPr>
            </w:pPr>
            <w:r>
              <w:rPr>
                <w:rFonts w:cstheme="minorHAnsi"/>
                <w:lang w:val="en-US"/>
              </w:rPr>
              <w:lastRenderedPageBreak/>
              <w:t>-Acceptance of care recommended by the provider</w:t>
            </w:r>
          </w:p>
        </w:tc>
        <w:tc>
          <w:tcPr>
            <w:tcW w:w="2835" w:type="dxa"/>
          </w:tcPr>
          <w:p w14:paraId="5446853E" w14:textId="77777777" w:rsidR="00100C82" w:rsidRDefault="00100C82" w:rsidP="00D26477">
            <w:pPr>
              <w:rPr>
                <w:rFonts w:cstheme="minorHAnsi"/>
                <w:lang w:val="en-US"/>
              </w:rPr>
            </w:pPr>
            <w:r>
              <w:rPr>
                <w:rFonts w:cstheme="minorHAnsi"/>
                <w:lang w:val="en-US"/>
              </w:rPr>
              <w:t>-Interaction with the provider</w:t>
            </w:r>
          </w:p>
          <w:p w14:paraId="30727643" w14:textId="77777777" w:rsidR="00100C82" w:rsidRPr="00017ABF" w:rsidRDefault="00100C82" w:rsidP="00D26477">
            <w:pPr>
              <w:rPr>
                <w:rFonts w:cstheme="minorHAnsi"/>
                <w:lang w:val="en-US"/>
              </w:rPr>
            </w:pPr>
          </w:p>
        </w:tc>
      </w:tr>
      <w:tr w:rsidR="00100C82" w:rsidRPr="00FE324A" w14:paraId="558770C1" w14:textId="77777777" w:rsidTr="00D26477">
        <w:tc>
          <w:tcPr>
            <w:tcW w:w="1276" w:type="dxa"/>
            <w:shd w:val="clear" w:color="auto" w:fill="auto"/>
          </w:tcPr>
          <w:p w14:paraId="6D085294"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7354F0D9"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1CA8A30E" w14:textId="77777777" w:rsidR="00100C82" w:rsidRPr="00017ABF" w:rsidRDefault="00100C82" w:rsidP="00D26477">
            <w:pPr>
              <w:rPr>
                <w:rFonts w:cstheme="minorHAnsi"/>
                <w:lang w:val="en-US"/>
              </w:rPr>
            </w:pPr>
            <w:r w:rsidRPr="00017ABF">
              <w:rPr>
                <w:rFonts w:cstheme="minorHAnsi"/>
                <w:lang w:val="en-US"/>
              </w:rPr>
              <w:t xml:space="preserve">Nevertheless, she considered the examination very important </w:t>
            </w:r>
            <w:r w:rsidRPr="00243F14">
              <w:rPr>
                <w:rFonts w:cstheme="minorHAnsi"/>
                <w:highlight w:val="yellow"/>
                <w:lang w:val="en-US"/>
              </w:rPr>
              <w:t>“to find out what is wrong.”</w:t>
            </w:r>
          </w:p>
        </w:tc>
        <w:tc>
          <w:tcPr>
            <w:tcW w:w="2126" w:type="dxa"/>
            <w:shd w:val="clear" w:color="auto" w:fill="auto"/>
          </w:tcPr>
          <w:p w14:paraId="0C840B0F" w14:textId="77777777" w:rsidR="00100C82" w:rsidRDefault="00100C82" w:rsidP="00D26477">
            <w:pPr>
              <w:rPr>
                <w:rFonts w:cstheme="minorHAnsi"/>
                <w:lang w:val="en-US"/>
              </w:rPr>
            </w:pPr>
            <w:r w:rsidRPr="00A37092">
              <w:rPr>
                <w:rFonts w:cstheme="minorHAnsi"/>
                <w:lang w:val="en-US"/>
              </w:rPr>
              <w:t>-</w:t>
            </w:r>
            <w:r>
              <w:rPr>
                <w:rFonts w:cstheme="minorHAnsi"/>
                <w:lang w:val="en-US"/>
              </w:rPr>
              <w:t xml:space="preserve">Finding the cause </w:t>
            </w:r>
          </w:p>
          <w:p w14:paraId="40A8F00D" w14:textId="77777777" w:rsidR="00100C82" w:rsidRDefault="00100C82" w:rsidP="00D26477">
            <w:pPr>
              <w:rPr>
                <w:rFonts w:cstheme="minorHAnsi"/>
                <w:lang w:val="en-US"/>
              </w:rPr>
            </w:pPr>
          </w:p>
          <w:p w14:paraId="2C0E0601" w14:textId="77777777" w:rsidR="00100C82" w:rsidRPr="00017ABF" w:rsidRDefault="00100C82" w:rsidP="00D26477">
            <w:pPr>
              <w:rPr>
                <w:rFonts w:cstheme="minorHAnsi"/>
                <w:lang w:val="en-US"/>
              </w:rPr>
            </w:pPr>
            <w:r>
              <w:rPr>
                <w:rFonts w:cstheme="minorHAnsi"/>
                <w:lang w:val="en-US"/>
              </w:rPr>
              <w:t>-Imperative knowledge bias</w:t>
            </w:r>
          </w:p>
        </w:tc>
        <w:tc>
          <w:tcPr>
            <w:tcW w:w="2835" w:type="dxa"/>
          </w:tcPr>
          <w:p w14:paraId="310921B1" w14:textId="77777777" w:rsidR="00100C82" w:rsidRDefault="00100C82" w:rsidP="00D26477">
            <w:pPr>
              <w:rPr>
                <w:rFonts w:cstheme="minorHAnsi"/>
                <w:lang w:val="en-US"/>
              </w:rPr>
            </w:pPr>
            <w:r>
              <w:rPr>
                <w:rFonts w:cstheme="minorHAnsi"/>
                <w:lang w:val="en-US"/>
              </w:rPr>
              <w:t>-Biomedical and care-related factors</w:t>
            </w:r>
          </w:p>
          <w:p w14:paraId="465E4829" w14:textId="77777777" w:rsidR="00100C82" w:rsidRDefault="00100C82" w:rsidP="00D26477">
            <w:pPr>
              <w:rPr>
                <w:rFonts w:cstheme="minorHAnsi"/>
                <w:lang w:val="en-US"/>
              </w:rPr>
            </w:pPr>
          </w:p>
          <w:p w14:paraId="2A0323F6" w14:textId="77777777" w:rsidR="00100C82" w:rsidRPr="00017ABF" w:rsidRDefault="00100C82" w:rsidP="00D26477">
            <w:pPr>
              <w:rPr>
                <w:rFonts w:cstheme="minorHAnsi"/>
                <w:lang w:val="en-US"/>
              </w:rPr>
            </w:pPr>
            <w:r>
              <w:rPr>
                <w:rFonts w:cstheme="minorHAnsi"/>
                <w:lang w:val="en-US"/>
              </w:rPr>
              <w:t>-Cognitive bias</w:t>
            </w:r>
          </w:p>
        </w:tc>
      </w:tr>
      <w:tr w:rsidR="00100C82" w:rsidRPr="00523B65" w14:paraId="3D2D2E9C" w14:textId="77777777" w:rsidTr="00D26477">
        <w:tc>
          <w:tcPr>
            <w:tcW w:w="1276" w:type="dxa"/>
            <w:shd w:val="clear" w:color="auto" w:fill="auto"/>
          </w:tcPr>
          <w:p w14:paraId="47FD7487"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616C45C5"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11BD7188" w14:textId="77777777" w:rsidR="00100C82" w:rsidRPr="00017ABF" w:rsidRDefault="00100C82" w:rsidP="00D26477">
            <w:pPr>
              <w:rPr>
                <w:rFonts w:cstheme="minorHAnsi"/>
                <w:lang w:val="en-US"/>
              </w:rPr>
            </w:pPr>
            <w:r w:rsidRPr="00017ABF">
              <w:rPr>
                <w:rFonts w:cstheme="minorHAnsi"/>
                <w:lang w:val="en-US"/>
              </w:rPr>
              <w:t>The referral for radiography also gave patients a small, but needed</w:t>
            </w:r>
            <w:r w:rsidRPr="003375AF">
              <w:rPr>
                <w:rFonts w:cstheme="minorHAnsi"/>
                <w:lang w:val="en-US"/>
              </w:rPr>
              <w:t xml:space="preserve">, </w:t>
            </w:r>
            <w:r w:rsidRPr="003375AF">
              <w:rPr>
                <w:rFonts w:cstheme="minorHAnsi"/>
                <w:highlight w:val="yellow"/>
                <w:lang w:val="en-US"/>
              </w:rPr>
              <w:t>hope for a positive change</w:t>
            </w:r>
            <w:r w:rsidRPr="00017ABF">
              <w:rPr>
                <w:rFonts w:cstheme="minorHAnsi"/>
                <w:lang w:val="en-US"/>
              </w:rPr>
              <w:t xml:space="preserve"> in a difficult situation: “Radiographs were the last resort, the physician</w:t>
            </w:r>
            <w:r>
              <w:rPr>
                <w:rFonts w:cstheme="minorHAnsi"/>
                <w:lang w:val="en-US"/>
              </w:rPr>
              <w:t xml:space="preserve"> </w:t>
            </w:r>
            <w:r w:rsidRPr="00017ABF">
              <w:rPr>
                <w:rFonts w:cstheme="minorHAnsi"/>
                <w:lang w:val="en-US"/>
              </w:rPr>
              <w:t xml:space="preserve">couldn’t give any more help”; or a </w:t>
            </w:r>
            <w:r w:rsidRPr="00531315">
              <w:rPr>
                <w:rFonts w:cstheme="minorHAnsi"/>
                <w:highlight w:val="yellow"/>
                <w:lang w:val="en-US"/>
              </w:rPr>
              <w:t>confirmation that the pain was real</w:t>
            </w:r>
            <w:r w:rsidRPr="00017ABF">
              <w:rPr>
                <w:rFonts w:cstheme="minorHAnsi"/>
                <w:lang w:val="en-US"/>
              </w:rPr>
              <w:t xml:space="preserve">: </w:t>
            </w:r>
            <w:r w:rsidRPr="001E1DFD">
              <w:rPr>
                <w:rFonts w:cstheme="minorHAnsi"/>
                <w:highlight w:val="yellow"/>
                <w:lang w:val="en-US"/>
              </w:rPr>
              <w:t>“No one believes that I have pain</w:t>
            </w:r>
            <w:r w:rsidRPr="00017ABF">
              <w:rPr>
                <w:rFonts w:cstheme="minorHAnsi"/>
                <w:lang w:val="en-US"/>
              </w:rPr>
              <w:t>. It</w:t>
            </w:r>
            <w:r>
              <w:rPr>
                <w:rFonts w:cstheme="minorHAnsi"/>
                <w:lang w:val="en-US"/>
              </w:rPr>
              <w:t xml:space="preserve"> </w:t>
            </w:r>
            <w:r w:rsidRPr="00017ABF">
              <w:rPr>
                <w:rFonts w:cstheme="minorHAnsi"/>
                <w:lang w:val="en-US"/>
              </w:rPr>
              <w:t xml:space="preserve">feels good to have radiographs </w:t>
            </w:r>
            <w:r w:rsidRPr="006B319A">
              <w:rPr>
                <w:rFonts w:cstheme="minorHAnsi"/>
                <w:highlight w:val="yellow"/>
                <w:lang w:val="en-US"/>
              </w:rPr>
              <w:t>to confirm the reason why I have pain</w:t>
            </w:r>
            <w:r w:rsidRPr="00017ABF">
              <w:rPr>
                <w:rFonts w:cstheme="minorHAnsi"/>
                <w:lang w:val="en-US"/>
              </w:rPr>
              <w:t>.”</w:t>
            </w:r>
          </w:p>
        </w:tc>
        <w:tc>
          <w:tcPr>
            <w:tcW w:w="2126" w:type="dxa"/>
            <w:shd w:val="clear" w:color="auto" w:fill="FFFFFF" w:themeFill="background1"/>
          </w:tcPr>
          <w:p w14:paraId="2BB93584" w14:textId="77777777" w:rsidR="00100C82" w:rsidRDefault="00100C82" w:rsidP="00D26477">
            <w:pPr>
              <w:rPr>
                <w:rFonts w:cstheme="minorHAnsi"/>
                <w:lang w:val="en-US"/>
              </w:rPr>
            </w:pPr>
            <w:r>
              <w:rPr>
                <w:rFonts w:cstheme="minorHAnsi"/>
                <w:lang w:val="en-US"/>
              </w:rPr>
              <w:t>-Hope</w:t>
            </w:r>
          </w:p>
          <w:p w14:paraId="7B46CAE3" w14:textId="77777777" w:rsidR="00100C82" w:rsidRPr="00667292" w:rsidRDefault="00100C82" w:rsidP="00D26477">
            <w:pPr>
              <w:rPr>
                <w:rFonts w:cstheme="minorHAnsi"/>
                <w:lang w:val="en-US"/>
              </w:rPr>
            </w:pPr>
            <w:r w:rsidRPr="00667292">
              <w:rPr>
                <w:rFonts w:cstheme="minorHAnsi"/>
                <w:lang w:val="en-US"/>
              </w:rPr>
              <w:t>-Confirmation bias</w:t>
            </w:r>
          </w:p>
          <w:p w14:paraId="65E260AC" w14:textId="77777777" w:rsidR="00100C82" w:rsidRPr="00017ABF" w:rsidRDefault="00100C82" w:rsidP="00D26477">
            <w:pPr>
              <w:rPr>
                <w:rFonts w:cstheme="minorHAnsi"/>
                <w:lang w:val="en-US"/>
              </w:rPr>
            </w:pPr>
          </w:p>
        </w:tc>
        <w:tc>
          <w:tcPr>
            <w:tcW w:w="2835" w:type="dxa"/>
          </w:tcPr>
          <w:p w14:paraId="38A38A37" w14:textId="77777777" w:rsidR="00100C82" w:rsidRDefault="00100C82" w:rsidP="00D26477">
            <w:pPr>
              <w:rPr>
                <w:rFonts w:cstheme="minorHAnsi"/>
                <w:lang w:val="en-US"/>
              </w:rPr>
            </w:pPr>
            <w:r>
              <w:rPr>
                <w:rFonts w:cstheme="minorHAnsi"/>
                <w:lang w:val="en-US"/>
              </w:rPr>
              <w:t>-Emotions</w:t>
            </w:r>
          </w:p>
          <w:p w14:paraId="74FA30C0" w14:textId="77777777" w:rsidR="00100C82" w:rsidRPr="00017ABF" w:rsidRDefault="00100C82" w:rsidP="00D26477">
            <w:pPr>
              <w:rPr>
                <w:rFonts w:cstheme="minorHAnsi"/>
                <w:lang w:val="en-US"/>
              </w:rPr>
            </w:pPr>
            <w:r>
              <w:rPr>
                <w:rFonts w:cstheme="minorHAnsi"/>
                <w:lang w:val="en-US"/>
              </w:rPr>
              <w:t>-Cognitive bias</w:t>
            </w:r>
          </w:p>
        </w:tc>
      </w:tr>
      <w:tr w:rsidR="00100C82" w:rsidRPr="00FE324A" w14:paraId="6D30F1D6" w14:textId="77777777" w:rsidTr="00D26477">
        <w:tc>
          <w:tcPr>
            <w:tcW w:w="1276" w:type="dxa"/>
            <w:shd w:val="clear" w:color="auto" w:fill="auto"/>
          </w:tcPr>
          <w:p w14:paraId="0961F011"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0D43640B"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6D619F62" w14:textId="77777777" w:rsidR="00100C82" w:rsidRPr="00017ABF" w:rsidRDefault="00100C82" w:rsidP="00D26477">
            <w:pPr>
              <w:rPr>
                <w:rFonts w:cstheme="minorHAnsi"/>
                <w:lang w:val="en-US"/>
              </w:rPr>
            </w:pPr>
            <w:r w:rsidRPr="00001B1F">
              <w:rPr>
                <w:rFonts w:cstheme="minorHAnsi"/>
                <w:lang w:val="en-US"/>
              </w:rPr>
              <w:t xml:space="preserve">Need for Certainty and Reassurance. Several patients were </w:t>
            </w:r>
            <w:r w:rsidRPr="00E14AE3">
              <w:rPr>
                <w:rFonts w:cstheme="minorHAnsi"/>
                <w:highlight w:val="yellow"/>
                <w:lang w:val="en-US"/>
              </w:rPr>
              <w:t>uncertain</w:t>
            </w:r>
            <w:r w:rsidRPr="00001B1F">
              <w:rPr>
                <w:rFonts w:cstheme="minorHAnsi"/>
                <w:lang w:val="en-US"/>
              </w:rPr>
              <w:t xml:space="preserve"> and </w:t>
            </w:r>
            <w:r w:rsidRPr="00E14AE3">
              <w:rPr>
                <w:rFonts w:cstheme="minorHAnsi"/>
                <w:highlight w:val="yellow"/>
                <w:lang w:val="en-US"/>
              </w:rPr>
              <w:t>anxious</w:t>
            </w:r>
            <w:r w:rsidRPr="00001B1F">
              <w:rPr>
                <w:rFonts w:cstheme="minorHAnsi"/>
                <w:lang w:val="en-US"/>
              </w:rPr>
              <w:t xml:space="preserve"> about</w:t>
            </w:r>
            <w:r w:rsidRPr="00017ABF">
              <w:rPr>
                <w:rFonts w:cstheme="minorHAnsi"/>
                <w:lang w:val="en-US"/>
              </w:rPr>
              <w:t xml:space="preserve"> their </w:t>
            </w:r>
            <w:r w:rsidRPr="00E14AE3">
              <w:rPr>
                <w:rFonts w:cstheme="minorHAnsi"/>
                <w:highlight w:val="yellow"/>
                <w:lang w:val="en-US"/>
              </w:rPr>
              <w:t>pain</w:t>
            </w:r>
            <w:r w:rsidRPr="00017ABF">
              <w:rPr>
                <w:rFonts w:cstheme="minorHAnsi"/>
                <w:lang w:val="en-US"/>
              </w:rPr>
              <w:t xml:space="preserve">. They regarded the radiologic examination important so that they could“ </w:t>
            </w:r>
            <w:r w:rsidRPr="00E14AE3">
              <w:rPr>
                <w:rFonts w:cstheme="minorHAnsi"/>
                <w:highlight w:val="yellow"/>
                <w:lang w:val="en-US"/>
              </w:rPr>
              <w:t>stop worrying</w:t>
            </w:r>
            <w:r w:rsidRPr="00017ABF">
              <w:rPr>
                <w:rFonts w:cstheme="minorHAnsi"/>
                <w:lang w:val="en-US"/>
              </w:rPr>
              <w:t>” and “stop thinking about it.”</w:t>
            </w:r>
          </w:p>
        </w:tc>
        <w:tc>
          <w:tcPr>
            <w:tcW w:w="2126" w:type="dxa"/>
          </w:tcPr>
          <w:p w14:paraId="552C64F1" w14:textId="77777777" w:rsidR="00100C82" w:rsidRDefault="00100C82" w:rsidP="00D26477">
            <w:pPr>
              <w:rPr>
                <w:rFonts w:cstheme="minorHAnsi"/>
                <w:lang w:val="en-US"/>
              </w:rPr>
            </w:pPr>
            <w:r>
              <w:rPr>
                <w:rFonts w:cstheme="minorHAnsi"/>
                <w:lang w:val="en-US"/>
              </w:rPr>
              <w:t>-Perceived insecurity</w:t>
            </w:r>
          </w:p>
          <w:p w14:paraId="23295296" w14:textId="77777777" w:rsidR="00100C82" w:rsidRDefault="00100C82" w:rsidP="00D26477">
            <w:pPr>
              <w:rPr>
                <w:rFonts w:cstheme="minorHAnsi"/>
                <w:lang w:val="en-US"/>
              </w:rPr>
            </w:pPr>
            <w:r>
              <w:rPr>
                <w:rFonts w:cstheme="minorHAnsi"/>
                <w:lang w:val="en-US"/>
              </w:rPr>
              <w:t>-Fear and Anxiety</w:t>
            </w:r>
          </w:p>
          <w:p w14:paraId="03520097" w14:textId="77777777" w:rsidR="00100C82" w:rsidRPr="006176B6" w:rsidRDefault="00100C82" w:rsidP="00D26477">
            <w:pPr>
              <w:rPr>
                <w:rFonts w:cstheme="minorHAnsi"/>
                <w:b/>
                <w:bCs/>
                <w:lang w:val="en-US"/>
              </w:rPr>
            </w:pPr>
            <w:r>
              <w:rPr>
                <w:rFonts w:cstheme="minorHAnsi"/>
                <w:lang w:val="en-US"/>
              </w:rPr>
              <w:t>-Pain</w:t>
            </w:r>
          </w:p>
        </w:tc>
        <w:tc>
          <w:tcPr>
            <w:tcW w:w="2835" w:type="dxa"/>
          </w:tcPr>
          <w:p w14:paraId="7BED47E4" w14:textId="77777777" w:rsidR="00100C82" w:rsidRDefault="00100C82" w:rsidP="00D26477">
            <w:pPr>
              <w:rPr>
                <w:rFonts w:cstheme="minorHAnsi"/>
                <w:lang w:val="en-US"/>
              </w:rPr>
            </w:pPr>
            <w:r>
              <w:rPr>
                <w:rFonts w:cstheme="minorHAnsi"/>
                <w:lang w:val="en-US"/>
              </w:rPr>
              <w:t>-Emotions</w:t>
            </w:r>
            <w:r>
              <w:rPr>
                <w:rFonts w:cstheme="minorHAnsi"/>
                <w:lang w:val="en-US"/>
              </w:rPr>
              <w:br/>
              <w:t>-Emotions</w:t>
            </w:r>
          </w:p>
          <w:p w14:paraId="58EBE805" w14:textId="77777777" w:rsidR="00100C82" w:rsidRPr="00017ABF" w:rsidRDefault="00100C82" w:rsidP="00D26477">
            <w:pPr>
              <w:rPr>
                <w:rFonts w:cstheme="minorHAnsi"/>
                <w:lang w:val="en-US"/>
              </w:rPr>
            </w:pPr>
            <w:r>
              <w:rPr>
                <w:rFonts w:cstheme="minorHAnsi"/>
                <w:lang w:val="en-US"/>
              </w:rPr>
              <w:t>-Biomedical and care-related factors</w:t>
            </w:r>
          </w:p>
        </w:tc>
      </w:tr>
      <w:tr w:rsidR="00100C82" w:rsidRPr="00FE324A" w14:paraId="2824B398" w14:textId="77777777" w:rsidTr="00D26477">
        <w:tc>
          <w:tcPr>
            <w:tcW w:w="1276" w:type="dxa"/>
            <w:shd w:val="clear" w:color="auto" w:fill="auto"/>
          </w:tcPr>
          <w:p w14:paraId="09BA9FC6"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57901A50"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4E4E4F6B" w14:textId="77777777" w:rsidR="00100C82" w:rsidRPr="00017ABF" w:rsidRDefault="00100C82" w:rsidP="00D26477">
            <w:pPr>
              <w:rPr>
                <w:rFonts w:cstheme="minorHAnsi"/>
                <w:lang w:val="en-US"/>
              </w:rPr>
            </w:pPr>
            <w:r w:rsidRPr="00017ABF">
              <w:rPr>
                <w:rFonts w:cstheme="minorHAnsi"/>
                <w:lang w:val="en-US"/>
              </w:rPr>
              <w:t xml:space="preserve">The examination might </w:t>
            </w:r>
            <w:r w:rsidRPr="00A21A82">
              <w:rPr>
                <w:rFonts w:cstheme="minorHAnsi"/>
                <w:highlight w:val="yellow"/>
                <w:lang w:val="en-US"/>
              </w:rPr>
              <w:t>reduce their</w:t>
            </w:r>
            <w:r w:rsidRPr="00017ABF">
              <w:rPr>
                <w:rFonts w:cstheme="minorHAnsi"/>
                <w:lang w:val="en-US"/>
              </w:rPr>
              <w:t xml:space="preserve"> </w:t>
            </w:r>
            <w:r w:rsidRPr="005E639C">
              <w:rPr>
                <w:rFonts w:cstheme="minorHAnsi"/>
                <w:highlight w:val="yellow"/>
                <w:lang w:val="en-US"/>
              </w:rPr>
              <w:t>worries</w:t>
            </w:r>
            <w:r w:rsidRPr="00017ABF">
              <w:rPr>
                <w:rFonts w:cstheme="minorHAnsi"/>
                <w:lang w:val="en-US"/>
              </w:rPr>
              <w:t xml:space="preserve"> by excluding dis</w:t>
            </w:r>
            <w:r>
              <w:rPr>
                <w:rFonts w:cstheme="minorHAnsi"/>
                <w:lang w:val="en-US"/>
              </w:rPr>
              <w:t>e</w:t>
            </w:r>
            <w:r w:rsidRPr="00017ABF">
              <w:rPr>
                <w:rFonts w:cstheme="minorHAnsi"/>
                <w:lang w:val="en-US"/>
              </w:rPr>
              <w:t xml:space="preserve">ases and by providing </w:t>
            </w:r>
            <w:r w:rsidRPr="005E639C">
              <w:rPr>
                <w:rFonts w:cstheme="minorHAnsi"/>
                <w:highlight w:val="yellow"/>
                <w:lang w:val="en-US"/>
              </w:rPr>
              <w:t>an explanation of their symptoms</w:t>
            </w:r>
            <w:r w:rsidRPr="00017ABF">
              <w:rPr>
                <w:rFonts w:cstheme="minorHAnsi"/>
                <w:lang w:val="en-US"/>
              </w:rPr>
              <w:t>:</w:t>
            </w:r>
            <w:r>
              <w:rPr>
                <w:rFonts w:cstheme="minorHAnsi"/>
                <w:lang w:val="en-US"/>
              </w:rPr>
              <w:t xml:space="preserve"> </w:t>
            </w:r>
            <w:r w:rsidRPr="00017ABF">
              <w:rPr>
                <w:rFonts w:cstheme="minorHAnsi"/>
                <w:lang w:val="en-US"/>
              </w:rPr>
              <w:t xml:space="preserve">“It means everything to me, </w:t>
            </w:r>
            <w:r w:rsidRPr="00BB4897">
              <w:rPr>
                <w:rFonts w:cstheme="minorHAnsi"/>
                <w:highlight w:val="yellow"/>
                <w:lang w:val="en-US"/>
              </w:rPr>
              <w:t>to get some answers</w:t>
            </w:r>
            <w:r w:rsidRPr="00017ABF">
              <w:rPr>
                <w:rFonts w:cstheme="minorHAnsi"/>
                <w:lang w:val="en-US"/>
              </w:rPr>
              <w:t>, not just question marks.”</w:t>
            </w:r>
          </w:p>
        </w:tc>
        <w:tc>
          <w:tcPr>
            <w:tcW w:w="2126" w:type="dxa"/>
          </w:tcPr>
          <w:p w14:paraId="2D49AC57" w14:textId="77777777" w:rsidR="00100C82" w:rsidRDefault="00100C82" w:rsidP="00D26477">
            <w:pPr>
              <w:rPr>
                <w:rFonts w:cstheme="minorHAnsi"/>
                <w:lang w:val="en-US"/>
              </w:rPr>
            </w:pPr>
            <w:r>
              <w:rPr>
                <w:rFonts w:cstheme="minorHAnsi"/>
                <w:lang w:val="en-US"/>
              </w:rPr>
              <w:t>-Perceived insecurity</w:t>
            </w:r>
          </w:p>
          <w:p w14:paraId="7E6551BB" w14:textId="77777777" w:rsidR="00100C82" w:rsidRPr="00A37092" w:rsidRDefault="00100C82" w:rsidP="00D26477">
            <w:pPr>
              <w:rPr>
                <w:rFonts w:cstheme="minorHAnsi"/>
                <w:lang w:val="en-US"/>
              </w:rPr>
            </w:pPr>
            <w:r>
              <w:rPr>
                <w:rFonts w:cstheme="minorHAnsi"/>
                <w:lang w:val="en-US"/>
              </w:rPr>
              <w:t>-Finding the cause</w:t>
            </w:r>
          </w:p>
        </w:tc>
        <w:tc>
          <w:tcPr>
            <w:tcW w:w="2835" w:type="dxa"/>
          </w:tcPr>
          <w:p w14:paraId="0FFD61C1" w14:textId="77777777" w:rsidR="00100C82" w:rsidRDefault="00100C82" w:rsidP="00D26477">
            <w:pPr>
              <w:rPr>
                <w:rFonts w:cstheme="minorHAnsi"/>
                <w:lang w:val="en-US"/>
              </w:rPr>
            </w:pPr>
            <w:r>
              <w:rPr>
                <w:rFonts w:cstheme="minorHAnsi"/>
                <w:lang w:val="en-US"/>
              </w:rPr>
              <w:t>-Emotions</w:t>
            </w:r>
          </w:p>
          <w:p w14:paraId="069BF578" w14:textId="77777777" w:rsidR="00100C82" w:rsidRPr="00017ABF" w:rsidRDefault="00100C82" w:rsidP="00D26477">
            <w:pPr>
              <w:rPr>
                <w:rFonts w:cstheme="minorHAnsi"/>
                <w:lang w:val="en-US"/>
              </w:rPr>
            </w:pPr>
            <w:r>
              <w:rPr>
                <w:rFonts w:cstheme="minorHAnsi"/>
                <w:lang w:val="en-US"/>
              </w:rPr>
              <w:t>-Biomedical and care-related factors</w:t>
            </w:r>
          </w:p>
        </w:tc>
      </w:tr>
      <w:tr w:rsidR="00100C82" w:rsidRPr="00E546CA" w14:paraId="7EFCEBB4" w14:textId="77777777" w:rsidTr="00D26477">
        <w:tc>
          <w:tcPr>
            <w:tcW w:w="1276" w:type="dxa"/>
            <w:shd w:val="clear" w:color="auto" w:fill="auto"/>
          </w:tcPr>
          <w:p w14:paraId="230A8E22"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66FB85DE"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5A4B757B" w14:textId="77777777" w:rsidR="00100C82" w:rsidRPr="00017ABF" w:rsidRDefault="00100C82" w:rsidP="00D26477">
            <w:pPr>
              <w:rPr>
                <w:rFonts w:cstheme="minorHAnsi"/>
                <w:lang w:val="en-US"/>
              </w:rPr>
            </w:pPr>
            <w:r w:rsidRPr="00017ABF">
              <w:rPr>
                <w:rFonts w:cstheme="minorHAnsi"/>
                <w:lang w:val="en-US"/>
              </w:rPr>
              <w:t xml:space="preserve">Patients often </w:t>
            </w:r>
            <w:r w:rsidRPr="00A21A82">
              <w:rPr>
                <w:rFonts w:cstheme="minorHAnsi"/>
                <w:highlight w:val="yellow"/>
                <w:lang w:val="en-US"/>
              </w:rPr>
              <w:t>thought that the radiographs were needed to rule out serious disease</w:t>
            </w:r>
            <w:r w:rsidRPr="00017ABF">
              <w:rPr>
                <w:rFonts w:cstheme="minorHAnsi"/>
                <w:lang w:val="en-US"/>
              </w:rPr>
              <w:t>: “That, in itself, can make you better.”</w:t>
            </w:r>
          </w:p>
        </w:tc>
        <w:tc>
          <w:tcPr>
            <w:tcW w:w="2126" w:type="dxa"/>
          </w:tcPr>
          <w:p w14:paraId="1BE6D5BD" w14:textId="77777777" w:rsidR="00100C82" w:rsidRDefault="00100C82" w:rsidP="00D26477">
            <w:pPr>
              <w:rPr>
                <w:rFonts w:cstheme="minorHAnsi"/>
                <w:lang w:val="en-US"/>
              </w:rPr>
            </w:pPr>
            <w:r>
              <w:rPr>
                <w:rFonts w:cstheme="minorHAnsi"/>
                <w:lang w:val="en-US"/>
              </w:rPr>
              <w:t>-Risk aversion</w:t>
            </w:r>
          </w:p>
          <w:p w14:paraId="01A27647" w14:textId="77777777" w:rsidR="00100C82" w:rsidRPr="00667292" w:rsidRDefault="00100C82" w:rsidP="00D26477">
            <w:pPr>
              <w:rPr>
                <w:rFonts w:cstheme="minorHAnsi"/>
                <w:lang w:val="en-US"/>
              </w:rPr>
            </w:pPr>
          </w:p>
          <w:p w14:paraId="50A02143" w14:textId="77777777" w:rsidR="00100C82" w:rsidRPr="00667292" w:rsidRDefault="00100C82" w:rsidP="00D26477">
            <w:pPr>
              <w:rPr>
                <w:rFonts w:cstheme="minorHAnsi"/>
                <w:lang w:val="en-US"/>
              </w:rPr>
            </w:pPr>
          </w:p>
        </w:tc>
        <w:tc>
          <w:tcPr>
            <w:tcW w:w="2835" w:type="dxa"/>
          </w:tcPr>
          <w:p w14:paraId="2A28EC45" w14:textId="77777777" w:rsidR="00100C82" w:rsidRPr="00017ABF" w:rsidRDefault="00100C82" w:rsidP="00D26477">
            <w:pPr>
              <w:rPr>
                <w:rFonts w:cstheme="minorHAnsi"/>
                <w:lang w:val="en-US"/>
              </w:rPr>
            </w:pPr>
            <w:r>
              <w:rPr>
                <w:rFonts w:cstheme="minorHAnsi"/>
                <w:lang w:val="en-US"/>
              </w:rPr>
              <w:t>-Cognitive bias</w:t>
            </w:r>
          </w:p>
        </w:tc>
      </w:tr>
      <w:tr w:rsidR="00100C82" w:rsidRPr="00FE324A" w14:paraId="73FE4CC1" w14:textId="77777777" w:rsidTr="00D26477">
        <w:tc>
          <w:tcPr>
            <w:tcW w:w="1276" w:type="dxa"/>
            <w:shd w:val="clear" w:color="auto" w:fill="auto"/>
          </w:tcPr>
          <w:p w14:paraId="47EB5406"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2A0338EE"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58ABD8A1" w14:textId="77777777" w:rsidR="00100C82" w:rsidRPr="00017ABF" w:rsidRDefault="00100C82" w:rsidP="00D26477">
            <w:pPr>
              <w:rPr>
                <w:rFonts w:cstheme="minorHAnsi"/>
                <w:lang w:val="en-US"/>
              </w:rPr>
            </w:pPr>
            <w:r w:rsidRPr="00017ABF">
              <w:rPr>
                <w:rFonts w:cstheme="minorHAnsi"/>
                <w:lang w:val="en-US"/>
              </w:rPr>
              <w:t xml:space="preserve">Some patients said that they had a </w:t>
            </w:r>
            <w:r w:rsidRPr="00092D98">
              <w:rPr>
                <w:rFonts w:cstheme="minorHAnsi"/>
                <w:highlight w:val="yellow"/>
                <w:lang w:val="en-US"/>
              </w:rPr>
              <w:t xml:space="preserve">friend or a family member in whom serious disorder had been </w:t>
            </w:r>
            <w:r w:rsidRPr="003375AF">
              <w:rPr>
                <w:rFonts w:cstheme="minorHAnsi"/>
                <w:highlight w:val="yellow"/>
                <w:lang w:val="en-US"/>
              </w:rPr>
              <w:t xml:space="preserve">overlooked for a long time </w:t>
            </w:r>
            <w:r w:rsidRPr="003375AF">
              <w:rPr>
                <w:rFonts w:cstheme="minorHAnsi"/>
                <w:lang w:val="en-US"/>
              </w:rPr>
              <w:t>and considered it</w:t>
            </w:r>
            <w:r w:rsidRPr="003375AF">
              <w:rPr>
                <w:rFonts w:cstheme="minorHAnsi"/>
                <w:highlight w:val="yellow"/>
                <w:lang w:val="en-US"/>
              </w:rPr>
              <w:t xml:space="preserve"> “b</w:t>
            </w:r>
            <w:r w:rsidRPr="00F45BCF">
              <w:rPr>
                <w:rFonts w:cstheme="minorHAnsi"/>
                <w:highlight w:val="yellow"/>
                <w:lang w:val="en-US"/>
              </w:rPr>
              <w:t>etter to have radiographs too early than too</w:t>
            </w:r>
            <w:r>
              <w:rPr>
                <w:rFonts w:cstheme="minorHAnsi"/>
                <w:highlight w:val="yellow"/>
                <w:lang w:val="en-US"/>
              </w:rPr>
              <w:t xml:space="preserve"> l</w:t>
            </w:r>
            <w:r w:rsidRPr="00F45BCF">
              <w:rPr>
                <w:rFonts w:cstheme="minorHAnsi"/>
                <w:highlight w:val="yellow"/>
                <w:lang w:val="en-US"/>
              </w:rPr>
              <w:t>ate.”</w:t>
            </w:r>
          </w:p>
        </w:tc>
        <w:tc>
          <w:tcPr>
            <w:tcW w:w="2126" w:type="dxa"/>
          </w:tcPr>
          <w:p w14:paraId="53A26DFB" w14:textId="77777777" w:rsidR="00100C82" w:rsidRDefault="00100C82" w:rsidP="00D26477">
            <w:pPr>
              <w:rPr>
                <w:rFonts w:cstheme="minorHAnsi"/>
                <w:lang w:val="en-US"/>
              </w:rPr>
            </w:pPr>
            <w:r>
              <w:rPr>
                <w:rFonts w:cstheme="minorHAnsi"/>
                <w:lang w:val="en-US"/>
              </w:rPr>
              <w:t>-Social network</w:t>
            </w:r>
          </w:p>
          <w:p w14:paraId="196219B1" w14:textId="77777777" w:rsidR="00100C82" w:rsidRDefault="00100C82" w:rsidP="00D26477">
            <w:pPr>
              <w:rPr>
                <w:rFonts w:cstheme="minorHAnsi"/>
                <w:lang w:val="en-US"/>
              </w:rPr>
            </w:pPr>
            <w:r>
              <w:rPr>
                <w:rFonts w:cstheme="minorHAnsi"/>
                <w:lang w:val="en-US"/>
              </w:rPr>
              <w:t>-Anticipated regret aversion</w:t>
            </w:r>
          </w:p>
          <w:p w14:paraId="6380572B" w14:textId="77777777" w:rsidR="00100C82" w:rsidRPr="00017ABF" w:rsidRDefault="00100C82" w:rsidP="00D26477">
            <w:pPr>
              <w:rPr>
                <w:rFonts w:cstheme="minorHAnsi"/>
                <w:lang w:val="en-US"/>
              </w:rPr>
            </w:pPr>
            <w:r>
              <w:rPr>
                <w:rFonts w:cstheme="minorHAnsi"/>
                <w:lang w:val="en-US"/>
              </w:rPr>
              <w:t>-Perceived insecurity</w:t>
            </w:r>
          </w:p>
        </w:tc>
        <w:tc>
          <w:tcPr>
            <w:tcW w:w="2835" w:type="dxa"/>
          </w:tcPr>
          <w:p w14:paraId="4D9CEB7B" w14:textId="77777777" w:rsidR="00100C82" w:rsidRDefault="00100C82" w:rsidP="00D26477">
            <w:pPr>
              <w:rPr>
                <w:rFonts w:cstheme="minorHAnsi"/>
                <w:lang w:val="en-US"/>
              </w:rPr>
            </w:pPr>
            <w:r>
              <w:rPr>
                <w:rFonts w:cstheme="minorHAnsi"/>
                <w:lang w:val="en-US"/>
              </w:rPr>
              <w:t>-Socio-cultural factors</w:t>
            </w:r>
          </w:p>
          <w:p w14:paraId="1802A5E1" w14:textId="77777777" w:rsidR="00100C82" w:rsidRDefault="00100C82" w:rsidP="00D26477">
            <w:pPr>
              <w:rPr>
                <w:rFonts w:cstheme="minorHAnsi"/>
                <w:lang w:val="en-US"/>
              </w:rPr>
            </w:pPr>
            <w:r>
              <w:rPr>
                <w:rFonts w:cstheme="minorHAnsi"/>
                <w:lang w:val="en-US"/>
              </w:rPr>
              <w:t>-Cognitive bias</w:t>
            </w:r>
          </w:p>
          <w:p w14:paraId="38A25433" w14:textId="77777777" w:rsidR="00100C82" w:rsidRDefault="00100C82" w:rsidP="00D26477">
            <w:pPr>
              <w:rPr>
                <w:rFonts w:cstheme="minorHAnsi"/>
                <w:lang w:val="en-US"/>
              </w:rPr>
            </w:pPr>
          </w:p>
          <w:p w14:paraId="4684E97D" w14:textId="77777777" w:rsidR="00100C82" w:rsidRPr="00017ABF" w:rsidRDefault="00100C82" w:rsidP="00D26477">
            <w:pPr>
              <w:rPr>
                <w:rFonts w:cstheme="minorHAnsi"/>
                <w:lang w:val="en-US"/>
              </w:rPr>
            </w:pPr>
            <w:r>
              <w:rPr>
                <w:rFonts w:cstheme="minorHAnsi"/>
                <w:lang w:val="en-US"/>
              </w:rPr>
              <w:t>-Cognitive bias</w:t>
            </w:r>
          </w:p>
        </w:tc>
      </w:tr>
      <w:tr w:rsidR="00100C82" w:rsidRPr="00FE324A" w14:paraId="4D2B6253" w14:textId="77777777" w:rsidTr="00D26477">
        <w:tc>
          <w:tcPr>
            <w:tcW w:w="1276" w:type="dxa"/>
            <w:shd w:val="clear" w:color="auto" w:fill="auto"/>
          </w:tcPr>
          <w:p w14:paraId="7DD37AFA"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3521B432"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690AA0E0" w14:textId="77777777" w:rsidR="00100C82" w:rsidRPr="00017ABF" w:rsidRDefault="00100C82" w:rsidP="00D26477">
            <w:pPr>
              <w:rPr>
                <w:rFonts w:cstheme="minorHAnsi"/>
                <w:lang w:val="en-US"/>
              </w:rPr>
            </w:pPr>
            <w:r w:rsidRPr="00017ABF">
              <w:rPr>
                <w:rFonts w:cstheme="minorHAnsi"/>
                <w:lang w:val="en-US"/>
              </w:rPr>
              <w:t>Many patients</w:t>
            </w:r>
            <w:r>
              <w:rPr>
                <w:rFonts w:cstheme="minorHAnsi"/>
                <w:lang w:val="en-US"/>
              </w:rPr>
              <w:t xml:space="preserve"> </w:t>
            </w:r>
            <w:r w:rsidRPr="00017ABF">
              <w:rPr>
                <w:rFonts w:cstheme="minorHAnsi"/>
                <w:lang w:val="en-US"/>
              </w:rPr>
              <w:t>said that radiography was important because they</w:t>
            </w:r>
            <w:r>
              <w:rPr>
                <w:rFonts w:cstheme="minorHAnsi"/>
                <w:lang w:val="en-US"/>
              </w:rPr>
              <w:t xml:space="preserve"> </w:t>
            </w:r>
            <w:r w:rsidRPr="00017ABF">
              <w:rPr>
                <w:rFonts w:cstheme="minorHAnsi"/>
                <w:lang w:val="en-US"/>
              </w:rPr>
              <w:t xml:space="preserve">wanted </w:t>
            </w:r>
            <w:r w:rsidRPr="00EE66EB">
              <w:rPr>
                <w:rFonts w:cstheme="minorHAnsi"/>
                <w:highlight w:val="yellow"/>
                <w:lang w:val="en-US"/>
              </w:rPr>
              <w:t>to know what was wrong</w:t>
            </w:r>
            <w:r w:rsidRPr="00017ABF">
              <w:rPr>
                <w:rFonts w:cstheme="minorHAnsi"/>
                <w:lang w:val="en-US"/>
              </w:rPr>
              <w:t xml:space="preserve"> and </w:t>
            </w:r>
            <w:r w:rsidRPr="00EE66EB">
              <w:rPr>
                <w:rFonts w:cstheme="minorHAnsi"/>
                <w:highlight w:val="yellow"/>
                <w:lang w:val="en-US"/>
              </w:rPr>
              <w:t>why they had pain and because they wished to “put a name to it.”</w:t>
            </w:r>
          </w:p>
        </w:tc>
        <w:tc>
          <w:tcPr>
            <w:tcW w:w="2126" w:type="dxa"/>
          </w:tcPr>
          <w:p w14:paraId="57CAB2DA" w14:textId="77777777" w:rsidR="00100C82" w:rsidRDefault="00100C82" w:rsidP="00D26477">
            <w:pPr>
              <w:rPr>
                <w:rFonts w:cstheme="minorHAnsi"/>
                <w:lang w:val="en-US"/>
              </w:rPr>
            </w:pPr>
            <w:r>
              <w:rPr>
                <w:rFonts w:cstheme="minorHAnsi"/>
                <w:lang w:val="en-US"/>
              </w:rPr>
              <w:t>-Finding the cause</w:t>
            </w:r>
          </w:p>
          <w:p w14:paraId="163C2A3E" w14:textId="77777777" w:rsidR="00100C82" w:rsidRDefault="00100C82" w:rsidP="00D26477">
            <w:pPr>
              <w:rPr>
                <w:rFonts w:cstheme="minorHAnsi"/>
                <w:lang w:val="en-US"/>
              </w:rPr>
            </w:pPr>
          </w:p>
          <w:p w14:paraId="1D2D4638" w14:textId="77777777" w:rsidR="00100C82" w:rsidRDefault="00100C82" w:rsidP="00D26477">
            <w:pPr>
              <w:rPr>
                <w:rFonts w:cstheme="minorHAnsi"/>
                <w:lang w:val="en-US"/>
              </w:rPr>
            </w:pPr>
            <w:r>
              <w:rPr>
                <w:rFonts w:cstheme="minorHAnsi"/>
                <w:lang w:val="en-US"/>
              </w:rPr>
              <w:t>-Imperative knowledge bias</w:t>
            </w:r>
          </w:p>
          <w:p w14:paraId="6CEBA6EF" w14:textId="77777777" w:rsidR="00100C82" w:rsidRPr="00017ABF" w:rsidRDefault="00100C82" w:rsidP="00D26477">
            <w:pPr>
              <w:rPr>
                <w:rFonts w:cstheme="minorHAnsi"/>
                <w:lang w:val="en-US"/>
              </w:rPr>
            </w:pPr>
            <w:r>
              <w:rPr>
                <w:rFonts w:cstheme="minorHAnsi"/>
                <w:lang w:val="en-US"/>
              </w:rPr>
              <w:t>-Confirmation bias</w:t>
            </w:r>
          </w:p>
        </w:tc>
        <w:tc>
          <w:tcPr>
            <w:tcW w:w="2835" w:type="dxa"/>
          </w:tcPr>
          <w:p w14:paraId="277021CD" w14:textId="77777777" w:rsidR="00100C82" w:rsidRDefault="00100C82" w:rsidP="00D26477">
            <w:pPr>
              <w:rPr>
                <w:rFonts w:cstheme="minorHAnsi"/>
                <w:lang w:val="en-US"/>
              </w:rPr>
            </w:pPr>
            <w:r>
              <w:rPr>
                <w:rFonts w:cstheme="minorHAnsi"/>
                <w:lang w:val="en-US"/>
              </w:rPr>
              <w:t>-Biomedical and care-related factors</w:t>
            </w:r>
          </w:p>
          <w:p w14:paraId="13CD7C6F" w14:textId="77777777" w:rsidR="00100C82" w:rsidRPr="00017ABF" w:rsidRDefault="00100C82" w:rsidP="00D26477">
            <w:pPr>
              <w:rPr>
                <w:rFonts w:cstheme="minorHAnsi"/>
                <w:lang w:val="en-US"/>
              </w:rPr>
            </w:pPr>
            <w:r>
              <w:rPr>
                <w:rFonts w:cstheme="minorHAnsi"/>
                <w:lang w:val="en-US"/>
              </w:rPr>
              <w:t>-Cognitive bias</w:t>
            </w:r>
            <w:r>
              <w:rPr>
                <w:rFonts w:cstheme="minorHAnsi"/>
                <w:lang w:val="en-US"/>
              </w:rPr>
              <w:br/>
            </w:r>
            <w:r>
              <w:rPr>
                <w:rFonts w:cstheme="minorHAnsi"/>
                <w:lang w:val="en-US"/>
              </w:rPr>
              <w:br/>
              <w:t>-Cognitive bias</w:t>
            </w:r>
          </w:p>
        </w:tc>
      </w:tr>
      <w:tr w:rsidR="00100C82" w:rsidRPr="00FE324A" w14:paraId="15485E4F" w14:textId="77777777" w:rsidTr="00D26477">
        <w:tc>
          <w:tcPr>
            <w:tcW w:w="1276" w:type="dxa"/>
            <w:shd w:val="clear" w:color="auto" w:fill="auto"/>
          </w:tcPr>
          <w:p w14:paraId="1467E63E"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70F89510"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0B7B7E07" w14:textId="77777777" w:rsidR="00100C82" w:rsidRPr="00017ABF" w:rsidRDefault="00100C82" w:rsidP="00D26477">
            <w:pPr>
              <w:rPr>
                <w:rFonts w:cstheme="minorHAnsi"/>
                <w:lang w:val="en-US"/>
              </w:rPr>
            </w:pPr>
            <w:r w:rsidRPr="00017ABF">
              <w:rPr>
                <w:rFonts w:cstheme="minorHAnsi"/>
                <w:lang w:val="en-US"/>
              </w:rPr>
              <w:t xml:space="preserve">Some of these patients were dissatisfied with the physician’s explanation of their symptoms and were seeking other explanations: </w:t>
            </w:r>
            <w:r w:rsidRPr="00CF14AC">
              <w:rPr>
                <w:rFonts w:cstheme="minorHAnsi"/>
                <w:highlight w:val="yellow"/>
                <w:lang w:val="en-US"/>
              </w:rPr>
              <w:t>“It is quite hopeless when you are not told what it is</w:t>
            </w:r>
            <w:r w:rsidRPr="00017ABF">
              <w:rPr>
                <w:rFonts w:cstheme="minorHAnsi"/>
                <w:lang w:val="en-US"/>
              </w:rPr>
              <w:t>. I am willing to try everything to find out”; “I</w:t>
            </w:r>
            <w:r>
              <w:rPr>
                <w:rFonts w:cstheme="minorHAnsi"/>
                <w:lang w:val="en-US"/>
              </w:rPr>
              <w:t xml:space="preserve"> </w:t>
            </w:r>
            <w:r w:rsidRPr="00017ABF">
              <w:rPr>
                <w:rFonts w:cstheme="minorHAnsi"/>
                <w:lang w:val="en-US"/>
              </w:rPr>
              <w:t xml:space="preserve">have to live with it, the physician says, </w:t>
            </w:r>
            <w:r w:rsidRPr="00CF14AC">
              <w:rPr>
                <w:rFonts w:cstheme="minorHAnsi"/>
                <w:highlight w:val="yellow"/>
                <w:lang w:val="en-US"/>
              </w:rPr>
              <w:t>but I want to know what it is.”</w:t>
            </w:r>
          </w:p>
        </w:tc>
        <w:tc>
          <w:tcPr>
            <w:tcW w:w="2126" w:type="dxa"/>
          </w:tcPr>
          <w:p w14:paraId="1B9E85B9" w14:textId="77777777" w:rsidR="00100C82" w:rsidRDefault="00100C82" w:rsidP="00D26477">
            <w:pPr>
              <w:rPr>
                <w:rFonts w:cstheme="minorHAnsi"/>
                <w:lang w:val="en-US"/>
              </w:rPr>
            </w:pPr>
            <w:r>
              <w:rPr>
                <w:rFonts w:cstheme="minorHAnsi"/>
                <w:lang w:val="en-US"/>
              </w:rPr>
              <w:t>-Finding the cause</w:t>
            </w:r>
          </w:p>
          <w:p w14:paraId="2B7CC002" w14:textId="77777777" w:rsidR="00100C82" w:rsidRDefault="00100C82" w:rsidP="00D26477">
            <w:pPr>
              <w:rPr>
                <w:rFonts w:cstheme="minorHAnsi"/>
                <w:lang w:val="en-US"/>
              </w:rPr>
            </w:pPr>
          </w:p>
          <w:p w14:paraId="6BDED03C" w14:textId="77777777" w:rsidR="00100C82" w:rsidRPr="00017ABF" w:rsidRDefault="00100C82" w:rsidP="00D26477">
            <w:pPr>
              <w:rPr>
                <w:rFonts w:cstheme="minorHAnsi"/>
                <w:lang w:val="en-US"/>
              </w:rPr>
            </w:pPr>
          </w:p>
        </w:tc>
        <w:tc>
          <w:tcPr>
            <w:tcW w:w="2835" w:type="dxa"/>
          </w:tcPr>
          <w:p w14:paraId="5DE780E3" w14:textId="77777777" w:rsidR="00100C82" w:rsidRPr="00017ABF" w:rsidRDefault="00100C82" w:rsidP="00D26477">
            <w:pPr>
              <w:rPr>
                <w:rFonts w:cstheme="minorHAnsi"/>
                <w:lang w:val="en-US"/>
              </w:rPr>
            </w:pPr>
            <w:r>
              <w:rPr>
                <w:rFonts w:cstheme="minorHAnsi"/>
                <w:lang w:val="en-US"/>
              </w:rPr>
              <w:t>-Biomedical and care-related factors</w:t>
            </w:r>
          </w:p>
        </w:tc>
      </w:tr>
      <w:tr w:rsidR="00100C82" w:rsidRPr="00FE324A" w14:paraId="6D722F7D" w14:textId="77777777" w:rsidTr="00D26477">
        <w:tc>
          <w:tcPr>
            <w:tcW w:w="1276" w:type="dxa"/>
            <w:shd w:val="clear" w:color="auto" w:fill="auto"/>
          </w:tcPr>
          <w:p w14:paraId="1456A803"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5B782E1D"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2C8E0320" w14:textId="77777777" w:rsidR="00100C82" w:rsidRPr="00017ABF" w:rsidRDefault="00100C82" w:rsidP="00D26477">
            <w:pPr>
              <w:rPr>
                <w:rFonts w:cstheme="minorHAnsi"/>
                <w:lang w:val="en-US"/>
              </w:rPr>
            </w:pPr>
            <w:r w:rsidRPr="00017ABF">
              <w:rPr>
                <w:rFonts w:cstheme="minorHAnsi"/>
                <w:lang w:val="en-US"/>
              </w:rPr>
              <w:t xml:space="preserve">Patients commonly </w:t>
            </w:r>
            <w:r w:rsidRPr="00CF14AC">
              <w:rPr>
                <w:rFonts w:cstheme="minorHAnsi"/>
                <w:highlight w:val="yellow"/>
                <w:lang w:val="en-US"/>
              </w:rPr>
              <w:t>believed</w:t>
            </w:r>
            <w:r w:rsidRPr="00017ABF">
              <w:rPr>
                <w:rFonts w:cstheme="minorHAnsi"/>
                <w:lang w:val="en-US"/>
              </w:rPr>
              <w:t xml:space="preserve"> or hoped that the radiologic examination could </w:t>
            </w:r>
            <w:r w:rsidRPr="00CF14AC">
              <w:rPr>
                <w:rFonts w:cstheme="minorHAnsi"/>
                <w:highlight w:val="yellow"/>
                <w:lang w:val="en-US"/>
              </w:rPr>
              <w:t>show the reason for their</w:t>
            </w:r>
            <w:r w:rsidRPr="00017ABF">
              <w:rPr>
                <w:rFonts w:cstheme="minorHAnsi"/>
                <w:lang w:val="en-US"/>
              </w:rPr>
              <w:t xml:space="preserve"> </w:t>
            </w:r>
            <w:r w:rsidRPr="00CF14AC">
              <w:rPr>
                <w:rFonts w:cstheme="minorHAnsi"/>
                <w:highlight w:val="yellow"/>
                <w:lang w:val="en-US"/>
              </w:rPr>
              <w:t>pain</w:t>
            </w:r>
            <w:r w:rsidRPr="00017ABF">
              <w:rPr>
                <w:rFonts w:cstheme="minorHAnsi"/>
                <w:lang w:val="en-US"/>
              </w:rPr>
              <w:t xml:space="preserve"> and mentioned several specific conditions that they considered </w:t>
            </w:r>
            <w:r w:rsidRPr="00086DE3">
              <w:rPr>
                <w:rFonts w:cstheme="minorHAnsi"/>
                <w:lang w:val="en-US"/>
              </w:rPr>
              <w:t xml:space="preserve">important and possible for the examination </w:t>
            </w:r>
            <w:r w:rsidRPr="00086DE3">
              <w:rPr>
                <w:rFonts w:cstheme="minorHAnsi"/>
                <w:lang w:val="en-US"/>
              </w:rPr>
              <w:lastRenderedPageBreak/>
              <w:t xml:space="preserve">to clarify: fractures, brittle bones, bad posture, </w:t>
            </w:r>
            <w:proofErr w:type="spellStart"/>
            <w:r w:rsidRPr="00086DE3">
              <w:rPr>
                <w:rFonts w:cstheme="minorHAnsi"/>
                <w:lang w:val="en-US"/>
              </w:rPr>
              <w:t>Bekhterev</w:t>
            </w:r>
            <w:proofErr w:type="spellEnd"/>
            <w:r>
              <w:rPr>
                <w:rFonts w:cstheme="minorHAnsi"/>
                <w:lang w:val="en-US"/>
              </w:rPr>
              <w:t xml:space="preserve"> </w:t>
            </w:r>
            <w:r w:rsidRPr="00017ABF">
              <w:rPr>
                <w:rFonts w:cstheme="minorHAnsi"/>
                <w:lang w:val="en-US"/>
              </w:rPr>
              <w:t>syndrome (i.e., ankylosing spondylitis), wear and tear,</w:t>
            </w:r>
          </w:p>
          <w:p w14:paraId="5F1AAE60" w14:textId="77777777" w:rsidR="00100C82" w:rsidRPr="00017ABF" w:rsidRDefault="00100C82" w:rsidP="00D26477">
            <w:pPr>
              <w:rPr>
                <w:rFonts w:cstheme="minorHAnsi"/>
                <w:lang w:val="en-US"/>
              </w:rPr>
            </w:pPr>
            <w:r w:rsidRPr="00017ABF">
              <w:rPr>
                <w:rFonts w:cstheme="minorHAnsi"/>
                <w:lang w:val="en-US"/>
              </w:rPr>
              <w:t xml:space="preserve">worn discs, and trapped nerves. </w:t>
            </w:r>
            <w:r w:rsidRPr="00487950">
              <w:rPr>
                <w:rFonts w:cstheme="minorHAnsi"/>
                <w:highlight w:val="yellow"/>
                <w:lang w:val="en-US"/>
              </w:rPr>
              <w:t>Some patients wanted to check whether calcifications had worsened.</w:t>
            </w:r>
          </w:p>
        </w:tc>
        <w:tc>
          <w:tcPr>
            <w:tcW w:w="2126" w:type="dxa"/>
          </w:tcPr>
          <w:p w14:paraId="1DA08B38" w14:textId="77777777" w:rsidR="00100C82" w:rsidRDefault="00100C82" w:rsidP="00D26477">
            <w:pPr>
              <w:rPr>
                <w:rFonts w:cstheme="minorHAnsi"/>
                <w:lang w:val="en-US"/>
              </w:rPr>
            </w:pPr>
            <w:r>
              <w:rPr>
                <w:rFonts w:cstheme="minorHAnsi"/>
                <w:lang w:val="en-US"/>
              </w:rPr>
              <w:lastRenderedPageBreak/>
              <w:t>-Beliefs</w:t>
            </w:r>
          </w:p>
          <w:p w14:paraId="33099DDD" w14:textId="77777777" w:rsidR="00100C82" w:rsidRDefault="00100C82" w:rsidP="00D26477">
            <w:pPr>
              <w:rPr>
                <w:rFonts w:cstheme="minorHAnsi"/>
                <w:lang w:val="en-US"/>
              </w:rPr>
            </w:pPr>
            <w:r>
              <w:rPr>
                <w:rFonts w:cstheme="minorHAnsi"/>
                <w:lang w:val="en-US"/>
              </w:rPr>
              <w:t xml:space="preserve">-Finding the cause </w:t>
            </w:r>
          </w:p>
          <w:p w14:paraId="12F9FBCF" w14:textId="77777777" w:rsidR="00100C82" w:rsidRDefault="00100C82" w:rsidP="00D26477">
            <w:pPr>
              <w:rPr>
                <w:rFonts w:cstheme="minorHAnsi"/>
                <w:lang w:val="en-US"/>
              </w:rPr>
            </w:pPr>
          </w:p>
          <w:p w14:paraId="1B3DE37B" w14:textId="77777777" w:rsidR="00100C82" w:rsidRDefault="00100C82" w:rsidP="00D26477">
            <w:pPr>
              <w:rPr>
                <w:rFonts w:cstheme="minorHAnsi"/>
                <w:lang w:val="en-US"/>
              </w:rPr>
            </w:pPr>
            <w:r>
              <w:rPr>
                <w:rFonts w:cstheme="minorHAnsi"/>
                <w:lang w:val="en-US"/>
              </w:rPr>
              <w:t>-Comorbidity</w:t>
            </w:r>
          </w:p>
          <w:p w14:paraId="304CB0C3" w14:textId="77777777" w:rsidR="00100C82" w:rsidRPr="00017ABF" w:rsidRDefault="00100C82" w:rsidP="00D26477">
            <w:pPr>
              <w:rPr>
                <w:rFonts w:cstheme="minorHAnsi"/>
                <w:lang w:val="en-US"/>
              </w:rPr>
            </w:pPr>
          </w:p>
          <w:p w14:paraId="092602D5" w14:textId="77777777" w:rsidR="00100C82" w:rsidRPr="00017ABF" w:rsidRDefault="00100C82" w:rsidP="00D26477">
            <w:pPr>
              <w:rPr>
                <w:rFonts w:cstheme="minorHAnsi"/>
                <w:lang w:val="en-US"/>
              </w:rPr>
            </w:pPr>
          </w:p>
        </w:tc>
        <w:tc>
          <w:tcPr>
            <w:tcW w:w="2835" w:type="dxa"/>
          </w:tcPr>
          <w:p w14:paraId="12475EA1" w14:textId="77777777" w:rsidR="00100C82" w:rsidRDefault="00100C82" w:rsidP="00D26477">
            <w:pPr>
              <w:rPr>
                <w:rFonts w:cstheme="minorHAnsi"/>
                <w:lang w:val="en-US"/>
              </w:rPr>
            </w:pPr>
            <w:r>
              <w:rPr>
                <w:rFonts w:cstheme="minorHAnsi"/>
                <w:lang w:val="en-US"/>
              </w:rPr>
              <w:lastRenderedPageBreak/>
              <w:t>-Preferences &amp; expectations</w:t>
            </w:r>
          </w:p>
          <w:p w14:paraId="5705F145" w14:textId="77777777" w:rsidR="00100C82" w:rsidRDefault="00100C82" w:rsidP="00D26477">
            <w:pPr>
              <w:rPr>
                <w:rFonts w:cstheme="minorHAnsi"/>
                <w:lang w:val="en-US"/>
              </w:rPr>
            </w:pPr>
            <w:r>
              <w:rPr>
                <w:rFonts w:cstheme="minorHAnsi"/>
                <w:lang w:val="en-US"/>
              </w:rPr>
              <w:t>-Biomedical and care-related factors</w:t>
            </w:r>
          </w:p>
          <w:p w14:paraId="1A05D968" w14:textId="77777777" w:rsidR="00100C82" w:rsidRPr="00017ABF" w:rsidRDefault="00100C82" w:rsidP="00D26477">
            <w:pPr>
              <w:rPr>
                <w:rFonts w:cstheme="minorHAnsi"/>
                <w:lang w:val="en-US"/>
              </w:rPr>
            </w:pPr>
            <w:r>
              <w:rPr>
                <w:rFonts w:cstheme="minorHAnsi"/>
                <w:lang w:val="en-US"/>
              </w:rPr>
              <w:t>-Biomedical and care-related factors</w:t>
            </w:r>
          </w:p>
        </w:tc>
      </w:tr>
      <w:tr w:rsidR="00100C82" w:rsidRPr="00FE324A" w14:paraId="60032677" w14:textId="77777777" w:rsidTr="00D26477">
        <w:tc>
          <w:tcPr>
            <w:tcW w:w="1276" w:type="dxa"/>
            <w:shd w:val="clear" w:color="auto" w:fill="auto"/>
          </w:tcPr>
          <w:p w14:paraId="5094BDE7"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75462B8B"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20017187" w14:textId="77777777" w:rsidR="00100C82" w:rsidRPr="00017ABF" w:rsidRDefault="00100C82" w:rsidP="00D26477">
            <w:pPr>
              <w:rPr>
                <w:rFonts w:cstheme="minorHAnsi"/>
                <w:lang w:val="en-US"/>
              </w:rPr>
            </w:pPr>
            <w:r w:rsidRPr="00017ABF">
              <w:rPr>
                <w:rFonts w:cstheme="minorHAnsi"/>
                <w:lang w:val="en-US"/>
              </w:rPr>
              <w:t xml:space="preserve">Radiography </w:t>
            </w:r>
            <w:r w:rsidRPr="005F6B5D">
              <w:rPr>
                <w:rFonts w:cstheme="minorHAnsi"/>
                <w:highlight w:val="yellow"/>
                <w:lang w:val="en-US"/>
              </w:rPr>
              <w:t>was sometimes considered more reliable</w:t>
            </w:r>
            <w:r w:rsidRPr="00017ABF">
              <w:rPr>
                <w:rFonts w:cstheme="minorHAnsi"/>
                <w:lang w:val="en-US"/>
              </w:rPr>
              <w:t xml:space="preserve"> than clinical investigation: </w:t>
            </w:r>
            <w:r w:rsidRPr="00472AAE">
              <w:rPr>
                <w:rFonts w:cstheme="minorHAnsi"/>
                <w:highlight w:val="yellow"/>
                <w:lang w:val="en-US"/>
              </w:rPr>
              <w:t>“You can’t find out anything without radiographs</w:t>
            </w:r>
            <w:r w:rsidRPr="00017ABF">
              <w:rPr>
                <w:rFonts w:cstheme="minorHAnsi"/>
                <w:lang w:val="en-US"/>
              </w:rPr>
              <w:t>”; “The physician can’t see right through me.”</w:t>
            </w:r>
          </w:p>
        </w:tc>
        <w:tc>
          <w:tcPr>
            <w:tcW w:w="2126" w:type="dxa"/>
          </w:tcPr>
          <w:p w14:paraId="726D0F99" w14:textId="77777777" w:rsidR="00100C82" w:rsidRDefault="00100C82" w:rsidP="00D26477">
            <w:pPr>
              <w:rPr>
                <w:rFonts w:cstheme="minorHAnsi"/>
                <w:lang w:val="en-US"/>
              </w:rPr>
            </w:pPr>
            <w:r>
              <w:rPr>
                <w:rFonts w:cstheme="minorHAnsi"/>
                <w:lang w:val="en-US"/>
              </w:rPr>
              <w:t xml:space="preserve">-Beliefs </w:t>
            </w:r>
          </w:p>
          <w:p w14:paraId="5CFC4C54" w14:textId="77777777" w:rsidR="00100C82" w:rsidRDefault="00100C82" w:rsidP="00D26477">
            <w:pPr>
              <w:rPr>
                <w:rFonts w:cstheme="minorHAnsi"/>
                <w:lang w:val="en-US"/>
              </w:rPr>
            </w:pPr>
            <w:r>
              <w:rPr>
                <w:rFonts w:cstheme="minorHAnsi"/>
                <w:lang w:val="en-US"/>
              </w:rPr>
              <w:t xml:space="preserve">-Finding the cause </w:t>
            </w:r>
          </w:p>
          <w:p w14:paraId="56091425" w14:textId="77777777" w:rsidR="00100C82" w:rsidRPr="00017ABF" w:rsidRDefault="00100C82" w:rsidP="00D26477">
            <w:pPr>
              <w:rPr>
                <w:rFonts w:cstheme="minorHAnsi"/>
                <w:lang w:val="en-US"/>
              </w:rPr>
            </w:pPr>
          </w:p>
        </w:tc>
        <w:tc>
          <w:tcPr>
            <w:tcW w:w="2835" w:type="dxa"/>
          </w:tcPr>
          <w:p w14:paraId="3556C348" w14:textId="77777777" w:rsidR="00100C82" w:rsidRDefault="00100C82" w:rsidP="00D26477">
            <w:pPr>
              <w:rPr>
                <w:rFonts w:cstheme="minorHAnsi"/>
                <w:lang w:val="en-US"/>
              </w:rPr>
            </w:pPr>
            <w:r>
              <w:rPr>
                <w:rFonts w:cstheme="minorHAnsi"/>
                <w:lang w:val="en-US"/>
              </w:rPr>
              <w:t>-Preferences &amp; expectations</w:t>
            </w:r>
          </w:p>
          <w:p w14:paraId="5C8E73F3" w14:textId="77777777" w:rsidR="00100C82" w:rsidRPr="00017ABF" w:rsidRDefault="00100C82" w:rsidP="00D26477">
            <w:pPr>
              <w:rPr>
                <w:rFonts w:cstheme="minorHAnsi"/>
                <w:lang w:val="en-US"/>
              </w:rPr>
            </w:pPr>
            <w:r>
              <w:rPr>
                <w:rFonts w:cstheme="minorHAnsi"/>
                <w:lang w:val="en-US"/>
              </w:rPr>
              <w:t>-Biomedical and care-related factors</w:t>
            </w:r>
          </w:p>
        </w:tc>
      </w:tr>
      <w:tr w:rsidR="00100C82" w:rsidRPr="00872F5F" w14:paraId="1C4AA634" w14:textId="77777777" w:rsidTr="00D26477">
        <w:tc>
          <w:tcPr>
            <w:tcW w:w="1276" w:type="dxa"/>
            <w:shd w:val="clear" w:color="auto" w:fill="auto"/>
          </w:tcPr>
          <w:p w14:paraId="73E7805D"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13346786"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5C743D58" w14:textId="77777777" w:rsidR="00100C82" w:rsidRPr="00017ABF" w:rsidRDefault="00100C82" w:rsidP="00D26477">
            <w:pPr>
              <w:rPr>
                <w:rFonts w:cstheme="minorHAnsi"/>
                <w:lang w:val="en-US"/>
              </w:rPr>
            </w:pPr>
            <w:r w:rsidRPr="00017ABF">
              <w:rPr>
                <w:rFonts w:cstheme="minorHAnsi"/>
                <w:lang w:val="en-US"/>
              </w:rPr>
              <w:t xml:space="preserve">Some patients who were dissatisfied with the general practitioner’s explanation of their symptoms </w:t>
            </w:r>
            <w:r w:rsidRPr="005F6B5D">
              <w:rPr>
                <w:rFonts w:cstheme="minorHAnsi"/>
                <w:highlight w:val="yellow"/>
                <w:lang w:val="en-US"/>
              </w:rPr>
              <w:t>believed that the radiologic examination</w:t>
            </w:r>
            <w:r w:rsidRPr="00017ABF">
              <w:rPr>
                <w:rFonts w:cstheme="minorHAnsi"/>
                <w:lang w:val="en-US"/>
              </w:rPr>
              <w:t xml:space="preserve"> </w:t>
            </w:r>
            <w:r w:rsidRPr="00472AAE">
              <w:rPr>
                <w:rFonts w:cstheme="minorHAnsi"/>
                <w:highlight w:val="yellow"/>
                <w:lang w:val="en-US"/>
              </w:rPr>
              <w:t>could provide a better explanation</w:t>
            </w:r>
            <w:r w:rsidRPr="00017ABF">
              <w:rPr>
                <w:rFonts w:cstheme="minorHAnsi"/>
                <w:lang w:val="en-US"/>
              </w:rPr>
              <w:t>.</w:t>
            </w:r>
          </w:p>
        </w:tc>
        <w:tc>
          <w:tcPr>
            <w:tcW w:w="2126" w:type="dxa"/>
          </w:tcPr>
          <w:p w14:paraId="7262459D" w14:textId="77777777" w:rsidR="00100C82" w:rsidRPr="00017ABF" w:rsidRDefault="00100C82" w:rsidP="00D26477">
            <w:pPr>
              <w:rPr>
                <w:rFonts w:cstheme="minorHAnsi"/>
                <w:lang w:val="en-US"/>
              </w:rPr>
            </w:pPr>
            <w:r>
              <w:rPr>
                <w:rFonts w:cstheme="minorHAnsi"/>
                <w:lang w:val="en-US"/>
              </w:rPr>
              <w:t>-Lack of trust in the provider</w:t>
            </w:r>
          </w:p>
          <w:p w14:paraId="3F158069" w14:textId="77777777" w:rsidR="00100C82" w:rsidRPr="00017ABF" w:rsidRDefault="00100C82" w:rsidP="00D26477">
            <w:pPr>
              <w:rPr>
                <w:rFonts w:cstheme="minorHAnsi"/>
                <w:lang w:val="en-US"/>
              </w:rPr>
            </w:pPr>
          </w:p>
        </w:tc>
        <w:tc>
          <w:tcPr>
            <w:tcW w:w="2835" w:type="dxa"/>
          </w:tcPr>
          <w:p w14:paraId="36EC1709" w14:textId="77777777" w:rsidR="00100C82" w:rsidRDefault="00100C82" w:rsidP="00D26477">
            <w:pPr>
              <w:rPr>
                <w:rFonts w:cstheme="minorHAnsi"/>
                <w:lang w:val="en-US"/>
              </w:rPr>
            </w:pPr>
            <w:r>
              <w:rPr>
                <w:rFonts w:cstheme="minorHAnsi"/>
                <w:lang w:val="en-US"/>
              </w:rPr>
              <w:t>-Interaction with the provider</w:t>
            </w:r>
          </w:p>
          <w:p w14:paraId="1A3C7469" w14:textId="77777777" w:rsidR="00100C82" w:rsidRPr="00017ABF" w:rsidRDefault="00100C82" w:rsidP="00D26477">
            <w:pPr>
              <w:rPr>
                <w:rFonts w:cstheme="minorHAnsi"/>
                <w:lang w:val="en-US"/>
              </w:rPr>
            </w:pPr>
          </w:p>
        </w:tc>
      </w:tr>
      <w:tr w:rsidR="00100C82" w:rsidRPr="00893845" w14:paraId="038CB2F7" w14:textId="77777777" w:rsidTr="00D26477">
        <w:tc>
          <w:tcPr>
            <w:tcW w:w="1276" w:type="dxa"/>
            <w:shd w:val="clear" w:color="auto" w:fill="auto"/>
          </w:tcPr>
          <w:p w14:paraId="76D6EC5C"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2E366C99"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78F10810" w14:textId="77777777" w:rsidR="00100C82" w:rsidRPr="00017ABF" w:rsidRDefault="00100C82" w:rsidP="00D26477">
            <w:pPr>
              <w:rPr>
                <w:rFonts w:cstheme="minorHAnsi"/>
                <w:lang w:val="en-US"/>
              </w:rPr>
            </w:pPr>
            <w:r w:rsidRPr="00017ABF">
              <w:rPr>
                <w:rFonts w:cstheme="minorHAnsi"/>
                <w:lang w:val="en-US"/>
              </w:rPr>
              <w:t xml:space="preserve">One patient wanted radiography </w:t>
            </w:r>
            <w:r w:rsidRPr="00472AAE">
              <w:rPr>
                <w:rFonts w:cstheme="minorHAnsi"/>
                <w:highlight w:val="yellow"/>
                <w:lang w:val="en-US"/>
              </w:rPr>
              <w:t>to resolve disagreement between two physicians regarding</w:t>
            </w:r>
            <w:r>
              <w:rPr>
                <w:rFonts w:cstheme="minorHAnsi"/>
                <w:highlight w:val="yellow"/>
                <w:lang w:val="en-US"/>
              </w:rPr>
              <w:t xml:space="preserve"> </w:t>
            </w:r>
            <w:r w:rsidRPr="00472AAE">
              <w:rPr>
                <w:rFonts w:cstheme="minorHAnsi"/>
                <w:highlight w:val="yellow"/>
                <w:lang w:val="en-US"/>
              </w:rPr>
              <w:t>the reason for the pain.</w:t>
            </w:r>
          </w:p>
        </w:tc>
        <w:tc>
          <w:tcPr>
            <w:tcW w:w="2126" w:type="dxa"/>
          </w:tcPr>
          <w:p w14:paraId="51CF4FE3" w14:textId="77777777" w:rsidR="00100C82" w:rsidRDefault="00100C82" w:rsidP="00D26477">
            <w:pPr>
              <w:rPr>
                <w:rFonts w:cstheme="minorHAnsi"/>
                <w:lang w:val="en-US"/>
              </w:rPr>
            </w:pPr>
            <w:r>
              <w:rPr>
                <w:rFonts w:cstheme="minorHAnsi"/>
                <w:lang w:val="en-US"/>
              </w:rPr>
              <w:t>-Practice variation</w:t>
            </w:r>
          </w:p>
          <w:p w14:paraId="19389DE5" w14:textId="77777777" w:rsidR="00100C82" w:rsidRDefault="00100C82" w:rsidP="00D26477">
            <w:pPr>
              <w:rPr>
                <w:rFonts w:cstheme="minorHAnsi"/>
                <w:lang w:val="en-US"/>
              </w:rPr>
            </w:pPr>
          </w:p>
          <w:p w14:paraId="2C0E1948" w14:textId="77777777" w:rsidR="00100C82" w:rsidRPr="00017ABF" w:rsidRDefault="00100C82" w:rsidP="00D26477">
            <w:pPr>
              <w:rPr>
                <w:rFonts w:cstheme="minorHAnsi"/>
                <w:lang w:val="en-US"/>
              </w:rPr>
            </w:pPr>
            <w:r>
              <w:rPr>
                <w:rFonts w:cstheme="minorHAnsi"/>
                <w:lang w:val="en-US"/>
              </w:rPr>
              <w:t>-Perceived insecurity</w:t>
            </w:r>
          </w:p>
          <w:p w14:paraId="33ECB6C0" w14:textId="77777777" w:rsidR="00100C82" w:rsidRPr="00017ABF" w:rsidRDefault="00100C82" w:rsidP="00D26477">
            <w:pPr>
              <w:rPr>
                <w:rFonts w:cstheme="minorHAnsi"/>
                <w:lang w:val="en-US"/>
              </w:rPr>
            </w:pPr>
          </w:p>
        </w:tc>
        <w:tc>
          <w:tcPr>
            <w:tcW w:w="2835" w:type="dxa"/>
          </w:tcPr>
          <w:p w14:paraId="1B2BA431" w14:textId="77777777" w:rsidR="00100C82" w:rsidRDefault="00100C82" w:rsidP="00D26477">
            <w:pPr>
              <w:rPr>
                <w:rFonts w:cstheme="minorHAnsi"/>
                <w:lang w:val="en-US"/>
              </w:rPr>
            </w:pPr>
            <w:r>
              <w:rPr>
                <w:rFonts w:cstheme="minorHAnsi"/>
                <w:lang w:val="en-US"/>
              </w:rPr>
              <w:t xml:space="preserve">-Interaction with the provider </w:t>
            </w:r>
          </w:p>
          <w:p w14:paraId="7446A75E" w14:textId="77777777" w:rsidR="00100C82" w:rsidRDefault="00100C82" w:rsidP="00D26477">
            <w:pPr>
              <w:rPr>
                <w:rFonts w:cstheme="minorHAnsi"/>
                <w:lang w:val="en-US"/>
              </w:rPr>
            </w:pPr>
            <w:r>
              <w:rPr>
                <w:rFonts w:cstheme="minorHAnsi"/>
                <w:lang w:val="en-US"/>
              </w:rPr>
              <w:t>-Emotions</w:t>
            </w:r>
          </w:p>
          <w:p w14:paraId="558FAA7F" w14:textId="77777777" w:rsidR="00100C82" w:rsidRPr="00017ABF" w:rsidRDefault="00100C82" w:rsidP="00D26477">
            <w:pPr>
              <w:rPr>
                <w:rFonts w:cstheme="minorHAnsi"/>
                <w:lang w:val="en-US"/>
              </w:rPr>
            </w:pPr>
          </w:p>
        </w:tc>
      </w:tr>
      <w:tr w:rsidR="00100C82" w:rsidRPr="00E546CA" w14:paraId="3652DF9C" w14:textId="77777777" w:rsidTr="00D26477">
        <w:tc>
          <w:tcPr>
            <w:tcW w:w="1276" w:type="dxa"/>
            <w:shd w:val="clear" w:color="auto" w:fill="auto"/>
          </w:tcPr>
          <w:p w14:paraId="47BA65A0"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54D9984B"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3AB46809" w14:textId="77777777" w:rsidR="00100C82" w:rsidRPr="00017ABF" w:rsidRDefault="00100C82" w:rsidP="00D26477">
            <w:pPr>
              <w:rPr>
                <w:rFonts w:cstheme="minorHAnsi"/>
                <w:lang w:val="en-US"/>
              </w:rPr>
            </w:pPr>
            <w:r w:rsidRPr="00017ABF">
              <w:rPr>
                <w:rFonts w:cstheme="minorHAnsi"/>
                <w:lang w:val="en-US"/>
              </w:rPr>
              <w:t xml:space="preserve">Patients often </w:t>
            </w:r>
            <w:r w:rsidRPr="0022120C">
              <w:rPr>
                <w:rFonts w:cstheme="minorHAnsi"/>
                <w:highlight w:val="yellow"/>
                <w:lang w:val="en-US"/>
              </w:rPr>
              <w:t>believed or hoped</w:t>
            </w:r>
            <w:r w:rsidRPr="00017ABF">
              <w:rPr>
                <w:rFonts w:cstheme="minorHAnsi"/>
                <w:lang w:val="en-US"/>
              </w:rPr>
              <w:t xml:space="preserve"> that the radiologic</w:t>
            </w:r>
            <w:r>
              <w:rPr>
                <w:rFonts w:cstheme="minorHAnsi"/>
                <w:lang w:val="en-US"/>
              </w:rPr>
              <w:t xml:space="preserve"> </w:t>
            </w:r>
            <w:r w:rsidRPr="00017ABF">
              <w:rPr>
                <w:rFonts w:cstheme="minorHAnsi"/>
                <w:lang w:val="en-US"/>
              </w:rPr>
              <w:t xml:space="preserve">examination, </w:t>
            </w:r>
            <w:r w:rsidRPr="0022120C">
              <w:rPr>
                <w:rFonts w:cstheme="minorHAnsi"/>
                <w:highlight w:val="yellow"/>
                <w:lang w:val="en-US"/>
              </w:rPr>
              <w:t>by establishing a diagnosis</w:t>
            </w:r>
            <w:r w:rsidRPr="00017ABF">
              <w:rPr>
                <w:rFonts w:cstheme="minorHAnsi"/>
                <w:lang w:val="en-US"/>
              </w:rPr>
              <w:t xml:space="preserve"> or an explanation</w:t>
            </w:r>
            <w:r>
              <w:rPr>
                <w:rFonts w:cstheme="minorHAnsi"/>
                <w:lang w:val="en-US"/>
              </w:rPr>
              <w:t xml:space="preserve"> </w:t>
            </w:r>
            <w:r w:rsidRPr="00017ABF">
              <w:rPr>
                <w:rFonts w:cstheme="minorHAnsi"/>
                <w:lang w:val="en-US"/>
              </w:rPr>
              <w:t xml:space="preserve">or by aiding the treatment of their condition, </w:t>
            </w:r>
            <w:r w:rsidRPr="0022120C">
              <w:rPr>
                <w:rFonts w:cstheme="minorHAnsi"/>
                <w:highlight w:val="yellow"/>
                <w:lang w:val="en-US"/>
              </w:rPr>
              <w:t>would make it easier to “get better,” “go back to work,” or “start playing football again.”</w:t>
            </w:r>
          </w:p>
        </w:tc>
        <w:tc>
          <w:tcPr>
            <w:tcW w:w="2126" w:type="dxa"/>
          </w:tcPr>
          <w:p w14:paraId="36080599" w14:textId="77777777" w:rsidR="00100C82" w:rsidRPr="00017ABF" w:rsidRDefault="00100C82" w:rsidP="00D26477">
            <w:pPr>
              <w:rPr>
                <w:rFonts w:cstheme="minorHAnsi"/>
                <w:lang w:val="en-US"/>
              </w:rPr>
            </w:pPr>
            <w:r>
              <w:rPr>
                <w:rFonts w:cstheme="minorHAnsi"/>
                <w:lang w:val="en-US"/>
              </w:rPr>
              <w:t>-Beliefs</w:t>
            </w:r>
          </w:p>
        </w:tc>
        <w:tc>
          <w:tcPr>
            <w:tcW w:w="2835" w:type="dxa"/>
          </w:tcPr>
          <w:p w14:paraId="6CCBA0BC" w14:textId="77777777" w:rsidR="00100C82" w:rsidRDefault="00100C82" w:rsidP="00D26477">
            <w:pPr>
              <w:rPr>
                <w:rFonts w:cstheme="minorHAnsi"/>
                <w:lang w:val="en-US"/>
              </w:rPr>
            </w:pPr>
            <w:r>
              <w:rPr>
                <w:rFonts w:cstheme="minorHAnsi"/>
                <w:lang w:val="en-US"/>
              </w:rPr>
              <w:t>-Preferences &amp; expectations</w:t>
            </w:r>
          </w:p>
          <w:p w14:paraId="5AE24A8D" w14:textId="77777777" w:rsidR="00100C82" w:rsidRPr="00017ABF" w:rsidRDefault="00100C82" w:rsidP="00D26477">
            <w:pPr>
              <w:rPr>
                <w:rFonts w:cstheme="minorHAnsi"/>
                <w:lang w:val="en-US"/>
              </w:rPr>
            </w:pPr>
          </w:p>
        </w:tc>
      </w:tr>
      <w:tr w:rsidR="00100C82" w:rsidRPr="00053137" w14:paraId="74FD57B1" w14:textId="77777777" w:rsidTr="00D26477">
        <w:tc>
          <w:tcPr>
            <w:tcW w:w="1276" w:type="dxa"/>
            <w:shd w:val="clear" w:color="auto" w:fill="auto"/>
          </w:tcPr>
          <w:p w14:paraId="24593C17"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0E62FEB9"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06D2B3CF" w14:textId="77777777" w:rsidR="00100C82" w:rsidRPr="00017ABF" w:rsidRDefault="00100C82" w:rsidP="00D26477">
            <w:pPr>
              <w:rPr>
                <w:rFonts w:cstheme="minorHAnsi"/>
                <w:lang w:val="en-US"/>
              </w:rPr>
            </w:pPr>
            <w:r w:rsidRPr="00017ABF">
              <w:rPr>
                <w:rFonts w:cstheme="minorHAnsi"/>
                <w:lang w:val="en-US"/>
              </w:rPr>
              <w:t>Some patients were more</w:t>
            </w:r>
            <w:r>
              <w:rPr>
                <w:rFonts w:cstheme="minorHAnsi"/>
                <w:lang w:val="en-US"/>
              </w:rPr>
              <w:t xml:space="preserve"> </w:t>
            </w:r>
            <w:r w:rsidRPr="00017ABF">
              <w:rPr>
                <w:rFonts w:cstheme="minorHAnsi"/>
                <w:lang w:val="en-US"/>
              </w:rPr>
              <w:t xml:space="preserve">ambiguous in their </w:t>
            </w:r>
            <w:r w:rsidRPr="00AA2022">
              <w:rPr>
                <w:rFonts w:cstheme="minorHAnsi"/>
                <w:highlight w:val="yellow"/>
                <w:lang w:val="en-US"/>
              </w:rPr>
              <w:t>hope for improvement</w:t>
            </w:r>
            <w:r w:rsidRPr="00017ABF">
              <w:rPr>
                <w:rFonts w:cstheme="minorHAnsi"/>
                <w:lang w:val="en-US"/>
              </w:rPr>
              <w:t xml:space="preserve"> but considered</w:t>
            </w:r>
            <w:r>
              <w:rPr>
                <w:rFonts w:cstheme="minorHAnsi"/>
                <w:lang w:val="en-US"/>
              </w:rPr>
              <w:t xml:space="preserve"> </w:t>
            </w:r>
            <w:r w:rsidRPr="00017ABF">
              <w:rPr>
                <w:rFonts w:cstheme="minorHAnsi"/>
                <w:lang w:val="en-US"/>
              </w:rPr>
              <w:t xml:space="preserve">radiography </w:t>
            </w:r>
            <w:r w:rsidRPr="00D155C4">
              <w:rPr>
                <w:rFonts w:cstheme="minorHAnsi"/>
                <w:highlight w:val="yellow"/>
                <w:lang w:val="en-US"/>
              </w:rPr>
              <w:t>helpful in deciding “whether something</w:t>
            </w:r>
            <w:r>
              <w:rPr>
                <w:rFonts w:cstheme="minorHAnsi"/>
                <w:highlight w:val="yellow"/>
                <w:lang w:val="en-US"/>
              </w:rPr>
              <w:t xml:space="preserve"> </w:t>
            </w:r>
            <w:r w:rsidRPr="00D155C4">
              <w:rPr>
                <w:rFonts w:cstheme="minorHAnsi"/>
                <w:highlight w:val="yellow"/>
                <w:lang w:val="en-US"/>
              </w:rPr>
              <w:t>could be done” or not.</w:t>
            </w:r>
          </w:p>
        </w:tc>
        <w:tc>
          <w:tcPr>
            <w:tcW w:w="2126" w:type="dxa"/>
          </w:tcPr>
          <w:p w14:paraId="5C48D34E" w14:textId="77777777" w:rsidR="00100C82" w:rsidRDefault="00100C82" w:rsidP="00D26477">
            <w:pPr>
              <w:rPr>
                <w:rFonts w:cstheme="minorHAnsi"/>
                <w:lang w:val="en-US"/>
              </w:rPr>
            </w:pPr>
            <w:r>
              <w:rPr>
                <w:rFonts w:cstheme="minorHAnsi"/>
                <w:lang w:val="en-US"/>
              </w:rPr>
              <w:t>-Beliefs</w:t>
            </w:r>
          </w:p>
          <w:p w14:paraId="70DF3FA2" w14:textId="77777777" w:rsidR="00100C82" w:rsidRPr="00017ABF" w:rsidRDefault="00100C82" w:rsidP="00D26477">
            <w:pPr>
              <w:rPr>
                <w:rFonts w:cstheme="minorHAnsi"/>
                <w:lang w:val="en-US"/>
              </w:rPr>
            </w:pPr>
          </w:p>
          <w:p w14:paraId="3F99240F" w14:textId="77777777" w:rsidR="00100C82" w:rsidRPr="00017ABF" w:rsidRDefault="00100C82" w:rsidP="00D26477">
            <w:pPr>
              <w:rPr>
                <w:rFonts w:cstheme="minorHAnsi"/>
                <w:lang w:val="en-US"/>
              </w:rPr>
            </w:pPr>
          </w:p>
        </w:tc>
        <w:tc>
          <w:tcPr>
            <w:tcW w:w="2835" w:type="dxa"/>
          </w:tcPr>
          <w:p w14:paraId="7109372D" w14:textId="77777777" w:rsidR="00100C82" w:rsidRPr="00017ABF" w:rsidRDefault="00100C82" w:rsidP="00D26477">
            <w:pPr>
              <w:rPr>
                <w:rFonts w:cstheme="minorHAnsi"/>
                <w:lang w:val="en-US"/>
              </w:rPr>
            </w:pPr>
            <w:r>
              <w:rPr>
                <w:rFonts w:cstheme="minorHAnsi"/>
                <w:lang w:val="en-US"/>
              </w:rPr>
              <w:t>-Preferences &amp; expectations</w:t>
            </w:r>
          </w:p>
          <w:p w14:paraId="0996B07D" w14:textId="77777777" w:rsidR="00100C82" w:rsidRPr="00017ABF" w:rsidRDefault="00100C82" w:rsidP="00D26477">
            <w:pPr>
              <w:rPr>
                <w:rFonts w:cstheme="minorHAnsi"/>
                <w:lang w:val="en-US"/>
              </w:rPr>
            </w:pPr>
          </w:p>
        </w:tc>
      </w:tr>
      <w:tr w:rsidR="00100C82" w:rsidRPr="00053137" w14:paraId="5A6CB038" w14:textId="77777777" w:rsidTr="00D26477">
        <w:trPr>
          <w:trHeight w:val="557"/>
        </w:trPr>
        <w:tc>
          <w:tcPr>
            <w:tcW w:w="1276" w:type="dxa"/>
            <w:shd w:val="clear" w:color="auto" w:fill="auto"/>
          </w:tcPr>
          <w:p w14:paraId="361A088E"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1FC6EEC1"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2DC21A50" w14:textId="77777777" w:rsidR="00100C82" w:rsidRPr="00017ABF" w:rsidRDefault="00100C82" w:rsidP="00D26477">
            <w:pPr>
              <w:rPr>
                <w:rFonts w:cstheme="minorHAnsi"/>
                <w:lang w:val="en-US"/>
              </w:rPr>
            </w:pPr>
            <w:r w:rsidRPr="00017ABF">
              <w:rPr>
                <w:rFonts w:cstheme="minorHAnsi"/>
                <w:lang w:val="en-US"/>
              </w:rPr>
              <w:t xml:space="preserve">Radiography </w:t>
            </w:r>
            <w:r w:rsidRPr="00551CD3">
              <w:rPr>
                <w:rFonts w:cstheme="minorHAnsi"/>
                <w:highlight w:val="yellow"/>
                <w:lang w:val="en-US"/>
              </w:rPr>
              <w:t>was expected</w:t>
            </w:r>
            <w:r w:rsidRPr="00017ABF">
              <w:rPr>
                <w:rFonts w:cstheme="minorHAnsi"/>
                <w:lang w:val="en-US"/>
              </w:rPr>
              <w:t xml:space="preserve"> </w:t>
            </w:r>
            <w:r w:rsidRPr="00AF6FAD">
              <w:rPr>
                <w:rFonts w:cstheme="minorHAnsi"/>
                <w:highlight w:val="yellow"/>
                <w:lang w:val="en-US"/>
              </w:rPr>
              <w:t>to h</w:t>
            </w:r>
            <w:r w:rsidRPr="00D155C4">
              <w:rPr>
                <w:rFonts w:cstheme="minorHAnsi"/>
                <w:highlight w:val="yellow"/>
                <w:lang w:val="en-US"/>
              </w:rPr>
              <w:t>elp decisions about operation</w:t>
            </w:r>
            <w:r w:rsidRPr="00017ABF">
              <w:rPr>
                <w:rFonts w:cstheme="minorHAnsi"/>
                <w:lang w:val="en-US"/>
              </w:rPr>
              <w:t xml:space="preserve">, </w:t>
            </w:r>
            <w:r w:rsidRPr="00D155C4">
              <w:rPr>
                <w:rFonts w:cstheme="minorHAnsi"/>
                <w:highlight w:val="yellow"/>
                <w:lang w:val="en-US"/>
              </w:rPr>
              <w:t>chiropractic therapy, and physiotherapy.</w:t>
            </w:r>
          </w:p>
        </w:tc>
        <w:tc>
          <w:tcPr>
            <w:tcW w:w="2126" w:type="dxa"/>
          </w:tcPr>
          <w:p w14:paraId="0A782B62" w14:textId="77777777" w:rsidR="00100C82" w:rsidRPr="00017ABF" w:rsidRDefault="00100C82" w:rsidP="00D26477">
            <w:pPr>
              <w:rPr>
                <w:rFonts w:cstheme="minorHAnsi"/>
                <w:lang w:val="en-US"/>
              </w:rPr>
            </w:pPr>
            <w:r>
              <w:rPr>
                <w:rFonts w:cstheme="minorHAnsi"/>
                <w:lang w:val="en-US"/>
              </w:rPr>
              <w:t>-Beliefs</w:t>
            </w:r>
          </w:p>
        </w:tc>
        <w:tc>
          <w:tcPr>
            <w:tcW w:w="2835" w:type="dxa"/>
          </w:tcPr>
          <w:p w14:paraId="3F250A8B" w14:textId="77777777" w:rsidR="00100C82" w:rsidRPr="00017ABF" w:rsidRDefault="00100C82" w:rsidP="00D26477">
            <w:pPr>
              <w:rPr>
                <w:rFonts w:cstheme="minorHAnsi"/>
                <w:lang w:val="en-US"/>
              </w:rPr>
            </w:pPr>
            <w:r>
              <w:rPr>
                <w:rFonts w:cstheme="minorHAnsi"/>
                <w:lang w:val="en-US"/>
              </w:rPr>
              <w:t>-Preferences &amp; expectations</w:t>
            </w:r>
          </w:p>
          <w:p w14:paraId="0B125C54" w14:textId="77777777" w:rsidR="00100C82" w:rsidRPr="00017ABF" w:rsidRDefault="00100C82" w:rsidP="00D26477">
            <w:pPr>
              <w:rPr>
                <w:rFonts w:cstheme="minorHAnsi"/>
                <w:lang w:val="en-US"/>
              </w:rPr>
            </w:pPr>
          </w:p>
        </w:tc>
      </w:tr>
      <w:tr w:rsidR="00100C82" w:rsidRPr="00911CD3" w14:paraId="3FED0B24" w14:textId="77777777" w:rsidTr="00D26477">
        <w:trPr>
          <w:trHeight w:val="117"/>
        </w:trPr>
        <w:tc>
          <w:tcPr>
            <w:tcW w:w="1276" w:type="dxa"/>
            <w:shd w:val="clear" w:color="auto" w:fill="auto"/>
          </w:tcPr>
          <w:p w14:paraId="16B14CE8"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2AE01DB9"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72E119F2" w14:textId="77777777" w:rsidR="00100C82" w:rsidRPr="00017ABF" w:rsidRDefault="00100C82" w:rsidP="00D26477">
            <w:pPr>
              <w:rPr>
                <w:rFonts w:cstheme="minorHAnsi"/>
                <w:lang w:val="en-US"/>
              </w:rPr>
            </w:pPr>
            <w:r w:rsidRPr="00017ABF">
              <w:rPr>
                <w:rFonts w:cstheme="minorHAnsi"/>
                <w:lang w:val="en-US"/>
              </w:rPr>
              <w:t>Some patients stated that the radiologic examination</w:t>
            </w:r>
            <w:r>
              <w:rPr>
                <w:rFonts w:cstheme="minorHAnsi"/>
                <w:lang w:val="en-US"/>
              </w:rPr>
              <w:t xml:space="preserve"> </w:t>
            </w:r>
            <w:r w:rsidRPr="00017ABF">
              <w:rPr>
                <w:rFonts w:cstheme="minorHAnsi"/>
                <w:lang w:val="en-US"/>
              </w:rPr>
              <w:t xml:space="preserve">was required for </w:t>
            </w:r>
            <w:r w:rsidRPr="00D155C4">
              <w:rPr>
                <w:rFonts w:cstheme="minorHAnsi"/>
                <w:highlight w:val="yellow"/>
                <w:lang w:val="en-US"/>
              </w:rPr>
              <w:t>referral to a specialist</w:t>
            </w:r>
            <w:r w:rsidRPr="00017ABF">
              <w:rPr>
                <w:rFonts w:cstheme="minorHAnsi"/>
                <w:lang w:val="en-US"/>
              </w:rPr>
              <w:t xml:space="preserve"> or to </w:t>
            </w:r>
            <w:r w:rsidRPr="00D155C4">
              <w:rPr>
                <w:rFonts w:cstheme="minorHAnsi"/>
                <w:highlight w:val="yellow"/>
                <w:lang w:val="en-US"/>
              </w:rPr>
              <w:t>get sickness certification or disability pension.</w:t>
            </w:r>
          </w:p>
        </w:tc>
        <w:tc>
          <w:tcPr>
            <w:tcW w:w="2126" w:type="dxa"/>
          </w:tcPr>
          <w:p w14:paraId="40AD4DA7" w14:textId="77777777" w:rsidR="00100C82" w:rsidRDefault="00100C82" w:rsidP="00D26477">
            <w:pPr>
              <w:rPr>
                <w:rFonts w:cstheme="minorHAnsi"/>
                <w:lang w:val="en-US"/>
              </w:rPr>
            </w:pPr>
            <w:r>
              <w:rPr>
                <w:rFonts w:cstheme="minorHAnsi"/>
                <w:lang w:val="en-US"/>
              </w:rPr>
              <w:t>-Beliefs</w:t>
            </w:r>
          </w:p>
          <w:p w14:paraId="5388D982" w14:textId="77777777" w:rsidR="00100C82" w:rsidRPr="00017ABF" w:rsidRDefault="00100C82" w:rsidP="00D26477">
            <w:pPr>
              <w:rPr>
                <w:rFonts w:cstheme="minorHAnsi"/>
                <w:lang w:val="en-US"/>
              </w:rPr>
            </w:pPr>
            <w:r>
              <w:rPr>
                <w:rFonts w:cstheme="minorHAnsi"/>
                <w:lang w:val="en-US"/>
              </w:rPr>
              <w:t>-Present and future income effects</w:t>
            </w:r>
          </w:p>
        </w:tc>
        <w:tc>
          <w:tcPr>
            <w:tcW w:w="2835" w:type="dxa"/>
          </w:tcPr>
          <w:p w14:paraId="440D21E6" w14:textId="77777777" w:rsidR="00100C82" w:rsidRDefault="00100C82" w:rsidP="00D26477">
            <w:pPr>
              <w:rPr>
                <w:rFonts w:cstheme="minorHAnsi"/>
                <w:lang w:val="en-US"/>
              </w:rPr>
            </w:pPr>
            <w:r>
              <w:rPr>
                <w:rFonts w:cstheme="minorHAnsi"/>
                <w:lang w:val="en-US"/>
              </w:rPr>
              <w:t>-Preferences &amp; expectations</w:t>
            </w:r>
          </w:p>
          <w:p w14:paraId="46DA4DF2" w14:textId="77777777" w:rsidR="00100C82" w:rsidRPr="00017ABF" w:rsidRDefault="00100C82" w:rsidP="00D26477">
            <w:pPr>
              <w:rPr>
                <w:rFonts w:cstheme="minorHAnsi"/>
                <w:lang w:val="en-US"/>
              </w:rPr>
            </w:pPr>
            <w:r>
              <w:rPr>
                <w:rFonts w:cstheme="minorHAnsi"/>
                <w:lang w:val="en-US"/>
              </w:rPr>
              <w:t>-Economic factors</w:t>
            </w:r>
          </w:p>
        </w:tc>
      </w:tr>
      <w:tr w:rsidR="00100C82" w:rsidRPr="00872F5F" w14:paraId="252BB928" w14:textId="77777777" w:rsidTr="00D26477">
        <w:trPr>
          <w:trHeight w:val="117"/>
        </w:trPr>
        <w:tc>
          <w:tcPr>
            <w:tcW w:w="1276" w:type="dxa"/>
            <w:shd w:val="clear" w:color="auto" w:fill="auto"/>
          </w:tcPr>
          <w:p w14:paraId="03D12FD6"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0B24CA5C"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1D73E5F1" w14:textId="77777777" w:rsidR="00100C82" w:rsidRPr="00017ABF" w:rsidRDefault="00100C82" w:rsidP="00D26477">
            <w:pPr>
              <w:rPr>
                <w:rFonts w:cstheme="minorHAnsi"/>
                <w:lang w:val="en-US"/>
              </w:rPr>
            </w:pPr>
            <w:r w:rsidRPr="00017ABF">
              <w:rPr>
                <w:rFonts w:cstheme="minorHAnsi"/>
                <w:lang w:val="en-US"/>
              </w:rPr>
              <w:t xml:space="preserve">Asking for radiography may </w:t>
            </w:r>
            <w:r w:rsidRPr="00736AE9">
              <w:rPr>
                <w:rFonts w:cstheme="minorHAnsi"/>
                <w:highlight w:val="yellow"/>
                <w:lang w:val="en-US"/>
              </w:rPr>
              <w:t>indicate a need for emotional support</w:t>
            </w:r>
            <w:r w:rsidRPr="00017ABF">
              <w:rPr>
                <w:rFonts w:cstheme="minorHAnsi"/>
                <w:lang w:val="en-US"/>
              </w:rPr>
              <w:t>, and physicians should consider and try to meet this need when eliminating inappropriate self-referrals.</w:t>
            </w:r>
            <w:r>
              <w:rPr>
                <w:rFonts w:cstheme="minorHAnsi"/>
                <w:lang w:val="en-US"/>
              </w:rPr>
              <w:t xml:space="preserve"> </w:t>
            </w:r>
          </w:p>
        </w:tc>
        <w:tc>
          <w:tcPr>
            <w:tcW w:w="2126" w:type="dxa"/>
          </w:tcPr>
          <w:p w14:paraId="02492313" w14:textId="77777777" w:rsidR="00100C82" w:rsidRPr="00017ABF" w:rsidRDefault="00100C82" w:rsidP="00D26477">
            <w:pPr>
              <w:rPr>
                <w:rFonts w:cstheme="minorHAnsi"/>
                <w:lang w:val="en-US"/>
              </w:rPr>
            </w:pPr>
            <w:r>
              <w:rPr>
                <w:rFonts w:cstheme="minorHAnsi"/>
                <w:lang w:val="en-US"/>
              </w:rPr>
              <w:t>-Support from the provider</w:t>
            </w:r>
          </w:p>
        </w:tc>
        <w:tc>
          <w:tcPr>
            <w:tcW w:w="2835" w:type="dxa"/>
          </w:tcPr>
          <w:p w14:paraId="4AD33F2F" w14:textId="77777777" w:rsidR="00100C82" w:rsidRPr="00017ABF" w:rsidRDefault="00100C82" w:rsidP="00D26477">
            <w:pPr>
              <w:rPr>
                <w:rFonts w:cstheme="minorHAnsi"/>
                <w:lang w:val="en-US"/>
              </w:rPr>
            </w:pPr>
            <w:r>
              <w:rPr>
                <w:rFonts w:cstheme="minorHAnsi"/>
                <w:lang w:val="en-US"/>
              </w:rPr>
              <w:t>-Interaction with the provider</w:t>
            </w:r>
          </w:p>
        </w:tc>
      </w:tr>
      <w:tr w:rsidR="00100C82" w:rsidRPr="00523B65" w14:paraId="59ED57AE" w14:textId="77777777" w:rsidTr="00D26477">
        <w:trPr>
          <w:trHeight w:val="117"/>
        </w:trPr>
        <w:tc>
          <w:tcPr>
            <w:tcW w:w="1276" w:type="dxa"/>
            <w:shd w:val="clear" w:color="auto" w:fill="auto"/>
          </w:tcPr>
          <w:p w14:paraId="196AFE2A"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PEVuZE5vdGU+PENpdGU+PEF1dGhvcj5KZW5raW5zPC9BdXRob3I+PFllYXI+MjAxNjwvWWVhcj48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==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PEVuZE5vdGU+PENpdGU+PEF1dGhvcj5KZW5raW5zPC9BdXRob3I+PFllYXI+MjAxNjwvWWVhcj48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==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(Jenkins et al., 2016)</w:t>
            </w:r>
            <w:r w:rsidRPr="00140E8C">
              <w:rPr>
                <w:rFonts w:cstheme="minorHAnsi"/>
                <w:lang w:val="en-US"/>
              </w:rPr>
              <w:fldChar w:fldCharType="end"/>
            </w:r>
          </w:p>
        </w:tc>
        <w:tc>
          <w:tcPr>
            <w:tcW w:w="1418" w:type="dxa"/>
          </w:tcPr>
          <w:p w14:paraId="38A54170" w14:textId="77777777" w:rsidR="00100C82" w:rsidRPr="00017ABF" w:rsidRDefault="00100C82" w:rsidP="00D26477">
            <w:pPr>
              <w:rPr>
                <w:rFonts w:cstheme="minorHAnsi"/>
                <w:lang w:val="en-US"/>
              </w:rPr>
            </w:pPr>
            <w:r w:rsidRPr="00017ABF">
              <w:rPr>
                <w:rFonts w:cstheme="minorHAnsi"/>
                <w:lang w:val="en-US"/>
              </w:rPr>
              <w:t>Survey</w:t>
            </w:r>
          </w:p>
        </w:tc>
        <w:tc>
          <w:tcPr>
            <w:tcW w:w="4253" w:type="dxa"/>
          </w:tcPr>
          <w:p w14:paraId="36CC37A9" w14:textId="77777777" w:rsidR="00100C82" w:rsidRPr="00017ABF" w:rsidRDefault="00100C82" w:rsidP="00D26477">
            <w:pPr>
              <w:rPr>
                <w:rFonts w:cstheme="minorHAnsi"/>
                <w:lang w:val="en-US"/>
              </w:rPr>
            </w:pPr>
            <w:r w:rsidRPr="006A26B2">
              <w:rPr>
                <w:rFonts w:cstheme="minorHAnsi"/>
                <w:highlight w:val="yellow"/>
                <w:lang w:val="en-US"/>
              </w:rPr>
              <w:t>X-rays or scans are necessary to get the best medical care for low back pain</w:t>
            </w:r>
            <w:r w:rsidRPr="006A26B2">
              <w:rPr>
                <w:rFonts w:cstheme="minorHAnsi"/>
                <w:lang w:val="en-US"/>
              </w:rPr>
              <w:t xml:space="preserve"> and 48.0% of respondents</w:t>
            </w:r>
            <w:r>
              <w:rPr>
                <w:rFonts w:cstheme="minorHAnsi"/>
                <w:lang w:val="en-US"/>
              </w:rPr>
              <w:t xml:space="preserve"> </w:t>
            </w:r>
            <w:r w:rsidRPr="006A26B2">
              <w:rPr>
                <w:rFonts w:cstheme="minorHAnsi"/>
                <w:lang w:val="en-US"/>
              </w:rPr>
              <w:t>agreed or strongly agreed that everyone with low</w:t>
            </w:r>
            <w:r>
              <w:rPr>
                <w:rFonts w:cstheme="minorHAnsi"/>
                <w:lang w:val="en-US"/>
              </w:rPr>
              <w:t xml:space="preserve"> </w:t>
            </w:r>
            <w:r w:rsidRPr="006A26B2">
              <w:rPr>
                <w:rFonts w:cstheme="minorHAnsi"/>
                <w:lang w:val="en-US"/>
              </w:rPr>
              <w:t>back pain should have spine imaging.</w:t>
            </w:r>
          </w:p>
        </w:tc>
        <w:tc>
          <w:tcPr>
            <w:tcW w:w="2126" w:type="dxa"/>
          </w:tcPr>
          <w:p w14:paraId="53801D4B" w14:textId="77777777" w:rsidR="00100C82" w:rsidRDefault="00100C82" w:rsidP="00D26477">
            <w:pPr>
              <w:rPr>
                <w:rFonts w:cstheme="minorHAnsi"/>
                <w:lang w:val="en-US"/>
              </w:rPr>
            </w:pPr>
            <w:r>
              <w:rPr>
                <w:rFonts w:cstheme="minorHAnsi"/>
                <w:lang w:val="en-US"/>
              </w:rPr>
              <w:t>-Beliefs</w:t>
            </w:r>
          </w:p>
          <w:p w14:paraId="74F0AA59" w14:textId="77777777" w:rsidR="00100C82" w:rsidRDefault="00100C82" w:rsidP="00D26477">
            <w:pPr>
              <w:rPr>
                <w:rFonts w:cstheme="minorHAnsi"/>
                <w:lang w:val="en-US"/>
              </w:rPr>
            </w:pPr>
          </w:p>
          <w:p w14:paraId="4FC40BF2" w14:textId="77777777" w:rsidR="00100C82" w:rsidRPr="00017ABF" w:rsidRDefault="00100C82" w:rsidP="00D26477">
            <w:pPr>
              <w:rPr>
                <w:rFonts w:cstheme="minorHAnsi"/>
                <w:lang w:val="en-US"/>
              </w:rPr>
            </w:pPr>
          </w:p>
        </w:tc>
        <w:tc>
          <w:tcPr>
            <w:tcW w:w="2835" w:type="dxa"/>
          </w:tcPr>
          <w:p w14:paraId="2F0B273F" w14:textId="77777777" w:rsidR="00100C82" w:rsidRPr="00017ABF" w:rsidRDefault="00100C82" w:rsidP="00D26477">
            <w:pPr>
              <w:rPr>
                <w:rFonts w:cstheme="minorHAnsi"/>
                <w:lang w:val="en-US"/>
              </w:rPr>
            </w:pPr>
            <w:r>
              <w:rPr>
                <w:rFonts w:cstheme="minorHAnsi"/>
                <w:lang w:val="en-US"/>
              </w:rPr>
              <w:t>-Preferences &amp; expectations</w:t>
            </w:r>
          </w:p>
        </w:tc>
      </w:tr>
      <w:tr w:rsidR="00100C82" w:rsidRPr="00FE324A" w14:paraId="44CB030F" w14:textId="77777777" w:rsidTr="00D26477">
        <w:trPr>
          <w:trHeight w:val="117"/>
        </w:trPr>
        <w:tc>
          <w:tcPr>
            <w:tcW w:w="1276" w:type="dxa"/>
            <w:shd w:val="clear" w:color="auto" w:fill="auto"/>
          </w:tcPr>
          <w:p w14:paraId="0149861B"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PEVuZE5vdGU+PENpdGU+PEF1dGhvcj5KZW5raW5zPC9BdXRob3I+PFllYXI+MjAxNjwvWWVhcj48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==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PEVuZE5vdGU+PENpdGU+PEF1dGhvcj5KZW5raW5zPC9BdXRob3I+PFllYXI+MjAxNjwvWWVhcj48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==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(Jenkins et al., 2016)</w:t>
            </w:r>
            <w:r w:rsidRPr="00140E8C">
              <w:rPr>
                <w:rFonts w:cstheme="minorHAnsi"/>
                <w:lang w:val="en-US"/>
              </w:rPr>
              <w:fldChar w:fldCharType="end"/>
            </w:r>
          </w:p>
        </w:tc>
        <w:tc>
          <w:tcPr>
            <w:tcW w:w="1418" w:type="dxa"/>
          </w:tcPr>
          <w:p w14:paraId="7CAA6FC1" w14:textId="77777777" w:rsidR="00100C82" w:rsidRPr="00017ABF" w:rsidRDefault="00100C82" w:rsidP="00D26477">
            <w:pPr>
              <w:rPr>
                <w:rFonts w:cstheme="minorHAnsi"/>
                <w:lang w:val="en-US"/>
              </w:rPr>
            </w:pPr>
            <w:r w:rsidRPr="00017ABF">
              <w:rPr>
                <w:rFonts w:cstheme="minorHAnsi"/>
                <w:lang w:val="en-US"/>
              </w:rPr>
              <w:t>Survey</w:t>
            </w:r>
          </w:p>
        </w:tc>
        <w:tc>
          <w:tcPr>
            <w:tcW w:w="4253" w:type="dxa"/>
          </w:tcPr>
          <w:p w14:paraId="318E36ED" w14:textId="77777777" w:rsidR="00100C82" w:rsidRPr="00017ABF" w:rsidRDefault="00100C82" w:rsidP="00D26477">
            <w:pPr>
              <w:rPr>
                <w:rFonts w:cstheme="minorHAnsi"/>
                <w:lang w:val="en-US"/>
              </w:rPr>
            </w:pPr>
            <w:r w:rsidRPr="00CC23A8">
              <w:rPr>
                <w:rFonts w:cstheme="minorHAnsi"/>
                <w:highlight w:val="yellow"/>
                <w:lang w:val="en-US"/>
              </w:rPr>
              <w:t>Belief of increased need for imaging</w:t>
            </w:r>
            <w:r w:rsidRPr="00017ABF">
              <w:rPr>
                <w:rFonts w:cstheme="minorHAnsi"/>
                <w:lang w:val="en-US"/>
              </w:rPr>
              <w:t xml:space="preserve"> </w:t>
            </w:r>
            <w:r w:rsidRPr="00C21BD1">
              <w:rPr>
                <w:rFonts w:cstheme="minorHAnsi"/>
                <w:lang w:val="en-US"/>
              </w:rPr>
              <w:t>was seen in patients who</w:t>
            </w:r>
            <w:r w:rsidRPr="00CC23A8">
              <w:rPr>
                <w:rFonts w:cstheme="minorHAnsi"/>
                <w:highlight w:val="yellow"/>
                <w:lang w:val="en-US"/>
              </w:rPr>
              <w:t>: were older; had a lower Educational background; Had a non-European</w:t>
            </w:r>
            <w:r>
              <w:rPr>
                <w:rFonts w:cstheme="minorHAnsi"/>
                <w:highlight w:val="yellow"/>
                <w:lang w:val="en-US"/>
              </w:rPr>
              <w:t xml:space="preserve"> </w:t>
            </w:r>
            <w:r w:rsidRPr="00CC23A8">
              <w:rPr>
                <w:rFonts w:cstheme="minorHAnsi"/>
                <w:highlight w:val="yellow"/>
                <w:lang w:val="en-US"/>
              </w:rPr>
              <w:t xml:space="preserve">Or non-Anglo-Saxon cultural background; had received previous imaging </w:t>
            </w:r>
            <w:r w:rsidRPr="00CC23A8">
              <w:rPr>
                <w:rFonts w:cstheme="minorHAnsi"/>
                <w:highlight w:val="yellow"/>
                <w:lang w:val="en-US"/>
              </w:rPr>
              <w:lastRenderedPageBreak/>
              <w:t>for LBP; and had a lower Back Beliefs Questionnaire score.</w:t>
            </w:r>
          </w:p>
        </w:tc>
        <w:tc>
          <w:tcPr>
            <w:tcW w:w="2126" w:type="dxa"/>
          </w:tcPr>
          <w:p w14:paraId="37DDF232" w14:textId="77777777" w:rsidR="00100C82" w:rsidRDefault="00100C82" w:rsidP="00D26477">
            <w:pPr>
              <w:rPr>
                <w:rFonts w:cstheme="minorHAnsi"/>
                <w:lang w:val="en-US"/>
              </w:rPr>
            </w:pPr>
            <w:r>
              <w:rPr>
                <w:rFonts w:cstheme="minorHAnsi"/>
                <w:lang w:val="en-US"/>
              </w:rPr>
              <w:lastRenderedPageBreak/>
              <w:t>-Stage of life</w:t>
            </w:r>
          </w:p>
          <w:p w14:paraId="58A148AC" w14:textId="77777777" w:rsidR="00100C82" w:rsidRDefault="00100C82" w:rsidP="00D26477">
            <w:pPr>
              <w:rPr>
                <w:rFonts w:cstheme="minorHAnsi"/>
                <w:lang w:val="en-US"/>
              </w:rPr>
            </w:pPr>
            <w:r>
              <w:rPr>
                <w:rFonts w:cstheme="minorHAnsi"/>
                <w:lang w:val="en-US"/>
              </w:rPr>
              <w:t>-Low education level</w:t>
            </w:r>
          </w:p>
          <w:p w14:paraId="3E6DC687" w14:textId="77777777" w:rsidR="00100C82" w:rsidRDefault="00100C82" w:rsidP="00D26477">
            <w:pPr>
              <w:rPr>
                <w:rFonts w:cstheme="minorHAnsi"/>
                <w:lang w:val="en-US"/>
              </w:rPr>
            </w:pPr>
            <w:r>
              <w:rPr>
                <w:rFonts w:cstheme="minorHAnsi"/>
                <w:lang w:val="en-US"/>
              </w:rPr>
              <w:t>-Cultural background</w:t>
            </w:r>
          </w:p>
          <w:p w14:paraId="1465ECEE" w14:textId="77777777" w:rsidR="00100C82" w:rsidRDefault="00100C82" w:rsidP="00D26477">
            <w:pPr>
              <w:rPr>
                <w:rFonts w:cstheme="minorHAnsi"/>
                <w:lang w:val="en-US"/>
              </w:rPr>
            </w:pPr>
            <w:r>
              <w:rPr>
                <w:rFonts w:cstheme="minorHAnsi"/>
                <w:lang w:val="en-US"/>
              </w:rPr>
              <w:t>-Experiences</w:t>
            </w:r>
          </w:p>
          <w:p w14:paraId="253F2FAB" w14:textId="77777777" w:rsidR="00100C82" w:rsidRPr="00017ABF" w:rsidRDefault="00100C82" w:rsidP="00D26477">
            <w:pPr>
              <w:rPr>
                <w:rFonts w:cstheme="minorHAnsi"/>
                <w:lang w:val="en-US"/>
              </w:rPr>
            </w:pPr>
            <w:r>
              <w:rPr>
                <w:rFonts w:cstheme="minorHAnsi"/>
                <w:lang w:val="en-US"/>
              </w:rPr>
              <w:t>-Beliefs</w:t>
            </w:r>
          </w:p>
        </w:tc>
        <w:tc>
          <w:tcPr>
            <w:tcW w:w="2835" w:type="dxa"/>
          </w:tcPr>
          <w:p w14:paraId="0414785C" w14:textId="77777777" w:rsidR="00100C82" w:rsidRDefault="00100C82" w:rsidP="00D26477">
            <w:pPr>
              <w:rPr>
                <w:rFonts w:cstheme="minorHAnsi"/>
                <w:lang w:val="en-US"/>
              </w:rPr>
            </w:pPr>
            <w:r>
              <w:rPr>
                <w:rFonts w:cstheme="minorHAnsi"/>
                <w:lang w:val="en-US"/>
              </w:rPr>
              <w:t>-Socio-cultural factors</w:t>
            </w:r>
          </w:p>
          <w:p w14:paraId="205A0E9B" w14:textId="77777777" w:rsidR="00100C82" w:rsidRDefault="00100C82" w:rsidP="00D26477">
            <w:pPr>
              <w:rPr>
                <w:rFonts w:cstheme="minorHAnsi"/>
                <w:lang w:val="en-US"/>
              </w:rPr>
            </w:pPr>
            <w:r>
              <w:rPr>
                <w:rFonts w:cstheme="minorHAnsi"/>
                <w:lang w:val="en-US"/>
              </w:rPr>
              <w:t>-Knowledge-related factors</w:t>
            </w:r>
          </w:p>
          <w:p w14:paraId="39EF1817" w14:textId="77777777" w:rsidR="00100C82" w:rsidRDefault="00100C82" w:rsidP="00D26477">
            <w:pPr>
              <w:rPr>
                <w:rFonts w:cstheme="minorHAnsi"/>
                <w:lang w:val="en-US"/>
              </w:rPr>
            </w:pPr>
            <w:r>
              <w:rPr>
                <w:rFonts w:cstheme="minorHAnsi"/>
                <w:lang w:val="en-US"/>
              </w:rPr>
              <w:t>-Socio-cultural factors</w:t>
            </w:r>
          </w:p>
          <w:p w14:paraId="247C04A5" w14:textId="77777777" w:rsidR="00100C82" w:rsidRPr="00017ABF" w:rsidRDefault="00100C82" w:rsidP="00D26477">
            <w:pPr>
              <w:rPr>
                <w:rFonts w:cstheme="minorHAnsi"/>
                <w:lang w:val="en-US"/>
              </w:rPr>
            </w:pPr>
            <w:r>
              <w:rPr>
                <w:rFonts w:cstheme="minorHAnsi"/>
                <w:lang w:val="en-US"/>
              </w:rPr>
              <w:t>-Preferences &amp; expectations -Preferences &amp; expectations</w:t>
            </w:r>
          </w:p>
        </w:tc>
      </w:tr>
      <w:tr w:rsidR="00100C82" w:rsidRPr="00FE324A" w14:paraId="6CF5695A" w14:textId="77777777" w:rsidTr="00D26477">
        <w:trPr>
          <w:trHeight w:val="117"/>
        </w:trPr>
        <w:tc>
          <w:tcPr>
            <w:tcW w:w="1276" w:type="dxa"/>
            <w:shd w:val="clear" w:color="auto" w:fill="auto"/>
          </w:tcPr>
          <w:p w14:paraId="3B413D7A"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PEVuZE5vdGU+PENpdGU+PEF1dGhvcj5KZW5raW5zPC9BdXRob3I+PFllYXI+MjAyMjwvWWVhcj48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PEVuZE5vdGU+PENpdGU+PEF1dGhvcj5KZW5raW5zPC9BdXRob3I+PFllYXI+MjAyMjwvWWVhcj48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(Jenkins et al., 2022)</w:t>
            </w:r>
            <w:r w:rsidRPr="00140E8C">
              <w:rPr>
                <w:rFonts w:cstheme="minorHAnsi"/>
                <w:lang w:val="en-US"/>
              </w:rPr>
              <w:fldChar w:fldCharType="end"/>
            </w:r>
          </w:p>
        </w:tc>
        <w:tc>
          <w:tcPr>
            <w:tcW w:w="1418" w:type="dxa"/>
          </w:tcPr>
          <w:p w14:paraId="50E041CB" w14:textId="77777777" w:rsidR="00100C82" w:rsidRPr="00017ABF" w:rsidRDefault="00100C82" w:rsidP="00D26477">
            <w:pPr>
              <w:rPr>
                <w:rFonts w:cstheme="minorHAnsi"/>
                <w:lang w:val="en-US"/>
              </w:rPr>
            </w:pPr>
            <w:r w:rsidRPr="00017ABF">
              <w:rPr>
                <w:rFonts w:cstheme="minorHAnsi"/>
                <w:lang w:val="en-US"/>
              </w:rPr>
              <w:t>Cross-sectional study</w:t>
            </w:r>
          </w:p>
        </w:tc>
        <w:tc>
          <w:tcPr>
            <w:tcW w:w="4253" w:type="dxa"/>
          </w:tcPr>
          <w:p w14:paraId="4648E5BB" w14:textId="77777777" w:rsidR="00100C82" w:rsidRPr="00017ABF" w:rsidRDefault="00100C82" w:rsidP="00D26477">
            <w:pPr>
              <w:rPr>
                <w:rFonts w:cstheme="minorHAnsi"/>
                <w:lang w:val="en-US"/>
              </w:rPr>
            </w:pPr>
            <w:r w:rsidRPr="00017ABF">
              <w:rPr>
                <w:rFonts w:cstheme="minorHAnsi"/>
                <w:lang w:val="en-US"/>
              </w:rPr>
              <w:t xml:space="preserve">Participants </w:t>
            </w:r>
            <w:r w:rsidRPr="00532A28">
              <w:rPr>
                <w:rFonts w:cstheme="minorHAnsi"/>
                <w:highlight w:val="yellow"/>
                <w:lang w:val="en-US"/>
              </w:rPr>
              <w:t>were more likely to believe that imaging was important in the management of L</w:t>
            </w:r>
            <w:r w:rsidRPr="003C6F01">
              <w:rPr>
                <w:rFonts w:cstheme="minorHAnsi"/>
                <w:highlight w:val="yellow"/>
                <w:lang w:val="en-US"/>
              </w:rPr>
              <w:t>BP and to want an imaging referral</w:t>
            </w:r>
            <w:r w:rsidRPr="00017ABF">
              <w:rPr>
                <w:rFonts w:cstheme="minorHAnsi"/>
                <w:lang w:val="en-US"/>
              </w:rPr>
              <w:t xml:space="preserve"> at the initial consult if they had a </w:t>
            </w:r>
            <w:r w:rsidRPr="00C159B8">
              <w:rPr>
                <w:rFonts w:cstheme="minorHAnsi"/>
                <w:highlight w:val="yellow"/>
                <w:lang w:val="en-US"/>
              </w:rPr>
              <w:t>longer duration of LBP, history of previous imaging for LBP, and a lower level of education.</w:t>
            </w:r>
          </w:p>
        </w:tc>
        <w:tc>
          <w:tcPr>
            <w:tcW w:w="2126" w:type="dxa"/>
          </w:tcPr>
          <w:p w14:paraId="75A220BB" w14:textId="77777777" w:rsidR="00100C82" w:rsidRDefault="00100C82" w:rsidP="00D26477">
            <w:pPr>
              <w:rPr>
                <w:rFonts w:cstheme="minorHAnsi"/>
                <w:lang w:val="en-US"/>
              </w:rPr>
            </w:pPr>
            <w:r>
              <w:rPr>
                <w:rFonts w:cstheme="minorHAnsi"/>
                <w:lang w:val="en-US"/>
              </w:rPr>
              <w:t>-Beliefs</w:t>
            </w:r>
          </w:p>
          <w:p w14:paraId="67CE920E" w14:textId="77777777" w:rsidR="00100C82" w:rsidRDefault="00100C82" w:rsidP="00D26477">
            <w:pPr>
              <w:rPr>
                <w:rFonts w:cstheme="minorHAnsi"/>
                <w:lang w:val="en-US"/>
              </w:rPr>
            </w:pPr>
            <w:r>
              <w:rPr>
                <w:rFonts w:cstheme="minorHAnsi"/>
                <w:lang w:val="en-US"/>
              </w:rPr>
              <w:t>-Chronic problem</w:t>
            </w:r>
          </w:p>
          <w:p w14:paraId="7AC6011E" w14:textId="77777777" w:rsidR="00100C82" w:rsidRDefault="00100C82" w:rsidP="00D26477">
            <w:pPr>
              <w:rPr>
                <w:rFonts w:cstheme="minorHAnsi"/>
                <w:lang w:val="en-US"/>
              </w:rPr>
            </w:pPr>
          </w:p>
          <w:p w14:paraId="1925DA88" w14:textId="77777777" w:rsidR="00100C82" w:rsidRDefault="00100C82" w:rsidP="00D26477">
            <w:pPr>
              <w:rPr>
                <w:rFonts w:cstheme="minorHAnsi"/>
                <w:lang w:val="en-US"/>
              </w:rPr>
            </w:pPr>
            <w:r>
              <w:rPr>
                <w:rFonts w:cstheme="minorHAnsi"/>
                <w:lang w:val="en-US"/>
              </w:rPr>
              <w:t>-Experiences</w:t>
            </w:r>
          </w:p>
          <w:p w14:paraId="5C3D45FB" w14:textId="77777777" w:rsidR="00100C82" w:rsidRPr="00017ABF" w:rsidRDefault="00100C82" w:rsidP="00D26477">
            <w:pPr>
              <w:rPr>
                <w:rFonts w:cstheme="minorHAnsi"/>
                <w:lang w:val="en-US"/>
              </w:rPr>
            </w:pPr>
            <w:r>
              <w:rPr>
                <w:rFonts w:cstheme="minorHAnsi"/>
                <w:lang w:val="en-US"/>
              </w:rPr>
              <w:t>-Low education level</w:t>
            </w:r>
          </w:p>
        </w:tc>
        <w:tc>
          <w:tcPr>
            <w:tcW w:w="2835" w:type="dxa"/>
          </w:tcPr>
          <w:p w14:paraId="35B29F54" w14:textId="77777777" w:rsidR="00100C82" w:rsidRDefault="00100C82" w:rsidP="00D26477">
            <w:pPr>
              <w:rPr>
                <w:rFonts w:cstheme="minorHAnsi"/>
                <w:lang w:val="en-US"/>
              </w:rPr>
            </w:pPr>
            <w:r>
              <w:rPr>
                <w:rFonts w:cstheme="minorHAnsi"/>
                <w:lang w:val="en-US"/>
              </w:rPr>
              <w:t>-Preferences &amp; expectations</w:t>
            </w:r>
          </w:p>
          <w:p w14:paraId="209717A2" w14:textId="77777777" w:rsidR="00100C82" w:rsidRDefault="00100C82" w:rsidP="00D26477">
            <w:pPr>
              <w:rPr>
                <w:rFonts w:cstheme="minorHAnsi"/>
                <w:lang w:val="en-US"/>
              </w:rPr>
            </w:pPr>
            <w:r>
              <w:rPr>
                <w:rFonts w:cstheme="minorHAnsi"/>
                <w:lang w:val="en-US"/>
              </w:rPr>
              <w:t>-Biomedical and care-related factors</w:t>
            </w:r>
          </w:p>
          <w:p w14:paraId="5F726B94" w14:textId="77777777" w:rsidR="00100C82" w:rsidRDefault="00100C82" w:rsidP="00D26477">
            <w:pPr>
              <w:rPr>
                <w:rFonts w:cstheme="minorHAnsi"/>
                <w:lang w:val="en-US"/>
              </w:rPr>
            </w:pPr>
            <w:r>
              <w:rPr>
                <w:rFonts w:cstheme="minorHAnsi"/>
                <w:lang w:val="en-US"/>
              </w:rPr>
              <w:t>-Socio-cultural factors</w:t>
            </w:r>
          </w:p>
          <w:p w14:paraId="439602C7" w14:textId="77777777" w:rsidR="00100C82" w:rsidRPr="00017ABF" w:rsidRDefault="00100C82" w:rsidP="00D26477">
            <w:pPr>
              <w:rPr>
                <w:rFonts w:cstheme="minorHAnsi"/>
                <w:lang w:val="en-US"/>
              </w:rPr>
            </w:pPr>
            <w:r>
              <w:rPr>
                <w:rFonts w:cstheme="minorHAnsi"/>
                <w:lang w:val="en-US"/>
              </w:rPr>
              <w:t>-Knowledge-related factors</w:t>
            </w:r>
          </w:p>
        </w:tc>
      </w:tr>
      <w:tr w:rsidR="00100C82" w:rsidRPr="009D3FB6" w14:paraId="105153F2" w14:textId="77777777" w:rsidTr="00D26477">
        <w:tc>
          <w:tcPr>
            <w:tcW w:w="1276" w:type="dxa"/>
            <w:shd w:val="clear" w:color="auto" w:fill="auto"/>
          </w:tcPr>
          <w:p w14:paraId="1DD79277"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PEVuZE5vdGU+PENpdGU+PEF1dGhvcj5LaWVsPC9BdXRob3I+PFllYXI+MjAyMjwvWWVhcj48UmVj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PEVuZE5vdGU+PENpdGU+PEF1dGhvcj5LaWVsPC9BdXRob3I+PFllYXI+MjAyMjwvWWVhcj48UmVj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(Kiel et al., 2022)</w:t>
            </w:r>
            <w:r w:rsidRPr="00140E8C">
              <w:rPr>
                <w:rFonts w:cstheme="minorHAnsi"/>
                <w:lang w:val="en-US"/>
              </w:rPr>
              <w:fldChar w:fldCharType="end"/>
            </w:r>
          </w:p>
        </w:tc>
        <w:tc>
          <w:tcPr>
            <w:tcW w:w="1418" w:type="dxa"/>
          </w:tcPr>
          <w:p w14:paraId="721AA0F1" w14:textId="77777777" w:rsidR="00100C82" w:rsidRPr="00017ABF" w:rsidRDefault="00100C82" w:rsidP="00D26477">
            <w:pPr>
              <w:rPr>
                <w:rFonts w:cstheme="minorHAnsi"/>
                <w:lang w:val="en-US"/>
              </w:rPr>
            </w:pPr>
            <w:r w:rsidRPr="00017ABF">
              <w:rPr>
                <w:rFonts w:cstheme="minorHAnsi"/>
                <w:lang w:val="en-US"/>
              </w:rPr>
              <w:t>Cross-sectional study</w:t>
            </w:r>
          </w:p>
        </w:tc>
        <w:tc>
          <w:tcPr>
            <w:tcW w:w="4253" w:type="dxa"/>
          </w:tcPr>
          <w:p w14:paraId="029D22DC" w14:textId="77777777" w:rsidR="00100C82" w:rsidRPr="00017ABF" w:rsidRDefault="00100C82" w:rsidP="00D26477">
            <w:pPr>
              <w:rPr>
                <w:rFonts w:cstheme="minorHAnsi"/>
                <w:lang w:val="en-US"/>
              </w:rPr>
            </w:pPr>
            <w:r w:rsidRPr="00017ABF">
              <w:rPr>
                <w:rFonts w:cstheme="minorHAnsi"/>
                <w:lang w:val="en-US"/>
              </w:rPr>
              <w:t xml:space="preserve">A </w:t>
            </w:r>
            <w:r w:rsidRPr="00062F5A">
              <w:rPr>
                <w:rFonts w:cstheme="minorHAnsi"/>
                <w:highlight w:val="yellow"/>
                <w:lang w:val="en-US"/>
              </w:rPr>
              <w:t>biomechanical understanding</w:t>
            </w:r>
            <w:r w:rsidRPr="00017ABF">
              <w:rPr>
                <w:rFonts w:cstheme="minorHAnsi"/>
                <w:lang w:val="en-US"/>
              </w:rPr>
              <w:t xml:space="preserve"> of LBP </w:t>
            </w:r>
            <w:r w:rsidRPr="00062F5A">
              <w:rPr>
                <w:rFonts w:cstheme="minorHAnsi"/>
                <w:highlight w:val="yellow"/>
                <w:lang w:val="en-US"/>
              </w:rPr>
              <w:t>and lack of knowledge</w:t>
            </w:r>
            <w:r w:rsidRPr="00017ABF">
              <w:rPr>
                <w:rFonts w:cstheme="minorHAnsi"/>
                <w:lang w:val="en-US"/>
              </w:rPr>
              <w:t xml:space="preserve"> of the role of psychosocial</w:t>
            </w:r>
          </w:p>
          <w:p w14:paraId="614EF536" w14:textId="77777777" w:rsidR="00100C82" w:rsidRPr="00CC23A8" w:rsidRDefault="00100C82" w:rsidP="00D26477">
            <w:pPr>
              <w:rPr>
                <w:rFonts w:cstheme="minorHAnsi"/>
                <w:highlight w:val="yellow"/>
                <w:lang w:val="en-US"/>
              </w:rPr>
            </w:pPr>
            <w:r w:rsidRPr="00017ABF">
              <w:rPr>
                <w:rFonts w:cstheme="minorHAnsi"/>
                <w:lang w:val="en-US"/>
              </w:rPr>
              <w:t xml:space="preserve">factors may cause patients </w:t>
            </w:r>
            <w:r w:rsidRPr="009D3FB6">
              <w:rPr>
                <w:rFonts w:cstheme="minorHAnsi"/>
                <w:lang w:val="en-US"/>
              </w:rPr>
              <w:t>to expect imaging diagnostics rather than psychological</w:t>
            </w:r>
            <w:r w:rsidRPr="00017ABF">
              <w:rPr>
                <w:rFonts w:cstheme="minorHAnsi"/>
                <w:lang w:val="en-US"/>
              </w:rPr>
              <w:t xml:space="preserve"> screening as part of the</w:t>
            </w:r>
            <w:r>
              <w:rPr>
                <w:rFonts w:cstheme="minorHAnsi"/>
                <w:lang w:val="en-US"/>
              </w:rPr>
              <w:t xml:space="preserve"> </w:t>
            </w:r>
            <w:r w:rsidRPr="00017ABF">
              <w:rPr>
                <w:rFonts w:cstheme="minorHAnsi"/>
                <w:lang w:val="en-US"/>
              </w:rPr>
              <w:t>workup of nonspecific LBP</w:t>
            </w:r>
          </w:p>
        </w:tc>
        <w:tc>
          <w:tcPr>
            <w:tcW w:w="2126" w:type="dxa"/>
          </w:tcPr>
          <w:p w14:paraId="2D2207AA" w14:textId="77777777" w:rsidR="00100C82" w:rsidRDefault="00100C82" w:rsidP="00D26477">
            <w:pPr>
              <w:rPr>
                <w:rFonts w:cstheme="minorHAnsi"/>
                <w:lang w:val="en-US"/>
              </w:rPr>
            </w:pPr>
            <w:r>
              <w:rPr>
                <w:rFonts w:cstheme="minorHAnsi"/>
                <w:lang w:val="en-US"/>
              </w:rPr>
              <w:t>-Finding the cause</w:t>
            </w:r>
          </w:p>
          <w:p w14:paraId="0D8CD695" w14:textId="77777777" w:rsidR="00100C82" w:rsidRDefault="00100C82" w:rsidP="00D26477">
            <w:pPr>
              <w:rPr>
                <w:rFonts w:cstheme="minorHAnsi"/>
                <w:lang w:val="en-US"/>
              </w:rPr>
            </w:pPr>
          </w:p>
          <w:p w14:paraId="6F10D317" w14:textId="77777777" w:rsidR="00100C82" w:rsidRDefault="00100C82" w:rsidP="00D26477">
            <w:pPr>
              <w:rPr>
                <w:rFonts w:cstheme="minorHAnsi"/>
                <w:lang w:val="en-US"/>
              </w:rPr>
            </w:pPr>
          </w:p>
        </w:tc>
        <w:tc>
          <w:tcPr>
            <w:tcW w:w="2835" w:type="dxa"/>
          </w:tcPr>
          <w:p w14:paraId="737F05B3" w14:textId="77777777" w:rsidR="00100C82" w:rsidRDefault="00100C82" w:rsidP="00D26477">
            <w:pPr>
              <w:rPr>
                <w:rFonts w:cstheme="minorHAnsi"/>
                <w:lang w:val="en-US"/>
              </w:rPr>
            </w:pPr>
            <w:r>
              <w:rPr>
                <w:rFonts w:cstheme="minorHAnsi"/>
                <w:lang w:val="en-US"/>
              </w:rPr>
              <w:t>-Biomedical and care-related factors</w:t>
            </w:r>
          </w:p>
          <w:p w14:paraId="6B0A970A" w14:textId="77777777" w:rsidR="00100C82" w:rsidRDefault="00100C82" w:rsidP="00D26477">
            <w:pPr>
              <w:rPr>
                <w:rFonts w:cstheme="minorHAnsi"/>
                <w:lang w:val="en-US"/>
              </w:rPr>
            </w:pPr>
          </w:p>
        </w:tc>
      </w:tr>
      <w:tr w:rsidR="00100C82" w:rsidRPr="00523B65" w14:paraId="23B1FBD8" w14:textId="77777777" w:rsidTr="00D26477">
        <w:tc>
          <w:tcPr>
            <w:tcW w:w="1276" w:type="dxa"/>
            <w:shd w:val="clear" w:color="auto" w:fill="auto"/>
          </w:tcPr>
          <w:p w14:paraId="1B0E2164"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PEVuZE5vdGU+PENpdGU+PEF1dGhvcj5LaWVsPC9BdXRob3I+PFllYXI+MjAyMjwvWWVhcj48UmVj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PEVuZE5vdGU+PENpdGU+PEF1dGhvcj5LaWVsPC9BdXRob3I+PFllYXI+MjAyMjwvWWVhcj48UmVj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(Kiel et al., 2022)</w:t>
            </w:r>
            <w:r w:rsidRPr="00140E8C">
              <w:rPr>
                <w:rFonts w:cstheme="minorHAnsi"/>
                <w:lang w:val="en-US"/>
              </w:rPr>
              <w:fldChar w:fldCharType="end"/>
            </w:r>
          </w:p>
        </w:tc>
        <w:tc>
          <w:tcPr>
            <w:tcW w:w="1418" w:type="dxa"/>
          </w:tcPr>
          <w:p w14:paraId="0823AED5" w14:textId="77777777" w:rsidR="00100C82" w:rsidRPr="00017ABF" w:rsidRDefault="00100C82" w:rsidP="00D26477">
            <w:pPr>
              <w:rPr>
                <w:rFonts w:cstheme="minorHAnsi"/>
                <w:lang w:val="en-US"/>
              </w:rPr>
            </w:pPr>
            <w:r w:rsidRPr="00017ABF">
              <w:rPr>
                <w:rFonts w:cstheme="minorHAnsi"/>
                <w:lang w:val="en-US"/>
              </w:rPr>
              <w:t>Cross-sectional study</w:t>
            </w:r>
          </w:p>
        </w:tc>
        <w:tc>
          <w:tcPr>
            <w:tcW w:w="4253" w:type="dxa"/>
          </w:tcPr>
          <w:p w14:paraId="5BF6C904" w14:textId="77777777" w:rsidR="00100C82" w:rsidRPr="00017ABF" w:rsidRDefault="00100C82" w:rsidP="00D26477">
            <w:pPr>
              <w:rPr>
                <w:rFonts w:cstheme="minorHAnsi"/>
                <w:lang w:val="en-US"/>
              </w:rPr>
            </w:pPr>
            <w:r w:rsidRPr="00017ABF">
              <w:rPr>
                <w:rFonts w:cstheme="minorHAnsi"/>
                <w:lang w:val="en-US"/>
              </w:rPr>
              <w:t>This may imply that</w:t>
            </w:r>
            <w:r>
              <w:rPr>
                <w:rFonts w:cstheme="minorHAnsi"/>
                <w:lang w:val="en-US"/>
              </w:rPr>
              <w:t xml:space="preserve"> </w:t>
            </w:r>
            <w:r w:rsidRPr="00017ABF">
              <w:rPr>
                <w:rFonts w:cstheme="minorHAnsi"/>
                <w:lang w:val="en-US"/>
              </w:rPr>
              <w:t xml:space="preserve">patients in our study without previous imaging </w:t>
            </w:r>
            <w:r w:rsidRPr="00062F5A">
              <w:rPr>
                <w:rFonts w:cstheme="minorHAnsi"/>
                <w:highlight w:val="yellow"/>
                <w:lang w:val="en-US"/>
              </w:rPr>
              <w:t>need reassurance</w:t>
            </w:r>
            <w:r w:rsidRPr="00017ABF">
              <w:rPr>
                <w:rFonts w:cstheme="minorHAnsi"/>
                <w:lang w:val="en-US"/>
              </w:rPr>
              <w:t xml:space="preserve"> in the form of imaging before accepting</w:t>
            </w:r>
            <w:r>
              <w:rPr>
                <w:rFonts w:cstheme="minorHAnsi"/>
                <w:lang w:val="en-US"/>
              </w:rPr>
              <w:t xml:space="preserve"> </w:t>
            </w:r>
            <w:r w:rsidRPr="00017ABF">
              <w:rPr>
                <w:rFonts w:cstheme="minorHAnsi"/>
                <w:lang w:val="en-US"/>
              </w:rPr>
              <w:t>psychosocial influences on their LBP.</w:t>
            </w:r>
          </w:p>
        </w:tc>
        <w:tc>
          <w:tcPr>
            <w:tcW w:w="2126" w:type="dxa"/>
          </w:tcPr>
          <w:p w14:paraId="258A7BAA" w14:textId="77777777" w:rsidR="00100C82" w:rsidRPr="00017ABF" w:rsidRDefault="00100C82" w:rsidP="00D26477">
            <w:pPr>
              <w:rPr>
                <w:rFonts w:cstheme="minorHAnsi"/>
                <w:lang w:val="en-US"/>
              </w:rPr>
            </w:pPr>
            <w:r>
              <w:rPr>
                <w:rFonts w:cstheme="minorHAnsi"/>
                <w:lang w:val="en-US"/>
              </w:rPr>
              <w:t>-Perceived insecurity</w:t>
            </w:r>
          </w:p>
        </w:tc>
        <w:tc>
          <w:tcPr>
            <w:tcW w:w="2835" w:type="dxa"/>
          </w:tcPr>
          <w:p w14:paraId="4CB70119" w14:textId="77777777" w:rsidR="00100C82" w:rsidRPr="00017ABF" w:rsidRDefault="00100C82" w:rsidP="00D26477">
            <w:pPr>
              <w:rPr>
                <w:rFonts w:cstheme="minorHAnsi"/>
                <w:lang w:val="en-US"/>
              </w:rPr>
            </w:pPr>
            <w:r>
              <w:rPr>
                <w:rFonts w:cstheme="minorHAnsi"/>
                <w:lang w:val="en-US"/>
              </w:rPr>
              <w:t>-Emotions</w:t>
            </w:r>
          </w:p>
        </w:tc>
      </w:tr>
      <w:tr w:rsidR="00100C82" w:rsidRPr="00FE324A" w14:paraId="202C77E0" w14:textId="77777777" w:rsidTr="00D26477">
        <w:tc>
          <w:tcPr>
            <w:tcW w:w="1276" w:type="dxa"/>
            <w:shd w:val="clear" w:color="auto" w:fill="auto"/>
          </w:tcPr>
          <w:p w14:paraId="7E174630"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PEVuZE5vdGU+PENpdGU+PEF1dGhvcj5LaWVsPC9BdXRob3I+PFllYXI+MjAyMjwvWWVhcj48UmVj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PEVuZE5vdGU+PENpdGU+PEF1dGhvcj5LaWVsPC9BdXRob3I+PFllYXI+MjAyMjwvWWVhcj48UmVj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(Kiel et al., 2022)</w:t>
            </w:r>
            <w:r w:rsidRPr="00140E8C">
              <w:rPr>
                <w:rFonts w:cstheme="minorHAnsi"/>
                <w:lang w:val="en-US"/>
              </w:rPr>
              <w:fldChar w:fldCharType="end"/>
            </w:r>
          </w:p>
        </w:tc>
        <w:tc>
          <w:tcPr>
            <w:tcW w:w="1418" w:type="dxa"/>
          </w:tcPr>
          <w:p w14:paraId="5DEC8C88" w14:textId="77777777" w:rsidR="00100C82" w:rsidRPr="00017ABF" w:rsidRDefault="00100C82" w:rsidP="00D26477">
            <w:pPr>
              <w:rPr>
                <w:rFonts w:cstheme="minorHAnsi"/>
                <w:lang w:val="en-US"/>
              </w:rPr>
            </w:pPr>
            <w:r w:rsidRPr="00017ABF">
              <w:rPr>
                <w:rFonts w:cstheme="minorHAnsi"/>
                <w:lang w:val="en-US"/>
              </w:rPr>
              <w:t>Cross-sectional study</w:t>
            </w:r>
          </w:p>
        </w:tc>
        <w:tc>
          <w:tcPr>
            <w:tcW w:w="4253" w:type="dxa"/>
          </w:tcPr>
          <w:p w14:paraId="56D8293A" w14:textId="77777777" w:rsidR="00100C82" w:rsidRPr="00017ABF" w:rsidRDefault="00100C82" w:rsidP="00D26477">
            <w:pPr>
              <w:rPr>
                <w:rFonts w:cstheme="minorHAnsi"/>
                <w:lang w:val="en-US"/>
              </w:rPr>
            </w:pPr>
            <w:r w:rsidRPr="00017ABF">
              <w:rPr>
                <w:rFonts w:cstheme="minorHAnsi"/>
                <w:lang w:val="en-US"/>
              </w:rPr>
              <w:t xml:space="preserve">Studies report that </w:t>
            </w:r>
            <w:r w:rsidRPr="003A3788">
              <w:rPr>
                <w:rFonts w:cstheme="minorHAnsi"/>
                <w:highlight w:val="yellow"/>
                <w:lang w:val="en-US"/>
              </w:rPr>
              <w:t>patients expected diagnostic</w:t>
            </w:r>
            <w:r w:rsidRPr="00017ABF">
              <w:rPr>
                <w:rFonts w:cstheme="minorHAnsi"/>
                <w:lang w:val="en-US"/>
              </w:rPr>
              <w:t xml:space="preserve"> tests such as imaging in order </w:t>
            </w:r>
            <w:r w:rsidRPr="003A3788">
              <w:rPr>
                <w:rFonts w:cstheme="minorHAnsi"/>
                <w:highlight w:val="yellow"/>
                <w:lang w:val="en-US"/>
              </w:rPr>
              <w:t>to receive a diagnosis</w:t>
            </w:r>
            <w:r w:rsidRPr="00017ABF">
              <w:rPr>
                <w:rFonts w:cstheme="minorHAnsi"/>
                <w:lang w:val="en-US"/>
              </w:rPr>
              <w:t xml:space="preserve"> of LBP</w:t>
            </w:r>
          </w:p>
        </w:tc>
        <w:tc>
          <w:tcPr>
            <w:tcW w:w="2126" w:type="dxa"/>
          </w:tcPr>
          <w:p w14:paraId="3DB27E85" w14:textId="77777777" w:rsidR="00100C82" w:rsidRDefault="00100C82" w:rsidP="00D26477">
            <w:pPr>
              <w:rPr>
                <w:rFonts w:cstheme="minorHAnsi"/>
                <w:lang w:val="en-US"/>
              </w:rPr>
            </w:pPr>
            <w:r>
              <w:rPr>
                <w:rFonts w:cstheme="minorHAnsi"/>
                <w:lang w:val="en-US"/>
              </w:rPr>
              <w:t>-Beliefs</w:t>
            </w:r>
          </w:p>
          <w:p w14:paraId="03AC961A" w14:textId="77777777" w:rsidR="00100C82" w:rsidRPr="00017ABF" w:rsidRDefault="00100C82" w:rsidP="00D26477">
            <w:pPr>
              <w:rPr>
                <w:rFonts w:cstheme="minorHAnsi"/>
                <w:lang w:val="en-US"/>
              </w:rPr>
            </w:pPr>
            <w:r>
              <w:rPr>
                <w:rFonts w:cstheme="minorHAnsi"/>
                <w:lang w:val="en-US"/>
              </w:rPr>
              <w:t>-Finding the cause</w:t>
            </w:r>
          </w:p>
        </w:tc>
        <w:tc>
          <w:tcPr>
            <w:tcW w:w="2835" w:type="dxa"/>
          </w:tcPr>
          <w:p w14:paraId="0F07187F" w14:textId="77777777" w:rsidR="00100C82" w:rsidRDefault="00100C82" w:rsidP="00D26477">
            <w:pPr>
              <w:rPr>
                <w:rFonts w:cstheme="minorHAnsi"/>
                <w:lang w:val="en-US"/>
              </w:rPr>
            </w:pPr>
            <w:r>
              <w:rPr>
                <w:rFonts w:cstheme="minorHAnsi"/>
                <w:lang w:val="en-US"/>
              </w:rPr>
              <w:t>-Preferences &amp; expectations</w:t>
            </w:r>
          </w:p>
          <w:p w14:paraId="1E438AB1" w14:textId="77777777" w:rsidR="00100C82" w:rsidRPr="00017ABF" w:rsidRDefault="00100C82" w:rsidP="00D26477">
            <w:pPr>
              <w:rPr>
                <w:rFonts w:cstheme="minorHAnsi"/>
                <w:lang w:val="en-US"/>
              </w:rPr>
            </w:pPr>
            <w:r>
              <w:rPr>
                <w:rFonts w:cstheme="minorHAnsi"/>
                <w:lang w:val="en-US"/>
              </w:rPr>
              <w:t>-Biomedical and care-related factors</w:t>
            </w:r>
          </w:p>
        </w:tc>
      </w:tr>
      <w:tr w:rsidR="00100C82" w:rsidRPr="00FE324A" w14:paraId="3D830D0F" w14:textId="77777777" w:rsidTr="00D26477">
        <w:tc>
          <w:tcPr>
            <w:tcW w:w="1276" w:type="dxa"/>
            <w:shd w:val="clear" w:color="auto" w:fill="auto"/>
          </w:tcPr>
          <w:p w14:paraId="64FFA277"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(Larijani et al., 2021)</w:t>
            </w:r>
            <w:r w:rsidRPr="00140E8C">
              <w:rPr>
                <w:rFonts w:cstheme="minorHAnsi"/>
                <w:lang w:val="en-US"/>
              </w:rPr>
              <w:fldChar w:fldCharType="end"/>
            </w:r>
          </w:p>
        </w:tc>
        <w:tc>
          <w:tcPr>
            <w:tcW w:w="1418" w:type="dxa"/>
          </w:tcPr>
          <w:p w14:paraId="3E08A41E" w14:textId="77777777" w:rsidR="00100C82" w:rsidRPr="00017ABF" w:rsidRDefault="00100C82" w:rsidP="00D26477">
            <w:pPr>
              <w:rPr>
                <w:rFonts w:cstheme="minorHAnsi"/>
                <w:lang w:val="en-US"/>
              </w:rPr>
            </w:pPr>
            <w:r w:rsidRPr="00B8250E">
              <w:rPr>
                <w:rFonts w:cstheme="minorHAnsi"/>
                <w:lang w:val="en-US"/>
              </w:rPr>
              <w:t xml:space="preserve">Focus group interview </w:t>
            </w:r>
          </w:p>
        </w:tc>
        <w:tc>
          <w:tcPr>
            <w:tcW w:w="4253" w:type="dxa"/>
          </w:tcPr>
          <w:p w14:paraId="6C8CFA86" w14:textId="77777777" w:rsidR="00100C82" w:rsidRPr="00017ABF" w:rsidRDefault="00100C82" w:rsidP="00D26477">
            <w:pPr>
              <w:rPr>
                <w:rFonts w:cstheme="minorHAnsi"/>
                <w:lang w:val="en-US"/>
              </w:rPr>
            </w:pPr>
            <w:r w:rsidRPr="00017ABF">
              <w:rPr>
                <w:rFonts w:cstheme="minorHAnsi"/>
                <w:lang w:val="en-US"/>
              </w:rPr>
              <w:t xml:space="preserve">Patients mostly thought </w:t>
            </w:r>
            <w:r w:rsidRPr="00F44ADA">
              <w:rPr>
                <w:rFonts w:cstheme="minorHAnsi"/>
                <w:highlight w:val="yellow"/>
                <w:lang w:val="en-US"/>
              </w:rPr>
              <w:t>imaging is required to diagnose LBP</w:t>
            </w:r>
            <w:r w:rsidRPr="00017ABF">
              <w:rPr>
                <w:rFonts w:cstheme="minorHAnsi"/>
                <w:lang w:val="en-US"/>
              </w:rPr>
              <w:t>. A patient</w:t>
            </w:r>
            <w:r>
              <w:rPr>
                <w:rFonts w:cstheme="minorHAnsi"/>
                <w:lang w:val="en-US"/>
              </w:rPr>
              <w:t xml:space="preserve"> </w:t>
            </w:r>
            <w:r w:rsidRPr="00017ABF">
              <w:rPr>
                <w:rFonts w:cstheme="minorHAnsi"/>
                <w:lang w:val="en-US"/>
              </w:rPr>
              <w:t>partner said: “imaging was [important</w:t>
            </w:r>
            <w:r w:rsidRPr="00F44ADA">
              <w:rPr>
                <w:rFonts w:cstheme="minorHAnsi"/>
                <w:highlight w:val="yellow"/>
                <w:lang w:val="en-US"/>
              </w:rPr>
              <w:t>] to diagnose my seven compression fractures in my back”</w:t>
            </w:r>
            <w:r>
              <w:rPr>
                <w:rFonts w:cstheme="minorHAnsi"/>
                <w:lang w:val="en-US"/>
              </w:rPr>
              <w:t>.</w:t>
            </w:r>
          </w:p>
        </w:tc>
        <w:tc>
          <w:tcPr>
            <w:tcW w:w="2126" w:type="dxa"/>
          </w:tcPr>
          <w:p w14:paraId="7773C888" w14:textId="77777777" w:rsidR="00100C82" w:rsidRDefault="00100C82" w:rsidP="00D26477">
            <w:pPr>
              <w:rPr>
                <w:rFonts w:cstheme="minorHAnsi"/>
                <w:lang w:val="en-US"/>
              </w:rPr>
            </w:pPr>
            <w:r>
              <w:rPr>
                <w:rFonts w:cstheme="minorHAnsi"/>
                <w:lang w:val="en-US"/>
              </w:rPr>
              <w:t>-Beliefs</w:t>
            </w:r>
          </w:p>
          <w:p w14:paraId="2FE1124D" w14:textId="77777777" w:rsidR="00100C82" w:rsidRDefault="00100C82" w:rsidP="00D26477">
            <w:pPr>
              <w:rPr>
                <w:rFonts w:cstheme="minorHAnsi"/>
                <w:lang w:val="en-US"/>
              </w:rPr>
            </w:pPr>
            <w:r>
              <w:rPr>
                <w:rFonts w:cstheme="minorHAnsi"/>
                <w:lang w:val="en-US"/>
              </w:rPr>
              <w:t>-Finding the cause</w:t>
            </w:r>
          </w:p>
        </w:tc>
        <w:tc>
          <w:tcPr>
            <w:tcW w:w="2835" w:type="dxa"/>
          </w:tcPr>
          <w:p w14:paraId="6887E86A" w14:textId="77777777" w:rsidR="00100C82" w:rsidRDefault="00100C82" w:rsidP="00D26477">
            <w:pPr>
              <w:rPr>
                <w:rFonts w:cstheme="minorHAnsi"/>
                <w:lang w:val="en-US"/>
              </w:rPr>
            </w:pPr>
            <w:r>
              <w:rPr>
                <w:rFonts w:cstheme="minorHAnsi"/>
                <w:lang w:val="en-US"/>
              </w:rPr>
              <w:t>-Preferences &amp; expectations</w:t>
            </w:r>
          </w:p>
          <w:p w14:paraId="40EC1F8C" w14:textId="77777777" w:rsidR="00100C82" w:rsidRDefault="00100C82" w:rsidP="00D26477">
            <w:pPr>
              <w:rPr>
                <w:rFonts w:cstheme="minorHAnsi"/>
                <w:lang w:val="en-US"/>
              </w:rPr>
            </w:pPr>
            <w:r>
              <w:rPr>
                <w:rFonts w:cstheme="minorHAnsi"/>
                <w:lang w:val="en-US"/>
              </w:rPr>
              <w:t>-Biomedical and care-related factors</w:t>
            </w:r>
          </w:p>
        </w:tc>
      </w:tr>
      <w:tr w:rsidR="00100C82" w:rsidRPr="003C6F01" w14:paraId="7E7F01B8" w14:textId="77777777" w:rsidTr="00D26477">
        <w:tc>
          <w:tcPr>
            <w:tcW w:w="1276" w:type="dxa"/>
            <w:shd w:val="clear" w:color="auto" w:fill="auto"/>
          </w:tcPr>
          <w:p w14:paraId="6798D210"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(Larijani et al., 2021)</w:t>
            </w:r>
            <w:r w:rsidRPr="00140E8C">
              <w:rPr>
                <w:rFonts w:cstheme="minorHAnsi"/>
                <w:lang w:val="en-US"/>
              </w:rPr>
              <w:fldChar w:fldCharType="end"/>
            </w:r>
          </w:p>
        </w:tc>
        <w:tc>
          <w:tcPr>
            <w:tcW w:w="1418" w:type="dxa"/>
          </w:tcPr>
          <w:p w14:paraId="6CBF92F1" w14:textId="77777777" w:rsidR="00100C82" w:rsidRPr="00017ABF" w:rsidRDefault="00100C82" w:rsidP="00D26477">
            <w:pPr>
              <w:rPr>
                <w:rFonts w:cstheme="minorHAnsi"/>
                <w:lang w:val="en-US"/>
              </w:rPr>
            </w:pPr>
            <w:r w:rsidRPr="00B8250E">
              <w:rPr>
                <w:rFonts w:cstheme="minorHAnsi"/>
                <w:lang w:val="en-US"/>
              </w:rPr>
              <w:t xml:space="preserve">Focus group interview </w:t>
            </w:r>
          </w:p>
        </w:tc>
        <w:tc>
          <w:tcPr>
            <w:tcW w:w="4253" w:type="dxa"/>
          </w:tcPr>
          <w:p w14:paraId="0C750D4F" w14:textId="77777777" w:rsidR="00100C82" w:rsidRPr="00017ABF" w:rsidRDefault="00100C82" w:rsidP="00D26477">
            <w:pPr>
              <w:rPr>
                <w:rFonts w:cstheme="minorHAnsi"/>
                <w:lang w:val="en-US"/>
              </w:rPr>
            </w:pPr>
            <w:r w:rsidRPr="00017ABF">
              <w:rPr>
                <w:rFonts w:cstheme="minorHAnsi"/>
                <w:lang w:val="en-US"/>
              </w:rPr>
              <w:t xml:space="preserve">Most participants asserted their </w:t>
            </w:r>
            <w:r w:rsidRPr="00B85A37">
              <w:rPr>
                <w:rFonts w:cstheme="minorHAnsi"/>
                <w:highlight w:val="yellow"/>
                <w:lang w:val="en-US"/>
              </w:rPr>
              <w:t>belief that having imaging was important for treatment of LBP</w:t>
            </w:r>
            <w:r w:rsidRPr="00017ABF">
              <w:rPr>
                <w:rFonts w:cstheme="minorHAnsi"/>
                <w:lang w:val="en-US"/>
              </w:rPr>
              <w:t xml:space="preserve">, and they indicated that imaging </w:t>
            </w:r>
            <w:r w:rsidRPr="00B85A37">
              <w:rPr>
                <w:rFonts w:cstheme="minorHAnsi"/>
                <w:highlight w:val="yellow"/>
                <w:lang w:val="en-US"/>
              </w:rPr>
              <w:t>freed them from the stress of not knowing what was wrong</w:t>
            </w:r>
            <w:r w:rsidRPr="00017ABF">
              <w:rPr>
                <w:rFonts w:cstheme="minorHAnsi"/>
                <w:lang w:val="en-US"/>
              </w:rPr>
              <w:t>.</w:t>
            </w:r>
          </w:p>
        </w:tc>
        <w:tc>
          <w:tcPr>
            <w:tcW w:w="2126" w:type="dxa"/>
          </w:tcPr>
          <w:p w14:paraId="018C3697" w14:textId="77777777" w:rsidR="00100C82" w:rsidRDefault="00100C82" w:rsidP="00D26477">
            <w:pPr>
              <w:rPr>
                <w:rFonts w:cstheme="minorHAnsi"/>
                <w:lang w:val="en-US"/>
              </w:rPr>
            </w:pPr>
            <w:r>
              <w:rPr>
                <w:rFonts w:cstheme="minorHAnsi"/>
                <w:lang w:val="en-US"/>
              </w:rPr>
              <w:t>-Beliefs</w:t>
            </w:r>
          </w:p>
          <w:p w14:paraId="7B16FCBE" w14:textId="77777777" w:rsidR="00100C82" w:rsidRDefault="00100C82" w:rsidP="00D26477">
            <w:pPr>
              <w:rPr>
                <w:rFonts w:cstheme="minorHAnsi"/>
                <w:lang w:val="en-US"/>
              </w:rPr>
            </w:pPr>
            <w:r>
              <w:rPr>
                <w:rFonts w:cstheme="minorHAnsi"/>
                <w:lang w:val="en-US"/>
              </w:rPr>
              <w:t>-Perceived insecurity</w:t>
            </w:r>
          </w:p>
          <w:p w14:paraId="3BEB0694" w14:textId="77777777" w:rsidR="00100C82" w:rsidRDefault="00100C82" w:rsidP="00D26477">
            <w:pPr>
              <w:rPr>
                <w:rFonts w:cstheme="minorHAnsi"/>
                <w:lang w:val="en-US"/>
              </w:rPr>
            </w:pPr>
            <w:r>
              <w:rPr>
                <w:rFonts w:cstheme="minorHAnsi"/>
                <w:lang w:val="en-US"/>
              </w:rPr>
              <w:t>-Imperative knowledge bias</w:t>
            </w:r>
          </w:p>
          <w:p w14:paraId="42681D07" w14:textId="77777777" w:rsidR="00100C82" w:rsidRPr="00017ABF" w:rsidRDefault="00100C82" w:rsidP="00D26477">
            <w:pPr>
              <w:rPr>
                <w:rFonts w:cstheme="minorHAnsi"/>
                <w:lang w:val="en-US"/>
              </w:rPr>
            </w:pPr>
          </w:p>
          <w:p w14:paraId="2F2E7767" w14:textId="77777777" w:rsidR="00100C82" w:rsidRPr="00017ABF" w:rsidRDefault="00100C82" w:rsidP="00D26477">
            <w:pPr>
              <w:rPr>
                <w:rFonts w:cstheme="minorHAnsi"/>
                <w:lang w:val="en-US"/>
              </w:rPr>
            </w:pPr>
          </w:p>
        </w:tc>
        <w:tc>
          <w:tcPr>
            <w:tcW w:w="2835" w:type="dxa"/>
          </w:tcPr>
          <w:p w14:paraId="24A76670" w14:textId="77777777" w:rsidR="00100C82" w:rsidRDefault="00100C82" w:rsidP="00D26477">
            <w:pPr>
              <w:rPr>
                <w:rFonts w:cstheme="minorHAnsi"/>
                <w:lang w:val="en-US"/>
              </w:rPr>
            </w:pPr>
            <w:r>
              <w:rPr>
                <w:rFonts w:cstheme="minorHAnsi"/>
                <w:lang w:val="en-US"/>
              </w:rPr>
              <w:t>-Preferences &amp; expectations</w:t>
            </w:r>
          </w:p>
          <w:p w14:paraId="45119D1F" w14:textId="77777777" w:rsidR="00100C82" w:rsidRDefault="00100C82" w:rsidP="00D26477">
            <w:pPr>
              <w:rPr>
                <w:rFonts w:cstheme="minorHAnsi"/>
                <w:lang w:val="en-US"/>
              </w:rPr>
            </w:pPr>
            <w:r>
              <w:rPr>
                <w:rFonts w:cstheme="minorHAnsi"/>
                <w:lang w:val="en-US"/>
              </w:rPr>
              <w:t>-Emotions</w:t>
            </w:r>
          </w:p>
          <w:p w14:paraId="4FC57E36" w14:textId="77777777" w:rsidR="00100C82" w:rsidRDefault="00100C82" w:rsidP="00D26477">
            <w:pPr>
              <w:rPr>
                <w:rFonts w:cstheme="minorHAnsi"/>
                <w:lang w:val="en-US"/>
              </w:rPr>
            </w:pPr>
            <w:r>
              <w:rPr>
                <w:rFonts w:cstheme="minorHAnsi"/>
                <w:lang w:val="en-US"/>
              </w:rPr>
              <w:t>-Cognitive bias</w:t>
            </w:r>
          </w:p>
          <w:p w14:paraId="6687B030" w14:textId="77777777" w:rsidR="00100C82" w:rsidRPr="00017ABF" w:rsidRDefault="00100C82" w:rsidP="00D26477">
            <w:pPr>
              <w:rPr>
                <w:rFonts w:cstheme="minorHAnsi"/>
                <w:lang w:val="en-US"/>
              </w:rPr>
            </w:pPr>
          </w:p>
        </w:tc>
      </w:tr>
      <w:tr w:rsidR="00100C82" w:rsidRPr="00086DE3" w14:paraId="2B3ECF77" w14:textId="77777777" w:rsidTr="00D26477">
        <w:tc>
          <w:tcPr>
            <w:tcW w:w="1276" w:type="dxa"/>
            <w:shd w:val="clear" w:color="auto" w:fill="auto"/>
          </w:tcPr>
          <w:p w14:paraId="6971D957" w14:textId="77777777" w:rsidR="00100C82" w:rsidRPr="00140E8C" w:rsidRDefault="00100C82" w:rsidP="00D26477">
            <w:pPr>
              <w:rPr>
                <w:rFonts w:cstheme="minorHAnsi"/>
                <w:lang w:val="en-US"/>
              </w:rPr>
            </w:pPr>
            <w:r w:rsidRPr="00140E8C">
              <w:rPr>
                <w:rFonts w:cstheme="minorHAnsi"/>
                <w:noProof/>
                <w:lang w:val="en-US"/>
              </w:rPr>
              <w:t>(Larijani et al., 2021</w:t>
            </w:r>
          </w:p>
        </w:tc>
        <w:tc>
          <w:tcPr>
            <w:tcW w:w="1418" w:type="dxa"/>
          </w:tcPr>
          <w:p w14:paraId="4FABD537" w14:textId="77777777" w:rsidR="00100C82" w:rsidRPr="00017ABF" w:rsidRDefault="00100C82" w:rsidP="00D26477">
            <w:pPr>
              <w:rPr>
                <w:rFonts w:cstheme="minorHAnsi"/>
                <w:lang w:val="en-US"/>
              </w:rPr>
            </w:pPr>
            <w:r w:rsidRPr="00B8250E">
              <w:rPr>
                <w:rFonts w:cstheme="minorHAnsi"/>
                <w:lang w:val="en-US"/>
              </w:rPr>
              <w:t xml:space="preserve">Focus group interview </w:t>
            </w:r>
          </w:p>
        </w:tc>
        <w:tc>
          <w:tcPr>
            <w:tcW w:w="4253" w:type="dxa"/>
          </w:tcPr>
          <w:p w14:paraId="0E1F8D6E" w14:textId="77777777" w:rsidR="00100C82" w:rsidRPr="00017ABF" w:rsidRDefault="00100C82" w:rsidP="00D26477">
            <w:pPr>
              <w:rPr>
                <w:rFonts w:cstheme="minorHAnsi"/>
                <w:lang w:val="en-US"/>
              </w:rPr>
            </w:pPr>
            <w:r w:rsidRPr="00257430">
              <w:rPr>
                <w:rFonts w:cstheme="minorHAnsi"/>
                <w:lang w:val="en-US"/>
              </w:rPr>
              <w:t xml:space="preserve">In all cases, patient participants reported that their </w:t>
            </w:r>
            <w:r w:rsidRPr="00257430">
              <w:rPr>
                <w:rFonts w:cstheme="minorHAnsi"/>
                <w:highlight w:val="yellow"/>
                <w:lang w:val="en-US"/>
              </w:rPr>
              <w:t>imaging referrals were requested by family physicians or specialists</w:t>
            </w:r>
            <w:r w:rsidRPr="00257430">
              <w:rPr>
                <w:rFonts w:cstheme="minorHAnsi"/>
                <w:lang w:val="en-US"/>
              </w:rPr>
              <w:t>, except one case in a rural area where imaging (X-ray)</w:t>
            </w:r>
            <w:r>
              <w:rPr>
                <w:rFonts w:cstheme="minorHAnsi"/>
                <w:lang w:val="en-US"/>
              </w:rPr>
              <w:t xml:space="preserve"> </w:t>
            </w:r>
            <w:r w:rsidRPr="00257430">
              <w:rPr>
                <w:rFonts w:cstheme="minorHAnsi"/>
                <w:lang w:val="en-US"/>
              </w:rPr>
              <w:t xml:space="preserve">was ordered by a physiotherapist. </w:t>
            </w:r>
          </w:p>
        </w:tc>
        <w:tc>
          <w:tcPr>
            <w:tcW w:w="2126" w:type="dxa"/>
          </w:tcPr>
          <w:p w14:paraId="6B815E65" w14:textId="77777777" w:rsidR="00100C82" w:rsidRPr="00017ABF" w:rsidRDefault="00100C82" w:rsidP="00D26477">
            <w:pPr>
              <w:rPr>
                <w:rFonts w:cstheme="minorHAnsi"/>
                <w:lang w:val="en-US"/>
              </w:rPr>
            </w:pPr>
            <w:r>
              <w:rPr>
                <w:rFonts w:cstheme="minorHAnsi"/>
                <w:lang w:val="en-US"/>
              </w:rPr>
              <w:t>-Acceptance of care recommended by provider</w:t>
            </w:r>
          </w:p>
        </w:tc>
        <w:tc>
          <w:tcPr>
            <w:tcW w:w="2835" w:type="dxa"/>
          </w:tcPr>
          <w:p w14:paraId="5D0F33B0" w14:textId="77777777" w:rsidR="00100C82" w:rsidRPr="00017ABF" w:rsidRDefault="00100C82" w:rsidP="00D26477">
            <w:pPr>
              <w:rPr>
                <w:rFonts w:cstheme="minorHAnsi"/>
                <w:lang w:val="en-US"/>
              </w:rPr>
            </w:pPr>
            <w:r>
              <w:rPr>
                <w:rFonts w:cstheme="minorHAnsi"/>
                <w:lang w:val="en-US"/>
              </w:rPr>
              <w:t>-Interaction with the provider</w:t>
            </w:r>
          </w:p>
        </w:tc>
      </w:tr>
      <w:tr w:rsidR="00100C82" w:rsidRPr="00872F5F" w14:paraId="127BD654" w14:textId="77777777" w:rsidTr="00D26477">
        <w:tc>
          <w:tcPr>
            <w:tcW w:w="1276" w:type="dxa"/>
            <w:shd w:val="clear" w:color="auto" w:fill="auto"/>
          </w:tcPr>
          <w:p w14:paraId="23A9CA9E" w14:textId="77777777" w:rsidR="00100C82" w:rsidRPr="00140E8C" w:rsidRDefault="00100C82" w:rsidP="00D26477">
            <w:pPr>
              <w:rPr>
                <w:rFonts w:cstheme="minorHAnsi"/>
                <w:lang w:val="en-US"/>
              </w:rPr>
            </w:pPr>
            <w:r w:rsidRPr="00140E8C">
              <w:rPr>
                <w:rFonts w:cstheme="minorHAnsi"/>
                <w:noProof/>
                <w:lang w:val="en-US"/>
              </w:rPr>
              <w:t>(Larijani et al., 2021</w:t>
            </w:r>
          </w:p>
        </w:tc>
        <w:tc>
          <w:tcPr>
            <w:tcW w:w="1418" w:type="dxa"/>
          </w:tcPr>
          <w:p w14:paraId="43CEE6B1" w14:textId="77777777" w:rsidR="00100C82" w:rsidRPr="00017ABF" w:rsidRDefault="00100C82" w:rsidP="00D26477">
            <w:pPr>
              <w:rPr>
                <w:rFonts w:cstheme="minorHAnsi"/>
                <w:lang w:val="en-US"/>
              </w:rPr>
            </w:pPr>
            <w:r w:rsidRPr="00B8250E">
              <w:rPr>
                <w:rFonts w:cstheme="minorHAnsi"/>
                <w:lang w:val="en-US"/>
              </w:rPr>
              <w:t xml:space="preserve">Focus group interview </w:t>
            </w:r>
          </w:p>
        </w:tc>
        <w:tc>
          <w:tcPr>
            <w:tcW w:w="4253" w:type="dxa"/>
          </w:tcPr>
          <w:p w14:paraId="7374DF3A" w14:textId="77777777" w:rsidR="00100C82" w:rsidRPr="0091742C" w:rsidRDefault="00100C82" w:rsidP="00D26477">
            <w:pPr>
              <w:rPr>
                <w:rFonts w:cstheme="minorHAnsi"/>
                <w:highlight w:val="yellow"/>
                <w:lang w:val="en-US"/>
              </w:rPr>
            </w:pPr>
            <w:r w:rsidRPr="0091742C">
              <w:rPr>
                <w:rFonts w:cstheme="minorHAnsi"/>
                <w:lang w:val="en-US"/>
              </w:rPr>
              <w:t xml:space="preserve">In some cases, participants felt that imaging was ordered only because </w:t>
            </w:r>
            <w:r w:rsidRPr="0091742C">
              <w:rPr>
                <w:rFonts w:cstheme="minorHAnsi"/>
                <w:highlight w:val="yellow"/>
                <w:lang w:val="en-US"/>
              </w:rPr>
              <w:t>their doctor was</w:t>
            </w:r>
          </w:p>
          <w:p w14:paraId="65A4A67C" w14:textId="77777777" w:rsidR="00100C82" w:rsidRPr="00017ABF" w:rsidRDefault="00100C82" w:rsidP="00D26477">
            <w:pPr>
              <w:rPr>
                <w:rFonts w:cstheme="minorHAnsi"/>
                <w:lang w:val="en-US"/>
              </w:rPr>
            </w:pPr>
            <w:r w:rsidRPr="0091742C">
              <w:rPr>
                <w:rFonts w:cstheme="minorHAnsi"/>
                <w:highlight w:val="yellow"/>
                <w:lang w:val="en-US"/>
              </w:rPr>
              <w:t>rushed and only had time for a very short consultation.</w:t>
            </w:r>
            <w:r w:rsidRPr="0091742C">
              <w:rPr>
                <w:rFonts w:cstheme="minorHAnsi"/>
                <w:lang w:val="en-US"/>
              </w:rPr>
              <w:t xml:space="preserve"> It was suggested that a thorough</w:t>
            </w:r>
            <w:r>
              <w:rPr>
                <w:rFonts w:cstheme="minorHAnsi"/>
                <w:lang w:val="en-US"/>
              </w:rPr>
              <w:t xml:space="preserve"> </w:t>
            </w:r>
            <w:r w:rsidRPr="0091742C">
              <w:rPr>
                <w:rFonts w:cstheme="minorHAnsi"/>
                <w:lang w:val="en-US"/>
              </w:rPr>
              <w:t>examination of a patients could prevent unnecessary imaging: “I learned that my three major</w:t>
            </w:r>
            <w:r>
              <w:rPr>
                <w:rFonts w:cstheme="minorHAnsi"/>
                <w:lang w:val="en-US"/>
              </w:rPr>
              <w:t xml:space="preserve"> </w:t>
            </w:r>
            <w:r w:rsidRPr="0091742C">
              <w:rPr>
                <w:rFonts w:cstheme="minorHAnsi"/>
                <w:lang w:val="en-US"/>
              </w:rPr>
              <w:t xml:space="preserve">imaging tests were all </w:t>
            </w:r>
            <w:r w:rsidRPr="006A3D36">
              <w:rPr>
                <w:rFonts w:cstheme="minorHAnsi"/>
                <w:lang w:val="en-US"/>
              </w:rPr>
              <w:t>unnecessary because you don’t need imaging tests to diagnose [my syndrome],  you just need to examine the patient”</w:t>
            </w:r>
            <w:r w:rsidRPr="0091742C">
              <w:rPr>
                <w:rFonts w:cstheme="minorHAnsi"/>
                <w:lang w:val="en-US"/>
              </w:rPr>
              <w:t xml:space="preserve"> </w:t>
            </w:r>
          </w:p>
        </w:tc>
        <w:tc>
          <w:tcPr>
            <w:tcW w:w="2126" w:type="dxa"/>
          </w:tcPr>
          <w:p w14:paraId="7893CAF8" w14:textId="77777777" w:rsidR="00100C82" w:rsidRDefault="00100C82" w:rsidP="00D26477">
            <w:pPr>
              <w:rPr>
                <w:rFonts w:cstheme="minorHAnsi"/>
                <w:lang w:val="en-US"/>
              </w:rPr>
            </w:pPr>
            <w:r>
              <w:rPr>
                <w:rFonts w:cstheme="minorHAnsi"/>
                <w:lang w:val="en-US"/>
              </w:rPr>
              <w:t xml:space="preserve">-Lack of time </w:t>
            </w:r>
          </w:p>
          <w:p w14:paraId="58DE89D2" w14:textId="77777777" w:rsidR="00100C82" w:rsidRDefault="00100C82" w:rsidP="00D26477">
            <w:pPr>
              <w:rPr>
                <w:rFonts w:cstheme="minorHAnsi"/>
                <w:lang w:val="en-US"/>
              </w:rPr>
            </w:pPr>
          </w:p>
          <w:p w14:paraId="6C5A35B2" w14:textId="77777777" w:rsidR="00100C82" w:rsidRPr="00017ABF" w:rsidRDefault="00100C82" w:rsidP="00D26477">
            <w:pPr>
              <w:rPr>
                <w:rFonts w:cstheme="minorHAnsi"/>
                <w:lang w:val="en-US"/>
              </w:rPr>
            </w:pPr>
          </w:p>
        </w:tc>
        <w:tc>
          <w:tcPr>
            <w:tcW w:w="2835" w:type="dxa"/>
          </w:tcPr>
          <w:p w14:paraId="5BCAE9E5" w14:textId="77777777" w:rsidR="00100C82" w:rsidRPr="00017ABF" w:rsidRDefault="00100C82" w:rsidP="00D26477">
            <w:pPr>
              <w:rPr>
                <w:rFonts w:cstheme="minorHAnsi"/>
                <w:lang w:val="en-US"/>
              </w:rPr>
            </w:pPr>
            <w:r>
              <w:rPr>
                <w:rFonts w:cstheme="minorHAnsi"/>
                <w:lang w:val="en-US"/>
              </w:rPr>
              <w:t>-Interaction with the provider</w:t>
            </w:r>
          </w:p>
        </w:tc>
      </w:tr>
      <w:tr w:rsidR="00100C82" w:rsidRPr="003C6F01" w14:paraId="2B3F9442" w14:textId="77777777" w:rsidTr="00D26477">
        <w:tc>
          <w:tcPr>
            <w:tcW w:w="1276" w:type="dxa"/>
            <w:shd w:val="clear" w:color="auto" w:fill="auto"/>
          </w:tcPr>
          <w:p w14:paraId="33DA09B7"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(Larijani et al., 2021)</w:t>
            </w:r>
            <w:r w:rsidRPr="00140E8C">
              <w:rPr>
                <w:rFonts w:cstheme="minorHAnsi"/>
                <w:lang w:val="en-US"/>
              </w:rPr>
              <w:fldChar w:fldCharType="end"/>
            </w:r>
          </w:p>
        </w:tc>
        <w:tc>
          <w:tcPr>
            <w:tcW w:w="1418" w:type="dxa"/>
          </w:tcPr>
          <w:p w14:paraId="4EB389F8" w14:textId="77777777" w:rsidR="00100C82" w:rsidRPr="00017ABF" w:rsidRDefault="00100C82" w:rsidP="00D26477">
            <w:pPr>
              <w:rPr>
                <w:rFonts w:cstheme="minorHAnsi"/>
                <w:lang w:val="en-US"/>
              </w:rPr>
            </w:pPr>
            <w:r w:rsidRPr="00B8250E">
              <w:rPr>
                <w:rFonts w:cstheme="minorHAnsi"/>
                <w:lang w:val="en-US"/>
              </w:rPr>
              <w:t xml:space="preserve">Focus group interview </w:t>
            </w:r>
          </w:p>
        </w:tc>
        <w:tc>
          <w:tcPr>
            <w:tcW w:w="4253" w:type="dxa"/>
          </w:tcPr>
          <w:p w14:paraId="58C0DCCA" w14:textId="77777777" w:rsidR="00100C82" w:rsidRPr="00017ABF" w:rsidRDefault="00100C82" w:rsidP="00D26477">
            <w:pPr>
              <w:autoSpaceDE w:val="0"/>
              <w:autoSpaceDN w:val="0"/>
              <w:adjustRightInd w:val="0"/>
              <w:rPr>
                <w:rFonts w:cstheme="minorHAnsi"/>
                <w:lang w:val="en-US"/>
              </w:rPr>
            </w:pPr>
            <w:r w:rsidRPr="00017ABF">
              <w:rPr>
                <w:rFonts w:cstheme="minorHAnsi"/>
                <w:lang w:val="en-US"/>
              </w:rPr>
              <w:t xml:space="preserve">The other participant also added, “imaging was important and </w:t>
            </w:r>
            <w:r w:rsidRPr="004B07E0">
              <w:rPr>
                <w:rFonts w:cstheme="minorHAnsi"/>
                <w:highlight w:val="yellow"/>
                <w:lang w:val="en-US"/>
              </w:rPr>
              <w:t xml:space="preserve">I wasn’t concerned at all about the </w:t>
            </w:r>
            <w:r w:rsidRPr="006A3D36">
              <w:rPr>
                <w:rFonts w:cstheme="minorHAnsi"/>
                <w:highlight w:val="yellow"/>
                <w:lang w:val="en-US"/>
              </w:rPr>
              <w:t xml:space="preserve">risks of the X-ray because </w:t>
            </w:r>
            <w:r w:rsidRPr="007B0E29">
              <w:rPr>
                <w:rFonts w:cstheme="minorHAnsi"/>
                <w:highlight w:val="yellow"/>
                <w:lang w:val="en-US"/>
              </w:rPr>
              <w:t>I wanted something to happen with my</w:t>
            </w:r>
            <w:r w:rsidRPr="00017ABF">
              <w:rPr>
                <w:rFonts w:cstheme="minorHAnsi"/>
                <w:lang w:val="en-US"/>
              </w:rPr>
              <w:t xml:space="preserve"> </w:t>
            </w:r>
            <w:r w:rsidRPr="004B07E0">
              <w:rPr>
                <w:rFonts w:cstheme="minorHAnsi"/>
                <w:highlight w:val="yellow"/>
                <w:lang w:val="en-US"/>
              </w:rPr>
              <w:t>pain</w:t>
            </w:r>
            <w:r w:rsidRPr="00017ABF">
              <w:rPr>
                <w:rFonts w:cstheme="minorHAnsi"/>
                <w:lang w:val="en-US"/>
              </w:rPr>
              <w:t>”.</w:t>
            </w:r>
          </w:p>
        </w:tc>
        <w:tc>
          <w:tcPr>
            <w:tcW w:w="2126" w:type="dxa"/>
          </w:tcPr>
          <w:p w14:paraId="79E30839" w14:textId="77777777" w:rsidR="00100C82" w:rsidRDefault="00100C82" w:rsidP="00D26477">
            <w:pPr>
              <w:rPr>
                <w:rFonts w:cstheme="minorHAnsi"/>
                <w:lang w:val="en-US"/>
              </w:rPr>
            </w:pPr>
            <w:r>
              <w:rPr>
                <w:rFonts w:cstheme="minorHAnsi"/>
                <w:lang w:val="en-US"/>
              </w:rPr>
              <w:t>-Imperative action bias</w:t>
            </w:r>
          </w:p>
          <w:p w14:paraId="15BF608E" w14:textId="77777777" w:rsidR="00100C82" w:rsidRPr="00017ABF" w:rsidRDefault="00100C82" w:rsidP="00D26477">
            <w:pPr>
              <w:rPr>
                <w:rFonts w:cstheme="minorHAnsi"/>
                <w:lang w:val="en-US"/>
              </w:rPr>
            </w:pPr>
          </w:p>
        </w:tc>
        <w:tc>
          <w:tcPr>
            <w:tcW w:w="2835" w:type="dxa"/>
          </w:tcPr>
          <w:p w14:paraId="69E7E626" w14:textId="77777777" w:rsidR="00100C82" w:rsidRDefault="00100C82" w:rsidP="00D26477">
            <w:pPr>
              <w:rPr>
                <w:rFonts w:cstheme="minorHAnsi"/>
                <w:lang w:val="en-US"/>
              </w:rPr>
            </w:pPr>
            <w:r>
              <w:rPr>
                <w:rFonts w:cstheme="minorHAnsi"/>
                <w:lang w:val="en-US"/>
              </w:rPr>
              <w:t>-Cognitive bias</w:t>
            </w:r>
          </w:p>
          <w:p w14:paraId="00753359" w14:textId="77777777" w:rsidR="00100C82" w:rsidRPr="00017ABF" w:rsidRDefault="00100C82" w:rsidP="00D26477">
            <w:pPr>
              <w:rPr>
                <w:rFonts w:cstheme="minorHAnsi"/>
                <w:lang w:val="en-US"/>
              </w:rPr>
            </w:pPr>
          </w:p>
        </w:tc>
      </w:tr>
      <w:tr w:rsidR="00100C82" w:rsidRPr="00FE324A" w14:paraId="22A4A2D1" w14:textId="77777777" w:rsidTr="00D26477">
        <w:tc>
          <w:tcPr>
            <w:tcW w:w="1276" w:type="dxa"/>
            <w:shd w:val="clear" w:color="auto" w:fill="auto"/>
          </w:tcPr>
          <w:p w14:paraId="412760EC" w14:textId="77777777" w:rsidR="00100C82" w:rsidRPr="00140E8C" w:rsidRDefault="00100C82" w:rsidP="00D26477">
            <w:pPr>
              <w:rPr>
                <w:rFonts w:cstheme="minorHAnsi"/>
                <w:lang w:val="en-US"/>
              </w:rPr>
            </w:pPr>
            <w:r w:rsidRPr="00140E8C">
              <w:rPr>
                <w:rFonts w:cstheme="minorHAnsi"/>
                <w:lang w:val="en-US"/>
              </w:rPr>
              <w:lastRenderedPageBreak/>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(Larijani et al., 2021)</w:t>
            </w:r>
            <w:r w:rsidRPr="00140E8C">
              <w:rPr>
                <w:rFonts w:cstheme="minorHAnsi"/>
                <w:lang w:val="en-US"/>
              </w:rPr>
              <w:fldChar w:fldCharType="end"/>
            </w:r>
          </w:p>
        </w:tc>
        <w:tc>
          <w:tcPr>
            <w:tcW w:w="1418" w:type="dxa"/>
          </w:tcPr>
          <w:p w14:paraId="1EBE24E0" w14:textId="77777777" w:rsidR="00100C82" w:rsidRPr="00017ABF" w:rsidRDefault="00100C82" w:rsidP="00D26477">
            <w:pPr>
              <w:rPr>
                <w:rFonts w:cstheme="minorHAnsi"/>
                <w:lang w:val="en-US"/>
              </w:rPr>
            </w:pPr>
            <w:r w:rsidRPr="00A43EC2">
              <w:rPr>
                <w:rFonts w:cstheme="minorHAnsi"/>
                <w:lang w:val="en-US"/>
              </w:rPr>
              <w:t xml:space="preserve">Focus group interview </w:t>
            </w:r>
          </w:p>
        </w:tc>
        <w:tc>
          <w:tcPr>
            <w:tcW w:w="4253" w:type="dxa"/>
          </w:tcPr>
          <w:p w14:paraId="7F996D27" w14:textId="77777777" w:rsidR="00100C82" w:rsidRPr="00017ABF" w:rsidRDefault="00100C82" w:rsidP="00D26477">
            <w:pPr>
              <w:rPr>
                <w:rFonts w:cstheme="minorHAnsi"/>
                <w:lang w:val="en-US"/>
              </w:rPr>
            </w:pPr>
            <w:r w:rsidRPr="00017ABF">
              <w:rPr>
                <w:rFonts w:cstheme="minorHAnsi"/>
                <w:lang w:val="en-US"/>
              </w:rPr>
              <w:t>On the other hand, two LBP patients who</w:t>
            </w:r>
            <w:r>
              <w:rPr>
                <w:rFonts w:cstheme="minorHAnsi"/>
                <w:lang w:val="en-US"/>
              </w:rPr>
              <w:t xml:space="preserve"> </w:t>
            </w:r>
            <w:r w:rsidRPr="00017ABF">
              <w:rPr>
                <w:rFonts w:cstheme="minorHAnsi"/>
                <w:lang w:val="en-US"/>
              </w:rPr>
              <w:t xml:space="preserve">have had multiple imaging tests </w:t>
            </w:r>
            <w:r w:rsidRPr="005D1080">
              <w:rPr>
                <w:rFonts w:cstheme="minorHAnsi"/>
                <w:highlight w:val="yellow"/>
                <w:lang w:val="en-US"/>
              </w:rPr>
              <w:t>thought the advantages of imaging definitely outweighed</w:t>
            </w:r>
            <w:r>
              <w:rPr>
                <w:rFonts w:cstheme="minorHAnsi"/>
                <w:highlight w:val="yellow"/>
                <w:lang w:val="en-US"/>
              </w:rPr>
              <w:t xml:space="preserve"> </w:t>
            </w:r>
            <w:r w:rsidRPr="005D1080">
              <w:rPr>
                <w:rFonts w:cstheme="minorHAnsi"/>
                <w:highlight w:val="yellow"/>
                <w:lang w:val="en-US"/>
              </w:rPr>
              <w:t>the disadvantages:</w:t>
            </w:r>
            <w:r>
              <w:rPr>
                <w:rFonts w:cstheme="minorHAnsi"/>
                <w:lang w:val="en-US"/>
              </w:rPr>
              <w:t xml:space="preserve"> </w:t>
            </w:r>
            <w:r w:rsidRPr="00017ABF">
              <w:rPr>
                <w:rFonts w:cstheme="minorHAnsi"/>
                <w:lang w:val="en-US"/>
              </w:rPr>
              <w:t>“I went for an X-ray, where this time, I asked my doctor to give it to me because [ . . . ]</w:t>
            </w:r>
            <w:r>
              <w:rPr>
                <w:rFonts w:cstheme="minorHAnsi"/>
                <w:lang w:val="en-US"/>
              </w:rPr>
              <w:t xml:space="preserve"> </w:t>
            </w:r>
            <w:r w:rsidRPr="005D1080">
              <w:rPr>
                <w:rFonts w:cstheme="minorHAnsi"/>
                <w:highlight w:val="yellow"/>
                <w:lang w:val="en-US"/>
              </w:rPr>
              <w:t>I wanted to see what was going</w:t>
            </w:r>
            <w:r w:rsidRPr="00017ABF">
              <w:rPr>
                <w:rFonts w:cstheme="minorHAnsi"/>
                <w:lang w:val="en-US"/>
              </w:rPr>
              <w:t xml:space="preserve"> on because it </w:t>
            </w:r>
            <w:r w:rsidRPr="005D1080">
              <w:rPr>
                <w:rFonts w:cstheme="minorHAnsi"/>
                <w:highlight w:val="yellow"/>
                <w:lang w:val="en-US"/>
              </w:rPr>
              <w:t>seemed to have gotten worse</w:t>
            </w:r>
            <w:r w:rsidRPr="00017ABF">
              <w:rPr>
                <w:rFonts w:cstheme="minorHAnsi"/>
                <w:lang w:val="en-US"/>
              </w:rPr>
              <w:t xml:space="preserve"> with the nerve</w:t>
            </w:r>
            <w:r>
              <w:rPr>
                <w:rFonts w:cstheme="minorHAnsi"/>
                <w:lang w:val="en-US"/>
              </w:rPr>
              <w:t xml:space="preserve"> </w:t>
            </w:r>
            <w:r w:rsidRPr="005D1080">
              <w:rPr>
                <w:rFonts w:cstheme="minorHAnsi"/>
                <w:highlight w:val="yellow"/>
                <w:lang w:val="en-US"/>
              </w:rPr>
              <w:t>pain</w:t>
            </w:r>
            <w:r w:rsidRPr="00017ABF">
              <w:rPr>
                <w:rFonts w:cstheme="minorHAnsi"/>
                <w:lang w:val="en-US"/>
              </w:rPr>
              <w:t xml:space="preserve"> down my leg.” </w:t>
            </w:r>
          </w:p>
        </w:tc>
        <w:tc>
          <w:tcPr>
            <w:tcW w:w="2126" w:type="dxa"/>
          </w:tcPr>
          <w:p w14:paraId="3BFD71D2" w14:textId="77777777" w:rsidR="00100C82" w:rsidRDefault="00100C82" w:rsidP="00D26477">
            <w:pPr>
              <w:rPr>
                <w:rFonts w:cstheme="minorHAnsi"/>
                <w:lang w:val="en-US"/>
              </w:rPr>
            </w:pPr>
            <w:r>
              <w:rPr>
                <w:rFonts w:cstheme="minorHAnsi"/>
                <w:lang w:val="en-US"/>
              </w:rPr>
              <w:t>-Asymmetry of risks and benefits</w:t>
            </w:r>
          </w:p>
          <w:p w14:paraId="05045A7D" w14:textId="77777777" w:rsidR="00100C82" w:rsidRDefault="00100C82" w:rsidP="00D26477">
            <w:pPr>
              <w:rPr>
                <w:rFonts w:cstheme="minorHAnsi"/>
                <w:lang w:val="en-US"/>
              </w:rPr>
            </w:pPr>
          </w:p>
          <w:p w14:paraId="13100EAE" w14:textId="77777777" w:rsidR="00100C82" w:rsidRDefault="00100C82" w:rsidP="00D26477">
            <w:pPr>
              <w:rPr>
                <w:rFonts w:cstheme="minorHAnsi"/>
                <w:lang w:val="en-US"/>
              </w:rPr>
            </w:pPr>
            <w:r>
              <w:rPr>
                <w:rFonts w:cstheme="minorHAnsi"/>
                <w:lang w:val="en-US"/>
              </w:rPr>
              <w:t>-Finding the cause of the problem</w:t>
            </w:r>
          </w:p>
          <w:p w14:paraId="6A0FF590" w14:textId="77777777" w:rsidR="00100C82" w:rsidRDefault="00100C82" w:rsidP="00D26477">
            <w:pPr>
              <w:rPr>
                <w:rFonts w:cstheme="minorHAnsi"/>
                <w:lang w:val="en-US"/>
              </w:rPr>
            </w:pPr>
          </w:p>
          <w:p w14:paraId="014C72AD" w14:textId="77777777" w:rsidR="00100C82" w:rsidRPr="00017ABF" w:rsidRDefault="00100C82" w:rsidP="00D26477">
            <w:pPr>
              <w:rPr>
                <w:rFonts w:cstheme="minorHAnsi"/>
                <w:lang w:val="en-US"/>
              </w:rPr>
            </w:pPr>
            <w:r>
              <w:rPr>
                <w:rFonts w:cstheme="minorHAnsi"/>
                <w:lang w:val="en-US"/>
              </w:rPr>
              <w:t>-Pain (severity)</w:t>
            </w:r>
          </w:p>
        </w:tc>
        <w:tc>
          <w:tcPr>
            <w:tcW w:w="2835" w:type="dxa"/>
          </w:tcPr>
          <w:p w14:paraId="6CD816C2" w14:textId="77777777" w:rsidR="00100C82" w:rsidRDefault="00100C82" w:rsidP="00D26477">
            <w:pPr>
              <w:rPr>
                <w:rFonts w:cstheme="minorHAnsi"/>
                <w:lang w:val="en-US"/>
              </w:rPr>
            </w:pPr>
            <w:r>
              <w:rPr>
                <w:rFonts w:cstheme="minorHAnsi"/>
                <w:lang w:val="en-US"/>
              </w:rPr>
              <w:t>-Cognitive bias</w:t>
            </w:r>
          </w:p>
          <w:p w14:paraId="38EE0E5C" w14:textId="77777777" w:rsidR="00100C82" w:rsidRDefault="00100C82" w:rsidP="00D26477">
            <w:pPr>
              <w:rPr>
                <w:rFonts w:cstheme="minorHAnsi"/>
                <w:lang w:val="en-US"/>
              </w:rPr>
            </w:pPr>
          </w:p>
          <w:p w14:paraId="1FA9A46F" w14:textId="77777777" w:rsidR="00100C82" w:rsidRDefault="00100C82" w:rsidP="00D26477">
            <w:pPr>
              <w:rPr>
                <w:rFonts w:cstheme="minorHAnsi"/>
                <w:lang w:val="en-US"/>
              </w:rPr>
            </w:pPr>
          </w:p>
          <w:p w14:paraId="4A15F4F7" w14:textId="77777777" w:rsidR="00100C82" w:rsidRDefault="00100C82" w:rsidP="00D26477">
            <w:pPr>
              <w:rPr>
                <w:rFonts w:cstheme="minorHAnsi"/>
                <w:lang w:val="en-US"/>
              </w:rPr>
            </w:pPr>
            <w:r>
              <w:rPr>
                <w:rFonts w:cstheme="minorHAnsi"/>
                <w:lang w:val="en-US"/>
              </w:rPr>
              <w:t>-Biomedical and care-related factors</w:t>
            </w:r>
          </w:p>
          <w:p w14:paraId="47637BE0" w14:textId="77777777" w:rsidR="00100C82" w:rsidRDefault="00100C82" w:rsidP="00D26477">
            <w:pPr>
              <w:rPr>
                <w:rFonts w:cstheme="minorHAnsi"/>
                <w:lang w:val="en-US"/>
              </w:rPr>
            </w:pPr>
          </w:p>
          <w:p w14:paraId="4E94198A" w14:textId="77777777" w:rsidR="00100C82" w:rsidRPr="00017ABF" w:rsidRDefault="00100C82" w:rsidP="00D26477">
            <w:pPr>
              <w:rPr>
                <w:rFonts w:cstheme="minorHAnsi"/>
                <w:lang w:val="en-US"/>
              </w:rPr>
            </w:pPr>
            <w:r>
              <w:rPr>
                <w:rFonts w:cstheme="minorHAnsi"/>
                <w:lang w:val="en-US"/>
              </w:rPr>
              <w:t>-Biomedical and care-related factors</w:t>
            </w:r>
          </w:p>
        </w:tc>
      </w:tr>
      <w:tr w:rsidR="00100C82" w:rsidRPr="00086DE3" w14:paraId="15C0B517" w14:textId="77777777" w:rsidTr="00D26477">
        <w:tc>
          <w:tcPr>
            <w:tcW w:w="1276" w:type="dxa"/>
            <w:shd w:val="clear" w:color="auto" w:fill="auto"/>
          </w:tcPr>
          <w:p w14:paraId="2107040B"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(Larijani et al., 2021)</w:t>
            </w:r>
            <w:r w:rsidRPr="00140E8C">
              <w:rPr>
                <w:rFonts w:cstheme="minorHAnsi"/>
                <w:lang w:val="en-US"/>
              </w:rPr>
              <w:fldChar w:fldCharType="end"/>
            </w:r>
          </w:p>
        </w:tc>
        <w:tc>
          <w:tcPr>
            <w:tcW w:w="1418" w:type="dxa"/>
          </w:tcPr>
          <w:p w14:paraId="2532E4DA" w14:textId="77777777" w:rsidR="00100C82" w:rsidRPr="00017ABF" w:rsidRDefault="00100C82" w:rsidP="00D26477">
            <w:pPr>
              <w:rPr>
                <w:rFonts w:cstheme="minorHAnsi"/>
                <w:lang w:val="en-US"/>
              </w:rPr>
            </w:pPr>
            <w:r w:rsidRPr="00A43EC2">
              <w:rPr>
                <w:rFonts w:cstheme="minorHAnsi"/>
                <w:lang w:val="en-US"/>
              </w:rPr>
              <w:t xml:space="preserve">Focus group interview </w:t>
            </w:r>
          </w:p>
        </w:tc>
        <w:tc>
          <w:tcPr>
            <w:tcW w:w="4253" w:type="dxa"/>
          </w:tcPr>
          <w:p w14:paraId="2C824448" w14:textId="77777777" w:rsidR="00100C82" w:rsidRPr="00017ABF" w:rsidRDefault="00100C82" w:rsidP="00D26477">
            <w:pPr>
              <w:autoSpaceDE w:val="0"/>
              <w:autoSpaceDN w:val="0"/>
              <w:adjustRightInd w:val="0"/>
              <w:rPr>
                <w:rFonts w:cstheme="minorHAnsi"/>
                <w:lang w:val="en-US"/>
              </w:rPr>
            </w:pPr>
            <w:r w:rsidRPr="00017ABF">
              <w:rPr>
                <w:rFonts w:cstheme="minorHAnsi"/>
                <w:lang w:val="en-US"/>
              </w:rPr>
              <w:t xml:space="preserve">Similarly, one patient participant stated: </w:t>
            </w:r>
            <w:r w:rsidRPr="00AE5B51">
              <w:rPr>
                <w:rFonts w:cstheme="minorHAnsi"/>
                <w:highlight w:val="yellow"/>
                <w:lang w:val="en-US"/>
              </w:rPr>
              <w:t>“I thought it was just obviously necessary</w:t>
            </w:r>
            <w:r w:rsidRPr="00017ABF">
              <w:rPr>
                <w:rFonts w:cstheme="minorHAnsi"/>
                <w:lang w:val="en-US"/>
              </w:rPr>
              <w:t xml:space="preserve"> </w:t>
            </w:r>
            <w:r w:rsidRPr="006A3D36">
              <w:rPr>
                <w:rFonts w:cstheme="minorHAnsi"/>
                <w:lang w:val="en-US"/>
              </w:rPr>
              <w:t>because I had been in a car accident and then I was having back pain. But I think</w:t>
            </w:r>
            <w:r w:rsidRPr="00017ABF">
              <w:rPr>
                <w:rFonts w:cstheme="minorHAnsi"/>
                <w:lang w:val="en-US"/>
              </w:rPr>
              <w:t xml:space="preserve"> the second time that I had [imaging] done, </w:t>
            </w:r>
            <w:r w:rsidRPr="00AE5B51">
              <w:rPr>
                <w:rFonts w:cstheme="minorHAnsi"/>
                <w:highlight w:val="yellow"/>
                <w:lang w:val="en-US"/>
              </w:rPr>
              <w:t>it just kept coming back and getting worse</w:t>
            </w:r>
            <w:r w:rsidRPr="00017ABF">
              <w:rPr>
                <w:rFonts w:cstheme="minorHAnsi"/>
                <w:lang w:val="en-US"/>
              </w:rPr>
              <w:t xml:space="preserve">, and depending on what I was doing, </w:t>
            </w:r>
            <w:r w:rsidRPr="009754FF">
              <w:rPr>
                <w:rFonts w:cstheme="minorHAnsi"/>
                <w:highlight w:val="yellow"/>
                <w:lang w:val="en-US"/>
              </w:rPr>
              <w:t>I felt I should have another [imaging test</w:t>
            </w:r>
            <w:r w:rsidRPr="00017ABF">
              <w:rPr>
                <w:rFonts w:cstheme="minorHAnsi"/>
                <w:lang w:val="en-US"/>
              </w:rPr>
              <w:t xml:space="preserve">] </w:t>
            </w:r>
            <w:r w:rsidRPr="00AE5B51">
              <w:rPr>
                <w:rFonts w:cstheme="minorHAnsi"/>
                <w:highlight w:val="yellow"/>
                <w:lang w:val="en-US"/>
              </w:rPr>
              <w:t>just to make sure there wasn’t something wrong.</w:t>
            </w:r>
            <w:r w:rsidRPr="00017ABF">
              <w:rPr>
                <w:rFonts w:cstheme="minorHAnsi"/>
                <w:lang w:val="en-US"/>
              </w:rPr>
              <w:t xml:space="preserve"> But I haven’t</w:t>
            </w:r>
            <w:r>
              <w:rPr>
                <w:rFonts w:cstheme="minorHAnsi"/>
                <w:lang w:val="en-US"/>
              </w:rPr>
              <w:t xml:space="preserve"> </w:t>
            </w:r>
            <w:r w:rsidRPr="00017ABF">
              <w:rPr>
                <w:rFonts w:cstheme="minorHAnsi"/>
                <w:lang w:val="en-US"/>
              </w:rPr>
              <w:t>had another [imaging test] since then.”</w:t>
            </w:r>
          </w:p>
        </w:tc>
        <w:tc>
          <w:tcPr>
            <w:tcW w:w="2126" w:type="dxa"/>
          </w:tcPr>
          <w:p w14:paraId="1C8243C4" w14:textId="77777777" w:rsidR="00100C82" w:rsidRDefault="00100C82" w:rsidP="00D26477">
            <w:pPr>
              <w:rPr>
                <w:rFonts w:cstheme="minorHAnsi"/>
                <w:lang w:val="en-US"/>
              </w:rPr>
            </w:pPr>
            <w:r>
              <w:rPr>
                <w:rFonts w:cstheme="minorHAnsi"/>
                <w:lang w:val="en-US"/>
              </w:rPr>
              <w:t>-Beliefs</w:t>
            </w:r>
          </w:p>
          <w:p w14:paraId="4C6E863A" w14:textId="77777777" w:rsidR="00100C82" w:rsidRDefault="00100C82" w:rsidP="00D26477">
            <w:pPr>
              <w:rPr>
                <w:rFonts w:cstheme="minorHAnsi"/>
                <w:lang w:val="en-US"/>
              </w:rPr>
            </w:pPr>
            <w:r>
              <w:rPr>
                <w:rFonts w:cstheme="minorHAnsi"/>
                <w:lang w:val="en-US"/>
              </w:rPr>
              <w:t>-Chronic problem</w:t>
            </w:r>
          </w:p>
          <w:p w14:paraId="4720389C" w14:textId="77777777" w:rsidR="00100C82" w:rsidRDefault="00100C82" w:rsidP="00D26477">
            <w:pPr>
              <w:rPr>
                <w:rFonts w:cstheme="minorHAnsi"/>
                <w:lang w:val="en-US"/>
              </w:rPr>
            </w:pPr>
          </w:p>
          <w:p w14:paraId="3A2894D6" w14:textId="77777777" w:rsidR="00100C82" w:rsidRDefault="00100C82" w:rsidP="00D26477">
            <w:pPr>
              <w:rPr>
                <w:rFonts w:cstheme="minorHAnsi"/>
                <w:lang w:val="en-US"/>
              </w:rPr>
            </w:pPr>
            <w:r>
              <w:rPr>
                <w:rFonts w:cstheme="minorHAnsi"/>
                <w:lang w:val="en-US"/>
              </w:rPr>
              <w:t>-Perceived insecurity</w:t>
            </w:r>
          </w:p>
        </w:tc>
        <w:tc>
          <w:tcPr>
            <w:tcW w:w="2835" w:type="dxa"/>
          </w:tcPr>
          <w:p w14:paraId="41E29941" w14:textId="77777777" w:rsidR="00100C82" w:rsidRDefault="00100C82" w:rsidP="00D26477">
            <w:pPr>
              <w:rPr>
                <w:rFonts w:cstheme="minorHAnsi"/>
                <w:lang w:val="en-US"/>
              </w:rPr>
            </w:pPr>
            <w:r>
              <w:rPr>
                <w:rFonts w:cstheme="minorHAnsi"/>
                <w:lang w:val="en-US"/>
              </w:rPr>
              <w:t>-Preferences &amp; expectations</w:t>
            </w:r>
          </w:p>
          <w:p w14:paraId="2D1E1F57" w14:textId="77777777" w:rsidR="00100C82" w:rsidRDefault="00100C82" w:rsidP="00D26477">
            <w:pPr>
              <w:rPr>
                <w:rFonts w:cstheme="minorHAnsi"/>
                <w:lang w:val="en-US"/>
              </w:rPr>
            </w:pPr>
            <w:r>
              <w:rPr>
                <w:rFonts w:cstheme="minorHAnsi"/>
                <w:lang w:val="en-US"/>
              </w:rPr>
              <w:t>-Biomedical and care-related factors</w:t>
            </w:r>
          </w:p>
          <w:p w14:paraId="77A52671" w14:textId="77777777" w:rsidR="00100C82" w:rsidRDefault="00100C82" w:rsidP="00D26477">
            <w:pPr>
              <w:rPr>
                <w:rFonts w:cstheme="minorHAnsi"/>
                <w:lang w:val="en-US"/>
              </w:rPr>
            </w:pPr>
            <w:r>
              <w:rPr>
                <w:rFonts w:cstheme="minorHAnsi"/>
                <w:lang w:val="en-US"/>
              </w:rPr>
              <w:t>-Emotions</w:t>
            </w:r>
          </w:p>
        </w:tc>
      </w:tr>
      <w:tr w:rsidR="00100C82" w:rsidRPr="00523B65" w14:paraId="1D1B2430" w14:textId="77777777" w:rsidTr="00D26477">
        <w:tc>
          <w:tcPr>
            <w:tcW w:w="1276" w:type="dxa"/>
            <w:shd w:val="clear" w:color="auto" w:fill="auto"/>
          </w:tcPr>
          <w:p w14:paraId="1CEFE689" w14:textId="77777777" w:rsidR="00100C82" w:rsidRPr="00140E8C" w:rsidRDefault="00100C82" w:rsidP="00D26477">
            <w:pPr>
              <w:rPr>
                <w:rFonts w:cstheme="minorHAnsi"/>
                <w:lang w:val="en-US"/>
              </w:rPr>
            </w:pPr>
            <w:r w:rsidRPr="00140E8C">
              <w:rPr>
                <w:rFonts w:cstheme="minorHAnsi"/>
                <w:lang w:val="en-US"/>
              </w:rPr>
              <w:t xml:space="preserve">Lim </w:t>
            </w:r>
            <w:r>
              <w:rPr>
                <w:rFonts w:cstheme="minorHAnsi"/>
                <w:lang w:val="en-US"/>
              </w:rPr>
              <w:t xml:space="preserve">et al. </w:t>
            </w:r>
            <w:r w:rsidRPr="00140E8C">
              <w:rPr>
                <w:rFonts w:cstheme="minorHAnsi"/>
                <w:lang w:val="en-US"/>
              </w:rPr>
              <w:t>(2019)</w:t>
            </w:r>
          </w:p>
        </w:tc>
        <w:tc>
          <w:tcPr>
            <w:tcW w:w="1418" w:type="dxa"/>
          </w:tcPr>
          <w:p w14:paraId="3A6BCB92" w14:textId="77777777" w:rsidR="00100C82" w:rsidRPr="00B8250E" w:rsidRDefault="00100C82" w:rsidP="00D26477">
            <w:pPr>
              <w:rPr>
                <w:rFonts w:cstheme="minorHAnsi"/>
                <w:lang w:val="en-US"/>
              </w:rPr>
            </w:pPr>
            <w:r w:rsidRPr="00017ABF">
              <w:rPr>
                <w:rFonts w:cstheme="minorHAnsi"/>
                <w:lang w:val="en-US"/>
              </w:rPr>
              <w:t>Systematic Review</w:t>
            </w:r>
          </w:p>
        </w:tc>
        <w:tc>
          <w:tcPr>
            <w:tcW w:w="4253" w:type="dxa"/>
          </w:tcPr>
          <w:p w14:paraId="546D638C" w14:textId="77777777" w:rsidR="00100C82" w:rsidRPr="00017ABF" w:rsidRDefault="00100C82" w:rsidP="00D26477">
            <w:pPr>
              <w:rPr>
                <w:rFonts w:cstheme="minorHAnsi"/>
                <w:lang w:val="en-US"/>
              </w:rPr>
            </w:pPr>
            <w:r w:rsidRPr="000C1F81">
              <w:rPr>
                <w:rFonts w:cstheme="minorHAnsi"/>
                <w:lang w:val="en-US"/>
              </w:rPr>
              <w:t>Findings</w:t>
            </w:r>
            <w:r>
              <w:rPr>
                <w:rFonts w:cstheme="minorHAnsi"/>
                <w:lang w:val="en-US"/>
              </w:rPr>
              <w:t xml:space="preserve"> </w:t>
            </w:r>
            <w:r w:rsidRPr="000C1F81">
              <w:rPr>
                <w:rFonts w:cstheme="minorHAnsi"/>
                <w:lang w:val="en-US"/>
              </w:rPr>
              <w:t xml:space="preserve">included participants’ </w:t>
            </w:r>
            <w:r w:rsidRPr="00383E48">
              <w:rPr>
                <w:rFonts w:cstheme="minorHAnsi"/>
                <w:highlight w:val="yellow"/>
                <w:lang w:val="en-US"/>
              </w:rPr>
              <w:t xml:space="preserve">needs for an ‘exact’ diagnosis of LBP for a variety of reasons, including the validation and </w:t>
            </w:r>
            <w:proofErr w:type="spellStart"/>
            <w:r w:rsidRPr="00383E48">
              <w:rPr>
                <w:rFonts w:cstheme="minorHAnsi"/>
                <w:highlight w:val="yellow"/>
                <w:lang w:val="en-US"/>
              </w:rPr>
              <w:t>legitimisation</w:t>
            </w:r>
            <w:proofErr w:type="spellEnd"/>
            <w:r w:rsidRPr="00383E48">
              <w:rPr>
                <w:rFonts w:cstheme="minorHAnsi"/>
                <w:highlight w:val="yellow"/>
                <w:lang w:val="en-US"/>
              </w:rPr>
              <w:t xml:space="preserve"> of patients’</w:t>
            </w:r>
            <w:r w:rsidRPr="00383E48">
              <w:rPr>
                <w:rFonts w:cstheme="minorHAnsi"/>
                <w:highlight w:val="yellow"/>
                <w:lang w:val="en-US"/>
              </w:rPr>
              <w:cr/>
              <w:t xml:space="preserve"> symptoms</w:t>
            </w:r>
          </w:p>
        </w:tc>
        <w:tc>
          <w:tcPr>
            <w:tcW w:w="2126" w:type="dxa"/>
          </w:tcPr>
          <w:p w14:paraId="0390E4F4" w14:textId="77777777" w:rsidR="00100C82" w:rsidRDefault="00100C82" w:rsidP="00D26477">
            <w:pPr>
              <w:rPr>
                <w:rFonts w:cstheme="minorHAnsi"/>
                <w:lang w:val="en-US"/>
              </w:rPr>
            </w:pPr>
            <w:r>
              <w:rPr>
                <w:rFonts w:cstheme="minorHAnsi"/>
                <w:lang w:val="en-US"/>
              </w:rPr>
              <w:t>-Confirmation bias</w:t>
            </w:r>
          </w:p>
          <w:p w14:paraId="68AC181D" w14:textId="77777777" w:rsidR="00100C82" w:rsidRDefault="00100C82" w:rsidP="00D26477">
            <w:pPr>
              <w:rPr>
                <w:rFonts w:cstheme="minorHAnsi"/>
                <w:lang w:val="en-US"/>
              </w:rPr>
            </w:pPr>
          </w:p>
        </w:tc>
        <w:tc>
          <w:tcPr>
            <w:tcW w:w="2835" w:type="dxa"/>
          </w:tcPr>
          <w:p w14:paraId="2D260892" w14:textId="77777777" w:rsidR="00100C82" w:rsidRDefault="00100C82" w:rsidP="00D26477">
            <w:pPr>
              <w:rPr>
                <w:rFonts w:cstheme="minorHAnsi"/>
                <w:lang w:val="en-US"/>
              </w:rPr>
            </w:pPr>
            <w:r>
              <w:rPr>
                <w:rFonts w:cstheme="minorHAnsi"/>
                <w:lang w:val="en-US"/>
              </w:rPr>
              <w:t>-Cognitive bias</w:t>
            </w:r>
          </w:p>
          <w:p w14:paraId="2723A26E" w14:textId="77777777" w:rsidR="00100C82" w:rsidRDefault="00100C82" w:rsidP="00D26477">
            <w:pPr>
              <w:rPr>
                <w:rFonts w:cstheme="minorHAnsi"/>
                <w:lang w:val="en-US"/>
              </w:rPr>
            </w:pPr>
          </w:p>
        </w:tc>
      </w:tr>
      <w:tr w:rsidR="00100C82" w:rsidRPr="00FE324A" w14:paraId="5D84696D" w14:textId="77777777" w:rsidTr="00D26477">
        <w:tc>
          <w:tcPr>
            <w:tcW w:w="1276" w:type="dxa"/>
            <w:shd w:val="clear" w:color="auto" w:fill="auto"/>
          </w:tcPr>
          <w:p w14:paraId="35481131" w14:textId="77777777" w:rsidR="00100C82" w:rsidRPr="00140E8C" w:rsidRDefault="00100C82" w:rsidP="00D26477">
            <w:pPr>
              <w:rPr>
                <w:rFonts w:cstheme="minorHAnsi"/>
                <w:lang w:val="en-US"/>
              </w:rPr>
            </w:pPr>
            <w:r w:rsidRPr="00EB064A">
              <w:rPr>
                <w:rFonts w:cstheme="minorHAnsi"/>
                <w:lang w:val="en-US"/>
              </w:rPr>
              <w:t>Lim et al. (2019)</w:t>
            </w:r>
          </w:p>
        </w:tc>
        <w:tc>
          <w:tcPr>
            <w:tcW w:w="1418" w:type="dxa"/>
          </w:tcPr>
          <w:p w14:paraId="28C850C8" w14:textId="77777777" w:rsidR="00100C82" w:rsidRPr="00017ABF" w:rsidRDefault="00100C82" w:rsidP="00D26477">
            <w:pPr>
              <w:rPr>
                <w:rFonts w:cstheme="minorHAnsi"/>
                <w:lang w:val="en-US"/>
              </w:rPr>
            </w:pPr>
            <w:r w:rsidRPr="00017ABF">
              <w:rPr>
                <w:rFonts w:cstheme="minorHAnsi"/>
                <w:lang w:val="en-US"/>
              </w:rPr>
              <w:t>Systematic Review</w:t>
            </w:r>
          </w:p>
        </w:tc>
        <w:tc>
          <w:tcPr>
            <w:tcW w:w="4253" w:type="dxa"/>
          </w:tcPr>
          <w:p w14:paraId="27CFC32D" w14:textId="77777777" w:rsidR="00100C82" w:rsidRPr="00017ABF" w:rsidRDefault="00100C82" w:rsidP="00D26477">
            <w:pPr>
              <w:rPr>
                <w:rFonts w:cstheme="minorHAnsi"/>
                <w:lang w:val="en-US"/>
              </w:rPr>
            </w:pPr>
            <w:r w:rsidRPr="00863FD8">
              <w:rPr>
                <w:rFonts w:cstheme="minorHAnsi"/>
                <w:lang w:val="en-US"/>
              </w:rPr>
              <w:t xml:space="preserve">Some participants believed that their </w:t>
            </w:r>
            <w:r w:rsidRPr="00863FD8">
              <w:rPr>
                <w:rFonts w:cstheme="minorHAnsi"/>
                <w:highlight w:val="yellow"/>
                <w:lang w:val="en-US"/>
              </w:rPr>
              <w:t>pain</w:t>
            </w:r>
            <w:r w:rsidRPr="00863FD8">
              <w:rPr>
                <w:rFonts w:cstheme="minorHAnsi"/>
                <w:lang w:val="en-US"/>
              </w:rPr>
              <w:t xml:space="preserve"> could</w:t>
            </w:r>
            <w:r>
              <w:rPr>
                <w:rFonts w:cstheme="minorHAnsi"/>
                <w:lang w:val="en-US"/>
              </w:rPr>
              <w:t xml:space="preserve"> </w:t>
            </w:r>
            <w:r w:rsidRPr="00863FD8">
              <w:rPr>
                <w:rFonts w:cstheme="minorHAnsi"/>
                <w:lang w:val="en-US"/>
              </w:rPr>
              <w:t xml:space="preserve">not be </w:t>
            </w:r>
            <w:r w:rsidRPr="00863FD8">
              <w:rPr>
                <w:rFonts w:cstheme="minorHAnsi"/>
                <w:highlight w:val="yellow"/>
                <w:lang w:val="en-US"/>
              </w:rPr>
              <w:t>substantiated without a specific diagnosis</w:t>
            </w:r>
          </w:p>
        </w:tc>
        <w:tc>
          <w:tcPr>
            <w:tcW w:w="2126" w:type="dxa"/>
          </w:tcPr>
          <w:p w14:paraId="687F69DD" w14:textId="77777777" w:rsidR="00100C82" w:rsidRDefault="00100C82" w:rsidP="00D26477">
            <w:pPr>
              <w:rPr>
                <w:rFonts w:cstheme="minorHAnsi"/>
                <w:lang w:val="en-US"/>
              </w:rPr>
            </w:pPr>
            <w:r>
              <w:rPr>
                <w:rFonts w:cstheme="minorHAnsi"/>
                <w:lang w:val="en-US"/>
              </w:rPr>
              <w:t>-Pain</w:t>
            </w:r>
          </w:p>
          <w:p w14:paraId="7B0D3F4A" w14:textId="77777777" w:rsidR="00100C82" w:rsidRDefault="00100C82" w:rsidP="00D26477">
            <w:pPr>
              <w:rPr>
                <w:rFonts w:cstheme="minorHAnsi"/>
                <w:lang w:val="en-US"/>
              </w:rPr>
            </w:pPr>
          </w:p>
          <w:p w14:paraId="4641EB53" w14:textId="77777777" w:rsidR="00100C82" w:rsidRPr="00017ABF" w:rsidRDefault="00100C82" w:rsidP="00D26477">
            <w:pPr>
              <w:rPr>
                <w:rFonts w:cstheme="minorHAnsi"/>
                <w:lang w:val="en-US"/>
              </w:rPr>
            </w:pPr>
            <w:r>
              <w:rPr>
                <w:rFonts w:cstheme="minorHAnsi"/>
                <w:lang w:val="en-US"/>
              </w:rPr>
              <w:t>-Finding the cause</w:t>
            </w:r>
          </w:p>
        </w:tc>
        <w:tc>
          <w:tcPr>
            <w:tcW w:w="2835" w:type="dxa"/>
          </w:tcPr>
          <w:p w14:paraId="69EDA94A" w14:textId="77777777" w:rsidR="00100C82" w:rsidRPr="00017ABF" w:rsidRDefault="00100C82" w:rsidP="00D26477">
            <w:pPr>
              <w:rPr>
                <w:rFonts w:cstheme="minorHAnsi"/>
                <w:lang w:val="en-US"/>
              </w:rPr>
            </w:pPr>
            <w:r>
              <w:rPr>
                <w:rFonts w:cstheme="minorHAnsi"/>
                <w:lang w:val="en-US"/>
              </w:rPr>
              <w:t>-Biomedical and care-related factors</w:t>
            </w:r>
            <w:r>
              <w:rPr>
                <w:rFonts w:cstheme="minorHAnsi"/>
                <w:lang w:val="en-US"/>
              </w:rPr>
              <w:br/>
              <w:t>-Biomedical and care-related factors</w:t>
            </w:r>
          </w:p>
        </w:tc>
      </w:tr>
      <w:tr w:rsidR="00100C82" w:rsidRPr="003C6F01" w14:paraId="3AD42002" w14:textId="77777777" w:rsidTr="00D26477">
        <w:tc>
          <w:tcPr>
            <w:tcW w:w="1276" w:type="dxa"/>
            <w:shd w:val="clear" w:color="auto" w:fill="auto"/>
          </w:tcPr>
          <w:p w14:paraId="3BCD69DE" w14:textId="77777777" w:rsidR="00100C82" w:rsidRPr="00140E8C" w:rsidRDefault="00100C82" w:rsidP="00D26477">
            <w:pPr>
              <w:rPr>
                <w:rFonts w:cstheme="minorHAnsi"/>
                <w:lang w:val="en-US"/>
              </w:rPr>
            </w:pPr>
            <w:r w:rsidRPr="00EB064A">
              <w:rPr>
                <w:rFonts w:cstheme="minorHAnsi"/>
                <w:lang w:val="en-US"/>
              </w:rPr>
              <w:t>Lim et al. (2019)</w:t>
            </w:r>
          </w:p>
        </w:tc>
        <w:tc>
          <w:tcPr>
            <w:tcW w:w="1418" w:type="dxa"/>
          </w:tcPr>
          <w:p w14:paraId="5263395F" w14:textId="77777777" w:rsidR="00100C82" w:rsidRPr="00017ABF" w:rsidRDefault="00100C82" w:rsidP="00D26477">
            <w:pPr>
              <w:rPr>
                <w:rFonts w:cstheme="minorHAnsi"/>
                <w:lang w:val="en-US"/>
              </w:rPr>
            </w:pPr>
            <w:r w:rsidRPr="00017ABF">
              <w:rPr>
                <w:rFonts w:cstheme="minorHAnsi"/>
                <w:lang w:val="en-US"/>
              </w:rPr>
              <w:t>Systematic Review</w:t>
            </w:r>
          </w:p>
        </w:tc>
        <w:tc>
          <w:tcPr>
            <w:tcW w:w="4253" w:type="dxa"/>
          </w:tcPr>
          <w:p w14:paraId="439CD58B" w14:textId="77777777" w:rsidR="00100C82" w:rsidRPr="00017ABF" w:rsidRDefault="00100C82" w:rsidP="00D26477">
            <w:pPr>
              <w:autoSpaceDE w:val="0"/>
              <w:autoSpaceDN w:val="0"/>
              <w:adjustRightInd w:val="0"/>
              <w:rPr>
                <w:rFonts w:cstheme="minorHAnsi"/>
                <w:lang w:val="en-US"/>
              </w:rPr>
            </w:pPr>
            <w:r w:rsidRPr="00B22650">
              <w:rPr>
                <w:rFonts w:cstheme="minorHAnsi"/>
                <w:lang w:val="en-US"/>
              </w:rPr>
              <w:t>Additionally,</w:t>
            </w:r>
            <w:r>
              <w:rPr>
                <w:rFonts w:cstheme="minorHAnsi"/>
                <w:lang w:val="en-US"/>
              </w:rPr>
              <w:t xml:space="preserve"> </w:t>
            </w:r>
            <w:r w:rsidRPr="00B22650">
              <w:rPr>
                <w:rFonts w:cstheme="minorHAnsi"/>
                <w:lang w:val="en-US"/>
              </w:rPr>
              <w:t>patients felt that a lack of a diagnosis indicated that health professionals</w:t>
            </w:r>
            <w:r>
              <w:rPr>
                <w:rFonts w:cstheme="minorHAnsi"/>
                <w:lang w:val="en-US"/>
              </w:rPr>
              <w:t xml:space="preserve"> </w:t>
            </w:r>
            <w:r w:rsidRPr="00B22650">
              <w:rPr>
                <w:rFonts w:cstheme="minorHAnsi"/>
                <w:highlight w:val="yellow"/>
                <w:lang w:val="en-US"/>
              </w:rPr>
              <w:t>did not know what they were doing</w:t>
            </w:r>
            <w:r w:rsidRPr="00B22650">
              <w:rPr>
                <w:rFonts w:cstheme="minorHAnsi"/>
                <w:lang w:val="en-US"/>
              </w:rPr>
              <w:t>, resulting in a</w:t>
            </w:r>
            <w:r>
              <w:rPr>
                <w:rFonts w:cstheme="minorHAnsi"/>
                <w:lang w:val="en-US"/>
              </w:rPr>
              <w:t xml:space="preserve"> </w:t>
            </w:r>
            <w:r w:rsidRPr="00B22650">
              <w:rPr>
                <w:rFonts w:cstheme="minorHAnsi"/>
                <w:lang w:val="en-US"/>
              </w:rPr>
              <w:t xml:space="preserve">perceived </w:t>
            </w:r>
            <w:r w:rsidRPr="00B22650">
              <w:rPr>
                <w:rFonts w:cstheme="minorHAnsi"/>
                <w:highlight w:val="yellow"/>
                <w:lang w:val="en-US"/>
              </w:rPr>
              <w:t>lack of a therapeutic relationship</w:t>
            </w:r>
            <w:r w:rsidRPr="00B22650">
              <w:rPr>
                <w:rFonts w:cstheme="minorHAnsi"/>
                <w:lang w:val="en-US"/>
              </w:rPr>
              <w:t xml:space="preserve"> with the health practitioner.</w:t>
            </w:r>
          </w:p>
        </w:tc>
        <w:tc>
          <w:tcPr>
            <w:tcW w:w="2126" w:type="dxa"/>
          </w:tcPr>
          <w:p w14:paraId="72B8FBC7" w14:textId="77777777" w:rsidR="00100C82" w:rsidRPr="00017ABF" w:rsidRDefault="00100C82" w:rsidP="00D26477">
            <w:pPr>
              <w:rPr>
                <w:rFonts w:cstheme="minorHAnsi"/>
                <w:lang w:val="en-US"/>
              </w:rPr>
            </w:pPr>
            <w:r>
              <w:rPr>
                <w:rFonts w:cstheme="minorHAnsi"/>
                <w:lang w:val="en-US"/>
              </w:rPr>
              <w:t>-Lack of trust in the provider</w:t>
            </w:r>
          </w:p>
        </w:tc>
        <w:tc>
          <w:tcPr>
            <w:tcW w:w="2835" w:type="dxa"/>
          </w:tcPr>
          <w:p w14:paraId="3D9FE9AB" w14:textId="77777777" w:rsidR="00100C82" w:rsidRPr="00017ABF" w:rsidRDefault="00100C82" w:rsidP="00D26477">
            <w:pPr>
              <w:rPr>
                <w:rFonts w:cstheme="minorHAnsi"/>
                <w:lang w:val="en-US"/>
              </w:rPr>
            </w:pPr>
            <w:r>
              <w:rPr>
                <w:rFonts w:cstheme="minorHAnsi"/>
                <w:lang w:val="en-US"/>
              </w:rPr>
              <w:t>-Interaction with the provider</w:t>
            </w:r>
          </w:p>
        </w:tc>
      </w:tr>
      <w:tr w:rsidR="00100C82" w:rsidRPr="00FE324A" w14:paraId="1FF48061" w14:textId="77777777" w:rsidTr="00D26477">
        <w:tc>
          <w:tcPr>
            <w:tcW w:w="1276" w:type="dxa"/>
            <w:shd w:val="clear" w:color="auto" w:fill="auto"/>
          </w:tcPr>
          <w:p w14:paraId="76DCD33A" w14:textId="77777777" w:rsidR="00100C82" w:rsidRPr="00140E8C" w:rsidRDefault="00100C82" w:rsidP="00D26477">
            <w:pPr>
              <w:rPr>
                <w:rFonts w:cstheme="minorHAnsi"/>
                <w:lang w:val="en-US"/>
              </w:rPr>
            </w:pPr>
            <w:r w:rsidRPr="00EB064A">
              <w:rPr>
                <w:rFonts w:cstheme="minorHAnsi"/>
                <w:lang w:val="en-US"/>
              </w:rPr>
              <w:t>Lim et al. (2019)</w:t>
            </w:r>
          </w:p>
        </w:tc>
        <w:tc>
          <w:tcPr>
            <w:tcW w:w="1418" w:type="dxa"/>
          </w:tcPr>
          <w:p w14:paraId="10A0447F" w14:textId="77777777" w:rsidR="00100C82" w:rsidRPr="00017ABF" w:rsidRDefault="00100C82" w:rsidP="00D26477">
            <w:pPr>
              <w:rPr>
                <w:rFonts w:cstheme="minorHAnsi"/>
                <w:lang w:val="en-US"/>
              </w:rPr>
            </w:pPr>
            <w:r w:rsidRPr="00017ABF">
              <w:rPr>
                <w:rFonts w:cstheme="minorHAnsi"/>
                <w:lang w:val="en-US"/>
              </w:rPr>
              <w:t>Systematic Review</w:t>
            </w:r>
          </w:p>
        </w:tc>
        <w:tc>
          <w:tcPr>
            <w:tcW w:w="4253" w:type="dxa"/>
          </w:tcPr>
          <w:p w14:paraId="6F706951" w14:textId="77777777" w:rsidR="00100C82" w:rsidRPr="00017ABF" w:rsidRDefault="00100C82" w:rsidP="00D26477">
            <w:pPr>
              <w:rPr>
                <w:rFonts w:cstheme="minorHAnsi"/>
                <w:lang w:val="en-US"/>
              </w:rPr>
            </w:pPr>
            <w:r w:rsidRPr="00427D6F">
              <w:rPr>
                <w:rFonts w:cstheme="minorHAnsi"/>
                <w:lang w:val="en-US"/>
              </w:rPr>
              <w:t xml:space="preserve">Participants in Ong’s study </w:t>
            </w:r>
            <w:r w:rsidRPr="00427D6F">
              <w:rPr>
                <w:rFonts w:cstheme="minorHAnsi"/>
                <w:highlight w:val="yellow"/>
                <w:lang w:val="en-US"/>
              </w:rPr>
              <w:t>required a diagnosis</w:t>
            </w:r>
            <w:r w:rsidRPr="00427D6F">
              <w:rPr>
                <w:rFonts w:cstheme="minorHAnsi"/>
                <w:lang w:val="en-US"/>
              </w:rPr>
              <w:t xml:space="preserve"> as </w:t>
            </w:r>
            <w:r w:rsidRPr="00427D6F">
              <w:rPr>
                <w:rFonts w:cstheme="minorHAnsi"/>
                <w:highlight w:val="yellow"/>
                <w:lang w:val="en-US"/>
              </w:rPr>
              <w:t>the starting point for therapy</w:t>
            </w:r>
          </w:p>
        </w:tc>
        <w:tc>
          <w:tcPr>
            <w:tcW w:w="2126" w:type="dxa"/>
          </w:tcPr>
          <w:p w14:paraId="46853692" w14:textId="77777777" w:rsidR="00100C82" w:rsidRPr="00017ABF" w:rsidRDefault="00100C82" w:rsidP="00D26477">
            <w:pPr>
              <w:rPr>
                <w:rFonts w:cstheme="minorHAnsi"/>
                <w:lang w:val="en-US"/>
              </w:rPr>
            </w:pPr>
            <w:r>
              <w:rPr>
                <w:rFonts w:cstheme="minorHAnsi"/>
                <w:lang w:val="en-US"/>
              </w:rPr>
              <w:t>-Follow-up treatment decisions</w:t>
            </w:r>
          </w:p>
        </w:tc>
        <w:tc>
          <w:tcPr>
            <w:tcW w:w="2835" w:type="dxa"/>
          </w:tcPr>
          <w:p w14:paraId="7F8B5979" w14:textId="77777777" w:rsidR="00100C82" w:rsidRPr="00017ABF" w:rsidRDefault="00100C82" w:rsidP="00D26477">
            <w:pPr>
              <w:rPr>
                <w:rFonts w:cstheme="minorHAnsi"/>
                <w:lang w:val="en-US"/>
              </w:rPr>
            </w:pPr>
            <w:r>
              <w:rPr>
                <w:rFonts w:cstheme="minorHAnsi"/>
                <w:lang w:val="en-US"/>
              </w:rPr>
              <w:t>-Biomedical and care-related factors</w:t>
            </w:r>
          </w:p>
        </w:tc>
      </w:tr>
      <w:tr w:rsidR="00100C82" w:rsidRPr="00FE324A" w14:paraId="4BA1E1ED" w14:textId="77777777" w:rsidTr="00D26477">
        <w:tc>
          <w:tcPr>
            <w:tcW w:w="1276" w:type="dxa"/>
            <w:shd w:val="clear" w:color="auto" w:fill="auto"/>
          </w:tcPr>
          <w:p w14:paraId="01EDC1D0" w14:textId="77777777" w:rsidR="00100C82" w:rsidRPr="00140E8C" w:rsidRDefault="00100C82" w:rsidP="00D26477">
            <w:pPr>
              <w:rPr>
                <w:rFonts w:cstheme="minorHAnsi"/>
                <w:lang w:val="en-US"/>
              </w:rPr>
            </w:pPr>
            <w:r w:rsidRPr="00EB064A">
              <w:rPr>
                <w:rFonts w:cstheme="minorHAnsi"/>
                <w:lang w:val="en-US"/>
              </w:rPr>
              <w:t>Lim et al. (2019)</w:t>
            </w:r>
          </w:p>
        </w:tc>
        <w:tc>
          <w:tcPr>
            <w:tcW w:w="1418" w:type="dxa"/>
          </w:tcPr>
          <w:p w14:paraId="1931015C" w14:textId="77777777" w:rsidR="00100C82" w:rsidRPr="00017ABF" w:rsidRDefault="00100C82" w:rsidP="00D26477">
            <w:pPr>
              <w:rPr>
                <w:rFonts w:cstheme="minorHAnsi"/>
                <w:lang w:val="en-US"/>
              </w:rPr>
            </w:pPr>
            <w:r w:rsidRPr="00017ABF">
              <w:rPr>
                <w:rFonts w:cstheme="minorHAnsi"/>
                <w:lang w:val="en-US"/>
              </w:rPr>
              <w:t>Systematic Review</w:t>
            </w:r>
          </w:p>
        </w:tc>
        <w:tc>
          <w:tcPr>
            <w:tcW w:w="4253" w:type="dxa"/>
          </w:tcPr>
          <w:p w14:paraId="080DF421" w14:textId="77777777" w:rsidR="00100C82" w:rsidRPr="00017ABF" w:rsidRDefault="00100C82" w:rsidP="00D26477">
            <w:pPr>
              <w:rPr>
                <w:rFonts w:cstheme="minorHAnsi"/>
                <w:lang w:val="en-US"/>
              </w:rPr>
            </w:pPr>
            <w:r w:rsidRPr="00017ABF">
              <w:rPr>
                <w:rFonts w:cstheme="minorHAnsi"/>
                <w:lang w:val="en-US"/>
              </w:rPr>
              <w:t xml:space="preserve">Eight papers found that participants </w:t>
            </w:r>
            <w:r w:rsidRPr="002F2905">
              <w:rPr>
                <w:rFonts w:cstheme="minorHAnsi"/>
                <w:highlight w:val="yellow"/>
                <w:lang w:val="en-US"/>
              </w:rPr>
              <w:t>believed</w:t>
            </w:r>
            <w:r w:rsidRPr="00017ABF">
              <w:rPr>
                <w:rFonts w:cstheme="minorHAnsi"/>
                <w:lang w:val="en-US"/>
              </w:rPr>
              <w:t xml:space="preserve"> </w:t>
            </w:r>
            <w:r w:rsidRPr="002F2905">
              <w:rPr>
                <w:rFonts w:cstheme="minorHAnsi"/>
                <w:highlight w:val="yellow"/>
                <w:lang w:val="en-US"/>
              </w:rPr>
              <w:t>imaging</w:t>
            </w:r>
            <w:r w:rsidRPr="00017ABF">
              <w:rPr>
                <w:rFonts w:cstheme="minorHAnsi"/>
                <w:lang w:val="en-US"/>
              </w:rPr>
              <w:t xml:space="preserve"> </w:t>
            </w:r>
            <w:r w:rsidRPr="00017ABF">
              <w:rPr>
                <w:rFonts w:cstheme="minorHAnsi"/>
                <w:highlight w:val="yellow"/>
                <w:lang w:val="en-US"/>
              </w:rPr>
              <w:t>to be an essential component of the assessment of LBP</w:t>
            </w:r>
            <w:r w:rsidRPr="00017ABF">
              <w:rPr>
                <w:rFonts w:cstheme="minorHAnsi"/>
                <w:lang w:val="en-US"/>
              </w:rPr>
              <w:t xml:space="preserve">. This was thought to be </w:t>
            </w:r>
            <w:r w:rsidRPr="00017ABF">
              <w:rPr>
                <w:rFonts w:cstheme="minorHAnsi"/>
                <w:highlight w:val="yellow"/>
                <w:lang w:val="en-US"/>
              </w:rPr>
              <w:t>required and necessary to confirm the diagnosis and identify structural damage</w:t>
            </w:r>
            <w:r w:rsidRPr="00017ABF">
              <w:rPr>
                <w:rFonts w:cstheme="minorHAnsi"/>
                <w:lang w:val="en-US"/>
              </w:rPr>
              <w:t xml:space="preserve"> and </w:t>
            </w:r>
            <w:r w:rsidRPr="002F2905">
              <w:rPr>
                <w:rFonts w:cstheme="minorHAnsi"/>
                <w:highlight w:val="yellow"/>
                <w:lang w:val="en-US"/>
              </w:rPr>
              <w:t>the cause of LBP</w:t>
            </w:r>
            <w:r w:rsidRPr="00017ABF">
              <w:rPr>
                <w:rFonts w:cstheme="minorHAnsi"/>
                <w:lang w:val="en-US"/>
              </w:rPr>
              <w:t>.</w:t>
            </w:r>
          </w:p>
        </w:tc>
        <w:tc>
          <w:tcPr>
            <w:tcW w:w="2126" w:type="dxa"/>
          </w:tcPr>
          <w:p w14:paraId="1A5B47F8" w14:textId="77777777" w:rsidR="00100C82" w:rsidRPr="00017ABF" w:rsidRDefault="00100C82" w:rsidP="00D26477">
            <w:pPr>
              <w:rPr>
                <w:rFonts w:cstheme="minorHAnsi"/>
                <w:lang w:val="en-US"/>
              </w:rPr>
            </w:pPr>
            <w:r w:rsidRPr="00017ABF">
              <w:rPr>
                <w:rFonts w:cstheme="minorHAnsi"/>
                <w:lang w:val="en-US"/>
              </w:rPr>
              <w:t>-Beliefs</w:t>
            </w:r>
          </w:p>
          <w:p w14:paraId="3AE4AE7D" w14:textId="77777777" w:rsidR="00100C82" w:rsidRDefault="00100C82" w:rsidP="00D26477">
            <w:pPr>
              <w:rPr>
                <w:rFonts w:cstheme="minorHAnsi"/>
                <w:lang w:val="en-US"/>
              </w:rPr>
            </w:pPr>
            <w:r w:rsidRPr="00017ABF">
              <w:rPr>
                <w:rFonts w:cstheme="minorHAnsi"/>
                <w:lang w:val="en-US"/>
              </w:rPr>
              <w:t>-Confirmation bias</w:t>
            </w:r>
          </w:p>
          <w:p w14:paraId="7206D07E" w14:textId="77777777" w:rsidR="00100C82" w:rsidRPr="00017ABF" w:rsidRDefault="00100C82" w:rsidP="00D26477">
            <w:pPr>
              <w:rPr>
                <w:rFonts w:cstheme="minorHAnsi"/>
                <w:lang w:val="en-US"/>
              </w:rPr>
            </w:pPr>
            <w:r>
              <w:rPr>
                <w:rFonts w:cstheme="minorHAnsi"/>
                <w:lang w:val="en-US"/>
              </w:rPr>
              <w:t xml:space="preserve">-Finding the cause </w:t>
            </w:r>
          </w:p>
        </w:tc>
        <w:tc>
          <w:tcPr>
            <w:tcW w:w="2835" w:type="dxa"/>
          </w:tcPr>
          <w:p w14:paraId="0A795EDF" w14:textId="77777777" w:rsidR="00100C82" w:rsidRPr="00017ABF" w:rsidRDefault="00100C82" w:rsidP="00D26477">
            <w:pPr>
              <w:rPr>
                <w:rFonts w:cstheme="minorHAnsi"/>
                <w:lang w:val="en-US"/>
              </w:rPr>
            </w:pPr>
            <w:r>
              <w:rPr>
                <w:rFonts w:cstheme="minorHAnsi"/>
                <w:lang w:val="en-US"/>
              </w:rPr>
              <w:t>-Preferences &amp; expectations</w:t>
            </w:r>
          </w:p>
          <w:p w14:paraId="6D395678" w14:textId="77777777" w:rsidR="00100C82" w:rsidRDefault="00100C82" w:rsidP="00D26477">
            <w:pPr>
              <w:rPr>
                <w:rFonts w:cstheme="minorHAnsi"/>
                <w:lang w:val="en-US"/>
              </w:rPr>
            </w:pPr>
            <w:r w:rsidRPr="00017ABF">
              <w:rPr>
                <w:rFonts w:cstheme="minorHAnsi"/>
                <w:lang w:val="en-US"/>
              </w:rPr>
              <w:t>-Cognitive bias</w:t>
            </w:r>
          </w:p>
          <w:p w14:paraId="4BB7220B" w14:textId="77777777" w:rsidR="00100C82" w:rsidRDefault="00100C82" w:rsidP="00D26477">
            <w:pPr>
              <w:rPr>
                <w:rFonts w:cstheme="minorHAnsi"/>
                <w:lang w:val="en-US"/>
              </w:rPr>
            </w:pPr>
            <w:r>
              <w:rPr>
                <w:rFonts w:cstheme="minorHAnsi"/>
                <w:lang w:val="en-US"/>
              </w:rPr>
              <w:t>-Biomedical and care-related factors</w:t>
            </w:r>
          </w:p>
        </w:tc>
      </w:tr>
      <w:tr w:rsidR="00100C82" w:rsidRPr="00086DE3" w14:paraId="3F81A5EB" w14:textId="77777777" w:rsidTr="00D26477">
        <w:tc>
          <w:tcPr>
            <w:tcW w:w="1276" w:type="dxa"/>
            <w:shd w:val="clear" w:color="auto" w:fill="auto"/>
          </w:tcPr>
          <w:p w14:paraId="1C652A73" w14:textId="77777777" w:rsidR="00100C82" w:rsidRPr="00140E8C" w:rsidRDefault="00100C82" w:rsidP="00D26477">
            <w:pPr>
              <w:rPr>
                <w:rFonts w:cstheme="minorHAnsi"/>
                <w:lang w:val="en-US"/>
              </w:rPr>
            </w:pPr>
            <w:r w:rsidRPr="00EB064A">
              <w:rPr>
                <w:rFonts w:cstheme="minorHAnsi"/>
                <w:lang w:val="en-US"/>
              </w:rPr>
              <w:t>Lim et al. (2019)</w:t>
            </w:r>
          </w:p>
        </w:tc>
        <w:tc>
          <w:tcPr>
            <w:tcW w:w="1418" w:type="dxa"/>
          </w:tcPr>
          <w:p w14:paraId="701A4016" w14:textId="77777777" w:rsidR="00100C82" w:rsidRPr="00017ABF" w:rsidRDefault="00100C82" w:rsidP="00D26477">
            <w:pPr>
              <w:rPr>
                <w:rFonts w:cstheme="minorHAnsi"/>
                <w:lang w:val="en-US"/>
              </w:rPr>
            </w:pPr>
            <w:r w:rsidRPr="00017ABF">
              <w:rPr>
                <w:rFonts w:cstheme="minorHAnsi"/>
                <w:lang w:val="en-US"/>
              </w:rPr>
              <w:t>Systematic Review</w:t>
            </w:r>
          </w:p>
        </w:tc>
        <w:tc>
          <w:tcPr>
            <w:tcW w:w="4253" w:type="dxa"/>
          </w:tcPr>
          <w:p w14:paraId="3A1982AE" w14:textId="77777777" w:rsidR="00100C82" w:rsidRPr="00017ABF" w:rsidRDefault="00100C82" w:rsidP="00D26477">
            <w:pPr>
              <w:rPr>
                <w:rFonts w:cstheme="minorHAnsi"/>
                <w:lang w:val="en-US"/>
              </w:rPr>
            </w:pPr>
            <w:r w:rsidRPr="00017ABF">
              <w:rPr>
                <w:rFonts w:cstheme="minorHAnsi"/>
                <w:lang w:val="en-US"/>
              </w:rPr>
              <w:t xml:space="preserve">Participants believed accurate </w:t>
            </w:r>
            <w:r w:rsidRPr="00017ABF">
              <w:rPr>
                <w:rFonts w:cstheme="minorHAnsi"/>
                <w:highlight w:val="yellow"/>
                <w:lang w:val="en-US"/>
              </w:rPr>
              <w:t>diagnosis could only be achieved through detailed examination</w:t>
            </w:r>
            <w:r w:rsidRPr="00017ABF">
              <w:rPr>
                <w:rFonts w:cstheme="minorHAnsi"/>
                <w:lang w:val="en-US"/>
              </w:rPr>
              <w:t xml:space="preserve"> (assessment though physical touch) and/or imaging (X-rays and MRI).</w:t>
            </w:r>
          </w:p>
        </w:tc>
        <w:tc>
          <w:tcPr>
            <w:tcW w:w="2126" w:type="dxa"/>
          </w:tcPr>
          <w:p w14:paraId="7FB71C42" w14:textId="77777777" w:rsidR="00100C82" w:rsidRPr="00017ABF" w:rsidRDefault="00100C82" w:rsidP="00D26477">
            <w:pPr>
              <w:rPr>
                <w:rFonts w:cstheme="minorHAnsi"/>
                <w:lang w:val="en-US"/>
              </w:rPr>
            </w:pPr>
            <w:r w:rsidRPr="00017ABF">
              <w:rPr>
                <w:rFonts w:cstheme="minorHAnsi"/>
                <w:lang w:val="en-US"/>
              </w:rPr>
              <w:t>-Beliefs</w:t>
            </w:r>
          </w:p>
          <w:p w14:paraId="2EC40205" w14:textId="77777777" w:rsidR="00100C82" w:rsidRPr="00017ABF" w:rsidRDefault="00100C82" w:rsidP="00D26477">
            <w:pPr>
              <w:rPr>
                <w:rFonts w:cstheme="minorHAnsi"/>
                <w:lang w:val="en-US"/>
              </w:rPr>
            </w:pPr>
          </w:p>
        </w:tc>
        <w:tc>
          <w:tcPr>
            <w:tcW w:w="2835" w:type="dxa"/>
          </w:tcPr>
          <w:p w14:paraId="308E3EFA" w14:textId="77777777" w:rsidR="00100C82" w:rsidRDefault="00100C82" w:rsidP="00D26477">
            <w:pPr>
              <w:rPr>
                <w:rFonts w:cstheme="minorHAnsi"/>
                <w:lang w:val="en-US"/>
              </w:rPr>
            </w:pPr>
            <w:r>
              <w:rPr>
                <w:rFonts w:cstheme="minorHAnsi"/>
                <w:lang w:val="en-US"/>
              </w:rPr>
              <w:t>-Preferences &amp; expectations</w:t>
            </w:r>
          </w:p>
          <w:p w14:paraId="5C12C965" w14:textId="77777777" w:rsidR="00100C82" w:rsidRDefault="00100C82" w:rsidP="00D26477">
            <w:pPr>
              <w:rPr>
                <w:rFonts w:cstheme="minorHAnsi"/>
                <w:lang w:val="en-US"/>
              </w:rPr>
            </w:pPr>
          </w:p>
          <w:p w14:paraId="57C519F5" w14:textId="77777777" w:rsidR="00100C82" w:rsidRDefault="00100C82" w:rsidP="00D26477">
            <w:pPr>
              <w:rPr>
                <w:rFonts w:cstheme="minorHAnsi"/>
                <w:lang w:val="en-US"/>
              </w:rPr>
            </w:pPr>
          </w:p>
        </w:tc>
      </w:tr>
      <w:tr w:rsidR="00100C82" w:rsidRPr="00086DE3" w14:paraId="1889B75F" w14:textId="77777777" w:rsidTr="00D26477">
        <w:tc>
          <w:tcPr>
            <w:tcW w:w="1276" w:type="dxa"/>
            <w:shd w:val="clear" w:color="auto" w:fill="auto"/>
          </w:tcPr>
          <w:p w14:paraId="6BC70102" w14:textId="77777777" w:rsidR="00100C82" w:rsidRPr="00140E8C" w:rsidRDefault="00100C82" w:rsidP="00D26477">
            <w:pPr>
              <w:rPr>
                <w:rFonts w:cstheme="minorHAnsi"/>
                <w:lang w:val="en-US"/>
              </w:rPr>
            </w:pPr>
            <w:r w:rsidRPr="00EB064A">
              <w:rPr>
                <w:rFonts w:cstheme="minorHAnsi"/>
                <w:lang w:val="en-US"/>
              </w:rPr>
              <w:t>Lim et al. (2019)</w:t>
            </w:r>
          </w:p>
        </w:tc>
        <w:tc>
          <w:tcPr>
            <w:tcW w:w="1418" w:type="dxa"/>
          </w:tcPr>
          <w:p w14:paraId="4C7EA55C" w14:textId="77777777" w:rsidR="00100C82" w:rsidRPr="00017ABF" w:rsidRDefault="00100C82" w:rsidP="00D26477">
            <w:pPr>
              <w:rPr>
                <w:rFonts w:cstheme="minorHAnsi"/>
                <w:lang w:val="en-US"/>
              </w:rPr>
            </w:pPr>
            <w:r w:rsidRPr="00017ABF">
              <w:rPr>
                <w:rFonts w:cstheme="minorHAnsi"/>
                <w:lang w:val="en-US"/>
              </w:rPr>
              <w:t>Systematic Review</w:t>
            </w:r>
          </w:p>
        </w:tc>
        <w:tc>
          <w:tcPr>
            <w:tcW w:w="4253" w:type="dxa"/>
          </w:tcPr>
          <w:p w14:paraId="319A892C" w14:textId="77777777" w:rsidR="00100C82" w:rsidRPr="00017ABF" w:rsidRDefault="00100C82" w:rsidP="00D26477">
            <w:pPr>
              <w:rPr>
                <w:rFonts w:cstheme="minorHAnsi"/>
                <w:lang w:val="en-US"/>
              </w:rPr>
            </w:pPr>
            <w:r w:rsidRPr="00017ABF">
              <w:rPr>
                <w:rFonts w:cstheme="minorHAnsi"/>
                <w:lang w:val="en-US"/>
              </w:rPr>
              <w:t xml:space="preserve">Need imaging tests to provide </w:t>
            </w:r>
            <w:r w:rsidRPr="00017ABF">
              <w:rPr>
                <w:rFonts w:cstheme="minorHAnsi"/>
                <w:highlight w:val="yellow"/>
                <w:lang w:val="en-US"/>
              </w:rPr>
              <w:t>reassurance and confirmation of diagnosis</w:t>
            </w:r>
            <w:r w:rsidRPr="00017ABF">
              <w:rPr>
                <w:rFonts w:cstheme="minorHAnsi"/>
                <w:lang w:val="en-US"/>
              </w:rPr>
              <w:t xml:space="preserve">: Xray was to establish whether…. was just a </w:t>
            </w:r>
            <w:r w:rsidRPr="009C3CAB">
              <w:rPr>
                <w:rFonts w:cstheme="minorHAnsi"/>
                <w:highlight w:val="yellow"/>
                <w:lang w:val="en-US"/>
              </w:rPr>
              <w:t>pulled muscle or whether it was a herniated disc</w:t>
            </w:r>
          </w:p>
        </w:tc>
        <w:tc>
          <w:tcPr>
            <w:tcW w:w="2126" w:type="dxa"/>
          </w:tcPr>
          <w:p w14:paraId="108D3328" w14:textId="77777777" w:rsidR="00100C82" w:rsidRPr="00017ABF" w:rsidRDefault="00100C82" w:rsidP="00D26477">
            <w:pPr>
              <w:rPr>
                <w:rFonts w:cstheme="minorHAnsi"/>
                <w:lang w:val="en-US"/>
              </w:rPr>
            </w:pPr>
            <w:r w:rsidRPr="00017ABF">
              <w:rPr>
                <w:rFonts w:cstheme="minorHAnsi"/>
                <w:lang w:val="en-US"/>
              </w:rPr>
              <w:t>-</w:t>
            </w:r>
            <w:r>
              <w:rPr>
                <w:rFonts w:cstheme="minorHAnsi"/>
                <w:lang w:val="en-US"/>
              </w:rPr>
              <w:t>Perceived insecurity</w:t>
            </w:r>
          </w:p>
          <w:p w14:paraId="13F034AA" w14:textId="77777777" w:rsidR="00100C82" w:rsidRPr="00017ABF" w:rsidRDefault="00100C82" w:rsidP="00D26477">
            <w:pPr>
              <w:rPr>
                <w:rFonts w:cstheme="minorHAnsi"/>
                <w:lang w:val="en-US"/>
              </w:rPr>
            </w:pPr>
            <w:r w:rsidRPr="00017ABF">
              <w:rPr>
                <w:rFonts w:cstheme="minorHAnsi"/>
                <w:lang w:val="en-US"/>
              </w:rPr>
              <w:t>-Confirmation bias</w:t>
            </w:r>
          </w:p>
          <w:p w14:paraId="01211AE7" w14:textId="77777777" w:rsidR="00100C82" w:rsidRPr="00017ABF" w:rsidRDefault="00100C82" w:rsidP="00D26477">
            <w:pPr>
              <w:rPr>
                <w:rFonts w:cstheme="minorHAnsi"/>
                <w:lang w:val="en-US"/>
              </w:rPr>
            </w:pPr>
          </w:p>
        </w:tc>
        <w:tc>
          <w:tcPr>
            <w:tcW w:w="2835" w:type="dxa"/>
          </w:tcPr>
          <w:p w14:paraId="6E11CBC8" w14:textId="77777777" w:rsidR="00100C82" w:rsidRPr="00017ABF" w:rsidRDefault="00100C82" w:rsidP="00D26477">
            <w:pPr>
              <w:rPr>
                <w:rFonts w:cstheme="minorHAnsi"/>
                <w:lang w:val="en-US"/>
              </w:rPr>
            </w:pPr>
            <w:r>
              <w:rPr>
                <w:rFonts w:cstheme="minorHAnsi"/>
                <w:lang w:val="en-US"/>
              </w:rPr>
              <w:t>-Emotions</w:t>
            </w:r>
          </w:p>
          <w:p w14:paraId="3BC3BCE1" w14:textId="77777777" w:rsidR="00100C82" w:rsidRPr="00017ABF" w:rsidRDefault="00100C82" w:rsidP="00D26477">
            <w:pPr>
              <w:rPr>
                <w:rFonts w:cstheme="minorHAnsi"/>
                <w:lang w:val="en-US"/>
              </w:rPr>
            </w:pPr>
            <w:r w:rsidRPr="00017ABF">
              <w:rPr>
                <w:rFonts w:cstheme="minorHAnsi"/>
                <w:lang w:val="en-US"/>
              </w:rPr>
              <w:t>-Cognitive bias</w:t>
            </w:r>
          </w:p>
          <w:p w14:paraId="5F31E777" w14:textId="77777777" w:rsidR="00100C82" w:rsidRDefault="00100C82" w:rsidP="00D26477">
            <w:pPr>
              <w:rPr>
                <w:rFonts w:cstheme="minorHAnsi"/>
                <w:lang w:val="en-US"/>
              </w:rPr>
            </w:pPr>
          </w:p>
        </w:tc>
      </w:tr>
      <w:tr w:rsidR="00100C82" w:rsidRPr="00893845" w14:paraId="1A52B76E" w14:textId="77777777" w:rsidTr="00D26477">
        <w:tc>
          <w:tcPr>
            <w:tcW w:w="1276" w:type="dxa"/>
            <w:shd w:val="clear" w:color="auto" w:fill="auto"/>
          </w:tcPr>
          <w:p w14:paraId="764C63A4" w14:textId="77777777" w:rsidR="00100C82" w:rsidRPr="00140E8C" w:rsidRDefault="00100C82" w:rsidP="00D26477">
            <w:pPr>
              <w:rPr>
                <w:rFonts w:cstheme="minorHAnsi"/>
                <w:lang w:val="en-US"/>
              </w:rPr>
            </w:pPr>
            <w:r w:rsidRPr="00EB064A">
              <w:rPr>
                <w:rFonts w:cstheme="minorHAnsi"/>
                <w:lang w:val="en-US"/>
              </w:rPr>
              <w:t>Lim et al. (2019)</w:t>
            </w:r>
          </w:p>
        </w:tc>
        <w:tc>
          <w:tcPr>
            <w:tcW w:w="1418" w:type="dxa"/>
          </w:tcPr>
          <w:p w14:paraId="6B978A41" w14:textId="77777777" w:rsidR="00100C82" w:rsidRPr="00017ABF" w:rsidRDefault="00100C82" w:rsidP="00D26477">
            <w:pPr>
              <w:rPr>
                <w:rFonts w:cstheme="minorHAnsi"/>
                <w:lang w:val="en-US"/>
              </w:rPr>
            </w:pPr>
            <w:r w:rsidRPr="00017ABF">
              <w:rPr>
                <w:rFonts w:cstheme="minorHAnsi"/>
                <w:lang w:val="en-US"/>
              </w:rPr>
              <w:t>Systematic Review</w:t>
            </w:r>
          </w:p>
        </w:tc>
        <w:tc>
          <w:tcPr>
            <w:tcW w:w="4253" w:type="dxa"/>
          </w:tcPr>
          <w:p w14:paraId="2F9FCD3C" w14:textId="77777777" w:rsidR="00100C82" w:rsidRPr="00017ABF" w:rsidRDefault="00100C82" w:rsidP="00D26477">
            <w:pPr>
              <w:rPr>
                <w:rFonts w:cstheme="minorHAnsi"/>
                <w:lang w:val="en-US"/>
              </w:rPr>
            </w:pPr>
            <w:r w:rsidRPr="00017ABF">
              <w:rPr>
                <w:rFonts w:cstheme="minorHAnsi"/>
                <w:lang w:val="en-US"/>
              </w:rPr>
              <w:t xml:space="preserve">Need tests or imaging </w:t>
            </w:r>
            <w:r w:rsidRPr="00017ABF">
              <w:rPr>
                <w:rFonts w:cstheme="minorHAnsi"/>
                <w:highlight w:val="yellow"/>
                <w:lang w:val="en-US"/>
              </w:rPr>
              <w:t>to confirm legitimacy of LBP</w:t>
            </w:r>
            <w:r w:rsidRPr="00017ABF">
              <w:rPr>
                <w:rFonts w:cstheme="minorHAnsi"/>
                <w:lang w:val="en-US"/>
              </w:rPr>
              <w:t xml:space="preserve">: I kind of </w:t>
            </w:r>
            <w:r w:rsidRPr="00E13DAB">
              <w:rPr>
                <w:rFonts w:cstheme="minorHAnsi"/>
                <w:highlight w:val="yellow"/>
                <w:lang w:val="en-US"/>
              </w:rPr>
              <w:t xml:space="preserve">cried with relief when I saw </w:t>
            </w:r>
            <w:r w:rsidRPr="00E13DAB">
              <w:rPr>
                <w:rFonts w:cstheme="minorHAnsi"/>
                <w:highlight w:val="yellow"/>
                <w:lang w:val="en-US"/>
              </w:rPr>
              <w:lastRenderedPageBreak/>
              <w:t>what was wrong.</w:t>
            </w:r>
            <w:r w:rsidRPr="00017ABF">
              <w:rPr>
                <w:rFonts w:cstheme="minorHAnsi"/>
                <w:lang w:val="en-US"/>
              </w:rPr>
              <w:t xml:space="preserve"> but you</w:t>
            </w:r>
            <w:r>
              <w:rPr>
                <w:rFonts w:cstheme="minorHAnsi"/>
                <w:lang w:val="en-US"/>
              </w:rPr>
              <w:t xml:space="preserve"> </w:t>
            </w:r>
            <w:r w:rsidRPr="00017ABF">
              <w:rPr>
                <w:rFonts w:cstheme="minorHAnsi"/>
                <w:lang w:val="en-US"/>
              </w:rPr>
              <w:t xml:space="preserve">don’t want this </w:t>
            </w:r>
            <w:r w:rsidRPr="00495517">
              <w:rPr>
                <w:rFonts w:cstheme="minorHAnsi"/>
                <w:highlight w:val="yellow"/>
                <w:lang w:val="en-US"/>
              </w:rPr>
              <w:t>unexplained pain.</w:t>
            </w:r>
          </w:p>
        </w:tc>
        <w:tc>
          <w:tcPr>
            <w:tcW w:w="2126" w:type="dxa"/>
          </w:tcPr>
          <w:p w14:paraId="209146BF" w14:textId="77777777" w:rsidR="00100C82" w:rsidRDefault="00100C82" w:rsidP="00D26477">
            <w:pPr>
              <w:rPr>
                <w:rFonts w:cstheme="minorHAnsi"/>
                <w:lang w:val="en-US"/>
              </w:rPr>
            </w:pPr>
            <w:r>
              <w:rPr>
                <w:rFonts w:cstheme="minorHAnsi"/>
                <w:lang w:val="en-US"/>
              </w:rPr>
              <w:lastRenderedPageBreak/>
              <w:t>-Confirmation bias</w:t>
            </w:r>
          </w:p>
          <w:p w14:paraId="0053DFF6" w14:textId="77777777" w:rsidR="00100C82" w:rsidRPr="00017ABF" w:rsidRDefault="00100C82" w:rsidP="00D26477">
            <w:pPr>
              <w:rPr>
                <w:rFonts w:cstheme="minorHAnsi"/>
                <w:lang w:val="en-US"/>
              </w:rPr>
            </w:pPr>
            <w:r>
              <w:rPr>
                <w:rFonts w:cstheme="minorHAnsi"/>
                <w:lang w:val="en-US"/>
              </w:rPr>
              <w:lastRenderedPageBreak/>
              <w:t>-Imperative knowledge bias</w:t>
            </w:r>
          </w:p>
          <w:p w14:paraId="2CC39A4A" w14:textId="77777777" w:rsidR="00100C82" w:rsidRPr="00017ABF" w:rsidRDefault="00100C82" w:rsidP="00D26477">
            <w:pPr>
              <w:rPr>
                <w:rFonts w:cstheme="minorHAnsi"/>
                <w:lang w:val="en-US"/>
              </w:rPr>
            </w:pPr>
          </w:p>
        </w:tc>
        <w:tc>
          <w:tcPr>
            <w:tcW w:w="2835" w:type="dxa"/>
          </w:tcPr>
          <w:p w14:paraId="6702CC05" w14:textId="77777777" w:rsidR="00100C82" w:rsidRDefault="00100C82" w:rsidP="00D26477">
            <w:pPr>
              <w:rPr>
                <w:rFonts w:cstheme="minorHAnsi"/>
                <w:lang w:val="en-US"/>
              </w:rPr>
            </w:pPr>
            <w:r w:rsidRPr="00017ABF">
              <w:rPr>
                <w:rFonts w:cstheme="minorHAnsi"/>
                <w:lang w:val="en-US"/>
              </w:rPr>
              <w:lastRenderedPageBreak/>
              <w:t>-</w:t>
            </w:r>
            <w:r>
              <w:rPr>
                <w:rFonts w:cstheme="minorHAnsi"/>
                <w:lang w:val="en-US"/>
              </w:rPr>
              <w:t>Cognitive bias</w:t>
            </w:r>
          </w:p>
          <w:p w14:paraId="7159BA73" w14:textId="77777777" w:rsidR="00100C82" w:rsidRDefault="00100C82" w:rsidP="00D26477">
            <w:pPr>
              <w:rPr>
                <w:rFonts w:cstheme="minorHAnsi"/>
                <w:lang w:val="en-US"/>
              </w:rPr>
            </w:pPr>
            <w:r>
              <w:rPr>
                <w:rFonts w:cstheme="minorHAnsi"/>
                <w:lang w:val="en-US"/>
              </w:rPr>
              <w:t>-Cognitive bias</w:t>
            </w:r>
          </w:p>
        </w:tc>
      </w:tr>
      <w:tr w:rsidR="00100C82" w:rsidRPr="005729D8" w14:paraId="6CA3213E" w14:textId="77777777" w:rsidTr="00D26477">
        <w:tc>
          <w:tcPr>
            <w:tcW w:w="1276" w:type="dxa"/>
            <w:shd w:val="clear" w:color="auto" w:fill="auto"/>
          </w:tcPr>
          <w:p w14:paraId="7253AEEE"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PEVuZE5vdGU+PENpdGU+PEF1dGhvcj5MaW48L0F1dGhvcj48WWVhcj4yMDE3PC9ZZWFyPjxSZWNO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PEVuZE5vdGU+PENpdGU+PEF1dGhvcj5MaW48L0F1dGhvcj48WWVhcj4yMDE3PC9ZZWFyPjxSZWNO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(Lin et al., 2017)</w:t>
            </w:r>
            <w:r w:rsidRPr="00140E8C">
              <w:rPr>
                <w:rFonts w:cstheme="minorHAnsi"/>
                <w:lang w:val="en-US"/>
              </w:rPr>
              <w:fldChar w:fldCharType="end"/>
            </w:r>
          </w:p>
        </w:tc>
        <w:tc>
          <w:tcPr>
            <w:tcW w:w="1418" w:type="dxa"/>
          </w:tcPr>
          <w:p w14:paraId="0F6AD49A" w14:textId="77777777" w:rsidR="00100C82" w:rsidRPr="00017ABF" w:rsidRDefault="00100C82" w:rsidP="00D26477">
            <w:pPr>
              <w:rPr>
                <w:rFonts w:cstheme="minorHAnsi"/>
                <w:lang w:val="en-US"/>
              </w:rPr>
            </w:pPr>
            <w:r w:rsidRPr="00017ABF">
              <w:rPr>
                <w:rFonts w:cstheme="minorHAnsi"/>
                <w:lang w:val="en-US"/>
              </w:rPr>
              <w:t>Cross-sectional survey</w:t>
            </w:r>
          </w:p>
        </w:tc>
        <w:tc>
          <w:tcPr>
            <w:tcW w:w="4253" w:type="dxa"/>
          </w:tcPr>
          <w:p w14:paraId="106AE067" w14:textId="77777777" w:rsidR="00100C82" w:rsidRPr="00017ABF" w:rsidRDefault="00100C82" w:rsidP="00D26477">
            <w:pPr>
              <w:rPr>
                <w:rFonts w:cstheme="minorHAnsi"/>
                <w:lang w:val="en-US"/>
              </w:rPr>
            </w:pPr>
            <w:r w:rsidRPr="00017ABF">
              <w:rPr>
                <w:rFonts w:cstheme="minorHAnsi"/>
                <w:lang w:val="en-US"/>
              </w:rPr>
              <w:t xml:space="preserve">Emergency physicians reported </w:t>
            </w:r>
            <w:r w:rsidRPr="00034D5F">
              <w:rPr>
                <w:rFonts w:cstheme="minorHAnsi"/>
                <w:highlight w:val="yellow"/>
                <w:lang w:val="en-US"/>
              </w:rPr>
              <w:t>patient and family expectations</w:t>
            </w:r>
            <w:r w:rsidRPr="00017ABF">
              <w:rPr>
                <w:rFonts w:cstheme="minorHAnsi"/>
                <w:lang w:val="en-US"/>
              </w:rPr>
              <w:t xml:space="preserve"> as the most important reason for providing antibiotics for sinusitis, imaging in</w:t>
            </w:r>
            <w:r>
              <w:rPr>
                <w:rFonts w:cstheme="minorHAnsi"/>
                <w:lang w:val="en-US"/>
              </w:rPr>
              <w:t xml:space="preserve"> </w:t>
            </w:r>
            <w:r w:rsidRPr="00017ABF">
              <w:rPr>
                <w:rFonts w:cstheme="minorHAnsi"/>
                <w:lang w:val="en-US"/>
              </w:rPr>
              <w:t>nontraumatic back pain, and head CT after</w:t>
            </w:r>
            <w:r>
              <w:rPr>
                <w:rFonts w:cstheme="minorHAnsi"/>
                <w:lang w:val="en-US"/>
              </w:rPr>
              <w:t xml:space="preserve"> </w:t>
            </w:r>
            <w:r w:rsidRPr="00017ABF">
              <w:rPr>
                <w:rFonts w:cstheme="minorHAnsi"/>
                <w:lang w:val="en-US"/>
              </w:rPr>
              <w:t>minor head injury.</w:t>
            </w:r>
          </w:p>
        </w:tc>
        <w:tc>
          <w:tcPr>
            <w:tcW w:w="2126" w:type="dxa"/>
          </w:tcPr>
          <w:p w14:paraId="6F2F9BB1" w14:textId="77777777" w:rsidR="00100C82" w:rsidRDefault="00100C82" w:rsidP="00D26477">
            <w:pPr>
              <w:rPr>
                <w:rFonts w:cstheme="minorHAnsi"/>
                <w:lang w:val="en-US"/>
              </w:rPr>
            </w:pPr>
            <w:r>
              <w:rPr>
                <w:rFonts w:cstheme="minorHAnsi"/>
                <w:lang w:val="en-US"/>
              </w:rPr>
              <w:t>-Beliefs</w:t>
            </w:r>
          </w:p>
          <w:p w14:paraId="1074D20F" w14:textId="77777777" w:rsidR="00100C82" w:rsidRPr="00017ABF" w:rsidRDefault="00100C82" w:rsidP="00D26477">
            <w:pPr>
              <w:rPr>
                <w:rFonts w:cstheme="minorHAnsi"/>
                <w:lang w:val="en-US"/>
              </w:rPr>
            </w:pPr>
            <w:r>
              <w:rPr>
                <w:rFonts w:cstheme="minorHAnsi"/>
                <w:lang w:val="en-US"/>
              </w:rPr>
              <w:t>-Social network</w:t>
            </w:r>
          </w:p>
        </w:tc>
        <w:tc>
          <w:tcPr>
            <w:tcW w:w="2835" w:type="dxa"/>
          </w:tcPr>
          <w:p w14:paraId="6CAB4D8E" w14:textId="77777777" w:rsidR="00100C82" w:rsidRDefault="00100C82" w:rsidP="00D26477">
            <w:pPr>
              <w:rPr>
                <w:rFonts w:cstheme="minorHAnsi"/>
                <w:lang w:val="en-US"/>
              </w:rPr>
            </w:pPr>
            <w:r>
              <w:rPr>
                <w:rFonts w:cstheme="minorHAnsi"/>
                <w:lang w:val="en-US"/>
              </w:rPr>
              <w:t>-Preferences &amp; expectations</w:t>
            </w:r>
          </w:p>
          <w:p w14:paraId="02CB4510" w14:textId="77777777" w:rsidR="00100C82" w:rsidRDefault="00100C82" w:rsidP="00D26477">
            <w:pPr>
              <w:rPr>
                <w:rFonts w:cstheme="minorHAnsi"/>
                <w:lang w:val="en-US"/>
              </w:rPr>
            </w:pPr>
            <w:r>
              <w:rPr>
                <w:rFonts w:cstheme="minorHAnsi"/>
                <w:lang w:val="en-US"/>
              </w:rPr>
              <w:t>-Socio-cultural factors</w:t>
            </w:r>
          </w:p>
          <w:p w14:paraId="4B252FAF" w14:textId="77777777" w:rsidR="00100C82" w:rsidRPr="00017ABF" w:rsidRDefault="00100C82" w:rsidP="00D26477">
            <w:pPr>
              <w:rPr>
                <w:rFonts w:cstheme="minorHAnsi"/>
                <w:lang w:val="en-US"/>
              </w:rPr>
            </w:pPr>
          </w:p>
        </w:tc>
      </w:tr>
      <w:tr w:rsidR="00100C82" w:rsidRPr="00E546CA" w14:paraId="6A145A37" w14:textId="77777777" w:rsidTr="00D26477">
        <w:tc>
          <w:tcPr>
            <w:tcW w:w="1276" w:type="dxa"/>
            <w:shd w:val="clear" w:color="auto" w:fill="auto"/>
          </w:tcPr>
          <w:p w14:paraId="493F421B"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&lt;EndNote&gt;&lt;Cite&gt;&lt;Author&gt;Maher&lt;/Author&gt;&lt;Year&gt;2017&lt;/Year&gt;&lt;RecNum&gt;126&lt;/RecNum&gt;&lt;DisplayText&gt;(Maher et al., 2017)&lt;/DisplayText&gt;&lt;record&gt;&lt;rec-number&gt;126&lt;/rec-number&gt;&lt;foreign-keys&gt;&lt;key app="EN" db-id="rr5t9dpfaew2wce5f9cx55tcpwwawarrvz9p" timestamp="1676277171"&gt;126&lt;/key&gt;&lt;/foreign-keys&gt;&lt;ref-type name="Journal Article"&gt;17&lt;/ref-type&gt;&lt;contributors&gt;&lt;authors&gt;&lt;author&gt;Maher, C.&lt;/author&gt;&lt;author&gt;Underwood, M.&lt;/author&gt;&lt;author&gt;Buchbinder, R.&lt;/author&gt;&lt;/authors&gt;&lt;/contributors&gt;&lt;auth-address&gt;C. Maher, Musculoskeletal Division, The George Institute for Global Health, Sydney Medical School, University of Sydney, PO Box M201, Missenden Road, NSW, Australia&lt;/auth-address&gt;&lt;titles&gt;&lt;title&gt;Non-specific low back pain&lt;/title&gt;&lt;secondary-title&gt;The Lancet&lt;/secondary-title&gt;&lt;/titles&gt;&lt;periodical&gt;&lt;full-title&gt;The Lancet&lt;/full-title&gt;&lt;/periodical&gt;&lt;pages&gt;736-747&lt;/pages&gt;&lt;volume&gt;389&lt;/volume&gt;&lt;number&gt;10070&lt;/number&gt;&lt;keywords&gt;&lt;keyword&gt;analgesia&lt;/keyword&gt;&lt;keyword&gt;clinical feature&lt;/keyword&gt;&lt;keyword&gt;cost of illness&lt;/keyword&gt;&lt;keyword&gt;differential diagnosis&lt;/keyword&gt;&lt;keyword&gt;disease course&lt;/keyword&gt;&lt;keyword&gt;emergency care&lt;/keyword&gt;&lt;keyword&gt;human&lt;/keyword&gt;&lt;keyword&gt;long term care&lt;/keyword&gt;&lt;keyword&gt;low back pain&lt;/keyword&gt;&lt;keyword&gt;prevalence&lt;/keyword&gt;&lt;keyword&gt;priority journal&lt;/keyword&gt;&lt;keyword&gt;prophylaxis&lt;/keyword&gt;&lt;keyword&gt;review&lt;/keyword&gt;&lt;keyword&gt;risk factor&lt;/keyword&gt;&lt;keyword&gt;systematic review (topic)&lt;/keyword&gt;&lt;/keywords&gt;&lt;dates&gt;&lt;year&gt;2017&lt;/year&gt;&lt;/dates&gt;&lt;isbn&gt;1474-547X&amp;#xD;0140-6736&lt;/isbn&gt;&lt;work-type&gt;JOUR&lt;/work-type&gt;&lt;urls&gt;&lt;related-urls&gt;&lt;url&gt;https://www.embase.com/search/results?subaction=viewrecord&amp;amp;id=L613577082&amp;amp;from=export&lt;/url&gt;&lt;/related-urls&gt;&lt;/urls&gt;&lt;electronic-resource-num&gt;http://dx.doi.org/10.1016/S0140-6736(16)30970-9&amp;#xD;10.1016/s0140-6736(16)30970-9&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(Maher et al., 2017)</w:t>
            </w:r>
            <w:r w:rsidRPr="00140E8C">
              <w:rPr>
                <w:rFonts w:cstheme="minorHAnsi"/>
                <w:lang w:val="en-US"/>
              </w:rPr>
              <w:fldChar w:fldCharType="end"/>
            </w:r>
          </w:p>
        </w:tc>
        <w:tc>
          <w:tcPr>
            <w:tcW w:w="1418" w:type="dxa"/>
          </w:tcPr>
          <w:p w14:paraId="1AD7E5F2"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679D2A1C" w14:textId="77777777" w:rsidR="00100C82" w:rsidRPr="00017ABF" w:rsidRDefault="00100C82" w:rsidP="00D26477">
            <w:pPr>
              <w:rPr>
                <w:rFonts w:cstheme="minorHAnsi"/>
                <w:lang w:val="en-US"/>
              </w:rPr>
            </w:pPr>
            <w:r w:rsidRPr="00863162">
              <w:rPr>
                <w:rFonts w:cstheme="minorHAnsi"/>
                <w:lang w:val="en-US"/>
              </w:rPr>
              <w:t>Both</w:t>
            </w:r>
            <w:r>
              <w:rPr>
                <w:rFonts w:cstheme="minorHAnsi"/>
                <w:lang w:val="en-US"/>
              </w:rPr>
              <w:t xml:space="preserve"> </w:t>
            </w:r>
            <w:r w:rsidRPr="00863162">
              <w:rPr>
                <w:rFonts w:cstheme="minorHAnsi"/>
                <w:lang w:val="en-US"/>
              </w:rPr>
              <w:t>patients’</w:t>
            </w:r>
            <w:r>
              <w:rPr>
                <w:rFonts w:cstheme="minorHAnsi"/>
                <w:lang w:val="en-US"/>
              </w:rPr>
              <w:t xml:space="preserve"> </w:t>
            </w:r>
            <w:r w:rsidRPr="00863162">
              <w:rPr>
                <w:rFonts w:cstheme="minorHAnsi"/>
                <w:lang w:val="en-US"/>
              </w:rPr>
              <w:t>and clinicians’</w:t>
            </w:r>
            <w:r>
              <w:rPr>
                <w:rFonts w:cstheme="minorHAnsi"/>
                <w:lang w:val="en-US"/>
              </w:rPr>
              <w:t xml:space="preserve"> </w:t>
            </w:r>
            <w:r w:rsidRPr="00863162">
              <w:rPr>
                <w:rFonts w:cstheme="minorHAnsi"/>
                <w:lang w:val="en-US"/>
              </w:rPr>
              <w:t xml:space="preserve">erroneous </w:t>
            </w:r>
            <w:r w:rsidRPr="00863162">
              <w:rPr>
                <w:rFonts w:cstheme="minorHAnsi"/>
                <w:highlight w:val="yellow"/>
                <w:lang w:val="en-US"/>
              </w:rPr>
              <w:t>beliefs that imaging is essential</w:t>
            </w:r>
            <w:r w:rsidRPr="00863162">
              <w:rPr>
                <w:rFonts w:cstheme="minorHAnsi"/>
                <w:lang w:val="en-US"/>
              </w:rPr>
              <w:t xml:space="preserve"> in the management of low back pain</w:t>
            </w:r>
            <w:r>
              <w:rPr>
                <w:rFonts w:cstheme="minorHAnsi"/>
                <w:lang w:val="en-US"/>
              </w:rPr>
              <w:t xml:space="preserve"> </w:t>
            </w:r>
            <w:r w:rsidRPr="00863162">
              <w:rPr>
                <w:rFonts w:cstheme="minorHAnsi"/>
                <w:lang w:val="en-US"/>
              </w:rPr>
              <w:t>are potential drivers of unnecessary imaging.</w:t>
            </w:r>
          </w:p>
        </w:tc>
        <w:tc>
          <w:tcPr>
            <w:tcW w:w="2126" w:type="dxa"/>
          </w:tcPr>
          <w:p w14:paraId="13657307" w14:textId="77777777" w:rsidR="00100C82" w:rsidRPr="00017ABF" w:rsidRDefault="00100C82" w:rsidP="00D26477">
            <w:pPr>
              <w:rPr>
                <w:rFonts w:cstheme="minorHAnsi"/>
                <w:lang w:val="en-US"/>
              </w:rPr>
            </w:pPr>
            <w:r>
              <w:rPr>
                <w:rFonts w:cstheme="minorHAnsi"/>
                <w:lang w:val="en-US"/>
              </w:rPr>
              <w:t>-Beliefs</w:t>
            </w:r>
          </w:p>
        </w:tc>
        <w:tc>
          <w:tcPr>
            <w:tcW w:w="2835" w:type="dxa"/>
          </w:tcPr>
          <w:p w14:paraId="35FA9AE0" w14:textId="77777777" w:rsidR="00100C82" w:rsidRPr="00017ABF" w:rsidRDefault="00100C82" w:rsidP="00D26477">
            <w:pPr>
              <w:rPr>
                <w:rFonts w:cstheme="minorHAnsi"/>
                <w:lang w:val="en-US"/>
              </w:rPr>
            </w:pPr>
            <w:r>
              <w:rPr>
                <w:rFonts w:cstheme="minorHAnsi"/>
                <w:lang w:val="en-US"/>
              </w:rPr>
              <w:t>-Preferences &amp; expectations</w:t>
            </w:r>
          </w:p>
        </w:tc>
      </w:tr>
      <w:tr w:rsidR="00100C82" w:rsidRPr="00E546CA" w14:paraId="161AE41B" w14:textId="77777777" w:rsidTr="00D26477">
        <w:tc>
          <w:tcPr>
            <w:tcW w:w="1276" w:type="dxa"/>
            <w:shd w:val="clear" w:color="auto" w:fill="auto"/>
          </w:tcPr>
          <w:p w14:paraId="29D5DDD4"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&lt;EndNote&gt;&lt;Cite&gt;&lt;Author&gt;Maher&lt;/Author&gt;&lt;Year&gt;2017&lt;/Year&gt;&lt;RecNum&gt;126&lt;/RecNum&gt;&lt;DisplayText&gt;(Maher et al., 2017)&lt;/DisplayText&gt;&lt;record&gt;&lt;rec-number&gt;126&lt;/rec-number&gt;&lt;foreign-keys&gt;&lt;key app="EN" db-id="rr5t9dpfaew2wce5f9cx55tcpwwawarrvz9p" timestamp="1676277171"&gt;126&lt;/key&gt;&lt;/foreign-keys&gt;&lt;ref-type name="Journal Article"&gt;17&lt;/ref-type&gt;&lt;contributors&gt;&lt;authors&gt;&lt;author&gt;Maher, C.&lt;/author&gt;&lt;author&gt;Underwood, M.&lt;/author&gt;&lt;author&gt;Buchbinder, R.&lt;/author&gt;&lt;/authors&gt;&lt;/contributors&gt;&lt;auth-address&gt;C. Maher, Musculoskeletal Division, The George Institute for Global Health, Sydney Medical School, University of Sydney, PO Box M201, Missenden Road, NSW, Australia&lt;/auth-address&gt;&lt;titles&gt;&lt;title&gt;Non-specific low back pain&lt;/title&gt;&lt;secondary-title&gt;The Lancet&lt;/secondary-title&gt;&lt;/titles&gt;&lt;periodical&gt;&lt;full-title&gt;The Lancet&lt;/full-title&gt;&lt;/periodical&gt;&lt;pages&gt;736-747&lt;/pages&gt;&lt;volume&gt;389&lt;/volume&gt;&lt;number&gt;10070&lt;/number&gt;&lt;keywords&gt;&lt;keyword&gt;analgesia&lt;/keyword&gt;&lt;keyword&gt;clinical feature&lt;/keyword&gt;&lt;keyword&gt;cost of illness&lt;/keyword&gt;&lt;keyword&gt;differential diagnosis&lt;/keyword&gt;&lt;keyword&gt;disease course&lt;/keyword&gt;&lt;keyword&gt;emergency care&lt;/keyword&gt;&lt;keyword&gt;human&lt;/keyword&gt;&lt;keyword&gt;long term care&lt;/keyword&gt;&lt;keyword&gt;low back pain&lt;/keyword&gt;&lt;keyword&gt;prevalence&lt;/keyword&gt;&lt;keyword&gt;priority journal&lt;/keyword&gt;&lt;keyword&gt;prophylaxis&lt;/keyword&gt;&lt;keyword&gt;review&lt;/keyword&gt;&lt;keyword&gt;risk factor&lt;/keyword&gt;&lt;keyword&gt;systematic review (topic)&lt;/keyword&gt;&lt;/keywords&gt;&lt;dates&gt;&lt;year&gt;2017&lt;/year&gt;&lt;/dates&gt;&lt;isbn&gt;1474-547X&amp;#xD;0140-6736&lt;/isbn&gt;&lt;work-type&gt;JOUR&lt;/work-type&gt;&lt;urls&gt;&lt;related-urls&gt;&lt;url&gt;https://www.embase.com/search/results?subaction=viewrecord&amp;amp;id=L613577082&amp;amp;from=export&lt;/url&gt;&lt;/related-urls&gt;&lt;/urls&gt;&lt;electronic-resource-num&gt;http://dx.doi.org/10.1016/S0140-6736(16)30970-9&amp;#xD;10.1016/s0140-6736(16)30970-9&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(Maher et al., 2017)</w:t>
            </w:r>
            <w:r w:rsidRPr="00140E8C">
              <w:rPr>
                <w:rFonts w:cstheme="minorHAnsi"/>
                <w:lang w:val="en-US"/>
              </w:rPr>
              <w:fldChar w:fldCharType="end"/>
            </w:r>
          </w:p>
        </w:tc>
        <w:tc>
          <w:tcPr>
            <w:tcW w:w="1418" w:type="dxa"/>
          </w:tcPr>
          <w:p w14:paraId="0CABCC6F"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35CE7D91" w14:textId="77777777" w:rsidR="00100C82" w:rsidRPr="00017ABF" w:rsidRDefault="00100C82" w:rsidP="00D26477">
            <w:pPr>
              <w:rPr>
                <w:rFonts w:cstheme="minorHAnsi"/>
                <w:lang w:val="en-US"/>
              </w:rPr>
            </w:pPr>
            <w:r w:rsidRPr="00017ABF">
              <w:rPr>
                <w:rFonts w:cstheme="minorHAnsi"/>
                <w:lang w:val="en-US"/>
              </w:rPr>
              <w:t xml:space="preserve">This discussion is important because many patients </w:t>
            </w:r>
            <w:r w:rsidRPr="00034D5F">
              <w:rPr>
                <w:rFonts w:cstheme="minorHAnsi"/>
                <w:highlight w:val="yellow"/>
                <w:lang w:val="en-US"/>
              </w:rPr>
              <w:t>expect imaging to be done</w:t>
            </w:r>
            <w:r w:rsidRPr="00017ABF">
              <w:rPr>
                <w:rFonts w:cstheme="minorHAnsi"/>
                <w:lang w:val="en-US"/>
              </w:rPr>
              <w:t xml:space="preserve"> and some also </w:t>
            </w:r>
            <w:r w:rsidRPr="00034D5F">
              <w:rPr>
                <w:rFonts w:cstheme="minorHAnsi"/>
                <w:highlight w:val="yellow"/>
                <w:lang w:val="en-US"/>
              </w:rPr>
              <w:t>worry</w:t>
            </w:r>
            <w:r w:rsidRPr="00017ABF">
              <w:rPr>
                <w:rFonts w:cstheme="minorHAnsi"/>
                <w:lang w:val="en-US"/>
              </w:rPr>
              <w:t xml:space="preserve"> that their low back pain is a sign of something serious.</w:t>
            </w:r>
          </w:p>
        </w:tc>
        <w:tc>
          <w:tcPr>
            <w:tcW w:w="2126" w:type="dxa"/>
          </w:tcPr>
          <w:p w14:paraId="4DB3E2D7" w14:textId="77777777" w:rsidR="00100C82" w:rsidRDefault="00100C82" w:rsidP="00D26477">
            <w:pPr>
              <w:rPr>
                <w:rFonts w:cstheme="minorHAnsi"/>
                <w:lang w:val="en-US"/>
              </w:rPr>
            </w:pPr>
            <w:r>
              <w:rPr>
                <w:rFonts w:cstheme="minorHAnsi"/>
                <w:lang w:val="en-US"/>
              </w:rPr>
              <w:t>-Beliefs</w:t>
            </w:r>
          </w:p>
          <w:p w14:paraId="091230AB" w14:textId="77777777" w:rsidR="00100C82" w:rsidRPr="00017ABF" w:rsidRDefault="00100C82" w:rsidP="00D26477">
            <w:pPr>
              <w:rPr>
                <w:rFonts w:cstheme="minorHAnsi"/>
                <w:lang w:val="en-US"/>
              </w:rPr>
            </w:pPr>
            <w:r>
              <w:rPr>
                <w:rFonts w:cstheme="minorHAnsi"/>
                <w:lang w:val="en-US"/>
              </w:rPr>
              <w:t>-Perceived insecurity</w:t>
            </w:r>
          </w:p>
        </w:tc>
        <w:tc>
          <w:tcPr>
            <w:tcW w:w="2835" w:type="dxa"/>
          </w:tcPr>
          <w:p w14:paraId="19E1CC71" w14:textId="77777777" w:rsidR="00100C82" w:rsidRDefault="00100C82" w:rsidP="00D26477">
            <w:pPr>
              <w:rPr>
                <w:rFonts w:cstheme="minorHAnsi"/>
                <w:lang w:val="en-US"/>
              </w:rPr>
            </w:pPr>
            <w:r>
              <w:rPr>
                <w:rFonts w:cstheme="minorHAnsi"/>
                <w:lang w:val="en-US"/>
              </w:rPr>
              <w:t>-Preferences &amp; expectations</w:t>
            </w:r>
          </w:p>
          <w:p w14:paraId="066CC6FF" w14:textId="77777777" w:rsidR="00100C82" w:rsidRPr="00017ABF" w:rsidRDefault="00100C82" w:rsidP="00D26477">
            <w:pPr>
              <w:rPr>
                <w:rFonts w:cstheme="minorHAnsi"/>
                <w:lang w:val="en-US"/>
              </w:rPr>
            </w:pPr>
            <w:r>
              <w:rPr>
                <w:rFonts w:cstheme="minorHAnsi"/>
                <w:lang w:val="en-US"/>
              </w:rPr>
              <w:t>-Emotions</w:t>
            </w:r>
          </w:p>
        </w:tc>
      </w:tr>
      <w:tr w:rsidR="00100C82" w:rsidRPr="00893845" w14:paraId="751916B6" w14:textId="77777777" w:rsidTr="00D26477">
        <w:tc>
          <w:tcPr>
            <w:tcW w:w="1276" w:type="dxa"/>
            <w:shd w:val="clear" w:color="auto" w:fill="auto"/>
          </w:tcPr>
          <w:p w14:paraId="20AD8D84"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&lt;EndNote&gt;&lt;Cite&gt;&lt;Author&gt;Maher&lt;/Author&gt;&lt;Year&gt;2017&lt;/Year&gt;&lt;RecNum&gt;126&lt;/RecNum&gt;&lt;DisplayText&gt;(Maher et al., 2017)&lt;/DisplayText&gt;&lt;record&gt;&lt;rec-number&gt;126&lt;/rec-number&gt;&lt;foreign-keys&gt;&lt;key app="EN" db-id="rr5t9dpfaew2wce5f9cx55tcpwwawarrvz9p" timestamp="1676277171"&gt;126&lt;/key&gt;&lt;/foreign-keys&gt;&lt;ref-type name="Journal Article"&gt;17&lt;/ref-type&gt;&lt;contributors&gt;&lt;authors&gt;&lt;author&gt;Maher, C.&lt;/author&gt;&lt;author&gt;Underwood, M.&lt;/author&gt;&lt;author&gt;Buchbinder, R.&lt;/author&gt;&lt;/authors&gt;&lt;/contributors&gt;&lt;auth-address&gt;C. Maher, Musculoskeletal Division, The George Institute for Global Health, Sydney Medical School, University of Sydney, PO Box M201, Missenden Road, NSW, Australia&lt;/auth-address&gt;&lt;titles&gt;&lt;title&gt;Non-specific low back pain&lt;/title&gt;&lt;secondary-title&gt;The Lancet&lt;/secondary-title&gt;&lt;/titles&gt;&lt;periodical&gt;&lt;full-title&gt;The Lancet&lt;/full-title&gt;&lt;/periodical&gt;&lt;pages&gt;736-747&lt;/pages&gt;&lt;volume&gt;389&lt;/volume&gt;&lt;number&gt;10070&lt;/number&gt;&lt;keywords&gt;&lt;keyword&gt;analgesia&lt;/keyword&gt;&lt;keyword&gt;clinical feature&lt;/keyword&gt;&lt;keyword&gt;cost of illness&lt;/keyword&gt;&lt;keyword&gt;differential diagnosis&lt;/keyword&gt;&lt;keyword&gt;disease course&lt;/keyword&gt;&lt;keyword&gt;emergency care&lt;/keyword&gt;&lt;keyword&gt;human&lt;/keyword&gt;&lt;keyword&gt;long term care&lt;/keyword&gt;&lt;keyword&gt;low back pain&lt;/keyword&gt;&lt;keyword&gt;prevalence&lt;/keyword&gt;&lt;keyword&gt;priority journal&lt;/keyword&gt;&lt;keyword&gt;prophylaxis&lt;/keyword&gt;&lt;keyword&gt;review&lt;/keyword&gt;&lt;keyword&gt;risk factor&lt;/keyword&gt;&lt;keyword&gt;systematic review (topic)&lt;/keyword&gt;&lt;/keywords&gt;&lt;dates&gt;&lt;year&gt;2017&lt;/year&gt;&lt;/dates&gt;&lt;isbn&gt;1474-547X&amp;#xD;0140-6736&lt;/isbn&gt;&lt;work-type&gt;JOUR&lt;/work-type&gt;&lt;urls&gt;&lt;related-urls&gt;&lt;url&gt;https://www.embase.com/search/results?subaction=viewrecord&amp;amp;id=L613577082&amp;amp;from=export&lt;/url&gt;&lt;/related-urls&gt;&lt;/urls&gt;&lt;electronic-resource-num&gt;http://dx.doi.org/10.1016/S0140-6736(16)30970-9&amp;#xD;10.1016/s0140-6736(16)30970-9&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(Maher et al., 2017)</w:t>
            </w:r>
            <w:r w:rsidRPr="00140E8C">
              <w:rPr>
                <w:rFonts w:cstheme="minorHAnsi"/>
                <w:lang w:val="en-US"/>
              </w:rPr>
              <w:fldChar w:fldCharType="end"/>
            </w:r>
          </w:p>
        </w:tc>
        <w:tc>
          <w:tcPr>
            <w:tcW w:w="1418" w:type="dxa"/>
          </w:tcPr>
          <w:p w14:paraId="3D1AD326"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49233C9C" w14:textId="77777777" w:rsidR="00100C82" w:rsidRPr="00017ABF" w:rsidRDefault="00100C82" w:rsidP="00D26477">
            <w:pPr>
              <w:rPr>
                <w:rFonts w:cstheme="minorHAnsi"/>
                <w:lang w:val="en-US"/>
              </w:rPr>
            </w:pPr>
            <w:r w:rsidRPr="00017ABF">
              <w:rPr>
                <w:rFonts w:cstheme="minorHAnsi"/>
                <w:lang w:val="en-US"/>
              </w:rPr>
              <w:t>Identifying and addressing any</w:t>
            </w:r>
            <w:r>
              <w:rPr>
                <w:rFonts w:cstheme="minorHAnsi"/>
                <w:lang w:val="en-US"/>
              </w:rPr>
              <w:t xml:space="preserve"> </w:t>
            </w:r>
            <w:r w:rsidRPr="005729D8">
              <w:rPr>
                <w:rFonts w:cstheme="minorHAnsi"/>
                <w:highlight w:val="yellow"/>
                <w:lang w:val="en-US"/>
              </w:rPr>
              <w:t>m</w:t>
            </w:r>
            <w:r w:rsidRPr="00CE5C48">
              <w:rPr>
                <w:rFonts w:cstheme="minorHAnsi"/>
                <w:highlight w:val="yellow"/>
                <w:lang w:val="en-US"/>
              </w:rPr>
              <w:t>isconceptions</w:t>
            </w:r>
            <w:r w:rsidRPr="00017ABF">
              <w:rPr>
                <w:rFonts w:cstheme="minorHAnsi"/>
                <w:lang w:val="en-US"/>
              </w:rPr>
              <w:t xml:space="preserve"> the patient might have either by providing the patient with the opportunity to ask questions or by probing questions, is important, because misconceptions about low back pain are quite common and could adversely affect outcome. These misconceptions can include </w:t>
            </w:r>
            <w:r w:rsidRPr="00E21D91">
              <w:rPr>
                <w:rFonts w:cstheme="minorHAnsi"/>
                <w:highlight w:val="yellow"/>
                <w:lang w:val="en-US"/>
              </w:rPr>
              <w:t>fear avoidance</w:t>
            </w:r>
            <w:r w:rsidRPr="00CE5C48">
              <w:rPr>
                <w:rFonts w:cstheme="minorHAnsi"/>
                <w:lang w:val="en-US"/>
              </w:rPr>
              <w:t xml:space="preserve"> </w:t>
            </w:r>
            <w:r w:rsidRPr="00CE5C48">
              <w:rPr>
                <w:rFonts w:cstheme="minorHAnsi"/>
                <w:highlight w:val="yellow"/>
                <w:lang w:val="en-US"/>
              </w:rPr>
              <w:t>beliefs</w:t>
            </w:r>
            <w:r w:rsidRPr="00017ABF">
              <w:rPr>
                <w:rFonts w:cstheme="minorHAnsi"/>
                <w:lang w:val="en-US"/>
              </w:rPr>
              <w:t xml:space="preserve">, which are more common in those who seek care, and </w:t>
            </w:r>
            <w:r w:rsidRPr="00CE5C48">
              <w:rPr>
                <w:rFonts w:cstheme="minorHAnsi"/>
                <w:highlight w:val="yellow"/>
                <w:lang w:val="en-US"/>
              </w:rPr>
              <w:t>patient expectations of poor recovery</w:t>
            </w:r>
          </w:p>
        </w:tc>
        <w:tc>
          <w:tcPr>
            <w:tcW w:w="2126" w:type="dxa"/>
          </w:tcPr>
          <w:p w14:paraId="67D90469" w14:textId="77777777" w:rsidR="00100C82" w:rsidRDefault="00100C82" w:rsidP="00D26477">
            <w:pPr>
              <w:rPr>
                <w:rFonts w:cstheme="minorHAnsi"/>
                <w:lang w:val="en-US"/>
              </w:rPr>
            </w:pPr>
            <w:r>
              <w:rPr>
                <w:rFonts w:cstheme="minorHAnsi"/>
                <w:lang w:val="en-US"/>
              </w:rPr>
              <w:t>-Beliefs</w:t>
            </w:r>
          </w:p>
          <w:p w14:paraId="0B8B24E3" w14:textId="77777777" w:rsidR="00100C82" w:rsidRDefault="00100C82" w:rsidP="00D26477">
            <w:pPr>
              <w:rPr>
                <w:rFonts w:cstheme="minorHAnsi"/>
                <w:lang w:val="en-US"/>
              </w:rPr>
            </w:pPr>
            <w:r>
              <w:rPr>
                <w:rFonts w:cstheme="minorHAnsi"/>
                <w:lang w:val="en-US"/>
              </w:rPr>
              <w:t>-Fear &amp; anxiety</w:t>
            </w:r>
          </w:p>
          <w:p w14:paraId="7412CBCA" w14:textId="77777777" w:rsidR="00100C82" w:rsidRDefault="00100C82" w:rsidP="00D26477">
            <w:pPr>
              <w:rPr>
                <w:rFonts w:cstheme="minorHAnsi"/>
                <w:lang w:val="en-US"/>
              </w:rPr>
            </w:pPr>
          </w:p>
          <w:p w14:paraId="1020EE7C" w14:textId="77777777" w:rsidR="00100C82" w:rsidRPr="00017ABF" w:rsidRDefault="00100C82" w:rsidP="00D26477">
            <w:pPr>
              <w:rPr>
                <w:rFonts w:cstheme="minorHAnsi"/>
                <w:lang w:val="en-US"/>
              </w:rPr>
            </w:pPr>
          </w:p>
        </w:tc>
        <w:tc>
          <w:tcPr>
            <w:tcW w:w="2835" w:type="dxa"/>
          </w:tcPr>
          <w:p w14:paraId="5A69C650" w14:textId="77777777" w:rsidR="00100C82" w:rsidRDefault="00100C82" w:rsidP="00D26477">
            <w:pPr>
              <w:rPr>
                <w:rFonts w:cstheme="minorHAnsi"/>
                <w:lang w:val="en-US"/>
              </w:rPr>
            </w:pPr>
            <w:r>
              <w:rPr>
                <w:rFonts w:cstheme="minorHAnsi"/>
                <w:lang w:val="en-US"/>
              </w:rPr>
              <w:t>-Preferences &amp; expectations</w:t>
            </w:r>
          </w:p>
          <w:p w14:paraId="26E9DEE7" w14:textId="77777777" w:rsidR="00100C82" w:rsidRPr="00017ABF" w:rsidRDefault="00100C82" w:rsidP="00D26477">
            <w:pPr>
              <w:rPr>
                <w:rFonts w:cstheme="minorHAnsi"/>
                <w:lang w:val="en-US"/>
              </w:rPr>
            </w:pPr>
            <w:r>
              <w:rPr>
                <w:rFonts w:cstheme="minorHAnsi"/>
                <w:lang w:val="en-US"/>
              </w:rPr>
              <w:t>-Emotions</w:t>
            </w:r>
          </w:p>
        </w:tc>
      </w:tr>
      <w:tr w:rsidR="00100C82" w:rsidRPr="00FE324A" w14:paraId="4DA875D0" w14:textId="77777777" w:rsidTr="00D26477">
        <w:tc>
          <w:tcPr>
            <w:tcW w:w="1276" w:type="dxa"/>
            <w:shd w:val="clear" w:color="auto" w:fill="auto"/>
          </w:tcPr>
          <w:p w14:paraId="5E89394E"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PEVuZE5vdGU+PENpdGU+PEF1dGhvcj5PemE8L0F1dGhvcj48WWVhcj4yMDIyPC9ZZWFyPjxSZWNO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PEVuZE5vdGU+PENpdGU+PEF1dGhvcj5PemE8L0F1dGhvcj48WWVhcj4yMDIyPC9ZZWFyPjxSZWNO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(Oza et al., 2022)</w:t>
            </w:r>
            <w:r w:rsidRPr="00140E8C">
              <w:rPr>
                <w:rFonts w:cstheme="minorHAnsi"/>
                <w:lang w:val="en-US"/>
              </w:rPr>
              <w:fldChar w:fldCharType="end"/>
            </w:r>
          </w:p>
        </w:tc>
        <w:tc>
          <w:tcPr>
            <w:tcW w:w="1418" w:type="dxa"/>
          </w:tcPr>
          <w:p w14:paraId="51684279"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27CAED55" w14:textId="77777777" w:rsidR="00100C82" w:rsidRPr="00017ABF" w:rsidRDefault="00100C82" w:rsidP="00D26477">
            <w:pPr>
              <w:rPr>
                <w:rFonts w:cstheme="minorHAnsi"/>
                <w:lang w:val="en-US"/>
              </w:rPr>
            </w:pPr>
            <w:r w:rsidRPr="00017ABF">
              <w:rPr>
                <w:rFonts w:cstheme="minorHAnsi"/>
                <w:lang w:val="en-US"/>
              </w:rPr>
              <w:t>Students also found the particular circumstances of the patient (</w:t>
            </w:r>
            <w:r w:rsidRPr="00683434">
              <w:rPr>
                <w:rFonts w:cstheme="minorHAnsi"/>
                <w:highlight w:val="yellow"/>
                <w:lang w:val="en-US"/>
              </w:rPr>
              <w:t>such as work or family obligations</w:t>
            </w:r>
            <w:r w:rsidRPr="00017ABF">
              <w:rPr>
                <w:rFonts w:cstheme="minorHAnsi"/>
                <w:lang w:val="en-US"/>
              </w:rPr>
              <w:t xml:space="preserve">, or the fact that the patient was presenting in </w:t>
            </w:r>
            <w:r w:rsidRPr="00683434">
              <w:rPr>
                <w:rFonts w:cstheme="minorHAnsi"/>
                <w:highlight w:val="yellow"/>
                <w:lang w:val="en-US"/>
              </w:rPr>
              <w:t>considerable pain</w:t>
            </w:r>
            <w:r w:rsidRPr="00017ABF">
              <w:rPr>
                <w:rFonts w:cstheme="minorHAnsi"/>
                <w:lang w:val="en-US"/>
              </w:rPr>
              <w:t>) as adding to the challenge of re</w:t>
            </w:r>
            <w:r>
              <w:rPr>
                <w:rFonts w:cstheme="minorHAnsi"/>
                <w:lang w:val="en-US"/>
              </w:rPr>
              <w:t>s</w:t>
            </w:r>
            <w:r w:rsidRPr="00017ABF">
              <w:rPr>
                <w:rFonts w:cstheme="minorHAnsi"/>
                <w:lang w:val="en-US"/>
              </w:rPr>
              <w:t>ponding to the patient’s request: The patient clearly did not want to just wait until she feels better</w:t>
            </w:r>
            <w:r>
              <w:rPr>
                <w:rFonts w:cstheme="minorHAnsi"/>
                <w:lang w:val="en-US"/>
              </w:rPr>
              <w:t xml:space="preserve"> </w:t>
            </w:r>
            <w:r w:rsidRPr="00683434">
              <w:rPr>
                <w:rFonts w:cstheme="minorHAnsi"/>
                <w:highlight w:val="yellow"/>
                <w:lang w:val="en-US"/>
              </w:rPr>
              <w:t>since she has a life and three children to take care</w:t>
            </w:r>
            <w:r w:rsidRPr="00017ABF">
              <w:rPr>
                <w:rFonts w:cstheme="minorHAnsi"/>
                <w:lang w:val="en-US"/>
              </w:rPr>
              <w:t xml:space="preserve"> of, so it was difficult to tell her to keep doing what she's doing and </w:t>
            </w:r>
            <w:r w:rsidRPr="004C17D0">
              <w:rPr>
                <w:rFonts w:cstheme="minorHAnsi"/>
                <w:highlight w:val="yellow"/>
                <w:lang w:val="en-US"/>
              </w:rPr>
              <w:t>just manage the pain with OTC medications and rest</w:t>
            </w:r>
            <w:r w:rsidRPr="00017ABF">
              <w:rPr>
                <w:rFonts w:cstheme="minorHAnsi"/>
                <w:lang w:val="en-US"/>
              </w:rPr>
              <w:t>.</w:t>
            </w:r>
          </w:p>
        </w:tc>
        <w:tc>
          <w:tcPr>
            <w:tcW w:w="2126" w:type="dxa"/>
          </w:tcPr>
          <w:p w14:paraId="2EFF9365" w14:textId="77777777" w:rsidR="00100C82" w:rsidRDefault="00100C82" w:rsidP="00D26477">
            <w:pPr>
              <w:rPr>
                <w:rFonts w:cstheme="minorHAnsi"/>
                <w:lang w:val="en-US"/>
              </w:rPr>
            </w:pPr>
            <w:r>
              <w:rPr>
                <w:rFonts w:cstheme="minorHAnsi"/>
                <w:lang w:val="en-US"/>
              </w:rPr>
              <w:t>-Social network</w:t>
            </w:r>
          </w:p>
          <w:p w14:paraId="1DC66867" w14:textId="77777777" w:rsidR="00100C82" w:rsidRDefault="00100C82" w:rsidP="00D26477">
            <w:pPr>
              <w:rPr>
                <w:rFonts w:cstheme="minorHAnsi"/>
                <w:lang w:val="en-US"/>
              </w:rPr>
            </w:pPr>
            <w:r>
              <w:rPr>
                <w:rFonts w:cstheme="minorHAnsi"/>
                <w:lang w:val="en-US"/>
              </w:rPr>
              <w:t>-Present and future income effects</w:t>
            </w:r>
          </w:p>
          <w:p w14:paraId="5FA001AC" w14:textId="77777777" w:rsidR="00100C82" w:rsidRDefault="00100C82" w:rsidP="00D26477">
            <w:pPr>
              <w:rPr>
                <w:rFonts w:cstheme="minorHAnsi"/>
                <w:lang w:val="en-US"/>
              </w:rPr>
            </w:pPr>
            <w:r>
              <w:rPr>
                <w:rFonts w:cstheme="minorHAnsi"/>
                <w:lang w:val="en-US"/>
              </w:rPr>
              <w:t>-Pain</w:t>
            </w:r>
          </w:p>
          <w:p w14:paraId="186CFD8D" w14:textId="77777777" w:rsidR="00100C82" w:rsidRPr="00017ABF" w:rsidRDefault="00100C82" w:rsidP="00D26477">
            <w:pPr>
              <w:rPr>
                <w:rFonts w:cstheme="minorHAnsi"/>
                <w:lang w:val="en-US"/>
              </w:rPr>
            </w:pPr>
          </w:p>
        </w:tc>
        <w:tc>
          <w:tcPr>
            <w:tcW w:w="2835" w:type="dxa"/>
          </w:tcPr>
          <w:p w14:paraId="2847CA70" w14:textId="77777777" w:rsidR="00100C82" w:rsidRDefault="00100C82" w:rsidP="00D26477">
            <w:pPr>
              <w:rPr>
                <w:rFonts w:cstheme="minorHAnsi"/>
                <w:lang w:val="en-US"/>
              </w:rPr>
            </w:pPr>
            <w:r>
              <w:rPr>
                <w:rFonts w:cstheme="minorHAnsi"/>
                <w:lang w:val="en-US"/>
              </w:rPr>
              <w:t>-Socio-cultural factors</w:t>
            </w:r>
          </w:p>
          <w:p w14:paraId="652DF7B6" w14:textId="77777777" w:rsidR="00100C82" w:rsidRDefault="00100C82" w:rsidP="00D26477">
            <w:pPr>
              <w:rPr>
                <w:rFonts w:cstheme="minorHAnsi"/>
                <w:lang w:val="en-US"/>
              </w:rPr>
            </w:pPr>
            <w:r>
              <w:rPr>
                <w:rFonts w:cstheme="minorHAnsi"/>
                <w:lang w:val="en-US"/>
              </w:rPr>
              <w:t>-Economic factors</w:t>
            </w:r>
          </w:p>
          <w:p w14:paraId="2F84F6D5" w14:textId="77777777" w:rsidR="00100C82" w:rsidRDefault="00100C82" w:rsidP="00D26477">
            <w:pPr>
              <w:rPr>
                <w:rFonts w:cstheme="minorHAnsi"/>
                <w:lang w:val="en-US"/>
              </w:rPr>
            </w:pPr>
          </w:p>
          <w:p w14:paraId="1AFE0A92" w14:textId="77777777" w:rsidR="00100C82" w:rsidRDefault="00100C82" w:rsidP="00D26477">
            <w:pPr>
              <w:rPr>
                <w:rFonts w:cstheme="minorHAnsi"/>
                <w:lang w:val="en-US"/>
              </w:rPr>
            </w:pPr>
            <w:r>
              <w:rPr>
                <w:rFonts w:cstheme="minorHAnsi"/>
                <w:lang w:val="en-US"/>
              </w:rPr>
              <w:t>-Biomedical and care-related factors</w:t>
            </w:r>
          </w:p>
          <w:p w14:paraId="1EE83791" w14:textId="77777777" w:rsidR="00100C82" w:rsidRPr="00017ABF" w:rsidRDefault="00100C82" w:rsidP="00D26477">
            <w:pPr>
              <w:rPr>
                <w:rFonts w:cstheme="minorHAnsi"/>
                <w:lang w:val="en-US"/>
              </w:rPr>
            </w:pPr>
          </w:p>
        </w:tc>
      </w:tr>
      <w:tr w:rsidR="00100C82" w:rsidRPr="00666822" w14:paraId="1E5793B2" w14:textId="77777777" w:rsidTr="00D26477">
        <w:tc>
          <w:tcPr>
            <w:tcW w:w="1276" w:type="dxa"/>
            <w:shd w:val="clear" w:color="auto" w:fill="auto"/>
          </w:tcPr>
          <w:p w14:paraId="52BC98FC"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PEVuZE5vdGU+PENpdGU+PEF1dGhvcj5PemE8L0F1dGhvcj48WWVhcj4yMDIyPC9ZZWFyPjxSZWNO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PEVuZE5vdGU+PENpdGU+PEF1dGhvcj5PemE8L0F1dGhvcj48WWVhcj4yMDIyPC9ZZWFyPjxSZWNO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(Oza et al., 2022)</w:t>
            </w:r>
            <w:r w:rsidRPr="00140E8C">
              <w:rPr>
                <w:rFonts w:cstheme="minorHAnsi"/>
                <w:lang w:val="en-US"/>
              </w:rPr>
              <w:fldChar w:fldCharType="end"/>
            </w:r>
          </w:p>
        </w:tc>
        <w:tc>
          <w:tcPr>
            <w:tcW w:w="1418" w:type="dxa"/>
          </w:tcPr>
          <w:p w14:paraId="2845CF05" w14:textId="77777777" w:rsidR="00100C82" w:rsidRPr="00017ABF" w:rsidRDefault="00100C82" w:rsidP="00D26477">
            <w:pPr>
              <w:rPr>
                <w:rFonts w:cstheme="minorHAnsi"/>
                <w:lang w:val="en-US"/>
              </w:rPr>
            </w:pPr>
            <w:r w:rsidRPr="00017ABF">
              <w:rPr>
                <w:rFonts w:cstheme="minorHAnsi"/>
                <w:lang w:val="en-US"/>
              </w:rPr>
              <w:t>Mixed Methods</w:t>
            </w:r>
          </w:p>
        </w:tc>
        <w:tc>
          <w:tcPr>
            <w:tcW w:w="4253" w:type="dxa"/>
          </w:tcPr>
          <w:p w14:paraId="1923B3A2" w14:textId="77777777" w:rsidR="00100C82" w:rsidRPr="007F5C0B" w:rsidRDefault="00100C82" w:rsidP="00D26477">
            <w:pPr>
              <w:rPr>
                <w:rFonts w:cstheme="minorHAnsi"/>
                <w:lang w:val="en-US"/>
              </w:rPr>
            </w:pPr>
            <w:r w:rsidRPr="007F5C0B">
              <w:rPr>
                <w:rFonts w:cstheme="minorHAnsi"/>
                <w:lang w:val="en-US"/>
              </w:rPr>
              <w:t xml:space="preserve">At School A, where the patient’s occupation was as medical assistant in an orthopedic surgeon’s office, the circumstance of the patient’s perceived </w:t>
            </w:r>
            <w:r w:rsidRPr="007F5C0B">
              <w:rPr>
                <w:rFonts w:cstheme="minorHAnsi"/>
                <w:highlight w:val="yellow"/>
                <w:lang w:val="en-US"/>
              </w:rPr>
              <w:t>medical knowledge was cited by students as posing a challenge</w:t>
            </w:r>
            <w:r w:rsidRPr="007F5C0B">
              <w:rPr>
                <w:rFonts w:cstheme="minorHAnsi"/>
                <w:lang w:val="en-US"/>
              </w:rPr>
              <w:t xml:space="preserve">: I wanted to give the patient a clear answer as to the </w:t>
            </w:r>
            <w:r w:rsidRPr="007F5C0B">
              <w:rPr>
                <w:rFonts w:cstheme="minorHAnsi"/>
                <w:highlight w:val="yellow"/>
                <w:lang w:val="en-US"/>
              </w:rPr>
              <w:t>cause of her pain</w:t>
            </w:r>
            <w:r w:rsidRPr="007F5C0B">
              <w:rPr>
                <w:rFonts w:cstheme="minorHAnsi"/>
                <w:lang w:val="en-US"/>
              </w:rPr>
              <w:t xml:space="preserve">, and it was challenging to refuse a request that she felt might be indicated to treat her pain adequately. </w:t>
            </w:r>
            <w:r w:rsidRPr="007F5C0B">
              <w:rPr>
                <w:rFonts w:cstheme="minorHAnsi"/>
                <w:highlight w:val="yellow"/>
                <w:lang w:val="en-US"/>
              </w:rPr>
              <w:t>This patient, with a back-ground in healthcare, knew what to ask for</w:t>
            </w:r>
            <w:r w:rsidRPr="007F5C0B">
              <w:rPr>
                <w:rFonts w:cstheme="minorHAnsi"/>
                <w:lang w:val="en-US"/>
              </w:rPr>
              <w:t>, which made me uncomfortable as a student doctor with limited experience.</w:t>
            </w:r>
          </w:p>
        </w:tc>
        <w:tc>
          <w:tcPr>
            <w:tcW w:w="2126" w:type="dxa"/>
          </w:tcPr>
          <w:p w14:paraId="09AF05E7" w14:textId="77777777" w:rsidR="00100C82" w:rsidRDefault="00100C82" w:rsidP="00D26477">
            <w:pPr>
              <w:rPr>
                <w:rFonts w:cstheme="minorHAnsi"/>
                <w:lang w:val="en-US"/>
              </w:rPr>
            </w:pPr>
            <w:r>
              <w:rPr>
                <w:rFonts w:cstheme="minorHAnsi"/>
                <w:lang w:val="en-US"/>
              </w:rPr>
              <w:t>-Over-informed</w:t>
            </w:r>
          </w:p>
          <w:p w14:paraId="1A821D4D" w14:textId="77777777" w:rsidR="00100C82" w:rsidRDefault="00100C82" w:rsidP="00D26477">
            <w:pPr>
              <w:rPr>
                <w:rFonts w:cstheme="minorHAnsi"/>
                <w:lang w:val="en-US"/>
              </w:rPr>
            </w:pPr>
            <w:r>
              <w:rPr>
                <w:rFonts w:cstheme="minorHAnsi"/>
                <w:lang w:val="en-US"/>
              </w:rPr>
              <w:t>-Finding the cause</w:t>
            </w:r>
          </w:p>
          <w:p w14:paraId="0CAAD729" w14:textId="77777777" w:rsidR="00100C82" w:rsidRDefault="00100C82" w:rsidP="00D26477">
            <w:pPr>
              <w:rPr>
                <w:rFonts w:cstheme="minorHAnsi"/>
                <w:lang w:val="en-US"/>
              </w:rPr>
            </w:pPr>
          </w:p>
          <w:p w14:paraId="110CFE9D" w14:textId="77777777" w:rsidR="00100C82" w:rsidRDefault="00100C82" w:rsidP="00D26477">
            <w:pPr>
              <w:rPr>
                <w:rFonts w:cstheme="minorHAnsi"/>
                <w:lang w:val="en-US"/>
              </w:rPr>
            </w:pPr>
            <w:r>
              <w:rPr>
                <w:rFonts w:cstheme="minorHAnsi"/>
                <w:lang w:val="en-US"/>
              </w:rPr>
              <w:t>-Pain</w:t>
            </w:r>
          </w:p>
          <w:p w14:paraId="3A9081C9" w14:textId="77777777" w:rsidR="00100C82" w:rsidRDefault="00100C82" w:rsidP="00D26477">
            <w:pPr>
              <w:rPr>
                <w:rFonts w:cstheme="minorHAnsi"/>
                <w:lang w:val="en-US"/>
              </w:rPr>
            </w:pPr>
          </w:p>
        </w:tc>
        <w:tc>
          <w:tcPr>
            <w:tcW w:w="2835" w:type="dxa"/>
          </w:tcPr>
          <w:p w14:paraId="54CFD110" w14:textId="77777777" w:rsidR="00100C82" w:rsidRDefault="00100C82" w:rsidP="00D26477">
            <w:pPr>
              <w:rPr>
                <w:rFonts w:cstheme="minorHAnsi"/>
                <w:lang w:val="en-US"/>
              </w:rPr>
            </w:pPr>
            <w:r>
              <w:rPr>
                <w:rFonts w:cstheme="minorHAnsi"/>
                <w:lang w:val="en-US"/>
              </w:rPr>
              <w:t>-Knowledge-related factors</w:t>
            </w:r>
          </w:p>
          <w:p w14:paraId="439432DF" w14:textId="77777777" w:rsidR="00100C82" w:rsidRDefault="00100C82" w:rsidP="00D26477">
            <w:pPr>
              <w:rPr>
                <w:rFonts w:cstheme="minorHAnsi"/>
                <w:lang w:val="en-US"/>
              </w:rPr>
            </w:pPr>
            <w:r>
              <w:rPr>
                <w:rFonts w:cstheme="minorHAnsi"/>
                <w:lang w:val="en-US"/>
              </w:rPr>
              <w:t>-Biomedical and care-related factors</w:t>
            </w:r>
          </w:p>
          <w:p w14:paraId="2770699C" w14:textId="77777777" w:rsidR="00100C82" w:rsidRDefault="00100C82" w:rsidP="00D26477">
            <w:pPr>
              <w:rPr>
                <w:rFonts w:cstheme="minorHAnsi"/>
                <w:lang w:val="en-US"/>
              </w:rPr>
            </w:pPr>
            <w:r>
              <w:rPr>
                <w:rFonts w:cstheme="minorHAnsi"/>
                <w:lang w:val="en-US"/>
              </w:rPr>
              <w:t>-Biomedical and care-related factors</w:t>
            </w:r>
          </w:p>
          <w:p w14:paraId="1E903BEC" w14:textId="77777777" w:rsidR="00100C82" w:rsidRDefault="00100C82" w:rsidP="00D26477">
            <w:pPr>
              <w:rPr>
                <w:rFonts w:cstheme="minorHAnsi"/>
                <w:lang w:val="en-US"/>
              </w:rPr>
            </w:pPr>
          </w:p>
        </w:tc>
      </w:tr>
      <w:tr w:rsidR="00100C82" w:rsidRPr="003C6F01" w14:paraId="67708894" w14:textId="77777777" w:rsidTr="00D26477">
        <w:tc>
          <w:tcPr>
            <w:tcW w:w="1276" w:type="dxa"/>
            <w:shd w:val="clear" w:color="auto" w:fill="auto"/>
          </w:tcPr>
          <w:p w14:paraId="20C9C7AB" w14:textId="77777777" w:rsidR="00100C82" w:rsidRPr="00140E8C" w:rsidRDefault="00100C82" w:rsidP="00D26477">
            <w:pPr>
              <w:rPr>
                <w:rFonts w:cstheme="minorHAnsi"/>
                <w:lang w:val="en-US"/>
              </w:rPr>
            </w:pPr>
            <w:r w:rsidRPr="00140E8C">
              <w:rPr>
                <w:rFonts w:cstheme="minorHAnsi"/>
                <w:lang w:val="en-US"/>
              </w:rPr>
              <w:lastRenderedPageBreak/>
              <w:fldChar w:fldCharType="begin">
                <w:fldData xml:space="preserve">PEVuZE5vdGU+PENpdGU+PEF1dGhvcj5TY2hlcmVyPC9BdXRob3I+PFllYXI+MjAxOTwvWWVhcj48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PEVuZE5vdGU+PENpdGU+PEF1dGhvcj5TY2hlcmVyPC9BdXRob3I+PFllYXI+MjAxOTwvWWVhcj48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(Scherer et al., 2019)</w:t>
            </w:r>
            <w:r w:rsidRPr="00140E8C">
              <w:rPr>
                <w:rFonts w:cstheme="minorHAnsi"/>
                <w:lang w:val="en-US"/>
              </w:rPr>
              <w:fldChar w:fldCharType="end"/>
            </w:r>
          </w:p>
        </w:tc>
        <w:tc>
          <w:tcPr>
            <w:tcW w:w="1418" w:type="dxa"/>
          </w:tcPr>
          <w:p w14:paraId="77FDA0D7" w14:textId="77777777" w:rsidR="00100C82" w:rsidRPr="00017ABF" w:rsidRDefault="00100C82" w:rsidP="00D26477">
            <w:pPr>
              <w:rPr>
                <w:rFonts w:cstheme="minorHAnsi"/>
                <w:lang w:val="en-US"/>
              </w:rPr>
            </w:pPr>
            <w:r w:rsidRPr="00017ABF">
              <w:rPr>
                <w:rFonts w:cstheme="minorHAnsi"/>
                <w:lang w:val="en-US"/>
              </w:rPr>
              <w:t>Survey</w:t>
            </w:r>
          </w:p>
        </w:tc>
        <w:tc>
          <w:tcPr>
            <w:tcW w:w="4253" w:type="dxa"/>
          </w:tcPr>
          <w:p w14:paraId="5810615F" w14:textId="77777777" w:rsidR="00100C82" w:rsidRPr="007F5C0B" w:rsidRDefault="00100C82" w:rsidP="00D26477">
            <w:pPr>
              <w:rPr>
                <w:rFonts w:cstheme="minorHAnsi"/>
                <w:lang w:val="en-US"/>
              </w:rPr>
            </w:pPr>
            <w:r w:rsidRPr="007F5C0B">
              <w:rPr>
                <w:rFonts w:cstheme="minorHAnsi"/>
                <w:highlight w:val="yellow"/>
                <w:lang w:val="en-US"/>
              </w:rPr>
              <w:t>Participants with a stronger maximizing orientation</w:t>
            </w:r>
            <w:r w:rsidRPr="007F5C0B">
              <w:rPr>
                <w:rFonts w:cstheme="minorHAnsi"/>
                <w:lang w:val="en-US"/>
              </w:rPr>
              <w:t xml:space="preserve"> were significantly more likely to prefer the active intervention relative to participants with a minimizing orientation in all scenarios.</w:t>
            </w:r>
          </w:p>
        </w:tc>
        <w:tc>
          <w:tcPr>
            <w:tcW w:w="2126" w:type="dxa"/>
          </w:tcPr>
          <w:p w14:paraId="077470BA" w14:textId="77777777" w:rsidR="00100C82" w:rsidRDefault="00100C82" w:rsidP="00D26477">
            <w:pPr>
              <w:rPr>
                <w:rFonts w:cstheme="minorHAnsi"/>
                <w:lang w:val="en-US"/>
              </w:rPr>
            </w:pPr>
            <w:r>
              <w:rPr>
                <w:rFonts w:cstheme="minorHAnsi"/>
                <w:lang w:val="en-US"/>
              </w:rPr>
              <w:t>-Beliefs</w:t>
            </w:r>
          </w:p>
          <w:p w14:paraId="191542AD" w14:textId="77777777" w:rsidR="00100C82" w:rsidRDefault="00100C82" w:rsidP="00D26477">
            <w:pPr>
              <w:rPr>
                <w:rFonts w:cstheme="minorHAnsi"/>
                <w:lang w:val="en-US"/>
              </w:rPr>
            </w:pPr>
            <w:r>
              <w:rPr>
                <w:rFonts w:cstheme="minorHAnsi"/>
                <w:lang w:val="en-US"/>
              </w:rPr>
              <w:t>-Extension bias</w:t>
            </w:r>
          </w:p>
          <w:p w14:paraId="5FAB95AD" w14:textId="77777777" w:rsidR="00100C82" w:rsidRPr="00017ABF" w:rsidRDefault="00100C82" w:rsidP="00D26477">
            <w:pPr>
              <w:rPr>
                <w:rFonts w:cstheme="minorHAnsi"/>
                <w:lang w:val="en-US"/>
              </w:rPr>
            </w:pPr>
          </w:p>
        </w:tc>
        <w:tc>
          <w:tcPr>
            <w:tcW w:w="2835" w:type="dxa"/>
          </w:tcPr>
          <w:p w14:paraId="5499FBD7" w14:textId="77777777" w:rsidR="00100C82" w:rsidRDefault="00100C82" w:rsidP="00D26477">
            <w:pPr>
              <w:rPr>
                <w:rFonts w:cstheme="minorHAnsi"/>
                <w:lang w:val="en-US"/>
              </w:rPr>
            </w:pPr>
            <w:r>
              <w:rPr>
                <w:rFonts w:cstheme="minorHAnsi"/>
                <w:lang w:val="en-US"/>
              </w:rPr>
              <w:t>-Preferences &amp; expectations</w:t>
            </w:r>
          </w:p>
          <w:p w14:paraId="325F59D2" w14:textId="77777777" w:rsidR="00100C82" w:rsidRDefault="00100C82" w:rsidP="00D26477">
            <w:pPr>
              <w:rPr>
                <w:rFonts w:cstheme="minorHAnsi"/>
                <w:lang w:val="en-US"/>
              </w:rPr>
            </w:pPr>
            <w:r>
              <w:rPr>
                <w:rFonts w:cstheme="minorHAnsi"/>
                <w:lang w:val="en-US"/>
              </w:rPr>
              <w:t>-Cognitive bias</w:t>
            </w:r>
          </w:p>
          <w:p w14:paraId="0F05AAA7" w14:textId="77777777" w:rsidR="00100C82" w:rsidRPr="00017ABF" w:rsidRDefault="00100C82" w:rsidP="00D26477">
            <w:pPr>
              <w:rPr>
                <w:rFonts w:cstheme="minorHAnsi"/>
                <w:lang w:val="en-US"/>
              </w:rPr>
            </w:pPr>
          </w:p>
        </w:tc>
      </w:tr>
      <w:tr w:rsidR="00100C82" w:rsidRPr="00086DE3" w14:paraId="51EA8526" w14:textId="77777777" w:rsidTr="00D26477">
        <w:tc>
          <w:tcPr>
            <w:tcW w:w="1276" w:type="dxa"/>
            <w:shd w:val="clear" w:color="auto" w:fill="auto"/>
          </w:tcPr>
          <w:p w14:paraId="633493A5"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PEVuZE5vdGU+PENpdGU+PEF1dGhvcj5TY2hlcmVyPC9BdXRob3I+PFllYXI+MjAxOTwvWWVhcj48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PEVuZE5vdGU+PENpdGU+PEF1dGhvcj5TY2hlcmVyPC9BdXRob3I+PFllYXI+MjAxOTwvWWVhcj48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(Scherer et al., 2019)</w:t>
            </w:r>
            <w:r w:rsidRPr="00140E8C">
              <w:rPr>
                <w:rFonts w:cstheme="minorHAnsi"/>
                <w:lang w:val="en-US"/>
              </w:rPr>
              <w:fldChar w:fldCharType="end"/>
            </w:r>
          </w:p>
        </w:tc>
        <w:tc>
          <w:tcPr>
            <w:tcW w:w="1418" w:type="dxa"/>
          </w:tcPr>
          <w:p w14:paraId="731100C6" w14:textId="77777777" w:rsidR="00100C82" w:rsidRPr="00017ABF" w:rsidRDefault="00100C82" w:rsidP="00D26477">
            <w:pPr>
              <w:rPr>
                <w:rFonts w:cstheme="minorHAnsi"/>
                <w:lang w:val="en-US"/>
              </w:rPr>
            </w:pPr>
            <w:r w:rsidRPr="00017ABF">
              <w:rPr>
                <w:rFonts w:cstheme="minorHAnsi"/>
                <w:lang w:val="en-US"/>
              </w:rPr>
              <w:t>Survey</w:t>
            </w:r>
          </w:p>
        </w:tc>
        <w:tc>
          <w:tcPr>
            <w:tcW w:w="4253" w:type="dxa"/>
          </w:tcPr>
          <w:p w14:paraId="6E5791FB" w14:textId="77777777" w:rsidR="00100C82" w:rsidRPr="007F5C0B" w:rsidRDefault="00100C82" w:rsidP="00D26477">
            <w:pPr>
              <w:rPr>
                <w:rFonts w:cstheme="minorHAnsi"/>
                <w:lang w:val="en-US"/>
              </w:rPr>
            </w:pPr>
            <w:r w:rsidRPr="007F5C0B">
              <w:rPr>
                <w:rFonts w:cstheme="minorHAnsi"/>
                <w:highlight w:val="yellow"/>
                <w:lang w:val="en-US"/>
              </w:rPr>
              <w:t>Parental status</w:t>
            </w:r>
            <w:r w:rsidRPr="007F5C0B">
              <w:rPr>
                <w:rFonts w:cstheme="minorHAnsi"/>
                <w:lang w:val="en-US"/>
              </w:rPr>
              <w:t xml:space="preserve"> significantly moderated the effect of maximizing minimizing preferences in only 1 of the scenarios involving decisions for children. </w:t>
            </w:r>
            <w:r w:rsidRPr="007F5C0B">
              <w:rPr>
                <w:rFonts w:cstheme="minorHAnsi"/>
                <w:highlight w:val="yellow"/>
                <w:lang w:val="en-US"/>
              </w:rPr>
              <w:t>This interaction indicated that the MMS was more predictive of deciding to go to the emergency room among parents than nonparents.</w:t>
            </w:r>
          </w:p>
        </w:tc>
        <w:tc>
          <w:tcPr>
            <w:tcW w:w="2126" w:type="dxa"/>
          </w:tcPr>
          <w:p w14:paraId="3088334F" w14:textId="77777777" w:rsidR="00100C82" w:rsidRPr="00017ABF" w:rsidRDefault="00100C82" w:rsidP="00D26477">
            <w:pPr>
              <w:rPr>
                <w:rFonts w:cstheme="minorHAnsi"/>
                <w:lang w:val="en-US"/>
              </w:rPr>
            </w:pPr>
            <w:r>
              <w:rPr>
                <w:rFonts w:cstheme="minorHAnsi"/>
                <w:lang w:val="en-US"/>
              </w:rPr>
              <w:t>-Stage of life</w:t>
            </w:r>
          </w:p>
        </w:tc>
        <w:tc>
          <w:tcPr>
            <w:tcW w:w="2835" w:type="dxa"/>
          </w:tcPr>
          <w:p w14:paraId="7425318B" w14:textId="77777777" w:rsidR="00100C82" w:rsidRPr="00017ABF" w:rsidRDefault="00100C82" w:rsidP="00D26477">
            <w:pPr>
              <w:rPr>
                <w:rFonts w:cstheme="minorHAnsi"/>
                <w:lang w:val="en-US"/>
              </w:rPr>
            </w:pPr>
            <w:r>
              <w:rPr>
                <w:rFonts w:cstheme="minorHAnsi"/>
                <w:lang w:val="en-US"/>
              </w:rPr>
              <w:t>-Socio-cultural factors</w:t>
            </w:r>
          </w:p>
        </w:tc>
      </w:tr>
      <w:tr w:rsidR="00100C82" w:rsidRPr="00872F5F" w14:paraId="5807CDB1" w14:textId="77777777" w:rsidTr="00D26477">
        <w:tc>
          <w:tcPr>
            <w:tcW w:w="1276" w:type="dxa"/>
            <w:shd w:val="clear" w:color="auto" w:fill="auto"/>
          </w:tcPr>
          <w:p w14:paraId="2D02F320"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PEVuZE5vdGU+PENpdGU+PEF1dGhvcj5TY2hlcmVyPC9BdXRob3I+PFllYXI+MjAxOTwvWWVhcj48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PEVuZE5vdGU+PENpdGU+PEF1dGhvcj5TY2hlcmVyPC9BdXRob3I+PFllYXI+MjAxOTwvWWVhcj48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(Scherer et al., 2019)</w:t>
            </w:r>
            <w:r w:rsidRPr="00140E8C">
              <w:rPr>
                <w:rFonts w:cstheme="minorHAnsi"/>
                <w:lang w:val="en-US"/>
              </w:rPr>
              <w:fldChar w:fldCharType="end"/>
            </w:r>
          </w:p>
        </w:tc>
        <w:tc>
          <w:tcPr>
            <w:tcW w:w="1418" w:type="dxa"/>
          </w:tcPr>
          <w:p w14:paraId="6535D0D0" w14:textId="77777777" w:rsidR="00100C82" w:rsidRPr="00017ABF" w:rsidRDefault="00100C82" w:rsidP="00D26477">
            <w:pPr>
              <w:rPr>
                <w:rFonts w:cstheme="minorHAnsi"/>
                <w:lang w:val="en-US"/>
              </w:rPr>
            </w:pPr>
            <w:r w:rsidRPr="00017ABF">
              <w:rPr>
                <w:rFonts w:cstheme="minorHAnsi"/>
                <w:lang w:val="en-US"/>
              </w:rPr>
              <w:t>Survey</w:t>
            </w:r>
          </w:p>
        </w:tc>
        <w:tc>
          <w:tcPr>
            <w:tcW w:w="4253" w:type="dxa"/>
          </w:tcPr>
          <w:p w14:paraId="5C98B29F" w14:textId="77777777" w:rsidR="00100C82" w:rsidRPr="00017ABF" w:rsidRDefault="00100C82" w:rsidP="00D26477">
            <w:pPr>
              <w:rPr>
                <w:rFonts w:cstheme="minorHAnsi"/>
                <w:lang w:val="en-US"/>
              </w:rPr>
            </w:pPr>
            <w:r w:rsidRPr="007617E9">
              <w:rPr>
                <w:rFonts w:cstheme="minorHAnsi"/>
                <w:lang w:val="en-US"/>
              </w:rPr>
              <w:t xml:space="preserve">In addition, </w:t>
            </w:r>
            <w:r w:rsidRPr="007617E9">
              <w:rPr>
                <w:rFonts w:cstheme="minorHAnsi"/>
                <w:highlight w:val="yellow"/>
                <w:lang w:val="en-US"/>
              </w:rPr>
              <w:t>maximizers and minimizers both expressed a desire</w:t>
            </w:r>
            <w:r w:rsidRPr="007617E9">
              <w:rPr>
                <w:rFonts w:cstheme="minorHAnsi"/>
                <w:lang w:val="en-US"/>
              </w:rPr>
              <w:t xml:space="preserve"> </w:t>
            </w:r>
            <w:r w:rsidRPr="00F61C70">
              <w:rPr>
                <w:rFonts w:cstheme="minorHAnsi"/>
                <w:highlight w:val="yellow"/>
                <w:lang w:val="en-US"/>
              </w:rPr>
              <w:t>for a low-benefit MRI for low back pain</w:t>
            </w:r>
            <w:r w:rsidRPr="007617E9">
              <w:rPr>
                <w:rFonts w:cstheme="minorHAnsi"/>
                <w:lang w:val="en-US"/>
              </w:rPr>
              <w:t>, while desire to receive surgery for plantar fasciitis</w:t>
            </w:r>
            <w:r>
              <w:rPr>
                <w:rFonts w:cstheme="minorHAnsi"/>
                <w:lang w:val="en-US"/>
              </w:rPr>
              <w:t xml:space="preserve"> </w:t>
            </w:r>
            <w:r w:rsidRPr="007617E9">
              <w:rPr>
                <w:rFonts w:cstheme="minorHAnsi"/>
                <w:lang w:val="en-US"/>
              </w:rPr>
              <w:t>or continue colorectal cancer screening after age 80</w:t>
            </w:r>
            <w:r>
              <w:rPr>
                <w:rFonts w:cstheme="minorHAnsi"/>
                <w:lang w:val="en-US"/>
              </w:rPr>
              <w:t xml:space="preserve"> </w:t>
            </w:r>
            <w:r w:rsidRPr="007617E9">
              <w:rPr>
                <w:rFonts w:cstheme="minorHAnsi"/>
                <w:lang w:val="en-US"/>
              </w:rPr>
              <w:t>was minimal for both groups.</w:t>
            </w:r>
          </w:p>
        </w:tc>
        <w:tc>
          <w:tcPr>
            <w:tcW w:w="2126" w:type="dxa"/>
          </w:tcPr>
          <w:p w14:paraId="69096FA7" w14:textId="77777777" w:rsidR="00100C82" w:rsidRPr="00017ABF" w:rsidRDefault="00100C82" w:rsidP="00D26477">
            <w:pPr>
              <w:rPr>
                <w:rFonts w:cstheme="minorHAnsi"/>
                <w:lang w:val="en-US"/>
              </w:rPr>
            </w:pPr>
            <w:r>
              <w:rPr>
                <w:rFonts w:cstheme="minorHAnsi"/>
                <w:lang w:val="en-US"/>
              </w:rPr>
              <w:t>-Beliefs</w:t>
            </w:r>
          </w:p>
        </w:tc>
        <w:tc>
          <w:tcPr>
            <w:tcW w:w="2835" w:type="dxa"/>
          </w:tcPr>
          <w:p w14:paraId="2A0D371B" w14:textId="77777777" w:rsidR="00100C82" w:rsidRPr="00017ABF" w:rsidRDefault="00100C82" w:rsidP="00D26477">
            <w:pPr>
              <w:rPr>
                <w:rFonts w:cstheme="minorHAnsi"/>
                <w:lang w:val="en-US"/>
              </w:rPr>
            </w:pPr>
            <w:r>
              <w:rPr>
                <w:rFonts w:cstheme="minorHAnsi"/>
                <w:lang w:val="en-US"/>
              </w:rPr>
              <w:t>-Preferences &amp; expectations</w:t>
            </w:r>
          </w:p>
        </w:tc>
      </w:tr>
      <w:tr w:rsidR="00100C82" w:rsidRPr="00523B65" w14:paraId="107201FA" w14:textId="77777777" w:rsidTr="00D26477">
        <w:tc>
          <w:tcPr>
            <w:tcW w:w="1276" w:type="dxa"/>
            <w:shd w:val="clear" w:color="auto" w:fill="auto"/>
          </w:tcPr>
          <w:p w14:paraId="3E6AD2B2"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&lt;EndNote&gt;&lt;Cite&gt;&lt;Author&gt;Sharma&lt;/Author&gt;&lt;Year&gt;2020&lt;/Year&gt;&lt;RecNum&gt;62&lt;/RecNum&gt;&lt;DisplayText&gt;(Sharma et al., 2020)&lt;/DisplayText&gt;&lt;record&gt;&lt;rec-number&gt;62&lt;/rec-number&gt;&lt;foreign-keys&gt;&lt;key app="EN" db-id="rr5t9dpfaew2wce5f9cx55tcpwwawarrvz9p" timestamp="1676277170"&gt;62&lt;/key&gt;&lt;/foreign-keys&gt;&lt;ref-type name="Journal Article"&gt;17&lt;/ref-type&gt;&lt;contributors&gt;&lt;authors&gt;&lt;author&gt;Sharma, S.&lt;/author&gt;&lt;author&gt;Traeger, A. C.&lt;/author&gt;&lt;author&gt;Reed, B.&lt;/author&gt;&lt;author&gt;Hamilton, M.&lt;/author&gt;&lt;author&gt;O&amp;apos;Connor, D. A.&lt;/author&gt;&lt;author&gt;Hoffmann, T. C.&lt;/author&gt;&lt;author&gt;Bonner, C.&lt;/author&gt;&lt;author&gt;Buchbinder, R.&lt;/author&gt;&lt;author&gt;Maher, C. G.&lt;/author&gt;&lt;/authors&gt;&lt;/contributors&gt;&lt;titles&gt;&lt;title&gt;Clinician and patient beliefs about diagnostic imaging for low back pain: a systematic qualitative evidence synthesis&lt;/title&gt;&lt;secondary-title&gt;BMJ open&lt;/secondary-title&gt;&lt;/titles&gt;&lt;periodical&gt;&lt;full-title&gt;BMJ Open&lt;/full-title&gt;&lt;/periodical&gt;&lt;pages&gt;e037820&lt;/pages&gt;&lt;volume&gt;10&lt;/volume&gt;&lt;number&gt;8&lt;/number&gt;&lt;keywords&gt;&lt;keyword&gt;diagnostic imaging&lt;/keyword&gt;&lt;keyword&gt;human&lt;/keyword&gt;&lt;keyword&gt;low back pain&lt;/keyword&gt;&lt;keyword&gt;methodology&lt;/keyword&gt;&lt;keyword&gt;qualitative research&lt;/keyword&gt;&lt;/keywords&gt;&lt;dates&gt;&lt;year&gt;2020&lt;/year&gt;&lt;/dates&gt;&lt;isbn&gt;2044-6055&lt;/isbn&gt;&lt;work-type&gt;JOUR&lt;/work-type&gt;&lt;urls&gt;&lt;related-urls&gt;&lt;url&gt;https://www.embase.com/search/results?subaction=viewrecord&amp;amp;id=L632678915&amp;amp;from=export&lt;/url&gt;&lt;/related-urls&gt;&lt;/urls&gt;&lt;electronic-resource-num&gt;http://dx.doi.org/10.1136/bmjopen-2020-037820&amp;#xD;10.1136/bmjopen-2020-037820&lt;/electronic-resource-num&gt;&lt;remote-database-name&gt;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(Sharma et al., 2020)</w:t>
            </w:r>
            <w:r w:rsidRPr="00140E8C">
              <w:rPr>
                <w:rFonts w:cstheme="minorHAnsi"/>
                <w:lang w:val="en-US"/>
              </w:rPr>
              <w:fldChar w:fldCharType="end"/>
            </w:r>
          </w:p>
        </w:tc>
        <w:tc>
          <w:tcPr>
            <w:tcW w:w="1418" w:type="dxa"/>
          </w:tcPr>
          <w:p w14:paraId="2321D6E0" w14:textId="77777777" w:rsidR="00100C82" w:rsidRPr="00017ABF" w:rsidRDefault="00100C82" w:rsidP="00D26477">
            <w:pPr>
              <w:rPr>
                <w:rFonts w:cstheme="minorHAnsi"/>
                <w:lang w:val="en-US"/>
              </w:rPr>
            </w:pPr>
            <w:r>
              <w:rPr>
                <w:rFonts w:cstheme="minorHAnsi"/>
                <w:lang w:val="en-US"/>
              </w:rPr>
              <w:t>Review</w:t>
            </w:r>
          </w:p>
        </w:tc>
        <w:tc>
          <w:tcPr>
            <w:tcW w:w="4253" w:type="dxa"/>
          </w:tcPr>
          <w:p w14:paraId="643D0B8A" w14:textId="77777777" w:rsidR="00100C82" w:rsidRPr="00017ABF" w:rsidRDefault="00100C82" w:rsidP="00D26477">
            <w:pPr>
              <w:rPr>
                <w:rFonts w:cstheme="minorHAnsi"/>
                <w:lang w:val="en-US"/>
              </w:rPr>
            </w:pPr>
            <w:r w:rsidRPr="00C10C3B">
              <w:rPr>
                <w:rFonts w:cstheme="minorHAnsi"/>
                <w:lang w:val="en-US"/>
              </w:rPr>
              <w:t xml:space="preserve">Patients and clinicians in primary care </w:t>
            </w:r>
            <w:r w:rsidRPr="00C10C3B">
              <w:rPr>
                <w:rFonts w:cstheme="minorHAnsi"/>
                <w:highlight w:val="yellow"/>
                <w:lang w:val="en-US"/>
              </w:rPr>
              <w:t>believed diagnostic imaging</w:t>
            </w:r>
            <w:r>
              <w:rPr>
                <w:rFonts w:cstheme="minorHAnsi"/>
                <w:highlight w:val="yellow"/>
                <w:lang w:val="en-US"/>
              </w:rPr>
              <w:t xml:space="preserve"> has benefits and may not consider harm</w:t>
            </w:r>
            <w:r>
              <w:rPr>
                <w:rFonts w:cstheme="minorHAnsi"/>
                <w:lang w:val="en-US"/>
              </w:rPr>
              <w:t>.</w:t>
            </w:r>
          </w:p>
        </w:tc>
        <w:tc>
          <w:tcPr>
            <w:tcW w:w="2126" w:type="dxa"/>
          </w:tcPr>
          <w:p w14:paraId="14F0A7DE" w14:textId="77777777" w:rsidR="00100C82" w:rsidRDefault="00100C82" w:rsidP="00D26477">
            <w:pPr>
              <w:rPr>
                <w:rFonts w:cstheme="minorHAnsi"/>
                <w:lang w:val="en-US"/>
              </w:rPr>
            </w:pPr>
            <w:r>
              <w:rPr>
                <w:rFonts w:cstheme="minorHAnsi"/>
                <w:lang w:val="en-US"/>
              </w:rPr>
              <w:t>-Beliefs</w:t>
            </w:r>
          </w:p>
          <w:p w14:paraId="6F64B75A" w14:textId="77777777" w:rsidR="00100C82" w:rsidRPr="00017ABF" w:rsidRDefault="00100C82" w:rsidP="00D26477">
            <w:pPr>
              <w:rPr>
                <w:rFonts w:cstheme="minorHAnsi"/>
                <w:lang w:val="en-US"/>
              </w:rPr>
            </w:pPr>
            <w:r>
              <w:rPr>
                <w:rFonts w:cstheme="minorHAnsi"/>
                <w:lang w:val="en-US"/>
              </w:rPr>
              <w:t>-Asymmetry of risks and benefits</w:t>
            </w:r>
          </w:p>
        </w:tc>
        <w:tc>
          <w:tcPr>
            <w:tcW w:w="2835" w:type="dxa"/>
          </w:tcPr>
          <w:p w14:paraId="05DAF162" w14:textId="77777777" w:rsidR="00100C82" w:rsidRDefault="00100C82" w:rsidP="00D26477">
            <w:pPr>
              <w:rPr>
                <w:rFonts w:cstheme="minorHAnsi"/>
                <w:lang w:val="en-US"/>
              </w:rPr>
            </w:pPr>
            <w:r>
              <w:rPr>
                <w:rFonts w:cstheme="minorHAnsi"/>
                <w:lang w:val="en-US"/>
              </w:rPr>
              <w:t>-Preferences &amp; expectations</w:t>
            </w:r>
          </w:p>
          <w:p w14:paraId="3B6AEF7A" w14:textId="77777777" w:rsidR="00100C82" w:rsidRPr="00017ABF" w:rsidRDefault="00100C82" w:rsidP="00D26477">
            <w:pPr>
              <w:rPr>
                <w:rFonts w:cstheme="minorHAnsi"/>
                <w:lang w:val="en-US"/>
              </w:rPr>
            </w:pPr>
            <w:r>
              <w:rPr>
                <w:rFonts w:cstheme="minorHAnsi"/>
                <w:lang w:val="en-US"/>
              </w:rPr>
              <w:t>-Cognitive bias</w:t>
            </w:r>
          </w:p>
        </w:tc>
      </w:tr>
      <w:tr w:rsidR="00100C82" w:rsidRPr="00FE324A" w14:paraId="1F8561A5" w14:textId="77777777" w:rsidTr="00D26477">
        <w:tc>
          <w:tcPr>
            <w:tcW w:w="1276" w:type="dxa"/>
            <w:shd w:val="clear" w:color="auto" w:fill="auto"/>
          </w:tcPr>
          <w:p w14:paraId="00C28175"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&lt;EndNote&gt;&lt;Cite&gt;&lt;Author&gt;Sharma&lt;/Author&gt;&lt;Year&gt;2020&lt;/Year&gt;&lt;RecNum&gt;62&lt;/RecNum&gt;&lt;DisplayText&gt;(Sharma et al., 2020)&lt;/DisplayText&gt;&lt;record&gt;&lt;rec-number&gt;62&lt;/rec-number&gt;&lt;foreign-keys&gt;&lt;key app="EN" db-id="rr5t9dpfaew2wce5f9cx55tcpwwawarrvz9p" timestamp="1676277170"&gt;62&lt;/key&gt;&lt;/foreign-keys&gt;&lt;ref-type name="Journal Article"&gt;17&lt;/ref-type&gt;&lt;contributors&gt;&lt;authors&gt;&lt;author&gt;Sharma, S.&lt;/author&gt;&lt;author&gt;Traeger, A. C.&lt;/author&gt;&lt;author&gt;Reed, B.&lt;/author&gt;&lt;author&gt;Hamilton, M.&lt;/author&gt;&lt;author&gt;O&amp;apos;Connor, D. A.&lt;/author&gt;&lt;author&gt;Hoffmann, T. C.&lt;/author&gt;&lt;author&gt;Bonner, C.&lt;/author&gt;&lt;author&gt;Buchbinder, R.&lt;/author&gt;&lt;author&gt;Maher, C. G.&lt;/author&gt;&lt;/authors&gt;&lt;/contributors&gt;&lt;titles&gt;&lt;title&gt;Clinician and patient beliefs about diagnostic imaging for low back pain: a systematic qualitative evidence synthesis&lt;/title&gt;&lt;secondary-title&gt;BMJ open&lt;/secondary-title&gt;&lt;/titles&gt;&lt;periodical&gt;&lt;full-title&gt;BMJ Open&lt;/full-title&gt;&lt;/periodical&gt;&lt;pages&gt;e037820&lt;/pages&gt;&lt;volume&gt;10&lt;/volume&gt;&lt;number&gt;8&lt;/number&gt;&lt;keywords&gt;&lt;keyword&gt;diagnostic imaging&lt;/keyword&gt;&lt;keyword&gt;human&lt;/keyword&gt;&lt;keyword&gt;low back pain&lt;/keyword&gt;&lt;keyword&gt;methodology&lt;/keyword&gt;&lt;keyword&gt;qualitative research&lt;/keyword&gt;&lt;/keywords&gt;&lt;dates&gt;&lt;year&gt;2020&lt;/year&gt;&lt;/dates&gt;&lt;isbn&gt;2044-6055&lt;/isbn&gt;&lt;work-type&gt;JOUR&lt;/work-type&gt;&lt;urls&gt;&lt;related-urls&gt;&lt;url&gt;https://www.embase.com/search/results?subaction=viewrecord&amp;amp;id=L632678915&amp;amp;from=export&lt;/url&gt;&lt;/related-urls&gt;&lt;/urls&gt;&lt;electronic-resource-num&gt;http://dx.doi.org/10.1136/bmjopen-2020-037820&amp;#xD;10.1136/bmjopen-2020-037820&lt;/electronic-resource-num&gt;&lt;remote-database-name&gt;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(Sharma et al., 2020)</w:t>
            </w:r>
            <w:r w:rsidRPr="00140E8C">
              <w:rPr>
                <w:rFonts w:cstheme="minorHAnsi"/>
                <w:lang w:val="en-US"/>
              </w:rPr>
              <w:fldChar w:fldCharType="end"/>
            </w:r>
          </w:p>
        </w:tc>
        <w:tc>
          <w:tcPr>
            <w:tcW w:w="1418" w:type="dxa"/>
          </w:tcPr>
          <w:p w14:paraId="40ED0A5E" w14:textId="77777777" w:rsidR="00100C82" w:rsidRPr="00017ABF" w:rsidRDefault="00100C82" w:rsidP="00D26477">
            <w:pPr>
              <w:rPr>
                <w:rFonts w:cstheme="minorHAnsi"/>
                <w:lang w:val="en-US"/>
              </w:rPr>
            </w:pPr>
            <w:r>
              <w:rPr>
                <w:rFonts w:cstheme="minorHAnsi"/>
                <w:lang w:val="en-US"/>
              </w:rPr>
              <w:t>Review</w:t>
            </w:r>
          </w:p>
        </w:tc>
        <w:tc>
          <w:tcPr>
            <w:tcW w:w="4253" w:type="dxa"/>
          </w:tcPr>
          <w:p w14:paraId="60B3A013" w14:textId="77777777" w:rsidR="00100C82" w:rsidRPr="00EA3D3A" w:rsidRDefault="00100C82" w:rsidP="00D26477">
            <w:pPr>
              <w:rPr>
                <w:rFonts w:ascii="AdvTimes" w:hAnsi="AdvTimes" w:cs="AdvTimes"/>
                <w:sz w:val="20"/>
                <w:szCs w:val="20"/>
                <w:highlight w:val="yellow"/>
                <w:lang w:val="en-US"/>
              </w:rPr>
            </w:pPr>
            <w:r w:rsidRPr="00987633">
              <w:rPr>
                <w:rFonts w:cstheme="minorHAnsi"/>
                <w:lang w:val="en-US"/>
              </w:rPr>
              <w:t xml:space="preserve">Patients and clinicians in primary care </w:t>
            </w:r>
            <w:r w:rsidRPr="00F61C70">
              <w:rPr>
                <w:rFonts w:cstheme="minorHAnsi"/>
                <w:highlight w:val="yellow"/>
                <w:lang w:val="en-US"/>
              </w:rPr>
              <w:t>believed diagnostic imaging is a useful test for locating the source of non-specific ow back pain.</w:t>
            </w:r>
          </w:p>
        </w:tc>
        <w:tc>
          <w:tcPr>
            <w:tcW w:w="2126" w:type="dxa"/>
          </w:tcPr>
          <w:p w14:paraId="6610DBBB" w14:textId="77777777" w:rsidR="00100C82" w:rsidRDefault="00100C82" w:rsidP="00D26477">
            <w:pPr>
              <w:rPr>
                <w:rFonts w:cstheme="minorHAnsi"/>
                <w:lang w:val="en-US"/>
              </w:rPr>
            </w:pPr>
            <w:r>
              <w:rPr>
                <w:rFonts w:cstheme="minorHAnsi"/>
                <w:lang w:val="en-US"/>
              </w:rPr>
              <w:t>-Beliefs</w:t>
            </w:r>
          </w:p>
          <w:p w14:paraId="2FCA852D" w14:textId="77777777" w:rsidR="00100C82" w:rsidRDefault="00100C82" w:rsidP="00D26477">
            <w:pPr>
              <w:rPr>
                <w:rFonts w:cstheme="minorHAnsi"/>
                <w:lang w:val="en-US"/>
              </w:rPr>
            </w:pPr>
            <w:r>
              <w:rPr>
                <w:rFonts w:cstheme="minorHAnsi"/>
                <w:lang w:val="en-US"/>
              </w:rPr>
              <w:t xml:space="preserve">-Finding the cause </w:t>
            </w:r>
          </w:p>
        </w:tc>
        <w:tc>
          <w:tcPr>
            <w:tcW w:w="2835" w:type="dxa"/>
          </w:tcPr>
          <w:p w14:paraId="0763ECF0" w14:textId="77777777" w:rsidR="00100C82" w:rsidRDefault="00100C82" w:rsidP="00D26477">
            <w:pPr>
              <w:rPr>
                <w:rFonts w:cstheme="minorHAnsi"/>
                <w:lang w:val="en-US"/>
              </w:rPr>
            </w:pPr>
            <w:r>
              <w:rPr>
                <w:rFonts w:cstheme="minorHAnsi"/>
                <w:lang w:val="en-US"/>
              </w:rPr>
              <w:t>-Preferences &amp; expectations</w:t>
            </w:r>
            <w:r>
              <w:rPr>
                <w:rFonts w:cstheme="minorHAnsi"/>
                <w:lang w:val="en-US"/>
              </w:rPr>
              <w:br/>
              <w:t>-Biomedical and care-related factors</w:t>
            </w:r>
          </w:p>
        </w:tc>
      </w:tr>
      <w:tr w:rsidR="00100C82" w:rsidRPr="00086DE3" w14:paraId="3B27E480" w14:textId="77777777" w:rsidTr="00D26477">
        <w:tc>
          <w:tcPr>
            <w:tcW w:w="1276" w:type="dxa"/>
            <w:shd w:val="clear" w:color="auto" w:fill="auto"/>
          </w:tcPr>
          <w:p w14:paraId="5AFFC218"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&lt;EndNote&gt;&lt;Cite&gt;&lt;Author&gt;Sharma&lt;/Author&gt;&lt;Year&gt;2020&lt;/Year&gt;&lt;RecNum&gt;62&lt;/RecNum&gt;&lt;DisplayText&gt;(Sharma et al., 2020)&lt;/DisplayText&gt;&lt;record&gt;&lt;rec-number&gt;62&lt;/rec-number&gt;&lt;foreign-keys&gt;&lt;key app="EN" db-id="rr5t9dpfaew2wce5f9cx55tcpwwawarrvz9p" timestamp="1676277170"&gt;62&lt;/key&gt;&lt;/foreign-keys&gt;&lt;ref-type name="Journal Article"&gt;17&lt;/ref-type&gt;&lt;contributors&gt;&lt;authors&gt;&lt;author&gt;Sharma, S.&lt;/author&gt;&lt;author&gt;Traeger, A. C.&lt;/author&gt;&lt;author&gt;Reed, B.&lt;/author&gt;&lt;author&gt;Hamilton, M.&lt;/author&gt;&lt;author&gt;O&amp;apos;Connor, D. A.&lt;/author&gt;&lt;author&gt;Hoffmann, T. C.&lt;/author&gt;&lt;author&gt;Bonner, C.&lt;/author&gt;&lt;author&gt;Buchbinder, R.&lt;/author&gt;&lt;author&gt;Maher, C. G.&lt;/author&gt;&lt;/authors&gt;&lt;/contributors&gt;&lt;titles&gt;&lt;title&gt;Clinician and patient beliefs about diagnostic imaging for low back pain: a systematic qualitative evidence synthesis&lt;/title&gt;&lt;secondary-title&gt;BMJ open&lt;/secondary-title&gt;&lt;/titles&gt;&lt;periodical&gt;&lt;full-title&gt;BMJ Open&lt;/full-title&gt;&lt;/periodical&gt;&lt;pages&gt;e037820&lt;/pages&gt;&lt;volume&gt;10&lt;/volume&gt;&lt;number&gt;8&lt;/number&gt;&lt;keywords&gt;&lt;keyword&gt;diagnostic imaging&lt;/keyword&gt;&lt;keyword&gt;human&lt;/keyword&gt;&lt;keyword&gt;low back pain&lt;/keyword&gt;&lt;keyword&gt;methodology&lt;/keyword&gt;&lt;keyword&gt;qualitative research&lt;/keyword&gt;&lt;/keywords&gt;&lt;dates&gt;&lt;year&gt;2020&lt;/year&gt;&lt;/dates&gt;&lt;isbn&gt;2044-6055&lt;/isbn&gt;&lt;work-type&gt;JOUR&lt;/work-type&gt;&lt;urls&gt;&lt;related-urls&gt;&lt;url&gt;https://www.embase.com/search/results?subaction=viewrecord&amp;amp;id=L632678915&amp;amp;from=export&lt;/url&gt;&lt;/related-urls&gt;&lt;/urls&gt;&lt;electronic-resource-num&gt;http://dx.doi.org/10.1136/bmjopen-2020-037820&amp;#xD;10.1136/bmjopen-2020-037820&lt;/electronic-resource-num&gt;&lt;remote-database-name&gt;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(Sharma et al., 2020)</w:t>
            </w:r>
            <w:r w:rsidRPr="00140E8C">
              <w:rPr>
                <w:rFonts w:cstheme="minorHAnsi"/>
                <w:lang w:val="en-US"/>
              </w:rPr>
              <w:fldChar w:fldCharType="end"/>
            </w:r>
          </w:p>
        </w:tc>
        <w:tc>
          <w:tcPr>
            <w:tcW w:w="1418" w:type="dxa"/>
          </w:tcPr>
          <w:p w14:paraId="20C5F3AE" w14:textId="77777777" w:rsidR="00100C82" w:rsidRPr="00017ABF" w:rsidRDefault="00100C82" w:rsidP="00D26477">
            <w:pPr>
              <w:rPr>
                <w:rFonts w:cstheme="minorHAnsi"/>
                <w:lang w:val="en-US"/>
              </w:rPr>
            </w:pPr>
            <w:r>
              <w:rPr>
                <w:rFonts w:cstheme="minorHAnsi"/>
                <w:lang w:val="en-US"/>
              </w:rPr>
              <w:t>Review</w:t>
            </w:r>
          </w:p>
        </w:tc>
        <w:tc>
          <w:tcPr>
            <w:tcW w:w="4253" w:type="dxa"/>
          </w:tcPr>
          <w:p w14:paraId="65220F55" w14:textId="77777777" w:rsidR="00100C82" w:rsidRPr="007617E9" w:rsidRDefault="00100C82" w:rsidP="00D26477">
            <w:pPr>
              <w:autoSpaceDE w:val="0"/>
              <w:autoSpaceDN w:val="0"/>
              <w:adjustRightInd w:val="0"/>
              <w:rPr>
                <w:rFonts w:cstheme="minorHAnsi"/>
                <w:lang w:val="en-US"/>
              </w:rPr>
            </w:pPr>
            <w:r w:rsidRPr="00C10C3B">
              <w:rPr>
                <w:rFonts w:cstheme="minorHAnsi"/>
                <w:lang w:val="en-US"/>
              </w:rPr>
              <w:t xml:space="preserve">Clinicians believed absence of a serious pathology on </w:t>
            </w:r>
            <w:r w:rsidRPr="00F61C70">
              <w:rPr>
                <w:rFonts w:cstheme="minorHAnsi"/>
                <w:highlight w:val="yellow"/>
                <w:lang w:val="en-US"/>
              </w:rPr>
              <w:t xml:space="preserve">imaging is reassuring </w:t>
            </w:r>
            <w:r w:rsidRPr="00C10C3B">
              <w:rPr>
                <w:rFonts w:cstheme="minorHAnsi"/>
                <w:highlight w:val="yellow"/>
                <w:lang w:val="en-US"/>
              </w:rPr>
              <w:t>for patients</w:t>
            </w:r>
            <w:r w:rsidRPr="00C10C3B">
              <w:rPr>
                <w:rFonts w:cstheme="minorHAnsi"/>
                <w:lang w:val="en-US"/>
              </w:rPr>
              <w:t>, but patients expressed that this is not the</w:t>
            </w:r>
            <w:r>
              <w:rPr>
                <w:rFonts w:cstheme="minorHAnsi"/>
                <w:lang w:val="en-US"/>
              </w:rPr>
              <w:t xml:space="preserve"> </w:t>
            </w:r>
            <w:r w:rsidRPr="00C10C3B">
              <w:rPr>
                <w:rFonts w:cstheme="minorHAnsi"/>
                <w:lang w:val="en-US"/>
              </w:rPr>
              <w:t xml:space="preserve">case </w:t>
            </w:r>
          </w:p>
        </w:tc>
        <w:tc>
          <w:tcPr>
            <w:tcW w:w="2126" w:type="dxa"/>
          </w:tcPr>
          <w:p w14:paraId="66B327C3" w14:textId="77777777" w:rsidR="00100C82" w:rsidRDefault="00100C82" w:rsidP="00D26477">
            <w:pPr>
              <w:rPr>
                <w:rFonts w:cstheme="minorHAnsi"/>
                <w:lang w:val="en-US"/>
              </w:rPr>
            </w:pPr>
            <w:r>
              <w:rPr>
                <w:rFonts w:cstheme="minorHAnsi"/>
                <w:lang w:val="en-US"/>
              </w:rPr>
              <w:t>-Perceived insecurity</w:t>
            </w:r>
          </w:p>
        </w:tc>
        <w:tc>
          <w:tcPr>
            <w:tcW w:w="2835" w:type="dxa"/>
          </w:tcPr>
          <w:p w14:paraId="020955A9" w14:textId="77777777" w:rsidR="00100C82" w:rsidRDefault="00100C82" w:rsidP="00D26477">
            <w:pPr>
              <w:rPr>
                <w:rFonts w:cstheme="minorHAnsi"/>
                <w:lang w:val="en-US"/>
              </w:rPr>
            </w:pPr>
            <w:r>
              <w:rPr>
                <w:rFonts w:cstheme="minorHAnsi"/>
                <w:lang w:val="en-US"/>
              </w:rPr>
              <w:t>-Emotions</w:t>
            </w:r>
          </w:p>
        </w:tc>
      </w:tr>
      <w:tr w:rsidR="00100C82" w:rsidRPr="00FE324A" w14:paraId="13CEE8DD" w14:textId="77777777" w:rsidTr="00D26477">
        <w:tc>
          <w:tcPr>
            <w:tcW w:w="1276" w:type="dxa"/>
            <w:shd w:val="clear" w:color="auto" w:fill="auto"/>
          </w:tcPr>
          <w:p w14:paraId="0475CD82" w14:textId="77777777" w:rsidR="00100C82" w:rsidRPr="00140E8C" w:rsidRDefault="00100C82" w:rsidP="00D26477">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&lt;EndNote&gt;&lt;Cite&gt;&lt;Author&gt;Sharma&lt;/Author&gt;&lt;Year&gt;2020&lt;/Year&gt;&lt;RecNum&gt;62&lt;/RecNum&gt;&lt;DisplayText&gt;(Sharma et al., 2020)&lt;/DisplayText&gt;&lt;record&gt;&lt;rec-number&gt;62&lt;/rec-number&gt;&lt;foreign-keys&gt;&lt;key app="EN" db-id="rr5t9dpfaew2wce5f9cx55tcpwwawarrvz9p" timestamp="1676277170"&gt;62&lt;/key&gt;&lt;/foreign-keys&gt;&lt;ref-type name="Journal Article"&gt;17&lt;/ref-type&gt;&lt;contributors&gt;&lt;authors&gt;&lt;author&gt;Sharma, S.&lt;/author&gt;&lt;author&gt;Traeger, A. C.&lt;/author&gt;&lt;author&gt;Reed, B.&lt;/author&gt;&lt;author&gt;Hamilton, M.&lt;/author&gt;&lt;author&gt;O&amp;apos;Connor, D. A.&lt;/author&gt;&lt;author&gt;Hoffmann, T. C.&lt;/author&gt;&lt;author&gt;Bonner, C.&lt;/author&gt;&lt;author&gt;Buchbinder, R.&lt;/author&gt;&lt;author&gt;Maher, C. G.&lt;/author&gt;&lt;/authors&gt;&lt;/contributors&gt;&lt;titles&gt;&lt;title&gt;Clinician and patient beliefs about diagnostic imaging for low back pain: a systematic qualitative evidence synthesis&lt;/title&gt;&lt;secondary-title&gt;BMJ open&lt;/secondary-title&gt;&lt;/titles&gt;&lt;periodical&gt;&lt;full-title&gt;BMJ Open&lt;/full-title&gt;&lt;/periodical&gt;&lt;pages&gt;e037820&lt;/pages&gt;&lt;volume&gt;10&lt;/volume&gt;&lt;number&gt;8&lt;/number&gt;&lt;keywords&gt;&lt;keyword&gt;diagnostic imaging&lt;/keyword&gt;&lt;keyword&gt;human&lt;/keyword&gt;&lt;keyword&gt;low back pain&lt;/keyword&gt;&lt;keyword&gt;methodology&lt;/keyword&gt;&lt;keyword&gt;qualitative research&lt;/keyword&gt;&lt;/keywords&gt;&lt;dates&gt;&lt;year&gt;2020&lt;/year&gt;&lt;/dates&gt;&lt;isbn&gt;2044-6055&lt;/isbn&gt;&lt;work-type&gt;JOUR&lt;/work-type&gt;&lt;urls&gt;&lt;related-urls&gt;&lt;url&gt;https://www.embase.com/search/results?subaction=viewrecord&amp;amp;id=L632678915&amp;amp;from=export&lt;/url&gt;&lt;/related-urls&gt;&lt;/urls&gt;&lt;electronic-resource-num&gt;http://dx.doi.org/10.1136/bmjopen-2020-037820&amp;#xD;10.1136/bmjopen-2020-037820&lt;/electronic-resource-num&gt;&lt;remote-database-name&gt;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(Sharma et al., 2020)</w:t>
            </w:r>
            <w:r w:rsidRPr="00140E8C">
              <w:rPr>
                <w:rFonts w:cstheme="minorHAnsi"/>
                <w:lang w:val="en-US"/>
              </w:rPr>
              <w:fldChar w:fldCharType="end"/>
            </w:r>
          </w:p>
        </w:tc>
        <w:tc>
          <w:tcPr>
            <w:tcW w:w="1418" w:type="dxa"/>
          </w:tcPr>
          <w:p w14:paraId="3659B7E3" w14:textId="77777777" w:rsidR="00100C82" w:rsidRPr="00017ABF" w:rsidRDefault="00100C82" w:rsidP="00D26477">
            <w:pPr>
              <w:rPr>
                <w:rFonts w:cstheme="minorHAnsi"/>
                <w:lang w:val="en-US"/>
              </w:rPr>
            </w:pPr>
            <w:r>
              <w:rPr>
                <w:rFonts w:cstheme="minorHAnsi"/>
                <w:lang w:val="en-US"/>
              </w:rPr>
              <w:t>Review</w:t>
            </w:r>
          </w:p>
        </w:tc>
        <w:tc>
          <w:tcPr>
            <w:tcW w:w="4253" w:type="dxa"/>
          </w:tcPr>
          <w:p w14:paraId="2AF05A21" w14:textId="77777777" w:rsidR="00100C82" w:rsidRPr="00987633" w:rsidRDefault="00100C82" w:rsidP="00D26477">
            <w:pPr>
              <w:rPr>
                <w:rFonts w:cstheme="minorHAnsi"/>
                <w:lang w:val="en-US"/>
              </w:rPr>
            </w:pPr>
            <w:r w:rsidRPr="00987633">
              <w:rPr>
                <w:rFonts w:cstheme="minorHAnsi"/>
                <w:lang w:val="en-US"/>
              </w:rPr>
              <w:t xml:space="preserve">Patients with chronic low back pain </w:t>
            </w:r>
            <w:r w:rsidRPr="00987633">
              <w:rPr>
                <w:rFonts w:cstheme="minorHAnsi"/>
                <w:highlight w:val="yellow"/>
                <w:lang w:val="en-US"/>
              </w:rPr>
              <w:t>believed</w:t>
            </w:r>
          </w:p>
          <w:p w14:paraId="61BE7595" w14:textId="77777777" w:rsidR="00100C82" w:rsidRPr="00017ABF" w:rsidRDefault="00100C82" w:rsidP="00D26477">
            <w:pPr>
              <w:rPr>
                <w:rFonts w:cstheme="minorHAnsi"/>
                <w:lang w:val="en-US"/>
              </w:rPr>
            </w:pPr>
            <w:r w:rsidRPr="00987633">
              <w:rPr>
                <w:rFonts w:cstheme="minorHAnsi"/>
                <w:lang w:val="en-US"/>
              </w:rPr>
              <w:t>pathoanatomical findings on diagnostic imaging</w:t>
            </w:r>
            <w:r>
              <w:rPr>
                <w:rFonts w:cstheme="minorHAnsi"/>
                <w:lang w:val="en-US"/>
              </w:rPr>
              <w:t xml:space="preserve"> </w:t>
            </w:r>
            <w:r w:rsidRPr="00987633">
              <w:rPr>
                <w:rFonts w:cstheme="minorHAnsi"/>
                <w:highlight w:val="yellow"/>
                <w:lang w:val="en-US"/>
              </w:rPr>
              <w:t>provide evidence that pain is real</w:t>
            </w:r>
          </w:p>
        </w:tc>
        <w:tc>
          <w:tcPr>
            <w:tcW w:w="2126" w:type="dxa"/>
          </w:tcPr>
          <w:p w14:paraId="62B1CDE9" w14:textId="77777777" w:rsidR="00100C82" w:rsidRDefault="00100C82" w:rsidP="00D26477">
            <w:pPr>
              <w:rPr>
                <w:rFonts w:cstheme="minorHAnsi"/>
                <w:lang w:val="en-US"/>
              </w:rPr>
            </w:pPr>
            <w:r>
              <w:rPr>
                <w:rFonts w:cstheme="minorHAnsi"/>
                <w:lang w:val="en-US"/>
              </w:rPr>
              <w:t>-Beliefs</w:t>
            </w:r>
          </w:p>
          <w:p w14:paraId="5A355C5A" w14:textId="77777777" w:rsidR="00100C82" w:rsidRDefault="00100C82" w:rsidP="00D26477">
            <w:pPr>
              <w:rPr>
                <w:rFonts w:cstheme="minorHAnsi"/>
                <w:lang w:val="en-US"/>
              </w:rPr>
            </w:pPr>
            <w:r>
              <w:rPr>
                <w:rFonts w:cstheme="minorHAnsi"/>
                <w:lang w:val="en-US"/>
              </w:rPr>
              <w:t>-Confirmation bias</w:t>
            </w:r>
          </w:p>
          <w:p w14:paraId="4C24DA70" w14:textId="77777777" w:rsidR="00100C82" w:rsidRDefault="00100C82" w:rsidP="00D26477">
            <w:pPr>
              <w:rPr>
                <w:rFonts w:cstheme="minorHAnsi"/>
                <w:lang w:val="en-US"/>
              </w:rPr>
            </w:pPr>
            <w:r>
              <w:rPr>
                <w:rFonts w:cstheme="minorHAnsi"/>
                <w:lang w:val="en-US"/>
              </w:rPr>
              <w:t>-Pain</w:t>
            </w:r>
          </w:p>
          <w:p w14:paraId="3CDCCA30" w14:textId="77777777" w:rsidR="00100C82" w:rsidRDefault="00100C82" w:rsidP="00D26477">
            <w:pPr>
              <w:rPr>
                <w:rFonts w:cstheme="minorHAnsi"/>
                <w:lang w:val="en-US"/>
              </w:rPr>
            </w:pPr>
          </w:p>
        </w:tc>
        <w:tc>
          <w:tcPr>
            <w:tcW w:w="2835" w:type="dxa"/>
          </w:tcPr>
          <w:p w14:paraId="7D45628F" w14:textId="77777777" w:rsidR="00100C82" w:rsidRDefault="00100C82" w:rsidP="00D26477">
            <w:pPr>
              <w:rPr>
                <w:rFonts w:cstheme="minorHAnsi"/>
                <w:lang w:val="en-US"/>
              </w:rPr>
            </w:pPr>
            <w:r>
              <w:rPr>
                <w:rFonts w:cstheme="minorHAnsi"/>
                <w:lang w:val="en-US"/>
              </w:rPr>
              <w:t>-Preferences &amp; expectations</w:t>
            </w:r>
          </w:p>
          <w:p w14:paraId="69E300F5" w14:textId="77777777" w:rsidR="00100C82" w:rsidRDefault="00100C82" w:rsidP="00D26477">
            <w:pPr>
              <w:rPr>
                <w:rFonts w:cstheme="minorHAnsi"/>
                <w:lang w:val="en-US"/>
              </w:rPr>
            </w:pPr>
            <w:r>
              <w:rPr>
                <w:rFonts w:cstheme="minorHAnsi"/>
                <w:lang w:val="en-US"/>
              </w:rPr>
              <w:t>-Cognitive bias</w:t>
            </w:r>
          </w:p>
          <w:p w14:paraId="44A89E54" w14:textId="77777777" w:rsidR="00100C82" w:rsidRDefault="00100C82" w:rsidP="00D26477">
            <w:pPr>
              <w:rPr>
                <w:rFonts w:cstheme="minorHAnsi"/>
                <w:lang w:val="en-US"/>
              </w:rPr>
            </w:pPr>
            <w:r>
              <w:rPr>
                <w:rFonts w:cstheme="minorHAnsi"/>
                <w:lang w:val="en-US"/>
              </w:rPr>
              <w:t>-Biomedical and care-related factors</w:t>
            </w:r>
          </w:p>
        </w:tc>
      </w:tr>
      <w:tr w:rsidR="00100C82" w:rsidRPr="00523B65" w14:paraId="0CDFFF47" w14:textId="77777777" w:rsidTr="00D26477">
        <w:tc>
          <w:tcPr>
            <w:tcW w:w="1276" w:type="dxa"/>
            <w:shd w:val="clear" w:color="auto" w:fill="auto"/>
          </w:tcPr>
          <w:p w14:paraId="03C832CA" w14:textId="77777777" w:rsidR="00100C82" w:rsidRPr="00140E8C" w:rsidRDefault="00100C82" w:rsidP="00D26477">
            <w:pPr>
              <w:rPr>
                <w:rFonts w:cstheme="minorHAnsi"/>
                <w:color w:val="FF0000"/>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32513451" w14:textId="77777777" w:rsidR="00100C82" w:rsidRDefault="00100C82" w:rsidP="00D26477">
            <w:pPr>
              <w:rPr>
                <w:rFonts w:cstheme="minorHAnsi"/>
                <w:lang w:val="en-US"/>
              </w:rPr>
            </w:pPr>
            <w:r w:rsidRPr="00017ABF">
              <w:rPr>
                <w:rFonts w:cstheme="minorHAnsi"/>
                <w:lang w:val="en-US"/>
              </w:rPr>
              <w:t>Review</w:t>
            </w:r>
          </w:p>
        </w:tc>
        <w:tc>
          <w:tcPr>
            <w:tcW w:w="4253" w:type="dxa"/>
          </w:tcPr>
          <w:p w14:paraId="7050E575" w14:textId="77777777" w:rsidR="00100C82" w:rsidRPr="00017ABF" w:rsidRDefault="00100C82" w:rsidP="00D26477">
            <w:pPr>
              <w:rPr>
                <w:rFonts w:cstheme="minorHAnsi"/>
                <w:lang w:val="en-US"/>
              </w:rPr>
            </w:pPr>
            <w:r w:rsidRPr="00017ABF">
              <w:rPr>
                <w:rFonts w:cstheme="minorHAnsi"/>
                <w:color w:val="2E2E2E"/>
                <w:lang w:val="en-US"/>
              </w:rPr>
              <w:t xml:space="preserve">There is overwhelming evidence from these studies that </w:t>
            </w:r>
            <w:r w:rsidRPr="00F61C70">
              <w:rPr>
                <w:rFonts w:cstheme="minorHAnsi"/>
                <w:color w:val="2E2E2E"/>
                <w:highlight w:val="yellow"/>
                <w:lang w:val="en-US"/>
              </w:rPr>
              <w:t xml:space="preserve">patients often desire </w:t>
            </w:r>
            <w:r w:rsidRPr="00391C0D">
              <w:rPr>
                <w:rFonts w:cstheme="minorHAnsi"/>
                <w:color w:val="2E2E2E"/>
                <w:highlight w:val="yellow"/>
                <w:lang w:val="en-US"/>
              </w:rPr>
              <w:t>imaging</w:t>
            </w:r>
            <w:r w:rsidRPr="00017ABF">
              <w:rPr>
                <w:rFonts w:cstheme="minorHAnsi"/>
                <w:color w:val="2E2E2E"/>
                <w:lang w:val="en-US"/>
              </w:rPr>
              <w:t xml:space="preserve"> </w:t>
            </w:r>
            <w:r w:rsidRPr="00F61C70">
              <w:rPr>
                <w:rFonts w:cstheme="minorHAnsi"/>
                <w:color w:val="2E2E2E"/>
                <w:highlight w:val="yellow"/>
                <w:lang w:val="en-US"/>
              </w:rPr>
              <w:t>and feel it is necessary and appropriate</w:t>
            </w:r>
            <w:r w:rsidRPr="00017ABF">
              <w:rPr>
                <w:rFonts w:cstheme="minorHAnsi"/>
                <w:color w:val="2E2E2E"/>
                <w:lang w:val="en-US"/>
              </w:rPr>
              <w:t xml:space="preserve"> for the management of their LBP. </w:t>
            </w:r>
          </w:p>
        </w:tc>
        <w:tc>
          <w:tcPr>
            <w:tcW w:w="2126" w:type="dxa"/>
          </w:tcPr>
          <w:p w14:paraId="6A7FB821" w14:textId="77777777" w:rsidR="00100C82" w:rsidRDefault="00100C82" w:rsidP="00D26477">
            <w:pPr>
              <w:rPr>
                <w:rFonts w:cstheme="minorHAnsi"/>
                <w:lang w:val="en-US"/>
              </w:rPr>
            </w:pPr>
            <w:r>
              <w:rPr>
                <w:rFonts w:cstheme="minorHAnsi"/>
                <w:lang w:val="en-US"/>
              </w:rPr>
              <w:t>-Beliefs</w:t>
            </w:r>
          </w:p>
          <w:p w14:paraId="40C7C94B" w14:textId="77777777" w:rsidR="00100C82" w:rsidRDefault="00100C82" w:rsidP="00D26477">
            <w:pPr>
              <w:rPr>
                <w:rFonts w:cstheme="minorHAnsi"/>
                <w:lang w:val="en-US"/>
              </w:rPr>
            </w:pPr>
          </w:p>
          <w:p w14:paraId="4B820D06" w14:textId="77777777" w:rsidR="00100C82" w:rsidRDefault="00100C82" w:rsidP="00D26477">
            <w:pPr>
              <w:rPr>
                <w:rFonts w:cstheme="minorHAnsi"/>
                <w:lang w:val="en-US"/>
              </w:rPr>
            </w:pPr>
          </w:p>
        </w:tc>
        <w:tc>
          <w:tcPr>
            <w:tcW w:w="2835" w:type="dxa"/>
          </w:tcPr>
          <w:p w14:paraId="573A83A8" w14:textId="77777777" w:rsidR="00100C82" w:rsidRDefault="00100C82" w:rsidP="00D26477">
            <w:pPr>
              <w:rPr>
                <w:rFonts w:cstheme="minorHAnsi"/>
                <w:lang w:val="en-US"/>
              </w:rPr>
            </w:pPr>
            <w:r>
              <w:rPr>
                <w:rFonts w:cstheme="minorHAnsi"/>
                <w:lang w:val="en-US"/>
              </w:rPr>
              <w:t>-Preferences &amp; expectations</w:t>
            </w:r>
          </w:p>
          <w:p w14:paraId="7AD9B41F" w14:textId="77777777" w:rsidR="00100C82" w:rsidRDefault="00100C82" w:rsidP="00D26477">
            <w:pPr>
              <w:rPr>
                <w:rFonts w:cstheme="minorHAnsi"/>
                <w:lang w:val="en-US"/>
              </w:rPr>
            </w:pPr>
          </w:p>
        </w:tc>
      </w:tr>
      <w:tr w:rsidR="00100C82" w:rsidRPr="00FE324A" w14:paraId="1C01B8AF" w14:textId="77777777" w:rsidTr="00D26477">
        <w:tc>
          <w:tcPr>
            <w:tcW w:w="1276" w:type="dxa"/>
            <w:shd w:val="clear" w:color="auto" w:fill="auto"/>
          </w:tcPr>
          <w:p w14:paraId="0850FD92"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261C750D" w14:textId="77777777" w:rsidR="00100C82" w:rsidRDefault="00100C82" w:rsidP="00D26477">
            <w:pPr>
              <w:rPr>
                <w:rFonts w:cstheme="minorHAnsi"/>
                <w:lang w:val="en-US"/>
              </w:rPr>
            </w:pPr>
            <w:r w:rsidRPr="00017ABF">
              <w:rPr>
                <w:rFonts w:cstheme="minorHAnsi"/>
                <w:lang w:val="en-US"/>
              </w:rPr>
              <w:t>Review</w:t>
            </w:r>
          </w:p>
        </w:tc>
        <w:tc>
          <w:tcPr>
            <w:tcW w:w="4253" w:type="dxa"/>
          </w:tcPr>
          <w:p w14:paraId="2CC3313E" w14:textId="77777777" w:rsidR="00100C82" w:rsidRPr="00017ABF" w:rsidRDefault="00100C82" w:rsidP="00D26477">
            <w:pPr>
              <w:rPr>
                <w:rFonts w:cstheme="minorHAnsi"/>
                <w:lang w:val="en-US"/>
              </w:rPr>
            </w:pPr>
            <w:r w:rsidRPr="00017ABF">
              <w:rPr>
                <w:rFonts w:cstheme="minorHAnsi"/>
                <w:color w:val="2E2E2E"/>
                <w:lang w:val="en-US"/>
              </w:rPr>
              <w:t xml:space="preserve">The majority of patients included in the qualitative papers placed significant emphasis </w:t>
            </w:r>
            <w:r w:rsidRPr="00A3080C">
              <w:rPr>
                <w:rFonts w:cstheme="minorHAnsi"/>
                <w:color w:val="2E2E2E"/>
                <w:highlight w:val="yellow"/>
                <w:lang w:val="en-US"/>
              </w:rPr>
              <w:t>on the belief</w:t>
            </w:r>
            <w:r w:rsidRPr="00017ABF">
              <w:rPr>
                <w:rFonts w:cstheme="minorHAnsi"/>
                <w:color w:val="2E2E2E"/>
                <w:lang w:val="en-US"/>
              </w:rPr>
              <w:t xml:space="preserve"> </w:t>
            </w:r>
            <w:r w:rsidRPr="00A3080C">
              <w:rPr>
                <w:rFonts w:cstheme="minorHAnsi"/>
                <w:color w:val="2E2E2E"/>
                <w:highlight w:val="yellow"/>
                <w:lang w:val="en-US"/>
              </w:rPr>
              <w:t>that imaging would help to diagnose their problem</w:t>
            </w:r>
            <w:r w:rsidRPr="00017ABF">
              <w:rPr>
                <w:rFonts w:cstheme="minorHAnsi"/>
                <w:color w:val="2E2E2E"/>
                <w:lang w:val="en-US"/>
              </w:rPr>
              <w:t xml:space="preserve"> </w:t>
            </w:r>
            <w:r w:rsidRPr="00A3080C">
              <w:rPr>
                <w:rFonts w:cstheme="minorHAnsi"/>
                <w:color w:val="2E2E2E"/>
                <w:highlight w:val="yellow"/>
                <w:lang w:val="en-US"/>
              </w:rPr>
              <w:t>and guide subsequent treatment</w:t>
            </w:r>
            <w:r w:rsidRPr="00017ABF">
              <w:rPr>
                <w:rFonts w:cstheme="minorHAnsi"/>
                <w:color w:val="2E2E2E"/>
                <w:lang w:val="en-US"/>
              </w:rPr>
              <w:t>. </w:t>
            </w:r>
          </w:p>
        </w:tc>
        <w:tc>
          <w:tcPr>
            <w:tcW w:w="2126" w:type="dxa"/>
          </w:tcPr>
          <w:p w14:paraId="5744CFDE" w14:textId="77777777" w:rsidR="00100C82" w:rsidRDefault="00100C82" w:rsidP="00D26477">
            <w:pPr>
              <w:rPr>
                <w:rFonts w:cstheme="minorHAnsi"/>
                <w:lang w:val="en-US"/>
              </w:rPr>
            </w:pPr>
            <w:r>
              <w:rPr>
                <w:rFonts w:cstheme="minorHAnsi"/>
                <w:lang w:val="en-US"/>
              </w:rPr>
              <w:t>-Beliefs</w:t>
            </w:r>
          </w:p>
          <w:p w14:paraId="05E76845" w14:textId="77777777" w:rsidR="00100C82" w:rsidRDefault="00100C82" w:rsidP="00D26477">
            <w:pPr>
              <w:rPr>
                <w:rFonts w:cstheme="minorHAnsi"/>
                <w:lang w:val="en-US"/>
              </w:rPr>
            </w:pPr>
            <w:r>
              <w:rPr>
                <w:rFonts w:cstheme="minorHAnsi"/>
                <w:lang w:val="en-US"/>
              </w:rPr>
              <w:t>-Follow-up treatment decisions</w:t>
            </w:r>
          </w:p>
        </w:tc>
        <w:tc>
          <w:tcPr>
            <w:tcW w:w="2835" w:type="dxa"/>
          </w:tcPr>
          <w:p w14:paraId="1997D2C5" w14:textId="77777777" w:rsidR="00100C82" w:rsidRDefault="00100C82" w:rsidP="00D26477">
            <w:pPr>
              <w:rPr>
                <w:rFonts w:cstheme="minorHAnsi"/>
                <w:lang w:val="en-US"/>
              </w:rPr>
            </w:pPr>
            <w:r>
              <w:rPr>
                <w:rFonts w:cstheme="minorHAnsi"/>
                <w:lang w:val="en-US"/>
              </w:rPr>
              <w:t>-Preferences &amp; expectations</w:t>
            </w:r>
          </w:p>
          <w:p w14:paraId="707D8FC7" w14:textId="77777777" w:rsidR="00100C82" w:rsidRDefault="00100C82" w:rsidP="00D26477">
            <w:pPr>
              <w:rPr>
                <w:rFonts w:cstheme="minorHAnsi"/>
                <w:lang w:val="en-US"/>
              </w:rPr>
            </w:pPr>
            <w:r>
              <w:rPr>
                <w:rFonts w:cstheme="minorHAnsi"/>
                <w:lang w:val="en-US"/>
              </w:rPr>
              <w:t>-Biomedical and care-related factors</w:t>
            </w:r>
          </w:p>
        </w:tc>
      </w:tr>
      <w:tr w:rsidR="00100C82" w:rsidRPr="00FE324A" w14:paraId="4DE4A1F1" w14:textId="77777777" w:rsidTr="00D26477">
        <w:tc>
          <w:tcPr>
            <w:tcW w:w="1276" w:type="dxa"/>
            <w:shd w:val="clear" w:color="auto" w:fill="auto"/>
          </w:tcPr>
          <w:p w14:paraId="0916E0ED"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4DBFA549" w14:textId="77777777" w:rsidR="00100C82" w:rsidRDefault="00100C82" w:rsidP="00D26477">
            <w:pPr>
              <w:rPr>
                <w:rFonts w:cstheme="minorHAnsi"/>
                <w:lang w:val="en-US"/>
              </w:rPr>
            </w:pPr>
            <w:r w:rsidRPr="00017ABF">
              <w:rPr>
                <w:rFonts w:cstheme="minorHAnsi"/>
                <w:lang w:val="en-US"/>
              </w:rPr>
              <w:t>Review</w:t>
            </w:r>
          </w:p>
        </w:tc>
        <w:tc>
          <w:tcPr>
            <w:tcW w:w="4253" w:type="dxa"/>
          </w:tcPr>
          <w:p w14:paraId="4C34BC68" w14:textId="77777777" w:rsidR="00100C82" w:rsidRPr="00C10C3B" w:rsidRDefault="00100C82" w:rsidP="00D26477">
            <w:pPr>
              <w:rPr>
                <w:rFonts w:cstheme="minorHAnsi"/>
                <w:lang w:val="en-US"/>
              </w:rPr>
            </w:pPr>
            <w:proofErr w:type="spellStart"/>
            <w:r w:rsidRPr="00017ABF">
              <w:rPr>
                <w:rFonts w:cstheme="minorHAnsi"/>
                <w:color w:val="2E2E2E"/>
                <w:lang w:val="en-US"/>
              </w:rPr>
              <w:t>Espeland</w:t>
            </w:r>
            <w:proofErr w:type="spellEnd"/>
            <w:r w:rsidRPr="00017ABF">
              <w:rPr>
                <w:rFonts w:cstheme="minorHAnsi"/>
                <w:color w:val="2E2E2E"/>
                <w:lang w:val="en-US"/>
              </w:rPr>
              <w:t> </w:t>
            </w:r>
            <w:r w:rsidRPr="00017ABF">
              <w:rPr>
                <w:rStyle w:val="Nadruk"/>
                <w:rFonts w:cstheme="minorHAnsi"/>
                <w:color w:val="2E2E2E"/>
                <w:lang w:val="en-US"/>
              </w:rPr>
              <w:t>et al.</w:t>
            </w:r>
            <w:r w:rsidRPr="00017ABF">
              <w:rPr>
                <w:rFonts w:cstheme="minorHAnsi"/>
                <w:color w:val="2E2E2E"/>
                <w:lang w:val="en-US"/>
              </w:rPr>
              <w:t xml:space="preserve"> found that </w:t>
            </w:r>
            <w:r w:rsidRPr="00EA6CB5">
              <w:rPr>
                <w:rFonts w:cstheme="minorHAnsi"/>
                <w:color w:val="2E2E2E"/>
                <w:highlight w:val="yellow"/>
                <w:lang w:val="en-US"/>
              </w:rPr>
              <w:t>patients expected</w:t>
            </w:r>
            <w:r w:rsidRPr="00017ABF">
              <w:rPr>
                <w:rFonts w:cstheme="minorHAnsi"/>
                <w:color w:val="2E2E2E"/>
                <w:lang w:val="en-US"/>
              </w:rPr>
              <w:t xml:space="preserve"> imaging to </w:t>
            </w:r>
            <w:r w:rsidRPr="00C7468D">
              <w:rPr>
                <w:rFonts w:cstheme="minorHAnsi"/>
                <w:color w:val="2E2E2E"/>
                <w:highlight w:val="yellow"/>
                <w:lang w:val="en-US"/>
              </w:rPr>
              <w:t>establish a diagnosis</w:t>
            </w:r>
            <w:r w:rsidRPr="00017ABF">
              <w:rPr>
                <w:rFonts w:cstheme="minorHAnsi"/>
                <w:color w:val="2E2E2E"/>
                <w:lang w:val="en-US"/>
              </w:rPr>
              <w:t xml:space="preserve"> and guide treatment, </w:t>
            </w:r>
            <w:r w:rsidRPr="00C7468D">
              <w:rPr>
                <w:rFonts w:cstheme="minorHAnsi"/>
                <w:color w:val="2E2E2E"/>
                <w:highlight w:val="yellow"/>
                <w:lang w:val="en-US"/>
              </w:rPr>
              <w:t>to show if something could be done or not</w:t>
            </w:r>
            <w:r w:rsidRPr="00017ABF">
              <w:rPr>
                <w:rFonts w:cstheme="minorHAnsi"/>
                <w:color w:val="2E2E2E"/>
                <w:lang w:val="en-US"/>
              </w:rPr>
              <w:t xml:space="preserve">, and </w:t>
            </w:r>
            <w:r w:rsidRPr="00C7468D">
              <w:rPr>
                <w:rFonts w:cstheme="minorHAnsi"/>
                <w:color w:val="2E2E2E"/>
                <w:highlight w:val="yellow"/>
                <w:lang w:val="en-US"/>
              </w:rPr>
              <w:t>to guide referral to specialists</w:t>
            </w:r>
            <w:r w:rsidRPr="00017ABF">
              <w:rPr>
                <w:rFonts w:cstheme="minorHAnsi"/>
                <w:color w:val="2E2E2E"/>
                <w:lang w:val="en-US"/>
              </w:rPr>
              <w:t>. </w:t>
            </w:r>
          </w:p>
        </w:tc>
        <w:tc>
          <w:tcPr>
            <w:tcW w:w="2126" w:type="dxa"/>
          </w:tcPr>
          <w:p w14:paraId="1E2CC849" w14:textId="77777777" w:rsidR="00100C82" w:rsidRDefault="00100C82" w:rsidP="00D26477">
            <w:pPr>
              <w:rPr>
                <w:rFonts w:cstheme="minorHAnsi"/>
                <w:lang w:val="en-US"/>
              </w:rPr>
            </w:pPr>
            <w:r>
              <w:rPr>
                <w:rFonts w:cstheme="minorHAnsi"/>
                <w:lang w:val="en-US"/>
              </w:rPr>
              <w:t>-Beliefs</w:t>
            </w:r>
          </w:p>
          <w:p w14:paraId="370C5E94" w14:textId="77777777" w:rsidR="00100C82" w:rsidRDefault="00100C82" w:rsidP="00D26477">
            <w:pPr>
              <w:rPr>
                <w:rFonts w:cstheme="minorHAnsi"/>
                <w:lang w:val="en-US"/>
              </w:rPr>
            </w:pPr>
            <w:r>
              <w:rPr>
                <w:rFonts w:cstheme="minorHAnsi"/>
                <w:lang w:val="en-US"/>
              </w:rPr>
              <w:t>-Follow-up treatment decisions</w:t>
            </w:r>
          </w:p>
        </w:tc>
        <w:tc>
          <w:tcPr>
            <w:tcW w:w="2835" w:type="dxa"/>
          </w:tcPr>
          <w:p w14:paraId="7095273C" w14:textId="77777777" w:rsidR="00100C82" w:rsidRDefault="00100C82" w:rsidP="00D26477">
            <w:pPr>
              <w:rPr>
                <w:rFonts w:cstheme="minorHAnsi"/>
                <w:lang w:val="en-US"/>
              </w:rPr>
            </w:pPr>
            <w:r>
              <w:rPr>
                <w:rFonts w:cstheme="minorHAnsi"/>
                <w:lang w:val="en-US"/>
              </w:rPr>
              <w:t>-Preferences &amp; expectations</w:t>
            </w:r>
          </w:p>
          <w:p w14:paraId="250F0FFA" w14:textId="77777777" w:rsidR="00100C82" w:rsidRDefault="00100C82" w:rsidP="00D26477">
            <w:pPr>
              <w:rPr>
                <w:rFonts w:cstheme="minorHAnsi"/>
                <w:lang w:val="en-US"/>
              </w:rPr>
            </w:pPr>
            <w:r>
              <w:rPr>
                <w:rFonts w:cstheme="minorHAnsi"/>
                <w:lang w:val="en-US"/>
              </w:rPr>
              <w:t>-Biomedical and care-related factors</w:t>
            </w:r>
          </w:p>
        </w:tc>
      </w:tr>
      <w:tr w:rsidR="00100C82" w:rsidRPr="00FE324A" w14:paraId="1CC1C8E4" w14:textId="77777777" w:rsidTr="00D26477">
        <w:tc>
          <w:tcPr>
            <w:tcW w:w="1276" w:type="dxa"/>
            <w:shd w:val="clear" w:color="auto" w:fill="auto"/>
          </w:tcPr>
          <w:p w14:paraId="57257643"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5336CEC4" w14:textId="77777777" w:rsidR="00100C82" w:rsidRDefault="00100C82" w:rsidP="00D26477">
            <w:pPr>
              <w:rPr>
                <w:rFonts w:cstheme="minorHAnsi"/>
                <w:lang w:val="en-US"/>
              </w:rPr>
            </w:pPr>
            <w:r w:rsidRPr="00017ABF">
              <w:rPr>
                <w:rFonts w:cstheme="minorHAnsi"/>
                <w:lang w:val="en-US"/>
              </w:rPr>
              <w:t>Review</w:t>
            </w:r>
          </w:p>
        </w:tc>
        <w:tc>
          <w:tcPr>
            <w:tcW w:w="4253" w:type="dxa"/>
          </w:tcPr>
          <w:p w14:paraId="78A71AA7" w14:textId="77777777" w:rsidR="00100C82" w:rsidRPr="00C10C3B" w:rsidRDefault="00100C82" w:rsidP="00D26477">
            <w:pPr>
              <w:rPr>
                <w:rFonts w:cstheme="minorHAnsi"/>
                <w:lang w:val="en-US"/>
              </w:rPr>
            </w:pPr>
            <w:r w:rsidRPr="00017ABF">
              <w:rPr>
                <w:rFonts w:cstheme="minorHAnsi"/>
                <w:color w:val="2E2E2E"/>
                <w:lang w:val="en-US"/>
              </w:rPr>
              <w:t>Hoffman </w:t>
            </w:r>
            <w:r w:rsidRPr="00017ABF">
              <w:rPr>
                <w:rStyle w:val="Nadruk"/>
                <w:rFonts w:cstheme="minorHAnsi"/>
                <w:color w:val="2E2E2E"/>
                <w:lang w:val="en-US"/>
              </w:rPr>
              <w:t>et al.</w:t>
            </w:r>
            <w:r w:rsidRPr="00017ABF">
              <w:rPr>
                <w:rFonts w:cstheme="minorHAnsi"/>
                <w:color w:val="2E2E2E"/>
                <w:lang w:val="en-US"/>
              </w:rPr>
              <w:t xml:space="preserve"> described how patients </w:t>
            </w:r>
            <w:r w:rsidRPr="00C7468D">
              <w:rPr>
                <w:rFonts w:cstheme="minorHAnsi"/>
                <w:color w:val="2E2E2E"/>
                <w:highlight w:val="yellow"/>
                <w:lang w:val="en-US"/>
              </w:rPr>
              <w:t>felt</w:t>
            </w:r>
            <w:r w:rsidRPr="00017ABF">
              <w:rPr>
                <w:rFonts w:cstheme="minorHAnsi"/>
                <w:color w:val="2E2E2E"/>
                <w:lang w:val="en-US"/>
              </w:rPr>
              <w:t xml:space="preserve"> imaging would </w:t>
            </w:r>
            <w:r w:rsidRPr="00C7468D">
              <w:rPr>
                <w:rFonts w:cstheme="minorHAnsi"/>
                <w:color w:val="2E2E2E"/>
                <w:highlight w:val="yellow"/>
                <w:lang w:val="en-US"/>
              </w:rPr>
              <w:t>determine the cause of the pain</w:t>
            </w:r>
            <w:r w:rsidRPr="00017ABF">
              <w:rPr>
                <w:rFonts w:cstheme="minorHAnsi"/>
                <w:color w:val="2E2E2E"/>
                <w:lang w:val="en-US"/>
              </w:rPr>
              <w:t xml:space="preserve"> and </w:t>
            </w:r>
            <w:r w:rsidRPr="00C7468D">
              <w:rPr>
                <w:rFonts w:cstheme="minorHAnsi"/>
                <w:color w:val="2E2E2E"/>
                <w:highlight w:val="yellow"/>
                <w:lang w:val="en-US"/>
              </w:rPr>
              <w:t>find a ‘cure’</w:t>
            </w:r>
            <w:r w:rsidRPr="00017ABF">
              <w:rPr>
                <w:rFonts w:cstheme="minorHAnsi"/>
                <w:color w:val="2E2E2E"/>
                <w:lang w:val="en-US"/>
              </w:rPr>
              <w:t xml:space="preserve"> for it.</w:t>
            </w:r>
          </w:p>
        </w:tc>
        <w:tc>
          <w:tcPr>
            <w:tcW w:w="2126" w:type="dxa"/>
          </w:tcPr>
          <w:p w14:paraId="3DB6769F" w14:textId="77777777" w:rsidR="00100C82" w:rsidRDefault="00100C82" w:rsidP="00D26477">
            <w:pPr>
              <w:rPr>
                <w:rFonts w:cstheme="minorHAnsi"/>
                <w:lang w:val="en-US"/>
              </w:rPr>
            </w:pPr>
            <w:r>
              <w:rPr>
                <w:rFonts w:cstheme="minorHAnsi"/>
                <w:lang w:val="en-US"/>
              </w:rPr>
              <w:t>-Beliefs</w:t>
            </w:r>
          </w:p>
          <w:p w14:paraId="1BF198A4" w14:textId="77777777" w:rsidR="00100C82" w:rsidRDefault="00100C82" w:rsidP="00D26477">
            <w:pPr>
              <w:rPr>
                <w:rFonts w:cstheme="minorHAnsi"/>
                <w:lang w:val="en-US"/>
              </w:rPr>
            </w:pPr>
            <w:r>
              <w:rPr>
                <w:rFonts w:cstheme="minorHAnsi"/>
                <w:lang w:val="en-US"/>
              </w:rPr>
              <w:t>-Finding the cause of</w:t>
            </w:r>
          </w:p>
        </w:tc>
        <w:tc>
          <w:tcPr>
            <w:tcW w:w="2835" w:type="dxa"/>
          </w:tcPr>
          <w:p w14:paraId="1E798E1E" w14:textId="77777777" w:rsidR="00100C82" w:rsidRDefault="00100C82" w:rsidP="00D26477">
            <w:pPr>
              <w:rPr>
                <w:rFonts w:cstheme="minorHAnsi"/>
                <w:lang w:val="en-US"/>
              </w:rPr>
            </w:pPr>
            <w:r>
              <w:rPr>
                <w:rFonts w:cstheme="minorHAnsi"/>
                <w:lang w:val="en-US"/>
              </w:rPr>
              <w:t>-Preferences &amp; expectations</w:t>
            </w:r>
          </w:p>
          <w:p w14:paraId="384DD3C4" w14:textId="77777777" w:rsidR="00100C82" w:rsidRDefault="00100C82" w:rsidP="00D26477">
            <w:pPr>
              <w:rPr>
                <w:rFonts w:cstheme="minorHAnsi"/>
                <w:lang w:val="en-US"/>
              </w:rPr>
            </w:pPr>
            <w:r>
              <w:rPr>
                <w:rFonts w:cstheme="minorHAnsi"/>
                <w:lang w:val="en-US"/>
              </w:rPr>
              <w:t>-Biomedical and care-related factors</w:t>
            </w:r>
          </w:p>
        </w:tc>
      </w:tr>
      <w:tr w:rsidR="00100C82" w:rsidRPr="003C6F01" w14:paraId="388F3A12" w14:textId="77777777" w:rsidTr="00D26477">
        <w:tc>
          <w:tcPr>
            <w:tcW w:w="1276" w:type="dxa"/>
            <w:shd w:val="clear" w:color="auto" w:fill="auto"/>
          </w:tcPr>
          <w:p w14:paraId="51449FA1" w14:textId="77777777" w:rsidR="00100C82" w:rsidRPr="00140E8C" w:rsidRDefault="00100C82" w:rsidP="00D26477">
            <w:pPr>
              <w:rPr>
                <w:rFonts w:cstheme="minorHAnsi"/>
                <w:lang w:val="en-US"/>
              </w:rPr>
            </w:pPr>
            <w:r w:rsidRPr="00140E8C">
              <w:rPr>
                <w:rFonts w:cstheme="minorHAnsi"/>
                <w:lang w:val="en-US"/>
              </w:rPr>
              <w:lastRenderedPageBreak/>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50ACC44C"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0EF3652A" w14:textId="77777777" w:rsidR="00100C82" w:rsidRPr="00017ABF" w:rsidRDefault="00100C82" w:rsidP="00D26477">
            <w:pPr>
              <w:rPr>
                <w:rFonts w:cstheme="minorHAnsi"/>
                <w:lang w:val="en-US"/>
              </w:rPr>
            </w:pPr>
            <w:r w:rsidRPr="00017ABF">
              <w:rPr>
                <w:rFonts w:cstheme="minorHAnsi"/>
                <w:color w:val="2E2E2E"/>
                <w:lang w:val="en-US"/>
              </w:rPr>
              <w:t>Rhodes </w:t>
            </w:r>
            <w:r w:rsidRPr="00017ABF">
              <w:rPr>
                <w:rStyle w:val="Nadruk"/>
                <w:rFonts w:cstheme="minorHAnsi"/>
                <w:color w:val="2E2E2E"/>
                <w:lang w:val="en-US"/>
              </w:rPr>
              <w:t>et al.</w:t>
            </w:r>
            <w:r w:rsidRPr="00017ABF">
              <w:rPr>
                <w:rFonts w:cstheme="minorHAnsi"/>
                <w:color w:val="2E2E2E"/>
                <w:lang w:val="en-US"/>
              </w:rPr>
              <w:t xml:space="preserve"> describe </w:t>
            </w:r>
            <w:r w:rsidRPr="008150C9">
              <w:rPr>
                <w:rFonts w:cstheme="minorHAnsi"/>
                <w:color w:val="2E2E2E"/>
                <w:highlight w:val="yellow"/>
                <w:lang w:val="en-US"/>
              </w:rPr>
              <w:t>patient narratives where there is a full expectation that the ‘deviation from normal would show up and is susceptible to repair’.</w:t>
            </w:r>
          </w:p>
        </w:tc>
        <w:tc>
          <w:tcPr>
            <w:tcW w:w="2126" w:type="dxa"/>
          </w:tcPr>
          <w:p w14:paraId="2A7CAFA9" w14:textId="77777777" w:rsidR="00100C82" w:rsidRDefault="00100C82" w:rsidP="00D26477">
            <w:pPr>
              <w:rPr>
                <w:rFonts w:cstheme="minorHAnsi"/>
                <w:lang w:val="en-US"/>
              </w:rPr>
            </w:pPr>
            <w:r>
              <w:rPr>
                <w:rFonts w:cstheme="minorHAnsi"/>
                <w:lang w:val="en-US"/>
              </w:rPr>
              <w:t>-Beliefs</w:t>
            </w:r>
          </w:p>
          <w:p w14:paraId="0C6BB11A" w14:textId="77777777" w:rsidR="00100C82" w:rsidRPr="00017ABF" w:rsidRDefault="00100C82" w:rsidP="00D26477">
            <w:pPr>
              <w:rPr>
                <w:rFonts w:cstheme="minorHAnsi"/>
                <w:lang w:val="en-US"/>
              </w:rPr>
            </w:pPr>
          </w:p>
        </w:tc>
        <w:tc>
          <w:tcPr>
            <w:tcW w:w="2835" w:type="dxa"/>
          </w:tcPr>
          <w:p w14:paraId="1A75E998" w14:textId="77777777" w:rsidR="00100C82" w:rsidRPr="00017ABF" w:rsidRDefault="00100C82" w:rsidP="00D26477">
            <w:pPr>
              <w:rPr>
                <w:rFonts w:cstheme="minorHAnsi"/>
                <w:lang w:val="en-US"/>
              </w:rPr>
            </w:pPr>
            <w:r>
              <w:rPr>
                <w:rFonts w:cstheme="minorHAnsi"/>
                <w:lang w:val="en-US"/>
              </w:rPr>
              <w:t>-Preferences &amp; expectations</w:t>
            </w:r>
          </w:p>
        </w:tc>
      </w:tr>
      <w:tr w:rsidR="00100C82" w:rsidRPr="00086DE3" w14:paraId="390939AF" w14:textId="77777777" w:rsidTr="00D26477">
        <w:tc>
          <w:tcPr>
            <w:tcW w:w="1276" w:type="dxa"/>
            <w:shd w:val="clear" w:color="auto" w:fill="auto"/>
          </w:tcPr>
          <w:p w14:paraId="69B393D0"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293A7326"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42603173" w14:textId="77777777" w:rsidR="00100C82" w:rsidRPr="00A3080C" w:rsidRDefault="00100C82" w:rsidP="00D26477">
            <w:pPr>
              <w:rPr>
                <w:rFonts w:cstheme="minorHAnsi"/>
                <w:color w:val="2E2E2E"/>
                <w:lang w:val="en-US"/>
              </w:rPr>
            </w:pPr>
            <w:proofErr w:type="spellStart"/>
            <w:r w:rsidRPr="00017ABF">
              <w:rPr>
                <w:rFonts w:cstheme="minorHAnsi"/>
                <w:color w:val="2E2E2E"/>
                <w:lang w:val="en-US"/>
              </w:rPr>
              <w:t>Scher’s</w:t>
            </w:r>
            <w:proofErr w:type="spellEnd"/>
            <w:r w:rsidRPr="00017ABF">
              <w:rPr>
                <w:rFonts w:cstheme="minorHAnsi"/>
                <w:color w:val="2E2E2E"/>
                <w:lang w:val="en-US"/>
              </w:rPr>
              <w:t> </w:t>
            </w:r>
            <w:r w:rsidRPr="00017ABF">
              <w:rPr>
                <w:rStyle w:val="Nadruk"/>
                <w:rFonts w:cstheme="minorHAnsi"/>
                <w:color w:val="2E2E2E"/>
                <w:lang w:val="en-US"/>
              </w:rPr>
              <w:t>et al.</w:t>
            </w:r>
            <w:r w:rsidRPr="00017ABF">
              <w:rPr>
                <w:rFonts w:cstheme="minorHAnsi"/>
                <w:color w:val="2E2E2E"/>
                <w:lang w:val="en-US"/>
              </w:rPr>
              <w:t xml:space="preserve"> describe how some patients </w:t>
            </w:r>
            <w:r w:rsidRPr="00DB08CD">
              <w:rPr>
                <w:rFonts w:cstheme="minorHAnsi"/>
                <w:color w:val="2E2E2E"/>
                <w:highlight w:val="yellow"/>
                <w:lang w:val="en-US"/>
              </w:rPr>
              <w:t>felt an X-ray would ‘show more</w:t>
            </w:r>
            <w:r w:rsidRPr="00017ABF">
              <w:rPr>
                <w:rFonts w:cstheme="minorHAnsi"/>
                <w:color w:val="2E2E2E"/>
                <w:lang w:val="en-US"/>
              </w:rPr>
              <w:t>’ than examination alone.</w:t>
            </w:r>
          </w:p>
        </w:tc>
        <w:tc>
          <w:tcPr>
            <w:tcW w:w="2126" w:type="dxa"/>
          </w:tcPr>
          <w:p w14:paraId="7F55EEE7" w14:textId="77777777" w:rsidR="00100C82" w:rsidRDefault="00100C82" w:rsidP="00D26477">
            <w:pPr>
              <w:rPr>
                <w:rFonts w:cstheme="minorHAnsi"/>
                <w:lang w:val="en-US"/>
              </w:rPr>
            </w:pPr>
            <w:r>
              <w:rPr>
                <w:rFonts w:cstheme="minorHAnsi"/>
                <w:lang w:val="en-US"/>
              </w:rPr>
              <w:t>-Beliefs</w:t>
            </w:r>
          </w:p>
          <w:p w14:paraId="1EBB03DD" w14:textId="77777777" w:rsidR="00100C82" w:rsidRPr="00017ABF" w:rsidRDefault="00100C82" w:rsidP="00D26477">
            <w:pPr>
              <w:rPr>
                <w:rFonts w:cstheme="minorHAnsi"/>
                <w:lang w:val="en-US"/>
              </w:rPr>
            </w:pPr>
          </w:p>
        </w:tc>
        <w:tc>
          <w:tcPr>
            <w:tcW w:w="2835" w:type="dxa"/>
          </w:tcPr>
          <w:p w14:paraId="078FF727" w14:textId="77777777" w:rsidR="00100C82" w:rsidRPr="00017ABF" w:rsidRDefault="00100C82" w:rsidP="00D26477">
            <w:pPr>
              <w:rPr>
                <w:rFonts w:cstheme="minorHAnsi"/>
                <w:lang w:val="en-US"/>
              </w:rPr>
            </w:pPr>
            <w:r>
              <w:rPr>
                <w:rFonts w:cstheme="minorHAnsi"/>
                <w:lang w:val="en-US"/>
              </w:rPr>
              <w:t>-Preferences &amp; expectations</w:t>
            </w:r>
          </w:p>
        </w:tc>
      </w:tr>
      <w:tr w:rsidR="00100C82" w:rsidRPr="00FE324A" w14:paraId="0E29E3AC" w14:textId="77777777" w:rsidTr="00D26477">
        <w:tc>
          <w:tcPr>
            <w:tcW w:w="1276" w:type="dxa"/>
            <w:shd w:val="clear" w:color="auto" w:fill="auto"/>
          </w:tcPr>
          <w:p w14:paraId="31F6AFFD"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5FCA4657"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6DF951BE" w14:textId="77777777" w:rsidR="00100C82" w:rsidRPr="00017ABF" w:rsidRDefault="00100C82" w:rsidP="00D26477">
            <w:pPr>
              <w:rPr>
                <w:rFonts w:cstheme="minorHAnsi"/>
                <w:lang w:val="en-US"/>
              </w:rPr>
            </w:pPr>
            <w:r w:rsidRPr="00017ABF">
              <w:rPr>
                <w:rFonts w:cstheme="minorHAnsi"/>
                <w:color w:val="2E2E2E"/>
                <w:lang w:val="en-US"/>
              </w:rPr>
              <w:t xml:space="preserve">Two papers describe how patients </w:t>
            </w:r>
            <w:r w:rsidRPr="003C1912">
              <w:rPr>
                <w:rFonts w:cstheme="minorHAnsi"/>
                <w:color w:val="2E2E2E"/>
                <w:highlight w:val="yellow"/>
                <w:lang w:val="en-US"/>
              </w:rPr>
              <w:t>feel that imaging is needed for confirmation that their pain is real.</w:t>
            </w:r>
            <w:r w:rsidRPr="00017ABF">
              <w:rPr>
                <w:rFonts w:cstheme="minorHAnsi"/>
                <w:color w:val="2E2E2E"/>
                <w:lang w:val="en-US"/>
              </w:rPr>
              <w:t xml:space="preserve"> Rhodes </w:t>
            </w:r>
            <w:r w:rsidRPr="00017ABF">
              <w:rPr>
                <w:rStyle w:val="Nadruk"/>
                <w:rFonts w:cstheme="minorHAnsi"/>
                <w:color w:val="2E2E2E"/>
                <w:lang w:val="en-US"/>
              </w:rPr>
              <w:t>et al.</w:t>
            </w:r>
            <w:r w:rsidRPr="00017ABF">
              <w:rPr>
                <w:rFonts w:cstheme="minorHAnsi"/>
                <w:color w:val="2E2E2E"/>
                <w:lang w:val="en-US"/>
              </w:rPr>
              <w:t xml:space="preserve"> describes in more depth how patients </w:t>
            </w:r>
            <w:r w:rsidRPr="008150C9">
              <w:rPr>
                <w:rFonts w:cstheme="minorHAnsi"/>
                <w:color w:val="2E2E2E"/>
                <w:lang w:val="en-US"/>
              </w:rPr>
              <w:t>feel that in absence of a biomedical diagnosis, the suggestion must be that the pain is ‘in the mind’.</w:t>
            </w:r>
          </w:p>
        </w:tc>
        <w:tc>
          <w:tcPr>
            <w:tcW w:w="2126" w:type="dxa"/>
          </w:tcPr>
          <w:p w14:paraId="10C1D392" w14:textId="77777777" w:rsidR="00100C82" w:rsidRDefault="00100C82" w:rsidP="00D26477">
            <w:pPr>
              <w:rPr>
                <w:rFonts w:cstheme="minorHAnsi"/>
                <w:lang w:val="en-US"/>
              </w:rPr>
            </w:pPr>
            <w:r>
              <w:rPr>
                <w:rFonts w:cstheme="minorHAnsi"/>
                <w:lang w:val="en-US"/>
              </w:rPr>
              <w:t>-Beliefs</w:t>
            </w:r>
          </w:p>
          <w:p w14:paraId="76DE5117" w14:textId="77777777" w:rsidR="00100C82" w:rsidRDefault="00100C82" w:rsidP="00D26477">
            <w:pPr>
              <w:rPr>
                <w:rFonts w:cstheme="minorHAnsi"/>
                <w:lang w:val="en-US"/>
              </w:rPr>
            </w:pPr>
            <w:r>
              <w:rPr>
                <w:rFonts w:cstheme="minorHAnsi"/>
                <w:lang w:val="en-US"/>
              </w:rPr>
              <w:t>-Confirmation bias</w:t>
            </w:r>
          </w:p>
          <w:p w14:paraId="49D9E361" w14:textId="77777777" w:rsidR="00100C82" w:rsidRPr="00017ABF" w:rsidRDefault="00100C82" w:rsidP="00D26477">
            <w:pPr>
              <w:rPr>
                <w:rFonts w:cstheme="minorHAnsi"/>
                <w:lang w:val="en-US"/>
              </w:rPr>
            </w:pPr>
            <w:r>
              <w:rPr>
                <w:rFonts w:cstheme="minorHAnsi"/>
                <w:lang w:val="en-US"/>
              </w:rPr>
              <w:t>-Pain</w:t>
            </w:r>
          </w:p>
        </w:tc>
        <w:tc>
          <w:tcPr>
            <w:tcW w:w="2835" w:type="dxa"/>
          </w:tcPr>
          <w:p w14:paraId="46F4DC2D" w14:textId="77777777" w:rsidR="00100C82" w:rsidRDefault="00100C82" w:rsidP="00D26477">
            <w:pPr>
              <w:rPr>
                <w:rFonts w:cstheme="minorHAnsi"/>
                <w:lang w:val="en-US"/>
              </w:rPr>
            </w:pPr>
            <w:r>
              <w:rPr>
                <w:rFonts w:cstheme="minorHAnsi"/>
                <w:lang w:val="en-US"/>
              </w:rPr>
              <w:t>-Preferences &amp; expectations</w:t>
            </w:r>
          </w:p>
          <w:p w14:paraId="3AAF7F51" w14:textId="77777777" w:rsidR="00100C82" w:rsidRDefault="00100C82" w:rsidP="00D26477">
            <w:pPr>
              <w:rPr>
                <w:rFonts w:cstheme="minorHAnsi"/>
                <w:lang w:val="en-US"/>
              </w:rPr>
            </w:pPr>
            <w:r>
              <w:rPr>
                <w:rFonts w:cstheme="minorHAnsi"/>
                <w:lang w:val="en-US"/>
              </w:rPr>
              <w:t>-Cognitive bias</w:t>
            </w:r>
          </w:p>
          <w:p w14:paraId="79B41F83" w14:textId="77777777" w:rsidR="00100C82" w:rsidRPr="00017ABF" w:rsidRDefault="00100C82" w:rsidP="00D26477">
            <w:pPr>
              <w:rPr>
                <w:rFonts w:cstheme="minorHAnsi"/>
                <w:lang w:val="en-US"/>
              </w:rPr>
            </w:pPr>
            <w:r>
              <w:rPr>
                <w:rFonts w:cstheme="minorHAnsi"/>
                <w:lang w:val="en-US"/>
              </w:rPr>
              <w:t>-Biomedical and care-related factors</w:t>
            </w:r>
          </w:p>
        </w:tc>
      </w:tr>
      <w:tr w:rsidR="00100C82" w:rsidRPr="00FE324A" w14:paraId="725CFEEF" w14:textId="77777777" w:rsidTr="00D26477">
        <w:tc>
          <w:tcPr>
            <w:tcW w:w="1276" w:type="dxa"/>
            <w:shd w:val="clear" w:color="auto" w:fill="auto"/>
          </w:tcPr>
          <w:p w14:paraId="780FF35B"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16F7DAE7"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3D9598AC" w14:textId="77777777" w:rsidR="00100C82" w:rsidRPr="00017ABF" w:rsidRDefault="00100C82" w:rsidP="00D26477">
            <w:pPr>
              <w:rPr>
                <w:rFonts w:cstheme="minorHAnsi"/>
                <w:lang w:val="en-US"/>
              </w:rPr>
            </w:pPr>
            <w:r w:rsidRPr="008150C9">
              <w:rPr>
                <w:rFonts w:cstheme="minorHAnsi"/>
                <w:color w:val="2E2E2E"/>
                <w:highlight w:val="yellow"/>
                <w:lang w:val="en-US"/>
              </w:rPr>
              <w:t>Reassurance was also described as a consequence of having imaging</w:t>
            </w:r>
            <w:r w:rsidRPr="00017ABF">
              <w:rPr>
                <w:rFonts w:cstheme="minorHAnsi"/>
                <w:color w:val="2E2E2E"/>
                <w:lang w:val="en-US"/>
              </w:rPr>
              <w:t xml:space="preserve"> with </w:t>
            </w:r>
            <w:proofErr w:type="spellStart"/>
            <w:r w:rsidRPr="00017ABF">
              <w:rPr>
                <w:rFonts w:cstheme="minorHAnsi"/>
                <w:color w:val="2E2E2E"/>
                <w:lang w:val="en-US"/>
              </w:rPr>
              <w:t>Espeland</w:t>
            </w:r>
            <w:proofErr w:type="spellEnd"/>
            <w:r w:rsidRPr="00017ABF">
              <w:rPr>
                <w:rFonts w:cstheme="minorHAnsi"/>
                <w:color w:val="2E2E2E"/>
                <w:lang w:val="en-US"/>
              </w:rPr>
              <w:t> </w:t>
            </w:r>
            <w:r w:rsidRPr="00017ABF">
              <w:rPr>
                <w:rStyle w:val="Nadruk"/>
                <w:rFonts w:cstheme="minorHAnsi"/>
                <w:color w:val="2E2E2E"/>
                <w:lang w:val="en-US"/>
              </w:rPr>
              <w:t>et al.</w:t>
            </w:r>
            <w:r w:rsidRPr="00017ABF">
              <w:rPr>
                <w:rFonts w:cstheme="minorHAnsi"/>
                <w:color w:val="2E2E2E"/>
                <w:lang w:val="en-US"/>
              </w:rPr>
              <w:t> and Hoffman </w:t>
            </w:r>
            <w:r w:rsidRPr="00017ABF">
              <w:rPr>
                <w:rStyle w:val="Nadruk"/>
                <w:rFonts w:cstheme="minorHAnsi"/>
                <w:color w:val="2E2E2E"/>
                <w:lang w:val="en-US"/>
              </w:rPr>
              <w:t>et al.</w:t>
            </w:r>
            <w:r w:rsidRPr="00017ABF">
              <w:rPr>
                <w:rFonts w:cstheme="minorHAnsi"/>
                <w:color w:val="2E2E2E"/>
                <w:lang w:val="en-US"/>
              </w:rPr>
              <w:t xml:space="preserve"> describing how patients </w:t>
            </w:r>
            <w:r w:rsidRPr="00F31AFE">
              <w:rPr>
                <w:rFonts w:cstheme="minorHAnsi"/>
                <w:color w:val="2E2E2E"/>
                <w:highlight w:val="yellow"/>
                <w:lang w:val="en-US"/>
              </w:rPr>
              <w:t>wanted </w:t>
            </w:r>
            <w:hyperlink r:id="rId9" w:tooltip="Learn more about reassurance from ScienceDirect's AI-generated Topic Pages" w:history="1">
              <w:r w:rsidRPr="00F31AFE">
                <w:rPr>
                  <w:rStyle w:val="Hyperlink"/>
                  <w:rFonts w:cstheme="minorHAnsi"/>
                  <w:color w:val="2E2E2E"/>
                  <w:highlight w:val="yellow"/>
                  <w:lang w:val="en-US"/>
                </w:rPr>
                <w:t>reassurance</w:t>
              </w:r>
            </w:hyperlink>
            <w:r w:rsidRPr="00017ABF">
              <w:rPr>
                <w:rFonts w:cstheme="minorHAnsi"/>
                <w:color w:val="2E2E2E"/>
                <w:lang w:val="en-US"/>
              </w:rPr>
              <w:t> </w:t>
            </w:r>
            <w:r w:rsidRPr="00CC635F">
              <w:rPr>
                <w:rFonts w:cstheme="minorHAnsi"/>
                <w:color w:val="2E2E2E"/>
                <w:highlight w:val="yellow"/>
                <w:lang w:val="en-US"/>
              </w:rPr>
              <w:t>that their pain was not anything serious,</w:t>
            </w:r>
            <w:r w:rsidRPr="00017ABF">
              <w:rPr>
                <w:rFonts w:cstheme="minorHAnsi"/>
                <w:color w:val="2E2E2E"/>
                <w:lang w:val="en-US"/>
              </w:rPr>
              <w:t xml:space="preserve"> although ‘serious’ was normally suggested to be conditions such as a ‘bulging disc’ rather than pathologies considered to be medically serious such as </w:t>
            </w:r>
            <w:proofErr w:type="spellStart"/>
            <w:r w:rsidRPr="00017ABF">
              <w:rPr>
                <w:rFonts w:cstheme="minorHAnsi"/>
                <w:color w:val="2E2E2E"/>
                <w:lang w:val="en-US"/>
              </w:rPr>
              <w:t>tumour</w:t>
            </w:r>
            <w:proofErr w:type="spellEnd"/>
            <w:r w:rsidRPr="00017ABF">
              <w:rPr>
                <w:rFonts w:cstheme="minorHAnsi"/>
                <w:color w:val="2E2E2E"/>
                <w:lang w:val="en-US"/>
              </w:rPr>
              <w:t xml:space="preserve"> or infection.</w:t>
            </w:r>
          </w:p>
        </w:tc>
        <w:tc>
          <w:tcPr>
            <w:tcW w:w="2126" w:type="dxa"/>
          </w:tcPr>
          <w:p w14:paraId="2F0EE6A3" w14:textId="77777777" w:rsidR="00100C82" w:rsidRDefault="00100C82" w:rsidP="00D26477">
            <w:pPr>
              <w:rPr>
                <w:rFonts w:cstheme="minorHAnsi"/>
                <w:lang w:val="en-US"/>
              </w:rPr>
            </w:pPr>
            <w:r>
              <w:rPr>
                <w:rFonts w:cstheme="minorHAnsi"/>
                <w:lang w:val="en-US"/>
              </w:rPr>
              <w:t xml:space="preserve">-Perceived insecurity </w:t>
            </w:r>
          </w:p>
          <w:p w14:paraId="69B2C11F" w14:textId="77777777" w:rsidR="00100C82" w:rsidRPr="00017ABF" w:rsidRDefault="00100C82" w:rsidP="00D26477">
            <w:pPr>
              <w:rPr>
                <w:rFonts w:cstheme="minorHAnsi"/>
                <w:lang w:val="en-US"/>
              </w:rPr>
            </w:pPr>
            <w:r>
              <w:rPr>
                <w:rFonts w:cstheme="minorHAnsi"/>
                <w:lang w:val="en-US"/>
              </w:rPr>
              <w:t>-Pain</w:t>
            </w:r>
          </w:p>
        </w:tc>
        <w:tc>
          <w:tcPr>
            <w:tcW w:w="2835" w:type="dxa"/>
          </w:tcPr>
          <w:p w14:paraId="09A7AE29" w14:textId="77777777" w:rsidR="00100C82" w:rsidRDefault="00100C82" w:rsidP="00D26477">
            <w:pPr>
              <w:rPr>
                <w:rFonts w:cstheme="minorHAnsi"/>
                <w:lang w:val="en-US"/>
              </w:rPr>
            </w:pPr>
            <w:r>
              <w:rPr>
                <w:rFonts w:cstheme="minorHAnsi"/>
                <w:lang w:val="en-US"/>
              </w:rPr>
              <w:t>-Emotions</w:t>
            </w:r>
          </w:p>
          <w:p w14:paraId="00D123F4" w14:textId="77777777" w:rsidR="00100C82" w:rsidRPr="00017ABF" w:rsidRDefault="00100C82" w:rsidP="00D26477">
            <w:pPr>
              <w:rPr>
                <w:rFonts w:cstheme="minorHAnsi"/>
                <w:lang w:val="en-US"/>
              </w:rPr>
            </w:pPr>
            <w:r>
              <w:rPr>
                <w:rFonts w:cstheme="minorHAnsi"/>
                <w:lang w:val="en-US"/>
              </w:rPr>
              <w:t>-Biomedical and care-related factors</w:t>
            </w:r>
          </w:p>
        </w:tc>
      </w:tr>
      <w:tr w:rsidR="00100C82" w:rsidRPr="00FE324A" w14:paraId="1AB9D5D1" w14:textId="77777777" w:rsidTr="00D26477">
        <w:tc>
          <w:tcPr>
            <w:tcW w:w="1276" w:type="dxa"/>
            <w:shd w:val="clear" w:color="auto" w:fill="auto"/>
          </w:tcPr>
          <w:p w14:paraId="74AD18F9"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2FA40178"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41D9198F" w14:textId="77777777" w:rsidR="00100C82" w:rsidRPr="00017ABF" w:rsidRDefault="00100C82" w:rsidP="00D26477">
            <w:pPr>
              <w:rPr>
                <w:rFonts w:cstheme="minorHAnsi"/>
                <w:lang w:val="en-US"/>
              </w:rPr>
            </w:pPr>
            <w:r w:rsidRPr="00017ABF">
              <w:rPr>
                <w:rFonts w:cstheme="minorHAnsi"/>
                <w:color w:val="2E2E2E"/>
                <w:lang w:val="en-US"/>
              </w:rPr>
              <w:t>Wilson </w:t>
            </w:r>
            <w:r w:rsidRPr="00017ABF">
              <w:rPr>
                <w:rStyle w:val="Nadruk"/>
                <w:rFonts w:cstheme="minorHAnsi"/>
                <w:color w:val="2E2E2E"/>
                <w:lang w:val="en-US"/>
              </w:rPr>
              <w:t>et al</w:t>
            </w:r>
            <w:r w:rsidRPr="00017ABF">
              <w:rPr>
                <w:rFonts w:cstheme="minorHAnsi"/>
                <w:color w:val="2E2E2E"/>
                <w:lang w:val="en-US"/>
              </w:rPr>
              <w:t>. found that difficulty with costs, insurance type, income, age, sex, smoking status, history of cancer, </w:t>
            </w:r>
            <w:hyperlink r:id="rId10" w:tooltip="Learn more about sciatica from ScienceDirect's AI-generated Topic Pages" w:history="1">
              <w:r w:rsidRPr="00017ABF">
                <w:rPr>
                  <w:rStyle w:val="Hyperlink"/>
                  <w:rFonts w:cstheme="minorHAnsi"/>
                  <w:color w:val="2E2E2E"/>
                  <w:lang w:val="en-US"/>
                </w:rPr>
                <w:t>sciatica</w:t>
              </w:r>
            </w:hyperlink>
            <w:r w:rsidRPr="00017ABF">
              <w:rPr>
                <w:rFonts w:cstheme="minorHAnsi"/>
                <w:color w:val="2E2E2E"/>
                <w:lang w:val="en-US"/>
              </w:rPr>
              <w:t> and </w:t>
            </w:r>
            <w:hyperlink r:id="rId11" w:tooltip="Learn more about back pain from ScienceDirect's AI-generated Topic Pages" w:history="1">
              <w:r w:rsidRPr="00017ABF">
                <w:rPr>
                  <w:rStyle w:val="Hyperlink"/>
                  <w:rFonts w:cstheme="minorHAnsi"/>
                  <w:color w:val="2E2E2E"/>
                  <w:lang w:val="en-US"/>
                </w:rPr>
                <w:t>back pain</w:t>
              </w:r>
            </w:hyperlink>
            <w:r w:rsidRPr="00017ABF">
              <w:rPr>
                <w:rFonts w:cstheme="minorHAnsi"/>
                <w:color w:val="2E2E2E"/>
                <w:lang w:val="en-US"/>
              </w:rPr>
              <w:t> </w:t>
            </w:r>
            <w:hyperlink r:id="rId12" w:tooltip="Learn more about chronicity from ScienceDirect's AI-generated Topic Pages" w:history="1">
              <w:r w:rsidRPr="00017ABF">
                <w:rPr>
                  <w:rStyle w:val="Hyperlink"/>
                  <w:rFonts w:cstheme="minorHAnsi"/>
                  <w:color w:val="2E2E2E"/>
                  <w:lang w:val="en-US"/>
                </w:rPr>
                <w:t>chronicity</w:t>
              </w:r>
            </w:hyperlink>
            <w:r w:rsidRPr="00017ABF">
              <w:rPr>
                <w:rFonts w:cstheme="minorHAnsi"/>
                <w:color w:val="2E2E2E"/>
                <w:lang w:val="en-US"/>
              </w:rPr>
              <w:t> were not correlated with </w:t>
            </w:r>
            <w:hyperlink r:id="rId13" w:tooltip="Learn more about radiology from ScienceDirect's AI-generated Topic Pages" w:history="1">
              <w:r w:rsidRPr="00017ABF">
                <w:rPr>
                  <w:rStyle w:val="Hyperlink"/>
                  <w:rFonts w:cstheme="minorHAnsi"/>
                  <w:color w:val="2E2E2E"/>
                  <w:lang w:val="en-US"/>
                </w:rPr>
                <w:t>radiology</w:t>
              </w:r>
            </w:hyperlink>
            <w:r w:rsidRPr="00017ABF">
              <w:rPr>
                <w:rFonts w:cstheme="minorHAnsi"/>
                <w:color w:val="2E2E2E"/>
                <w:lang w:val="en-US"/>
              </w:rPr>
              <w:t> </w:t>
            </w:r>
            <w:proofErr w:type="spellStart"/>
            <w:r w:rsidRPr="00017ABF">
              <w:rPr>
                <w:rFonts w:cstheme="minorHAnsi"/>
                <w:color w:val="2E2E2E"/>
                <w:lang w:val="en-US"/>
              </w:rPr>
              <w:t>utilisation</w:t>
            </w:r>
            <w:proofErr w:type="spellEnd"/>
            <w:r w:rsidRPr="00017ABF">
              <w:rPr>
                <w:rFonts w:cstheme="minorHAnsi"/>
                <w:color w:val="2E2E2E"/>
                <w:lang w:val="en-US"/>
              </w:rPr>
              <w:t xml:space="preserve">, whereas patients </w:t>
            </w:r>
            <w:r w:rsidRPr="00373833">
              <w:rPr>
                <w:rFonts w:cstheme="minorHAnsi"/>
                <w:color w:val="2E2E2E"/>
                <w:highlight w:val="yellow"/>
                <w:lang w:val="en-US"/>
              </w:rPr>
              <w:t>with </w:t>
            </w:r>
            <w:hyperlink r:id="rId14" w:tooltip="Learn more about osteoporosis from ScienceDirect's AI-generated Topic Pages" w:history="1">
              <w:r w:rsidRPr="00373833">
                <w:rPr>
                  <w:rStyle w:val="Hyperlink"/>
                  <w:rFonts w:cstheme="minorHAnsi"/>
                  <w:color w:val="2E2E2E"/>
                  <w:highlight w:val="yellow"/>
                  <w:lang w:val="en-US"/>
                </w:rPr>
                <w:t>osteoporosis</w:t>
              </w:r>
            </w:hyperlink>
            <w:r w:rsidRPr="00373833">
              <w:rPr>
                <w:rFonts w:cstheme="minorHAnsi"/>
                <w:color w:val="2E2E2E"/>
                <w:highlight w:val="yellow"/>
                <w:lang w:val="en-US"/>
              </w:rPr>
              <w:t> were significantly more likely to have imaging</w:t>
            </w:r>
            <w:r w:rsidRPr="00017ABF">
              <w:rPr>
                <w:rFonts w:cstheme="minorHAnsi"/>
                <w:color w:val="2E2E2E"/>
                <w:lang w:val="en-US"/>
              </w:rPr>
              <w:t xml:space="preserve"> which may be warranted due to the increased index of suspicion of red flag pathology.</w:t>
            </w:r>
          </w:p>
        </w:tc>
        <w:tc>
          <w:tcPr>
            <w:tcW w:w="2126" w:type="dxa"/>
          </w:tcPr>
          <w:p w14:paraId="40B648EF" w14:textId="77777777" w:rsidR="00100C82" w:rsidRDefault="00100C82" w:rsidP="00D26477">
            <w:pPr>
              <w:rPr>
                <w:rFonts w:cstheme="minorHAnsi"/>
                <w:lang w:val="en-US"/>
              </w:rPr>
            </w:pPr>
            <w:r>
              <w:rPr>
                <w:rFonts w:cstheme="minorHAnsi"/>
                <w:lang w:val="en-US"/>
              </w:rPr>
              <w:t>-Comorbidity</w:t>
            </w:r>
          </w:p>
          <w:p w14:paraId="2C18C554" w14:textId="77777777" w:rsidR="00100C82" w:rsidRPr="00017ABF" w:rsidRDefault="00100C82" w:rsidP="00D26477">
            <w:pPr>
              <w:rPr>
                <w:rFonts w:cstheme="minorHAnsi"/>
                <w:lang w:val="en-US"/>
              </w:rPr>
            </w:pPr>
          </w:p>
        </w:tc>
        <w:tc>
          <w:tcPr>
            <w:tcW w:w="2835" w:type="dxa"/>
          </w:tcPr>
          <w:p w14:paraId="4D56EC73" w14:textId="77777777" w:rsidR="00100C82" w:rsidRPr="00017ABF" w:rsidRDefault="00100C82" w:rsidP="00D26477">
            <w:pPr>
              <w:rPr>
                <w:rFonts w:cstheme="minorHAnsi"/>
                <w:lang w:val="en-US"/>
              </w:rPr>
            </w:pPr>
            <w:r>
              <w:rPr>
                <w:rFonts w:cstheme="minorHAnsi"/>
                <w:lang w:val="en-US"/>
              </w:rPr>
              <w:t>-Biomedical and care-related factors</w:t>
            </w:r>
          </w:p>
        </w:tc>
      </w:tr>
      <w:tr w:rsidR="00100C82" w:rsidRPr="00FE324A" w14:paraId="70788B5A" w14:textId="77777777" w:rsidTr="00D26477">
        <w:tc>
          <w:tcPr>
            <w:tcW w:w="1276" w:type="dxa"/>
            <w:shd w:val="clear" w:color="auto" w:fill="auto"/>
          </w:tcPr>
          <w:p w14:paraId="664C64D3"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1BC4F1CF"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6D7D4F0A" w14:textId="77777777" w:rsidR="00100C82" w:rsidRPr="00017ABF" w:rsidRDefault="00100C82" w:rsidP="00D26477">
            <w:pPr>
              <w:rPr>
                <w:rFonts w:cstheme="minorHAnsi"/>
                <w:lang w:val="en-US"/>
              </w:rPr>
            </w:pPr>
            <w:proofErr w:type="spellStart"/>
            <w:r w:rsidRPr="00017ABF">
              <w:rPr>
                <w:rFonts w:cstheme="minorHAnsi"/>
                <w:color w:val="2E2E2E"/>
                <w:lang w:val="en-US"/>
              </w:rPr>
              <w:t>Espeland</w:t>
            </w:r>
            <w:proofErr w:type="spellEnd"/>
            <w:r w:rsidRPr="00017ABF">
              <w:rPr>
                <w:rFonts w:cstheme="minorHAnsi"/>
                <w:color w:val="2E2E2E"/>
                <w:lang w:val="en-US"/>
              </w:rPr>
              <w:t> </w:t>
            </w:r>
            <w:r w:rsidRPr="00017ABF">
              <w:rPr>
                <w:rStyle w:val="Nadruk"/>
                <w:rFonts w:cstheme="minorHAnsi"/>
                <w:color w:val="2E2E2E"/>
                <w:lang w:val="en-US"/>
              </w:rPr>
              <w:t>et al.</w:t>
            </w:r>
            <w:r w:rsidRPr="00017ABF">
              <w:rPr>
                <w:rFonts w:cstheme="minorHAnsi"/>
                <w:color w:val="2E2E2E"/>
                <w:lang w:val="en-US"/>
              </w:rPr>
              <w:t xml:space="preserve"> found that patients were more likely to want imaging </w:t>
            </w:r>
            <w:r w:rsidRPr="00373833">
              <w:rPr>
                <w:rFonts w:cstheme="minorHAnsi"/>
                <w:color w:val="2E2E2E"/>
                <w:highlight w:val="yellow"/>
                <w:lang w:val="en-US"/>
              </w:rPr>
              <w:t>if pain was long-lasting</w:t>
            </w:r>
            <w:r w:rsidRPr="00017ABF">
              <w:rPr>
                <w:rFonts w:cstheme="minorHAnsi"/>
                <w:color w:val="2E2E2E"/>
                <w:lang w:val="en-US"/>
              </w:rPr>
              <w:t xml:space="preserve">, </w:t>
            </w:r>
            <w:r w:rsidRPr="00373833">
              <w:rPr>
                <w:rFonts w:cstheme="minorHAnsi"/>
                <w:color w:val="2E2E2E"/>
                <w:highlight w:val="yellow"/>
                <w:lang w:val="en-US"/>
              </w:rPr>
              <w:t>bothersome</w:t>
            </w:r>
            <w:r w:rsidRPr="00017ABF">
              <w:rPr>
                <w:rFonts w:cstheme="minorHAnsi"/>
                <w:color w:val="2E2E2E"/>
                <w:lang w:val="en-US"/>
              </w:rPr>
              <w:t xml:space="preserve"> or </w:t>
            </w:r>
            <w:r w:rsidRPr="00373833">
              <w:rPr>
                <w:rFonts w:cstheme="minorHAnsi"/>
                <w:color w:val="2E2E2E"/>
                <w:highlight w:val="yellow"/>
                <w:lang w:val="en-US"/>
              </w:rPr>
              <w:t>worsening</w:t>
            </w:r>
            <w:r w:rsidRPr="00017ABF">
              <w:rPr>
                <w:rFonts w:cstheme="minorHAnsi"/>
                <w:color w:val="2E2E2E"/>
                <w:lang w:val="en-US"/>
              </w:rPr>
              <w:t xml:space="preserve"> and Hoffman </w:t>
            </w:r>
            <w:r w:rsidRPr="00017ABF">
              <w:rPr>
                <w:rStyle w:val="Nadruk"/>
                <w:rFonts w:cstheme="minorHAnsi"/>
                <w:color w:val="2E2E2E"/>
                <w:lang w:val="en-US"/>
              </w:rPr>
              <w:t>et al.</w:t>
            </w:r>
            <w:r w:rsidRPr="00017ABF">
              <w:rPr>
                <w:rFonts w:cstheme="minorHAnsi"/>
                <w:color w:val="2E2E2E"/>
                <w:lang w:val="en-US"/>
              </w:rPr>
              <w:t xml:space="preserve"> found that this was also true if </w:t>
            </w:r>
            <w:r w:rsidRPr="00373833">
              <w:rPr>
                <w:rFonts w:cstheme="minorHAnsi"/>
                <w:color w:val="2E2E2E"/>
                <w:highlight w:val="yellow"/>
                <w:lang w:val="en-US"/>
              </w:rPr>
              <w:t>pain was severe</w:t>
            </w:r>
            <w:r w:rsidRPr="00017ABF">
              <w:rPr>
                <w:rFonts w:cstheme="minorHAnsi"/>
                <w:color w:val="2E2E2E"/>
                <w:lang w:val="en-US"/>
              </w:rPr>
              <w:t>. </w:t>
            </w:r>
          </w:p>
        </w:tc>
        <w:tc>
          <w:tcPr>
            <w:tcW w:w="2126" w:type="dxa"/>
          </w:tcPr>
          <w:p w14:paraId="7B4E1F5A" w14:textId="77777777" w:rsidR="00100C82" w:rsidRDefault="00100C82" w:rsidP="00D26477">
            <w:pPr>
              <w:rPr>
                <w:rFonts w:cstheme="minorHAnsi"/>
                <w:lang w:val="en-US"/>
              </w:rPr>
            </w:pPr>
            <w:r>
              <w:rPr>
                <w:rFonts w:cstheme="minorHAnsi"/>
                <w:lang w:val="en-US"/>
              </w:rPr>
              <w:t>-Pain (severity)</w:t>
            </w:r>
          </w:p>
          <w:p w14:paraId="7F15AF1C" w14:textId="77777777" w:rsidR="00100C82" w:rsidRDefault="00100C82" w:rsidP="00D26477">
            <w:pPr>
              <w:rPr>
                <w:rFonts w:cstheme="minorHAnsi"/>
                <w:lang w:val="en-US"/>
              </w:rPr>
            </w:pPr>
          </w:p>
          <w:p w14:paraId="7DEBC944" w14:textId="77777777" w:rsidR="00100C82" w:rsidRDefault="00100C82" w:rsidP="00D26477">
            <w:pPr>
              <w:rPr>
                <w:rFonts w:cstheme="minorHAnsi"/>
                <w:lang w:val="en-US"/>
              </w:rPr>
            </w:pPr>
            <w:r>
              <w:rPr>
                <w:rFonts w:cstheme="minorHAnsi"/>
                <w:lang w:val="en-US"/>
              </w:rPr>
              <w:t>-Chronic Problem</w:t>
            </w:r>
          </w:p>
          <w:p w14:paraId="59953EE5" w14:textId="77777777" w:rsidR="00100C82" w:rsidRPr="00017ABF" w:rsidRDefault="00100C82" w:rsidP="00D26477">
            <w:pPr>
              <w:rPr>
                <w:rFonts w:cstheme="minorHAnsi"/>
                <w:lang w:val="en-US"/>
              </w:rPr>
            </w:pPr>
          </w:p>
        </w:tc>
        <w:tc>
          <w:tcPr>
            <w:tcW w:w="2835" w:type="dxa"/>
          </w:tcPr>
          <w:p w14:paraId="4D9AC782" w14:textId="77777777" w:rsidR="00100C82" w:rsidRDefault="00100C82" w:rsidP="00D26477">
            <w:pPr>
              <w:rPr>
                <w:rFonts w:cstheme="minorHAnsi"/>
                <w:lang w:val="en-US"/>
              </w:rPr>
            </w:pPr>
            <w:r>
              <w:rPr>
                <w:rFonts w:cstheme="minorHAnsi"/>
                <w:lang w:val="en-US"/>
              </w:rPr>
              <w:t>-Biomedical and care-related factors</w:t>
            </w:r>
          </w:p>
          <w:p w14:paraId="45E4AAC8" w14:textId="77777777" w:rsidR="00100C82" w:rsidRPr="00017ABF" w:rsidRDefault="00100C82" w:rsidP="00D26477">
            <w:pPr>
              <w:rPr>
                <w:rFonts w:cstheme="minorHAnsi"/>
                <w:lang w:val="en-US"/>
              </w:rPr>
            </w:pPr>
            <w:r>
              <w:rPr>
                <w:rFonts w:cstheme="minorHAnsi"/>
                <w:lang w:val="en-US"/>
              </w:rPr>
              <w:t>-Biomedical and care-related factors</w:t>
            </w:r>
          </w:p>
        </w:tc>
      </w:tr>
      <w:tr w:rsidR="00100C82" w:rsidRPr="00FE324A" w14:paraId="1E21407E" w14:textId="77777777" w:rsidTr="00D26477">
        <w:tc>
          <w:tcPr>
            <w:tcW w:w="1276" w:type="dxa"/>
            <w:shd w:val="clear" w:color="auto" w:fill="auto"/>
          </w:tcPr>
          <w:p w14:paraId="5B86ED96"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625570ED"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02DA2159" w14:textId="77777777" w:rsidR="00100C82" w:rsidRPr="00F31AFE" w:rsidRDefault="00100C82" w:rsidP="00D26477">
            <w:pPr>
              <w:rPr>
                <w:rFonts w:cstheme="minorHAnsi"/>
                <w:color w:val="2E2E2E"/>
                <w:highlight w:val="yellow"/>
                <w:lang w:val="en-US"/>
              </w:rPr>
            </w:pPr>
            <w:r w:rsidRPr="00017ABF">
              <w:rPr>
                <w:rFonts w:cstheme="minorHAnsi"/>
                <w:color w:val="2E2E2E"/>
                <w:lang w:val="en-US"/>
              </w:rPr>
              <w:t>Wilson </w:t>
            </w:r>
            <w:r w:rsidRPr="00017ABF">
              <w:rPr>
                <w:rStyle w:val="Nadruk"/>
                <w:rFonts w:cstheme="minorHAnsi"/>
                <w:color w:val="2E2E2E"/>
                <w:lang w:val="en-US"/>
              </w:rPr>
              <w:t>et al.</w:t>
            </w:r>
            <w:r w:rsidRPr="00017ABF">
              <w:rPr>
                <w:rFonts w:cstheme="minorHAnsi"/>
                <w:color w:val="2E2E2E"/>
                <w:lang w:val="en-US"/>
              </w:rPr>
              <w:t xml:space="preserve"> also found that patients </w:t>
            </w:r>
            <w:r w:rsidRPr="002E618B">
              <w:rPr>
                <w:rFonts w:cstheme="minorHAnsi"/>
                <w:color w:val="2E2E2E"/>
                <w:highlight w:val="yellow"/>
                <w:lang w:val="en-US"/>
              </w:rPr>
              <w:t>with higher levels of pain</w:t>
            </w:r>
            <w:r w:rsidRPr="00017ABF">
              <w:rPr>
                <w:rFonts w:cstheme="minorHAnsi"/>
                <w:color w:val="2E2E2E"/>
                <w:lang w:val="en-US"/>
              </w:rPr>
              <w:t xml:space="preserve"> </w:t>
            </w:r>
            <w:r w:rsidRPr="002E618B">
              <w:rPr>
                <w:rFonts w:cstheme="minorHAnsi"/>
                <w:color w:val="2E2E2E"/>
                <w:highlight w:val="yellow"/>
                <w:lang w:val="en-US"/>
              </w:rPr>
              <w:t>were more likely to receive imaging</w:t>
            </w:r>
            <w:r w:rsidRPr="00017ABF">
              <w:rPr>
                <w:rFonts w:cstheme="minorHAnsi"/>
                <w:color w:val="2E2E2E"/>
                <w:lang w:val="en-US"/>
              </w:rPr>
              <w:t xml:space="preserve"> whereas Jenkins </w:t>
            </w:r>
            <w:r w:rsidRPr="00017ABF">
              <w:rPr>
                <w:rStyle w:val="Nadruk"/>
                <w:rFonts w:cstheme="minorHAnsi"/>
                <w:color w:val="2E2E2E"/>
                <w:lang w:val="en-US"/>
              </w:rPr>
              <w:t>et al.</w:t>
            </w:r>
            <w:r>
              <w:rPr>
                <w:rStyle w:val="Nadruk"/>
                <w:rFonts w:cstheme="minorHAnsi"/>
                <w:color w:val="2E2E2E"/>
                <w:lang w:val="en-US"/>
              </w:rPr>
              <w:t xml:space="preserve"> </w:t>
            </w:r>
            <w:r w:rsidRPr="00017ABF">
              <w:rPr>
                <w:rFonts w:cstheme="minorHAnsi"/>
                <w:color w:val="2E2E2E"/>
                <w:lang w:val="en-US"/>
              </w:rPr>
              <w:t>found there was no link between patient desire for imaging and current LBP and level of worst LBP intensity</w:t>
            </w:r>
          </w:p>
        </w:tc>
        <w:tc>
          <w:tcPr>
            <w:tcW w:w="2126" w:type="dxa"/>
          </w:tcPr>
          <w:p w14:paraId="053E005E" w14:textId="77777777" w:rsidR="00100C82" w:rsidRDefault="00100C82" w:rsidP="00D26477">
            <w:pPr>
              <w:rPr>
                <w:rFonts w:cstheme="minorHAnsi"/>
                <w:lang w:val="en-US"/>
              </w:rPr>
            </w:pPr>
            <w:r>
              <w:rPr>
                <w:rFonts w:cstheme="minorHAnsi"/>
                <w:lang w:val="en-US"/>
              </w:rPr>
              <w:t>-Pain (severity)</w:t>
            </w:r>
          </w:p>
          <w:p w14:paraId="36A0CFFF" w14:textId="77777777" w:rsidR="00100C82" w:rsidRDefault="00100C82" w:rsidP="00D26477">
            <w:pPr>
              <w:rPr>
                <w:rFonts w:cstheme="minorHAnsi"/>
                <w:lang w:val="en-US"/>
              </w:rPr>
            </w:pPr>
          </w:p>
        </w:tc>
        <w:tc>
          <w:tcPr>
            <w:tcW w:w="2835" w:type="dxa"/>
          </w:tcPr>
          <w:p w14:paraId="52583CCC" w14:textId="77777777" w:rsidR="00100C82" w:rsidRDefault="00100C82" w:rsidP="00D26477">
            <w:pPr>
              <w:rPr>
                <w:rFonts w:cstheme="minorHAnsi"/>
                <w:lang w:val="en-US"/>
              </w:rPr>
            </w:pPr>
            <w:r>
              <w:rPr>
                <w:rFonts w:cstheme="minorHAnsi"/>
                <w:lang w:val="en-US"/>
              </w:rPr>
              <w:t>-Biomedical and care-related factors</w:t>
            </w:r>
          </w:p>
        </w:tc>
      </w:tr>
      <w:tr w:rsidR="00100C82" w:rsidRPr="003E3F8A" w14:paraId="467A3238" w14:textId="77777777" w:rsidTr="00D26477">
        <w:tc>
          <w:tcPr>
            <w:tcW w:w="1276" w:type="dxa"/>
            <w:shd w:val="clear" w:color="auto" w:fill="auto"/>
          </w:tcPr>
          <w:p w14:paraId="7CB3E834"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1CE00934"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59CDE289" w14:textId="77777777" w:rsidR="00100C82" w:rsidRPr="00017ABF" w:rsidRDefault="00100C82" w:rsidP="00D26477">
            <w:pPr>
              <w:rPr>
                <w:rFonts w:cstheme="minorHAnsi"/>
                <w:lang w:val="en-US"/>
              </w:rPr>
            </w:pPr>
            <w:r w:rsidRPr="00017ABF">
              <w:rPr>
                <w:rFonts w:cstheme="minorHAnsi"/>
                <w:color w:val="2E2E2E"/>
                <w:lang w:val="en-US"/>
              </w:rPr>
              <w:t>Hoffman </w:t>
            </w:r>
            <w:r w:rsidRPr="00017ABF">
              <w:rPr>
                <w:rStyle w:val="Nadruk"/>
                <w:rFonts w:cstheme="minorHAnsi"/>
                <w:color w:val="2E2E2E"/>
                <w:lang w:val="en-US"/>
              </w:rPr>
              <w:t>et al.</w:t>
            </w:r>
            <w:r w:rsidRPr="00017ABF">
              <w:rPr>
                <w:rFonts w:cstheme="minorHAnsi"/>
                <w:color w:val="2E2E2E"/>
                <w:lang w:val="en-US"/>
              </w:rPr>
              <w:t xml:space="preserve"> also found that </w:t>
            </w:r>
            <w:r w:rsidRPr="00733772">
              <w:rPr>
                <w:rFonts w:cstheme="minorHAnsi"/>
                <w:color w:val="2E2E2E"/>
                <w:highlight w:val="yellow"/>
                <w:lang w:val="en-US"/>
              </w:rPr>
              <w:t>influences from family, friends and other HCPs, specially </w:t>
            </w:r>
            <w:hyperlink r:id="rId15" w:tooltip="Learn more about chiropractors from ScienceDirect's AI-generated Topic Pages" w:history="1">
              <w:r w:rsidRPr="00733772">
                <w:rPr>
                  <w:rStyle w:val="Hyperlink"/>
                  <w:rFonts w:cstheme="minorHAnsi"/>
                  <w:color w:val="2E2E2E"/>
                  <w:highlight w:val="yellow"/>
                  <w:lang w:val="en-US"/>
                </w:rPr>
                <w:t>chiropractors</w:t>
              </w:r>
            </w:hyperlink>
            <w:r w:rsidRPr="00733772">
              <w:rPr>
                <w:rFonts w:cstheme="minorHAnsi"/>
                <w:color w:val="2E2E2E"/>
                <w:highlight w:val="yellow"/>
                <w:lang w:val="en-US"/>
              </w:rPr>
              <w:t> and </w:t>
            </w:r>
            <w:hyperlink r:id="rId16" w:tooltip="Learn more about osteopaths from ScienceDirect's AI-generated Topic Pages" w:history="1">
              <w:r w:rsidRPr="00733772">
                <w:rPr>
                  <w:rStyle w:val="Hyperlink"/>
                  <w:rFonts w:cstheme="minorHAnsi"/>
                  <w:color w:val="2E2E2E"/>
                  <w:highlight w:val="yellow"/>
                  <w:lang w:val="en-US"/>
                </w:rPr>
                <w:t>osteopaths</w:t>
              </w:r>
            </w:hyperlink>
            <w:r w:rsidRPr="00733772">
              <w:rPr>
                <w:rFonts w:cstheme="minorHAnsi"/>
                <w:color w:val="2E2E2E"/>
                <w:highlight w:val="yellow"/>
                <w:lang w:val="en-US"/>
              </w:rPr>
              <w:t> led to a desire for imaging</w:t>
            </w:r>
            <w:r w:rsidRPr="00017ABF">
              <w:rPr>
                <w:rFonts w:cstheme="minorHAnsi"/>
                <w:color w:val="2E2E2E"/>
                <w:lang w:val="en-US"/>
              </w:rPr>
              <w:t xml:space="preserve"> </w:t>
            </w:r>
            <w:r w:rsidRPr="004F500C">
              <w:rPr>
                <w:rFonts w:cstheme="minorHAnsi"/>
                <w:color w:val="2E2E2E"/>
                <w:highlight w:val="yellow"/>
                <w:lang w:val="en-US"/>
              </w:rPr>
              <w:t>as did having prior treatment for LBP.</w:t>
            </w:r>
          </w:p>
        </w:tc>
        <w:tc>
          <w:tcPr>
            <w:tcW w:w="2126" w:type="dxa"/>
          </w:tcPr>
          <w:p w14:paraId="4A788905" w14:textId="77777777" w:rsidR="00100C82" w:rsidRDefault="00100C82" w:rsidP="00D26477">
            <w:pPr>
              <w:rPr>
                <w:rFonts w:cstheme="minorHAnsi"/>
                <w:lang w:val="en-US"/>
              </w:rPr>
            </w:pPr>
            <w:r>
              <w:rPr>
                <w:rFonts w:cstheme="minorHAnsi"/>
                <w:lang w:val="en-US"/>
              </w:rPr>
              <w:t>-Social network</w:t>
            </w:r>
          </w:p>
          <w:p w14:paraId="0D2D6A33" w14:textId="77777777" w:rsidR="00100C82" w:rsidRDefault="00100C82" w:rsidP="00D26477">
            <w:pPr>
              <w:rPr>
                <w:rFonts w:cstheme="minorHAnsi"/>
                <w:lang w:val="en-US"/>
              </w:rPr>
            </w:pPr>
            <w:r>
              <w:rPr>
                <w:rFonts w:cstheme="minorHAnsi"/>
                <w:lang w:val="en-US"/>
              </w:rPr>
              <w:t>-Acceptance of care recommended by provider</w:t>
            </w:r>
          </w:p>
          <w:p w14:paraId="224FD0CA" w14:textId="77777777" w:rsidR="00100C82" w:rsidRPr="00017ABF" w:rsidRDefault="00100C82" w:rsidP="00D26477">
            <w:pPr>
              <w:rPr>
                <w:rFonts w:cstheme="minorHAnsi"/>
                <w:lang w:val="en-US"/>
              </w:rPr>
            </w:pPr>
            <w:r>
              <w:rPr>
                <w:rFonts w:cstheme="minorHAnsi"/>
                <w:lang w:val="en-US"/>
              </w:rPr>
              <w:t xml:space="preserve">-Experiences </w:t>
            </w:r>
          </w:p>
        </w:tc>
        <w:tc>
          <w:tcPr>
            <w:tcW w:w="2835" w:type="dxa"/>
          </w:tcPr>
          <w:p w14:paraId="6B0999F1" w14:textId="77777777" w:rsidR="00100C82" w:rsidRDefault="00100C82" w:rsidP="00D26477">
            <w:pPr>
              <w:rPr>
                <w:rFonts w:cstheme="minorHAnsi"/>
                <w:lang w:val="en-US"/>
              </w:rPr>
            </w:pPr>
            <w:r>
              <w:rPr>
                <w:rFonts w:cstheme="minorHAnsi"/>
                <w:lang w:val="en-US"/>
              </w:rPr>
              <w:t>-Socio-cultural factors</w:t>
            </w:r>
          </w:p>
          <w:p w14:paraId="6A63941B" w14:textId="77777777" w:rsidR="00100C82" w:rsidRDefault="00100C82" w:rsidP="00D26477">
            <w:pPr>
              <w:rPr>
                <w:rFonts w:cstheme="minorHAnsi"/>
                <w:lang w:val="en-US"/>
              </w:rPr>
            </w:pPr>
            <w:r>
              <w:rPr>
                <w:rFonts w:cstheme="minorHAnsi"/>
                <w:lang w:val="en-US"/>
              </w:rPr>
              <w:t>-Interaction with the provider</w:t>
            </w:r>
          </w:p>
          <w:p w14:paraId="0935BCD5" w14:textId="77777777" w:rsidR="00100C82" w:rsidRDefault="00100C82" w:rsidP="00D26477">
            <w:pPr>
              <w:rPr>
                <w:rFonts w:cstheme="minorHAnsi"/>
                <w:lang w:val="en-US"/>
              </w:rPr>
            </w:pPr>
          </w:p>
          <w:p w14:paraId="6D99F5DE" w14:textId="77777777" w:rsidR="00100C82" w:rsidRPr="00017ABF" w:rsidRDefault="00100C82" w:rsidP="00D26477">
            <w:pPr>
              <w:rPr>
                <w:rFonts w:cstheme="minorHAnsi"/>
                <w:lang w:val="en-US"/>
              </w:rPr>
            </w:pPr>
            <w:r>
              <w:rPr>
                <w:rFonts w:cstheme="minorHAnsi"/>
                <w:lang w:val="en-US"/>
              </w:rPr>
              <w:t>-Preferences &amp; expectations</w:t>
            </w:r>
          </w:p>
        </w:tc>
      </w:tr>
      <w:tr w:rsidR="00100C82" w:rsidRPr="00893845" w14:paraId="60DC44CB" w14:textId="77777777" w:rsidTr="00D26477">
        <w:tc>
          <w:tcPr>
            <w:tcW w:w="1276" w:type="dxa"/>
            <w:shd w:val="clear" w:color="auto" w:fill="auto"/>
          </w:tcPr>
          <w:p w14:paraId="58E56FD3"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74FFD78D"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15FD3DA0" w14:textId="77777777" w:rsidR="00100C82" w:rsidRPr="00017ABF" w:rsidRDefault="00100C82" w:rsidP="00D26477">
            <w:pPr>
              <w:rPr>
                <w:rFonts w:cstheme="minorHAnsi"/>
                <w:lang w:val="en-US"/>
              </w:rPr>
            </w:pPr>
            <w:proofErr w:type="spellStart"/>
            <w:r w:rsidRPr="00017ABF">
              <w:rPr>
                <w:rFonts w:cstheme="minorHAnsi"/>
                <w:color w:val="2E2E2E"/>
                <w:lang w:val="en-US"/>
              </w:rPr>
              <w:t>Hermoni</w:t>
            </w:r>
            <w:proofErr w:type="spellEnd"/>
            <w:r w:rsidRPr="00017ABF">
              <w:rPr>
                <w:rFonts w:cstheme="minorHAnsi"/>
                <w:color w:val="2E2E2E"/>
                <w:lang w:val="en-US"/>
              </w:rPr>
              <w:t> </w:t>
            </w:r>
            <w:r w:rsidRPr="00017ABF">
              <w:rPr>
                <w:rStyle w:val="Nadruk"/>
                <w:rFonts w:cstheme="minorHAnsi"/>
                <w:color w:val="2E2E2E"/>
                <w:lang w:val="en-US"/>
              </w:rPr>
              <w:t>et al.</w:t>
            </w:r>
            <w:r w:rsidRPr="00017ABF">
              <w:rPr>
                <w:rFonts w:cstheme="minorHAnsi"/>
                <w:color w:val="2E2E2E"/>
                <w:lang w:val="en-US"/>
              </w:rPr>
              <w:t xml:space="preserve"> found that many </w:t>
            </w:r>
            <w:r w:rsidRPr="00733772">
              <w:rPr>
                <w:rFonts w:cstheme="minorHAnsi"/>
                <w:color w:val="2E2E2E"/>
                <w:highlight w:val="yellow"/>
                <w:lang w:val="en-US"/>
              </w:rPr>
              <w:t>patients denied imaging by their GP sought it elsewhere</w:t>
            </w:r>
            <w:r w:rsidRPr="00017ABF">
              <w:rPr>
                <w:rFonts w:cstheme="minorHAnsi"/>
                <w:color w:val="2E2E2E"/>
                <w:lang w:val="en-US"/>
              </w:rPr>
              <w:t>. </w:t>
            </w:r>
          </w:p>
        </w:tc>
        <w:tc>
          <w:tcPr>
            <w:tcW w:w="2126" w:type="dxa"/>
          </w:tcPr>
          <w:p w14:paraId="2F31F147" w14:textId="77777777" w:rsidR="00100C82" w:rsidRDefault="00100C82" w:rsidP="00D26477">
            <w:pPr>
              <w:rPr>
                <w:rFonts w:cstheme="minorHAnsi"/>
                <w:lang w:val="en-US"/>
              </w:rPr>
            </w:pPr>
            <w:r>
              <w:rPr>
                <w:rFonts w:cstheme="minorHAnsi"/>
                <w:lang w:val="en-US"/>
              </w:rPr>
              <w:t>-Consumerism</w:t>
            </w:r>
          </w:p>
          <w:p w14:paraId="2A01F594" w14:textId="77777777" w:rsidR="00100C82" w:rsidRPr="00017ABF" w:rsidRDefault="00100C82" w:rsidP="00D26477">
            <w:pPr>
              <w:rPr>
                <w:rFonts w:cstheme="minorHAnsi"/>
                <w:lang w:val="en-US"/>
              </w:rPr>
            </w:pPr>
          </w:p>
        </w:tc>
        <w:tc>
          <w:tcPr>
            <w:tcW w:w="2835" w:type="dxa"/>
          </w:tcPr>
          <w:p w14:paraId="2836FEDE" w14:textId="77777777" w:rsidR="00100C82" w:rsidRPr="00017ABF" w:rsidRDefault="00100C82" w:rsidP="00D26477">
            <w:pPr>
              <w:rPr>
                <w:rFonts w:cstheme="minorHAnsi"/>
                <w:lang w:val="en-US"/>
              </w:rPr>
            </w:pPr>
            <w:r>
              <w:rPr>
                <w:rFonts w:cstheme="minorHAnsi"/>
                <w:lang w:val="en-US"/>
              </w:rPr>
              <w:t>-Economic factors</w:t>
            </w:r>
          </w:p>
        </w:tc>
      </w:tr>
      <w:tr w:rsidR="00100C82" w:rsidRPr="003E3F8A" w14:paraId="2B3E8799" w14:textId="77777777" w:rsidTr="00D26477">
        <w:tc>
          <w:tcPr>
            <w:tcW w:w="1276" w:type="dxa"/>
            <w:shd w:val="clear" w:color="auto" w:fill="auto"/>
          </w:tcPr>
          <w:p w14:paraId="7D47F7C9" w14:textId="77777777" w:rsidR="00100C82" w:rsidRPr="00140E8C" w:rsidRDefault="00100C82" w:rsidP="00D26477">
            <w:pPr>
              <w:rPr>
                <w:rFonts w:cstheme="minorHAnsi"/>
                <w:lang w:val="en-US"/>
              </w:rPr>
            </w:pPr>
            <w:r w:rsidRPr="00140E8C">
              <w:rPr>
                <w:rFonts w:cstheme="minorHAnsi"/>
                <w:lang w:val="en-US"/>
              </w:rPr>
              <w:lastRenderedPageBreak/>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4CF9C444"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24EB546C" w14:textId="77777777" w:rsidR="00100C82" w:rsidRPr="00017ABF" w:rsidRDefault="00100C82" w:rsidP="00D26477">
            <w:pPr>
              <w:rPr>
                <w:rFonts w:cstheme="minorHAnsi"/>
                <w:lang w:val="en-US"/>
              </w:rPr>
            </w:pPr>
            <w:proofErr w:type="spellStart"/>
            <w:r w:rsidRPr="00017ABF">
              <w:rPr>
                <w:rFonts w:cstheme="minorHAnsi"/>
                <w:color w:val="2E2E2E"/>
                <w:lang w:val="en-US"/>
              </w:rPr>
              <w:t>Schers</w:t>
            </w:r>
            <w:proofErr w:type="spellEnd"/>
            <w:r w:rsidRPr="00017ABF">
              <w:rPr>
                <w:rFonts w:cstheme="minorHAnsi"/>
                <w:color w:val="2E2E2E"/>
                <w:lang w:val="en-US"/>
              </w:rPr>
              <w:t> </w:t>
            </w:r>
            <w:r w:rsidRPr="00017ABF">
              <w:rPr>
                <w:rStyle w:val="Nadruk"/>
                <w:rFonts w:cstheme="minorHAnsi"/>
                <w:color w:val="2E2E2E"/>
                <w:lang w:val="en-US"/>
              </w:rPr>
              <w:t>et al.</w:t>
            </w:r>
            <w:r w:rsidRPr="00017ABF">
              <w:rPr>
                <w:rFonts w:cstheme="minorHAnsi"/>
                <w:color w:val="2E2E2E"/>
                <w:lang w:val="en-US"/>
              </w:rPr>
              <w:t xml:space="preserve"> found that patients who wanted an X-ray would </w:t>
            </w:r>
            <w:r w:rsidRPr="00017419">
              <w:rPr>
                <w:rFonts w:cstheme="minorHAnsi"/>
                <w:color w:val="2E2E2E"/>
                <w:highlight w:val="yellow"/>
                <w:lang w:val="en-US"/>
              </w:rPr>
              <w:t>expect their GP to give into their demands</w:t>
            </w:r>
            <w:r w:rsidRPr="00017ABF">
              <w:rPr>
                <w:rFonts w:cstheme="minorHAnsi"/>
                <w:color w:val="2E2E2E"/>
                <w:lang w:val="en-US"/>
              </w:rPr>
              <w:t xml:space="preserve"> if they asked for it. </w:t>
            </w:r>
          </w:p>
        </w:tc>
        <w:tc>
          <w:tcPr>
            <w:tcW w:w="2126" w:type="dxa"/>
          </w:tcPr>
          <w:p w14:paraId="73128667" w14:textId="77777777" w:rsidR="00100C82" w:rsidRPr="00017ABF" w:rsidRDefault="00100C82" w:rsidP="00D26477">
            <w:pPr>
              <w:rPr>
                <w:rFonts w:cstheme="minorHAnsi"/>
                <w:lang w:val="en-US"/>
              </w:rPr>
            </w:pPr>
            <w:r>
              <w:rPr>
                <w:rFonts w:cstheme="minorHAnsi"/>
                <w:lang w:val="en-US"/>
              </w:rPr>
              <w:t>-Beliefs</w:t>
            </w:r>
          </w:p>
        </w:tc>
        <w:tc>
          <w:tcPr>
            <w:tcW w:w="2835" w:type="dxa"/>
          </w:tcPr>
          <w:p w14:paraId="28BB0F16" w14:textId="77777777" w:rsidR="00100C82" w:rsidRPr="00017ABF" w:rsidRDefault="00100C82" w:rsidP="00D26477">
            <w:pPr>
              <w:rPr>
                <w:rFonts w:cstheme="minorHAnsi"/>
                <w:lang w:val="en-US"/>
              </w:rPr>
            </w:pPr>
            <w:r>
              <w:rPr>
                <w:rFonts w:cstheme="minorHAnsi"/>
                <w:lang w:val="en-US"/>
              </w:rPr>
              <w:t>-Preferences &amp; expectations</w:t>
            </w:r>
          </w:p>
        </w:tc>
      </w:tr>
      <w:tr w:rsidR="00100C82" w:rsidRPr="00FE324A" w14:paraId="2E5ADA2A" w14:textId="77777777" w:rsidTr="00D26477">
        <w:tc>
          <w:tcPr>
            <w:tcW w:w="1276" w:type="dxa"/>
            <w:shd w:val="clear" w:color="auto" w:fill="auto"/>
          </w:tcPr>
          <w:p w14:paraId="18E4D2CC"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1D77AA43" w14:textId="77777777" w:rsidR="00100C82" w:rsidRPr="00017ABF" w:rsidRDefault="00100C82" w:rsidP="00D26477">
            <w:pPr>
              <w:rPr>
                <w:rFonts w:cstheme="minorHAnsi"/>
                <w:lang w:val="en-US"/>
              </w:rPr>
            </w:pPr>
            <w:r w:rsidRPr="00017ABF">
              <w:rPr>
                <w:rFonts w:cstheme="minorHAnsi"/>
                <w:lang w:val="en-US"/>
              </w:rPr>
              <w:t>Review</w:t>
            </w:r>
          </w:p>
        </w:tc>
        <w:tc>
          <w:tcPr>
            <w:tcW w:w="4253" w:type="dxa"/>
          </w:tcPr>
          <w:p w14:paraId="12CB9121" w14:textId="77777777" w:rsidR="00100C82" w:rsidRPr="00017ABF" w:rsidRDefault="00100C82" w:rsidP="00D26477">
            <w:pPr>
              <w:rPr>
                <w:rFonts w:cstheme="minorHAnsi"/>
                <w:lang w:val="en-US"/>
              </w:rPr>
            </w:pPr>
            <w:r w:rsidRPr="00017ABF">
              <w:rPr>
                <w:rFonts w:cstheme="minorHAnsi"/>
                <w:color w:val="2E2E2E"/>
                <w:lang w:val="en-US"/>
              </w:rPr>
              <w:t>An account from a patient by Rhodes </w:t>
            </w:r>
            <w:r w:rsidRPr="00017ABF">
              <w:rPr>
                <w:rStyle w:val="Nadruk"/>
                <w:rFonts w:cstheme="minorHAnsi"/>
                <w:color w:val="2E2E2E"/>
                <w:lang w:val="en-US"/>
              </w:rPr>
              <w:t>et al.</w:t>
            </w:r>
            <w:r w:rsidRPr="00017ABF">
              <w:rPr>
                <w:rFonts w:cstheme="minorHAnsi"/>
                <w:color w:val="2E2E2E"/>
                <w:lang w:val="en-US"/>
              </w:rPr>
              <w:t xml:space="preserve"> describes how the patient initiated referral for imaging by continuing to ask for it until it was </w:t>
            </w:r>
            <w:r w:rsidRPr="0050610F">
              <w:rPr>
                <w:rFonts w:cstheme="minorHAnsi"/>
                <w:color w:val="2E2E2E"/>
                <w:lang w:val="en-US"/>
              </w:rPr>
              <w:t xml:space="preserve">received. This appeared to stem from the patient’s </w:t>
            </w:r>
            <w:r w:rsidRPr="0050610F">
              <w:rPr>
                <w:rFonts w:cstheme="minorHAnsi"/>
                <w:color w:val="2E2E2E"/>
                <w:highlight w:val="yellow"/>
                <w:lang w:val="en-US"/>
              </w:rPr>
              <w:t>doubt that the examination or explanation she had previously had</w:t>
            </w:r>
            <w:r w:rsidRPr="00915101">
              <w:rPr>
                <w:rFonts w:cstheme="minorHAnsi"/>
                <w:color w:val="2E2E2E"/>
                <w:highlight w:val="yellow"/>
                <w:lang w:val="en-US"/>
              </w:rPr>
              <w:t xml:space="preserve">, was sufficient to </w:t>
            </w:r>
            <w:r w:rsidRPr="0050610F">
              <w:rPr>
                <w:rFonts w:cstheme="minorHAnsi"/>
                <w:color w:val="2E2E2E"/>
                <w:highlight w:val="yellow"/>
                <w:lang w:val="en-US"/>
              </w:rPr>
              <w:t xml:space="preserve">find her </w:t>
            </w:r>
            <w:r w:rsidRPr="00915101">
              <w:rPr>
                <w:rFonts w:cstheme="minorHAnsi"/>
                <w:color w:val="2E2E2E"/>
                <w:highlight w:val="yellow"/>
                <w:lang w:val="en-US"/>
              </w:rPr>
              <w:t>problem. This doubt in clinicians’ explanations or examination</w:t>
            </w:r>
            <w:r w:rsidRPr="0050610F">
              <w:rPr>
                <w:rFonts w:cstheme="minorHAnsi"/>
                <w:color w:val="2E2E2E"/>
                <w:lang w:val="en-US"/>
              </w:rPr>
              <w:t xml:space="preserve"> was also found by</w:t>
            </w:r>
            <w:r w:rsidRPr="00017ABF">
              <w:rPr>
                <w:rFonts w:cstheme="minorHAnsi"/>
                <w:color w:val="2E2E2E"/>
                <w:lang w:val="en-US"/>
              </w:rPr>
              <w:t xml:space="preserve"> </w:t>
            </w:r>
            <w:proofErr w:type="spellStart"/>
            <w:r w:rsidRPr="00017ABF">
              <w:rPr>
                <w:rFonts w:cstheme="minorHAnsi"/>
                <w:color w:val="2E2E2E"/>
                <w:lang w:val="en-US"/>
              </w:rPr>
              <w:t>Espeland</w:t>
            </w:r>
            <w:proofErr w:type="spellEnd"/>
            <w:r w:rsidRPr="00017ABF">
              <w:rPr>
                <w:rFonts w:cstheme="minorHAnsi"/>
                <w:color w:val="2E2E2E"/>
                <w:lang w:val="en-US"/>
              </w:rPr>
              <w:t> </w:t>
            </w:r>
            <w:r w:rsidRPr="00017ABF">
              <w:rPr>
                <w:rStyle w:val="Nadruk"/>
                <w:rFonts w:cstheme="minorHAnsi"/>
                <w:color w:val="2E2E2E"/>
                <w:lang w:val="en-US"/>
              </w:rPr>
              <w:t>et al.</w:t>
            </w:r>
            <w:r w:rsidRPr="00017ABF">
              <w:rPr>
                <w:rFonts w:cstheme="minorHAnsi"/>
                <w:color w:val="2E2E2E"/>
                <w:lang w:val="en-US"/>
              </w:rPr>
              <w:t xml:space="preserve"> and </w:t>
            </w:r>
            <w:proofErr w:type="spellStart"/>
            <w:r w:rsidRPr="00017ABF">
              <w:rPr>
                <w:rFonts w:cstheme="minorHAnsi"/>
                <w:color w:val="2E2E2E"/>
                <w:lang w:val="en-US"/>
              </w:rPr>
              <w:t>Schers</w:t>
            </w:r>
            <w:proofErr w:type="spellEnd"/>
            <w:r w:rsidRPr="00017ABF">
              <w:rPr>
                <w:rFonts w:cstheme="minorHAnsi"/>
                <w:color w:val="2E2E2E"/>
                <w:lang w:val="en-US"/>
              </w:rPr>
              <w:t> </w:t>
            </w:r>
            <w:r w:rsidRPr="00017ABF">
              <w:rPr>
                <w:rStyle w:val="Nadruk"/>
                <w:rFonts w:cstheme="minorHAnsi"/>
                <w:color w:val="2E2E2E"/>
                <w:lang w:val="en-US"/>
              </w:rPr>
              <w:t>et al.</w:t>
            </w:r>
          </w:p>
        </w:tc>
        <w:tc>
          <w:tcPr>
            <w:tcW w:w="2126" w:type="dxa"/>
          </w:tcPr>
          <w:p w14:paraId="268B48BA" w14:textId="77777777" w:rsidR="00100C82" w:rsidRDefault="00100C82" w:rsidP="00D26477">
            <w:pPr>
              <w:rPr>
                <w:rFonts w:cstheme="minorHAnsi"/>
                <w:lang w:val="en-US"/>
              </w:rPr>
            </w:pPr>
            <w:r>
              <w:rPr>
                <w:rFonts w:cstheme="minorHAnsi"/>
                <w:lang w:val="en-US"/>
              </w:rPr>
              <w:t>-Lack of trust in the provider</w:t>
            </w:r>
          </w:p>
          <w:p w14:paraId="4871C1B7" w14:textId="77777777" w:rsidR="00100C82" w:rsidRDefault="00100C82" w:rsidP="00D26477">
            <w:pPr>
              <w:rPr>
                <w:rFonts w:cstheme="minorHAnsi"/>
                <w:lang w:val="en-US"/>
              </w:rPr>
            </w:pPr>
            <w:r>
              <w:rPr>
                <w:rFonts w:cstheme="minorHAnsi"/>
                <w:lang w:val="en-US"/>
              </w:rPr>
              <w:t>-Finding the cause</w:t>
            </w:r>
          </w:p>
          <w:p w14:paraId="4F216185" w14:textId="77777777" w:rsidR="00100C82" w:rsidRDefault="00100C82" w:rsidP="00D26477">
            <w:pPr>
              <w:rPr>
                <w:rFonts w:cstheme="minorHAnsi"/>
                <w:lang w:val="en-US"/>
              </w:rPr>
            </w:pPr>
            <w:r>
              <w:rPr>
                <w:rFonts w:cstheme="minorHAnsi"/>
                <w:lang w:val="en-US"/>
              </w:rPr>
              <w:t xml:space="preserve"> </w:t>
            </w:r>
          </w:p>
          <w:p w14:paraId="4EA71590" w14:textId="77777777" w:rsidR="00100C82" w:rsidRPr="00017ABF" w:rsidRDefault="00100C82" w:rsidP="00D26477">
            <w:pPr>
              <w:rPr>
                <w:rFonts w:cstheme="minorHAnsi"/>
                <w:lang w:val="en-US"/>
              </w:rPr>
            </w:pPr>
          </w:p>
        </w:tc>
        <w:tc>
          <w:tcPr>
            <w:tcW w:w="2835" w:type="dxa"/>
          </w:tcPr>
          <w:p w14:paraId="7AF324E1" w14:textId="77777777" w:rsidR="00100C82" w:rsidRDefault="00100C82" w:rsidP="00D26477">
            <w:pPr>
              <w:rPr>
                <w:rFonts w:cstheme="minorHAnsi"/>
                <w:lang w:val="en-US"/>
              </w:rPr>
            </w:pPr>
            <w:r>
              <w:rPr>
                <w:rFonts w:cstheme="minorHAnsi"/>
                <w:lang w:val="en-US"/>
              </w:rPr>
              <w:t>-Interaction with the provider</w:t>
            </w:r>
          </w:p>
          <w:p w14:paraId="5CDAB755" w14:textId="77777777" w:rsidR="00100C82" w:rsidRDefault="00100C82" w:rsidP="00D26477">
            <w:pPr>
              <w:rPr>
                <w:rFonts w:cstheme="minorHAnsi"/>
                <w:lang w:val="en-US"/>
              </w:rPr>
            </w:pPr>
            <w:r>
              <w:rPr>
                <w:rFonts w:cstheme="minorHAnsi"/>
                <w:lang w:val="en-US"/>
              </w:rPr>
              <w:t>-Biomedical and care-related factors</w:t>
            </w:r>
          </w:p>
          <w:p w14:paraId="4DB831C9" w14:textId="77777777" w:rsidR="00100C82" w:rsidRPr="00017ABF" w:rsidRDefault="00100C82" w:rsidP="00D26477">
            <w:pPr>
              <w:rPr>
                <w:rFonts w:cstheme="minorHAnsi"/>
                <w:lang w:val="en-US"/>
              </w:rPr>
            </w:pPr>
          </w:p>
        </w:tc>
      </w:tr>
      <w:tr w:rsidR="00100C82" w:rsidRPr="003E3F8A" w14:paraId="59B68496" w14:textId="77777777" w:rsidTr="00D26477">
        <w:tc>
          <w:tcPr>
            <w:tcW w:w="1276" w:type="dxa"/>
            <w:shd w:val="clear" w:color="auto" w:fill="auto"/>
          </w:tcPr>
          <w:p w14:paraId="6E70578B"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PEVuZE5vdGU+PENpdGU+PEF1dGhvcj5XaWxzb248L0F1dGhvcj48WWVhcj4yMDAxPC9ZZWFyPjxS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=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PEVuZE5vdGU+PENpdGU+PEF1dGhvcj5XaWxzb248L0F1dGhvcj48WWVhcj4yMDAxPC9ZZWFyPjxS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=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(Wilson et al., 2001)</w:t>
            </w:r>
            <w:r w:rsidRPr="00140E8C">
              <w:rPr>
                <w:rFonts w:cstheme="minorHAnsi"/>
                <w:lang w:val="en-US"/>
              </w:rPr>
              <w:fldChar w:fldCharType="end"/>
            </w:r>
          </w:p>
        </w:tc>
        <w:tc>
          <w:tcPr>
            <w:tcW w:w="1418" w:type="dxa"/>
          </w:tcPr>
          <w:p w14:paraId="66DB6AFA" w14:textId="77777777" w:rsidR="00100C82" w:rsidRPr="00017ABF" w:rsidRDefault="00100C82" w:rsidP="00D26477">
            <w:pPr>
              <w:rPr>
                <w:rFonts w:cstheme="minorHAnsi"/>
                <w:lang w:val="en-US"/>
              </w:rPr>
            </w:pPr>
            <w:r w:rsidRPr="00017ABF">
              <w:rPr>
                <w:rFonts w:cstheme="minorHAnsi"/>
                <w:lang w:val="en-US"/>
              </w:rPr>
              <w:t>Cross-sectional study</w:t>
            </w:r>
          </w:p>
        </w:tc>
        <w:tc>
          <w:tcPr>
            <w:tcW w:w="4253" w:type="dxa"/>
            <w:shd w:val="clear" w:color="auto" w:fill="auto"/>
          </w:tcPr>
          <w:p w14:paraId="0AA3DFDA" w14:textId="77777777" w:rsidR="00100C82" w:rsidRPr="00017ABF" w:rsidRDefault="00100C82" w:rsidP="00D26477">
            <w:pPr>
              <w:rPr>
                <w:rFonts w:cstheme="minorHAnsi"/>
                <w:lang w:val="en-US"/>
              </w:rPr>
            </w:pPr>
            <w:r w:rsidRPr="006628D0">
              <w:rPr>
                <w:rFonts w:cstheme="minorHAnsi"/>
                <w:highlight w:val="yellow"/>
                <w:lang w:val="en-US"/>
              </w:rPr>
              <w:t>The radiology preference score</w:t>
            </w:r>
            <w:r w:rsidRPr="006628D0">
              <w:rPr>
                <w:rFonts w:cstheme="minorHAnsi"/>
                <w:lang w:val="en-US"/>
              </w:rPr>
              <w:t xml:space="preserve"> </w:t>
            </w:r>
            <w:r w:rsidRPr="00915101">
              <w:rPr>
                <w:rFonts w:cstheme="minorHAnsi"/>
                <w:highlight w:val="yellow"/>
                <w:lang w:val="en-US"/>
              </w:rPr>
              <w:t>was significantly related to radiology utilization, with patients in the fourth quartile of the</w:t>
            </w:r>
            <w:r w:rsidRPr="006628D0">
              <w:rPr>
                <w:rFonts w:cstheme="minorHAnsi"/>
                <w:lang w:val="en-US"/>
              </w:rPr>
              <w:t xml:space="preserve"> </w:t>
            </w:r>
            <w:r w:rsidRPr="006628D0">
              <w:rPr>
                <w:rFonts w:cstheme="minorHAnsi"/>
                <w:highlight w:val="yellow"/>
                <w:lang w:val="en-US"/>
              </w:rPr>
              <w:t>preference score much more likely to have a radiological</w:t>
            </w:r>
            <w:r w:rsidRPr="006628D0">
              <w:rPr>
                <w:rFonts w:cstheme="minorHAnsi"/>
                <w:lang w:val="en-US"/>
              </w:rPr>
              <w:t xml:space="preserve"> study compared with those in the first quartile. </w:t>
            </w:r>
          </w:p>
        </w:tc>
        <w:tc>
          <w:tcPr>
            <w:tcW w:w="2126" w:type="dxa"/>
          </w:tcPr>
          <w:p w14:paraId="4BCF584E" w14:textId="77777777" w:rsidR="00100C82" w:rsidRPr="00017ABF" w:rsidRDefault="00100C82" w:rsidP="00D26477">
            <w:pPr>
              <w:rPr>
                <w:rFonts w:cstheme="minorHAnsi"/>
                <w:lang w:val="en-US"/>
              </w:rPr>
            </w:pPr>
            <w:r>
              <w:rPr>
                <w:rFonts w:cstheme="minorHAnsi"/>
                <w:lang w:val="en-US"/>
              </w:rPr>
              <w:t>-Beliefs</w:t>
            </w:r>
          </w:p>
        </w:tc>
        <w:tc>
          <w:tcPr>
            <w:tcW w:w="2835" w:type="dxa"/>
          </w:tcPr>
          <w:p w14:paraId="6C7B8552" w14:textId="77777777" w:rsidR="00100C82" w:rsidRPr="00017ABF" w:rsidRDefault="00100C82" w:rsidP="00D26477">
            <w:pPr>
              <w:rPr>
                <w:rFonts w:cstheme="minorHAnsi"/>
                <w:lang w:val="en-US"/>
              </w:rPr>
            </w:pPr>
            <w:r>
              <w:rPr>
                <w:rFonts w:cstheme="minorHAnsi"/>
                <w:lang w:val="en-US"/>
              </w:rPr>
              <w:t>-Preferences &amp; expectations</w:t>
            </w:r>
          </w:p>
        </w:tc>
      </w:tr>
      <w:tr w:rsidR="00100C82" w:rsidRPr="00915101" w14:paraId="1C7628B1" w14:textId="77777777" w:rsidTr="00D26477">
        <w:tc>
          <w:tcPr>
            <w:tcW w:w="1276" w:type="dxa"/>
            <w:shd w:val="clear" w:color="auto" w:fill="auto"/>
          </w:tcPr>
          <w:p w14:paraId="4A095A9D"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PEVuZE5vdGU+PENpdGU+PEF1dGhvcj5XaWxzb248L0F1dGhvcj48WWVhcj4yMDAxPC9ZZWFyPjxS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=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PEVuZE5vdGU+PENpdGU+PEF1dGhvcj5XaWxzb248L0F1dGhvcj48WWVhcj4yMDAxPC9ZZWFyPjxS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=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(Wilson et al., 2001)</w:t>
            </w:r>
            <w:r w:rsidRPr="00140E8C">
              <w:rPr>
                <w:rFonts w:cstheme="minorHAnsi"/>
                <w:lang w:val="en-US"/>
              </w:rPr>
              <w:fldChar w:fldCharType="end"/>
            </w:r>
          </w:p>
        </w:tc>
        <w:tc>
          <w:tcPr>
            <w:tcW w:w="1418" w:type="dxa"/>
          </w:tcPr>
          <w:p w14:paraId="63E616FE" w14:textId="77777777" w:rsidR="00100C82" w:rsidRPr="00017ABF" w:rsidRDefault="00100C82" w:rsidP="00D26477">
            <w:pPr>
              <w:rPr>
                <w:rFonts w:cstheme="minorHAnsi"/>
                <w:lang w:val="en-US"/>
              </w:rPr>
            </w:pPr>
            <w:r w:rsidRPr="00017ABF">
              <w:rPr>
                <w:rFonts w:cstheme="minorHAnsi"/>
                <w:lang w:val="en-US"/>
              </w:rPr>
              <w:t>Cross-sectional study</w:t>
            </w:r>
          </w:p>
        </w:tc>
        <w:tc>
          <w:tcPr>
            <w:tcW w:w="4253" w:type="dxa"/>
          </w:tcPr>
          <w:p w14:paraId="0D0D05F0" w14:textId="77777777" w:rsidR="00100C82" w:rsidRPr="00017ABF" w:rsidRDefault="00100C82" w:rsidP="00D26477">
            <w:pPr>
              <w:rPr>
                <w:rFonts w:cstheme="minorHAnsi"/>
                <w:lang w:val="en-US"/>
              </w:rPr>
            </w:pPr>
            <w:r w:rsidRPr="00017ABF">
              <w:rPr>
                <w:rFonts w:cstheme="minorHAnsi"/>
                <w:highlight w:val="yellow"/>
                <w:lang w:val="en-US"/>
              </w:rPr>
              <w:t>Pain severity</w:t>
            </w:r>
            <w:r w:rsidRPr="00017ABF">
              <w:rPr>
                <w:rFonts w:cstheme="minorHAnsi"/>
                <w:lang w:val="en-US"/>
              </w:rPr>
              <w:t xml:space="preserve"> (“</w:t>
            </w:r>
            <w:proofErr w:type="spellStart"/>
            <w:r w:rsidRPr="00017ABF">
              <w:rPr>
                <w:rFonts w:cstheme="minorHAnsi"/>
                <w:lang w:val="en-US"/>
              </w:rPr>
              <w:t>bothersomeness</w:t>
            </w:r>
            <w:proofErr w:type="spellEnd"/>
            <w:r w:rsidRPr="00017ABF">
              <w:rPr>
                <w:rFonts w:cstheme="minorHAnsi"/>
                <w:lang w:val="en-US"/>
              </w:rPr>
              <w:t>”) was also significantly associated with utilization, with patients in the first quartile having more radiological studies than those in the first quartile</w:t>
            </w:r>
            <w:r>
              <w:rPr>
                <w:rFonts w:cstheme="minorHAnsi"/>
                <w:lang w:val="en-US"/>
              </w:rPr>
              <w:t xml:space="preserve">. </w:t>
            </w:r>
          </w:p>
        </w:tc>
        <w:tc>
          <w:tcPr>
            <w:tcW w:w="2126" w:type="dxa"/>
          </w:tcPr>
          <w:p w14:paraId="47A97EBC" w14:textId="77777777" w:rsidR="00100C82" w:rsidRDefault="00100C82" w:rsidP="00D26477">
            <w:pPr>
              <w:rPr>
                <w:rFonts w:cstheme="minorHAnsi"/>
                <w:lang w:val="en-US"/>
              </w:rPr>
            </w:pPr>
            <w:r>
              <w:rPr>
                <w:rFonts w:cstheme="minorHAnsi"/>
                <w:lang w:val="en-US"/>
              </w:rPr>
              <w:t>-Pain (severity)</w:t>
            </w:r>
          </w:p>
          <w:p w14:paraId="4C6FD520" w14:textId="77777777" w:rsidR="00100C82" w:rsidRPr="00017ABF" w:rsidRDefault="00100C82" w:rsidP="00D26477">
            <w:pPr>
              <w:rPr>
                <w:rFonts w:cstheme="minorHAnsi"/>
                <w:lang w:val="en-US"/>
              </w:rPr>
            </w:pPr>
          </w:p>
        </w:tc>
        <w:tc>
          <w:tcPr>
            <w:tcW w:w="2835" w:type="dxa"/>
          </w:tcPr>
          <w:p w14:paraId="79501CDD" w14:textId="77777777" w:rsidR="00100C82" w:rsidRDefault="00100C82" w:rsidP="00D26477">
            <w:pPr>
              <w:rPr>
                <w:rFonts w:cstheme="minorHAnsi"/>
                <w:lang w:val="en-US"/>
              </w:rPr>
            </w:pPr>
            <w:r>
              <w:rPr>
                <w:rFonts w:cstheme="minorHAnsi"/>
                <w:lang w:val="en-US"/>
              </w:rPr>
              <w:t>-</w:t>
            </w:r>
            <w:r w:rsidRPr="00017ABF">
              <w:rPr>
                <w:rFonts w:cstheme="minorHAnsi"/>
                <w:lang w:val="en-US"/>
              </w:rPr>
              <w:t>Biomedical</w:t>
            </w:r>
            <w:r>
              <w:rPr>
                <w:rFonts w:cstheme="minorHAnsi"/>
                <w:lang w:val="en-US"/>
              </w:rPr>
              <w:t xml:space="preserve"> and care-related factors</w:t>
            </w:r>
          </w:p>
          <w:p w14:paraId="11704E3D" w14:textId="77777777" w:rsidR="00100C82" w:rsidRPr="00017ABF" w:rsidRDefault="00100C82" w:rsidP="00D26477">
            <w:pPr>
              <w:rPr>
                <w:rFonts w:cstheme="minorHAnsi"/>
                <w:lang w:val="en-US"/>
              </w:rPr>
            </w:pPr>
          </w:p>
        </w:tc>
      </w:tr>
      <w:tr w:rsidR="00100C82" w:rsidRPr="00FE324A" w14:paraId="40CD86B9" w14:textId="77777777" w:rsidTr="00D26477">
        <w:tc>
          <w:tcPr>
            <w:tcW w:w="1276" w:type="dxa"/>
            <w:shd w:val="clear" w:color="auto" w:fill="auto"/>
          </w:tcPr>
          <w:p w14:paraId="7C03E06B" w14:textId="77777777" w:rsidR="00100C82" w:rsidRPr="00140E8C" w:rsidRDefault="00100C82" w:rsidP="00D26477">
            <w:pPr>
              <w:rPr>
                <w:rFonts w:cstheme="minorHAnsi"/>
                <w:lang w:val="en-US"/>
              </w:rPr>
            </w:pPr>
            <w:r w:rsidRPr="00140E8C">
              <w:rPr>
                <w:rFonts w:cstheme="minorHAnsi"/>
                <w:lang w:val="en-US"/>
              </w:rPr>
              <w:fldChar w:fldCharType="begin">
                <w:fldData xml:space="preserve">PEVuZE5vdGU+PENpdGU+PEF1dGhvcj5XaWxzb248L0F1dGhvcj48WWVhcj4yMDAxPC9ZZWFyPjxS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=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PEVuZE5vdGU+PENpdGU+PEF1dGhvcj5XaWxzb248L0F1dGhvcj48WWVhcj4yMDAxPC9ZZWFyPjxS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=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(Wilson et al., 2001)</w:t>
            </w:r>
            <w:r w:rsidRPr="00140E8C">
              <w:rPr>
                <w:rFonts w:cstheme="minorHAnsi"/>
                <w:lang w:val="en-US"/>
              </w:rPr>
              <w:fldChar w:fldCharType="end"/>
            </w:r>
          </w:p>
        </w:tc>
        <w:tc>
          <w:tcPr>
            <w:tcW w:w="1418" w:type="dxa"/>
          </w:tcPr>
          <w:p w14:paraId="3BC56C12" w14:textId="77777777" w:rsidR="00100C82" w:rsidRPr="00017ABF" w:rsidRDefault="00100C82" w:rsidP="00D26477">
            <w:pPr>
              <w:rPr>
                <w:rFonts w:cstheme="minorHAnsi"/>
                <w:lang w:val="en-US"/>
              </w:rPr>
            </w:pPr>
            <w:r w:rsidRPr="00017ABF">
              <w:rPr>
                <w:rFonts w:cstheme="minorHAnsi"/>
                <w:lang w:val="en-US"/>
              </w:rPr>
              <w:t>Cross-sectional study</w:t>
            </w:r>
          </w:p>
        </w:tc>
        <w:tc>
          <w:tcPr>
            <w:tcW w:w="4253" w:type="dxa"/>
          </w:tcPr>
          <w:p w14:paraId="1FCFCA7A" w14:textId="77777777" w:rsidR="00100C82" w:rsidRPr="00017ABF" w:rsidRDefault="00100C82" w:rsidP="00D26477">
            <w:pPr>
              <w:rPr>
                <w:rFonts w:cstheme="minorHAnsi"/>
                <w:lang w:val="en-US"/>
              </w:rPr>
            </w:pPr>
            <w:r w:rsidRPr="00915101">
              <w:rPr>
                <w:rFonts w:cstheme="minorHAnsi"/>
                <w:highlight w:val="yellow"/>
                <w:lang w:val="en-US"/>
              </w:rPr>
              <w:t>Patients who reported osteoporosis more often had radiological studies</w:t>
            </w:r>
            <w:r w:rsidRPr="00017ABF">
              <w:rPr>
                <w:rFonts w:cstheme="minorHAnsi"/>
                <w:lang w:val="en-US"/>
              </w:rPr>
              <w:t xml:space="preserve"> than whose without osteoporosis</w:t>
            </w:r>
          </w:p>
        </w:tc>
        <w:tc>
          <w:tcPr>
            <w:tcW w:w="2126" w:type="dxa"/>
          </w:tcPr>
          <w:p w14:paraId="01977F4B" w14:textId="77777777" w:rsidR="00100C82" w:rsidRDefault="00100C82" w:rsidP="00D26477">
            <w:pPr>
              <w:rPr>
                <w:rFonts w:cstheme="minorHAnsi"/>
                <w:lang w:val="en-US"/>
              </w:rPr>
            </w:pPr>
            <w:r>
              <w:rPr>
                <w:rFonts w:cstheme="minorHAnsi"/>
                <w:lang w:val="en-US"/>
              </w:rPr>
              <w:t>-Comorbidity</w:t>
            </w:r>
          </w:p>
          <w:p w14:paraId="2BFB12F9" w14:textId="77777777" w:rsidR="00100C82" w:rsidRPr="00017ABF" w:rsidRDefault="00100C82" w:rsidP="00D26477">
            <w:pPr>
              <w:rPr>
                <w:rFonts w:cstheme="minorHAnsi"/>
                <w:lang w:val="en-US"/>
              </w:rPr>
            </w:pPr>
          </w:p>
        </w:tc>
        <w:tc>
          <w:tcPr>
            <w:tcW w:w="2835" w:type="dxa"/>
          </w:tcPr>
          <w:p w14:paraId="5A13B32C" w14:textId="77777777" w:rsidR="00100C82" w:rsidRPr="00017ABF" w:rsidRDefault="00100C82" w:rsidP="00D26477">
            <w:pPr>
              <w:rPr>
                <w:rFonts w:cstheme="minorHAnsi"/>
                <w:lang w:val="en-US"/>
              </w:rPr>
            </w:pPr>
            <w:r>
              <w:rPr>
                <w:rFonts w:cstheme="minorHAnsi"/>
                <w:lang w:val="en-US"/>
              </w:rPr>
              <w:t>-Biomedical and care-related factors</w:t>
            </w:r>
          </w:p>
        </w:tc>
      </w:tr>
      <w:bookmarkEnd w:id="0"/>
    </w:tbl>
    <w:p w14:paraId="27B64060" w14:textId="77777777" w:rsidR="00100C82" w:rsidRPr="0076399C" w:rsidRDefault="00100C82" w:rsidP="00100C82">
      <w:pPr>
        <w:rPr>
          <w:lang w:val="en-US"/>
        </w:rPr>
      </w:pPr>
    </w:p>
    <w:p w14:paraId="15D05C33" w14:textId="77777777" w:rsidR="00100C82" w:rsidRPr="00A1161B" w:rsidRDefault="00100C82" w:rsidP="00100C82">
      <w:pPr>
        <w:rPr>
          <w:b/>
          <w:bCs/>
          <w:sz w:val="20"/>
          <w:lang w:val="en-US"/>
        </w:rPr>
      </w:pPr>
    </w:p>
    <w:p w14:paraId="6BF96975" w14:textId="77777777" w:rsidR="00100C82" w:rsidRDefault="00100C82">
      <w:pPr>
        <w:rPr>
          <w:lang w:val="en-US"/>
        </w:rPr>
      </w:pPr>
    </w:p>
    <w:p w14:paraId="12AD791E" w14:textId="77777777" w:rsidR="00100C82" w:rsidRDefault="00100C82">
      <w:pPr>
        <w:rPr>
          <w:lang w:val="en-US"/>
        </w:rPr>
      </w:pPr>
    </w:p>
    <w:p w14:paraId="01102265" w14:textId="77777777" w:rsidR="00100C82" w:rsidRDefault="00100C82">
      <w:pPr>
        <w:rPr>
          <w:lang w:val="en-US"/>
        </w:rPr>
      </w:pPr>
    </w:p>
    <w:p w14:paraId="34BE1C04" w14:textId="77777777" w:rsidR="00100C82" w:rsidRDefault="00100C82">
      <w:pPr>
        <w:rPr>
          <w:lang w:val="en-US"/>
        </w:rPr>
      </w:pPr>
    </w:p>
    <w:p w14:paraId="15B4F527" w14:textId="77777777" w:rsidR="00100C82" w:rsidRDefault="00100C82">
      <w:pPr>
        <w:rPr>
          <w:lang w:val="en-US"/>
        </w:rPr>
      </w:pPr>
    </w:p>
    <w:p w14:paraId="245BFADE" w14:textId="77777777" w:rsidR="00100C82" w:rsidRDefault="00100C82">
      <w:pPr>
        <w:rPr>
          <w:lang w:val="en-US"/>
        </w:rPr>
      </w:pPr>
    </w:p>
    <w:p w14:paraId="4C1548FB" w14:textId="77777777" w:rsidR="00100C82" w:rsidRDefault="00100C82">
      <w:pPr>
        <w:rPr>
          <w:lang w:val="en-US"/>
        </w:rPr>
      </w:pPr>
    </w:p>
    <w:p w14:paraId="24328321" w14:textId="77777777" w:rsidR="00100C82" w:rsidRDefault="00100C82">
      <w:pPr>
        <w:rPr>
          <w:lang w:val="en-US"/>
        </w:rPr>
      </w:pPr>
    </w:p>
    <w:p w14:paraId="66347C26" w14:textId="77777777" w:rsidR="00100C82" w:rsidRDefault="00100C82">
      <w:pPr>
        <w:rPr>
          <w:lang w:val="en-US"/>
        </w:rPr>
        <w:sectPr w:rsidR="00100C82">
          <w:pgSz w:w="11906" w:h="16838"/>
          <w:pgMar w:top="1440" w:right="1440" w:bottom="1440" w:left="1440" w:header="708" w:footer="708" w:gutter="0"/>
          <w:cols w:space="708"/>
          <w:docGrid w:linePitch="360"/>
        </w:sectPr>
      </w:pPr>
    </w:p>
    <w:p w14:paraId="068BAF40" w14:textId="2FE93015" w:rsidR="00100C82" w:rsidRPr="002433B7" w:rsidRDefault="00100C82" w:rsidP="00100C82">
      <w:pPr>
        <w:rPr>
          <w:lang w:val="en-GB"/>
        </w:rPr>
      </w:pPr>
      <w:r w:rsidRPr="002433B7">
        <w:rPr>
          <w:lang w:val="en-GB"/>
        </w:rPr>
        <w:lastRenderedPageBreak/>
        <w:t xml:space="preserve">Appendix </w:t>
      </w:r>
      <w:r w:rsidR="00FE324A">
        <w:rPr>
          <w:lang w:val="en-GB"/>
        </w:rPr>
        <w:t>3</w:t>
      </w:r>
      <w:r>
        <w:rPr>
          <w:lang w:val="en-GB"/>
        </w:rPr>
        <w:t xml:space="preserve"> Definitions of factors used in this study based on the causal loop diagram</w:t>
      </w:r>
      <w:r w:rsidR="00FE324A">
        <w:rPr>
          <w:lang w:val="en-GB"/>
        </w:rPr>
        <w:t xml:space="preserve"> – demand for low back pain imaging</w:t>
      </w:r>
    </w:p>
    <w:tbl>
      <w:tblPr>
        <w:tblStyle w:val="Tabelraster"/>
        <w:tblW w:w="15021" w:type="dxa"/>
        <w:tblLook w:val="04A0" w:firstRow="1" w:lastRow="0" w:firstColumn="1" w:lastColumn="0" w:noHBand="0" w:noVBand="1"/>
      </w:tblPr>
      <w:tblGrid>
        <w:gridCol w:w="2760"/>
        <w:gridCol w:w="3520"/>
        <w:gridCol w:w="8741"/>
      </w:tblGrid>
      <w:tr w:rsidR="00100C82" w:rsidRPr="002433B7" w14:paraId="095780A4" w14:textId="77777777" w:rsidTr="00D26477">
        <w:trPr>
          <w:trHeight w:val="300"/>
          <w:tblHeader/>
        </w:trPr>
        <w:tc>
          <w:tcPr>
            <w:tcW w:w="2760" w:type="dxa"/>
            <w:noWrap/>
            <w:hideMark/>
          </w:tcPr>
          <w:p w14:paraId="37CEDDE0" w14:textId="77777777" w:rsidR="00100C82" w:rsidRPr="002433B7" w:rsidRDefault="00100C82" w:rsidP="00D26477">
            <w:pPr>
              <w:rPr>
                <w:rFonts w:ascii="Calibri" w:eastAsia="Times New Roman" w:hAnsi="Calibri" w:cs="Calibri"/>
                <w:b/>
                <w:bCs/>
                <w:color w:val="000000"/>
                <w:lang w:val="en-GB" w:eastAsia="nl-NL"/>
              </w:rPr>
            </w:pPr>
            <w:r w:rsidRPr="002433B7">
              <w:rPr>
                <w:rFonts w:ascii="Calibri" w:eastAsia="Times New Roman" w:hAnsi="Calibri" w:cs="Calibri"/>
                <w:b/>
                <w:bCs/>
                <w:color w:val="000000"/>
                <w:lang w:val="en-GB" w:eastAsia="nl-NL"/>
              </w:rPr>
              <w:t>Core theme</w:t>
            </w:r>
          </w:p>
        </w:tc>
        <w:tc>
          <w:tcPr>
            <w:tcW w:w="3520" w:type="dxa"/>
            <w:noWrap/>
            <w:hideMark/>
          </w:tcPr>
          <w:p w14:paraId="1622B9FD" w14:textId="77777777" w:rsidR="00100C82" w:rsidRPr="002433B7" w:rsidRDefault="00100C82" w:rsidP="00D26477">
            <w:pPr>
              <w:rPr>
                <w:rFonts w:ascii="Calibri" w:eastAsia="Times New Roman" w:hAnsi="Calibri" w:cs="Calibri"/>
                <w:b/>
                <w:bCs/>
                <w:color w:val="000000"/>
                <w:lang w:val="en-GB" w:eastAsia="nl-NL"/>
              </w:rPr>
            </w:pPr>
            <w:r w:rsidRPr="002433B7">
              <w:rPr>
                <w:rFonts w:ascii="Calibri" w:eastAsia="Times New Roman" w:hAnsi="Calibri" w:cs="Calibri"/>
                <w:b/>
                <w:bCs/>
                <w:color w:val="000000"/>
                <w:lang w:val="en-GB" w:eastAsia="nl-NL"/>
              </w:rPr>
              <w:t>Factors</w:t>
            </w:r>
          </w:p>
        </w:tc>
        <w:tc>
          <w:tcPr>
            <w:tcW w:w="8741" w:type="dxa"/>
            <w:noWrap/>
            <w:hideMark/>
          </w:tcPr>
          <w:p w14:paraId="4D45C9B2" w14:textId="77777777" w:rsidR="00100C82" w:rsidRPr="002433B7" w:rsidRDefault="00100C82" w:rsidP="00D26477">
            <w:pPr>
              <w:rPr>
                <w:rFonts w:ascii="Calibri" w:eastAsia="Times New Roman" w:hAnsi="Calibri" w:cs="Calibri"/>
                <w:b/>
                <w:bCs/>
                <w:color w:val="000000"/>
                <w:lang w:val="en-GB" w:eastAsia="nl-NL"/>
              </w:rPr>
            </w:pPr>
            <w:r w:rsidRPr="002433B7">
              <w:rPr>
                <w:rFonts w:ascii="Calibri" w:eastAsia="Times New Roman" w:hAnsi="Calibri" w:cs="Calibri"/>
                <w:b/>
                <w:bCs/>
                <w:color w:val="000000"/>
                <w:lang w:val="en-GB" w:eastAsia="nl-NL"/>
              </w:rPr>
              <w:t>Definition</w:t>
            </w:r>
          </w:p>
        </w:tc>
      </w:tr>
      <w:tr w:rsidR="00100C82" w:rsidRPr="00FE324A" w14:paraId="01741D97" w14:textId="77777777" w:rsidTr="00D26477">
        <w:trPr>
          <w:trHeight w:val="300"/>
        </w:trPr>
        <w:tc>
          <w:tcPr>
            <w:tcW w:w="2760" w:type="dxa"/>
            <w:noWrap/>
          </w:tcPr>
          <w:p w14:paraId="7CEED849"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Biomedical</w:t>
            </w:r>
            <w:r>
              <w:rPr>
                <w:rFonts w:ascii="Calibri" w:eastAsia="Times New Roman" w:hAnsi="Calibri" w:cs="Calibri"/>
                <w:color w:val="000000"/>
                <w:lang w:val="en-GB" w:eastAsia="nl-NL"/>
              </w:rPr>
              <w:t xml:space="preserve"> and care-related</w:t>
            </w:r>
            <w:r w:rsidRPr="002433B7">
              <w:rPr>
                <w:rFonts w:ascii="Calibri" w:eastAsia="Times New Roman" w:hAnsi="Calibri" w:cs="Calibri"/>
                <w:color w:val="000000"/>
                <w:lang w:val="en-GB" w:eastAsia="nl-NL"/>
              </w:rPr>
              <w:t xml:space="preserve"> factors</w:t>
            </w:r>
          </w:p>
        </w:tc>
        <w:tc>
          <w:tcPr>
            <w:tcW w:w="3520" w:type="dxa"/>
          </w:tcPr>
          <w:p w14:paraId="71EC5803"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Unidentifiable cause</w:t>
            </w:r>
          </w:p>
        </w:tc>
        <w:tc>
          <w:tcPr>
            <w:tcW w:w="8741" w:type="dxa"/>
          </w:tcPr>
          <w:p w14:paraId="12F94FB9" w14:textId="77777777" w:rsidR="00100C82" w:rsidRPr="002433B7" w:rsidRDefault="00100C82" w:rsidP="00D26477">
            <w:pPr>
              <w:rPr>
                <w:rFonts w:ascii="Calibri" w:eastAsia="Times New Roman" w:hAnsi="Calibri" w:cs="Calibri"/>
                <w:color w:val="000000"/>
                <w:lang w:val="en-GB" w:eastAsia="nl-NL"/>
              </w:rPr>
            </w:pPr>
            <w:r w:rsidRPr="004649EF">
              <w:rPr>
                <w:rFonts w:ascii="Calibri" w:eastAsia="Times New Roman" w:hAnsi="Calibri" w:cs="Calibri"/>
                <w:color w:val="000000"/>
                <w:lang w:val="en-GB" w:eastAsia="nl-NL"/>
              </w:rPr>
              <w:t>When patients search for the cause of their (subjectively) experienced pain but are not able to find it.</w:t>
            </w:r>
          </w:p>
        </w:tc>
      </w:tr>
      <w:tr w:rsidR="00100C82" w:rsidRPr="00FE324A" w14:paraId="0661D374" w14:textId="77777777" w:rsidTr="00D26477">
        <w:trPr>
          <w:trHeight w:val="300"/>
        </w:trPr>
        <w:tc>
          <w:tcPr>
            <w:tcW w:w="2760" w:type="dxa"/>
            <w:noWrap/>
            <w:hideMark/>
          </w:tcPr>
          <w:p w14:paraId="5E9FD1DE"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Biomedical</w:t>
            </w:r>
            <w:r>
              <w:rPr>
                <w:rFonts w:ascii="Calibri" w:eastAsia="Times New Roman" w:hAnsi="Calibri" w:cs="Calibri"/>
                <w:color w:val="000000"/>
                <w:lang w:val="en-GB" w:eastAsia="nl-NL"/>
              </w:rPr>
              <w:t xml:space="preserve"> and care-related</w:t>
            </w:r>
            <w:r w:rsidRPr="002433B7">
              <w:rPr>
                <w:rFonts w:ascii="Calibri" w:eastAsia="Times New Roman" w:hAnsi="Calibri" w:cs="Calibri"/>
                <w:color w:val="000000"/>
                <w:lang w:val="en-GB" w:eastAsia="nl-NL"/>
              </w:rPr>
              <w:t xml:space="preserve"> factors</w:t>
            </w:r>
          </w:p>
        </w:tc>
        <w:tc>
          <w:tcPr>
            <w:tcW w:w="3520" w:type="dxa"/>
            <w:hideMark/>
          </w:tcPr>
          <w:p w14:paraId="34430B57"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 xml:space="preserve">Chronic </w:t>
            </w:r>
            <w:r>
              <w:rPr>
                <w:rFonts w:ascii="Calibri" w:eastAsia="Times New Roman" w:hAnsi="Calibri" w:cs="Calibri"/>
                <w:color w:val="000000"/>
                <w:lang w:val="en-GB" w:eastAsia="nl-NL"/>
              </w:rPr>
              <w:t>pain</w:t>
            </w:r>
          </w:p>
        </w:tc>
        <w:tc>
          <w:tcPr>
            <w:tcW w:w="8741" w:type="dxa"/>
            <w:hideMark/>
          </w:tcPr>
          <w:p w14:paraId="0B16D7CF" w14:textId="77777777" w:rsidR="00100C82" w:rsidRPr="004649EF" w:rsidRDefault="00100C82" w:rsidP="00D26477">
            <w:pPr>
              <w:rPr>
                <w:rFonts w:ascii="Calibri" w:eastAsia="Times New Roman" w:hAnsi="Calibri" w:cs="Calibri"/>
                <w:color w:val="000000"/>
                <w:lang w:val="en-US" w:eastAsia="nl-NL"/>
              </w:rPr>
            </w:pPr>
            <w:r w:rsidRPr="004649EF">
              <w:rPr>
                <w:rFonts w:ascii="Calibri" w:eastAsia="Times New Roman" w:hAnsi="Calibri" w:cs="Calibri"/>
                <w:color w:val="000000"/>
                <w:lang w:val="en-GB" w:eastAsia="nl-NL"/>
              </w:rPr>
              <w:t xml:space="preserve">Long-lasting or recurring pain experienced by patients with </w:t>
            </w:r>
            <w:r>
              <w:rPr>
                <w:rFonts w:ascii="Calibri" w:eastAsia="Times New Roman" w:hAnsi="Calibri" w:cs="Calibri"/>
                <w:color w:val="000000"/>
                <w:lang w:val="en-GB" w:eastAsia="nl-NL"/>
              </w:rPr>
              <w:t>low back pain. (According to the literature this was often the case when LBP is</w:t>
            </w:r>
            <w:r>
              <w:rPr>
                <w:rFonts w:ascii="Calibri" w:eastAsia="Times New Roman" w:hAnsi="Calibri" w:cs="Calibri"/>
                <w:color w:val="000000"/>
                <w:lang w:val="en-US" w:eastAsia="nl-NL"/>
              </w:rPr>
              <w:t xml:space="preserve"> experienced for longer than 12 weeks.</w:t>
            </w:r>
          </w:p>
        </w:tc>
      </w:tr>
      <w:tr w:rsidR="00100C82" w:rsidRPr="00FE324A" w14:paraId="229FF393" w14:textId="77777777" w:rsidTr="00D26477">
        <w:trPr>
          <w:trHeight w:val="300"/>
        </w:trPr>
        <w:tc>
          <w:tcPr>
            <w:tcW w:w="2760" w:type="dxa"/>
            <w:noWrap/>
          </w:tcPr>
          <w:p w14:paraId="71F9C5E8"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Biomedical</w:t>
            </w:r>
            <w:r>
              <w:rPr>
                <w:rFonts w:ascii="Calibri" w:eastAsia="Times New Roman" w:hAnsi="Calibri" w:cs="Calibri"/>
                <w:color w:val="000000"/>
                <w:lang w:val="en-GB" w:eastAsia="nl-NL"/>
              </w:rPr>
              <w:t xml:space="preserve"> and care-related</w:t>
            </w:r>
            <w:r w:rsidRPr="002433B7">
              <w:rPr>
                <w:rFonts w:ascii="Calibri" w:eastAsia="Times New Roman" w:hAnsi="Calibri" w:cs="Calibri"/>
                <w:color w:val="000000"/>
                <w:lang w:val="en-GB" w:eastAsia="nl-NL"/>
              </w:rPr>
              <w:t xml:space="preserve"> factors</w:t>
            </w:r>
          </w:p>
        </w:tc>
        <w:tc>
          <w:tcPr>
            <w:tcW w:w="3520" w:type="dxa"/>
          </w:tcPr>
          <w:p w14:paraId="162A3B09"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Acute pain</w:t>
            </w:r>
          </w:p>
        </w:tc>
        <w:tc>
          <w:tcPr>
            <w:tcW w:w="8741" w:type="dxa"/>
          </w:tcPr>
          <w:p w14:paraId="6D279585"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S</w:t>
            </w:r>
            <w:r w:rsidRPr="004649EF">
              <w:rPr>
                <w:rFonts w:ascii="Calibri" w:eastAsia="Times New Roman" w:hAnsi="Calibri" w:cs="Calibri"/>
                <w:color w:val="000000"/>
                <w:lang w:val="en-GB" w:eastAsia="nl-NL"/>
              </w:rPr>
              <w:t xml:space="preserve">uddenly felt pain experienced by patients with </w:t>
            </w:r>
            <w:r>
              <w:rPr>
                <w:rFonts w:ascii="Calibri" w:eastAsia="Times New Roman" w:hAnsi="Calibri" w:cs="Calibri"/>
                <w:color w:val="000000"/>
                <w:lang w:val="en-GB" w:eastAsia="nl-NL"/>
              </w:rPr>
              <w:t>low back pain</w:t>
            </w:r>
            <w:r w:rsidRPr="004649EF">
              <w:rPr>
                <w:rFonts w:ascii="Calibri" w:eastAsia="Times New Roman" w:hAnsi="Calibri" w:cs="Calibri"/>
                <w:color w:val="000000"/>
                <w:lang w:val="en-GB" w:eastAsia="nl-NL"/>
              </w:rPr>
              <w:t>.</w:t>
            </w:r>
            <w:r>
              <w:rPr>
                <w:rFonts w:ascii="Calibri" w:eastAsia="Times New Roman" w:hAnsi="Calibri" w:cs="Calibri"/>
                <w:color w:val="000000"/>
                <w:lang w:val="en-GB" w:eastAsia="nl-NL"/>
              </w:rPr>
              <w:t xml:space="preserve"> The duration of symptoms last longer than 6 weeks</w:t>
            </w:r>
          </w:p>
        </w:tc>
      </w:tr>
      <w:tr w:rsidR="00100C82" w:rsidRPr="00FE324A" w14:paraId="54A410CA" w14:textId="77777777" w:rsidTr="00D26477">
        <w:trPr>
          <w:trHeight w:val="300"/>
        </w:trPr>
        <w:tc>
          <w:tcPr>
            <w:tcW w:w="2760" w:type="dxa"/>
            <w:noWrap/>
          </w:tcPr>
          <w:p w14:paraId="6D500360"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Biomedical</w:t>
            </w:r>
            <w:r>
              <w:rPr>
                <w:rFonts w:ascii="Calibri" w:eastAsia="Times New Roman" w:hAnsi="Calibri" w:cs="Calibri"/>
                <w:color w:val="000000"/>
                <w:lang w:val="en-GB" w:eastAsia="nl-NL"/>
              </w:rPr>
              <w:t xml:space="preserve"> and care-related</w:t>
            </w:r>
            <w:r w:rsidRPr="002433B7">
              <w:rPr>
                <w:rFonts w:ascii="Calibri" w:eastAsia="Times New Roman" w:hAnsi="Calibri" w:cs="Calibri"/>
                <w:color w:val="000000"/>
                <w:lang w:val="en-GB" w:eastAsia="nl-NL"/>
              </w:rPr>
              <w:t xml:space="preserve"> factors</w:t>
            </w:r>
          </w:p>
        </w:tc>
        <w:tc>
          <w:tcPr>
            <w:tcW w:w="3520" w:type="dxa"/>
          </w:tcPr>
          <w:p w14:paraId="319E63D3"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Stress</w:t>
            </w:r>
          </w:p>
        </w:tc>
        <w:tc>
          <w:tcPr>
            <w:tcW w:w="8741" w:type="dxa"/>
          </w:tcPr>
          <w:p w14:paraId="24686980" w14:textId="77777777" w:rsidR="00100C82" w:rsidRPr="002433B7" w:rsidRDefault="00100C82" w:rsidP="00D26477">
            <w:pPr>
              <w:rPr>
                <w:rFonts w:ascii="Calibri" w:eastAsia="Times New Roman" w:hAnsi="Calibri" w:cs="Calibri"/>
                <w:color w:val="000000"/>
                <w:lang w:val="en-GB" w:eastAsia="nl-NL"/>
              </w:rPr>
            </w:pPr>
            <w:r w:rsidRPr="00BE03C7">
              <w:rPr>
                <w:rFonts w:ascii="Calibri" w:eastAsia="Times New Roman" w:hAnsi="Calibri" w:cs="Calibri"/>
                <w:color w:val="000000"/>
                <w:lang w:val="en-GB" w:eastAsia="nl-NL"/>
              </w:rPr>
              <w:t>Stress is a personal response to internal or external factors that activate other psychological and physical responses needed to prepare for upcoming challenging situations</w:t>
            </w:r>
          </w:p>
        </w:tc>
      </w:tr>
      <w:tr w:rsidR="00100C82" w:rsidRPr="00FE324A" w14:paraId="699ACC23" w14:textId="77777777" w:rsidTr="00D26477">
        <w:trPr>
          <w:trHeight w:val="300"/>
        </w:trPr>
        <w:tc>
          <w:tcPr>
            <w:tcW w:w="2760" w:type="dxa"/>
            <w:noWrap/>
          </w:tcPr>
          <w:p w14:paraId="3525058D"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Biomedical</w:t>
            </w:r>
            <w:r>
              <w:rPr>
                <w:rFonts w:ascii="Calibri" w:eastAsia="Times New Roman" w:hAnsi="Calibri" w:cs="Calibri"/>
                <w:color w:val="000000"/>
                <w:lang w:val="en-GB" w:eastAsia="nl-NL"/>
              </w:rPr>
              <w:t xml:space="preserve"> and care-related</w:t>
            </w:r>
            <w:r w:rsidRPr="002433B7">
              <w:rPr>
                <w:rFonts w:ascii="Calibri" w:eastAsia="Times New Roman" w:hAnsi="Calibri" w:cs="Calibri"/>
                <w:color w:val="000000"/>
                <w:lang w:val="en-GB" w:eastAsia="nl-NL"/>
              </w:rPr>
              <w:t xml:space="preserve"> factors</w:t>
            </w:r>
          </w:p>
        </w:tc>
        <w:tc>
          <w:tcPr>
            <w:tcW w:w="3520" w:type="dxa"/>
          </w:tcPr>
          <w:p w14:paraId="6852C8D6"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Severity of low back pain complaints</w:t>
            </w:r>
          </w:p>
        </w:tc>
        <w:tc>
          <w:tcPr>
            <w:tcW w:w="8741" w:type="dxa"/>
          </w:tcPr>
          <w:p w14:paraId="4AEFB90C" w14:textId="77777777" w:rsidR="00100C82" w:rsidRPr="002433B7" w:rsidRDefault="00100C82" w:rsidP="00D26477">
            <w:pPr>
              <w:rPr>
                <w:rFonts w:ascii="Calibri" w:eastAsia="Times New Roman" w:hAnsi="Calibri" w:cs="Calibri"/>
                <w:color w:val="000000"/>
                <w:lang w:val="en-GB" w:eastAsia="nl-NL"/>
              </w:rPr>
            </w:pPr>
            <w:r w:rsidRPr="00BE03C7">
              <w:rPr>
                <w:rFonts w:ascii="Calibri" w:eastAsia="Times New Roman" w:hAnsi="Calibri" w:cs="Calibri"/>
                <w:color w:val="000000"/>
                <w:lang w:val="en-GB" w:eastAsia="nl-NL"/>
              </w:rPr>
              <w:t xml:space="preserve">The severity of </w:t>
            </w:r>
            <w:r>
              <w:rPr>
                <w:rFonts w:ascii="Calibri" w:eastAsia="Times New Roman" w:hAnsi="Calibri" w:cs="Calibri"/>
                <w:color w:val="000000"/>
                <w:lang w:val="en-GB" w:eastAsia="nl-NL"/>
              </w:rPr>
              <w:t>low back pain</w:t>
            </w:r>
            <w:r w:rsidRPr="00BE03C7">
              <w:rPr>
                <w:rFonts w:ascii="Calibri" w:eastAsia="Times New Roman" w:hAnsi="Calibri" w:cs="Calibri"/>
                <w:color w:val="000000"/>
                <w:lang w:val="en-GB" w:eastAsia="nl-NL"/>
              </w:rPr>
              <w:t xml:space="preserve"> encompasses the intensity of the pain experienced by </w:t>
            </w:r>
            <w:r>
              <w:rPr>
                <w:rFonts w:ascii="Calibri" w:eastAsia="Times New Roman" w:hAnsi="Calibri" w:cs="Calibri"/>
                <w:color w:val="000000"/>
                <w:lang w:val="en-GB" w:eastAsia="nl-NL"/>
              </w:rPr>
              <w:t xml:space="preserve">these </w:t>
            </w:r>
            <w:r w:rsidRPr="00BE03C7">
              <w:rPr>
                <w:rFonts w:ascii="Calibri" w:eastAsia="Times New Roman" w:hAnsi="Calibri" w:cs="Calibri"/>
                <w:color w:val="000000"/>
                <w:lang w:val="en-GB" w:eastAsia="nl-NL"/>
              </w:rPr>
              <w:t>patients.</w:t>
            </w:r>
          </w:p>
        </w:tc>
      </w:tr>
      <w:tr w:rsidR="00100C82" w:rsidRPr="00FE324A" w14:paraId="3989AF2B" w14:textId="77777777" w:rsidTr="00D26477">
        <w:trPr>
          <w:trHeight w:val="300"/>
        </w:trPr>
        <w:tc>
          <w:tcPr>
            <w:tcW w:w="2760" w:type="dxa"/>
            <w:noWrap/>
          </w:tcPr>
          <w:p w14:paraId="72963F31"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Biomedical</w:t>
            </w:r>
            <w:r>
              <w:rPr>
                <w:rFonts w:ascii="Calibri" w:eastAsia="Times New Roman" w:hAnsi="Calibri" w:cs="Calibri"/>
                <w:color w:val="000000"/>
                <w:lang w:val="en-GB" w:eastAsia="nl-NL"/>
              </w:rPr>
              <w:t xml:space="preserve"> and care-related</w:t>
            </w:r>
            <w:r w:rsidRPr="002433B7">
              <w:rPr>
                <w:rFonts w:ascii="Calibri" w:eastAsia="Times New Roman" w:hAnsi="Calibri" w:cs="Calibri"/>
                <w:color w:val="000000"/>
                <w:lang w:val="en-GB" w:eastAsia="nl-NL"/>
              </w:rPr>
              <w:t xml:space="preserve"> factors</w:t>
            </w:r>
          </w:p>
        </w:tc>
        <w:tc>
          <w:tcPr>
            <w:tcW w:w="3520" w:type="dxa"/>
          </w:tcPr>
          <w:p w14:paraId="09032AE6"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Reduced strength</w:t>
            </w:r>
          </w:p>
        </w:tc>
        <w:tc>
          <w:tcPr>
            <w:tcW w:w="8741" w:type="dxa"/>
          </w:tcPr>
          <w:p w14:paraId="599162D7" w14:textId="77777777" w:rsidR="00100C82" w:rsidRPr="002433B7" w:rsidRDefault="00100C82" w:rsidP="00D26477">
            <w:pPr>
              <w:rPr>
                <w:rFonts w:ascii="Calibri" w:eastAsia="Times New Roman" w:hAnsi="Calibri" w:cs="Calibri"/>
                <w:color w:val="000000"/>
                <w:lang w:val="en-GB" w:eastAsia="nl-NL"/>
              </w:rPr>
            </w:pPr>
            <w:r w:rsidRPr="00BE03C7">
              <w:rPr>
                <w:rFonts w:ascii="Calibri" w:eastAsia="Times New Roman" w:hAnsi="Calibri" w:cs="Calibri"/>
                <w:color w:val="000000"/>
                <w:lang w:val="en-GB" w:eastAsia="nl-NL"/>
              </w:rPr>
              <w:t>Diminished muscle strength or performance as a consequence of disabilities caused by LBP.</w:t>
            </w:r>
          </w:p>
        </w:tc>
      </w:tr>
      <w:tr w:rsidR="00100C82" w:rsidRPr="00FE324A" w14:paraId="422C3A23" w14:textId="77777777" w:rsidTr="00D26477">
        <w:trPr>
          <w:trHeight w:val="300"/>
        </w:trPr>
        <w:tc>
          <w:tcPr>
            <w:tcW w:w="2760" w:type="dxa"/>
            <w:noWrap/>
          </w:tcPr>
          <w:p w14:paraId="7211CF06"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Biomedical</w:t>
            </w:r>
            <w:r>
              <w:rPr>
                <w:rFonts w:ascii="Calibri" w:eastAsia="Times New Roman" w:hAnsi="Calibri" w:cs="Calibri"/>
                <w:color w:val="000000"/>
                <w:lang w:val="en-GB" w:eastAsia="nl-NL"/>
              </w:rPr>
              <w:t xml:space="preserve"> and care-related</w:t>
            </w:r>
            <w:r w:rsidRPr="002433B7">
              <w:rPr>
                <w:rFonts w:ascii="Calibri" w:eastAsia="Times New Roman" w:hAnsi="Calibri" w:cs="Calibri"/>
                <w:color w:val="000000"/>
                <w:lang w:val="en-GB" w:eastAsia="nl-NL"/>
              </w:rPr>
              <w:t xml:space="preserve"> factors</w:t>
            </w:r>
          </w:p>
        </w:tc>
        <w:tc>
          <w:tcPr>
            <w:tcW w:w="3520" w:type="dxa"/>
          </w:tcPr>
          <w:p w14:paraId="3040012E"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Disability</w:t>
            </w:r>
          </w:p>
        </w:tc>
        <w:tc>
          <w:tcPr>
            <w:tcW w:w="8741" w:type="dxa"/>
          </w:tcPr>
          <w:p w14:paraId="227A200C" w14:textId="77777777" w:rsidR="00100C82" w:rsidRPr="002433B7" w:rsidRDefault="00100C82" w:rsidP="00D26477">
            <w:pPr>
              <w:rPr>
                <w:rFonts w:ascii="Calibri" w:eastAsia="Times New Roman" w:hAnsi="Calibri" w:cs="Calibri"/>
                <w:color w:val="000000"/>
                <w:lang w:val="en-GB" w:eastAsia="nl-NL"/>
              </w:rPr>
            </w:pPr>
            <w:r w:rsidRPr="00BE03C7">
              <w:rPr>
                <w:rFonts w:ascii="Calibri" w:eastAsia="Times New Roman" w:hAnsi="Calibri" w:cs="Calibri"/>
                <w:color w:val="000000"/>
                <w:lang w:val="en-GB" w:eastAsia="nl-NL"/>
              </w:rPr>
              <w:t>A functional impairment caused by a patient´s LBP severity.</w:t>
            </w:r>
          </w:p>
        </w:tc>
      </w:tr>
      <w:tr w:rsidR="00100C82" w:rsidRPr="00FE324A" w14:paraId="7370B100" w14:textId="77777777" w:rsidTr="00D26477">
        <w:trPr>
          <w:trHeight w:val="300"/>
        </w:trPr>
        <w:tc>
          <w:tcPr>
            <w:tcW w:w="2760" w:type="dxa"/>
            <w:noWrap/>
          </w:tcPr>
          <w:p w14:paraId="35BF1906" w14:textId="77777777" w:rsidR="00100C82"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Biomedical</w:t>
            </w:r>
            <w:r>
              <w:rPr>
                <w:rFonts w:ascii="Calibri" w:eastAsia="Times New Roman" w:hAnsi="Calibri" w:cs="Calibri"/>
                <w:color w:val="000000"/>
                <w:lang w:val="en-GB" w:eastAsia="nl-NL"/>
              </w:rPr>
              <w:t xml:space="preserve"> and care-related</w:t>
            </w:r>
            <w:r w:rsidRPr="002433B7">
              <w:rPr>
                <w:rFonts w:ascii="Calibri" w:eastAsia="Times New Roman" w:hAnsi="Calibri" w:cs="Calibri"/>
                <w:color w:val="000000"/>
                <w:lang w:val="en-GB" w:eastAsia="nl-NL"/>
              </w:rPr>
              <w:t xml:space="preserve"> factors</w:t>
            </w:r>
          </w:p>
        </w:tc>
        <w:tc>
          <w:tcPr>
            <w:tcW w:w="3520" w:type="dxa"/>
          </w:tcPr>
          <w:p w14:paraId="7F2FB984" w14:textId="77777777" w:rsidR="00100C82"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Comorbidity</w:t>
            </w:r>
          </w:p>
        </w:tc>
        <w:tc>
          <w:tcPr>
            <w:tcW w:w="8741" w:type="dxa"/>
          </w:tcPr>
          <w:p w14:paraId="64ED01F3" w14:textId="77777777" w:rsidR="00100C82" w:rsidRPr="00BE03C7" w:rsidRDefault="00100C82" w:rsidP="00D26477">
            <w:pPr>
              <w:rPr>
                <w:rFonts w:ascii="Calibri" w:eastAsia="Times New Roman" w:hAnsi="Calibri" w:cs="Calibri"/>
                <w:color w:val="000000"/>
                <w:lang w:val="en-GB" w:eastAsia="nl-NL"/>
              </w:rPr>
            </w:pPr>
            <w:r w:rsidRPr="00503B3B">
              <w:rPr>
                <w:rFonts w:ascii="Calibri" w:eastAsia="Times New Roman" w:hAnsi="Calibri" w:cs="Calibri"/>
                <w:color w:val="000000"/>
                <w:lang w:val="en-GB" w:eastAsia="nl-NL"/>
              </w:rPr>
              <w:t xml:space="preserve">In the context of </w:t>
            </w:r>
            <w:r>
              <w:rPr>
                <w:rFonts w:ascii="Calibri" w:eastAsia="Times New Roman" w:hAnsi="Calibri" w:cs="Calibri"/>
                <w:color w:val="000000"/>
                <w:lang w:val="en-GB" w:eastAsia="nl-NL"/>
              </w:rPr>
              <w:t>low back pain</w:t>
            </w:r>
            <w:r w:rsidRPr="00503B3B">
              <w:rPr>
                <w:rFonts w:ascii="Calibri" w:eastAsia="Times New Roman" w:hAnsi="Calibri" w:cs="Calibri"/>
                <w:color w:val="000000"/>
                <w:lang w:val="en-GB" w:eastAsia="nl-NL"/>
              </w:rPr>
              <w:t xml:space="preserve">, patients with LBP may suffer from other chronic diseases, caused by or closely related to their </w:t>
            </w:r>
            <w:r>
              <w:rPr>
                <w:rFonts w:ascii="Calibri" w:eastAsia="Times New Roman" w:hAnsi="Calibri" w:cs="Calibri"/>
                <w:color w:val="000000"/>
                <w:lang w:val="en-GB" w:eastAsia="nl-NL"/>
              </w:rPr>
              <w:t>low back pain</w:t>
            </w:r>
            <w:r w:rsidRPr="00503B3B">
              <w:rPr>
                <w:rFonts w:ascii="Calibri" w:eastAsia="Times New Roman" w:hAnsi="Calibri" w:cs="Calibri"/>
                <w:color w:val="000000"/>
                <w:lang w:val="en-GB" w:eastAsia="nl-NL"/>
              </w:rPr>
              <w:t>.</w:t>
            </w:r>
          </w:p>
        </w:tc>
      </w:tr>
      <w:tr w:rsidR="00100C82" w:rsidRPr="00FE324A" w14:paraId="0C9A1834" w14:textId="77777777" w:rsidTr="00D26477">
        <w:trPr>
          <w:trHeight w:val="300"/>
        </w:trPr>
        <w:tc>
          <w:tcPr>
            <w:tcW w:w="2760" w:type="dxa"/>
            <w:noWrap/>
          </w:tcPr>
          <w:p w14:paraId="45433227" w14:textId="77777777" w:rsidR="00100C82"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Economic factors</w:t>
            </w:r>
          </w:p>
        </w:tc>
        <w:tc>
          <w:tcPr>
            <w:tcW w:w="3520" w:type="dxa"/>
          </w:tcPr>
          <w:p w14:paraId="3DE7E466" w14:textId="77777777" w:rsidR="00100C82"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Consumerism</w:t>
            </w:r>
          </w:p>
        </w:tc>
        <w:tc>
          <w:tcPr>
            <w:tcW w:w="8741" w:type="dxa"/>
          </w:tcPr>
          <w:p w14:paraId="0431FBEB" w14:textId="77777777" w:rsidR="00100C82" w:rsidRPr="00BE03C7" w:rsidRDefault="00100C82" w:rsidP="00D26477">
            <w:pPr>
              <w:rPr>
                <w:rFonts w:ascii="Calibri" w:eastAsia="Times New Roman" w:hAnsi="Calibri" w:cs="Calibri"/>
                <w:color w:val="000000"/>
                <w:lang w:val="en-GB" w:eastAsia="nl-NL"/>
              </w:rPr>
            </w:pPr>
            <w:r w:rsidRPr="00FE6ADD">
              <w:rPr>
                <w:rFonts w:ascii="Calibri" w:eastAsia="Times New Roman" w:hAnsi="Calibri" w:cs="Calibri"/>
                <w:color w:val="000000"/>
                <w:lang w:val="en-GB" w:eastAsia="nl-NL"/>
              </w:rPr>
              <w:t xml:space="preserve">When patients shop around to receive their preferred </w:t>
            </w:r>
            <w:r>
              <w:rPr>
                <w:rFonts w:ascii="Calibri" w:eastAsia="Times New Roman" w:hAnsi="Calibri" w:cs="Calibri"/>
                <w:color w:val="000000"/>
                <w:lang w:val="en-GB" w:eastAsia="nl-NL"/>
              </w:rPr>
              <w:t xml:space="preserve">or desired </w:t>
            </w:r>
            <w:r w:rsidRPr="00FE6ADD">
              <w:rPr>
                <w:rFonts w:ascii="Calibri" w:eastAsia="Times New Roman" w:hAnsi="Calibri" w:cs="Calibri"/>
                <w:color w:val="000000"/>
                <w:lang w:val="en-GB" w:eastAsia="nl-NL"/>
              </w:rPr>
              <w:t>care by requesting this from other (care) providers.</w:t>
            </w:r>
          </w:p>
        </w:tc>
      </w:tr>
      <w:tr w:rsidR="00100C82" w:rsidRPr="00FE324A" w14:paraId="585735BD" w14:textId="77777777" w:rsidTr="00D26477">
        <w:trPr>
          <w:trHeight w:val="300"/>
        </w:trPr>
        <w:tc>
          <w:tcPr>
            <w:tcW w:w="2760" w:type="dxa"/>
            <w:noWrap/>
          </w:tcPr>
          <w:p w14:paraId="0E9F2E5A" w14:textId="77777777" w:rsidR="00100C82"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Economic factors</w:t>
            </w:r>
          </w:p>
        </w:tc>
        <w:tc>
          <w:tcPr>
            <w:tcW w:w="3520" w:type="dxa"/>
          </w:tcPr>
          <w:p w14:paraId="0BC1F3A9" w14:textId="77777777" w:rsidR="00100C82"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 xml:space="preserve">Marketing </w:t>
            </w:r>
            <w:r>
              <w:rPr>
                <w:rFonts w:ascii="Calibri" w:eastAsia="Times New Roman" w:hAnsi="Calibri" w:cs="Calibri"/>
                <w:color w:val="000000"/>
                <w:lang w:val="en-GB" w:eastAsia="nl-NL"/>
              </w:rPr>
              <w:t>influences</w:t>
            </w:r>
          </w:p>
        </w:tc>
        <w:tc>
          <w:tcPr>
            <w:tcW w:w="8741" w:type="dxa"/>
          </w:tcPr>
          <w:p w14:paraId="2AAD6061" w14:textId="77777777" w:rsidR="00100C82" w:rsidRPr="00BE03C7" w:rsidRDefault="00100C82" w:rsidP="00D26477">
            <w:pPr>
              <w:rPr>
                <w:rFonts w:ascii="Calibri" w:eastAsia="Times New Roman" w:hAnsi="Calibri" w:cs="Calibri"/>
                <w:color w:val="000000"/>
                <w:lang w:val="en-GB" w:eastAsia="nl-NL"/>
              </w:rPr>
            </w:pPr>
            <w:r w:rsidRPr="00E934DC">
              <w:rPr>
                <w:rFonts w:ascii="Calibri" w:eastAsia="Times New Roman" w:hAnsi="Calibri" w:cs="Calibri"/>
                <w:color w:val="000000"/>
                <w:lang w:val="en-GB" w:eastAsia="nl-NL"/>
              </w:rPr>
              <w:t>Success stories in magazines of other patients that were able to determine the cause of their pain through LBP imaging.</w:t>
            </w:r>
          </w:p>
        </w:tc>
      </w:tr>
      <w:tr w:rsidR="00100C82" w:rsidRPr="00FE324A" w14:paraId="0C395E59" w14:textId="77777777" w:rsidTr="00D26477">
        <w:trPr>
          <w:trHeight w:val="300"/>
        </w:trPr>
        <w:tc>
          <w:tcPr>
            <w:tcW w:w="2760" w:type="dxa"/>
            <w:noWrap/>
          </w:tcPr>
          <w:p w14:paraId="24B57EF6"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Economic factors</w:t>
            </w:r>
          </w:p>
        </w:tc>
        <w:tc>
          <w:tcPr>
            <w:tcW w:w="3520" w:type="dxa"/>
          </w:tcPr>
          <w:p w14:paraId="61D45B0A"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Income</w:t>
            </w:r>
            <w:r>
              <w:rPr>
                <w:rFonts w:ascii="Calibri" w:eastAsia="Times New Roman" w:hAnsi="Calibri" w:cs="Calibri"/>
                <w:color w:val="000000"/>
                <w:lang w:eastAsia="nl-NL"/>
              </w:rPr>
              <w:t>-</w:t>
            </w:r>
            <w:r>
              <w:rPr>
                <w:rFonts w:ascii="Calibri" w:eastAsia="Times New Roman" w:hAnsi="Calibri" w:cs="Calibri"/>
                <w:color w:val="000000"/>
                <w:lang w:val="en-GB" w:eastAsia="nl-NL"/>
              </w:rPr>
              <w:t>related concerns</w:t>
            </w:r>
          </w:p>
        </w:tc>
        <w:tc>
          <w:tcPr>
            <w:tcW w:w="8741" w:type="dxa"/>
          </w:tcPr>
          <w:p w14:paraId="2AB566E6" w14:textId="77777777" w:rsidR="00100C82" w:rsidRPr="002433B7" w:rsidRDefault="00100C82" w:rsidP="00D26477">
            <w:pPr>
              <w:rPr>
                <w:rFonts w:ascii="Calibri" w:eastAsia="Times New Roman" w:hAnsi="Calibri" w:cs="Calibri"/>
                <w:color w:val="000000"/>
                <w:lang w:val="en-GB" w:eastAsia="nl-NL"/>
              </w:rPr>
            </w:pPr>
            <w:r w:rsidRPr="00BE03C7">
              <w:rPr>
                <w:rFonts w:ascii="Calibri" w:eastAsia="Times New Roman" w:hAnsi="Calibri" w:cs="Calibri"/>
                <w:color w:val="000000"/>
                <w:lang w:val="en-GB" w:eastAsia="nl-NL"/>
              </w:rPr>
              <w:t>Income related</w:t>
            </w:r>
            <w:r>
              <w:rPr>
                <w:rFonts w:ascii="Calibri" w:eastAsia="Times New Roman" w:hAnsi="Calibri" w:cs="Calibri"/>
                <w:color w:val="000000"/>
                <w:lang w:val="en-GB" w:eastAsia="nl-NL"/>
              </w:rPr>
              <w:t xml:space="preserve"> or financial</w:t>
            </w:r>
            <w:r w:rsidRPr="00BE03C7">
              <w:rPr>
                <w:rFonts w:ascii="Calibri" w:eastAsia="Times New Roman" w:hAnsi="Calibri" w:cs="Calibri"/>
                <w:color w:val="000000"/>
                <w:lang w:val="en-GB" w:eastAsia="nl-NL"/>
              </w:rPr>
              <w:t xml:space="preserve"> </w:t>
            </w:r>
            <w:r>
              <w:rPr>
                <w:rFonts w:ascii="Calibri" w:eastAsia="Times New Roman" w:hAnsi="Calibri" w:cs="Calibri"/>
                <w:color w:val="000000"/>
                <w:lang w:val="en-GB" w:eastAsia="nl-NL"/>
              </w:rPr>
              <w:t>worries</w:t>
            </w:r>
            <w:r w:rsidRPr="00BE03C7">
              <w:rPr>
                <w:rFonts w:ascii="Calibri" w:eastAsia="Times New Roman" w:hAnsi="Calibri" w:cs="Calibri"/>
                <w:color w:val="000000"/>
                <w:lang w:val="en-GB" w:eastAsia="nl-NL"/>
              </w:rPr>
              <w:t xml:space="preserve"> assumed to be caused by the disability of LBP patients</w:t>
            </w:r>
          </w:p>
        </w:tc>
      </w:tr>
      <w:tr w:rsidR="00100C82" w:rsidRPr="00FE324A" w14:paraId="6AE10BFD" w14:textId="77777777" w:rsidTr="00D26477">
        <w:trPr>
          <w:trHeight w:val="300"/>
        </w:trPr>
        <w:tc>
          <w:tcPr>
            <w:tcW w:w="2760" w:type="dxa"/>
            <w:noWrap/>
          </w:tcPr>
          <w:p w14:paraId="0FE5392D"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Knowledge-related factors</w:t>
            </w:r>
          </w:p>
        </w:tc>
        <w:tc>
          <w:tcPr>
            <w:tcW w:w="3520" w:type="dxa"/>
          </w:tcPr>
          <w:p w14:paraId="67CF39B4"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Patients’ unawareness</w:t>
            </w:r>
          </w:p>
        </w:tc>
        <w:tc>
          <w:tcPr>
            <w:tcW w:w="8741" w:type="dxa"/>
          </w:tcPr>
          <w:p w14:paraId="13E59DBD" w14:textId="77777777" w:rsidR="00100C82" w:rsidRPr="002433B7" w:rsidRDefault="00100C82" w:rsidP="00D26477">
            <w:pPr>
              <w:rPr>
                <w:rFonts w:ascii="Calibri" w:eastAsia="Times New Roman" w:hAnsi="Calibri" w:cs="Calibri"/>
                <w:color w:val="000000"/>
                <w:lang w:val="en-GB" w:eastAsia="nl-NL"/>
              </w:rPr>
            </w:pPr>
            <w:r w:rsidRPr="00503B3B">
              <w:rPr>
                <w:rFonts w:ascii="Calibri" w:eastAsia="Times New Roman" w:hAnsi="Calibri" w:cs="Calibri"/>
                <w:color w:val="000000"/>
                <w:lang w:val="en-GB" w:eastAsia="nl-NL"/>
              </w:rPr>
              <w:t>When LBP patients do not know what causes their LBP.</w:t>
            </w:r>
          </w:p>
        </w:tc>
      </w:tr>
      <w:tr w:rsidR="00100C82" w:rsidRPr="00FE324A" w14:paraId="16A569C7" w14:textId="77777777" w:rsidTr="00D26477">
        <w:trPr>
          <w:trHeight w:val="300"/>
        </w:trPr>
        <w:tc>
          <w:tcPr>
            <w:tcW w:w="2760" w:type="dxa"/>
            <w:noWrap/>
          </w:tcPr>
          <w:p w14:paraId="5695C8D1" w14:textId="77777777" w:rsidR="00100C82" w:rsidRDefault="00100C82" w:rsidP="00D26477">
            <w:pPr>
              <w:rPr>
                <w:rFonts w:ascii="Calibri" w:eastAsia="Times New Roman" w:hAnsi="Calibri" w:cs="Calibri"/>
                <w:color w:val="000000"/>
                <w:lang w:val="en-US" w:eastAsia="nl-NL"/>
              </w:rPr>
            </w:pPr>
            <w:r>
              <w:rPr>
                <w:rFonts w:ascii="Calibri" w:eastAsia="Times New Roman" w:hAnsi="Calibri" w:cs="Calibri"/>
                <w:color w:val="000000"/>
                <w:lang w:val="en-GB" w:eastAsia="nl-NL"/>
              </w:rPr>
              <w:t>Knowledge-related factors</w:t>
            </w:r>
          </w:p>
        </w:tc>
        <w:tc>
          <w:tcPr>
            <w:tcW w:w="3520" w:type="dxa"/>
          </w:tcPr>
          <w:p w14:paraId="4B45E6F2" w14:textId="77777777" w:rsidR="00100C82" w:rsidRPr="00503B3B"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Knowledge gaps in providers’ medical training</w:t>
            </w:r>
          </w:p>
        </w:tc>
        <w:tc>
          <w:tcPr>
            <w:tcW w:w="8741" w:type="dxa"/>
          </w:tcPr>
          <w:p w14:paraId="53B9B6C4" w14:textId="77777777" w:rsidR="00100C82" w:rsidRPr="00503B3B"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Absence of, or a low level of knowledge regarding</w:t>
            </w:r>
            <w:r w:rsidRPr="00991CA2">
              <w:rPr>
                <w:rFonts w:ascii="Calibri" w:eastAsia="Times New Roman" w:hAnsi="Calibri" w:cs="Calibri"/>
                <w:color w:val="000000"/>
                <w:lang w:val="en-GB" w:eastAsia="nl-NL"/>
              </w:rPr>
              <w:t xml:space="preserve"> medical guidelines and treatment of non-specific LBP.</w:t>
            </w:r>
          </w:p>
        </w:tc>
      </w:tr>
      <w:tr w:rsidR="00100C82" w:rsidRPr="00FE324A" w14:paraId="0B481DEE" w14:textId="77777777" w:rsidTr="00D26477">
        <w:trPr>
          <w:trHeight w:val="300"/>
        </w:trPr>
        <w:tc>
          <w:tcPr>
            <w:tcW w:w="2760" w:type="dxa"/>
            <w:noWrap/>
          </w:tcPr>
          <w:p w14:paraId="62D7B256" w14:textId="77777777" w:rsidR="00100C82" w:rsidRDefault="00100C82" w:rsidP="00D26477">
            <w:pPr>
              <w:rPr>
                <w:rFonts w:ascii="Calibri" w:eastAsia="Times New Roman" w:hAnsi="Calibri" w:cs="Calibri"/>
                <w:color w:val="000000"/>
                <w:lang w:val="en-US" w:eastAsia="nl-NL"/>
              </w:rPr>
            </w:pPr>
            <w:r>
              <w:rPr>
                <w:rFonts w:ascii="Calibri" w:eastAsia="Times New Roman" w:hAnsi="Calibri" w:cs="Calibri"/>
                <w:color w:val="000000"/>
                <w:lang w:val="en-US" w:eastAsia="nl-NL"/>
              </w:rPr>
              <w:t>Socio-cultural factors</w:t>
            </w:r>
          </w:p>
        </w:tc>
        <w:tc>
          <w:tcPr>
            <w:tcW w:w="3520" w:type="dxa"/>
          </w:tcPr>
          <w:p w14:paraId="07E16C2E" w14:textId="77777777" w:rsidR="00100C82" w:rsidRPr="00503B3B" w:rsidRDefault="00100C82" w:rsidP="00D26477">
            <w:pPr>
              <w:rPr>
                <w:rFonts w:ascii="Calibri" w:eastAsia="Times New Roman" w:hAnsi="Calibri" w:cs="Calibri"/>
                <w:color w:val="000000"/>
                <w:lang w:val="en-GB" w:eastAsia="nl-NL"/>
              </w:rPr>
            </w:pPr>
            <w:r w:rsidRPr="00503B3B">
              <w:rPr>
                <w:rFonts w:ascii="Calibri" w:eastAsia="Times New Roman" w:hAnsi="Calibri" w:cs="Calibri"/>
                <w:color w:val="000000"/>
                <w:lang w:val="en-GB" w:eastAsia="nl-NL"/>
              </w:rPr>
              <w:t>Stage of life</w:t>
            </w:r>
          </w:p>
        </w:tc>
        <w:tc>
          <w:tcPr>
            <w:tcW w:w="8741" w:type="dxa"/>
          </w:tcPr>
          <w:p w14:paraId="6DFFD981" w14:textId="77777777" w:rsidR="00100C82" w:rsidRPr="00503B3B" w:rsidRDefault="00100C82" w:rsidP="00D26477">
            <w:pPr>
              <w:rPr>
                <w:rFonts w:ascii="Calibri" w:eastAsia="Times New Roman" w:hAnsi="Calibri" w:cs="Calibri"/>
                <w:color w:val="000000"/>
                <w:lang w:val="en-GB" w:eastAsia="nl-NL"/>
              </w:rPr>
            </w:pPr>
            <w:r w:rsidRPr="00503B3B">
              <w:rPr>
                <w:rFonts w:ascii="Calibri" w:eastAsia="Times New Roman" w:hAnsi="Calibri" w:cs="Calibri"/>
                <w:color w:val="000000"/>
                <w:lang w:val="en-GB" w:eastAsia="nl-NL"/>
              </w:rPr>
              <w:t>Stage of life</w:t>
            </w:r>
            <w:r>
              <w:rPr>
                <w:rFonts w:ascii="Calibri" w:eastAsia="Times New Roman" w:hAnsi="Calibri" w:cs="Calibri"/>
                <w:color w:val="000000"/>
                <w:lang w:val="en-GB" w:eastAsia="nl-NL"/>
              </w:rPr>
              <w:t xml:space="preserve"> </w:t>
            </w:r>
            <w:r w:rsidRPr="00503B3B">
              <w:rPr>
                <w:rFonts w:ascii="Calibri" w:eastAsia="Times New Roman" w:hAnsi="Calibri" w:cs="Calibri"/>
                <w:color w:val="000000"/>
                <w:lang w:val="en-GB" w:eastAsia="nl-NL"/>
              </w:rPr>
              <w:t>encompasses age and health-related problems associated with aging</w:t>
            </w:r>
          </w:p>
        </w:tc>
      </w:tr>
      <w:tr w:rsidR="00100C82" w:rsidRPr="00FE324A" w14:paraId="134F8401" w14:textId="77777777" w:rsidTr="00D26477">
        <w:trPr>
          <w:trHeight w:val="300"/>
        </w:trPr>
        <w:tc>
          <w:tcPr>
            <w:tcW w:w="2760" w:type="dxa"/>
            <w:noWrap/>
          </w:tcPr>
          <w:p w14:paraId="68B0F4DF" w14:textId="77777777" w:rsidR="00100C82"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US" w:eastAsia="nl-NL"/>
              </w:rPr>
              <w:t>Socio-cultural factors</w:t>
            </w:r>
          </w:p>
        </w:tc>
        <w:tc>
          <w:tcPr>
            <w:tcW w:w="3520" w:type="dxa"/>
          </w:tcPr>
          <w:p w14:paraId="67AEFECD" w14:textId="77777777" w:rsidR="00100C82"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Cultural background influence</w:t>
            </w:r>
          </w:p>
        </w:tc>
        <w:tc>
          <w:tcPr>
            <w:tcW w:w="8741" w:type="dxa"/>
          </w:tcPr>
          <w:p w14:paraId="3F71FEFA" w14:textId="77777777" w:rsidR="00100C82"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The influence of foreign medical practices that influence patients to demand low-value care in the Netherlands</w:t>
            </w:r>
          </w:p>
        </w:tc>
      </w:tr>
      <w:tr w:rsidR="00100C82" w:rsidRPr="00FE324A" w14:paraId="791AD2CA" w14:textId="77777777" w:rsidTr="00D26477">
        <w:trPr>
          <w:trHeight w:val="300"/>
        </w:trPr>
        <w:tc>
          <w:tcPr>
            <w:tcW w:w="2760" w:type="dxa"/>
            <w:noWrap/>
          </w:tcPr>
          <w:p w14:paraId="6C87E344" w14:textId="77777777" w:rsidR="00100C82"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US" w:eastAsia="nl-NL"/>
              </w:rPr>
              <w:t>Socio-cultural factors</w:t>
            </w:r>
          </w:p>
        </w:tc>
        <w:tc>
          <w:tcPr>
            <w:tcW w:w="3520" w:type="dxa"/>
          </w:tcPr>
          <w:p w14:paraId="34269DCB" w14:textId="77777777" w:rsidR="00100C82"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Entitlement to care</w:t>
            </w:r>
          </w:p>
        </w:tc>
        <w:tc>
          <w:tcPr>
            <w:tcW w:w="8741" w:type="dxa"/>
          </w:tcPr>
          <w:p w14:paraId="48803269" w14:textId="77777777" w:rsidR="00100C82" w:rsidRDefault="00100C82" w:rsidP="00D26477">
            <w:pPr>
              <w:rPr>
                <w:rFonts w:ascii="Calibri" w:eastAsia="Times New Roman" w:hAnsi="Calibri" w:cs="Calibri"/>
                <w:color w:val="000000"/>
                <w:lang w:val="en-GB" w:eastAsia="nl-NL"/>
              </w:rPr>
            </w:pPr>
            <w:r w:rsidRPr="00612A48">
              <w:rPr>
                <w:rFonts w:ascii="Calibri" w:eastAsia="Times New Roman" w:hAnsi="Calibri" w:cs="Calibri"/>
                <w:color w:val="000000"/>
                <w:lang w:val="en-GB" w:eastAsia="nl-NL"/>
              </w:rPr>
              <w:t>When LBP patients perceive acces</w:t>
            </w:r>
            <w:r>
              <w:rPr>
                <w:rFonts w:ascii="Calibri" w:eastAsia="Times New Roman" w:hAnsi="Calibri" w:cs="Calibri"/>
                <w:color w:val="000000"/>
                <w:lang w:val="en-GB" w:eastAsia="nl-NL"/>
              </w:rPr>
              <w:t>s</w:t>
            </w:r>
            <w:r w:rsidRPr="00612A48">
              <w:rPr>
                <w:rFonts w:ascii="Calibri" w:eastAsia="Times New Roman" w:hAnsi="Calibri" w:cs="Calibri"/>
                <w:color w:val="000000"/>
                <w:lang w:val="en-GB" w:eastAsia="nl-NL"/>
              </w:rPr>
              <w:t xml:space="preserve"> to the diagnostical service of imaging as their right. This factor was argued to be caused by the influence of the patient's social network</w:t>
            </w:r>
          </w:p>
        </w:tc>
      </w:tr>
      <w:tr w:rsidR="00100C82" w:rsidRPr="00FE324A" w14:paraId="4DE302F1" w14:textId="77777777" w:rsidTr="00D26477">
        <w:trPr>
          <w:trHeight w:val="300"/>
        </w:trPr>
        <w:tc>
          <w:tcPr>
            <w:tcW w:w="2760" w:type="dxa"/>
            <w:noWrap/>
          </w:tcPr>
          <w:p w14:paraId="151577C3" w14:textId="77777777" w:rsidR="00100C82"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US" w:eastAsia="nl-NL"/>
              </w:rPr>
              <w:lastRenderedPageBreak/>
              <w:t>Socio-cultural factors</w:t>
            </w:r>
          </w:p>
        </w:tc>
        <w:tc>
          <w:tcPr>
            <w:tcW w:w="3520" w:type="dxa"/>
          </w:tcPr>
          <w:p w14:paraId="73A0285D" w14:textId="77777777" w:rsidR="00100C82"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 xml:space="preserve">Influence of social network </w:t>
            </w:r>
          </w:p>
        </w:tc>
        <w:tc>
          <w:tcPr>
            <w:tcW w:w="8741" w:type="dxa"/>
          </w:tcPr>
          <w:p w14:paraId="62395E49" w14:textId="77777777" w:rsidR="00100C82" w:rsidRPr="00612A48" w:rsidRDefault="00100C82" w:rsidP="00D26477">
            <w:pPr>
              <w:rPr>
                <w:rFonts w:ascii="Calibri" w:eastAsia="Times New Roman" w:hAnsi="Calibri" w:cs="Calibri"/>
                <w:color w:val="000000"/>
                <w:lang w:val="en-GB" w:eastAsia="nl-NL"/>
              </w:rPr>
            </w:pPr>
            <w:r w:rsidRPr="0011270B">
              <w:rPr>
                <w:rFonts w:ascii="Calibri" w:eastAsia="Times New Roman" w:hAnsi="Calibri" w:cs="Calibri"/>
                <w:color w:val="000000"/>
                <w:lang w:val="en-GB" w:eastAsia="nl-NL"/>
              </w:rPr>
              <w:t>Experiences shared by friends, family, and relatives receiving care in similar situations</w:t>
            </w:r>
          </w:p>
        </w:tc>
      </w:tr>
      <w:tr w:rsidR="00100C82" w:rsidRPr="00FE324A" w14:paraId="4AA03151" w14:textId="77777777" w:rsidTr="00D26477">
        <w:trPr>
          <w:trHeight w:val="300"/>
        </w:trPr>
        <w:tc>
          <w:tcPr>
            <w:tcW w:w="2760" w:type="dxa"/>
            <w:noWrap/>
          </w:tcPr>
          <w:p w14:paraId="18F4AB06" w14:textId="77777777" w:rsidR="00100C82"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Preferences and expectations</w:t>
            </w:r>
          </w:p>
        </w:tc>
        <w:tc>
          <w:tcPr>
            <w:tcW w:w="3520" w:type="dxa"/>
          </w:tcPr>
          <w:p w14:paraId="7D51C5FD" w14:textId="77777777" w:rsidR="00100C82"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Patients’ expectations</w:t>
            </w:r>
          </w:p>
        </w:tc>
        <w:tc>
          <w:tcPr>
            <w:tcW w:w="8741" w:type="dxa"/>
          </w:tcPr>
          <w:p w14:paraId="45257FAF" w14:textId="77777777" w:rsidR="00100C82" w:rsidRPr="00612A48" w:rsidRDefault="00100C82" w:rsidP="00D26477">
            <w:pPr>
              <w:rPr>
                <w:rFonts w:ascii="Calibri" w:eastAsia="Times New Roman" w:hAnsi="Calibri" w:cs="Calibri"/>
                <w:color w:val="000000"/>
                <w:lang w:val="en-GB" w:eastAsia="nl-NL"/>
              </w:rPr>
            </w:pPr>
            <w:r w:rsidRPr="007B64F0">
              <w:rPr>
                <w:rFonts w:ascii="Calibri" w:eastAsia="Times New Roman" w:hAnsi="Calibri" w:cs="Calibri"/>
                <w:color w:val="000000"/>
                <w:lang w:val="en-GB" w:eastAsia="nl-NL"/>
              </w:rPr>
              <w:t xml:space="preserve">Anticipating or holding a strong </w:t>
            </w:r>
            <w:r>
              <w:rPr>
                <w:rFonts w:ascii="Calibri" w:eastAsia="Times New Roman" w:hAnsi="Calibri" w:cs="Calibri"/>
                <w:color w:val="000000"/>
                <w:lang w:val="en-GB" w:eastAsia="nl-NL"/>
              </w:rPr>
              <w:t xml:space="preserve">personal </w:t>
            </w:r>
            <w:r w:rsidRPr="007B64F0">
              <w:rPr>
                <w:rFonts w:ascii="Calibri" w:eastAsia="Times New Roman" w:hAnsi="Calibri" w:cs="Calibri"/>
                <w:color w:val="000000"/>
                <w:lang w:val="en-GB" w:eastAsia="nl-NL"/>
              </w:rPr>
              <w:t>belief to receive imaging for LBP.</w:t>
            </w:r>
          </w:p>
        </w:tc>
      </w:tr>
      <w:tr w:rsidR="00100C82" w:rsidRPr="00FE324A" w14:paraId="328F0C04" w14:textId="77777777" w:rsidTr="00D26477">
        <w:trPr>
          <w:trHeight w:val="300"/>
        </w:trPr>
        <w:tc>
          <w:tcPr>
            <w:tcW w:w="2760" w:type="dxa"/>
            <w:noWrap/>
          </w:tcPr>
          <w:p w14:paraId="7E90DAF8" w14:textId="77777777" w:rsidR="00100C82"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Preferences and expectations</w:t>
            </w:r>
          </w:p>
        </w:tc>
        <w:tc>
          <w:tcPr>
            <w:tcW w:w="3520" w:type="dxa"/>
          </w:tcPr>
          <w:p w14:paraId="162D678A" w14:textId="77777777" w:rsidR="00100C82"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Patients’ experiences</w:t>
            </w:r>
          </w:p>
        </w:tc>
        <w:tc>
          <w:tcPr>
            <w:tcW w:w="8741" w:type="dxa"/>
          </w:tcPr>
          <w:p w14:paraId="66E9CDF5" w14:textId="77777777" w:rsidR="00100C82" w:rsidRDefault="00100C82" w:rsidP="00D26477">
            <w:pPr>
              <w:rPr>
                <w:rFonts w:ascii="Calibri" w:eastAsia="Times New Roman" w:hAnsi="Calibri" w:cs="Calibri"/>
                <w:color w:val="000000"/>
                <w:lang w:val="en-GB" w:eastAsia="nl-NL"/>
              </w:rPr>
            </w:pPr>
            <w:r w:rsidRPr="00612A48">
              <w:rPr>
                <w:rFonts w:ascii="Calibri" w:eastAsia="Times New Roman" w:hAnsi="Calibri" w:cs="Calibri"/>
                <w:color w:val="000000"/>
                <w:lang w:val="en-GB" w:eastAsia="nl-NL"/>
              </w:rPr>
              <w:t>Previous experiences with imaging were thought to shape patients' expectations about similar care in the future.</w:t>
            </w:r>
          </w:p>
        </w:tc>
      </w:tr>
      <w:tr w:rsidR="00100C82" w:rsidRPr="00FE324A" w14:paraId="1B49A5BF" w14:textId="77777777" w:rsidTr="00D26477">
        <w:trPr>
          <w:trHeight w:val="300"/>
        </w:trPr>
        <w:tc>
          <w:tcPr>
            <w:tcW w:w="2760" w:type="dxa"/>
            <w:noWrap/>
          </w:tcPr>
          <w:p w14:paraId="34CCD164"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System factor / interaction with the provider</w:t>
            </w:r>
          </w:p>
        </w:tc>
        <w:tc>
          <w:tcPr>
            <w:tcW w:w="3520" w:type="dxa"/>
          </w:tcPr>
          <w:p w14:paraId="3089BE4C"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Practice variation</w:t>
            </w:r>
          </w:p>
        </w:tc>
        <w:tc>
          <w:tcPr>
            <w:tcW w:w="8741" w:type="dxa"/>
          </w:tcPr>
          <w:p w14:paraId="2F5642B3" w14:textId="77777777" w:rsidR="00100C82" w:rsidRPr="002433B7" w:rsidRDefault="00100C82" w:rsidP="00D26477">
            <w:pPr>
              <w:rPr>
                <w:rFonts w:ascii="Calibri" w:eastAsia="Times New Roman" w:hAnsi="Calibri" w:cs="Calibri"/>
                <w:color w:val="000000"/>
                <w:lang w:val="en-GB" w:eastAsia="nl-NL"/>
              </w:rPr>
            </w:pPr>
            <w:r w:rsidRPr="00991CA2">
              <w:rPr>
                <w:rFonts w:ascii="Calibri" w:eastAsia="Times New Roman" w:hAnsi="Calibri" w:cs="Calibri"/>
                <w:color w:val="000000"/>
                <w:lang w:val="en-GB" w:eastAsia="nl-NL"/>
              </w:rPr>
              <w:t xml:space="preserve">Practice variation refers to the differences in treatments, services, or clinical recommendations that patients with low back pain (LBP) receive from healthcare providers, despite having similar clinical presentations. For example, patients would hear multiple </w:t>
            </w:r>
            <w:r>
              <w:rPr>
                <w:rFonts w:ascii="Calibri" w:eastAsia="Times New Roman" w:hAnsi="Calibri" w:cs="Calibri"/>
                <w:color w:val="000000"/>
                <w:lang w:val="en-GB" w:eastAsia="nl-NL"/>
              </w:rPr>
              <w:t xml:space="preserve">differing explanations </w:t>
            </w:r>
            <w:r w:rsidRPr="00991CA2">
              <w:rPr>
                <w:rFonts w:ascii="Calibri" w:eastAsia="Times New Roman" w:hAnsi="Calibri" w:cs="Calibri"/>
                <w:color w:val="000000"/>
                <w:lang w:val="en-GB" w:eastAsia="nl-NL"/>
              </w:rPr>
              <w:t>of what could caused their pain and how this should be treated</w:t>
            </w:r>
          </w:p>
        </w:tc>
      </w:tr>
      <w:tr w:rsidR="00100C82" w:rsidRPr="00FE324A" w14:paraId="40F1FD26" w14:textId="77777777" w:rsidTr="00D26477">
        <w:trPr>
          <w:trHeight w:val="300"/>
        </w:trPr>
        <w:tc>
          <w:tcPr>
            <w:tcW w:w="2760" w:type="dxa"/>
            <w:noWrap/>
          </w:tcPr>
          <w:p w14:paraId="73684642"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Interaction with the provider</w:t>
            </w:r>
          </w:p>
        </w:tc>
        <w:tc>
          <w:tcPr>
            <w:tcW w:w="3520" w:type="dxa"/>
          </w:tcPr>
          <w:p w14:paraId="025C42D3"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Adherence to medical guidelines by provider</w:t>
            </w:r>
          </w:p>
        </w:tc>
        <w:tc>
          <w:tcPr>
            <w:tcW w:w="8741" w:type="dxa"/>
          </w:tcPr>
          <w:p w14:paraId="287C3B0C"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 xml:space="preserve">Degree to which </w:t>
            </w:r>
            <w:r w:rsidRPr="00991CA2">
              <w:rPr>
                <w:rFonts w:ascii="Calibri" w:eastAsia="Times New Roman" w:hAnsi="Calibri" w:cs="Calibri"/>
                <w:color w:val="000000"/>
                <w:lang w:val="en-GB" w:eastAsia="nl-NL"/>
              </w:rPr>
              <w:t>providers</w:t>
            </w:r>
            <w:r>
              <w:rPr>
                <w:rFonts w:ascii="Calibri" w:eastAsia="Times New Roman" w:hAnsi="Calibri" w:cs="Calibri"/>
                <w:color w:val="000000"/>
                <w:lang w:val="en-GB" w:eastAsia="nl-NL"/>
              </w:rPr>
              <w:t xml:space="preserve"> may</w:t>
            </w:r>
            <w:r w:rsidRPr="00991CA2">
              <w:rPr>
                <w:rFonts w:ascii="Calibri" w:eastAsia="Times New Roman" w:hAnsi="Calibri" w:cs="Calibri"/>
                <w:color w:val="000000"/>
                <w:lang w:val="en-GB" w:eastAsia="nl-NL"/>
              </w:rPr>
              <w:t xml:space="preserve"> comply with the medical guidelines and evidence-based care, which indicate against imaging.</w:t>
            </w:r>
          </w:p>
        </w:tc>
      </w:tr>
      <w:tr w:rsidR="00100C82" w:rsidRPr="00FE324A" w14:paraId="39354323" w14:textId="77777777" w:rsidTr="00D26477">
        <w:trPr>
          <w:trHeight w:val="300"/>
        </w:trPr>
        <w:tc>
          <w:tcPr>
            <w:tcW w:w="2760" w:type="dxa"/>
            <w:noWrap/>
          </w:tcPr>
          <w:p w14:paraId="1E8977B8"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Interaction with the provider</w:t>
            </w:r>
          </w:p>
        </w:tc>
        <w:tc>
          <w:tcPr>
            <w:tcW w:w="3520" w:type="dxa"/>
          </w:tcPr>
          <w:p w14:paraId="1AC28A50"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Trust in the provider</w:t>
            </w:r>
          </w:p>
        </w:tc>
        <w:tc>
          <w:tcPr>
            <w:tcW w:w="8741" w:type="dxa"/>
          </w:tcPr>
          <w:p w14:paraId="3440E8F1" w14:textId="77777777" w:rsidR="00100C82" w:rsidRPr="002433B7" w:rsidRDefault="00100C82" w:rsidP="00D26477">
            <w:pPr>
              <w:rPr>
                <w:rFonts w:ascii="Calibri" w:eastAsia="Times New Roman" w:hAnsi="Calibri" w:cs="Calibri"/>
                <w:color w:val="000000"/>
                <w:lang w:val="en-GB" w:eastAsia="nl-NL"/>
              </w:rPr>
            </w:pPr>
            <w:r w:rsidRPr="00E934DC">
              <w:rPr>
                <w:rFonts w:ascii="Calibri" w:eastAsia="Times New Roman" w:hAnsi="Calibri" w:cs="Calibri"/>
                <w:color w:val="000000"/>
                <w:lang w:val="en-GB" w:eastAsia="nl-NL"/>
              </w:rPr>
              <w:t>The ability to feel reassured when relying on the physician.</w:t>
            </w:r>
          </w:p>
        </w:tc>
      </w:tr>
      <w:tr w:rsidR="00100C82" w:rsidRPr="00FE324A" w14:paraId="0B385BCB" w14:textId="77777777" w:rsidTr="00D26477">
        <w:trPr>
          <w:trHeight w:val="300"/>
        </w:trPr>
        <w:tc>
          <w:tcPr>
            <w:tcW w:w="2760" w:type="dxa"/>
            <w:noWrap/>
          </w:tcPr>
          <w:p w14:paraId="4B5D6A89"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Interaction with the provider</w:t>
            </w:r>
          </w:p>
        </w:tc>
        <w:tc>
          <w:tcPr>
            <w:tcW w:w="3520" w:type="dxa"/>
          </w:tcPr>
          <w:p w14:paraId="59CCD4EC"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Interaction with the provider</w:t>
            </w:r>
          </w:p>
        </w:tc>
        <w:tc>
          <w:tcPr>
            <w:tcW w:w="8741" w:type="dxa"/>
          </w:tcPr>
          <w:p w14:paraId="221142B2" w14:textId="77777777" w:rsidR="00100C82" w:rsidRPr="002433B7" w:rsidRDefault="00100C82" w:rsidP="00D26477">
            <w:pPr>
              <w:rPr>
                <w:rFonts w:ascii="Calibri" w:eastAsia="Times New Roman" w:hAnsi="Calibri" w:cs="Calibri"/>
                <w:color w:val="000000"/>
                <w:lang w:val="en-GB" w:eastAsia="nl-NL"/>
              </w:rPr>
            </w:pPr>
            <w:r w:rsidRPr="00E934DC">
              <w:rPr>
                <w:rFonts w:ascii="Calibri" w:eastAsia="Times New Roman" w:hAnsi="Calibri" w:cs="Calibri"/>
                <w:color w:val="000000"/>
                <w:lang w:val="en-GB" w:eastAsia="nl-NL"/>
              </w:rPr>
              <w:t>The engagement and communication between patient and provider during a consultation</w:t>
            </w:r>
          </w:p>
        </w:tc>
      </w:tr>
      <w:tr w:rsidR="00100C82" w:rsidRPr="00FE324A" w14:paraId="3DECE435" w14:textId="77777777" w:rsidTr="00D26477">
        <w:trPr>
          <w:trHeight w:val="300"/>
        </w:trPr>
        <w:tc>
          <w:tcPr>
            <w:tcW w:w="2760" w:type="dxa"/>
            <w:noWrap/>
          </w:tcPr>
          <w:p w14:paraId="0C2625E9"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Cognitive bias</w:t>
            </w:r>
            <w:r>
              <w:rPr>
                <w:rFonts w:ascii="Calibri" w:eastAsia="Times New Roman" w:hAnsi="Calibri" w:cs="Calibri"/>
                <w:color w:val="000000"/>
                <w:lang w:val="en-GB" w:eastAsia="nl-NL"/>
              </w:rPr>
              <w:t>es</w:t>
            </w:r>
          </w:p>
        </w:tc>
        <w:tc>
          <w:tcPr>
            <w:tcW w:w="3520" w:type="dxa"/>
          </w:tcPr>
          <w:p w14:paraId="2E8900BC"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Confirmation bias</w:t>
            </w:r>
          </w:p>
        </w:tc>
        <w:tc>
          <w:tcPr>
            <w:tcW w:w="8741" w:type="dxa"/>
          </w:tcPr>
          <w:p w14:paraId="58EE02C3" w14:textId="77777777" w:rsidR="00100C82" w:rsidRPr="002433B7" w:rsidRDefault="00100C82" w:rsidP="00D26477">
            <w:pPr>
              <w:rPr>
                <w:rFonts w:ascii="Calibri" w:eastAsia="Times New Roman" w:hAnsi="Calibri" w:cs="Calibri"/>
                <w:color w:val="000000"/>
                <w:lang w:val="en-GB" w:eastAsia="nl-NL"/>
              </w:rPr>
            </w:pPr>
            <w:r w:rsidRPr="00E934DC">
              <w:rPr>
                <w:rFonts w:ascii="Calibri" w:eastAsia="Times New Roman" w:hAnsi="Calibri" w:cs="Calibri"/>
                <w:color w:val="000000"/>
                <w:lang w:val="en-GB" w:eastAsia="nl-NL"/>
              </w:rPr>
              <w:t>A tendency of patients to try and seek more information about their LBP to prove that the pain is real.</w:t>
            </w:r>
          </w:p>
        </w:tc>
      </w:tr>
      <w:tr w:rsidR="00100C82" w:rsidRPr="00FE324A" w14:paraId="5309949E" w14:textId="77777777" w:rsidTr="00D26477">
        <w:trPr>
          <w:trHeight w:val="300"/>
        </w:trPr>
        <w:tc>
          <w:tcPr>
            <w:tcW w:w="2760" w:type="dxa"/>
            <w:noWrap/>
          </w:tcPr>
          <w:p w14:paraId="43FB9846"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Cognitive bias</w:t>
            </w:r>
            <w:r>
              <w:rPr>
                <w:rFonts w:ascii="Calibri" w:eastAsia="Times New Roman" w:hAnsi="Calibri" w:cs="Calibri"/>
                <w:color w:val="000000"/>
                <w:lang w:val="en-GB" w:eastAsia="nl-NL"/>
              </w:rPr>
              <w:t>es</w:t>
            </w:r>
          </w:p>
        </w:tc>
        <w:tc>
          <w:tcPr>
            <w:tcW w:w="3520" w:type="dxa"/>
          </w:tcPr>
          <w:p w14:paraId="260D9929"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Imperative action bias</w:t>
            </w:r>
          </w:p>
        </w:tc>
        <w:tc>
          <w:tcPr>
            <w:tcW w:w="8741" w:type="dxa"/>
          </w:tcPr>
          <w:p w14:paraId="72B98AAA" w14:textId="77777777" w:rsidR="00100C82" w:rsidRPr="002433B7" w:rsidRDefault="00100C82" w:rsidP="00D26477">
            <w:pPr>
              <w:rPr>
                <w:rFonts w:ascii="Calibri" w:eastAsia="Times New Roman" w:hAnsi="Calibri" w:cs="Calibri"/>
                <w:color w:val="000000"/>
                <w:lang w:val="en-GB" w:eastAsia="nl-NL"/>
              </w:rPr>
            </w:pPr>
            <w:r w:rsidRPr="00940602">
              <w:rPr>
                <w:rFonts w:ascii="Calibri" w:eastAsia="Times New Roman" w:hAnsi="Calibri" w:cs="Calibri"/>
                <w:color w:val="000000"/>
                <w:lang w:val="en-GB" w:eastAsia="nl-NL"/>
              </w:rPr>
              <w:t>A tendency to think that if preferred care does not help, then this care will also not hurt patients and, therefore, it is better to do something instead of nothing.</w:t>
            </w:r>
          </w:p>
        </w:tc>
      </w:tr>
      <w:tr w:rsidR="00100C82" w:rsidRPr="00FE324A" w14:paraId="4C667A93" w14:textId="77777777" w:rsidTr="00D26477">
        <w:trPr>
          <w:trHeight w:val="300"/>
        </w:trPr>
        <w:tc>
          <w:tcPr>
            <w:tcW w:w="2760" w:type="dxa"/>
            <w:noWrap/>
          </w:tcPr>
          <w:p w14:paraId="31974ACA"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Cognitive bias</w:t>
            </w:r>
            <w:r>
              <w:rPr>
                <w:rFonts w:ascii="Calibri" w:eastAsia="Times New Roman" w:hAnsi="Calibri" w:cs="Calibri"/>
                <w:color w:val="000000"/>
                <w:lang w:val="en-GB" w:eastAsia="nl-NL"/>
              </w:rPr>
              <w:t>es</w:t>
            </w:r>
          </w:p>
        </w:tc>
        <w:tc>
          <w:tcPr>
            <w:tcW w:w="3520" w:type="dxa"/>
          </w:tcPr>
          <w:p w14:paraId="141CF59C"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Imperative knowledge bias</w:t>
            </w:r>
          </w:p>
        </w:tc>
        <w:tc>
          <w:tcPr>
            <w:tcW w:w="8741" w:type="dxa"/>
          </w:tcPr>
          <w:p w14:paraId="36072D6D" w14:textId="77777777" w:rsidR="00100C82" w:rsidRPr="002433B7" w:rsidRDefault="00100C82" w:rsidP="00D26477">
            <w:pPr>
              <w:rPr>
                <w:rFonts w:ascii="Calibri" w:eastAsia="Times New Roman" w:hAnsi="Calibri" w:cs="Calibri"/>
                <w:color w:val="000000"/>
                <w:lang w:val="en-GB" w:eastAsia="nl-NL"/>
              </w:rPr>
            </w:pPr>
            <w:r w:rsidRPr="00940602">
              <w:rPr>
                <w:rFonts w:ascii="Calibri" w:eastAsia="Times New Roman" w:hAnsi="Calibri" w:cs="Calibri"/>
                <w:color w:val="000000"/>
                <w:lang w:val="en-GB" w:eastAsia="nl-NL"/>
              </w:rPr>
              <w:t>A tendency to think that knowing more about an uncertain health status is better remaining ignorant or knowing less.</w:t>
            </w:r>
          </w:p>
        </w:tc>
      </w:tr>
      <w:tr w:rsidR="00100C82" w:rsidRPr="00FE324A" w14:paraId="3CB31EDF" w14:textId="77777777" w:rsidTr="00D26477">
        <w:trPr>
          <w:trHeight w:val="300"/>
        </w:trPr>
        <w:tc>
          <w:tcPr>
            <w:tcW w:w="2760" w:type="dxa"/>
            <w:noWrap/>
            <w:hideMark/>
          </w:tcPr>
          <w:p w14:paraId="12793A4A"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Emotions</w:t>
            </w:r>
          </w:p>
        </w:tc>
        <w:tc>
          <w:tcPr>
            <w:tcW w:w="3520" w:type="dxa"/>
            <w:hideMark/>
          </w:tcPr>
          <w:p w14:paraId="4FBDD70A"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Fear and anxiety</w:t>
            </w:r>
          </w:p>
        </w:tc>
        <w:tc>
          <w:tcPr>
            <w:tcW w:w="8741" w:type="dxa"/>
            <w:hideMark/>
          </w:tcPr>
          <w:p w14:paraId="40EF7047" w14:textId="77777777" w:rsidR="00100C82" w:rsidRPr="002433B7" w:rsidRDefault="00100C82" w:rsidP="00D26477">
            <w:pPr>
              <w:rPr>
                <w:rFonts w:ascii="Calibri" w:eastAsia="Times New Roman" w:hAnsi="Calibri" w:cs="Calibri"/>
                <w:color w:val="000000"/>
                <w:lang w:val="en-GB" w:eastAsia="nl-NL"/>
              </w:rPr>
            </w:pPr>
            <w:r w:rsidRPr="00E934DC">
              <w:rPr>
                <w:rFonts w:ascii="Calibri" w:eastAsia="Times New Roman" w:hAnsi="Calibri" w:cs="Calibri"/>
                <w:color w:val="000000"/>
                <w:lang w:val="en-GB" w:eastAsia="nl-NL"/>
              </w:rPr>
              <w:t>In this context, fear may arise from uncertainty about the cause of the pain. However, it is also linked to the fear of becoming immobilized or of limiting movement due to concerns about injury or increased pain.</w:t>
            </w:r>
          </w:p>
        </w:tc>
      </w:tr>
      <w:tr w:rsidR="00100C82" w:rsidRPr="00FE324A" w14:paraId="61730243" w14:textId="77777777" w:rsidTr="00D26477">
        <w:trPr>
          <w:trHeight w:val="300"/>
        </w:trPr>
        <w:tc>
          <w:tcPr>
            <w:tcW w:w="2760" w:type="dxa"/>
            <w:noWrap/>
            <w:hideMark/>
          </w:tcPr>
          <w:p w14:paraId="3EB42B00"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Emotions</w:t>
            </w:r>
          </w:p>
        </w:tc>
        <w:tc>
          <w:tcPr>
            <w:tcW w:w="3520" w:type="dxa"/>
            <w:hideMark/>
          </w:tcPr>
          <w:p w14:paraId="20E27E9C" w14:textId="77777777" w:rsidR="00100C82" w:rsidRPr="002433B7"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Perceived insecurity</w:t>
            </w:r>
          </w:p>
        </w:tc>
        <w:tc>
          <w:tcPr>
            <w:tcW w:w="8741" w:type="dxa"/>
            <w:hideMark/>
          </w:tcPr>
          <w:p w14:paraId="2C1FF7D2"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Uncertainty, f</w:t>
            </w:r>
            <w:r w:rsidRPr="00503B3B">
              <w:rPr>
                <w:rFonts w:ascii="Calibri" w:eastAsia="Times New Roman" w:hAnsi="Calibri" w:cs="Calibri"/>
                <w:color w:val="000000"/>
                <w:lang w:val="en-GB" w:eastAsia="nl-NL"/>
              </w:rPr>
              <w:t xml:space="preserve">ears and doubts </w:t>
            </w:r>
            <w:r>
              <w:rPr>
                <w:rFonts w:ascii="Calibri" w:eastAsia="Times New Roman" w:hAnsi="Calibri" w:cs="Calibri"/>
                <w:color w:val="000000"/>
                <w:lang w:val="en-GB" w:eastAsia="nl-NL"/>
              </w:rPr>
              <w:t>felt by patients</w:t>
            </w:r>
            <w:r w:rsidRPr="00503B3B">
              <w:rPr>
                <w:rFonts w:ascii="Calibri" w:eastAsia="Times New Roman" w:hAnsi="Calibri" w:cs="Calibri"/>
                <w:color w:val="000000"/>
                <w:lang w:val="en-GB" w:eastAsia="nl-NL"/>
              </w:rPr>
              <w:t xml:space="preserve"> wi</w:t>
            </w:r>
            <w:r>
              <w:rPr>
                <w:rFonts w:ascii="Calibri" w:eastAsia="Times New Roman" w:hAnsi="Calibri" w:cs="Calibri"/>
                <w:color w:val="000000"/>
                <w:lang w:val="en-GB" w:eastAsia="nl-NL"/>
              </w:rPr>
              <w:t>th low back pain</w:t>
            </w:r>
            <w:r w:rsidRPr="00503B3B">
              <w:rPr>
                <w:rFonts w:ascii="Calibri" w:eastAsia="Times New Roman" w:hAnsi="Calibri" w:cs="Calibri"/>
                <w:color w:val="000000"/>
                <w:lang w:val="en-GB" w:eastAsia="nl-NL"/>
              </w:rPr>
              <w:t>.</w:t>
            </w:r>
          </w:p>
        </w:tc>
      </w:tr>
      <w:tr w:rsidR="00100C82" w:rsidRPr="00FE324A" w14:paraId="05105124" w14:textId="77777777" w:rsidTr="00D26477">
        <w:trPr>
          <w:trHeight w:val="600"/>
        </w:trPr>
        <w:tc>
          <w:tcPr>
            <w:tcW w:w="2760" w:type="dxa"/>
            <w:noWrap/>
          </w:tcPr>
          <w:p w14:paraId="142AAF6A" w14:textId="77777777" w:rsidR="00100C82" w:rsidRDefault="00100C82" w:rsidP="00D26477">
            <w:pPr>
              <w:rPr>
                <w:rFonts w:ascii="Calibri" w:eastAsia="Times New Roman" w:hAnsi="Calibri" w:cs="Calibri"/>
                <w:color w:val="000000"/>
                <w:lang w:val="en-GB" w:eastAsia="nl-NL"/>
              </w:rPr>
            </w:pPr>
            <w:r w:rsidRPr="002433B7">
              <w:rPr>
                <w:rFonts w:ascii="Calibri" w:eastAsia="Times New Roman" w:hAnsi="Calibri" w:cs="Calibri"/>
                <w:color w:val="000000"/>
                <w:lang w:val="en-GB" w:eastAsia="nl-NL"/>
              </w:rPr>
              <w:t>Emotions</w:t>
            </w:r>
          </w:p>
        </w:tc>
        <w:tc>
          <w:tcPr>
            <w:tcW w:w="3520" w:type="dxa"/>
          </w:tcPr>
          <w:p w14:paraId="44983EA3" w14:textId="77777777" w:rsidR="00100C82"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D</w:t>
            </w:r>
            <w:r w:rsidRPr="00FE6ADD">
              <w:rPr>
                <w:rFonts w:ascii="Calibri" w:eastAsia="Times New Roman" w:hAnsi="Calibri" w:cs="Calibri"/>
                <w:color w:val="000000"/>
                <w:lang w:val="en-GB" w:eastAsia="nl-NL"/>
              </w:rPr>
              <w:t>issatisfaction and rejection of evidence and recommended care</w:t>
            </w:r>
          </w:p>
        </w:tc>
        <w:tc>
          <w:tcPr>
            <w:tcW w:w="8741" w:type="dxa"/>
          </w:tcPr>
          <w:p w14:paraId="1FA7D7D9" w14:textId="77777777" w:rsidR="00100C82" w:rsidRPr="0011270B" w:rsidRDefault="00100C82" w:rsidP="00D26477">
            <w:pPr>
              <w:rPr>
                <w:rFonts w:ascii="Calibri" w:eastAsia="Times New Roman" w:hAnsi="Calibri" w:cs="Calibri"/>
                <w:color w:val="000000"/>
                <w:lang w:val="en-GB" w:eastAsia="nl-NL"/>
              </w:rPr>
            </w:pPr>
            <w:r w:rsidRPr="00FE6ADD">
              <w:rPr>
                <w:rFonts w:ascii="Calibri" w:eastAsia="Times New Roman" w:hAnsi="Calibri" w:cs="Calibri"/>
                <w:color w:val="000000"/>
                <w:lang w:val="en-GB" w:eastAsia="nl-NL"/>
              </w:rPr>
              <w:t>An emotional response / outcome caused by not receiving the care (i.e., imaging of LBP) believed necessary to diagnose and treat LBP. Patients displaying this response were expected to disregard recommended care offered by their physician.</w:t>
            </w:r>
          </w:p>
        </w:tc>
      </w:tr>
      <w:tr w:rsidR="00100C82" w:rsidRPr="00FE324A" w14:paraId="0D54B57F" w14:textId="77777777" w:rsidTr="00D26477">
        <w:trPr>
          <w:trHeight w:val="600"/>
        </w:trPr>
        <w:tc>
          <w:tcPr>
            <w:tcW w:w="2760" w:type="dxa"/>
            <w:noWrap/>
          </w:tcPr>
          <w:p w14:paraId="5E05731F"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Demand outcomes</w:t>
            </w:r>
          </w:p>
        </w:tc>
        <w:tc>
          <w:tcPr>
            <w:tcW w:w="3520" w:type="dxa"/>
          </w:tcPr>
          <w:p w14:paraId="121E4A13"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Denial and/or deferral of imaging by provider</w:t>
            </w:r>
          </w:p>
        </w:tc>
        <w:tc>
          <w:tcPr>
            <w:tcW w:w="8741" w:type="dxa"/>
          </w:tcPr>
          <w:p w14:paraId="2F0C7E44" w14:textId="77777777" w:rsidR="00100C82" w:rsidRPr="002433B7" w:rsidRDefault="00100C82" w:rsidP="00D26477">
            <w:pPr>
              <w:rPr>
                <w:rFonts w:ascii="Calibri" w:eastAsia="Times New Roman" w:hAnsi="Calibri" w:cs="Calibri"/>
                <w:color w:val="000000"/>
                <w:lang w:val="en-GB" w:eastAsia="nl-NL"/>
              </w:rPr>
            </w:pPr>
            <w:r w:rsidRPr="0011270B">
              <w:rPr>
                <w:rFonts w:ascii="Calibri" w:eastAsia="Times New Roman" w:hAnsi="Calibri" w:cs="Calibri"/>
                <w:color w:val="000000"/>
                <w:lang w:val="en-GB" w:eastAsia="nl-NL"/>
              </w:rPr>
              <w:t>When providers deny or defer patients' demand for LBP imaging, patients may receive other recommended care option</w:t>
            </w:r>
          </w:p>
        </w:tc>
      </w:tr>
      <w:tr w:rsidR="00100C82" w:rsidRPr="00FE324A" w14:paraId="288AC8F9" w14:textId="77777777" w:rsidTr="00D26477">
        <w:trPr>
          <w:trHeight w:val="600"/>
        </w:trPr>
        <w:tc>
          <w:tcPr>
            <w:tcW w:w="2760" w:type="dxa"/>
            <w:noWrap/>
          </w:tcPr>
          <w:p w14:paraId="05C384DC"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lastRenderedPageBreak/>
              <w:t>Demand outcomes</w:t>
            </w:r>
          </w:p>
        </w:tc>
        <w:tc>
          <w:tcPr>
            <w:tcW w:w="3520" w:type="dxa"/>
          </w:tcPr>
          <w:p w14:paraId="38CC967B"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Low back pain imaging</w:t>
            </w:r>
          </w:p>
        </w:tc>
        <w:tc>
          <w:tcPr>
            <w:tcW w:w="8741" w:type="dxa"/>
          </w:tcPr>
          <w:p w14:paraId="1BB5CD1E" w14:textId="77777777" w:rsidR="00100C82" w:rsidRPr="002433B7" w:rsidRDefault="00100C82" w:rsidP="00D26477">
            <w:pPr>
              <w:rPr>
                <w:rFonts w:ascii="Calibri" w:eastAsia="Times New Roman" w:hAnsi="Calibri" w:cs="Calibri"/>
                <w:color w:val="000000"/>
                <w:lang w:val="en-GB" w:eastAsia="nl-NL"/>
              </w:rPr>
            </w:pPr>
            <w:r w:rsidRPr="0011270B">
              <w:rPr>
                <w:rFonts w:ascii="Calibri" w:eastAsia="Times New Roman" w:hAnsi="Calibri" w:cs="Calibri"/>
                <w:color w:val="000000"/>
                <w:lang w:val="en-GB" w:eastAsia="nl-NL"/>
              </w:rPr>
              <w:t>When patients receive imaging (after demanding or requesting this)</w:t>
            </w:r>
          </w:p>
        </w:tc>
      </w:tr>
      <w:tr w:rsidR="00100C82" w:rsidRPr="00FE324A" w14:paraId="5AAA26E6" w14:textId="77777777" w:rsidTr="00D26477">
        <w:trPr>
          <w:trHeight w:val="600"/>
        </w:trPr>
        <w:tc>
          <w:tcPr>
            <w:tcW w:w="2760" w:type="dxa"/>
            <w:noWrap/>
          </w:tcPr>
          <w:p w14:paraId="6F4CC076" w14:textId="77777777" w:rsidR="00100C82"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Dependent variable</w:t>
            </w:r>
          </w:p>
        </w:tc>
        <w:tc>
          <w:tcPr>
            <w:tcW w:w="3520" w:type="dxa"/>
          </w:tcPr>
          <w:p w14:paraId="6E805E0F" w14:textId="77777777" w:rsidR="00100C82" w:rsidRPr="002433B7" w:rsidRDefault="00100C82" w:rsidP="00D26477">
            <w:pPr>
              <w:rPr>
                <w:rFonts w:ascii="Calibri" w:eastAsia="Times New Roman" w:hAnsi="Calibri" w:cs="Calibri"/>
                <w:color w:val="000000"/>
                <w:lang w:val="en-GB" w:eastAsia="nl-NL"/>
              </w:rPr>
            </w:pPr>
            <w:r>
              <w:rPr>
                <w:rFonts w:ascii="Calibri" w:eastAsia="Times New Roman" w:hAnsi="Calibri" w:cs="Calibri"/>
                <w:color w:val="000000"/>
                <w:lang w:val="en-GB" w:eastAsia="nl-NL"/>
              </w:rPr>
              <w:t>Low back pain imaging demand</w:t>
            </w:r>
          </w:p>
        </w:tc>
        <w:tc>
          <w:tcPr>
            <w:tcW w:w="8741" w:type="dxa"/>
          </w:tcPr>
          <w:p w14:paraId="4DA55491" w14:textId="77777777" w:rsidR="00100C82" w:rsidRPr="002433B7" w:rsidRDefault="00100C82" w:rsidP="00D26477">
            <w:pPr>
              <w:rPr>
                <w:rFonts w:ascii="Calibri" w:eastAsia="Times New Roman" w:hAnsi="Calibri" w:cs="Calibri"/>
                <w:color w:val="000000"/>
                <w:lang w:val="en-GB" w:eastAsia="nl-NL"/>
              </w:rPr>
            </w:pPr>
            <w:r w:rsidRPr="00940602">
              <w:rPr>
                <w:rFonts w:ascii="Calibri" w:eastAsia="Times New Roman" w:hAnsi="Calibri" w:cs="Calibri"/>
                <w:color w:val="000000"/>
                <w:lang w:val="en-GB" w:eastAsia="nl-NL"/>
              </w:rPr>
              <w:t>The scenario where patients would prefer, seek, or request any form of LBP imaging, such as CT-scans, radiography, and MRI’s.</w:t>
            </w:r>
          </w:p>
        </w:tc>
      </w:tr>
    </w:tbl>
    <w:p w14:paraId="075BF9BE" w14:textId="77777777" w:rsidR="00100C82" w:rsidRDefault="00100C82">
      <w:pPr>
        <w:rPr>
          <w:lang w:val="en-US"/>
        </w:rPr>
      </w:pPr>
    </w:p>
    <w:p w14:paraId="601E3B58" w14:textId="77777777" w:rsidR="00100C82" w:rsidRDefault="00100C82">
      <w:pPr>
        <w:rPr>
          <w:lang w:val="en-US"/>
        </w:rPr>
      </w:pPr>
    </w:p>
    <w:p w14:paraId="22B2074D" w14:textId="77777777" w:rsidR="00100C82" w:rsidRDefault="00100C82">
      <w:pPr>
        <w:rPr>
          <w:lang w:val="en-US"/>
        </w:rPr>
      </w:pPr>
    </w:p>
    <w:p w14:paraId="729944B1" w14:textId="77777777" w:rsidR="00100C82" w:rsidRDefault="00100C82">
      <w:pPr>
        <w:rPr>
          <w:lang w:val="en-US"/>
        </w:rPr>
      </w:pPr>
    </w:p>
    <w:p w14:paraId="2FEDC672" w14:textId="77777777" w:rsidR="00100C82" w:rsidRDefault="00100C82">
      <w:pPr>
        <w:rPr>
          <w:lang w:val="en-US"/>
        </w:rPr>
      </w:pPr>
    </w:p>
    <w:p w14:paraId="4E06D002" w14:textId="77777777" w:rsidR="00100C82" w:rsidRDefault="00100C82">
      <w:pPr>
        <w:rPr>
          <w:lang w:val="en-US"/>
        </w:rPr>
      </w:pPr>
    </w:p>
    <w:p w14:paraId="5E1D62D8" w14:textId="77777777" w:rsidR="00100C82" w:rsidRDefault="00100C82">
      <w:pPr>
        <w:rPr>
          <w:lang w:val="en-US"/>
        </w:rPr>
      </w:pPr>
    </w:p>
    <w:p w14:paraId="699D4031" w14:textId="77777777" w:rsidR="00100C82" w:rsidRDefault="00100C82">
      <w:pPr>
        <w:rPr>
          <w:lang w:val="en-US"/>
        </w:rPr>
      </w:pPr>
    </w:p>
    <w:p w14:paraId="373E9DD1" w14:textId="77777777" w:rsidR="00100C82" w:rsidRDefault="00100C82">
      <w:pPr>
        <w:rPr>
          <w:lang w:val="en-US"/>
        </w:rPr>
      </w:pPr>
    </w:p>
    <w:p w14:paraId="45C113D7" w14:textId="77777777" w:rsidR="00100C82" w:rsidRDefault="00100C82">
      <w:pPr>
        <w:rPr>
          <w:lang w:val="en-US"/>
        </w:rPr>
      </w:pPr>
    </w:p>
    <w:p w14:paraId="2878A4CB" w14:textId="77777777" w:rsidR="00100C82" w:rsidRDefault="00100C82">
      <w:pPr>
        <w:rPr>
          <w:lang w:val="en-US"/>
        </w:rPr>
      </w:pPr>
    </w:p>
    <w:p w14:paraId="1814761E" w14:textId="77777777" w:rsidR="00100C82" w:rsidRDefault="00100C82">
      <w:pPr>
        <w:rPr>
          <w:lang w:val="en-US"/>
        </w:rPr>
      </w:pPr>
    </w:p>
    <w:p w14:paraId="0D33EAAF" w14:textId="77777777" w:rsidR="00100C82" w:rsidRDefault="00100C82">
      <w:pPr>
        <w:rPr>
          <w:lang w:val="en-US"/>
        </w:rPr>
      </w:pPr>
    </w:p>
    <w:p w14:paraId="09CB3608" w14:textId="77777777" w:rsidR="00100C82" w:rsidRDefault="00100C82">
      <w:pPr>
        <w:rPr>
          <w:lang w:val="en-US"/>
        </w:rPr>
      </w:pPr>
    </w:p>
    <w:p w14:paraId="0249E32C" w14:textId="77777777" w:rsidR="00100C82" w:rsidRDefault="00100C82">
      <w:pPr>
        <w:rPr>
          <w:lang w:val="en-US"/>
        </w:rPr>
      </w:pPr>
    </w:p>
    <w:p w14:paraId="03923DE8" w14:textId="77777777" w:rsidR="00100C82" w:rsidRDefault="00100C82">
      <w:pPr>
        <w:rPr>
          <w:lang w:val="en-US"/>
        </w:rPr>
      </w:pPr>
    </w:p>
    <w:p w14:paraId="511D8AEE" w14:textId="77777777" w:rsidR="00100C82" w:rsidRDefault="00100C82">
      <w:pPr>
        <w:rPr>
          <w:lang w:val="en-US"/>
        </w:rPr>
      </w:pPr>
    </w:p>
    <w:p w14:paraId="00E14447" w14:textId="77777777" w:rsidR="00100C82" w:rsidRDefault="00100C82" w:rsidP="00100C82">
      <w:pPr>
        <w:rPr>
          <w:lang w:val="en-US"/>
        </w:rPr>
      </w:pPr>
      <w:r>
        <w:rPr>
          <w:lang w:val="en-US"/>
        </w:rPr>
        <w:lastRenderedPageBreak/>
        <w:t>Appendix 4 Factors included in the final CLD on patients’ demand for low-value care</w:t>
      </w:r>
    </w:p>
    <w:tbl>
      <w:tblPr>
        <w:tblStyle w:val="Rastertabel1licht"/>
        <w:tblW w:w="0" w:type="auto"/>
        <w:tblLook w:val="04A0" w:firstRow="1" w:lastRow="0" w:firstColumn="1" w:lastColumn="0" w:noHBand="0" w:noVBand="1"/>
      </w:tblPr>
      <w:tblGrid>
        <w:gridCol w:w="2064"/>
        <w:gridCol w:w="2879"/>
        <w:gridCol w:w="9005"/>
      </w:tblGrid>
      <w:tr w:rsidR="00100C82" w:rsidRPr="00E15C2B" w14:paraId="67C50D60" w14:textId="77777777" w:rsidTr="00D264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D04FB75"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Core</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theme</w:t>
            </w:r>
            <w:proofErr w:type="spellEnd"/>
          </w:p>
        </w:tc>
        <w:tc>
          <w:tcPr>
            <w:tcW w:w="0" w:type="auto"/>
            <w:noWrap/>
            <w:hideMark/>
          </w:tcPr>
          <w:p w14:paraId="232FA307" w14:textId="77777777" w:rsidR="00100C82" w:rsidRPr="00E15C2B" w:rsidRDefault="00100C82" w:rsidP="00D2647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E15C2B">
              <w:rPr>
                <w:rFonts w:ascii="Calibri" w:eastAsia="Times New Roman" w:hAnsi="Calibri" w:cs="Calibri"/>
                <w:color w:val="000000"/>
                <w:lang w:eastAsia="nl-NL"/>
              </w:rPr>
              <w:t>Factors</w:t>
            </w:r>
          </w:p>
        </w:tc>
        <w:tc>
          <w:tcPr>
            <w:tcW w:w="0" w:type="auto"/>
            <w:noWrap/>
            <w:hideMark/>
          </w:tcPr>
          <w:p w14:paraId="758E1B95" w14:textId="77777777" w:rsidR="00100C82" w:rsidRPr="00E15C2B" w:rsidRDefault="00100C82" w:rsidP="00D2647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E15C2B">
              <w:rPr>
                <w:rFonts w:ascii="Calibri" w:eastAsia="Times New Roman" w:hAnsi="Calibri" w:cs="Calibri"/>
                <w:color w:val="000000"/>
                <w:lang w:eastAsia="nl-NL"/>
              </w:rPr>
              <w:t>Definition</w:t>
            </w:r>
          </w:p>
        </w:tc>
      </w:tr>
      <w:tr w:rsidR="00100C82" w:rsidRPr="00FE324A" w14:paraId="271F7B62"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D9F0B99"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Biomedical</w:t>
            </w:r>
            <w:proofErr w:type="spellEnd"/>
            <w:r w:rsidRPr="00E15C2B">
              <w:rPr>
                <w:rFonts w:ascii="Calibri" w:eastAsia="Times New Roman" w:hAnsi="Calibri" w:cs="Calibri"/>
                <w:color w:val="000000"/>
                <w:lang w:eastAsia="nl-NL"/>
              </w:rPr>
              <w:t xml:space="preserve"> factors</w:t>
            </w:r>
          </w:p>
        </w:tc>
        <w:tc>
          <w:tcPr>
            <w:tcW w:w="0" w:type="auto"/>
            <w:noWrap/>
            <w:hideMark/>
          </w:tcPr>
          <w:p w14:paraId="298C9964"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Chronic</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problem</w:t>
            </w:r>
            <w:proofErr w:type="spellEnd"/>
          </w:p>
        </w:tc>
        <w:tc>
          <w:tcPr>
            <w:tcW w:w="0" w:type="auto"/>
            <w:noWrap/>
            <w:hideMark/>
          </w:tcPr>
          <w:p w14:paraId="11E55CA2"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A persisting or reoccurring medical problem, symptom, or disease.</w:t>
            </w:r>
          </w:p>
        </w:tc>
      </w:tr>
      <w:tr w:rsidR="00100C82" w:rsidRPr="00FE324A" w14:paraId="4E34CBB4"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DCD31D8"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Biomedical</w:t>
            </w:r>
            <w:proofErr w:type="spellEnd"/>
            <w:r w:rsidRPr="00E15C2B">
              <w:rPr>
                <w:rFonts w:ascii="Calibri" w:eastAsia="Times New Roman" w:hAnsi="Calibri" w:cs="Calibri"/>
                <w:color w:val="000000"/>
                <w:lang w:eastAsia="nl-NL"/>
              </w:rPr>
              <w:t xml:space="preserve"> factors</w:t>
            </w:r>
          </w:p>
        </w:tc>
        <w:tc>
          <w:tcPr>
            <w:tcW w:w="0" w:type="auto"/>
            <w:noWrap/>
            <w:hideMark/>
          </w:tcPr>
          <w:p w14:paraId="43FE241A"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Salient</w:t>
            </w:r>
            <w:proofErr w:type="spellEnd"/>
            <w:r w:rsidRPr="00E15C2B">
              <w:rPr>
                <w:rFonts w:ascii="Calibri" w:eastAsia="Times New Roman" w:hAnsi="Calibri" w:cs="Calibri"/>
                <w:color w:val="000000"/>
                <w:lang w:eastAsia="nl-NL"/>
              </w:rPr>
              <w:t xml:space="preserve"> health </w:t>
            </w:r>
            <w:proofErr w:type="spellStart"/>
            <w:r w:rsidRPr="00E15C2B">
              <w:rPr>
                <w:rFonts w:ascii="Calibri" w:eastAsia="Times New Roman" w:hAnsi="Calibri" w:cs="Calibri"/>
                <w:color w:val="000000"/>
                <w:lang w:eastAsia="nl-NL"/>
              </w:rPr>
              <w:t>problem</w:t>
            </w:r>
            <w:proofErr w:type="spellEnd"/>
          </w:p>
        </w:tc>
        <w:tc>
          <w:tcPr>
            <w:tcW w:w="0" w:type="auto"/>
            <w:noWrap/>
            <w:hideMark/>
          </w:tcPr>
          <w:p w14:paraId="07BBE45F"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 xml:space="preserve">A </w:t>
            </w:r>
            <w:proofErr w:type="spellStart"/>
            <w:r w:rsidRPr="00E15C2B">
              <w:rPr>
                <w:rFonts w:ascii="Calibri" w:eastAsia="Times New Roman" w:hAnsi="Calibri" w:cs="Calibri"/>
                <w:color w:val="000000"/>
                <w:lang w:val="en-US" w:eastAsia="nl-NL"/>
              </w:rPr>
              <w:t>noticable</w:t>
            </w:r>
            <w:proofErr w:type="spellEnd"/>
            <w:r w:rsidRPr="00E15C2B">
              <w:rPr>
                <w:rFonts w:ascii="Calibri" w:eastAsia="Times New Roman" w:hAnsi="Calibri" w:cs="Calibri"/>
                <w:color w:val="000000"/>
                <w:lang w:val="en-US" w:eastAsia="nl-NL"/>
              </w:rPr>
              <w:t xml:space="preserve"> or relevant health issue, symptom, or disease.</w:t>
            </w:r>
          </w:p>
        </w:tc>
      </w:tr>
      <w:tr w:rsidR="00100C82" w:rsidRPr="00FE324A" w14:paraId="1519C242"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A77A543"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Biomedical</w:t>
            </w:r>
            <w:proofErr w:type="spellEnd"/>
            <w:r w:rsidRPr="00E15C2B">
              <w:rPr>
                <w:rFonts w:ascii="Calibri" w:eastAsia="Times New Roman" w:hAnsi="Calibri" w:cs="Calibri"/>
                <w:color w:val="000000"/>
                <w:lang w:eastAsia="nl-NL"/>
              </w:rPr>
              <w:t xml:space="preserve"> factors</w:t>
            </w:r>
          </w:p>
        </w:tc>
        <w:tc>
          <w:tcPr>
            <w:tcW w:w="0" w:type="auto"/>
            <w:noWrap/>
            <w:hideMark/>
          </w:tcPr>
          <w:p w14:paraId="3B0BD242"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Severity</w:t>
            </w:r>
            <w:proofErr w:type="spellEnd"/>
            <w:r w:rsidRPr="00E15C2B">
              <w:rPr>
                <w:rFonts w:ascii="Calibri" w:eastAsia="Times New Roman" w:hAnsi="Calibri" w:cs="Calibri"/>
                <w:color w:val="000000"/>
                <w:lang w:eastAsia="nl-NL"/>
              </w:rPr>
              <w:t xml:space="preserve"> of health </w:t>
            </w:r>
            <w:proofErr w:type="spellStart"/>
            <w:r w:rsidRPr="00E15C2B">
              <w:rPr>
                <w:rFonts w:ascii="Calibri" w:eastAsia="Times New Roman" w:hAnsi="Calibri" w:cs="Calibri"/>
                <w:color w:val="000000"/>
                <w:lang w:eastAsia="nl-NL"/>
              </w:rPr>
              <w:t>problem</w:t>
            </w:r>
            <w:proofErr w:type="spellEnd"/>
          </w:p>
        </w:tc>
        <w:tc>
          <w:tcPr>
            <w:tcW w:w="0" w:type="auto"/>
            <w:noWrap/>
            <w:hideMark/>
          </w:tcPr>
          <w:p w14:paraId="4F8DFC6D"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The intensity of the experienced health issue.</w:t>
            </w:r>
          </w:p>
        </w:tc>
      </w:tr>
      <w:tr w:rsidR="00100C82" w:rsidRPr="00FE324A" w14:paraId="35ECF3B7"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83E1D98"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Cognitive</w:t>
            </w:r>
            <w:proofErr w:type="spellEnd"/>
            <w:r w:rsidRPr="00E15C2B">
              <w:rPr>
                <w:rFonts w:ascii="Calibri" w:eastAsia="Times New Roman" w:hAnsi="Calibri" w:cs="Calibri"/>
                <w:color w:val="000000"/>
                <w:lang w:eastAsia="nl-NL"/>
              </w:rPr>
              <w:t xml:space="preserve"> bias</w:t>
            </w:r>
          </w:p>
        </w:tc>
        <w:tc>
          <w:tcPr>
            <w:tcW w:w="0" w:type="auto"/>
            <w:noWrap/>
            <w:hideMark/>
          </w:tcPr>
          <w:p w14:paraId="22020BDD"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Anticipated</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regret</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aversion</w:t>
            </w:r>
            <w:proofErr w:type="spellEnd"/>
          </w:p>
        </w:tc>
        <w:tc>
          <w:tcPr>
            <w:tcW w:w="0" w:type="auto"/>
            <w:noWrap/>
            <w:hideMark/>
          </w:tcPr>
          <w:p w14:paraId="438DE73D"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A tendency to avoid possible regret in the future by demanding unnecessary care in the present.</w:t>
            </w:r>
          </w:p>
        </w:tc>
      </w:tr>
      <w:tr w:rsidR="00100C82" w:rsidRPr="00FE324A" w14:paraId="4C55D577"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E4E842D"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Cognitive</w:t>
            </w:r>
            <w:proofErr w:type="spellEnd"/>
            <w:r w:rsidRPr="00E15C2B">
              <w:rPr>
                <w:rFonts w:ascii="Calibri" w:eastAsia="Times New Roman" w:hAnsi="Calibri" w:cs="Calibri"/>
                <w:color w:val="000000"/>
                <w:lang w:eastAsia="nl-NL"/>
              </w:rPr>
              <w:t xml:space="preserve"> bias</w:t>
            </w:r>
          </w:p>
        </w:tc>
        <w:tc>
          <w:tcPr>
            <w:tcW w:w="0" w:type="auto"/>
            <w:noWrap/>
            <w:hideMark/>
          </w:tcPr>
          <w:p w14:paraId="0531A43E"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Asymmetry of risks and benefits</w:t>
            </w:r>
          </w:p>
        </w:tc>
        <w:tc>
          <w:tcPr>
            <w:tcW w:w="0" w:type="auto"/>
            <w:noWrap/>
            <w:hideMark/>
          </w:tcPr>
          <w:p w14:paraId="5C769598"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A tendency to overestimate the benefits and underestimate the risks of low-value care treatments.</w:t>
            </w:r>
          </w:p>
        </w:tc>
      </w:tr>
      <w:tr w:rsidR="00100C82" w:rsidRPr="00FE324A" w14:paraId="5985AA83" w14:textId="77777777" w:rsidTr="00D26477">
        <w:trPr>
          <w:trHeight w:val="6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3EB09A1"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Cognitive</w:t>
            </w:r>
            <w:proofErr w:type="spellEnd"/>
            <w:r w:rsidRPr="00E15C2B">
              <w:rPr>
                <w:rFonts w:ascii="Calibri" w:eastAsia="Times New Roman" w:hAnsi="Calibri" w:cs="Calibri"/>
                <w:color w:val="000000"/>
                <w:lang w:eastAsia="nl-NL"/>
              </w:rPr>
              <w:t xml:space="preserve"> bias</w:t>
            </w:r>
          </w:p>
        </w:tc>
        <w:tc>
          <w:tcPr>
            <w:tcW w:w="0" w:type="auto"/>
            <w:noWrap/>
            <w:hideMark/>
          </w:tcPr>
          <w:p w14:paraId="3ADD1F55"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Confirmation</w:t>
            </w:r>
            <w:proofErr w:type="spellEnd"/>
            <w:r w:rsidRPr="00E15C2B">
              <w:rPr>
                <w:rFonts w:ascii="Calibri" w:eastAsia="Times New Roman" w:hAnsi="Calibri" w:cs="Calibri"/>
                <w:color w:val="000000"/>
                <w:lang w:eastAsia="nl-NL"/>
              </w:rPr>
              <w:t xml:space="preserve"> bias</w:t>
            </w:r>
          </w:p>
        </w:tc>
        <w:tc>
          <w:tcPr>
            <w:tcW w:w="0" w:type="auto"/>
            <w:hideMark/>
          </w:tcPr>
          <w:p w14:paraId="5007E269"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A tendency to  seek or interpret medical information or care recommendations that correspond to their viewpoints, and disregard or dispute contradicting recommendations and information.</w:t>
            </w:r>
          </w:p>
        </w:tc>
      </w:tr>
      <w:tr w:rsidR="00100C82" w:rsidRPr="00FE324A" w14:paraId="39E9F57F"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7EB51A8"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Cognitive</w:t>
            </w:r>
            <w:proofErr w:type="spellEnd"/>
            <w:r w:rsidRPr="00E15C2B">
              <w:rPr>
                <w:rFonts w:ascii="Calibri" w:eastAsia="Times New Roman" w:hAnsi="Calibri" w:cs="Calibri"/>
                <w:color w:val="000000"/>
                <w:lang w:eastAsia="nl-NL"/>
              </w:rPr>
              <w:t xml:space="preserve"> bias</w:t>
            </w:r>
          </w:p>
        </w:tc>
        <w:tc>
          <w:tcPr>
            <w:tcW w:w="0" w:type="auto"/>
            <w:noWrap/>
            <w:hideMark/>
          </w:tcPr>
          <w:p w14:paraId="19A893B8"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Imperative</w:t>
            </w:r>
            <w:proofErr w:type="spellEnd"/>
            <w:r w:rsidRPr="00E15C2B">
              <w:rPr>
                <w:rFonts w:ascii="Calibri" w:eastAsia="Times New Roman" w:hAnsi="Calibri" w:cs="Calibri"/>
                <w:color w:val="000000"/>
                <w:lang w:eastAsia="nl-NL"/>
              </w:rPr>
              <w:t xml:space="preserve"> action bias</w:t>
            </w:r>
          </w:p>
        </w:tc>
        <w:tc>
          <w:tcPr>
            <w:tcW w:w="0" w:type="auto"/>
            <w:noWrap/>
            <w:hideMark/>
          </w:tcPr>
          <w:p w14:paraId="7337ACB8"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A tendency to feel obliged to act, because action is better than inaction.</w:t>
            </w:r>
          </w:p>
        </w:tc>
      </w:tr>
      <w:tr w:rsidR="00100C82" w:rsidRPr="00FE324A" w14:paraId="4E522B12"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F7BDD48"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Cognitive</w:t>
            </w:r>
            <w:proofErr w:type="spellEnd"/>
            <w:r w:rsidRPr="00E15C2B">
              <w:rPr>
                <w:rFonts w:ascii="Calibri" w:eastAsia="Times New Roman" w:hAnsi="Calibri" w:cs="Calibri"/>
                <w:color w:val="000000"/>
                <w:lang w:eastAsia="nl-NL"/>
              </w:rPr>
              <w:t xml:space="preserve"> bias</w:t>
            </w:r>
          </w:p>
        </w:tc>
        <w:tc>
          <w:tcPr>
            <w:tcW w:w="0" w:type="auto"/>
            <w:noWrap/>
            <w:hideMark/>
          </w:tcPr>
          <w:p w14:paraId="2DE4EC53"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Imperative</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knowledge</w:t>
            </w:r>
            <w:proofErr w:type="spellEnd"/>
            <w:r w:rsidRPr="00E15C2B">
              <w:rPr>
                <w:rFonts w:ascii="Calibri" w:eastAsia="Times New Roman" w:hAnsi="Calibri" w:cs="Calibri"/>
                <w:color w:val="000000"/>
                <w:lang w:eastAsia="nl-NL"/>
              </w:rPr>
              <w:t xml:space="preserve"> bias</w:t>
            </w:r>
          </w:p>
        </w:tc>
        <w:tc>
          <w:tcPr>
            <w:tcW w:w="0" w:type="auto"/>
            <w:noWrap/>
            <w:hideMark/>
          </w:tcPr>
          <w:p w14:paraId="424AE579"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 xml:space="preserve">A tendency to gain more information related to their health status, because this is better than being ignorant. </w:t>
            </w:r>
          </w:p>
        </w:tc>
      </w:tr>
      <w:tr w:rsidR="00100C82" w:rsidRPr="00FE324A" w14:paraId="287D9BD6"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14B42C2"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Cognitive</w:t>
            </w:r>
            <w:proofErr w:type="spellEnd"/>
            <w:r w:rsidRPr="00E15C2B">
              <w:rPr>
                <w:rFonts w:ascii="Calibri" w:eastAsia="Times New Roman" w:hAnsi="Calibri" w:cs="Calibri"/>
                <w:color w:val="000000"/>
                <w:lang w:eastAsia="nl-NL"/>
              </w:rPr>
              <w:t xml:space="preserve"> bias</w:t>
            </w:r>
          </w:p>
        </w:tc>
        <w:tc>
          <w:tcPr>
            <w:tcW w:w="0" w:type="auto"/>
            <w:noWrap/>
            <w:hideMark/>
          </w:tcPr>
          <w:p w14:paraId="7F4CD18F"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Publication</w:t>
            </w:r>
            <w:proofErr w:type="spellEnd"/>
            <w:r w:rsidRPr="00E15C2B">
              <w:rPr>
                <w:rFonts w:ascii="Calibri" w:eastAsia="Times New Roman" w:hAnsi="Calibri" w:cs="Calibri"/>
                <w:color w:val="000000"/>
                <w:lang w:eastAsia="nl-NL"/>
              </w:rPr>
              <w:t xml:space="preserve"> bias</w:t>
            </w:r>
          </w:p>
        </w:tc>
        <w:tc>
          <w:tcPr>
            <w:tcW w:w="0" w:type="auto"/>
            <w:noWrap/>
            <w:hideMark/>
          </w:tcPr>
          <w:p w14:paraId="411046EC"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A tendency of researchers or publishers to focus on the positive research results and to neglect or  negative or non-significant results.</w:t>
            </w:r>
          </w:p>
        </w:tc>
      </w:tr>
      <w:tr w:rsidR="00100C82" w:rsidRPr="00FE324A" w14:paraId="22BC229D"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5D01AE2"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Cognitive</w:t>
            </w:r>
            <w:proofErr w:type="spellEnd"/>
            <w:r w:rsidRPr="00E15C2B">
              <w:rPr>
                <w:rFonts w:ascii="Calibri" w:eastAsia="Times New Roman" w:hAnsi="Calibri" w:cs="Calibri"/>
                <w:color w:val="000000"/>
                <w:lang w:eastAsia="nl-NL"/>
              </w:rPr>
              <w:t xml:space="preserve"> bias</w:t>
            </w:r>
          </w:p>
        </w:tc>
        <w:tc>
          <w:tcPr>
            <w:tcW w:w="0" w:type="auto"/>
            <w:noWrap/>
            <w:hideMark/>
          </w:tcPr>
          <w:p w14:paraId="4BA44E81"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E15C2B">
              <w:rPr>
                <w:rFonts w:ascii="Calibri" w:eastAsia="Times New Roman" w:hAnsi="Calibri" w:cs="Calibri"/>
                <w:color w:val="000000"/>
                <w:lang w:eastAsia="nl-NL"/>
              </w:rPr>
              <w:t xml:space="preserve">Risk </w:t>
            </w:r>
            <w:proofErr w:type="spellStart"/>
            <w:r w:rsidRPr="00E15C2B">
              <w:rPr>
                <w:rFonts w:ascii="Calibri" w:eastAsia="Times New Roman" w:hAnsi="Calibri" w:cs="Calibri"/>
                <w:color w:val="000000"/>
                <w:lang w:eastAsia="nl-NL"/>
              </w:rPr>
              <w:t>aversion</w:t>
            </w:r>
            <w:proofErr w:type="spellEnd"/>
          </w:p>
        </w:tc>
        <w:tc>
          <w:tcPr>
            <w:tcW w:w="0" w:type="auto"/>
            <w:noWrap/>
            <w:hideMark/>
          </w:tcPr>
          <w:p w14:paraId="7964952F"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A tendency of patients to avoid or reduce uncertainties, dangerous situations, and risks as much as possible.</w:t>
            </w:r>
          </w:p>
        </w:tc>
      </w:tr>
      <w:tr w:rsidR="00100C82" w:rsidRPr="00FE324A" w14:paraId="35B11F78" w14:textId="77777777" w:rsidTr="00D26477">
        <w:trPr>
          <w:trHeight w:val="6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688A24D"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Economic</w:t>
            </w:r>
            <w:proofErr w:type="spellEnd"/>
            <w:r w:rsidRPr="00E15C2B">
              <w:rPr>
                <w:rFonts w:ascii="Calibri" w:eastAsia="Times New Roman" w:hAnsi="Calibri" w:cs="Calibri"/>
                <w:color w:val="000000"/>
                <w:lang w:eastAsia="nl-NL"/>
              </w:rPr>
              <w:t xml:space="preserve"> factors</w:t>
            </w:r>
          </w:p>
        </w:tc>
        <w:tc>
          <w:tcPr>
            <w:tcW w:w="0" w:type="auto"/>
            <w:noWrap/>
            <w:hideMark/>
          </w:tcPr>
          <w:p w14:paraId="62C71F77"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Consumerism</w:t>
            </w:r>
            <w:proofErr w:type="spellEnd"/>
          </w:p>
        </w:tc>
        <w:tc>
          <w:tcPr>
            <w:tcW w:w="0" w:type="auto"/>
            <w:hideMark/>
          </w:tcPr>
          <w:p w14:paraId="0C0EFA9D"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The idea that healthcare is perceived as a consumption good and patients can, therefore, shop around by visiting various healthcare providers to receive their desired care.</w:t>
            </w:r>
          </w:p>
        </w:tc>
      </w:tr>
      <w:tr w:rsidR="00100C82" w:rsidRPr="00FE324A" w14:paraId="58BD1300"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7110E8A"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Economic</w:t>
            </w:r>
            <w:proofErr w:type="spellEnd"/>
            <w:r w:rsidRPr="00E15C2B">
              <w:rPr>
                <w:rFonts w:ascii="Calibri" w:eastAsia="Times New Roman" w:hAnsi="Calibri" w:cs="Calibri"/>
                <w:color w:val="000000"/>
                <w:lang w:eastAsia="nl-NL"/>
              </w:rPr>
              <w:t xml:space="preserve"> factors</w:t>
            </w:r>
          </w:p>
        </w:tc>
        <w:tc>
          <w:tcPr>
            <w:tcW w:w="0" w:type="auto"/>
            <w:noWrap/>
            <w:hideMark/>
          </w:tcPr>
          <w:p w14:paraId="1467BD12"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E15C2B">
              <w:rPr>
                <w:rFonts w:ascii="Calibri" w:eastAsia="Times New Roman" w:hAnsi="Calibri" w:cs="Calibri"/>
                <w:color w:val="000000"/>
                <w:lang w:eastAsia="nl-NL"/>
              </w:rPr>
              <w:t xml:space="preserve">Health </w:t>
            </w:r>
            <w:proofErr w:type="spellStart"/>
            <w:r w:rsidRPr="00E15C2B">
              <w:rPr>
                <w:rFonts w:ascii="Calibri" w:eastAsia="Times New Roman" w:hAnsi="Calibri" w:cs="Calibri"/>
                <w:color w:val="000000"/>
                <w:lang w:eastAsia="nl-NL"/>
              </w:rPr>
              <w:t>insurance</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payments</w:t>
            </w:r>
            <w:proofErr w:type="spellEnd"/>
          </w:p>
        </w:tc>
        <w:tc>
          <w:tcPr>
            <w:tcW w:w="0" w:type="auto"/>
            <w:noWrap/>
            <w:hideMark/>
          </w:tcPr>
          <w:p w14:paraId="6ACD1575"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Contributions that are paid to be insured for medical expenses.</w:t>
            </w:r>
          </w:p>
        </w:tc>
      </w:tr>
      <w:tr w:rsidR="00100C82" w:rsidRPr="00FE324A" w14:paraId="5F4C45A9" w14:textId="77777777" w:rsidTr="00D26477">
        <w:trPr>
          <w:trHeight w:val="6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88EDD9C"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Economic</w:t>
            </w:r>
            <w:proofErr w:type="spellEnd"/>
            <w:r w:rsidRPr="00E15C2B">
              <w:rPr>
                <w:rFonts w:ascii="Calibri" w:eastAsia="Times New Roman" w:hAnsi="Calibri" w:cs="Calibri"/>
                <w:color w:val="000000"/>
                <w:lang w:eastAsia="nl-NL"/>
              </w:rPr>
              <w:t xml:space="preserve"> factors</w:t>
            </w:r>
          </w:p>
        </w:tc>
        <w:tc>
          <w:tcPr>
            <w:tcW w:w="0" w:type="auto"/>
            <w:noWrap/>
            <w:hideMark/>
          </w:tcPr>
          <w:p w14:paraId="4BD8981E"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Income</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abundance</w:t>
            </w:r>
            <w:proofErr w:type="spellEnd"/>
          </w:p>
        </w:tc>
        <w:tc>
          <w:tcPr>
            <w:tcW w:w="0" w:type="auto"/>
            <w:hideMark/>
          </w:tcPr>
          <w:p w14:paraId="4F5086B2"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Having a substantial amount of wealth or financial prosperity that can be spent on unnecessary treatments. For example, spending money on an unnecessary full body scan.</w:t>
            </w:r>
          </w:p>
        </w:tc>
      </w:tr>
      <w:tr w:rsidR="00100C82" w:rsidRPr="00FE324A" w14:paraId="6D2BBA83"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C194CEC"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Economic</w:t>
            </w:r>
            <w:proofErr w:type="spellEnd"/>
            <w:r w:rsidRPr="00E15C2B">
              <w:rPr>
                <w:rFonts w:ascii="Calibri" w:eastAsia="Times New Roman" w:hAnsi="Calibri" w:cs="Calibri"/>
                <w:color w:val="000000"/>
                <w:lang w:eastAsia="nl-NL"/>
              </w:rPr>
              <w:t xml:space="preserve"> factors</w:t>
            </w:r>
          </w:p>
        </w:tc>
        <w:tc>
          <w:tcPr>
            <w:tcW w:w="0" w:type="auto"/>
            <w:noWrap/>
            <w:hideMark/>
          </w:tcPr>
          <w:p w14:paraId="41A8BC1F"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E15C2B">
              <w:rPr>
                <w:rFonts w:ascii="Calibri" w:eastAsia="Times New Roman" w:hAnsi="Calibri" w:cs="Calibri"/>
                <w:color w:val="000000"/>
                <w:lang w:eastAsia="nl-NL"/>
              </w:rPr>
              <w:t xml:space="preserve">Marketing </w:t>
            </w:r>
            <w:proofErr w:type="spellStart"/>
            <w:r w:rsidRPr="00E15C2B">
              <w:rPr>
                <w:rFonts w:ascii="Calibri" w:eastAsia="Times New Roman" w:hAnsi="Calibri" w:cs="Calibri"/>
                <w:color w:val="000000"/>
                <w:lang w:eastAsia="nl-NL"/>
              </w:rPr>
              <w:t>by</w:t>
            </w:r>
            <w:proofErr w:type="spellEnd"/>
            <w:r w:rsidRPr="00E15C2B">
              <w:rPr>
                <w:rFonts w:ascii="Calibri" w:eastAsia="Times New Roman" w:hAnsi="Calibri" w:cs="Calibri"/>
                <w:color w:val="000000"/>
                <w:lang w:eastAsia="nl-NL"/>
              </w:rPr>
              <w:t xml:space="preserve"> media</w:t>
            </w:r>
          </w:p>
        </w:tc>
        <w:tc>
          <w:tcPr>
            <w:tcW w:w="0" w:type="auto"/>
            <w:noWrap/>
            <w:hideMark/>
          </w:tcPr>
          <w:p w14:paraId="0145C88F"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 xml:space="preserve">Presenting information in such a manner that it generates profits for the presenting actor and causes patients to demand low-value care. </w:t>
            </w:r>
          </w:p>
        </w:tc>
      </w:tr>
      <w:tr w:rsidR="00100C82" w:rsidRPr="00FE324A" w14:paraId="18D94E50"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19F2602"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Emotions</w:t>
            </w:r>
            <w:proofErr w:type="spellEnd"/>
          </w:p>
        </w:tc>
        <w:tc>
          <w:tcPr>
            <w:tcW w:w="0" w:type="auto"/>
            <w:noWrap/>
            <w:hideMark/>
          </w:tcPr>
          <w:p w14:paraId="1181E7D5"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Fear</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and</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anxiety</w:t>
            </w:r>
            <w:proofErr w:type="spellEnd"/>
          </w:p>
        </w:tc>
        <w:tc>
          <w:tcPr>
            <w:tcW w:w="0" w:type="auto"/>
            <w:noWrap/>
            <w:hideMark/>
          </w:tcPr>
          <w:p w14:paraId="3FA78655"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 xml:space="preserve">When patients are afraid of uncertainties, such as illnesses, overlooking potential diseases, or possible outcomes of diseases. </w:t>
            </w:r>
          </w:p>
        </w:tc>
      </w:tr>
      <w:tr w:rsidR="00100C82" w:rsidRPr="00FE324A" w14:paraId="57C72026"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39E07F6"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Emotions</w:t>
            </w:r>
            <w:proofErr w:type="spellEnd"/>
          </w:p>
        </w:tc>
        <w:tc>
          <w:tcPr>
            <w:tcW w:w="0" w:type="auto"/>
            <w:noWrap/>
            <w:hideMark/>
          </w:tcPr>
          <w:p w14:paraId="40A44B59"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Loss</w:t>
            </w:r>
            <w:proofErr w:type="spellEnd"/>
            <w:r w:rsidRPr="00E15C2B">
              <w:rPr>
                <w:rFonts w:ascii="Calibri" w:eastAsia="Times New Roman" w:hAnsi="Calibri" w:cs="Calibri"/>
                <w:color w:val="000000"/>
                <w:lang w:eastAsia="nl-NL"/>
              </w:rPr>
              <w:t xml:space="preserve"> of control </w:t>
            </w:r>
          </w:p>
        </w:tc>
        <w:tc>
          <w:tcPr>
            <w:tcW w:w="0" w:type="auto"/>
            <w:noWrap/>
            <w:hideMark/>
          </w:tcPr>
          <w:p w14:paraId="79EB6D25"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To assert control over their situation by displaying an active role in their decision-making process.</w:t>
            </w:r>
          </w:p>
        </w:tc>
      </w:tr>
      <w:tr w:rsidR="00100C82" w:rsidRPr="00FE324A" w14:paraId="3E61728B"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D292773"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Emotions</w:t>
            </w:r>
            <w:proofErr w:type="spellEnd"/>
          </w:p>
        </w:tc>
        <w:tc>
          <w:tcPr>
            <w:tcW w:w="0" w:type="auto"/>
            <w:noWrap/>
            <w:hideMark/>
          </w:tcPr>
          <w:p w14:paraId="7EDB31DA"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Perceived</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insecurity</w:t>
            </w:r>
            <w:proofErr w:type="spellEnd"/>
          </w:p>
        </w:tc>
        <w:tc>
          <w:tcPr>
            <w:tcW w:w="0" w:type="auto"/>
            <w:noWrap/>
            <w:hideMark/>
          </w:tcPr>
          <w:p w14:paraId="3A14788C"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Patients feel uncertain about their health status.</w:t>
            </w:r>
          </w:p>
        </w:tc>
      </w:tr>
      <w:tr w:rsidR="00100C82" w:rsidRPr="00FE324A" w14:paraId="7D7BB0C3"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B74169D"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Interaction</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with</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the</w:t>
            </w:r>
            <w:proofErr w:type="spellEnd"/>
            <w:r w:rsidRPr="00E15C2B">
              <w:rPr>
                <w:rFonts w:ascii="Calibri" w:eastAsia="Times New Roman" w:hAnsi="Calibri" w:cs="Calibri"/>
                <w:color w:val="000000"/>
                <w:lang w:eastAsia="nl-NL"/>
              </w:rPr>
              <w:t xml:space="preserve"> provider</w:t>
            </w:r>
          </w:p>
        </w:tc>
        <w:tc>
          <w:tcPr>
            <w:tcW w:w="0" w:type="auto"/>
            <w:noWrap/>
            <w:hideMark/>
          </w:tcPr>
          <w:p w14:paraId="6F944FE3"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Ability to act of provider</w:t>
            </w:r>
          </w:p>
        </w:tc>
        <w:tc>
          <w:tcPr>
            <w:tcW w:w="0" w:type="auto"/>
            <w:noWrap/>
            <w:hideMark/>
          </w:tcPr>
          <w:p w14:paraId="27C9A2EA"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The possibility of the healthcare provider to provide care.</w:t>
            </w:r>
          </w:p>
        </w:tc>
      </w:tr>
      <w:tr w:rsidR="00100C82" w:rsidRPr="00FE324A" w14:paraId="2A5EAFC0"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D392D2B"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lastRenderedPageBreak/>
              <w:t>Interaction</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with</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the</w:t>
            </w:r>
            <w:proofErr w:type="spellEnd"/>
            <w:r w:rsidRPr="00E15C2B">
              <w:rPr>
                <w:rFonts w:ascii="Calibri" w:eastAsia="Times New Roman" w:hAnsi="Calibri" w:cs="Calibri"/>
                <w:color w:val="000000"/>
                <w:lang w:eastAsia="nl-NL"/>
              </w:rPr>
              <w:t xml:space="preserve"> provider</w:t>
            </w:r>
          </w:p>
        </w:tc>
        <w:tc>
          <w:tcPr>
            <w:tcW w:w="0" w:type="auto"/>
            <w:noWrap/>
            <w:hideMark/>
          </w:tcPr>
          <w:p w14:paraId="658675B4"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Authority</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acceptance</w:t>
            </w:r>
            <w:proofErr w:type="spellEnd"/>
          </w:p>
        </w:tc>
        <w:tc>
          <w:tcPr>
            <w:tcW w:w="0" w:type="auto"/>
            <w:noWrap/>
            <w:hideMark/>
          </w:tcPr>
          <w:p w14:paraId="725E653C"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Acknowledging and embracing recommendations and care provided by the healthcare provider</w:t>
            </w:r>
          </w:p>
        </w:tc>
      </w:tr>
      <w:tr w:rsidR="00100C82" w:rsidRPr="00FE324A" w14:paraId="759EE796"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D892375"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Interaction</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with</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the</w:t>
            </w:r>
            <w:proofErr w:type="spellEnd"/>
            <w:r w:rsidRPr="00E15C2B">
              <w:rPr>
                <w:rFonts w:ascii="Calibri" w:eastAsia="Times New Roman" w:hAnsi="Calibri" w:cs="Calibri"/>
                <w:color w:val="000000"/>
                <w:lang w:eastAsia="nl-NL"/>
              </w:rPr>
              <w:t xml:space="preserve"> provider</w:t>
            </w:r>
          </w:p>
        </w:tc>
        <w:tc>
          <w:tcPr>
            <w:tcW w:w="0" w:type="auto"/>
            <w:noWrap/>
            <w:hideMark/>
          </w:tcPr>
          <w:p w14:paraId="6121F6A6"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Communication of uncertainty by providers</w:t>
            </w:r>
          </w:p>
        </w:tc>
        <w:tc>
          <w:tcPr>
            <w:tcW w:w="0" w:type="auto"/>
            <w:noWrap/>
            <w:hideMark/>
          </w:tcPr>
          <w:p w14:paraId="6F003284"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When healthcare providers discuss uncertainties with their patients related to the patient's experienced health problem or symptoms.</w:t>
            </w:r>
          </w:p>
        </w:tc>
      </w:tr>
      <w:tr w:rsidR="00100C82" w:rsidRPr="00FE324A" w14:paraId="01D1647F"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C276C96"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Interaction</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with</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the</w:t>
            </w:r>
            <w:proofErr w:type="spellEnd"/>
            <w:r w:rsidRPr="00E15C2B">
              <w:rPr>
                <w:rFonts w:ascii="Calibri" w:eastAsia="Times New Roman" w:hAnsi="Calibri" w:cs="Calibri"/>
                <w:color w:val="000000"/>
                <w:lang w:eastAsia="nl-NL"/>
              </w:rPr>
              <w:t xml:space="preserve"> provider</w:t>
            </w:r>
          </w:p>
        </w:tc>
        <w:tc>
          <w:tcPr>
            <w:tcW w:w="0" w:type="auto"/>
            <w:noWrap/>
            <w:hideMark/>
          </w:tcPr>
          <w:p w14:paraId="3F7DA383"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Interaction</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with</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the</w:t>
            </w:r>
            <w:proofErr w:type="spellEnd"/>
            <w:r w:rsidRPr="00E15C2B">
              <w:rPr>
                <w:rFonts w:ascii="Calibri" w:eastAsia="Times New Roman" w:hAnsi="Calibri" w:cs="Calibri"/>
                <w:color w:val="000000"/>
                <w:lang w:eastAsia="nl-NL"/>
              </w:rPr>
              <w:t xml:space="preserve"> provider</w:t>
            </w:r>
          </w:p>
        </w:tc>
        <w:tc>
          <w:tcPr>
            <w:tcW w:w="0" w:type="auto"/>
            <w:noWrap/>
            <w:hideMark/>
          </w:tcPr>
          <w:p w14:paraId="51F6BD84"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 xml:space="preserve">The process where patients and providers communicate with </w:t>
            </w:r>
            <w:proofErr w:type="spellStart"/>
            <w:r w:rsidRPr="00E15C2B">
              <w:rPr>
                <w:rFonts w:ascii="Calibri" w:eastAsia="Times New Roman" w:hAnsi="Calibri" w:cs="Calibri"/>
                <w:color w:val="000000"/>
                <w:lang w:val="en-US" w:eastAsia="nl-NL"/>
              </w:rPr>
              <w:t>eachother</w:t>
            </w:r>
            <w:proofErr w:type="spellEnd"/>
            <w:r w:rsidRPr="00E15C2B">
              <w:rPr>
                <w:rFonts w:ascii="Calibri" w:eastAsia="Times New Roman" w:hAnsi="Calibri" w:cs="Calibri"/>
                <w:color w:val="000000"/>
                <w:lang w:val="en-US" w:eastAsia="nl-NL"/>
              </w:rPr>
              <w:t>.</w:t>
            </w:r>
          </w:p>
        </w:tc>
      </w:tr>
      <w:tr w:rsidR="00100C82" w:rsidRPr="00FE324A" w14:paraId="7D1D134A"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909130F"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Preferences</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and</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expectations</w:t>
            </w:r>
            <w:proofErr w:type="spellEnd"/>
          </w:p>
        </w:tc>
        <w:tc>
          <w:tcPr>
            <w:tcW w:w="0" w:type="auto"/>
            <w:noWrap/>
            <w:hideMark/>
          </w:tcPr>
          <w:p w14:paraId="4C2D05C3"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Patient</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expectations</w:t>
            </w:r>
            <w:proofErr w:type="spellEnd"/>
          </w:p>
        </w:tc>
        <w:tc>
          <w:tcPr>
            <w:tcW w:w="0" w:type="auto"/>
            <w:noWrap/>
            <w:hideMark/>
          </w:tcPr>
          <w:p w14:paraId="7642D61D"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 xml:space="preserve">When patients think or expect that their healthcare provider wants to </w:t>
            </w:r>
            <w:proofErr w:type="spellStart"/>
            <w:r w:rsidRPr="00E15C2B">
              <w:rPr>
                <w:rFonts w:ascii="Calibri" w:eastAsia="Times New Roman" w:hAnsi="Calibri" w:cs="Calibri"/>
                <w:color w:val="000000"/>
                <w:lang w:val="en-US" w:eastAsia="nl-NL"/>
              </w:rPr>
              <w:t>povide</w:t>
            </w:r>
            <w:proofErr w:type="spellEnd"/>
            <w:r w:rsidRPr="00E15C2B">
              <w:rPr>
                <w:rFonts w:ascii="Calibri" w:eastAsia="Times New Roman" w:hAnsi="Calibri" w:cs="Calibri"/>
                <w:color w:val="000000"/>
                <w:lang w:val="en-US" w:eastAsia="nl-NL"/>
              </w:rPr>
              <w:t xml:space="preserve"> care.</w:t>
            </w:r>
          </w:p>
        </w:tc>
      </w:tr>
      <w:tr w:rsidR="00100C82" w:rsidRPr="00FE324A" w14:paraId="2805F11F"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5F79E85B"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Interaction</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with</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the</w:t>
            </w:r>
            <w:proofErr w:type="spellEnd"/>
            <w:r w:rsidRPr="00E15C2B">
              <w:rPr>
                <w:rFonts w:ascii="Calibri" w:eastAsia="Times New Roman" w:hAnsi="Calibri" w:cs="Calibri"/>
                <w:color w:val="000000"/>
                <w:lang w:eastAsia="nl-NL"/>
              </w:rPr>
              <w:t xml:space="preserve"> provider</w:t>
            </w:r>
          </w:p>
        </w:tc>
        <w:tc>
          <w:tcPr>
            <w:tcW w:w="0" w:type="auto"/>
            <w:noWrap/>
            <w:hideMark/>
          </w:tcPr>
          <w:p w14:paraId="62D3C93E"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Perception of integrity of providers</w:t>
            </w:r>
          </w:p>
        </w:tc>
        <w:tc>
          <w:tcPr>
            <w:tcW w:w="0" w:type="auto"/>
            <w:noWrap/>
            <w:hideMark/>
          </w:tcPr>
          <w:p w14:paraId="71DC35B9"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Perception of patients about the integrity of healthcare providers.</w:t>
            </w:r>
          </w:p>
        </w:tc>
      </w:tr>
      <w:tr w:rsidR="00100C82" w:rsidRPr="00FE324A" w14:paraId="5BF9FBDE"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6FFEFEE"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Interaction</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with</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the</w:t>
            </w:r>
            <w:proofErr w:type="spellEnd"/>
            <w:r w:rsidRPr="00E15C2B">
              <w:rPr>
                <w:rFonts w:ascii="Calibri" w:eastAsia="Times New Roman" w:hAnsi="Calibri" w:cs="Calibri"/>
                <w:color w:val="000000"/>
                <w:lang w:eastAsia="nl-NL"/>
              </w:rPr>
              <w:t xml:space="preserve"> provider</w:t>
            </w:r>
          </w:p>
        </w:tc>
        <w:tc>
          <w:tcPr>
            <w:tcW w:w="0" w:type="auto"/>
            <w:noWrap/>
            <w:hideMark/>
          </w:tcPr>
          <w:p w14:paraId="23A443BF"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Perception</w:t>
            </w:r>
            <w:proofErr w:type="spellEnd"/>
            <w:r w:rsidRPr="00E15C2B">
              <w:rPr>
                <w:rFonts w:ascii="Calibri" w:eastAsia="Times New Roman" w:hAnsi="Calibri" w:cs="Calibri"/>
                <w:color w:val="000000"/>
                <w:lang w:eastAsia="nl-NL"/>
              </w:rPr>
              <w:t xml:space="preserve"> of </w:t>
            </w:r>
            <w:proofErr w:type="spellStart"/>
            <w:r w:rsidRPr="00E15C2B">
              <w:rPr>
                <w:rFonts w:ascii="Calibri" w:eastAsia="Times New Roman" w:hAnsi="Calibri" w:cs="Calibri"/>
                <w:color w:val="000000"/>
                <w:lang w:eastAsia="nl-NL"/>
              </w:rPr>
              <w:t>medical</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competency</w:t>
            </w:r>
            <w:proofErr w:type="spellEnd"/>
          </w:p>
        </w:tc>
        <w:tc>
          <w:tcPr>
            <w:tcW w:w="0" w:type="auto"/>
            <w:noWrap/>
            <w:hideMark/>
          </w:tcPr>
          <w:p w14:paraId="6FC7B865"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Perception of patients about the capacities of healthcare providers.</w:t>
            </w:r>
          </w:p>
        </w:tc>
      </w:tr>
      <w:tr w:rsidR="00100C82" w:rsidRPr="00FE324A" w14:paraId="68A73673"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040532F"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Interaction</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with</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the</w:t>
            </w:r>
            <w:proofErr w:type="spellEnd"/>
            <w:r w:rsidRPr="00E15C2B">
              <w:rPr>
                <w:rFonts w:ascii="Calibri" w:eastAsia="Times New Roman" w:hAnsi="Calibri" w:cs="Calibri"/>
                <w:color w:val="000000"/>
                <w:lang w:eastAsia="nl-NL"/>
              </w:rPr>
              <w:t xml:space="preserve"> provider</w:t>
            </w:r>
          </w:p>
        </w:tc>
        <w:tc>
          <w:tcPr>
            <w:tcW w:w="0" w:type="auto"/>
            <w:noWrap/>
            <w:hideMark/>
          </w:tcPr>
          <w:p w14:paraId="5EC3FC40"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Practice</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variation</w:t>
            </w:r>
            <w:proofErr w:type="spellEnd"/>
          </w:p>
        </w:tc>
        <w:tc>
          <w:tcPr>
            <w:tcW w:w="0" w:type="auto"/>
            <w:noWrap/>
            <w:hideMark/>
          </w:tcPr>
          <w:p w14:paraId="1FB11CB6"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Differences in recommendations of care by various healthcare providers</w:t>
            </w:r>
          </w:p>
        </w:tc>
      </w:tr>
      <w:tr w:rsidR="00100C82" w:rsidRPr="00FE324A" w14:paraId="634D318E"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1E0CCCA"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Preferences</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and</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expectations</w:t>
            </w:r>
            <w:proofErr w:type="spellEnd"/>
          </w:p>
        </w:tc>
        <w:tc>
          <w:tcPr>
            <w:tcW w:w="0" w:type="auto"/>
            <w:noWrap/>
            <w:hideMark/>
          </w:tcPr>
          <w:p w14:paraId="581D5A9E"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E15C2B">
              <w:rPr>
                <w:rFonts w:ascii="Calibri" w:eastAsia="Times New Roman" w:hAnsi="Calibri" w:cs="Calibri"/>
                <w:color w:val="000000"/>
                <w:lang w:eastAsia="nl-NL"/>
              </w:rPr>
              <w:t xml:space="preserve">Provider </w:t>
            </w:r>
            <w:proofErr w:type="spellStart"/>
            <w:r w:rsidRPr="00E15C2B">
              <w:rPr>
                <w:rFonts w:ascii="Calibri" w:eastAsia="Times New Roman" w:hAnsi="Calibri" w:cs="Calibri"/>
                <w:color w:val="000000"/>
                <w:lang w:eastAsia="nl-NL"/>
              </w:rPr>
              <w:t>expectations</w:t>
            </w:r>
            <w:proofErr w:type="spellEnd"/>
          </w:p>
        </w:tc>
        <w:tc>
          <w:tcPr>
            <w:tcW w:w="0" w:type="auto"/>
            <w:noWrap/>
            <w:hideMark/>
          </w:tcPr>
          <w:p w14:paraId="792A3557"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When healthcare providers think or expect that their patients want to receive care.</w:t>
            </w:r>
          </w:p>
        </w:tc>
      </w:tr>
      <w:tr w:rsidR="00100C82" w:rsidRPr="00FE324A" w14:paraId="41C4C7C0"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373049B"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Interaction</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with</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the</w:t>
            </w:r>
            <w:proofErr w:type="spellEnd"/>
            <w:r w:rsidRPr="00E15C2B">
              <w:rPr>
                <w:rFonts w:ascii="Calibri" w:eastAsia="Times New Roman" w:hAnsi="Calibri" w:cs="Calibri"/>
                <w:color w:val="000000"/>
                <w:lang w:eastAsia="nl-NL"/>
              </w:rPr>
              <w:t xml:space="preserve"> provider</w:t>
            </w:r>
          </w:p>
        </w:tc>
        <w:tc>
          <w:tcPr>
            <w:tcW w:w="0" w:type="auto"/>
            <w:noWrap/>
            <w:hideMark/>
          </w:tcPr>
          <w:p w14:paraId="0E8476FE"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E15C2B">
              <w:rPr>
                <w:rFonts w:ascii="Calibri" w:eastAsia="Times New Roman" w:hAnsi="Calibri" w:cs="Calibri"/>
                <w:color w:val="000000"/>
                <w:lang w:eastAsia="nl-NL"/>
              </w:rPr>
              <w:t xml:space="preserve">Trust in </w:t>
            </w:r>
            <w:proofErr w:type="spellStart"/>
            <w:r w:rsidRPr="00E15C2B">
              <w:rPr>
                <w:rFonts w:ascii="Calibri" w:eastAsia="Times New Roman" w:hAnsi="Calibri" w:cs="Calibri"/>
                <w:color w:val="000000"/>
                <w:lang w:eastAsia="nl-NL"/>
              </w:rPr>
              <w:t>the</w:t>
            </w:r>
            <w:proofErr w:type="spellEnd"/>
            <w:r w:rsidRPr="00E15C2B">
              <w:rPr>
                <w:rFonts w:ascii="Calibri" w:eastAsia="Times New Roman" w:hAnsi="Calibri" w:cs="Calibri"/>
                <w:color w:val="000000"/>
                <w:lang w:eastAsia="nl-NL"/>
              </w:rPr>
              <w:t xml:space="preserve"> provider</w:t>
            </w:r>
          </w:p>
        </w:tc>
        <w:tc>
          <w:tcPr>
            <w:tcW w:w="0" w:type="auto"/>
            <w:noWrap/>
            <w:hideMark/>
          </w:tcPr>
          <w:p w14:paraId="0AD5A919"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The reliance and belief that patients have in their healthcare provider.</w:t>
            </w:r>
          </w:p>
        </w:tc>
      </w:tr>
      <w:tr w:rsidR="00100C82" w:rsidRPr="00FE324A" w14:paraId="2F915096"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52FD5E9" w14:textId="77777777" w:rsidR="00100C82" w:rsidRPr="00E15C2B" w:rsidRDefault="00100C82" w:rsidP="00D26477">
            <w:pPr>
              <w:rPr>
                <w:rFonts w:ascii="Calibri" w:eastAsia="Times New Roman" w:hAnsi="Calibri" w:cs="Calibri"/>
                <w:color w:val="000000"/>
                <w:lang w:eastAsia="nl-NL"/>
              </w:rPr>
            </w:pPr>
            <w:r w:rsidRPr="00E15C2B">
              <w:rPr>
                <w:rFonts w:ascii="Calibri" w:eastAsia="Times New Roman" w:hAnsi="Calibri" w:cs="Calibri"/>
                <w:color w:val="000000"/>
                <w:lang w:eastAsia="nl-NL"/>
              </w:rPr>
              <w:t>Knowledge-</w:t>
            </w:r>
            <w:proofErr w:type="spellStart"/>
            <w:r w:rsidRPr="00E15C2B">
              <w:rPr>
                <w:rFonts w:ascii="Calibri" w:eastAsia="Times New Roman" w:hAnsi="Calibri" w:cs="Calibri"/>
                <w:color w:val="000000"/>
                <w:lang w:eastAsia="nl-NL"/>
              </w:rPr>
              <w:t>related</w:t>
            </w:r>
            <w:proofErr w:type="spellEnd"/>
            <w:r w:rsidRPr="00E15C2B">
              <w:rPr>
                <w:rFonts w:ascii="Calibri" w:eastAsia="Times New Roman" w:hAnsi="Calibri" w:cs="Calibri"/>
                <w:color w:val="000000"/>
                <w:lang w:eastAsia="nl-NL"/>
              </w:rPr>
              <w:t xml:space="preserve"> factors</w:t>
            </w:r>
          </w:p>
        </w:tc>
        <w:tc>
          <w:tcPr>
            <w:tcW w:w="0" w:type="auto"/>
            <w:noWrap/>
            <w:hideMark/>
          </w:tcPr>
          <w:p w14:paraId="072E183A"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Demand of low-educated patients</w:t>
            </w:r>
          </w:p>
        </w:tc>
        <w:tc>
          <w:tcPr>
            <w:tcW w:w="0" w:type="auto"/>
            <w:noWrap/>
            <w:hideMark/>
          </w:tcPr>
          <w:p w14:paraId="0E640E9D"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When low-educated patients demand low-value care.</w:t>
            </w:r>
          </w:p>
        </w:tc>
      </w:tr>
      <w:tr w:rsidR="00100C82" w:rsidRPr="00FE324A" w14:paraId="0DE255C3"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4CD6321" w14:textId="77777777" w:rsidR="00100C82" w:rsidRPr="00E15C2B" w:rsidRDefault="00100C82" w:rsidP="00D26477">
            <w:pPr>
              <w:rPr>
                <w:rFonts w:ascii="Calibri" w:eastAsia="Times New Roman" w:hAnsi="Calibri" w:cs="Calibri"/>
                <w:color w:val="000000"/>
                <w:lang w:eastAsia="nl-NL"/>
              </w:rPr>
            </w:pPr>
            <w:r w:rsidRPr="00E15C2B">
              <w:rPr>
                <w:rFonts w:ascii="Calibri" w:eastAsia="Times New Roman" w:hAnsi="Calibri" w:cs="Calibri"/>
                <w:color w:val="000000"/>
                <w:lang w:eastAsia="nl-NL"/>
              </w:rPr>
              <w:t>Knowledge-</w:t>
            </w:r>
            <w:proofErr w:type="spellStart"/>
            <w:r w:rsidRPr="00E15C2B">
              <w:rPr>
                <w:rFonts w:ascii="Calibri" w:eastAsia="Times New Roman" w:hAnsi="Calibri" w:cs="Calibri"/>
                <w:color w:val="000000"/>
                <w:lang w:eastAsia="nl-NL"/>
              </w:rPr>
              <w:t>related</w:t>
            </w:r>
            <w:proofErr w:type="spellEnd"/>
            <w:r w:rsidRPr="00E15C2B">
              <w:rPr>
                <w:rFonts w:ascii="Calibri" w:eastAsia="Times New Roman" w:hAnsi="Calibri" w:cs="Calibri"/>
                <w:color w:val="000000"/>
                <w:lang w:eastAsia="nl-NL"/>
              </w:rPr>
              <w:t xml:space="preserve"> factors</w:t>
            </w:r>
          </w:p>
        </w:tc>
        <w:tc>
          <w:tcPr>
            <w:tcW w:w="0" w:type="auto"/>
            <w:noWrap/>
            <w:hideMark/>
          </w:tcPr>
          <w:p w14:paraId="0660E4A0"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E15C2B">
              <w:rPr>
                <w:rFonts w:ascii="Calibri" w:eastAsia="Times New Roman" w:hAnsi="Calibri" w:cs="Calibri"/>
                <w:color w:val="000000"/>
                <w:lang w:eastAsia="nl-NL"/>
              </w:rPr>
              <w:t xml:space="preserve">Health </w:t>
            </w:r>
            <w:proofErr w:type="spellStart"/>
            <w:r w:rsidRPr="00E15C2B">
              <w:rPr>
                <w:rFonts w:ascii="Calibri" w:eastAsia="Times New Roman" w:hAnsi="Calibri" w:cs="Calibri"/>
                <w:color w:val="000000"/>
                <w:lang w:eastAsia="nl-NL"/>
              </w:rPr>
              <w:t>literacy</w:t>
            </w:r>
            <w:proofErr w:type="spellEnd"/>
          </w:p>
        </w:tc>
        <w:tc>
          <w:tcPr>
            <w:tcW w:w="0" w:type="auto"/>
            <w:noWrap/>
            <w:hideMark/>
          </w:tcPr>
          <w:p w14:paraId="4E2F7683"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The ability of patients to comprehend medical or health-related information.</w:t>
            </w:r>
          </w:p>
        </w:tc>
      </w:tr>
      <w:tr w:rsidR="00100C82" w:rsidRPr="00FE324A" w14:paraId="78115A6B"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3F00C8F8" w14:textId="77777777" w:rsidR="00100C82" w:rsidRPr="00E15C2B" w:rsidRDefault="00100C82" w:rsidP="00D26477">
            <w:pPr>
              <w:rPr>
                <w:rFonts w:ascii="Calibri" w:eastAsia="Times New Roman" w:hAnsi="Calibri" w:cs="Calibri"/>
                <w:color w:val="000000"/>
                <w:lang w:eastAsia="nl-NL"/>
              </w:rPr>
            </w:pPr>
            <w:r w:rsidRPr="00E15C2B">
              <w:rPr>
                <w:rFonts w:ascii="Calibri" w:eastAsia="Times New Roman" w:hAnsi="Calibri" w:cs="Calibri"/>
                <w:color w:val="000000"/>
                <w:lang w:eastAsia="nl-NL"/>
              </w:rPr>
              <w:t>Knowledge-</w:t>
            </w:r>
            <w:proofErr w:type="spellStart"/>
            <w:r w:rsidRPr="00E15C2B">
              <w:rPr>
                <w:rFonts w:ascii="Calibri" w:eastAsia="Times New Roman" w:hAnsi="Calibri" w:cs="Calibri"/>
                <w:color w:val="000000"/>
                <w:lang w:eastAsia="nl-NL"/>
              </w:rPr>
              <w:t>related</w:t>
            </w:r>
            <w:proofErr w:type="spellEnd"/>
            <w:r w:rsidRPr="00E15C2B">
              <w:rPr>
                <w:rFonts w:ascii="Calibri" w:eastAsia="Times New Roman" w:hAnsi="Calibri" w:cs="Calibri"/>
                <w:color w:val="000000"/>
                <w:lang w:eastAsia="nl-NL"/>
              </w:rPr>
              <w:t xml:space="preserve"> factors</w:t>
            </w:r>
          </w:p>
        </w:tc>
        <w:tc>
          <w:tcPr>
            <w:tcW w:w="0" w:type="auto"/>
            <w:noWrap/>
            <w:hideMark/>
          </w:tcPr>
          <w:p w14:paraId="1C2AB59A"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E15C2B">
              <w:rPr>
                <w:rFonts w:ascii="Calibri" w:eastAsia="Times New Roman" w:hAnsi="Calibri" w:cs="Calibri"/>
                <w:color w:val="000000"/>
                <w:lang w:eastAsia="nl-NL"/>
              </w:rPr>
              <w:t xml:space="preserve">High </w:t>
            </w:r>
            <w:proofErr w:type="spellStart"/>
            <w:r w:rsidRPr="00E15C2B">
              <w:rPr>
                <w:rFonts w:ascii="Calibri" w:eastAsia="Times New Roman" w:hAnsi="Calibri" w:cs="Calibri"/>
                <w:color w:val="000000"/>
                <w:lang w:eastAsia="nl-NL"/>
              </w:rPr>
              <w:t>education</w:t>
            </w:r>
            <w:proofErr w:type="spellEnd"/>
          </w:p>
        </w:tc>
        <w:tc>
          <w:tcPr>
            <w:tcW w:w="0" w:type="auto"/>
            <w:noWrap/>
            <w:hideMark/>
          </w:tcPr>
          <w:p w14:paraId="2D8590D1"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Patients with a degree that is valued as above average.</w:t>
            </w:r>
          </w:p>
        </w:tc>
      </w:tr>
      <w:tr w:rsidR="00100C82" w:rsidRPr="00FE324A" w14:paraId="52964066"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CC6B96D" w14:textId="77777777" w:rsidR="00100C82" w:rsidRPr="00E15C2B" w:rsidRDefault="00100C82" w:rsidP="00D26477">
            <w:pPr>
              <w:rPr>
                <w:rFonts w:ascii="Calibri" w:eastAsia="Times New Roman" w:hAnsi="Calibri" w:cs="Calibri"/>
                <w:color w:val="000000"/>
                <w:lang w:eastAsia="nl-NL"/>
              </w:rPr>
            </w:pPr>
            <w:r w:rsidRPr="00E15C2B">
              <w:rPr>
                <w:rFonts w:ascii="Calibri" w:eastAsia="Times New Roman" w:hAnsi="Calibri" w:cs="Calibri"/>
                <w:color w:val="000000"/>
                <w:lang w:eastAsia="nl-NL"/>
              </w:rPr>
              <w:t>Knowledge-</w:t>
            </w:r>
            <w:proofErr w:type="spellStart"/>
            <w:r w:rsidRPr="00E15C2B">
              <w:rPr>
                <w:rFonts w:ascii="Calibri" w:eastAsia="Times New Roman" w:hAnsi="Calibri" w:cs="Calibri"/>
                <w:color w:val="000000"/>
                <w:lang w:eastAsia="nl-NL"/>
              </w:rPr>
              <w:t>related</w:t>
            </w:r>
            <w:proofErr w:type="spellEnd"/>
            <w:r w:rsidRPr="00E15C2B">
              <w:rPr>
                <w:rFonts w:ascii="Calibri" w:eastAsia="Times New Roman" w:hAnsi="Calibri" w:cs="Calibri"/>
                <w:color w:val="000000"/>
                <w:lang w:eastAsia="nl-NL"/>
              </w:rPr>
              <w:t xml:space="preserve"> factors</w:t>
            </w:r>
          </w:p>
        </w:tc>
        <w:tc>
          <w:tcPr>
            <w:tcW w:w="0" w:type="auto"/>
            <w:noWrap/>
            <w:hideMark/>
          </w:tcPr>
          <w:p w14:paraId="7EC45C7E"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Lack</w:t>
            </w:r>
            <w:proofErr w:type="spellEnd"/>
            <w:r w:rsidRPr="00E15C2B">
              <w:rPr>
                <w:rFonts w:ascii="Calibri" w:eastAsia="Times New Roman" w:hAnsi="Calibri" w:cs="Calibri"/>
                <w:color w:val="000000"/>
                <w:lang w:eastAsia="nl-NL"/>
              </w:rPr>
              <w:t xml:space="preserve"> of </w:t>
            </w:r>
            <w:proofErr w:type="spellStart"/>
            <w:r w:rsidRPr="00E15C2B">
              <w:rPr>
                <w:rFonts w:ascii="Calibri" w:eastAsia="Times New Roman" w:hAnsi="Calibri" w:cs="Calibri"/>
                <w:color w:val="000000"/>
                <w:lang w:eastAsia="nl-NL"/>
              </w:rPr>
              <w:t>evidence</w:t>
            </w:r>
            <w:proofErr w:type="spellEnd"/>
          </w:p>
        </w:tc>
        <w:tc>
          <w:tcPr>
            <w:tcW w:w="0" w:type="auto"/>
            <w:noWrap/>
            <w:hideMark/>
          </w:tcPr>
          <w:p w14:paraId="4E1D3C11"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 xml:space="preserve">When information about the </w:t>
            </w:r>
            <w:proofErr w:type="spellStart"/>
            <w:r w:rsidRPr="00E15C2B">
              <w:rPr>
                <w:rFonts w:ascii="Calibri" w:eastAsia="Times New Roman" w:hAnsi="Calibri" w:cs="Calibri"/>
                <w:color w:val="000000"/>
                <w:lang w:val="en-US" w:eastAsia="nl-NL"/>
              </w:rPr>
              <w:t>harmfull</w:t>
            </w:r>
            <w:proofErr w:type="spellEnd"/>
            <w:r w:rsidRPr="00E15C2B">
              <w:rPr>
                <w:rFonts w:ascii="Calibri" w:eastAsia="Times New Roman" w:hAnsi="Calibri" w:cs="Calibri"/>
                <w:color w:val="000000"/>
                <w:lang w:val="en-US" w:eastAsia="nl-NL"/>
              </w:rPr>
              <w:t xml:space="preserve"> or marginal effect of low-value care is absent or insufficient.</w:t>
            </w:r>
          </w:p>
        </w:tc>
      </w:tr>
      <w:tr w:rsidR="00100C82" w:rsidRPr="00FE324A" w14:paraId="163446D0" w14:textId="77777777" w:rsidTr="00D26477">
        <w:trPr>
          <w:trHeight w:val="6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9317C4B" w14:textId="77777777" w:rsidR="00100C82" w:rsidRPr="00E15C2B" w:rsidRDefault="00100C82" w:rsidP="00D26477">
            <w:pPr>
              <w:rPr>
                <w:rFonts w:ascii="Calibri" w:eastAsia="Times New Roman" w:hAnsi="Calibri" w:cs="Calibri"/>
                <w:color w:val="000000"/>
                <w:lang w:eastAsia="nl-NL"/>
              </w:rPr>
            </w:pPr>
            <w:r w:rsidRPr="00E15C2B">
              <w:rPr>
                <w:rFonts w:ascii="Calibri" w:eastAsia="Times New Roman" w:hAnsi="Calibri" w:cs="Calibri"/>
                <w:color w:val="000000"/>
                <w:lang w:eastAsia="nl-NL"/>
              </w:rPr>
              <w:t>Knowledge-</w:t>
            </w:r>
            <w:proofErr w:type="spellStart"/>
            <w:r w:rsidRPr="00E15C2B">
              <w:rPr>
                <w:rFonts w:ascii="Calibri" w:eastAsia="Times New Roman" w:hAnsi="Calibri" w:cs="Calibri"/>
                <w:color w:val="000000"/>
                <w:lang w:eastAsia="nl-NL"/>
              </w:rPr>
              <w:t>related</w:t>
            </w:r>
            <w:proofErr w:type="spellEnd"/>
            <w:r w:rsidRPr="00E15C2B">
              <w:rPr>
                <w:rFonts w:ascii="Calibri" w:eastAsia="Times New Roman" w:hAnsi="Calibri" w:cs="Calibri"/>
                <w:color w:val="000000"/>
                <w:lang w:eastAsia="nl-NL"/>
              </w:rPr>
              <w:t xml:space="preserve"> factors</w:t>
            </w:r>
          </w:p>
        </w:tc>
        <w:tc>
          <w:tcPr>
            <w:tcW w:w="0" w:type="auto"/>
            <w:noWrap/>
            <w:hideMark/>
          </w:tcPr>
          <w:p w14:paraId="2A7A3106"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Not accepting the concept of overuse</w:t>
            </w:r>
          </w:p>
        </w:tc>
        <w:tc>
          <w:tcPr>
            <w:tcW w:w="0" w:type="auto"/>
            <w:hideMark/>
          </w:tcPr>
          <w:p w14:paraId="2CB77C9C"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Rejecting or questioning the credibility of evidence-based recommendations and overuse messaging to avoid low-value care interventions, such as overtreatment and overdiagnosis</w:t>
            </w:r>
          </w:p>
        </w:tc>
      </w:tr>
      <w:tr w:rsidR="00100C82" w:rsidRPr="00FE324A" w14:paraId="3DC6D1FF"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E8D60BE" w14:textId="77777777" w:rsidR="00100C82" w:rsidRPr="00E15C2B" w:rsidRDefault="00100C82" w:rsidP="00D26477">
            <w:pPr>
              <w:rPr>
                <w:rFonts w:ascii="Calibri" w:eastAsia="Times New Roman" w:hAnsi="Calibri" w:cs="Calibri"/>
                <w:color w:val="000000"/>
                <w:lang w:eastAsia="nl-NL"/>
              </w:rPr>
            </w:pPr>
            <w:r w:rsidRPr="00E15C2B">
              <w:rPr>
                <w:rFonts w:ascii="Calibri" w:eastAsia="Times New Roman" w:hAnsi="Calibri" w:cs="Calibri"/>
                <w:color w:val="000000"/>
                <w:lang w:eastAsia="nl-NL"/>
              </w:rPr>
              <w:t>Knowledge-</w:t>
            </w:r>
            <w:proofErr w:type="spellStart"/>
            <w:r w:rsidRPr="00E15C2B">
              <w:rPr>
                <w:rFonts w:ascii="Calibri" w:eastAsia="Times New Roman" w:hAnsi="Calibri" w:cs="Calibri"/>
                <w:color w:val="000000"/>
                <w:lang w:eastAsia="nl-NL"/>
              </w:rPr>
              <w:t>related</w:t>
            </w:r>
            <w:proofErr w:type="spellEnd"/>
            <w:r w:rsidRPr="00E15C2B">
              <w:rPr>
                <w:rFonts w:ascii="Calibri" w:eastAsia="Times New Roman" w:hAnsi="Calibri" w:cs="Calibri"/>
                <w:color w:val="000000"/>
                <w:lang w:eastAsia="nl-NL"/>
              </w:rPr>
              <w:t xml:space="preserve"> factors</w:t>
            </w:r>
          </w:p>
        </w:tc>
        <w:tc>
          <w:tcPr>
            <w:tcW w:w="0" w:type="auto"/>
            <w:noWrap/>
            <w:hideMark/>
          </w:tcPr>
          <w:p w14:paraId="40C5484B"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Outspokenness</w:t>
            </w:r>
            <w:proofErr w:type="spellEnd"/>
          </w:p>
        </w:tc>
        <w:tc>
          <w:tcPr>
            <w:tcW w:w="0" w:type="auto"/>
            <w:noWrap/>
            <w:hideMark/>
          </w:tcPr>
          <w:p w14:paraId="6B73350B"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 xml:space="preserve">The assertiveness and </w:t>
            </w:r>
            <w:proofErr w:type="spellStart"/>
            <w:r w:rsidRPr="00E15C2B">
              <w:rPr>
                <w:rFonts w:ascii="Calibri" w:eastAsia="Times New Roman" w:hAnsi="Calibri" w:cs="Calibri"/>
                <w:color w:val="000000"/>
                <w:lang w:val="en-US" w:eastAsia="nl-NL"/>
              </w:rPr>
              <w:t>vocallness</w:t>
            </w:r>
            <w:proofErr w:type="spellEnd"/>
            <w:r w:rsidRPr="00E15C2B">
              <w:rPr>
                <w:rFonts w:ascii="Calibri" w:eastAsia="Times New Roman" w:hAnsi="Calibri" w:cs="Calibri"/>
                <w:color w:val="000000"/>
                <w:lang w:val="en-US" w:eastAsia="nl-NL"/>
              </w:rPr>
              <w:t xml:space="preserve"> of patients to demand low-value care.</w:t>
            </w:r>
          </w:p>
        </w:tc>
      </w:tr>
      <w:tr w:rsidR="00100C82" w:rsidRPr="00FE324A" w14:paraId="0ACE7EEA"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F72E5CD" w14:textId="77777777" w:rsidR="00100C82" w:rsidRPr="00E15C2B" w:rsidRDefault="00100C82" w:rsidP="00D26477">
            <w:pPr>
              <w:rPr>
                <w:rFonts w:ascii="Calibri" w:eastAsia="Times New Roman" w:hAnsi="Calibri" w:cs="Calibri"/>
                <w:color w:val="000000"/>
                <w:lang w:eastAsia="nl-NL"/>
              </w:rPr>
            </w:pPr>
            <w:r w:rsidRPr="00E15C2B">
              <w:rPr>
                <w:rFonts w:ascii="Calibri" w:eastAsia="Times New Roman" w:hAnsi="Calibri" w:cs="Calibri"/>
                <w:color w:val="000000"/>
                <w:lang w:eastAsia="nl-NL"/>
              </w:rPr>
              <w:t>Knowledge-</w:t>
            </w:r>
            <w:proofErr w:type="spellStart"/>
            <w:r w:rsidRPr="00E15C2B">
              <w:rPr>
                <w:rFonts w:ascii="Calibri" w:eastAsia="Times New Roman" w:hAnsi="Calibri" w:cs="Calibri"/>
                <w:color w:val="000000"/>
                <w:lang w:eastAsia="nl-NL"/>
              </w:rPr>
              <w:t>related</w:t>
            </w:r>
            <w:proofErr w:type="spellEnd"/>
            <w:r w:rsidRPr="00E15C2B">
              <w:rPr>
                <w:rFonts w:ascii="Calibri" w:eastAsia="Times New Roman" w:hAnsi="Calibri" w:cs="Calibri"/>
                <w:color w:val="000000"/>
                <w:lang w:eastAsia="nl-NL"/>
              </w:rPr>
              <w:t xml:space="preserve"> factors</w:t>
            </w:r>
          </w:p>
        </w:tc>
        <w:tc>
          <w:tcPr>
            <w:tcW w:w="0" w:type="auto"/>
            <w:noWrap/>
            <w:hideMark/>
          </w:tcPr>
          <w:p w14:paraId="45E6ABDC"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Quality</w:t>
            </w:r>
            <w:proofErr w:type="spellEnd"/>
            <w:r w:rsidRPr="00E15C2B">
              <w:rPr>
                <w:rFonts w:ascii="Calibri" w:eastAsia="Times New Roman" w:hAnsi="Calibri" w:cs="Calibri"/>
                <w:color w:val="000000"/>
                <w:lang w:eastAsia="nl-NL"/>
              </w:rPr>
              <w:t xml:space="preserve"> of </w:t>
            </w:r>
            <w:proofErr w:type="spellStart"/>
            <w:r w:rsidRPr="00E15C2B">
              <w:rPr>
                <w:rFonts w:ascii="Calibri" w:eastAsia="Times New Roman" w:hAnsi="Calibri" w:cs="Calibri"/>
                <w:color w:val="000000"/>
                <w:lang w:eastAsia="nl-NL"/>
              </w:rPr>
              <w:t>distributed</w:t>
            </w:r>
            <w:proofErr w:type="spellEnd"/>
            <w:r w:rsidRPr="00E15C2B">
              <w:rPr>
                <w:rFonts w:ascii="Calibri" w:eastAsia="Times New Roman" w:hAnsi="Calibri" w:cs="Calibri"/>
                <w:color w:val="000000"/>
                <w:lang w:eastAsia="nl-NL"/>
              </w:rPr>
              <w:t xml:space="preserve"> information</w:t>
            </w:r>
          </w:p>
        </w:tc>
        <w:tc>
          <w:tcPr>
            <w:tcW w:w="0" w:type="auto"/>
            <w:noWrap/>
            <w:hideMark/>
          </w:tcPr>
          <w:p w14:paraId="3D5BEE37"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The quality of Information about treatments and services that is provided to patients.</w:t>
            </w:r>
          </w:p>
        </w:tc>
      </w:tr>
      <w:tr w:rsidR="00100C82" w:rsidRPr="00FE324A" w14:paraId="3A3E2AB7"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EE77CB3" w14:textId="77777777" w:rsidR="00100C82" w:rsidRPr="00E15C2B" w:rsidRDefault="00100C82" w:rsidP="00D26477">
            <w:pPr>
              <w:rPr>
                <w:rFonts w:ascii="Calibri" w:eastAsia="Times New Roman" w:hAnsi="Calibri" w:cs="Calibri"/>
                <w:color w:val="000000"/>
                <w:lang w:eastAsia="nl-NL"/>
              </w:rPr>
            </w:pPr>
            <w:r w:rsidRPr="00E15C2B">
              <w:rPr>
                <w:rFonts w:ascii="Calibri" w:eastAsia="Times New Roman" w:hAnsi="Calibri" w:cs="Calibri"/>
                <w:color w:val="000000"/>
                <w:lang w:eastAsia="nl-NL"/>
              </w:rPr>
              <w:lastRenderedPageBreak/>
              <w:t>Knowledge-</w:t>
            </w:r>
            <w:proofErr w:type="spellStart"/>
            <w:r w:rsidRPr="00E15C2B">
              <w:rPr>
                <w:rFonts w:ascii="Calibri" w:eastAsia="Times New Roman" w:hAnsi="Calibri" w:cs="Calibri"/>
                <w:color w:val="000000"/>
                <w:lang w:eastAsia="nl-NL"/>
              </w:rPr>
              <w:t>related</w:t>
            </w:r>
            <w:proofErr w:type="spellEnd"/>
            <w:r w:rsidRPr="00E15C2B">
              <w:rPr>
                <w:rFonts w:ascii="Calibri" w:eastAsia="Times New Roman" w:hAnsi="Calibri" w:cs="Calibri"/>
                <w:color w:val="000000"/>
                <w:lang w:eastAsia="nl-NL"/>
              </w:rPr>
              <w:t xml:space="preserve"> factors</w:t>
            </w:r>
          </w:p>
        </w:tc>
        <w:tc>
          <w:tcPr>
            <w:tcW w:w="0" w:type="auto"/>
            <w:noWrap/>
            <w:hideMark/>
          </w:tcPr>
          <w:p w14:paraId="01A7A085"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Unawareness</w:t>
            </w:r>
            <w:proofErr w:type="spellEnd"/>
          </w:p>
        </w:tc>
        <w:tc>
          <w:tcPr>
            <w:tcW w:w="0" w:type="auto"/>
            <w:noWrap/>
            <w:hideMark/>
          </w:tcPr>
          <w:p w14:paraId="16C5B85B"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Lacking realization and information that certain treatments have no or only marginal health benefits, and are possibly even harmful.</w:t>
            </w:r>
          </w:p>
        </w:tc>
      </w:tr>
      <w:tr w:rsidR="00100C82" w:rsidRPr="00FE324A" w14:paraId="3ED18F8A" w14:textId="77777777" w:rsidTr="00D26477">
        <w:trPr>
          <w:trHeight w:val="9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DF98189"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Preferences</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and</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expectations</w:t>
            </w:r>
            <w:proofErr w:type="spellEnd"/>
          </w:p>
        </w:tc>
        <w:tc>
          <w:tcPr>
            <w:tcW w:w="0" w:type="auto"/>
            <w:noWrap/>
            <w:hideMark/>
          </w:tcPr>
          <w:p w14:paraId="67EB5F33"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Beliefs</w:t>
            </w:r>
            <w:proofErr w:type="spellEnd"/>
          </w:p>
        </w:tc>
        <w:tc>
          <w:tcPr>
            <w:tcW w:w="0" w:type="auto"/>
            <w:hideMark/>
          </w:tcPr>
          <w:p w14:paraId="4BB0203D"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 xml:space="preserve">Patients’ beliefs are formed by personal convictions, which function as cornerstones that shape patients’ attitudes, preferences, and expectations towards medical care. These beliefs tend to make patients susceptible to perceive low-value care as a default or necessary treatment, which causes these patients to demand low-value care </w:t>
            </w:r>
          </w:p>
        </w:tc>
      </w:tr>
      <w:tr w:rsidR="00100C82" w:rsidRPr="00FE324A" w14:paraId="00C5EE7C"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087C70A3"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Socio-cultural</w:t>
            </w:r>
            <w:proofErr w:type="spellEnd"/>
            <w:r w:rsidRPr="00E15C2B">
              <w:rPr>
                <w:rFonts w:ascii="Calibri" w:eastAsia="Times New Roman" w:hAnsi="Calibri" w:cs="Calibri"/>
                <w:color w:val="000000"/>
                <w:lang w:eastAsia="nl-NL"/>
              </w:rPr>
              <w:t xml:space="preserve"> factors</w:t>
            </w:r>
          </w:p>
        </w:tc>
        <w:tc>
          <w:tcPr>
            <w:tcW w:w="0" w:type="auto"/>
            <w:noWrap/>
            <w:hideMark/>
          </w:tcPr>
          <w:p w14:paraId="28F9C5FA"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Experiences</w:t>
            </w:r>
            <w:proofErr w:type="spellEnd"/>
            <w:r w:rsidRPr="00E15C2B">
              <w:rPr>
                <w:rFonts w:ascii="Calibri" w:eastAsia="Times New Roman" w:hAnsi="Calibri" w:cs="Calibri"/>
                <w:color w:val="000000"/>
                <w:lang w:eastAsia="nl-NL"/>
              </w:rPr>
              <w:t xml:space="preserve"> of </w:t>
            </w:r>
            <w:proofErr w:type="spellStart"/>
            <w:r w:rsidRPr="00E15C2B">
              <w:rPr>
                <w:rFonts w:ascii="Calibri" w:eastAsia="Times New Roman" w:hAnsi="Calibri" w:cs="Calibri"/>
                <w:color w:val="000000"/>
                <w:lang w:eastAsia="nl-NL"/>
              </w:rPr>
              <w:t>social</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network</w:t>
            </w:r>
            <w:proofErr w:type="spellEnd"/>
          </w:p>
        </w:tc>
        <w:tc>
          <w:tcPr>
            <w:tcW w:w="0" w:type="auto"/>
            <w:noWrap/>
            <w:hideMark/>
          </w:tcPr>
          <w:p w14:paraId="112CDA78"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When relatives and acquaintances pressure or encourage patients to seek low-value care by sharing their personal observations or experiences.</w:t>
            </w:r>
          </w:p>
        </w:tc>
      </w:tr>
      <w:tr w:rsidR="00100C82" w:rsidRPr="00FE324A" w14:paraId="5EDDAFA8"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445ACA10"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Socio-cultural</w:t>
            </w:r>
            <w:proofErr w:type="spellEnd"/>
            <w:r w:rsidRPr="00E15C2B">
              <w:rPr>
                <w:rFonts w:ascii="Calibri" w:eastAsia="Times New Roman" w:hAnsi="Calibri" w:cs="Calibri"/>
                <w:color w:val="000000"/>
                <w:lang w:eastAsia="nl-NL"/>
              </w:rPr>
              <w:t xml:space="preserve"> factors</w:t>
            </w:r>
          </w:p>
        </w:tc>
        <w:tc>
          <w:tcPr>
            <w:tcW w:w="0" w:type="auto"/>
            <w:noWrap/>
            <w:hideMark/>
          </w:tcPr>
          <w:p w14:paraId="6A06986F"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Cultural</w:t>
            </w:r>
            <w:proofErr w:type="spellEnd"/>
            <w:r w:rsidRPr="00E15C2B">
              <w:rPr>
                <w:rFonts w:ascii="Calibri" w:eastAsia="Times New Roman" w:hAnsi="Calibri" w:cs="Calibri"/>
                <w:color w:val="000000"/>
                <w:lang w:eastAsia="nl-NL"/>
              </w:rPr>
              <w:t xml:space="preserve"> background </w:t>
            </w:r>
            <w:proofErr w:type="spellStart"/>
            <w:r w:rsidRPr="00E15C2B">
              <w:rPr>
                <w:rFonts w:ascii="Calibri" w:eastAsia="Times New Roman" w:hAnsi="Calibri" w:cs="Calibri"/>
                <w:color w:val="000000"/>
                <w:lang w:eastAsia="nl-NL"/>
              </w:rPr>
              <w:t>influence</w:t>
            </w:r>
            <w:proofErr w:type="spellEnd"/>
          </w:p>
        </w:tc>
        <w:tc>
          <w:tcPr>
            <w:tcW w:w="0" w:type="auto"/>
            <w:noWrap/>
            <w:hideMark/>
          </w:tcPr>
          <w:p w14:paraId="1A12D0B7"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The influence of foreign medical practices that influence patients to demand low-value care in the Netherlands</w:t>
            </w:r>
          </w:p>
        </w:tc>
      </w:tr>
      <w:tr w:rsidR="00100C82" w:rsidRPr="00FE324A" w14:paraId="1BBC0B1D"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79A89C31"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Socio-cultural</w:t>
            </w:r>
            <w:proofErr w:type="spellEnd"/>
            <w:r w:rsidRPr="00E15C2B">
              <w:rPr>
                <w:rFonts w:ascii="Calibri" w:eastAsia="Times New Roman" w:hAnsi="Calibri" w:cs="Calibri"/>
                <w:color w:val="000000"/>
                <w:lang w:eastAsia="nl-NL"/>
              </w:rPr>
              <w:t xml:space="preserve"> factors</w:t>
            </w:r>
          </w:p>
        </w:tc>
        <w:tc>
          <w:tcPr>
            <w:tcW w:w="0" w:type="auto"/>
            <w:noWrap/>
            <w:hideMark/>
          </w:tcPr>
          <w:p w14:paraId="547CEDAC"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Entitlement</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to</w:t>
            </w:r>
            <w:proofErr w:type="spellEnd"/>
            <w:r w:rsidRPr="00E15C2B">
              <w:rPr>
                <w:rFonts w:ascii="Calibri" w:eastAsia="Times New Roman" w:hAnsi="Calibri" w:cs="Calibri"/>
                <w:color w:val="000000"/>
                <w:lang w:eastAsia="nl-NL"/>
              </w:rPr>
              <w:t xml:space="preserve"> care</w:t>
            </w:r>
          </w:p>
        </w:tc>
        <w:tc>
          <w:tcPr>
            <w:tcW w:w="0" w:type="auto"/>
            <w:noWrap/>
            <w:hideMark/>
          </w:tcPr>
          <w:p w14:paraId="57B6D2A6"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When patients consume unnecessary and excessive healthcare, because this is perceived as a right.</w:t>
            </w:r>
          </w:p>
        </w:tc>
      </w:tr>
      <w:tr w:rsidR="00100C82" w:rsidRPr="00FE324A" w14:paraId="620CD138"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18032517"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Socio-cultural</w:t>
            </w:r>
            <w:proofErr w:type="spellEnd"/>
            <w:r w:rsidRPr="00E15C2B">
              <w:rPr>
                <w:rFonts w:ascii="Calibri" w:eastAsia="Times New Roman" w:hAnsi="Calibri" w:cs="Calibri"/>
                <w:color w:val="000000"/>
                <w:lang w:eastAsia="nl-NL"/>
              </w:rPr>
              <w:t xml:space="preserve"> factors</w:t>
            </w:r>
          </w:p>
        </w:tc>
        <w:tc>
          <w:tcPr>
            <w:tcW w:w="0" w:type="auto"/>
            <w:noWrap/>
            <w:hideMark/>
          </w:tcPr>
          <w:p w14:paraId="4BB296C2"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Practices</w:t>
            </w:r>
            <w:proofErr w:type="spellEnd"/>
          </w:p>
        </w:tc>
        <w:tc>
          <w:tcPr>
            <w:tcW w:w="0" w:type="auto"/>
            <w:noWrap/>
            <w:hideMark/>
          </w:tcPr>
          <w:p w14:paraId="1D4E5B2F"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 xml:space="preserve">Medical-related customs or habits that are common for patients to receive care  </w:t>
            </w:r>
          </w:p>
        </w:tc>
      </w:tr>
      <w:tr w:rsidR="00100C82" w:rsidRPr="00FE324A" w14:paraId="486512F7"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20C3458F"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Socio-cultural</w:t>
            </w:r>
            <w:proofErr w:type="spellEnd"/>
            <w:r w:rsidRPr="00E15C2B">
              <w:rPr>
                <w:rFonts w:ascii="Calibri" w:eastAsia="Times New Roman" w:hAnsi="Calibri" w:cs="Calibri"/>
                <w:color w:val="000000"/>
                <w:lang w:eastAsia="nl-NL"/>
              </w:rPr>
              <w:t xml:space="preserve"> factors</w:t>
            </w:r>
          </w:p>
        </w:tc>
        <w:tc>
          <w:tcPr>
            <w:tcW w:w="0" w:type="auto"/>
            <w:noWrap/>
            <w:hideMark/>
          </w:tcPr>
          <w:p w14:paraId="7E504E38"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E15C2B">
              <w:rPr>
                <w:rFonts w:ascii="Calibri" w:eastAsia="Times New Roman" w:hAnsi="Calibri" w:cs="Calibri"/>
                <w:color w:val="000000"/>
                <w:lang w:eastAsia="nl-NL"/>
              </w:rPr>
              <w:t>Stage of life</w:t>
            </w:r>
          </w:p>
        </w:tc>
        <w:tc>
          <w:tcPr>
            <w:tcW w:w="0" w:type="auto"/>
            <w:noWrap/>
            <w:hideMark/>
          </w:tcPr>
          <w:p w14:paraId="69D5C14A"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Age- and life phase related factors that result in patients’ low-value care demand.</w:t>
            </w:r>
          </w:p>
        </w:tc>
      </w:tr>
      <w:tr w:rsidR="00100C82" w:rsidRPr="00FE324A" w14:paraId="1EF4D591" w14:textId="77777777" w:rsidTr="00D264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14:paraId="68957AD3" w14:textId="77777777" w:rsidR="00100C82" w:rsidRPr="00E15C2B" w:rsidRDefault="00100C82" w:rsidP="00D26477">
            <w:pPr>
              <w:rPr>
                <w:rFonts w:ascii="Calibri" w:eastAsia="Times New Roman" w:hAnsi="Calibri" w:cs="Calibri"/>
                <w:color w:val="000000"/>
                <w:lang w:eastAsia="nl-NL"/>
              </w:rPr>
            </w:pPr>
            <w:proofErr w:type="spellStart"/>
            <w:r w:rsidRPr="00E15C2B">
              <w:rPr>
                <w:rFonts w:ascii="Calibri" w:eastAsia="Times New Roman" w:hAnsi="Calibri" w:cs="Calibri"/>
                <w:color w:val="000000"/>
                <w:lang w:eastAsia="nl-NL"/>
              </w:rPr>
              <w:t>Dependent</w:t>
            </w:r>
            <w:proofErr w:type="spellEnd"/>
            <w:r w:rsidRPr="00E15C2B">
              <w:rPr>
                <w:rFonts w:ascii="Calibri" w:eastAsia="Times New Roman" w:hAnsi="Calibri" w:cs="Calibri"/>
                <w:color w:val="000000"/>
                <w:lang w:eastAsia="nl-NL"/>
              </w:rPr>
              <w:t xml:space="preserve"> </w:t>
            </w:r>
            <w:proofErr w:type="spellStart"/>
            <w:r w:rsidRPr="00E15C2B">
              <w:rPr>
                <w:rFonts w:ascii="Calibri" w:eastAsia="Times New Roman" w:hAnsi="Calibri" w:cs="Calibri"/>
                <w:color w:val="000000"/>
                <w:lang w:eastAsia="nl-NL"/>
              </w:rPr>
              <w:t>variable</w:t>
            </w:r>
            <w:proofErr w:type="spellEnd"/>
          </w:p>
        </w:tc>
        <w:tc>
          <w:tcPr>
            <w:tcW w:w="0" w:type="auto"/>
            <w:noWrap/>
            <w:hideMark/>
          </w:tcPr>
          <w:p w14:paraId="4995DC79"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nl-NL"/>
              </w:rPr>
            </w:pPr>
            <w:r w:rsidRPr="00E15C2B">
              <w:rPr>
                <w:rFonts w:ascii="Calibri" w:eastAsia="Times New Roman" w:hAnsi="Calibri" w:cs="Calibri"/>
                <w:color w:val="000000"/>
                <w:lang w:eastAsia="nl-NL"/>
              </w:rPr>
              <w:t>Low-</w:t>
            </w:r>
            <w:proofErr w:type="spellStart"/>
            <w:r w:rsidRPr="00E15C2B">
              <w:rPr>
                <w:rFonts w:ascii="Calibri" w:eastAsia="Times New Roman" w:hAnsi="Calibri" w:cs="Calibri"/>
                <w:color w:val="000000"/>
                <w:lang w:eastAsia="nl-NL"/>
              </w:rPr>
              <w:t>value</w:t>
            </w:r>
            <w:proofErr w:type="spellEnd"/>
            <w:r w:rsidRPr="00E15C2B">
              <w:rPr>
                <w:rFonts w:ascii="Calibri" w:eastAsia="Times New Roman" w:hAnsi="Calibri" w:cs="Calibri"/>
                <w:color w:val="000000"/>
                <w:lang w:eastAsia="nl-NL"/>
              </w:rPr>
              <w:t xml:space="preserve"> care </w:t>
            </w:r>
            <w:proofErr w:type="spellStart"/>
            <w:r w:rsidRPr="00E15C2B">
              <w:rPr>
                <w:rFonts w:ascii="Calibri" w:eastAsia="Times New Roman" w:hAnsi="Calibri" w:cs="Calibri"/>
                <w:color w:val="000000"/>
                <w:lang w:eastAsia="nl-NL"/>
              </w:rPr>
              <w:t>demand</w:t>
            </w:r>
            <w:proofErr w:type="spellEnd"/>
          </w:p>
        </w:tc>
        <w:tc>
          <w:tcPr>
            <w:tcW w:w="0" w:type="auto"/>
            <w:noWrap/>
            <w:hideMark/>
          </w:tcPr>
          <w:p w14:paraId="1537F669" w14:textId="77777777" w:rsidR="00100C82" w:rsidRPr="00E15C2B" w:rsidRDefault="00100C82" w:rsidP="00D2647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val="en-US" w:eastAsia="nl-NL"/>
              </w:rPr>
            </w:pPr>
            <w:r w:rsidRPr="00E15C2B">
              <w:rPr>
                <w:rFonts w:ascii="Calibri" w:eastAsia="Times New Roman" w:hAnsi="Calibri" w:cs="Calibri"/>
                <w:color w:val="000000"/>
                <w:lang w:val="en-US" w:eastAsia="nl-NL"/>
              </w:rPr>
              <w:t>When patients demand care that provides little to no health benefits and can be harmful to patients.</w:t>
            </w:r>
          </w:p>
        </w:tc>
      </w:tr>
    </w:tbl>
    <w:p w14:paraId="31B1D0BA" w14:textId="77777777" w:rsidR="00100C82" w:rsidRDefault="00100C82" w:rsidP="00100C82">
      <w:pPr>
        <w:rPr>
          <w:lang w:val="en-US"/>
        </w:rPr>
      </w:pPr>
    </w:p>
    <w:p w14:paraId="0DA13A21" w14:textId="77777777" w:rsidR="00100C82" w:rsidRDefault="00100C82" w:rsidP="00100C82">
      <w:pPr>
        <w:rPr>
          <w:lang w:val="en-US"/>
        </w:rPr>
      </w:pPr>
    </w:p>
    <w:p w14:paraId="7D3FAD32" w14:textId="77777777" w:rsidR="00100C82" w:rsidRDefault="00100C82" w:rsidP="00100C82">
      <w:pPr>
        <w:rPr>
          <w:lang w:val="en-US"/>
        </w:rPr>
      </w:pPr>
    </w:p>
    <w:p w14:paraId="0EE453A0" w14:textId="77777777" w:rsidR="00100C82" w:rsidRDefault="00100C82" w:rsidP="00100C82">
      <w:pPr>
        <w:rPr>
          <w:lang w:val="en-US"/>
        </w:rPr>
      </w:pPr>
    </w:p>
    <w:p w14:paraId="6868C95C" w14:textId="77777777" w:rsidR="00100C82" w:rsidRDefault="00100C82" w:rsidP="00100C82">
      <w:pPr>
        <w:rPr>
          <w:lang w:val="en-US"/>
        </w:rPr>
      </w:pPr>
    </w:p>
    <w:p w14:paraId="1701BD05" w14:textId="77777777" w:rsidR="00100C82" w:rsidRDefault="00100C82" w:rsidP="00100C82">
      <w:pPr>
        <w:rPr>
          <w:lang w:val="en-US"/>
        </w:rPr>
      </w:pPr>
    </w:p>
    <w:p w14:paraId="38BD2030" w14:textId="77777777" w:rsidR="00100C82" w:rsidRDefault="00100C82" w:rsidP="00100C82">
      <w:pPr>
        <w:rPr>
          <w:lang w:val="en-US"/>
        </w:rPr>
      </w:pPr>
    </w:p>
    <w:p w14:paraId="24A006EE" w14:textId="38B396DC" w:rsidR="00100C82" w:rsidRPr="00D55717" w:rsidRDefault="00100C82">
      <w:pPr>
        <w:rPr>
          <w:sz w:val="18"/>
          <w:szCs w:val="18"/>
          <w:lang w:val="pt-BR"/>
        </w:rPr>
      </w:pPr>
      <w:r w:rsidRPr="00D5598B">
        <w:rPr>
          <w:rFonts w:ascii="Times New Roman" w:hAnsi="Times New Roman" w:cs="Times New Roman"/>
          <w:noProof/>
          <w:sz w:val="24"/>
          <w:szCs w:val="24"/>
        </w:rPr>
        <w:lastRenderedPageBreak/>
        <w:drawing>
          <wp:anchor distT="0" distB="0" distL="114300" distR="114300" simplePos="0" relativeHeight="251673600" behindDoc="0" locked="0" layoutInCell="1" allowOverlap="1" wp14:anchorId="3FF5D193" wp14:editId="165DD29C">
            <wp:simplePos x="0" y="0"/>
            <wp:positionH relativeFrom="column">
              <wp:posOffset>-88900</wp:posOffset>
            </wp:positionH>
            <wp:positionV relativeFrom="paragraph">
              <wp:posOffset>318135</wp:posOffset>
            </wp:positionV>
            <wp:extent cx="7588250" cy="5404485"/>
            <wp:effectExtent l="0" t="0" r="0" b="5715"/>
            <wp:wrapThrough wrapText="bothSides">
              <wp:wrapPolygon edited="0">
                <wp:start x="0" y="0"/>
                <wp:lineTo x="0" y="21547"/>
                <wp:lineTo x="21528" y="21547"/>
                <wp:lineTo x="21528" y="0"/>
                <wp:lineTo x="0" y="0"/>
              </wp:wrapPolygon>
            </wp:wrapThrough>
            <wp:docPr id="14924394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439495" name=""/>
                    <pic:cNvPicPr/>
                  </pic:nvPicPr>
                  <pic:blipFill>
                    <a:blip r:embed="rId17">
                      <a:extLst>
                        <a:ext uri="{28A0092B-C50C-407E-A947-70E740481C1C}">
                          <a14:useLocalDpi xmlns:a14="http://schemas.microsoft.com/office/drawing/2010/main" val="0"/>
                        </a:ext>
                      </a:extLst>
                    </a:blip>
                    <a:stretch>
                      <a:fillRect/>
                    </a:stretch>
                  </pic:blipFill>
                  <pic:spPr>
                    <a:xfrm>
                      <a:off x="0" y="0"/>
                      <a:ext cx="7588250" cy="5404485"/>
                    </a:xfrm>
                    <a:prstGeom prst="rect">
                      <a:avLst/>
                    </a:prstGeom>
                  </pic:spPr>
                </pic:pic>
              </a:graphicData>
            </a:graphic>
            <wp14:sizeRelH relativeFrom="page">
              <wp14:pctWidth>0</wp14:pctWidth>
            </wp14:sizeRelH>
            <wp14:sizeRelV relativeFrom="page">
              <wp14:pctHeight>0</wp14:pctHeight>
            </wp14:sizeRelV>
          </wp:anchor>
        </w:drawing>
      </w:r>
      <w:r>
        <w:rPr>
          <w:sz w:val="18"/>
          <w:szCs w:val="18"/>
          <w:lang w:val="pt-BR"/>
        </w:rPr>
        <w:t xml:space="preserve">Appendix 4 - </w:t>
      </w:r>
      <w:r w:rsidRPr="008A470F">
        <w:rPr>
          <w:sz w:val="18"/>
          <w:szCs w:val="18"/>
          <w:lang w:val="pt-BR"/>
        </w:rPr>
        <w:t>Final causal loop diagra</w:t>
      </w:r>
      <w:r>
        <w:rPr>
          <w:sz w:val="18"/>
          <w:szCs w:val="18"/>
          <w:lang w:val="pt-BR"/>
        </w:rPr>
        <w:t xml:space="preserve">m </w:t>
      </w:r>
      <w:r>
        <w:rPr>
          <w:lang w:val="en-US"/>
        </w:rPr>
        <w:t>on patients’ demand for low-value care</w:t>
      </w:r>
    </w:p>
    <w:sectPr w:rsidR="00100C82" w:rsidRPr="00D55717" w:rsidSect="00100C82">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0B2C" w14:textId="77777777" w:rsidR="0024536D" w:rsidRDefault="0024536D">
      <w:pPr>
        <w:spacing w:after="0" w:line="240" w:lineRule="auto"/>
      </w:pPr>
      <w:r>
        <w:separator/>
      </w:r>
    </w:p>
  </w:endnote>
  <w:endnote w:type="continuationSeparator" w:id="0">
    <w:p w14:paraId="25BFAE85" w14:textId="77777777" w:rsidR="0024536D" w:rsidRDefault="0024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Time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531758"/>
      <w:docPartObj>
        <w:docPartGallery w:val="Page Numbers (Bottom of Page)"/>
        <w:docPartUnique/>
      </w:docPartObj>
    </w:sdtPr>
    <w:sdtEndPr/>
    <w:sdtContent>
      <w:p w14:paraId="264A2C74" w14:textId="77777777" w:rsidR="00D55717" w:rsidRDefault="00D55717">
        <w:pPr>
          <w:pStyle w:val="Voettekst"/>
          <w:jc w:val="right"/>
        </w:pPr>
        <w:r>
          <w:fldChar w:fldCharType="begin"/>
        </w:r>
        <w:r>
          <w:instrText>PAGE   \* MERGEFORMAT</w:instrText>
        </w:r>
        <w:r>
          <w:fldChar w:fldCharType="separate"/>
        </w:r>
        <w:r>
          <w:t>2</w:t>
        </w:r>
        <w:r>
          <w:fldChar w:fldCharType="end"/>
        </w:r>
      </w:p>
    </w:sdtContent>
  </w:sdt>
  <w:p w14:paraId="06982999" w14:textId="77777777" w:rsidR="00D55717" w:rsidRDefault="00D557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A5B46" w14:textId="77777777" w:rsidR="0024536D" w:rsidRDefault="0024536D">
      <w:pPr>
        <w:spacing w:after="0" w:line="240" w:lineRule="auto"/>
      </w:pPr>
      <w:r>
        <w:separator/>
      </w:r>
    </w:p>
  </w:footnote>
  <w:footnote w:type="continuationSeparator" w:id="0">
    <w:p w14:paraId="5C400CAE" w14:textId="77777777" w:rsidR="0024536D" w:rsidRDefault="00245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780670"/>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23286438"/>
    <w:multiLevelType w:val="hybridMultilevel"/>
    <w:tmpl w:val="EEBADEF8"/>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C345DC6"/>
    <w:multiLevelType w:val="hybridMultilevel"/>
    <w:tmpl w:val="B9F803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A7B8D"/>
    <w:multiLevelType w:val="hybridMultilevel"/>
    <w:tmpl w:val="5AE8F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127072"/>
    <w:multiLevelType w:val="hybridMultilevel"/>
    <w:tmpl w:val="20BC5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B75CD1"/>
    <w:multiLevelType w:val="hybridMultilevel"/>
    <w:tmpl w:val="3AD688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AEF2E7D"/>
    <w:multiLevelType w:val="hybridMultilevel"/>
    <w:tmpl w:val="7FC2A4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F334FFA"/>
    <w:multiLevelType w:val="hybridMultilevel"/>
    <w:tmpl w:val="E6EA4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8634AD2"/>
    <w:multiLevelType w:val="hybridMultilevel"/>
    <w:tmpl w:val="39E6AB54"/>
    <w:lvl w:ilvl="0" w:tplc="ED4E86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9875571">
    <w:abstractNumId w:val="3"/>
  </w:num>
  <w:num w:numId="2" w16cid:durableId="240255679">
    <w:abstractNumId w:val="4"/>
  </w:num>
  <w:num w:numId="3" w16cid:durableId="2017802369">
    <w:abstractNumId w:val="7"/>
  </w:num>
  <w:num w:numId="4" w16cid:durableId="223029594">
    <w:abstractNumId w:val="2"/>
  </w:num>
  <w:num w:numId="5" w16cid:durableId="1413431013">
    <w:abstractNumId w:val="5"/>
  </w:num>
  <w:num w:numId="6" w16cid:durableId="338316812">
    <w:abstractNumId w:val="6"/>
  </w:num>
  <w:num w:numId="7" w16cid:durableId="1505510877">
    <w:abstractNumId w:val="1"/>
  </w:num>
  <w:num w:numId="8" w16cid:durableId="526144632">
    <w:abstractNumId w:val="0"/>
  </w:num>
  <w:num w:numId="9" w16cid:durableId="18569192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30A"/>
    <w:rsid w:val="00100C82"/>
    <w:rsid w:val="0024536D"/>
    <w:rsid w:val="006F4949"/>
    <w:rsid w:val="009A530A"/>
    <w:rsid w:val="00A3309C"/>
    <w:rsid w:val="00D55717"/>
    <w:rsid w:val="00E32EBF"/>
    <w:rsid w:val="00FE32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28B8"/>
  <w15:chartTrackingRefBased/>
  <w15:docId w15:val="{57264D0A-2FD8-4F3A-82AF-F8CC1263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530A"/>
    <w:rPr>
      <w:kern w:val="0"/>
      <w14:ligatures w14:val="none"/>
    </w:rPr>
  </w:style>
  <w:style w:type="paragraph" w:styleId="Kop1">
    <w:name w:val="heading 1"/>
    <w:basedOn w:val="Standaard"/>
    <w:next w:val="Standaard"/>
    <w:link w:val="Kop1Char"/>
    <w:uiPriority w:val="9"/>
    <w:qFormat/>
    <w:rsid w:val="00100C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00C82"/>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100C8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9A53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100C82"/>
    <w:rPr>
      <w:rFonts w:asciiTheme="majorHAnsi" w:eastAsiaTheme="majorEastAsia" w:hAnsiTheme="majorHAnsi" w:cstheme="majorBidi"/>
      <w:color w:val="2F5496" w:themeColor="accent1" w:themeShade="BF"/>
      <w:kern w:val="0"/>
      <w:sz w:val="32"/>
      <w:szCs w:val="32"/>
      <w14:ligatures w14:val="none"/>
    </w:rPr>
  </w:style>
  <w:style w:type="character" w:customStyle="1" w:styleId="Kop2Char">
    <w:name w:val="Kop 2 Char"/>
    <w:basedOn w:val="Standaardalinea-lettertype"/>
    <w:link w:val="Kop2"/>
    <w:uiPriority w:val="9"/>
    <w:rsid w:val="00100C82"/>
    <w:rPr>
      <w:rFonts w:asciiTheme="majorHAnsi" w:eastAsiaTheme="majorEastAsia" w:hAnsiTheme="majorHAnsi" w:cstheme="majorBidi"/>
      <w:color w:val="2F5496" w:themeColor="accent1" w:themeShade="BF"/>
      <w:kern w:val="0"/>
      <w:sz w:val="26"/>
      <w:szCs w:val="26"/>
      <w14:ligatures w14:val="none"/>
    </w:rPr>
  </w:style>
  <w:style w:type="character" w:customStyle="1" w:styleId="Kop3Char">
    <w:name w:val="Kop 3 Char"/>
    <w:basedOn w:val="Standaardalinea-lettertype"/>
    <w:link w:val="Kop3"/>
    <w:uiPriority w:val="9"/>
    <w:rsid w:val="00100C82"/>
    <w:rPr>
      <w:rFonts w:asciiTheme="majorHAnsi" w:eastAsiaTheme="majorEastAsia" w:hAnsiTheme="majorHAnsi" w:cstheme="majorBidi"/>
      <w:color w:val="1F3763" w:themeColor="accent1" w:themeShade="7F"/>
      <w:kern w:val="0"/>
      <w:sz w:val="24"/>
      <w:szCs w:val="24"/>
      <w14:ligatures w14:val="none"/>
    </w:rPr>
  </w:style>
  <w:style w:type="paragraph" w:styleId="Geenafstand">
    <w:name w:val="No Spacing"/>
    <w:uiPriority w:val="1"/>
    <w:qFormat/>
    <w:rsid w:val="00100C82"/>
    <w:pPr>
      <w:spacing w:after="0" w:line="240" w:lineRule="auto"/>
    </w:pPr>
    <w:rPr>
      <w:kern w:val="0"/>
      <w14:ligatures w14:val="none"/>
    </w:rPr>
  </w:style>
  <w:style w:type="character" w:styleId="Hyperlink">
    <w:name w:val="Hyperlink"/>
    <w:basedOn w:val="Standaardalinea-lettertype"/>
    <w:uiPriority w:val="99"/>
    <w:unhideWhenUsed/>
    <w:rsid w:val="00100C82"/>
    <w:rPr>
      <w:color w:val="0563C1" w:themeColor="hyperlink"/>
      <w:u w:val="single"/>
    </w:rPr>
  </w:style>
  <w:style w:type="character" w:styleId="Intensieveverwijzing">
    <w:name w:val="Intense Reference"/>
    <w:basedOn w:val="Standaardalinea-lettertype"/>
    <w:uiPriority w:val="32"/>
    <w:qFormat/>
    <w:rsid w:val="00100C82"/>
    <w:rPr>
      <w:b/>
      <w:bCs/>
      <w:smallCaps/>
      <w:color w:val="4472C4" w:themeColor="accent1"/>
      <w:spacing w:val="5"/>
    </w:rPr>
  </w:style>
  <w:style w:type="character" w:styleId="Verwijzingopmerking">
    <w:name w:val="annotation reference"/>
    <w:basedOn w:val="Standaardalinea-lettertype"/>
    <w:uiPriority w:val="99"/>
    <w:semiHidden/>
    <w:unhideWhenUsed/>
    <w:rsid w:val="00100C82"/>
    <w:rPr>
      <w:sz w:val="16"/>
      <w:szCs w:val="16"/>
    </w:rPr>
  </w:style>
  <w:style w:type="paragraph" w:styleId="Tekstopmerking">
    <w:name w:val="annotation text"/>
    <w:basedOn w:val="Standaard"/>
    <w:link w:val="TekstopmerkingChar"/>
    <w:uiPriority w:val="99"/>
    <w:semiHidden/>
    <w:unhideWhenUsed/>
    <w:rsid w:val="00100C8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00C82"/>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100C82"/>
    <w:rPr>
      <w:b/>
      <w:bCs/>
    </w:rPr>
  </w:style>
  <w:style w:type="character" w:customStyle="1" w:styleId="OnderwerpvanopmerkingChar">
    <w:name w:val="Onderwerp van opmerking Char"/>
    <w:basedOn w:val="TekstopmerkingChar"/>
    <w:link w:val="Onderwerpvanopmerking"/>
    <w:uiPriority w:val="99"/>
    <w:semiHidden/>
    <w:rsid w:val="00100C82"/>
    <w:rPr>
      <w:b/>
      <w:bCs/>
      <w:kern w:val="0"/>
      <w:sz w:val="20"/>
      <w:szCs w:val="20"/>
      <w14:ligatures w14:val="none"/>
    </w:rPr>
  </w:style>
  <w:style w:type="table" w:styleId="Rastertabel1licht">
    <w:name w:val="Grid Table 1 Light"/>
    <w:basedOn w:val="Standaardtabel"/>
    <w:uiPriority w:val="46"/>
    <w:rsid w:val="00100C82"/>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100C82"/>
    <w:pPr>
      <w:spacing w:after="0" w:line="240" w:lineRule="auto"/>
    </w:pPr>
    <w:rPr>
      <w:kern w:val="0"/>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Onopgemaaktetabel3">
    <w:name w:val="Plain Table 3"/>
    <w:basedOn w:val="Standaardtabel"/>
    <w:uiPriority w:val="43"/>
    <w:rsid w:val="00100C82"/>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100C82"/>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2">
    <w:name w:val="Grid Table 2"/>
    <w:basedOn w:val="Standaardtabel"/>
    <w:uiPriority w:val="47"/>
    <w:rsid w:val="00100C82"/>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
    <w:name w:val="Grid Table 6 Colorful"/>
    <w:basedOn w:val="Standaardtabel"/>
    <w:uiPriority w:val="51"/>
    <w:rsid w:val="00100C82"/>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7kleurrijk">
    <w:name w:val="Grid Table 7 Colorful"/>
    <w:basedOn w:val="Standaardtabel"/>
    <w:uiPriority w:val="52"/>
    <w:rsid w:val="00100C82"/>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jsttabel7kleurrijk-Accent3">
    <w:name w:val="List Table 7 Colorful Accent 3"/>
    <w:basedOn w:val="Standaardtabel"/>
    <w:uiPriority w:val="52"/>
    <w:rsid w:val="00100C82"/>
    <w:pPr>
      <w:spacing w:after="0" w:line="240" w:lineRule="auto"/>
    </w:pPr>
    <w:rPr>
      <w:color w:val="7B7B7B" w:themeColor="accent3" w:themeShade="BF"/>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5donker-Accent3">
    <w:name w:val="List Table 5 Dark Accent 3"/>
    <w:basedOn w:val="Standaardtabel"/>
    <w:uiPriority w:val="50"/>
    <w:rsid w:val="00100C82"/>
    <w:pPr>
      <w:spacing w:after="0" w:line="240" w:lineRule="auto"/>
    </w:pPr>
    <w:rPr>
      <w:color w:val="FFFFFF" w:themeColor="background1"/>
      <w:kern w:val="0"/>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Koptekst">
    <w:name w:val="header"/>
    <w:basedOn w:val="Standaard"/>
    <w:link w:val="KoptekstChar"/>
    <w:uiPriority w:val="99"/>
    <w:unhideWhenUsed/>
    <w:rsid w:val="00100C8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00C82"/>
    <w:rPr>
      <w:kern w:val="0"/>
      <w14:ligatures w14:val="none"/>
    </w:rPr>
  </w:style>
  <w:style w:type="paragraph" w:styleId="Voettekst">
    <w:name w:val="footer"/>
    <w:basedOn w:val="Standaard"/>
    <w:link w:val="VoettekstChar"/>
    <w:uiPriority w:val="99"/>
    <w:unhideWhenUsed/>
    <w:rsid w:val="00100C8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00C82"/>
    <w:rPr>
      <w:kern w:val="0"/>
      <w14:ligatures w14:val="none"/>
    </w:rPr>
  </w:style>
  <w:style w:type="paragraph" w:styleId="Lijstalinea">
    <w:name w:val="List Paragraph"/>
    <w:basedOn w:val="Standaard"/>
    <w:uiPriority w:val="34"/>
    <w:qFormat/>
    <w:rsid w:val="00100C82"/>
    <w:pPr>
      <w:ind w:left="720"/>
      <w:contextualSpacing/>
    </w:pPr>
  </w:style>
  <w:style w:type="character" w:styleId="Onopgelostemelding">
    <w:name w:val="Unresolved Mention"/>
    <w:basedOn w:val="Standaardalinea-lettertype"/>
    <w:uiPriority w:val="99"/>
    <w:semiHidden/>
    <w:unhideWhenUsed/>
    <w:rsid w:val="00100C82"/>
    <w:rPr>
      <w:color w:val="605E5C"/>
      <w:shd w:val="clear" w:color="auto" w:fill="E1DFDD"/>
    </w:rPr>
  </w:style>
  <w:style w:type="paragraph" w:styleId="Eindnoottekst">
    <w:name w:val="endnote text"/>
    <w:basedOn w:val="Standaard"/>
    <w:link w:val="EindnoottekstChar"/>
    <w:uiPriority w:val="99"/>
    <w:semiHidden/>
    <w:unhideWhenUsed/>
    <w:rsid w:val="00100C82"/>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100C82"/>
    <w:rPr>
      <w:kern w:val="0"/>
      <w:sz w:val="20"/>
      <w:szCs w:val="20"/>
      <w14:ligatures w14:val="none"/>
    </w:rPr>
  </w:style>
  <w:style w:type="character" w:styleId="Eindnootmarkering">
    <w:name w:val="endnote reference"/>
    <w:basedOn w:val="Standaardalinea-lettertype"/>
    <w:uiPriority w:val="99"/>
    <w:semiHidden/>
    <w:unhideWhenUsed/>
    <w:rsid w:val="00100C82"/>
    <w:rPr>
      <w:vertAlign w:val="superscript"/>
    </w:rPr>
  </w:style>
  <w:style w:type="paragraph" w:customStyle="1" w:styleId="EndNoteBibliographyTitle">
    <w:name w:val="EndNote Bibliography Title"/>
    <w:basedOn w:val="Standaard"/>
    <w:link w:val="EndNoteBibliographyTitleChar"/>
    <w:rsid w:val="00100C82"/>
    <w:pPr>
      <w:spacing w:after="0"/>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100C82"/>
    <w:rPr>
      <w:rFonts w:ascii="Calibri" w:hAnsi="Calibri" w:cs="Calibri"/>
      <w:noProof/>
      <w:kern w:val="0"/>
      <w:lang w:val="en-US"/>
      <w14:ligatures w14:val="none"/>
    </w:rPr>
  </w:style>
  <w:style w:type="paragraph" w:customStyle="1" w:styleId="EndNoteBibliography">
    <w:name w:val="EndNote Bibliography"/>
    <w:basedOn w:val="Standaard"/>
    <w:link w:val="EndNoteBibliographyChar"/>
    <w:rsid w:val="00100C82"/>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100C82"/>
    <w:rPr>
      <w:rFonts w:ascii="Calibri" w:hAnsi="Calibri" w:cs="Calibri"/>
      <w:noProof/>
      <w:kern w:val="0"/>
      <w:lang w:val="en-US"/>
      <w14:ligatures w14:val="none"/>
    </w:rPr>
  </w:style>
  <w:style w:type="character" w:styleId="GevolgdeHyperlink">
    <w:name w:val="FollowedHyperlink"/>
    <w:basedOn w:val="Standaardalinea-lettertype"/>
    <w:uiPriority w:val="99"/>
    <w:semiHidden/>
    <w:unhideWhenUsed/>
    <w:rsid w:val="00100C82"/>
    <w:rPr>
      <w:color w:val="954F72" w:themeColor="followedHyperlink"/>
      <w:u w:val="single"/>
    </w:rPr>
  </w:style>
  <w:style w:type="paragraph" w:styleId="Lijstopsomteken">
    <w:name w:val="List Bullet"/>
    <w:basedOn w:val="Standaard"/>
    <w:uiPriority w:val="99"/>
    <w:unhideWhenUsed/>
    <w:rsid w:val="00100C82"/>
    <w:pPr>
      <w:numPr>
        <w:numId w:val="8"/>
      </w:numPr>
      <w:contextualSpacing/>
    </w:pPr>
  </w:style>
  <w:style w:type="paragraph" w:styleId="Bijschrift">
    <w:name w:val="caption"/>
    <w:basedOn w:val="Standaard"/>
    <w:next w:val="Standaard"/>
    <w:uiPriority w:val="35"/>
    <w:unhideWhenUsed/>
    <w:qFormat/>
    <w:rsid w:val="00100C82"/>
    <w:pPr>
      <w:spacing w:after="200" w:line="240" w:lineRule="auto"/>
    </w:pPr>
    <w:rPr>
      <w:i/>
      <w:iCs/>
      <w:color w:val="44546A" w:themeColor="text2"/>
      <w:sz w:val="18"/>
      <w:szCs w:val="18"/>
    </w:rPr>
  </w:style>
  <w:style w:type="paragraph" w:styleId="Plattetekst">
    <w:name w:val="Body Text"/>
    <w:basedOn w:val="Standaard"/>
    <w:link w:val="PlattetekstChar"/>
    <w:uiPriority w:val="99"/>
    <w:unhideWhenUsed/>
    <w:rsid w:val="00100C82"/>
    <w:pPr>
      <w:spacing w:after="120"/>
    </w:pPr>
  </w:style>
  <w:style w:type="character" w:customStyle="1" w:styleId="PlattetekstChar">
    <w:name w:val="Platte tekst Char"/>
    <w:basedOn w:val="Standaardalinea-lettertype"/>
    <w:link w:val="Plattetekst"/>
    <w:uiPriority w:val="99"/>
    <w:rsid w:val="00100C82"/>
    <w:rPr>
      <w:kern w:val="0"/>
      <w14:ligatures w14:val="none"/>
    </w:rPr>
  </w:style>
  <w:style w:type="paragraph" w:styleId="Plattetekstinspringen">
    <w:name w:val="Body Text Indent"/>
    <w:basedOn w:val="Standaard"/>
    <w:link w:val="PlattetekstinspringenChar"/>
    <w:uiPriority w:val="99"/>
    <w:semiHidden/>
    <w:unhideWhenUsed/>
    <w:rsid w:val="00100C82"/>
    <w:pPr>
      <w:spacing w:after="120"/>
      <w:ind w:left="283"/>
    </w:pPr>
  </w:style>
  <w:style w:type="character" w:customStyle="1" w:styleId="PlattetekstinspringenChar">
    <w:name w:val="Platte tekst inspringen Char"/>
    <w:basedOn w:val="Standaardalinea-lettertype"/>
    <w:link w:val="Plattetekstinspringen"/>
    <w:uiPriority w:val="99"/>
    <w:semiHidden/>
    <w:rsid w:val="00100C82"/>
    <w:rPr>
      <w:kern w:val="0"/>
      <w14:ligatures w14:val="none"/>
    </w:rPr>
  </w:style>
  <w:style w:type="paragraph" w:styleId="Platteteksteersteinspringing2">
    <w:name w:val="Body Text First Indent 2"/>
    <w:basedOn w:val="Plattetekstinspringen"/>
    <w:link w:val="Platteteksteersteinspringing2Char"/>
    <w:uiPriority w:val="99"/>
    <w:unhideWhenUsed/>
    <w:rsid w:val="00100C82"/>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rsid w:val="00100C82"/>
    <w:rPr>
      <w:kern w:val="0"/>
      <w14:ligatures w14:val="none"/>
    </w:rPr>
  </w:style>
  <w:style w:type="character" w:styleId="Nadruk">
    <w:name w:val="Emphasis"/>
    <w:basedOn w:val="Standaardalinea-lettertype"/>
    <w:uiPriority w:val="20"/>
    <w:qFormat/>
    <w:rsid w:val="00100C82"/>
    <w:rPr>
      <w:i/>
      <w:iCs/>
    </w:rPr>
  </w:style>
  <w:style w:type="character" w:customStyle="1" w:styleId="anchor-text">
    <w:name w:val="anchor-text"/>
    <w:basedOn w:val="Standaardalinea-lettertype"/>
    <w:rsid w:val="00100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iencedirect.com/topics/medicine-and-dentistry/radiolog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topics/nursing-and-health-professions/chronicity"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sciencedirect.com/topics/nursing-and-health-professions/osteopathic-physicia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nursing-and-health-professions/backache" TargetMode="External"/><Relationship Id="rId5" Type="http://schemas.openxmlformats.org/officeDocument/2006/relationships/webSettings" Target="webSettings.xml"/><Relationship Id="rId15" Type="http://schemas.openxmlformats.org/officeDocument/2006/relationships/hyperlink" Target="https://www.sciencedirect.com/topics/nursing-and-health-professions/chiropractor" TargetMode="External"/><Relationship Id="rId10" Type="http://schemas.openxmlformats.org/officeDocument/2006/relationships/hyperlink" Target="https://www.sciencedirect.com/topics/nursing-and-health-professions/sciati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ciencedirect.com/topics/medicine-and-dentistry/reassurance" TargetMode="External"/><Relationship Id="rId14" Type="http://schemas.openxmlformats.org/officeDocument/2006/relationships/hyperlink" Target="https://www.sciencedirect.com/topics/nursing-and-health-professions/osteoporosi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92C9F-4B50-4783-99F6-EDA0BFB21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20112</Words>
  <Characters>110622</Characters>
  <Application>Microsoft Office Word</Application>
  <DocSecurity>0</DocSecurity>
  <Lines>921</Lines>
  <Paragraphs>260</Paragraphs>
  <ScaleCrop>false</ScaleCrop>
  <Company/>
  <LinksUpToDate>false</LinksUpToDate>
  <CharactersWithSpaces>130474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Gillroy Fraser</dc:creator>
  <cp:keywords/>
  <dc:description/>
  <cp:lastModifiedBy>Gillroy Fraser</cp:lastModifiedBy>
  <cp:revision>6</cp:revision>
  <cp:lastPrinted>2025-09-05T08:15:00Z</cp:lastPrinted>
  <dcterms:created xsi:type="dcterms:W3CDTF">2025-09-03T22:06:00Z</dcterms:created>
  <dcterms:modified xsi:type="dcterms:W3CDTF">2025-09-05T08:19:00Z</dcterms:modified>
</cp:coreProperties>
</file>