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ED16" w14:textId="77777777" w:rsidR="00AC583A" w:rsidRPr="009B35BD" w:rsidRDefault="00AC583A" w:rsidP="00AC583A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966DC6">
        <w:rPr>
          <w:rFonts w:ascii="Arial" w:hAnsi="Arial" w:cs="Arial" w:hint="eastAsia"/>
          <w:b/>
          <w:sz w:val="28"/>
          <w:szCs w:val="28"/>
        </w:rPr>
        <w:t xml:space="preserve">Supplementary Table 1 </w:t>
      </w:r>
      <w:r w:rsidRPr="00FA409D">
        <w:rPr>
          <w:rFonts w:ascii="Arial" w:hAnsi="Arial" w:cs="Arial" w:hint="eastAsia"/>
          <w:b/>
          <w:sz w:val="28"/>
          <w:szCs w:val="28"/>
        </w:rPr>
        <w:t>Comparison of CRC Clinicopathological Data Between the Two Age Groups</w:t>
      </w:r>
    </w:p>
    <w:tbl>
      <w:tblPr>
        <w:tblStyle w:val="af2"/>
        <w:tblpPr w:leftFromText="180" w:rightFromText="180" w:vertAnchor="page" w:horzAnchor="margin" w:tblpY="2903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847"/>
        <w:gridCol w:w="285"/>
        <w:gridCol w:w="1120"/>
        <w:gridCol w:w="282"/>
        <w:gridCol w:w="1408"/>
        <w:gridCol w:w="828"/>
        <w:gridCol w:w="223"/>
        <w:gridCol w:w="850"/>
      </w:tblGrid>
      <w:tr w:rsidR="00B04F12" w14:paraId="50DB8283" w14:textId="77777777" w:rsidTr="00B04F12">
        <w:trPr>
          <w:trHeight w:hRule="exact" w:val="719"/>
        </w:trPr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264A4" w14:textId="77777777" w:rsidR="00B04F12" w:rsidRPr="009B35BD" w:rsidRDefault="00B04F12" w:rsidP="00B04F1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BAD0A" w14:textId="77777777" w:rsidR="00B04F12" w:rsidRPr="009B35BD" w:rsidRDefault="00B04F12" w:rsidP="00B04F1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sz w:val="20"/>
                <w:szCs w:val="20"/>
              </w:rPr>
              <w:t>Cases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1AB8" w14:textId="77777777" w:rsidR="00B04F12" w:rsidRPr="009B35BD" w:rsidRDefault="00B04F12" w:rsidP="00B04F1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sz w:val="20"/>
                <w:szCs w:val="20"/>
              </w:rPr>
              <w:t>≤30y (%)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FE6A0" w14:textId="77777777" w:rsidR="00B04F12" w:rsidRPr="009B35BD" w:rsidRDefault="00B04F12" w:rsidP="00B04F1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sz w:val="20"/>
                <w:szCs w:val="20"/>
              </w:rPr>
              <w:t>＞</w:t>
            </w:r>
            <w:r w:rsidRPr="009B35BD">
              <w:rPr>
                <w:rFonts w:ascii="Arial" w:hAnsi="Arial" w:cs="Arial"/>
                <w:b/>
                <w:sz w:val="20"/>
                <w:szCs w:val="20"/>
              </w:rPr>
              <w:t>30y (%)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F638A" w14:textId="77777777" w:rsidR="00B04F12" w:rsidRPr="009B35BD" w:rsidRDefault="00B04F12" w:rsidP="00B04F1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χ</w:t>
            </w:r>
            <w:r w:rsidRPr="009B35BD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 xml:space="preserve">2 </w:t>
            </w:r>
            <w:r w:rsidRPr="009B35BD">
              <w:rPr>
                <w:rFonts w:ascii="Arial" w:hAnsi="Arial" w:cs="Arial"/>
                <w:b/>
                <w:sz w:val="20"/>
                <w:szCs w:val="20"/>
              </w:rPr>
              <w:t>value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A6FB1" w14:textId="77777777" w:rsidR="00B04F12" w:rsidRPr="00E37BD2" w:rsidRDefault="00B04F12" w:rsidP="00B04F1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7BD2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B04F12" w14:paraId="53809844" w14:textId="77777777" w:rsidTr="00B04F12">
        <w:trPr>
          <w:trHeight w:hRule="exact" w:val="284"/>
        </w:trPr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14:paraId="102AB1B0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Gender</w:t>
            </w:r>
          </w:p>
        </w:tc>
        <w:tc>
          <w:tcPr>
            <w:tcW w:w="847" w:type="dxa"/>
            <w:tcBorders>
              <w:top w:val="single" w:sz="4" w:space="0" w:color="auto"/>
              <w:bottom w:val="nil"/>
            </w:tcBorders>
            <w:vAlign w:val="center"/>
          </w:tcPr>
          <w:p w14:paraId="50EF5519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8A087B6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830C9D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nil"/>
            </w:tcBorders>
          </w:tcPr>
          <w:p w14:paraId="6B879F0D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0.178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bottom w:val="nil"/>
            </w:tcBorders>
          </w:tcPr>
          <w:p w14:paraId="4CEDA285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0.673</w:t>
            </w:r>
          </w:p>
        </w:tc>
      </w:tr>
      <w:tr w:rsidR="00B04F12" w14:paraId="2D72A8D7" w14:textId="77777777" w:rsidTr="00B04F12">
        <w:trPr>
          <w:trHeight w:hRule="exact" w:val="284"/>
        </w:trPr>
        <w:tc>
          <w:tcPr>
            <w:tcW w:w="3088" w:type="dxa"/>
            <w:tcBorders>
              <w:top w:val="nil"/>
            </w:tcBorders>
            <w:vAlign w:val="center"/>
          </w:tcPr>
          <w:p w14:paraId="075E3B47" w14:textId="0D9E8C39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847" w:type="dxa"/>
            <w:tcBorders>
              <w:top w:val="nil"/>
            </w:tcBorders>
            <w:vAlign w:val="center"/>
          </w:tcPr>
          <w:p w14:paraId="4514CCB6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434</w:t>
            </w:r>
          </w:p>
        </w:tc>
        <w:tc>
          <w:tcPr>
            <w:tcW w:w="1405" w:type="dxa"/>
            <w:gridSpan w:val="2"/>
            <w:tcBorders>
              <w:top w:val="nil"/>
            </w:tcBorders>
            <w:vAlign w:val="center"/>
          </w:tcPr>
          <w:p w14:paraId="49FE4B9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106(55.50)</w:t>
            </w:r>
          </w:p>
        </w:tc>
        <w:tc>
          <w:tcPr>
            <w:tcW w:w="1690" w:type="dxa"/>
            <w:gridSpan w:val="2"/>
            <w:tcBorders>
              <w:top w:val="nil"/>
            </w:tcBorders>
            <w:vAlign w:val="center"/>
          </w:tcPr>
          <w:p w14:paraId="3BA7BCA6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328 (57.24)</w:t>
            </w:r>
          </w:p>
        </w:tc>
        <w:tc>
          <w:tcPr>
            <w:tcW w:w="828" w:type="dxa"/>
            <w:vMerge w:val="restart"/>
            <w:tcBorders>
              <w:top w:val="nil"/>
            </w:tcBorders>
          </w:tcPr>
          <w:p w14:paraId="2CFCF46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</w:tcBorders>
          </w:tcPr>
          <w:p w14:paraId="7F3849C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</w:tr>
      <w:tr w:rsidR="00B04F12" w14:paraId="4B2B0012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22C40245" w14:textId="16762520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Female</w:t>
            </w:r>
          </w:p>
        </w:tc>
        <w:tc>
          <w:tcPr>
            <w:tcW w:w="847" w:type="dxa"/>
            <w:vAlign w:val="center"/>
          </w:tcPr>
          <w:p w14:paraId="5497D37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330</w:t>
            </w:r>
          </w:p>
        </w:tc>
        <w:tc>
          <w:tcPr>
            <w:tcW w:w="1405" w:type="dxa"/>
            <w:gridSpan w:val="2"/>
            <w:vAlign w:val="center"/>
          </w:tcPr>
          <w:p w14:paraId="5F97E06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85(44.50)</w:t>
            </w:r>
          </w:p>
        </w:tc>
        <w:tc>
          <w:tcPr>
            <w:tcW w:w="1690" w:type="dxa"/>
            <w:gridSpan w:val="2"/>
            <w:vAlign w:val="center"/>
          </w:tcPr>
          <w:p w14:paraId="6089CD40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245 (42.76)</w:t>
            </w:r>
          </w:p>
        </w:tc>
        <w:tc>
          <w:tcPr>
            <w:tcW w:w="828" w:type="dxa"/>
            <w:vMerge/>
          </w:tcPr>
          <w:p w14:paraId="219402AB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46371B9C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55A14246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4BAE888E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3179289"/>
            <w:r w:rsidRPr="003E3D8D">
              <w:rPr>
                <w:rFonts w:ascii="Arial" w:hAnsi="Arial" w:cs="Arial"/>
                <w:bCs/>
                <w:sz w:val="20"/>
                <w:szCs w:val="20"/>
              </w:rPr>
              <w:t>Histology</w:t>
            </w:r>
            <w:bookmarkEnd w:id="0"/>
          </w:p>
        </w:tc>
        <w:tc>
          <w:tcPr>
            <w:tcW w:w="847" w:type="dxa"/>
            <w:vAlign w:val="center"/>
          </w:tcPr>
          <w:p w14:paraId="01B99D8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8DC499C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4600C72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8" w:type="dxa"/>
          </w:tcPr>
          <w:p w14:paraId="26E5201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19.782</w:t>
            </w:r>
          </w:p>
        </w:tc>
        <w:tc>
          <w:tcPr>
            <w:tcW w:w="1073" w:type="dxa"/>
            <w:gridSpan w:val="2"/>
          </w:tcPr>
          <w:p w14:paraId="3F0C4AE0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＜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0.001</w:t>
            </w:r>
          </w:p>
        </w:tc>
      </w:tr>
      <w:tr w:rsidR="00B04F12" w14:paraId="49277D8D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26785B89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Adenocarcinoma</w:t>
            </w:r>
          </w:p>
        </w:tc>
        <w:tc>
          <w:tcPr>
            <w:tcW w:w="847" w:type="dxa"/>
            <w:vAlign w:val="center"/>
          </w:tcPr>
          <w:p w14:paraId="725C6405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642</w:t>
            </w:r>
          </w:p>
        </w:tc>
        <w:tc>
          <w:tcPr>
            <w:tcW w:w="1405" w:type="dxa"/>
            <w:gridSpan w:val="2"/>
            <w:vAlign w:val="center"/>
          </w:tcPr>
          <w:p w14:paraId="5D75F81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141(73.82)</w:t>
            </w:r>
          </w:p>
        </w:tc>
        <w:tc>
          <w:tcPr>
            <w:tcW w:w="1690" w:type="dxa"/>
            <w:gridSpan w:val="2"/>
            <w:vAlign w:val="center"/>
          </w:tcPr>
          <w:p w14:paraId="11BAA5E1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501(87.43)</w:t>
            </w:r>
          </w:p>
        </w:tc>
        <w:tc>
          <w:tcPr>
            <w:tcW w:w="828" w:type="dxa"/>
            <w:vMerge w:val="restart"/>
          </w:tcPr>
          <w:p w14:paraId="407A6C5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gridSpan w:val="2"/>
            <w:vMerge w:val="restart"/>
          </w:tcPr>
          <w:p w14:paraId="339A7FD9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</w:tr>
      <w:tr w:rsidR="00B04F12" w14:paraId="4CD69D9D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0B085C46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Mucinous adenocarcinoma</w:t>
            </w:r>
          </w:p>
        </w:tc>
        <w:tc>
          <w:tcPr>
            <w:tcW w:w="847" w:type="dxa"/>
            <w:vAlign w:val="center"/>
          </w:tcPr>
          <w:p w14:paraId="5AC898E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122</w:t>
            </w:r>
          </w:p>
        </w:tc>
        <w:tc>
          <w:tcPr>
            <w:tcW w:w="1405" w:type="dxa"/>
            <w:gridSpan w:val="2"/>
            <w:vAlign w:val="center"/>
          </w:tcPr>
          <w:p w14:paraId="5C9FE8C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50(26.18)</w:t>
            </w:r>
          </w:p>
        </w:tc>
        <w:tc>
          <w:tcPr>
            <w:tcW w:w="1690" w:type="dxa"/>
            <w:gridSpan w:val="2"/>
            <w:vAlign w:val="center"/>
          </w:tcPr>
          <w:p w14:paraId="7DB31AD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72</w:t>
            </w:r>
            <w:r w:rsidRPr="009B35B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12.57</w:t>
            </w:r>
            <w:r w:rsidRPr="009B35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28" w:type="dxa"/>
            <w:vMerge/>
          </w:tcPr>
          <w:p w14:paraId="5B18F16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66F1299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6FC805BB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60697C9B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103179154"/>
            <w:r w:rsidRPr="003E3D8D">
              <w:rPr>
                <w:rFonts w:ascii="Arial" w:hAnsi="Arial" w:cs="Arial"/>
                <w:bCs/>
                <w:sz w:val="20"/>
                <w:szCs w:val="20"/>
              </w:rPr>
              <w:t>Tumor differentiation</w:t>
            </w:r>
            <w:bookmarkEnd w:id="1"/>
          </w:p>
        </w:tc>
        <w:tc>
          <w:tcPr>
            <w:tcW w:w="847" w:type="dxa"/>
            <w:vAlign w:val="center"/>
          </w:tcPr>
          <w:p w14:paraId="49DE27B7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AA6766A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0F199FAC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14:paraId="650F30D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35.324</w:t>
            </w:r>
          </w:p>
        </w:tc>
        <w:tc>
          <w:tcPr>
            <w:tcW w:w="1073" w:type="dxa"/>
            <w:gridSpan w:val="2"/>
            <w:vMerge w:val="restart"/>
          </w:tcPr>
          <w:p w14:paraId="12D0CFF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＜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0.001</w:t>
            </w:r>
          </w:p>
        </w:tc>
      </w:tr>
      <w:tr w:rsidR="00B04F12" w14:paraId="0F884998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6790DB8E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Moderate/well</w:t>
            </w:r>
          </w:p>
        </w:tc>
        <w:tc>
          <w:tcPr>
            <w:tcW w:w="847" w:type="dxa"/>
            <w:vAlign w:val="center"/>
          </w:tcPr>
          <w:p w14:paraId="3B43C3E8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531</w:t>
            </w:r>
          </w:p>
        </w:tc>
        <w:tc>
          <w:tcPr>
            <w:tcW w:w="1405" w:type="dxa"/>
            <w:gridSpan w:val="2"/>
            <w:vAlign w:val="center"/>
          </w:tcPr>
          <w:p w14:paraId="31BF75A5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100(52.36)</w:t>
            </w:r>
          </w:p>
        </w:tc>
        <w:tc>
          <w:tcPr>
            <w:tcW w:w="1690" w:type="dxa"/>
            <w:gridSpan w:val="2"/>
            <w:vAlign w:val="center"/>
          </w:tcPr>
          <w:p w14:paraId="19111708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431(75.22)</w:t>
            </w:r>
          </w:p>
        </w:tc>
        <w:tc>
          <w:tcPr>
            <w:tcW w:w="828" w:type="dxa"/>
            <w:vMerge/>
          </w:tcPr>
          <w:p w14:paraId="3FAD4A7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760DEE9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1BECD922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7A7BFB32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Poor</w:t>
            </w:r>
          </w:p>
        </w:tc>
        <w:tc>
          <w:tcPr>
            <w:tcW w:w="847" w:type="dxa"/>
            <w:vAlign w:val="center"/>
          </w:tcPr>
          <w:p w14:paraId="0160A91A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233</w:t>
            </w:r>
          </w:p>
        </w:tc>
        <w:tc>
          <w:tcPr>
            <w:tcW w:w="1405" w:type="dxa"/>
            <w:gridSpan w:val="2"/>
            <w:vAlign w:val="center"/>
          </w:tcPr>
          <w:p w14:paraId="7443E857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91(47.64)</w:t>
            </w:r>
          </w:p>
        </w:tc>
        <w:tc>
          <w:tcPr>
            <w:tcW w:w="1690" w:type="dxa"/>
            <w:gridSpan w:val="2"/>
            <w:vAlign w:val="center"/>
          </w:tcPr>
          <w:p w14:paraId="6C353DA7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142(24.78)</w:t>
            </w:r>
          </w:p>
        </w:tc>
        <w:tc>
          <w:tcPr>
            <w:tcW w:w="828" w:type="dxa"/>
            <w:vMerge/>
          </w:tcPr>
          <w:p w14:paraId="518B123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5F4602F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60B2B619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6852BC8C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03180486"/>
            <w:r w:rsidRPr="003E3D8D">
              <w:rPr>
                <w:rFonts w:ascii="Arial" w:hAnsi="Arial" w:cs="Arial"/>
                <w:bCs/>
                <w:sz w:val="20"/>
                <w:szCs w:val="20"/>
              </w:rPr>
              <w:t>Depth of invasion</w:t>
            </w:r>
            <w:bookmarkEnd w:id="2"/>
          </w:p>
        </w:tc>
        <w:tc>
          <w:tcPr>
            <w:tcW w:w="847" w:type="dxa"/>
            <w:vAlign w:val="center"/>
          </w:tcPr>
          <w:p w14:paraId="491846D6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36262D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077EAC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8" w:type="dxa"/>
          </w:tcPr>
          <w:p w14:paraId="03762E4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10.789</w:t>
            </w:r>
          </w:p>
        </w:tc>
        <w:tc>
          <w:tcPr>
            <w:tcW w:w="1073" w:type="dxa"/>
            <w:gridSpan w:val="2"/>
          </w:tcPr>
          <w:p w14:paraId="67DB3CA7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0.001</w:t>
            </w:r>
          </w:p>
        </w:tc>
      </w:tr>
      <w:tr w:rsidR="00B04F12" w14:paraId="06AAE83B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4300B858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T1/T2</w:t>
            </w:r>
          </w:p>
        </w:tc>
        <w:tc>
          <w:tcPr>
            <w:tcW w:w="847" w:type="dxa"/>
            <w:vAlign w:val="center"/>
          </w:tcPr>
          <w:p w14:paraId="0DACEAF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122</w:t>
            </w:r>
          </w:p>
        </w:tc>
        <w:tc>
          <w:tcPr>
            <w:tcW w:w="1405" w:type="dxa"/>
            <w:gridSpan w:val="2"/>
            <w:vAlign w:val="center"/>
          </w:tcPr>
          <w:p w14:paraId="3DBE441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16(8.38)</w:t>
            </w:r>
          </w:p>
        </w:tc>
        <w:tc>
          <w:tcPr>
            <w:tcW w:w="1690" w:type="dxa"/>
            <w:gridSpan w:val="2"/>
            <w:vAlign w:val="center"/>
          </w:tcPr>
          <w:p w14:paraId="47472210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106 (18.50)</w:t>
            </w:r>
          </w:p>
        </w:tc>
        <w:tc>
          <w:tcPr>
            <w:tcW w:w="828" w:type="dxa"/>
            <w:vMerge w:val="restart"/>
          </w:tcPr>
          <w:p w14:paraId="0EF2956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gridSpan w:val="2"/>
            <w:vMerge w:val="restart"/>
          </w:tcPr>
          <w:p w14:paraId="0B5994B7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</w:tr>
      <w:tr w:rsidR="00B04F12" w14:paraId="104AFC20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659BD84D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T3/T4</w:t>
            </w:r>
          </w:p>
        </w:tc>
        <w:tc>
          <w:tcPr>
            <w:tcW w:w="847" w:type="dxa"/>
            <w:vAlign w:val="center"/>
          </w:tcPr>
          <w:p w14:paraId="26C5FD0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642</w:t>
            </w:r>
          </w:p>
        </w:tc>
        <w:tc>
          <w:tcPr>
            <w:tcW w:w="1405" w:type="dxa"/>
            <w:gridSpan w:val="2"/>
            <w:vAlign w:val="center"/>
          </w:tcPr>
          <w:p w14:paraId="1487F2F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175(91.62)</w:t>
            </w:r>
          </w:p>
        </w:tc>
        <w:tc>
          <w:tcPr>
            <w:tcW w:w="1690" w:type="dxa"/>
            <w:gridSpan w:val="2"/>
            <w:vAlign w:val="center"/>
          </w:tcPr>
          <w:p w14:paraId="3E7FF0C0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467 (81.50)</w:t>
            </w:r>
          </w:p>
        </w:tc>
        <w:tc>
          <w:tcPr>
            <w:tcW w:w="828" w:type="dxa"/>
            <w:vMerge/>
          </w:tcPr>
          <w:p w14:paraId="4D43D07D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3DA223FA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748FF0D7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27B703FC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_Hlk202795597"/>
            <w:r w:rsidRPr="003E3D8D">
              <w:rPr>
                <w:rFonts w:ascii="Arial" w:hAnsi="Arial" w:cs="Arial"/>
                <w:bCs/>
                <w:sz w:val="20"/>
                <w:szCs w:val="20"/>
              </w:rPr>
              <w:t>Vessel carcinoma embolus</w:t>
            </w:r>
            <w:bookmarkEnd w:id="3"/>
          </w:p>
        </w:tc>
        <w:tc>
          <w:tcPr>
            <w:tcW w:w="847" w:type="dxa"/>
            <w:vAlign w:val="center"/>
          </w:tcPr>
          <w:p w14:paraId="3320A267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6032AAE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4288FFD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8" w:type="dxa"/>
          </w:tcPr>
          <w:p w14:paraId="1CCBE8D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10.322</w:t>
            </w:r>
          </w:p>
        </w:tc>
        <w:tc>
          <w:tcPr>
            <w:tcW w:w="1073" w:type="dxa"/>
            <w:gridSpan w:val="2"/>
          </w:tcPr>
          <w:p w14:paraId="55B17FF6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0.001</w:t>
            </w:r>
          </w:p>
          <w:p w14:paraId="1586EF1D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0.001</w:t>
            </w:r>
          </w:p>
        </w:tc>
      </w:tr>
      <w:tr w:rsidR="00B04F12" w14:paraId="14A2295A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511768FB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847" w:type="dxa"/>
            <w:vAlign w:val="center"/>
          </w:tcPr>
          <w:p w14:paraId="0A234F36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278</w:t>
            </w:r>
          </w:p>
        </w:tc>
        <w:tc>
          <w:tcPr>
            <w:tcW w:w="1405" w:type="dxa"/>
            <w:gridSpan w:val="2"/>
            <w:vAlign w:val="center"/>
          </w:tcPr>
          <w:p w14:paraId="07A27EEC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88(46.07)</w:t>
            </w:r>
          </w:p>
        </w:tc>
        <w:tc>
          <w:tcPr>
            <w:tcW w:w="1690" w:type="dxa"/>
            <w:gridSpan w:val="2"/>
            <w:vAlign w:val="center"/>
          </w:tcPr>
          <w:p w14:paraId="7FEBCEF7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190 (33.16)</w:t>
            </w:r>
          </w:p>
        </w:tc>
        <w:tc>
          <w:tcPr>
            <w:tcW w:w="828" w:type="dxa"/>
          </w:tcPr>
          <w:p w14:paraId="146FD285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3" w:type="dxa"/>
            <w:gridSpan w:val="2"/>
          </w:tcPr>
          <w:p w14:paraId="20EBE44D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</w:tr>
      <w:tr w:rsidR="00B04F12" w14:paraId="3BA6934F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2C193132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847" w:type="dxa"/>
            <w:vAlign w:val="center"/>
          </w:tcPr>
          <w:p w14:paraId="5D811A49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486</w:t>
            </w:r>
          </w:p>
        </w:tc>
        <w:tc>
          <w:tcPr>
            <w:tcW w:w="1405" w:type="dxa"/>
            <w:gridSpan w:val="2"/>
            <w:vAlign w:val="center"/>
          </w:tcPr>
          <w:p w14:paraId="3CDA5B87" w14:textId="77777777" w:rsidR="00B04F12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103(53.93)</w:t>
            </w:r>
          </w:p>
        </w:tc>
        <w:tc>
          <w:tcPr>
            <w:tcW w:w="1690" w:type="dxa"/>
            <w:gridSpan w:val="2"/>
            <w:vAlign w:val="center"/>
          </w:tcPr>
          <w:p w14:paraId="1FF6314C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383 (66.84)</w:t>
            </w:r>
          </w:p>
        </w:tc>
        <w:tc>
          <w:tcPr>
            <w:tcW w:w="828" w:type="dxa"/>
            <w:vAlign w:val="center"/>
          </w:tcPr>
          <w:p w14:paraId="42CDEFA0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16E9DB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1A881436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006E1F56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4" w:name="_Hlk202795470"/>
            <w:r w:rsidRPr="003E3D8D">
              <w:rPr>
                <w:rFonts w:ascii="Arial" w:hAnsi="Arial" w:cs="Arial"/>
                <w:bCs/>
                <w:sz w:val="20"/>
                <w:szCs w:val="20"/>
              </w:rPr>
              <w:t>Lymph node metastasis</w:t>
            </w:r>
            <w:bookmarkEnd w:id="4"/>
          </w:p>
        </w:tc>
        <w:tc>
          <w:tcPr>
            <w:tcW w:w="847" w:type="dxa"/>
            <w:vAlign w:val="center"/>
          </w:tcPr>
          <w:p w14:paraId="1BB4CD5B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236EEDC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107621E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8" w:type="dxa"/>
          </w:tcPr>
          <w:p w14:paraId="1EFEC6E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10.810</w:t>
            </w:r>
          </w:p>
        </w:tc>
        <w:tc>
          <w:tcPr>
            <w:tcW w:w="1073" w:type="dxa"/>
            <w:gridSpan w:val="2"/>
          </w:tcPr>
          <w:p w14:paraId="2F20DB41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0.001</w:t>
            </w:r>
          </w:p>
        </w:tc>
      </w:tr>
      <w:tr w:rsidR="00B04F12" w14:paraId="136D659D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717C114D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847" w:type="dxa"/>
            <w:vAlign w:val="center"/>
          </w:tcPr>
          <w:p w14:paraId="3FB0A99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303</w:t>
            </w:r>
          </w:p>
        </w:tc>
        <w:tc>
          <w:tcPr>
            <w:tcW w:w="1405" w:type="dxa"/>
            <w:gridSpan w:val="2"/>
            <w:vAlign w:val="center"/>
          </w:tcPr>
          <w:p w14:paraId="77665287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95(49.74)</w:t>
            </w:r>
          </w:p>
        </w:tc>
        <w:tc>
          <w:tcPr>
            <w:tcW w:w="1690" w:type="dxa"/>
            <w:gridSpan w:val="2"/>
            <w:vAlign w:val="center"/>
          </w:tcPr>
          <w:p w14:paraId="2B78F4FD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208 (36.30)</w:t>
            </w:r>
          </w:p>
        </w:tc>
        <w:tc>
          <w:tcPr>
            <w:tcW w:w="828" w:type="dxa"/>
            <w:vMerge w:val="restart"/>
          </w:tcPr>
          <w:p w14:paraId="5A5B4FC5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 w:val="restart"/>
          </w:tcPr>
          <w:p w14:paraId="7C102BC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</w:t>
            </w:r>
          </w:p>
        </w:tc>
      </w:tr>
      <w:tr w:rsidR="00B04F12" w14:paraId="3FEF2573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66E0018A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847" w:type="dxa"/>
            <w:vAlign w:val="center"/>
          </w:tcPr>
          <w:p w14:paraId="3AA7EC3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461</w:t>
            </w:r>
          </w:p>
        </w:tc>
        <w:tc>
          <w:tcPr>
            <w:tcW w:w="1405" w:type="dxa"/>
            <w:gridSpan w:val="2"/>
            <w:vAlign w:val="center"/>
          </w:tcPr>
          <w:p w14:paraId="571EC995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96(50.26)</w:t>
            </w:r>
          </w:p>
        </w:tc>
        <w:tc>
          <w:tcPr>
            <w:tcW w:w="1690" w:type="dxa"/>
            <w:gridSpan w:val="2"/>
            <w:vAlign w:val="center"/>
          </w:tcPr>
          <w:p w14:paraId="532848C5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365 (63.70)</w:t>
            </w:r>
          </w:p>
        </w:tc>
        <w:tc>
          <w:tcPr>
            <w:tcW w:w="828" w:type="dxa"/>
            <w:vMerge/>
          </w:tcPr>
          <w:p w14:paraId="4B7CA02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071807C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2966313C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547C838B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5" w:name="_Hlk202795526"/>
            <w:r w:rsidRPr="003E3D8D">
              <w:rPr>
                <w:rFonts w:ascii="Arial" w:hAnsi="Arial" w:cs="Arial"/>
                <w:bCs/>
                <w:sz w:val="20"/>
                <w:szCs w:val="20"/>
              </w:rPr>
              <w:t>Distant metastasis</w:t>
            </w:r>
            <w:bookmarkEnd w:id="5"/>
          </w:p>
        </w:tc>
        <w:tc>
          <w:tcPr>
            <w:tcW w:w="847" w:type="dxa"/>
            <w:vAlign w:val="center"/>
          </w:tcPr>
          <w:p w14:paraId="47CF525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797EF69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1AC87460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8" w:type="dxa"/>
          </w:tcPr>
          <w:p w14:paraId="172549A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0C86C5FD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7876339A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507B98B9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847" w:type="dxa"/>
            <w:vAlign w:val="center"/>
          </w:tcPr>
          <w:p w14:paraId="309EC773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95</w:t>
            </w:r>
          </w:p>
        </w:tc>
        <w:tc>
          <w:tcPr>
            <w:tcW w:w="1405" w:type="dxa"/>
            <w:gridSpan w:val="2"/>
            <w:vAlign w:val="center"/>
          </w:tcPr>
          <w:p w14:paraId="5656633D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33(17.28)</w:t>
            </w:r>
          </w:p>
        </w:tc>
        <w:tc>
          <w:tcPr>
            <w:tcW w:w="1690" w:type="dxa"/>
            <w:gridSpan w:val="2"/>
            <w:vAlign w:val="center"/>
          </w:tcPr>
          <w:p w14:paraId="4B29FA8B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62 (10.82)</w:t>
            </w:r>
          </w:p>
        </w:tc>
        <w:tc>
          <w:tcPr>
            <w:tcW w:w="828" w:type="dxa"/>
            <w:vMerge w:val="restart"/>
          </w:tcPr>
          <w:p w14:paraId="247D891B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5.486 </w:t>
            </w:r>
          </w:p>
        </w:tc>
        <w:tc>
          <w:tcPr>
            <w:tcW w:w="1073" w:type="dxa"/>
            <w:gridSpan w:val="2"/>
            <w:vMerge w:val="restart"/>
          </w:tcPr>
          <w:p w14:paraId="7F0185C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0.019</w:t>
            </w:r>
          </w:p>
        </w:tc>
      </w:tr>
      <w:tr w:rsidR="00B04F12" w14:paraId="0FCF4582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69A69527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847" w:type="dxa"/>
            <w:vAlign w:val="center"/>
          </w:tcPr>
          <w:p w14:paraId="36B4DCE6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669</w:t>
            </w:r>
          </w:p>
        </w:tc>
        <w:tc>
          <w:tcPr>
            <w:tcW w:w="1405" w:type="dxa"/>
            <w:gridSpan w:val="2"/>
            <w:vAlign w:val="center"/>
          </w:tcPr>
          <w:p w14:paraId="538B345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158(82.72)</w:t>
            </w:r>
          </w:p>
        </w:tc>
        <w:tc>
          <w:tcPr>
            <w:tcW w:w="1690" w:type="dxa"/>
            <w:gridSpan w:val="2"/>
            <w:vAlign w:val="center"/>
          </w:tcPr>
          <w:p w14:paraId="1E634D0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511 (89.18)</w:t>
            </w:r>
          </w:p>
        </w:tc>
        <w:tc>
          <w:tcPr>
            <w:tcW w:w="828" w:type="dxa"/>
            <w:vMerge/>
          </w:tcPr>
          <w:p w14:paraId="628E4567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07096E0B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3DD3328F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1DAA57D5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6" w:name="_Hlk103180583"/>
            <w:r w:rsidRPr="003E3D8D">
              <w:rPr>
                <w:rFonts w:ascii="Arial" w:hAnsi="Arial" w:cs="Arial"/>
                <w:bCs/>
                <w:sz w:val="20"/>
                <w:szCs w:val="20"/>
              </w:rPr>
              <w:t>TNM stage</w:t>
            </w:r>
            <w:bookmarkEnd w:id="6"/>
          </w:p>
        </w:tc>
        <w:tc>
          <w:tcPr>
            <w:tcW w:w="847" w:type="dxa"/>
            <w:vAlign w:val="center"/>
          </w:tcPr>
          <w:p w14:paraId="2AF8446C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165A600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039DFB69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8" w:type="dxa"/>
          </w:tcPr>
          <w:p w14:paraId="5EC2A177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6BB9468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7E212A66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6A47747C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847" w:type="dxa"/>
            <w:vAlign w:val="center"/>
          </w:tcPr>
          <w:p w14:paraId="524C9F66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92</w:t>
            </w:r>
          </w:p>
        </w:tc>
        <w:tc>
          <w:tcPr>
            <w:tcW w:w="1405" w:type="dxa"/>
            <w:gridSpan w:val="2"/>
            <w:vAlign w:val="center"/>
          </w:tcPr>
          <w:p w14:paraId="608BEA8A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9(4.71)</w:t>
            </w:r>
          </w:p>
        </w:tc>
        <w:tc>
          <w:tcPr>
            <w:tcW w:w="1690" w:type="dxa"/>
            <w:gridSpan w:val="2"/>
            <w:vAlign w:val="center"/>
          </w:tcPr>
          <w:p w14:paraId="72B18BD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83 (14.49)</w:t>
            </w:r>
          </w:p>
        </w:tc>
        <w:tc>
          <w:tcPr>
            <w:tcW w:w="828" w:type="dxa"/>
            <w:vMerge w:val="restart"/>
          </w:tcPr>
          <w:p w14:paraId="204EC3E6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17.583 </w:t>
            </w:r>
          </w:p>
        </w:tc>
        <w:tc>
          <w:tcPr>
            <w:tcW w:w="1073" w:type="dxa"/>
            <w:gridSpan w:val="2"/>
            <w:vMerge w:val="restart"/>
          </w:tcPr>
          <w:p w14:paraId="08BE0DB9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 xml:space="preserve"> 0.001</w:t>
            </w:r>
          </w:p>
        </w:tc>
      </w:tr>
      <w:tr w:rsidR="00B04F12" w14:paraId="4B7EF321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59649419" w14:textId="77777777" w:rsidR="00B04F12" w:rsidRPr="003E3D8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E3D8D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847" w:type="dxa"/>
            <w:vAlign w:val="center"/>
          </w:tcPr>
          <w:p w14:paraId="0292657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336</w:t>
            </w:r>
          </w:p>
        </w:tc>
        <w:tc>
          <w:tcPr>
            <w:tcW w:w="1405" w:type="dxa"/>
            <w:gridSpan w:val="2"/>
            <w:vAlign w:val="center"/>
          </w:tcPr>
          <w:p w14:paraId="454B4CAA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79(41.36)</w:t>
            </w:r>
          </w:p>
        </w:tc>
        <w:tc>
          <w:tcPr>
            <w:tcW w:w="1690" w:type="dxa"/>
            <w:gridSpan w:val="2"/>
            <w:vAlign w:val="center"/>
          </w:tcPr>
          <w:p w14:paraId="74C8E5B5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257 (44.85)</w:t>
            </w:r>
          </w:p>
        </w:tc>
        <w:tc>
          <w:tcPr>
            <w:tcW w:w="828" w:type="dxa"/>
            <w:vMerge/>
          </w:tcPr>
          <w:p w14:paraId="5A213A54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47C77FCF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02CFE267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6042050A" w14:textId="77777777" w:rsidR="00B04F12" w:rsidRPr="009B35B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847" w:type="dxa"/>
            <w:vAlign w:val="center"/>
          </w:tcPr>
          <w:p w14:paraId="5FC8387B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251</w:t>
            </w:r>
          </w:p>
        </w:tc>
        <w:tc>
          <w:tcPr>
            <w:tcW w:w="1405" w:type="dxa"/>
            <w:gridSpan w:val="2"/>
            <w:vAlign w:val="center"/>
          </w:tcPr>
          <w:p w14:paraId="1F2BBD7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78(40.84)</w:t>
            </w:r>
          </w:p>
        </w:tc>
        <w:tc>
          <w:tcPr>
            <w:tcW w:w="1690" w:type="dxa"/>
            <w:gridSpan w:val="2"/>
            <w:vAlign w:val="center"/>
          </w:tcPr>
          <w:p w14:paraId="6C0F946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173 (30.19)</w:t>
            </w:r>
          </w:p>
        </w:tc>
        <w:tc>
          <w:tcPr>
            <w:tcW w:w="828" w:type="dxa"/>
            <w:vMerge/>
          </w:tcPr>
          <w:p w14:paraId="2CBE2DE2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16F2FC90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4F12" w14:paraId="201808D6" w14:textId="77777777" w:rsidTr="00B04F12">
        <w:trPr>
          <w:trHeight w:hRule="exact" w:val="284"/>
        </w:trPr>
        <w:tc>
          <w:tcPr>
            <w:tcW w:w="3088" w:type="dxa"/>
            <w:vAlign w:val="center"/>
          </w:tcPr>
          <w:p w14:paraId="7C2D44D5" w14:textId="77777777" w:rsidR="00B04F12" w:rsidRPr="009B35BD" w:rsidRDefault="00B04F12" w:rsidP="00B04F12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847" w:type="dxa"/>
            <w:vAlign w:val="center"/>
          </w:tcPr>
          <w:p w14:paraId="6FB6A128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85</w:t>
            </w:r>
          </w:p>
        </w:tc>
        <w:tc>
          <w:tcPr>
            <w:tcW w:w="1405" w:type="dxa"/>
            <w:gridSpan w:val="2"/>
            <w:vAlign w:val="center"/>
          </w:tcPr>
          <w:p w14:paraId="4C515D2A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 w:hint="eastAsia"/>
                <w:bCs/>
                <w:sz w:val="20"/>
                <w:szCs w:val="20"/>
              </w:rPr>
              <w:t>25(13.09)</w:t>
            </w:r>
          </w:p>
        </w:tc>
        <w:tc>
          <w:tcPr>
            <w:tcW w:w="1690" w:type="dxa"/>
            <w:gridSpan w:val="2"/>
            <w:vAlign w:val="center"/>
          </w:tcPr>
          <w:p w14:paraId="686FE1C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>60 (10.47)</w:t>
            </w:r>
          </w:p>
        </w:tc>
        <w:tc>
          <w:tcPr>
            <w:tcW w:w="828" w:type="dxa"/>
            <w:vMerge/>
          </w:tcPr>
          <w:p w14:paraId="27369BF7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vMerge/>
          </w:tcPr>
          <w:p w14:paraId="750A1D6E" w14:textId="77777777" w:rsidR="00B04F12" w:rsidRPr="009B35BD" w:rsidRDefault="00B04F12" w:rsidP="00B04F1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0F27964" w14:textId="77777777" w:rsidR="00AC583A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2127D4FC" w14:textId="77777777" w:rsidR="00AC583A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10229181" w14:textId="77777777" w:rsidR="00AC583A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1934C00E" w14:textId="77777777" w:rsidR="00AC583A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73F10AB8" w14:textId="77777777" w:rsidR="00AC583A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6F8ED28F" w14:textId="77777777" w:rsidR="00AC583A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17B8A9C9" w14:textId="77777777" w:rsidR="00AC583A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22564F8D" w14:textId="77777777" w:rsidR="00AC583A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64368B4B" w14:textId="77777777" w:rsidR="00AC583A" w:rsidRPr="005A3CB1" w:rsidRDefault="00AC583A" w:rsidP="00AC583A">
      <w:pPr>
        <w:autoSpaceDE w:val="0"/>
        <w:autoSpaceDN w:val="0"/>
        <w:adjustRightInd w:val="0"/>
        <w:spacing w:line="360" w:lineRule="auto"/>
        <w:rPr>
          <w:rFonts w:ascii="Arial" w:eastAsia="黑体" w:hAnsi="Arial" w:cs="Arial"/>
          <w:bCs/>
          <w:sz w:val="20"/>
          <w:szCs w:val="20"/>
        </w:rPr>
      </w:pPr>
    </w:p>
    <w:p w14:paraId="1B8AA97E" w14:textId="77777777" w:rsidR="00AC583A" w:rsidRPr="009B35BD" w:rsidRDefault="00AC583A" w:rsidP="00AC583A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E253A9">
        <w:rPr>
          <w:rFonts w:ascii="Arial" w:hAnsi="Arial" w:cs="Arial" w:hint="eastAsia"/>
          <w:b/>
          <w:sz w:val="28"/>
          <w:szCs w:val="28"/>
        </w:rPr>
        <w:lastRenderedPageBreak/>
        <w:t xml:space="preserve">Supplementary Table </w:t>
      </w:r>
      <w:r>
        <w:rPr>
          <w:rFonts w:ascii="Arial" w:hAnsi="Arial" w:cs="Arial" w:hint="eastAsia"/>
          <w:b/>
          <w:sz w:val="28"/>
          <w:szCs w:val="28"/>
        </w:rPr>
        <w:t>2</w:t>
      </w:r>
      <w:r w:rsidRPr="009B35BD">
        <w:rPr>
          <w:rFonts w:ascii="Arial" w:hAnsi="Arial" w:cs="Arial"/>
          <w:b/>
          <w:sz w:val="28"/>
          <w:szCs w:val="28"/>
        </w:rPr>
        <w:t xml:space="preserve"> </w:t>
      </w:r>
      <w:r w:rsidRPr="006E2E1B">
        <w:rPr>
          <w:rFonts w:ascii="Arial" w:hAnsi="Arial" w:cs="Arial" w:hint="eastAsia"/>
          <w:b/>
          <w:sz w:val="28"/>
          <w:szCs w:val="28"/>
        </w:rPr>
        <w:t>Comparison of MSI and</w:t>
      </w:r>
      <w:r w:rsidRPr="006E2E1B">
        <w:rPr>
          <w:rFonts w:ascii="Arial" w:hAnsi="Arial" w:cs="Arial" w:hint="eastAsia"/>
          <w:b/>
          <w:i/>
          <w:iCs/>
          <w:sz w:val="28"/>
          <w:szCs w:val="28"/>
        </w:rPr>
        <w:t xml:space="preserve"> KRAS</w:t>
      </w:r>
      <w:r w:rsidRPr="006E2E1B">
        <w:rPr>
          <w:rFonts w:ascii="Arial" w:hAnsi="Arial" w:cs="Arial" w:hint="eastAsia"/>
          <w:b/>
          <w:sz w:val="28"/>
          <w:szCs w:val="28"/>
        </w:rPr>
        <w:t xml:space="preserve"> Mutation Data Between the Two Age Groups with CRC</w:t>
      </w:r>
      <w:r w:rsidRPr="009B35BD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af2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385"/>
        <w:gridCol w:w="1384"/>
        <w:gridCol w:w="1384"/>
        <w:gridCol w:w="1385"/>
      </w:tblGrid>
      <w:tr w:rsidR="00AC583A" w14:paraId="627E1A3D" w14:textId="77777777" w:rsidTr="00817BB7">
        <w:tc>
          <w:tcPr>
            <w:tcW w:w="1384" w:type="dxa"/>
            <w:tcBorders>
              <w:left w:val="nil"/>
              <w:bottom w:val="single" w:sz="4" w:space="0" w:color="auto"/>
            </w:tcBorders>
            <w:vAlign w:val="center"/>
          </w:tcPr>
          <w:p w14:paraId="31951A2B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4019C3D4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sz w:val="20"/>
                <w:szCs w:val="20"/>
              </w:rPr>
              <w:t>Cases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  <w:hideMark/>
          </w:tcPr>
          <w:p w14:paraId="377A7E8C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sz w:val="20"/>
                <w:szCs w:val="20"/>
              </w:rPr>
              <w:t>≤30y (%)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  <w:hideMark/>
          </w:tcPr>
          <w:p w14:paraId="7155953A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sz w:val="20"/>
                <w:szCs w:val="20"/>
              </w:rPr>
              <w:t>＞</w:t>
            </w:r>
            <w:r w:rsidRPr="009B35BD">
              <w:rPr>
                <w:rFonts w:ascii="Arial" w:hAnsi="Arial" w:cs="Arial"/>
                <w:b/>
                <w:sz w:val="20"/>
                <w:szCs w:val="20"/>
              </w:rPr>
              <w:t>30y (%)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  <w:hideMark/>
          </w:tcPr>
          <w:p w14:paraId="7B4AC023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χ</w:t>
            </w:r>
            <w:r w:rsidRPr="009B35BD"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</w:rPr>
              <w:t>2</w:t>
            </w:r>
            <w:r w:rsidRPr="009B35BD">
              <w:rPr>
                <w:rFonts w:ascii="Arial" w:hAnsi="Arial" w:cs="Arial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385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14:paraId="7DB9F878" w14:textId="77777777" w:rsidR="00AC583A" w:rsidRPr="00E37BD2" w:rsidRDefault="00AC583A" w:rsidP="00817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7BD2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AC583A" w14:paraId="1ABCA652" w14:textId="77777777" w:rsidTr="00817BB7">
        <w:tc>
          <w:tcPr>
            <w:tcW w:w="1384" w:type="dxa"/>
            <w:tcBorders>
              <w:left w:val="nil"/>
              <w:bottom w:val="nil"/>
            </w:tcBorders>
            <w:vAlign w:val="center"/>
          </w:tcPr>
          <w:p w14:paraId="1AC17FBD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sz w:val="20"/>
                <w:szCs w:val="20"/>
              </w:rPr>
              <w:t>MSI</w:t>
            </w: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14:paraId="0C4E2684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nil"/>
            </w:tcBorders>
            <w:vAlign w:val="center"/>
          </w:tcPr>
          <w:p w14:paraId="2D2859EA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14:paraId="000E362F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14:paraId="3C416A30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nil"/>
              <w:right w:val="nil"/>
            </w:tcBorders>
            <w:vAlign w:val="center"/>
          </w:tcPr>
          <w:p w14:paraId="3493875C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583A" w14:paraId="0D338C0E" w14:textId="77777777" w:rsidTr="00817BB7">
        <w:tc>
          <w:tcPr>
            <w:tcW w:w="1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2455FB8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10925">
              <w:rPr>
                <w:rFonts w:ascii="Arial" w:hAnsi="Arial" w:cs="Arial" w:hint="eastAsia"/>
                <w:sz w:val="20"/>
                <w:szCs w:val="20"/>
              </w:rPr>
              <w:t>MSI-H/ dMMR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4A75FE12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105</w:t>
            </w:r>
          </w:p>
        </w:tc>
        <w:tc>
          <w:tcPr>
            <w:tcW w:w="1385" w:type="dxa"/>
            <w:tcBorders>
              <w:top w:val="nil"/>
              <w:bottom w:val="nil"/>
            </w:tcBorders>
            <w:vAlign w:val="center"/>
          </w:tcPr>
          <w:p w14:paraId="2BA0C56B" w14:textId="77777777" w:rsidR="00AC583A" w:rsidRPr="009B35BD" w:rsidRDefault="00AC583A" w:rsidP="00817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49</w:t>
            </w:r>
            <w:r>
              <w:rPr>
                <w:rFonts w:ascii="Arial" w:hAnsi="Arial" w:cs="Arial" w:hint="eastAsia"/>
                <w:sz w:val="20"/>
                <w:szCs w:val="20"/>
              </w:rPr>
              <w:t>（</w:t>
            </w:r>
            <w:r>
              <w:rPr>
                <w:rFonts w:ascii="Arial" w:hAnsi="Arial" w:cs="Arial" w:hint="eastAsia"/>
                <w:sz w:val="20"/>
                <w:szCs w:val="20"/>
              </w:rPr>
              <w:t>28.65</w:t>
            </w:r>
            <w:r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  <w:hideMark/>
          </w:tcPr>
          <w:p w14:paraId="51C25B48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sz w:val="20"/>
                <w:szCs w:val="20"/>
              </w:rPr>
              <w:t>57 (12.81)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2834C8F3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21.772</w:t>
            </w: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  <w:vAlign w:val="center"/>
          </w:tcPr>
          <w:p w14:paraId="0C0DEC6B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bCs/>
                <w:sz w:val="20"/>
                <w:szCs w:val="20"/>
              </w:rPr>
              <w:t xml:space="preserve">&lt;0.001 </w:t>
            </w:r>
          </w:p>
        </w:tc>
      </w:tr>
      <w:tr w:rsidR="00AC583A" w14:paraId="5BEA0A5A" w14:textId="77777777" w:rsidTr="00817BB7">
        <w:tc>
          <w:tcPr>
            <w:tcW w:w="1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0D90BDFF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925">
              <w:rPr>
                <w:rFonts w:ascii="Arial" w:hAnsi="Arial" w:cs="Arial" w:hint="eastAsia"/>
                <w:sz w:val="20"/>
                <w:szCs w:val="20"/>
              </w:rPr>
              <w:t>MSS /pMMR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04D58900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511</w:t>
            </w:r>
          </w:p>
        </w:tc>
        <w:tc>
          <w:tcPr>
            <w:tcW w:w="1385" w:type="dxa"/>
            <w:tcBorders>
              <w:top w:val="nil"/>
              <w:bottom w:val="nil"/>
            </w:tcBorders>
            <w:vAlign w:val="center"/>
          </w:tcPr>
          <w:p w14:paraId="0EF582AB" w14:textId="77777777" w:rsidR="00AC583A" w:rsidRPr="009B35BD" w:rsidRDefault="00AC583A" w:rsidP="00817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122</w:t>
            </w:r>
            <w:r>
              <w:rPr>
                <w:rFonts w:ascii="Arial" w:hAnsi="Arial" w:cs="Arial" w:hint="eastAsia"/>
                <w:sz w:val="20"/>
                <w:szCs w:val="20"/>
              </w:rPr>
              <w:t>（</w:t>
            </w:r>
            <w:r>
              <w:rPr>
                <w:rFonts w:ascii="Arial" w:hAnsi="Arial" w:cs="Arial" w:hint="eastAsia"/>
                <w:sz w:val="20"/>
                <w:szCs w:val="20"/>
              </w:rPr>
              <w:t>71.35</w:t>
            </w:r>
            <w:r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  <w:hideMark/>
          </w:tcPr>
          <w:p w14:paraId="7BA2A067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sz w:val="20"/>
                <w:szCs w:val="20"/>
              </w:rPr>
              <w:t>388 (87.19)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28F077CB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  <w:vAlign w:val="center"/>
          </w:tcPr>
          <w:p w14:paraId="2C3081A3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3A" w14:paraId="5BB73C4D" w14:textId="77777777" w:rsidTr="00817BB7">
        <w:tc>
          <w:tcPr>
            <w:tcW w:w="1384" w:type="dxa"/>
            <w:tcBorders>
              <w:top w:val="nil"/>
              <w:left w:val="nil"/>
              <w:bottom w:val="nil"/>
            </w:tcBorders>
            <w:vAlign w:val="center"/>
          </w:tcPr>
          <w:p w14:paraId="3C9C0B1E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35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KRAS 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4963515E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</w:tcBorders>
            <w:vAlign w:val="center"/>
          </w:tcPr>
          <w:p w14:paraId="02356A54" w14:textId="77777777" w:rsidR="00AC583A" w:rsidRPr="009B35BD" w:rsidRDefault="00AC583A" w:rsidP="00817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563CD090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7619F90E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bottom w:val="nil"/>
              <w:right w:val="nil"/>
            </w:tcBorders>
            <w:vAlign w:val="center"/>
          </w:tcPr>
          <w:p w14:paraId="5D748FA3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83A" w14:paraId="7BB8863E" w14:textId="77777777" w:rsidTr="00817BB7">
        <w:tc>
          <w:tcPr>
            <w:tcW w:w="1384" w:type="dxa"/>
            <w:tcBorders>
              <w:top w:val="nil"/>
              <w:left w:val="nil"/>
              <w:bottom w:val="nil"/>
            </w:tcBorders>
            <w:vAlign w:val="center"/>
          </w:tcPr>
          <w:p w14:paraId="1F9138E1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_Hlk103266090"/>
            <w:r w:rsidRPr="009B35BD">
              <w:rPr>
                <w:rFonts w:ascii="Arial" w:hAnsi="Arial" w:cs="Arial"/>
                <w:sz w:val="20"/>
                <w:szCs w:val="20"/>
              </w:rPr>
              <w:t>Mutation type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213FE097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206</w:t>
            </w:r>
          </w:p>
        </w:tc>
        <w:tc>
          <w:tcPr>
            <w:tcW w:w="1385" w:type="dxa"/>
            <w:tcBorders>
              <w:top w:val="nil"/>
              <w:bottom w:val="nil"/>
            </w:tcBorders>
            <w:vAlign w:val="center"/>
          </w:tcPr>
          <w:p w14:paraId="2A97B3F5" w14:textId="77777777" w:rsidR="00AC583A" w:rsidRPr="009B35BD" w:rsidRDefault="00AC583A" w:rsidP="00817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44</w:t>
            </w:r>
            <w:r>
              <w:rPr>
                <w:rFonts w:ascii="Arial" w:hAnsi="Arial" w:cs="Arial" w:hint="eastAsia"/>
                <w:sz w:val="20"/>
                <w:szCs w:val="20"/>
              </w:rPr>
              <w:t>（</w:t>
            </w:r>
            <w:r>
              <w:rPr>
                <w:rFonts w:ascii="Arial" w:hAnsi="Arial" w:cs="Arial" w:hint="eastAsia"/>
                <w:sz w:val="20"/>
                <w:szCs w:val="20"/>
              </w:rPr>
              <w:t>29.14</w:t>
            </w:r>
            <w:r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384" w:type="dxa"/>
            <w:tcBorders>
              <w:top w:val="nil"/>
              <w:bottom w:val="nil"/>
            </w:tcBorders>
            <w:vAlign w:val="center"/>
          </w:tcPr>
          <w:p w14:paraId="18DF9333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sz w:val="20"/>
                <w:szCs w:val="20"/>
              </w:rPr>
              <w:t>162 (38.12)</w:t>
            </w:r>
          </w:p>
        </w:tc>
        <w:tc>
          <w:tcPr>
            <w:tcW w:w="1384" w:type="dxa"/>
            <w:vMerge w:val="restart"/>
            <w:tcBorders>
              <w:top w:val="nil"/>
            </w:tcBorders>
          </w:tcPr>
          <w:p w14:paraId="541ED328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3.910</w:t>
            </w:r>
          </w:p>
        </w:tc>
        <w:tc>
          <w:tcPr>
            <w:tcW w:w="1385" w:type="dxa"/>
            <w:vMerge w:val="restart"/>
            <w:tcBorders>
              <w:top w:val="nil"/>
              <w:right w:val="nil"/>
            </w:tcBorders>
          </w:tcPr>
          <w:p w14:paraId="3D97983F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 w:hint="eastAsia"/>
                <w:sz w:val="20"/>
                <w:szCs w:val="20"/>
              </w:rPr>
              <w:t>048</w:t>
            </w:r>
          </w:p>
        </w:tc>
      </w:tr>
      <w:tr w:rsidR="00AC583A" w14:paraId="2E522654" w14:textId="77777777" w:rsidTr="00817BB7">
        <w:tc>
          <w:tcPr>
            <w:tcW w:w="1384" w:type="dxa"/>
            <w:tcBorders>
              <w:top w:val="nil"/>
              <w:left w:val="nil"/>
            </w:tcBorders>
            <w:vAlign w:val="center"/>
          </w:tcPr>
          <w:p w14:paraId="71030529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sz w:val="20"/>
                <w:szCs w:val="20"/>
              </w:rPr>
              <w:t>Wild type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1BE9F3DA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370</w:t>
            </w:r>
          </w:p>
        </w:tc>
        <w:tc>
          <w:tcPr>
            <w:tcW w:w="1385" w:type="dxa"/>
            <w:tcBorders>
              <w:top w:val="nil"/>
            </w:tcBorders>
            <w:vAlign w:val="center"/>
          </w:tcPr>
          <w:p w14:paraId="793CB2B5" w14:textId="77777777" w:rsidR="00AC583A" w:rsidRPr="009B35BD" w:rsidRDefault="00AC583A" w:rsidP="00817B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107</w:t>
            </w:r>
            <w:r>
              <w:rPr>
                <w:rFonts w:ascii="Arial" w:hAnsi="Arial" w:cs="Arial" w:hint="eastAsia"/>
                <w:sz w:val="20"/>
                <w:szCs w:val="20"/>
              </w:rPr>
              <w:t>（</w:t>
            </w:r>
            <w:r>
              <w:rPr>
                <w:rFonts w:ascii="Arial" w:hAnsi="Arial" w:cs="Arial" w:hint="eastAsia"/>
                <w:sz w:val="20"/>
                <w:szCs w:val="20"/>
              </w:rPr>
              <w:t>70.86</w:t>
            </w:r>
            <w:r>
              <w:rPr>
                <w:rFonts w:ascii="Arial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28A0B2A8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5BD">
              <w:rPr>
                <w:rFonts w:ascii="Arial" w:hAnsi="Arial" w:cs="Arial"/>
                <w:sz w:val="20"/>
                <w:szCs w:val="20"/>
              </w:rPr>
              <w:t>263 (61.88)</w:t>
            </w:r>
          </w:p>
        </w:tc>
        <w:tc>
          <w:tcPr>
            <w:tcW w:w="1384" w:type="dxa"/>
            <w:vMerge/>
            <w:vAlign w:val="center"/>
          </w:tcPr>
          <w:p w14:paraId="37F295E6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right w:val="nil"/>
            </w:tcBorders>
            <w:vAlign w:val="center"/>
          </w:tcPr>
          <w:p w14:paraId="706D5B3D" w14:textId="77777777" w:rsidR="00AC583A" w:rsidRPr="009B35BD" w:rsidRDefault="00AC583A" w:rsidP="00817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7"/>
    </w:tbl>
    <w:p w14:paraId="20951F09" w14:textId="77777777" w:rsidR="00AC583A" w:rsidRPr="009B35BD" w:rsidRDefault="00AC583A" w:rsidP="00A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3D470CB" w14:textId="77777777" w:rsidR="00AC583A" w:rsidRPr="009B35BD" w:rsidRDefault="00AC583A" w:rsidP="00AC583A">
      <w:pPr>
        <w:rPr>
          <w:rFonts w:ascii="Arial" w:hAnsi="Arial" w:cs="Arial"/>
          <w:sz w:val="20"/>
          <w:szCs w:val="20"/>
        </w:rPr>
      </w:pPr>
    </w:p>
    <w:p w14:paraId="57F7CB06" w14:textId="77777777" w:rsidR="00AC583A" w:rsidRPr="009B35BD" w:rsidRDefault="00AC583A" w:rsidP="00AC583A">
      <w:pPr>
        <w:rPr>
          <w:rFonts w:ascii="Arial" w:hAnsi="Arial" w:cs="Arial"/>
          <w:sz w:val="20"/>
          <w:szCs w:val="20"/>
        </w:rPr>
      </w:pPr>
    </w:p>
    <w:p w14:paraId="5834969F" w14:textId="77777777" w:rsidR="00AC583A" w:rsidRPr="009B35BD" w:rsidRDefault="00AC583A" w:rsidP="00AC583A">
      <w:pPr>
        <w:rPr>
          <w:rFonts w:ascii="Arial" w:hAnsi="Arial" w:cs="Arial"/>
          <w:sz w:val="20"/>
          <w:szCs w:val="20"/>
        </w:rPr>
      </w:pPr>
    </w:p>
    <w:p w14:paraId="74832BBF" w14:textId="77777777" w:rsidR="00AC583A" w:rsidRPr="00745982" w:rsidRDefault="00AC583A" w:rsidP="00AC583A">
      <w:pPr>
        <w:rPr>
          <w:rFonts w:ascii="Arial" w:hAnsi="Arial" w:cs="Arial"/>
          <w:sz w:val="20"/>
          <w:szCs w:val="20"/>
        </w:rPr>
      </w:pPr>
    </w:p>
    <w:p w14:paraId="6732445B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0E754E93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45540603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43778C2A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5C48F063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753AEA97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7046A0E2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6096EC05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18E967A4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4D39C0AA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3BA11B8A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2EAA588C" w14:textId="77777777" w:rsidR="00AC583A" w:rsidRDefault="00AC583A" w:rsidP="00AC583A">
      <w:pPr>
        <w:spacing w:line="360" w:lineRule="auto"/>
        <w:rPr>
          <w:rFonts w:ascii="Arial" w:hAnsi="Arial"/>
          <w:b/>
          <w:sz w:val="28"/>
          <w:lang w:val="en-GB"/>
        </w:rPr>
      </w:pPr>
    </w:p>
    <w:p w14:paraId="16DA3199" w14:textId="77777777" w:rsidR="0095787A" w:rsidRDefault="0095787A">
      <w:pPr>
        <w:rPr>
          <w:rFonts w:hint="eastAsia"/>
        </w:rPr>
      </w:pPr>
    </w:p>
    <w:sectPr w:rsidR="0095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07E7" w14:textId="77777777" w:rsidR="0095593E" w:rsidRDefault="0095593E" w:rsidP="00AC583A">
      <w:pPr>
        <w:rPr>
          <w:rFonts w:hint="eastAsia"/>
        </w:rPr>
      </w:pPr>
      <w:r>
        <w:separator/>
      </w:r>
    </w:p>
  </w:endnote>
  <w:endnote w:type="continuationSeparator" w:id="0">
    <w:p w14:paraId="14041A96" w14:textId="77777777" w:rsidR="0095593E" w:rsidRDefault="0095593E" w:rsidP="00AC58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E951" w14:textId="77777777" w:rsidR="0095593E" w:rsidRDefault="0095593E" w:rsidP="00AC583A">
      <w:pPr>
        <w:rPr>
          <w:rFonts w:hint="eastAsia"/>
        </w:rPr>
      </w:pPr>
      <w:r>
        <w:separator/>
      </w:r>
    </w:p>
  </w:footnote>
  <w:footnote w:type="continuationSeparator" w:id="0">
    <w:p w14:paraId="1FC878E3" w14:textId="77777777" w:rsidR="0095593E" w:rsidRDefault="0095593E" w:rsidP="00AC58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7A"/>
    <w:rsid w:val="00277CF1"/>
    <w:rsid w:val="00490B3B"/>
    <w:rsid w:val="0095593E"/>
    <w:rsid w:val="0095787A"/>
    <w:rsid w:val="00AC3CCF"/>
    <w:rsid w:val="00AC583A"/>
    <w:rsid w:val="00B04F12"/>
    <w:rsid w:val="00DA0648"/>
    <w:rsid w:val="00E7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3BD69"/>
  <w15:chartTrackingRefBased/>
  <w15:docId w15:val="{4D663E4E-383F-4823-A9F2-20E330F5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83A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787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87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87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87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87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87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87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87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87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8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8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87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8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8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5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87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7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87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7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87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578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78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78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583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C58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583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C583A"/>
    <w:rPr>
      <w:sz w:val="18"/>
      <w:szCs w:val="18"/>
    </w:rPr>
  </w:style>
  <w:style w:type="table" w:styleId="af2">
    <w:name w:val="Table Grid"/>
    <w:basedOn w:val="a1"/>
    <w:uiPriority w:val="39"/>
    <w:rsid w:val="00AC583A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1204</Characters>
  <Application>Microsoft Office Word</Application>
  <DocSecurity>0</DocSecurity>
  <Lines>301</Lines>
  <Paragraphs>160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媛媛</dc:creator>
  <cp:keywords/>
  <dc:description/>
  <cp:lastModifiedBy>王 媛媛</cp:lastModifiedBy>
  <cp:revision>5</cp:revision>
  <dcterms:created xsi:type="dcterms:W3CDTF">2025-11-18T03:00:00Z</dcterms:created>
  <dcterms:modified xsi:type="dcterms:W3CDTF">2025-12-17T10:23:00Z</dcterms:modified>
</cp:coreProperties>
</file>