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67C6" w14:textId="3486E67C" w:rsidR="00B23B87" w:rsidRPr="00B23B87" w:rsidRDefault="00B23B87">
      <w:pPr>
        <w:rPr>
          <w:lang w:val="en-US"/>
        </w:rPr>
      </w:pPr>
    </w:p>
    <w:p w14:paraId="5DBB7164" w14:textId="3FAC5C28" w:rsidR="00174ACB" w:rsidRDefault="0061781A">
      <w:r>
        <w:rPr>
          <w:noProof/>
        </w:rPr>
        <w:drawing>
          <wp:inline distT="0" distB="0" distL="0" distR="0" wp14:anchorId="5EEBC189" wp14:editId="156C7EE9">
            <wp:extent cx="5500804" cy="3752698"/>
            <wp:effectExtent l="0" t="0" r="5080" b="635"/>
            <wp:docPr id="887915169" name="Picture 1" descr="A graph with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15169" name="Picture 1" descr="A graph with different colored bars&#10;&#10;AI-generated content may be incorrec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671" cy="375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9DEF8" w14:textId="119D4851" w:rsidR="0061781A" w:rsidRPr="0061781A" w:rsidRDefault="0061781A" w:rsidP="0061781A">
      <w:pPr>
        <w:spacing w:line="360" w:lineRule="auto"/>
        <w:jc w:val="both"/>
        <w:rPr>
          <w:lang w:val="en-GB"/>
        </w:rPr>
      </w:pPr>
      <w:r w:rsidRPr="0061781A">
        <w:rPr>
          <w:rFonts w:ascii="Arial" w:hAnsi="Arial" w:cs="Arial"/>
          <w:lang w:val="en-GB"/>
          <w14:ligatures w14:val="none"/>
        </w:rPr>
        <w:t>Figure</w:t>
      </w:r>
      <w:r w:rsidR="002F2A04">
        <w:rPr>
          <w:rFonts w:ascii="Arial" w:hAnsi="Arial" w:cs="Arial"/>
          <w:lang w:val="en-GB"/>
          <w14:ligatures w14:val="none"/>
        </w:rPr>
        <w:t xml:space="preserve"> </w:t>
      </w:r>
      <w:r w:rsidRPr="0061781A">
        <w:rPr>
          <w:rFonts w:ascii="Arial" w:hAnsi="Arial" w:cs="Arial"/>
          <w:lang w:val="en-GB"/>
          <w14:ligatures w14:val="none"/>
        </w:rPr>
        <w:t xml:space="preserve">: </w:t>
      </w:r>
      <w:r w:rsidRPr="0061781A">
        <w:rPr>
          <w:rFonts w:ascii="Arial" w:hAnsi="Arial" w:cs="Arial"/>
          <w:lang w:val="en-GB"/>
        </w:rPr>
        <w:t xml:space="preserve">Repartition of Carbohydrate Active </w:t>
      </w:r>
      <w:proofErr w:type="spellStart"/>
      <w:r w:rsidRPr="0061781A">
        <w:rPr>
          <w:rFonts w:ascii="Arial" w:hAnsi="Arial" w:cs="Arial"/>
          <w:lang w:val="en-GB"/>
        </w:rPr>
        <w:t>enZymes</w:t>
      </w:r>
      <w:proofErr w:type="spellEnd"/>
      <w:r w:rsidRPr="0061781A">
        <w:rPr>
          <w:rFonts w:ascii="Arial" w:hAnsi="Arial" w:cs="Arial"/>
          <w:lang w:val="en-GB"/>
        </w:rPr>
        <w:t xml:space="preserve"> (</w:t>
      </w:r>
      <w:proofErr w:type="spellStart"/>
      <w:r w:rsidRPr="0061781A">
        <w:rPr>
          <w:rFonts w:ascii="Arial" w:hAnsi="Arial" w:cs="Arial"/>
          <w:lang w:val="en-GB"/>
        </w:rPr>
        <w:t>CAZymes</w:t>
      </w:r>
      <w:proofErr w:type="spellEnd"/>
      <w:r w:rsidRPr="0061781A">
        <w:rPr>
          <w:rFonts w:ascii="Arial" w:hAnsi="Arial" w:cs="Arial"/>
          <w:lang w:val="en-GB"/>
        </w:rPr>
        <w:t>) repertoire of the Foa strains. Bar chart depicting the total number of carbohydrate-active enzymes (</w:t>
      </w:r>
      <w:proofErr w:type="spellStart"/>
      <w:r w:rsidRPr="0061781A">
        <w:rPr>
          <w:rFonts w:ascii="Arial" w:hAnsi="Arial" w:cs="Arial"/>
          <w:lang w:val="en-GB"/>
        </w:rPr>
        <w:t>CAZymes</w:t>
      </w:r>
      <w:proofErr w:type="spellEnd"/>
      <w:r w:rsidRPr="0061781A">
        <w:rPr>
          <w:rFonts w:ascii="Arial" w:hAnsi="Arial" w:cs="Arial"/>
          <w:lang w:val="en-GB"/>
        </w:rPr>
        <w:t xml:space="preserve">) in each isolate. From left to right, each colour represents a </w:t>
      </w:r>
      <w:proofErr w:type="spellStart"/>
      <w:r w:rsidRPr="0061781A">
        <w:rPr>
          <w:rFonts w:ascii="Arial" w:hAnsi="Arial" w:cs="Arial"/>
          <w:lang w:val="en-GB"/>
        </w:rPr>
        <w:t>CAZyme</w:t>
      </w:r>
      <w:proofErr w:type="spellEnd"/>
      <w:r w:rsidRPr="0061781A">
        <w:rPr>
          <w:rFonts w:ascii="Arial" w:hAnsi="Arial" w:cs="Arial"/>
          <w:lang w:val="en-GB"/>
        </w:rPr>
        <w:t xml:space="preserve"> class. Green represents auxiliary activities; black represents carbohydrate band modules; red represents carbohydrate esterases; beige represents glycoside hydrolases; orange represents glycosyltransferases; and green represents pectin lyases</w:t>
      </w:r>
      <w:r w:rsidRPr="0061781A">
        <w:rPr>
          <w:rFonts w:ascii="Arial" w:hAnsi="Arial" w:cs="Arial"/>
          <w:lang w:val="en-GB"/>
          <w:rPrChange w:id="0" w:author="Mbaye AbdouLahat" w:date="2025-07-22T12:04:00Z">
            <w:rPr>
              <w:rFonts w:ascii="Arial" w:hAnsi="Arial" w:cs="Arial"/>
              <w:color w:val="000000"/>
            </w:rPr>
          </w:rPrChange>
        </w:rPr>
        <w:t>.</w:t>
      </w:r>
    </w:p>
    <w:sectPr w:rsidR="0061781A" w:rsidRPr="0061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baye AbdouLahat">
    <w15:presenceInfo w15:providerId="AD" w15:userId="S::Mbaye.AbdouLahat@um6p.ma::7c766153-3a89-41dd-98f8-d34ef31e5e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1A"/>
    <w:rsid w:val="00174ACB"/>
    <w:rsid w:val="001B7AAE"/>
    <w:rsid w:val="002F2A04"/>
    <w:rsid w:val="00407C9C"/>
    <w:rsid w:val="0061781A"/>
    <w:rsid w:val="00AC278B"/>
    <w:rsid w:val="00AD4535"/>
    <w:rsid w:val="00B23B87"/>
    <w:rsid w:val="00B74D2D"/>
    <w:rsid w:val="00D575DC"/>
    <w:rsid w:val="00D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EAD7B"/>
  <w15:chartTrackingRefBased/>
  <w15:docId w15:val="{DB858C5E-D3EB-42C8-85EF-20A35827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423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MOHAMMED VI POLYTECHNIC RABAT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Mbaye AbdouLahat</dc:creator>
  <cp:keywords/>
  <dc:description/>
  <cp:lastModifiedBy>Mbaye AbdouLahat</cp:lastModifiedBy>
  <cp:revision>3</cp:revision>
  <dcterms:created xsi:type="dcterms:W3CDTF">2025-10-30T18:22:00Z</dcterms:created>
  <dcterms:modified xsi:type="dcterms:W3CDTF">2025-11-19T14:10:00Z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ad14e05b-0e8a-4d4d-bdbf-98b251ac689f</vt:lpwstr>
  </property>
</Properties>
</file>