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87BD0" w14:textId="77777777" w:rsidR="006A45C6" w:rsidRPr="00DD4F84" w:rsidRDefault="006A45C6" w:rsidP="006A45C6">
      <w:pPr>
        <w:rPr>
          <w:rFonts w:ascii="Times New Roman" w:hAnsi="Times New Roman"/>
          <w:b/>
          <w:bCs/>
          <w:sz w:val="22"/>
          <w:szCs w:val="22"/>
          <w:lang w:val="en-US"/>
        </w:rPr>
      </w:pPr>
      <w:r w:rsidRPr="00DD4F84">
        <w:rPr>
          <w:rFonts w:ascii="Times New Roman" w:hAnsi="Times New Roman"/>
          <w:b/>
          <w:bCs/>
          <w:sz w:val="22"/>
          <w:szCs w:val="22"/>
          <w:lang w:val="en-US"/>
        </w:rPr>
        <w:t>Table 1</w:t>
      </w:r>
    </w:p>
    <w:p w14:paraId="5ADEDC71" w14:textId="456EB689" w:rsidR="006A45C6" w:rsidRPr="00DD4F84" w:rsidRDefault="000A1F31" w:rsidP="006A45C6">
      <w:pPr>
        <w:rPr>
          <w:rFonts w:ascii="Times New Roman" w:hAnsi="Times New Roman"/>
          <w:i/>
          <w:iCs/>
          <w:sz w:val="22"/>
          <w:szCs w:val="22"/>
          <w:lang w:val="en-US"/>
        </w:rPr>
      </w:pPr>
      <w:r w:rsidRPr="00DD4F84">
        <w:rPr>
          <w:rFonts w:ascii="Times New Roman" w:hAnsi="Times New Roman"/>
          <w:i/>
          <w:iCs/>
          <w:sz w:val="22"/>
          <w:szCs w:val="22"/>
          <w:lang w:val="en-US"/>
        </w:rPr>
        <w:t>Subtests Loading on Each Factor According to the Original and Alternative Structural Models (Hierarchical and Bifactor Models)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"/>
        <w:gridCol w:w="236"/>
        <w:gridCol w:w="1125"/>
        <w:gridCol w:w="1182"/>
        <w:gridCol w:w="236"/>
        <w:gridCol w:w="860"/>
        <w:gridCol w:w="754"/>
        <w:gridCol w:w="860"/>
        <w:gridCol w:w="754"/>
      </w:tblGrid>
      <w:tr w:rsidR="006A45C6" w:rsidRPr="00DD4F84" w14:paraId="0553A7FD" w14:textId="77777777" w:rsidTr="0057159C">
        <w:tc>
          <w:tcPr>
            <w:tcW w:w="766" w:type="dxa"/>
            <w:tcBorders>
              <w:top w:val="single" w:sz="4" w:space="0" w:color="auto"/>
            </w:tcBorders>
          </w:tcPr>
          <w:p w14:paraId="5FE2B4B3" w14:textId="77777777" w:rsidR="006A45C6" w:rsidRPr="00DD4F84" w:rsidRDefault="006A45C6" w:rsidP="0057159C">
            <w:pPr>
              <w:pStyle w:val="NoSpacing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173B2493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07" w:type="dxa"/>
            <w:gridSpan w:val="2"/>
            <w:tcBorders>
              <w:top w:val="single" w:sz="4" w:space="0" w:color="auto"/>
            </w:tcBorders>
          </w:tcPr>
          <w:p w14:paraId="52F6E44F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High-Order Models</w:t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64A17A6C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228" w:type="dxa"/>
            <w:gridSpan w:val="4"/>
            <w:tcBorders>
              <w:top w:val="single" w:sz="4" w:space="0" w:color="auto"/>
            </w:tcBorders>
          </w:tcPr>
          <w:p w14:paraId="21E26544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Bifactor Models</w:t>
            </w:r>
          </w:p>
        </w:tc>
      </w:tr>
      <w:tr w:rsidR="006A45C6" w:rsidRPr="00DD4F84" w14:paraId="1F8DB5B0" w14:textId="77777777" w:rsidTr="0057159C">
        <w:tc>
          <w:tcPr>
            <w:tcW w:w="766" w:type="dxa"/>
          </w:tcPr>
          <w:p w14:paraId="756056EB" w14:textId="77777777" w:rsidR="006A45C6" w:rsidRPr="00DD4F84" w:rsidRDefault="006A45C6" w:rsidP="0057159C">
            <w:pPr>
              <w:pStyle w:val="NoSpacing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6" w:type="dxa"/>
          </w:tcPr>
          <w:p w14:paraId="0BF3768D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25" w:type="dxa"/>
            <w:tcBorders>
              <w:bottom w:val="single" w:sz="4" w:space="0" w:color="auto"/>
            </w:tcBorders>
          </w:tcPr>
          <w:p w14:paraId="1617B865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4 factors</w:t>
            </w:r>
          </w:p>
        </w:tc>
        <w:tc>
          <w:tcPr>
            <w:tcW w:w="1182" w:type="dxa"/>
            <w:tcBorders>
              <w:bottom w:val="single" w:sz="4" w:space="0" w:color="auto"/>
            </w:tcBorders>
          </w:tcPr>
          <w:p w14:paraId="2709C4DF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5 factors</w:t>
            </w:r>
          </w:p>
        </w:tc>
        <w:tc>
          <w:tcPr>
            <w:tcW w:w="236" w:type="dxa"/>
          </w:tcPr>
          <w:p w14:paraId="3CD2721C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614" w:type="dxa"/>
            <w:gridSpan w:val="2"/>
            <w:tcBorders>
              <w:bottom w:val="single" w:sz="4" w:space="0" w:color="auto"/>
            </w:tcBorders>
          </w:tcPr>
          <w:p w14:paraId="70706081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4 factors</w:t>
            </w:r>
          </w:p>
        </w:tc>
        <w:tc>
          <w:tcPr>
            <w:tcW w:w="1614" w:type="dxa"/>
            <w:gridSpan w:val="2"/>
            <w:tcBorders>
              <w:bottom w:val="single" w:sz="4" w:space="0" w:color="auto"/>
            </w:tcBorders>
          </w:tcPr>
          <w:p w14:paraId="223327E1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5 factors</w:t>
            </w:r>
          </w:p>
        </w:tc>
      </w:tr>
      <w:tr w:rsidR="006A45C6" w:rsidRPr="00DD4F84" w14:paraId="053222FB" w14:textId="77777777" w:rsidTr="0057159C">
        <w:tc>
          <w:tcPr>
            <w:tcW w:w="766" w:type="dxa"/>
          </w:tcPr>
          <w:p w14:paraId="1A7FD757" w14:textId="77777777" w:rsidR="006A45C6" w:rsidRPr="00DD4F84" w:rsidRDefault="006A45C6" w:rsidP="0057159C">
            <w:pPr>
              <w:pStyle w:val="NoSpacing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SI*</w:t>
            </w:r>
          </w:p>
        </w:tc>
        <w:tc>
          <w:tcPr>
            <w:tcW w:w="236" w:type="dxa"/>
          </w:tcPr>
          <w:p w14:paraId="3574D323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25" w:type="dxa"/>
            <w:tcBorders>
              <w:top w:val="single" w:sz="4" w:space="0" w:color="auto"/>
            </w:tcBorders>
          </w:tcPr>
          <w:p w14:paraId="5DD4B7D6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VC</w:t>
            </w:r>
          </w:p>
        </w:tc>
        <w:tc>
          <w:tcPr>
            <w:tcW w:w="1182" w:type="dxa"/>
            <w:tcBorders>
              <w:top w:val="single" w:sz="4" w:space="0" w:color="auto"/>
            </w:tcBorders>
          </w:tcPr>
          <w:p w14:paraId="449D6994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VC</w:t>
            </w:r>
          </w:p>
        </w:tc>
        <w:tc>
          <w:tcPr>
            <w:tcW w:w="236" w:type="dxa"/>
          </w:tcPr>
          <w:p w14:paraId="65E82EA0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0" w:type="dxa"/>
            <w:tcBorders>
              <w:top w:val="single" w:sz="4" w:space="0" w:color="auto"/>
            </w:tcBorders>
          </w:tcPr>
          <w:p w14:paraId="1751A47E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VC</w:t>
            </w:r>
          </w:p>
        </w:tc>
        <w:tc>
          <w:tcPr>
            <w:tcW w:w="754" w:type="dxa"/>
            <w:tcBorders>
              <w:top w:val="single" w:sz="4" w:space="0" w:color="auto"/>
            </w:tcBorders>
          </w:tcPr>
          <w:p w14:paraId="32202C9F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g</w:t>
            </w:r>
          </w:p>
        </w:tc>
        <w:tc>
          <w:tcPr>
            <w:tcW w:w="860" w:type="dxa"/>
            <w:tcBorders>
              <w:top w:val="single" w:sz="4" w:space="0" w:color="auto"/>
            </w:tcBorders>
          </w:tcPr>
          <w:p w14:paraId="175CA81B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VC</w:t>
            </w:r>
          </w:p>
        </w:tc>
        <w:tc>
          <w:tcPr>
            <w:tcW w:w="754" w:type="dxa"/>
            <w:tcBorders>
              <w:top w:val="single" w:sz="4" w:space="0" w:color="auto"/>
            </w:tcBorders>
          </w:tcPr>
          <w:p w14:paraId="58A9CD34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g</w:t>
            </w:r>
          </w:p>
        </w:tc>
      </w:tr>
      <w:tr w:rsidR="006A45C6" w:rsidRPr="00DD4F84" w14:paraId="6E2CD841" w14:textId="77777777" w:rsidTr="0057159C">
        <w:tc>
          <w:tcPr>
            <w:tcW w:w="766" w:type="dxa"/>
          </w:tcPr>
          <w:p w14:paraId="6F74978D" w14:textId="77777777" w:rsidR="006A45C6" w:rsidRPr="00DD4F84" w:rsidRDefault="006A45C6" w:rsidP="0057159C">
            <w:pPr>
              <w:pStyle w:val="NoSpacing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VO*</w:t>
            </w:r>
          </w:p>
        </w:tc>
        <w:tc>
          <w:tcPr>
            <w:tcW w:w="236" w:type="dxa"/>
          </w:tcPr>
          <w:p w14:paraId="66E6E80B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25" w:type="dxa"/>
          </w:tcPr>
          <w:p w14:paraId="4360D685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VC</w:t>
            </w:r>
          </w:p>
        </w:tc>
        <w:tc>
          <w:tcPr>
            <w:tcW w:w="1182" w:type="dxa"/>
          </w:tcPr>
          <w:p w14:paraId="75129510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VS</w:t>
            </w:r>
          </w:p>
        </w:tc>
        <w:tc>
          <w:tcPr>
            <w:tcW w:w="236" w:type="dxa"/>
          </w:tcPr>
          <w:p w14:paraId="64ED8477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0" w:type="dxa"/>
          </w:tcPr>
          <w:p w14:paraId="06FFBA9A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VC</w:t>
            </w:r>
          </w:p>
        </w:tc>
        <w:tc>
          <w:tcPr>
            <w:tcW w:w="754" w:type="dxa"/>
          </w:tcPr>
          <w:p w14:paraId="1BA6529B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g</w:t>
            </w:r>
          </w:p>
        </w:tc>
        <w:tc>
          <w:tcPr>
            <w:tcW w:w="860" w:type="dxa"/>
          </w:tcPr>
          <w:p w14:paraId="56BBC1AC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VC</w:t>
            </w:r>
          </w:p>
        </w:tc>
        <w:tc>
          <w:tcPr>
            <w:tcW w:w="754" w:type="dxa"/>
          </w:tcPr>
          <w:p w14:paraId="7C01DA9E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g</w:t>
            </w:r>
          </w:p>
        </w:tc>
      </w:tr>
      <w:tr w:rsidR="006A45C6" w:rsidRPr="00DD4F84" w14:paraId="394ACEAC" w14:textId="77777777" w:rsidTr="0057159C">
        <w:tc>
          <w:tcPr>
            <w:tcW w:w="766" w:type="dxa"/>
          </w:tcPr>
          <w:p w14:paraId="4971355E" w14:textId="77777777" w:rsidR="006A45C6" w:rsidRPr="00DD4F84" w:rsidRDefault="006A45C6" w:rsidP="0057159C">
            <w:pPr>
              <w:pStyle w:val="NoSpacing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BD*</w:t>
            </w:r>
          </w:p>
        </w:tc>
        <w:tc>
          <w:tcPr>
            <w:tcW w:w="236" w:type="dxa"/>
          </w:tcPr>
          <w:p w14:paraId="17192574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25" w:type="dxa"/>
          </w:tcPr>
          <w:p w14:paraId="3ABE7F80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VS</w:t>
            </w:r>
          </w:p>
        </w:tc>
        <w:tc>
          <w:tcPr>
            <w:tcW w:w="1182" w:type="dxa"/>
          </w:tcPr>
          <w:p w14:paraId="392E195B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VS</w:t>
            </w:r>
          </w:p>
        </w:tc>
        <w:tc>
          <w:tcPr>
            <w:tcW w:w="236" w:type="dxa"/>
          </w:tcPr>
          <w:p w14:paraId="388F9951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0" w:type="dxa"/>
          </w:tcPr>
          <w:p w14:paraId="77F9896C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VS</w:t>
            </w:r>
          </w:p>
        </w:tc>
        <w:tc>
          <w:tcPr>
            <w:tcW w:w="754" w:type="dxa"/>
          </w:tcPr>
          <w:p w14:paraId="3B19DBA3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g</w:t>
            </w:r>
          </w:p>
        </w:tc>
        <w:tc>
          <w:tcPr>
            <w:tcW w:w="860" w:type="dxa"/>
          </w:tcPr>
          <w:p w14:paraId="6A0BC92A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VS</w:t>
            </w:r>
          </w:p>
        </w:tc>
        <w:tc>
          <w:tcPr>
            <w:tcW w:w="754" w:type="dxa"/>
          </w:tcPr>
          <w:p w14:paraId="61313F00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g</w:t>
            </w:r>
          </w:p>
        </w:tc>
      </w:tr>
      <w:tr w:rsidR="006A45C6" w:rsidRPr="00DD4F84" w14:paraId="0FEF937C" w14:textId="77777777" w:rsidTr="0057159C">
        <w:tc>
          <w:tcPr>
            <w:tcW w:w="766" w:type="dxa"/>
          </w:tcPr>
          <w:p w14:paraId="05E77700" w14:textId="77777777" w:rsidR="006A45C6" w:rsidRPr="00DD4F84" w:rsidRDefault="006A45C6" w:rsidP="0057159C">
            <w:pPr>
              <w:pStyle w:val="NoSpacing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VP</w:t>
            </w:r>
          </w:p>
        </w:tc>
        <w:tc>
          <w:tcPr>
            <w:tcW w:w="236" w:type="dxa"/>
          </w:tcPr>
          <w:p w14:paraId="1BCCFEAA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25" w:type="dxa"/>
          </w:tcPr>
          <w:p w14:paraId="2252740F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VS</w:t>
            </w:r>
          </w:p>
        </w:tc>
        <w:tc>
          <w:tcPr>
            <w:tcW w:w="1182" w:type="dxa"/>
          </w:tcPr>
          <w:p w14:paraId="503B350C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VS</w:t>
            </w:r>
          </w:p>
        </w:tc>
        <w:tc>
          <w:tcPr>
            <w:tcW w:w="236" w:type="dxa"/>
          </w:tcPr>
          <w:p w14:paraId="0A6EDFC9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0" w:type="dxa"/>
          </w:tcPr>
          <w:p w14:paraId="5A8BCE00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VS</w:t>
            </w:r>
          </w:p>
        </w:tc>
        <w:tc>
          <w:tcPr>
            <w:tcW w:w="754" w:type="dxa"/>
          </w:tcPr>
          <w:p w14:paraId="406AC7BE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g</w:t>
            </w:r>
          </w:p>
        </w:tc>
        <w:tc>
          <w:tcPr>
            <w:tcW w:w="860" w:type="dxa"/>
          </w:tcPr>
          <w:p w14:paraId="5B7D9385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VS</w:t>
            </w:r>
          </w:p>
        </w:tc>
        <w:tc>
          <w:tcPr>
            <w:tcW w:w="754" w:type="dxa"/>
          </w:tcPr>
          <w:p w14:paraId="7B914ACD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g</w:t>
            </w:r>
          </w:p>
        </w:tc>
      </w:tr>
      <w:tr w:rsidR="006A45C6" w:rsidRPr="00DD4F84" w14:paraId="64CE900B" w14:textId="77777777" w:rsidTr="0057159C">
        <w:tc>
          <w:tcPr>
            <w:tcW w:w="766" w:type="dxa"/>
          </w:tcPr>
          <w:p w14:paraId="74F9BD02" w14:textId="77777777" w:rsidR="006A45C6" w:rsidRPr="00DD4F84" w:rsidRDefault="006A45C6" w:rsidP="0057159C">
            <w:pPr>
              <w:pStyle w:val="NoSpacing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MR*</w:t>
            </w:r>
          </w:p>
        </w:tc>
        <w:tc>
          <w:tcPr>
            <w:tcW w:w="236" w:type="dxa"/>
          </w:tcPr>
          <w:p w14:paraId="2BD4E213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25" w:type="dxa"/>
          </w:tcPr>
          <w:p w14:paraId="20F1BF8E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VS</w:t>
            </w:r>
          </w:p>
        </w:tc>
        <w:tc>
          <w:tcPr>
            <w:tcW w:w="1182" w:type="dxa"/>
          </w:tcPr>
          <w:p w14:paraId="754E7D74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FR</w:t>
            </w:r>
          </w:p>
        </w:tc>
        <w:tc>
          <w:tcPr>
            <w:tcW w:w="236" w:type="dxa"/>
          </w:tcPr>
          <w:p w14:paraId="5F2FC74C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0" w:type="dxa"/>
          </w:tcPr>
          <w:p w14:paraId="46FD87B3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VS</w:t>
            </w:r>
          </w:p>
        </w:tc>
        <w:tc>
          <w:tcPr>
            <w:tcW w:w="754" w:type="dxa"/>
          </w:tcPr>
          <w:p w14:paraId="074BB6BF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g</w:t>
            </w:r>
          </w:p>
        </w:tc>
        <w:tc>
          <w:tcPr>
            <w:tcW w:w="860" w:type="dxa"/>
          </w:tcPr>
          <w:p w14:paraId="7EAE7342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FR</w:t>
            </w:r>
          </w:p>
        </w:tc>
        <w:tc>
          <w:tcPr>
            <w:tcW w:w="754" w:type="dxa"/>
          </w:tcPr>
          <w:p w14:paraId="05889BD3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g</w:t>
            </w:r>
          </w:p>
        </w:tc>
      </w:tr>
      <w:tr w:rsidR="006A45C6" w:rsidRPr="00DD4F84" w14:paraId="3E741DB6" w14:textId="77777777" w:rsidTr="0057159C">
        <w:tc>
          <w:tcPr>
            <w:tcW w:w="766" w:type="dxa"/>
          </w:tcPr>
          <w:p w14:paraId="6378DE25" w14:textId="77777777" w:rsidR="006A45C6" w:rsidRPr="00DD4F84" w:rsidRDefault="006A45C6" w:rsidP="0057159C">
            <w:pPr>
              <w:pStyle w:val="NoSpacing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FW*</w:t>
            </w:r>
          </w:p>
        </w:tc>
        <w:tc>
          <w:tcPr>
            <w:tcW w:w="236" w:type="dxa"/>
          </w:tcPr>
          <w:p w14:paraId="2EEF1DB7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25" w:type="dxa"/>
          </w:tcPr>
          <w:p w14:paraId="2653BB04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VS</w:t>
            </w:r>
          </w:p>
        </w:tc>
        <w:tc>
          <w:tcPr>
            <w:tcW w:w="1182" w:type="dxa"/>
          </w:tcPr>
          <w:p w14:paraId="753A5181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FR</w:t>
            </w:r>
          </w:p>
        </w:tc>
        <w:tc>
          <w:tcPr>
            <w:tcW w:w="236" w:type="dxa"/>
          </w:tcPr>
          <w:p w14:paraId="5955C5E3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0" w:type="dxa"/>
          </w:tcPr>
          <w:p w14:paraId="4A957167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VS</w:t>
            </w:r>
          </w:p>
        </w:tc>
        <w:tc>
          <w:tcPr>
            <w:tcW w:w="754" w:type="dxa"/>
          </w:tcPr>
          <w:p w14:paraId="622C5163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g</w:t>
            </w:r>
          </w:p>
        </w:tc>
        <w:tc>
          <w:tcPr>
            <w:tcW w:w="860" w:type="dxa"/>
          </w:tcPr>
          <w:p w14:paraId="593B1C0E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FR</w:t>
            </w:r>
          </w:p>
        </w:tc>
        <w:tc>
          <w:tcPr>
            <w:tcW w:w="754" w:type="dxa"/>
          </w:tcPr>
          <w:p w14:paraId="4BB01DCD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g</w:t>
            </w:r>
          </w:p>
        </w:tc>
      </w:tr>
      <w:tr w:rsidR="006A45C6" w:rsidRPr="00DD4F84" w14:paraId="34C73BA5" w14:textId="77777777" w:rsidTr="0057159C">
        <w:tc>
          <w:tcPr>
            <w:tcW w:w="766" w:type="dxa"/>
          </w:tcPr>
          <w:p w14:paraId="07A4999A" w14:textId="77777777" w:rsidR="006A45C6" w:rsidRPr="00DD4F84" w:rsidRDefault="006A45C6" w:rsidP="0057159C">
            <w:pPr>
              <w:pStyle w:val="NoSpacing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DS*</w:t>
            </w:r>
          </w:p>
        </w:tc>
        <w:tc>
          <w:tcPr>
            <w:tcW w:w="236" w:type="dxa"/>
          </w:tcPr>
          <w:p w14:paraId="50A54B30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25" w:type="dxa"/>
          </w:tcPr>
          <w:p w14:paraId="70424AA6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WM</w:t>
            </w:r>
          </w:p>
        </w:tc>
        <w:tc>
          <w:tcPr>
            <w:tcW w:w="1182" w:type="dxa"/>
          </w:tcPr>
          <w:p w14:paraId="3A36B6D2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WM</w:t>
            </w:r>
          </w:p>
        </w:tc>
        <w:tc>
          <w:tcPr>
            <w:tcW w:w="236" w:type="dxa"/>
          </w:tcPr>
          <w:p w14:paraId="60105B26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0" w:type="dxa"/>
          </w:tcPr>
          <w:p w14:paraId="6E8597DE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WM</w:t>
            </w:r>
          </w:p>
        </w:tc>
        <w:tc>
          <w:tcPr>
            <w:tcW w:w="754" w:type="dxa"/>
          </w:tcPr>
          <w:p w14:paraId="16202267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g</w:t>
            </w:r>
          </w:p>
        </w:tc>
        <w:tc>
          <w:tcPr>
            <w:tcW w:w="860" w:type="dxa"/>
          </w:tcPr>
          <w:p w14:paraId="69D47B8B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WM</w:t>
            </w:r>
          </w:p>
        </w:tc>
        <w:tc>
          <w:tcPr>
            <w:tcW w:w="754" w:type="dxa"/>
          </w:tcPr>
          <w:p w14:paraId="17947132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g</w:t>
            </w:r>
          </w:p>
        </w:tc>
      </w:tr>
      <w:tr w:rsidR="006A45C6" w:rsidRPr="00DD4F84" w14:paraId="7378100E" w14:textId="77777777" w:rsidTr="0057159C">
        <w:tc>
          <w:tcPr>
            <w:tcW w:w="766" w:type="dxa"/>
          </w:tcPr>
          <w:p w14:paraId="5A47F06C" w14:textId="77777777" w:rsidR="006A45C6" w:rsidRPr="00DD4F84" w:rsidRDefault="006A45C6" w:rsidP="0057159C">
            <w:pPr>
              <w:pStyle w:val="NoSpacing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PS</w:t>
            </w:r>
          </w:p>
        </w:tc>
        <w:tc>
          <w:tcPr>
            <w:tcW w:w="236" w:type="dxa"/>
          </w:tcPr>
          <w:p w14:paraId="14DF4404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25" w:type="dxa"/>
          </w:tcPr>
          <w:p w14:paraId="54410CB1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WM</w:t>
            </w:r>
          </w:p>
        </w:tc>
        <w:tc>
          <w:tcPr>
            <w:tcW w:w="1182" w:type="dxa"/>
          </w:tcPr>
          <w:p w14:paraId="5E90C7D4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WM</w:t>
            </w:r>
          </w:p>
        </w:tc>
        <w:tc>
          <w:tcPr>
            <w:tcW w:w="236" w:type="dxa"/>
          </w:tcPr>
          <w:p w14:paraId="734EEE93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0" w:type="dxa"/>
          </w:tcPr>
          <w:p w14:paraId="36236015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WM</w:t>
            </w:r>
          </w:p>
        </w:tc>
        <w:tc>
          <w:tcPr>
            <w:tcW w:w="754" w:type="dxa"/>
          </w:tcPr>
          <w:p w14:paraId="0629E803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g</w:t>
            </w:r>
          </w:p>
        </w:tc>
        <w:tc>
          <w:tcPr>
            <w:tcW w:w="860" w:type="dxa"/>
          </w:tcPr>
          <w:p w14:paraId="10B68187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WM</w:t>
            </w:r>
          </w:p>
        </w:tc>
        <w:tc>
          <w:tcPr>
            <w:tcW w:w="754" w:type="dxa"/>
          </w:tcPr>
          <w:p w14:paraId="4493C1A1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g</w:t>
            </w:r>
          </w:p>
        </w:tc>
      </w:tr>
      <w:tr w:rsidR="006A45C6" w:rsidRPr="00DD4F84" w14:paraId="5AD1C47E" w14:textId="77777777" w:rsidTr="0057159C">
        <w:tc>
          <w:tcPr>
            <w:tcW w:w="766" w:type="dxa"/>
          </w:tcPr>
          <w:p w14:paraId="600CEFBB" w14:textId="77777777" w:rsidR="006A45C6" w:rsidRPr="00DD4F84" w:rsidRDefault="006A45C6" w:rsidP="0057159C">
            <w:pPr>
              <w:pStyle w:val="NoSpacing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CD*</w:t>
            </w:r>
          </w:p>
        </w:tc>
        <w:tc>
          <w:tcPr>
            <w:tcW w:w="236" w:type="dxa"/>
          </w:tcPr>
          <w:p w14:paraId="6B55C281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25" w:type="dxa"/>
          </w:tcPr>
          <w:p w14:paraId="5413CC71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PS</w:t>
            </w:r>
          </w:p>
        </w:tc>
        <w:tc>
          <w:tcPr>
            <w:tcW w:w="1182" w:type="dxa"/>
          </w:tcPr>
          <w:p w14:paraId="1696F560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PS</w:t>
            </w:r>
          </w:p>
        </w:tc>
        <w:tc>
          <w:tcPr>
            <w:tcW w:w="236" w:type="dxa"/>
          </w:tcPr>
          <w:p w14:paraId="3850340D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0" w:type="dxa"/>
          </w:tcPr>
          <w:p w14:paraId="77E997D5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PS</w:t>
            </w:r>
          </w:p>
        </w:tc>
        <w:tc>
          <w:tcPr>
            <w:tcW w:w="754" w:type="dxa"/>
          </w:tcPr>
          <w:p w14:paraId="5772C0A9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g</w:t>
            </w:r>
          </w:p>
        </w:tc>
        <w:tc>
          <w:tcPr>
            <w:tcW w:w="860" w:type="dxa"/>
          </w:tcPr>
          <w:p w14:paraId="6855FE04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PS</w:t>
            </w:r>
          </w:p>
        </w:tc>
        <w:tc>
          <w:tcPr>
            <w:tcW w:w="754" w:type="dxa"/>
          </w:tcPr>
          <w:p w14:paraId="45FECB80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g</w:t>
            </w:r>
          </w:p>
        </w:tc>
      </w:tr>
      <w:tr w:rsidR="006A45C6" w:rsidRPr="00DD4F84" w14:paraId="77F14C28" w14:textId="77777777" w:rsidTr="0057159C">
        <w:tc>
          <w:tcPr>
            <w:tcW w:w="766" w:type="dxa"/>
          </w:tcPr>
          <w:p w14:paraId="3C6BEB31" w14:textId="77777777" w:rsidR="006A45C6" w:rsidRPr="00DD4F84" w:rsidRDefault="006A45C6" w:rsidP="0057159C">
            <w:pPr>
              <w:pStyle w:val="NoSpacing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SS</w:t>
            </w:r>
          </w:p>
        </w:tc>
        <w:tc>
          <w:tcPr>
            <w:tcW w:w="236" w:type="dxa"/>
          </w:tcPr>
          <w:p w14:paraId="132A9357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25" w:type="dxa"/>
          </w:tcPr>
          <w:p w14:paraId="63633098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PS</w:t>
            </w:r>
          </w:p>
        </w:tc>
        <w:tc>
          <w:tcPr>
            <w:tcW w:w="1182" w:type="dxa"/>
          </w:tcPr>
          <w:p w14:paraId="6F4C15B3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PS</w:t>
            </w:r>
          </w:p>
        </w:tc>
        <w:tc>
          <w:tcPr>
            <w:tcW w:w="236" w:type="dxa"/>
          </w:tcPr>
          <w:p w14:paraId="54E9761A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0" w:type="dxa"/>
          </w:tcPr>
          <w:p w14:paraId="1B64A9E0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PS</w:t>
            </w:r>
          </w:p>
        </w:tc>
        <w:tc>
          <w:tcPr>
            <w:tcW w:w="754" w:type="dxa"/>
          </w:tcPr>
          <w:p w14:paraId="7FD5B576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g</w:t>
            </w:r>
          </w:p>
        </w:tc>
        <w:tc>
          <w:tcPr>
            <w:tcW w:w="860" w:type="dxa"/>
          </w:tcPr>
          <w:p w14:paraId="449F6DD2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PS</w:t>
            </w:r>
          </w:p>
        </w:tc>
        <w:tc>
          <w:tcPr>
            <w:tcW w:w="754" w:type="dxa"/>
          </w:tcPr>
          <w:p w14:paraId="3344F82B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g</w:t>
            </w:r>
          </w:p>
        </w:tc>
      </w:tr>
      <w:tr w:rsidR="006A45C6" w:rsidRPr="00DD4F84" w14:paraId="5C2F49C9" w14:textId="77777777" w:rsidTr="0057159C">
        <w:tc>
          <w:tcPr>
            <w:tcW w:w="766" w:type="dxa"/>
          </w:tcPr>
          <w:p w14:paraId="7F037FC1" w14:textId="77777777" w:rsidR="006A45C6" w:rsidRPr="00DD4F84" w:rsidRDefault="006A45C6" w:rsidP="0057159C">
            <w:pPr>
              <w:pStyle w:val="NoSpacing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VC</w:t>
            </w:r>
          </w:p>
        </w:tc>
        <w:tc>
          <w:tcPr>
            <w:tcW w:w="236" w:type="dxa"/>
          </w:tcPr>
          <w:p w14:paraId="44491E9A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25" w:type="dxa"/>
          </w:tcPr>
          <w:p w14:paraId="4427CDCA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g</w:t>
            </w:r>
          </w:p>
        </w:tc>
        <w:tc>
          <w:tcPr>
            <w:tcW w:w="1182" w:type="dxa"/>
          </w:tcPr>
          <w:p w14:paraId="460EA20A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g</w:t>
            </w:r>
          </w:p>
        </w:tc>
        <w:tc>
          <w:tcPr>
            <w:tcW w:w="236" w:type="dxa"/>
          </w:tcPr>
          <w:p w14:paraId="3A6B2370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0" w:type="dxa"/>
          </w:tcPr>
          <w:p w14:paraId="3B3B564E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54" w:type="dxa"/>
          </w:tcPr>
          <w:p w14:paraId="6E6AC746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0" w:type="dxa"/>
          </w:tcPr>
          <w:p w14:paraId="116BB993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54" w:type="dxa"/>
          </w:tcPr>
          <w:p w14:paraId="6CBAFAAA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6A45C6" w:rsidRPr="00DD4F84" w14:paraId="5C1A7882" w14:textId="77777777" w:rsidTr="0057159C">
        <w:tc>
          <w:tcPr>
            <w:tcW w:w="766" w:type="dxa"/>
          </w:tcPr>
          <w:p w14:paraId="1D2E91F1" w14:textId="77777777" w:rsidR="006A45C6" w:rsidRPr="00DD4F84" w:rsidRDefault="006A45C6" w:rsidP="0057159C">
            <w:pPr>
              <w:pStyle w:val="NoSpacing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VS</w:t>
            </w:r>
          </w:p>
        </w:tc>
        <w:tc>
          <w:tcPr>
            <w:tcW w:w="236" w:type="dxa"/>
          </w:tcPr>
          <w:p w14:paraId="1EA18FF0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25" w:type="dxa"/>
          </w:tcPr>
          <w:p w14:paraId="371BA54F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g</w:t>
            </w:r>
          </w:p>
        </w:tc>
        <w:tc>
          <w:tcPr>
            <w:tcW w:w="1182" w:type="dxa"/>
          </w:tcPr>
          <w:p w14:paraId="3AA1873D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g</w:t>
            </w:r>
          </w:p>
        </w:tc>
        <w:tc>
          <w:tcPr>
            <w:tcW w:w="236" w:type="dxa"/>
          </w:tcPr>
          <w:p w14:paraId="61CE0A32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0" w:type="dxa"/>
          </w:tcPr>
          <w:p w14:paraId="386A149A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54" w:type="dxa"/>
          </w:tcPr>
          <w:p w14:paraId="58A53C20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0" w:type="dxa"/>
          </w:tcPr>
          <w:p w14:paraId="56006BD8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54" w:type="dxa"/>
          </w:tcPr>
          <w:p w14:paraId="69361D99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6A45C6" w:rsidRPr="00DD4F84" w14:paraId="0F00533C" w14:textId="77777777" w:rsidTr="0057159C">
        <w:tc>
          <w:tcPr>
            <w:tcW w:w="766" w:type="dxa"/>
          </w:tcPr>
          <w:p w14:paraId="7E8DEBB7" w14:textId="77777777" w:rsidR="006A45C6" w:rsidRPr="00DD4F84" w:rsidRDefault="006A45C6" w:rsidP="0057159C">
            <w:pPr>
              <w:pStyle w:val="NoSpacing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FR</w:t>
            </w:r>
          </w:p>
        </w:tc>
        <w:tc>
          <w:tcPr>
            <w:tcW w:w="236" w:type="dxa"/>
          </w:tcPr>
          <w:p w14:paraId="2598B92D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25" w:type="dxa"/>
          </w:tcPr>
          <w:p w14:paraId="6F04CA30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182" w:type="dxa"/>
          </w:tcPr>
          <w:p w14:paraId="25CD8149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g</w:t>
            </w:r>
          </w:p>
        </w:tc>
        <w:tc>
          <w:tcPr>
            <w:tcW w:w="236" w:type="dxa"/>
          </w:tcPr>
          <w:p w14:paraId="57E58C15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0" w:type="dxa"/>
          </w:tcPr>
          <w:p w14:paraId="1C3BF52C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54" w:type="dxa"/>
          </w:tcPr>
          <w:p w14:paraId="43394FE8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0" w:type="dxa"/>
          </w:tcPr>
          <w:p w14:paraId="08BB5698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54" w:type="dxa"/>
          </w:tcPr>
          <w:p w14:paraId="15F5BA7F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6A45C6" w:rsidRPr="00DD4F84" w14:paraId="19B23AB2" w14:textId="77777777" w:rsidTr="0057159C">
        <w:tc>
          <w:tcPr>
            <w:tcW w:w="766" w:type="dxa"/>
          </w:tcPr>
          <w:p w14:paraId="1A85E803" w14:textId="77777777" w:rsidR="006A45C6" w:rsidRPr="00DD4F84" w:rsidRDefault="006A45C6" w:rsidP="0057159C">
            <w:pPr>
              <w:pStyle w:val="NoSpacing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WM</w:t>
            </w:r>
          </w:p>
        </w:tc>
        <w:tc>
          <w:tcPr>
            <w:tcW w:w="236" w:type="dxa"/>
          </w:tcPr>
          <w:p w14:paraId="1E226BF2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25" w:type="dxa"/>
          </w:tcPr>
          <w:p w14:paraId="2993E6E0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g</w:t>
            </w:r>
          </w:p>
        </w:tc>
        <w:tc>
          <w:tcPr>
            <w:tcW w:w="1182" w:type="dxa"/>
          </w:tcPr>
          <w:p w14:paraId="2A0CEF8D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g</w:t>
            </w:r>
          </w:p>
        </w:tc>
        <w:tc>
          <w:tcPr>
            <w:tcW w:w="236" w:type="dxa"/>
          </w:tcPr>
          <w:p w14:paraId="4D4EB556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0" w:type="dxa"/>
          </w:tcPr>
          <w:p w14:paraId="5F8F7829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54" w:type="dxa"/>
          </w:tcPr>
          <w:p w14:paraId="1E01A785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0" w:type="dxa"/>
          </w:tcPr>
          <w:p w14:paraId="40845F00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54" w:type="dxa"/>
          </w:tcPr>
          <w:p w14:paraId="313D59FE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6A45C6" w:rsidRPr="00DD4F84" w14:paraId="4AAB08BD" w14:textId="77777777" w:rsidTr="0057159C">
        <w:tc>
          <w:tcPr>
            <w:tcW w:w="766" w:type="dxa"/>
            <w:tcBorders>
              <w:bottom w:val="single" w:sz="4" w:space="0" w:color="auto"/>
            </w:tcBorders>
          </w:tcPr>
          <w:p w14:paraId="658274D6" w14:textId="77777777" w:rsidR="006A45C6" w:rsidRPr="00DD4F84" w:rsidRDefault="006A45C6" w:rsidP="0057159C">
            <w:pPr>
              <w:pStyle w:val="NoSpacing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PS</w:t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58C91C18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25" w:type="dxa"/>
            <w:tcBorders>
              <w:bottom w:val="single" w:sz="4" w:space="0" w:color="auto"/>
            </w:tcBorders>
          </w:tcPr>
          <w:p w14:paraId="3647A334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g</w:t>
            </w:r>
          </w:p>
        </w:tc>
        <w:tc>
          <w:tcPr>
            <w:tcW w:w="1182" w:type="dxa"/>
            <w:tcBorders>
              <w:bottom w:val="single" w:sz="4" w:space="0" w:color="auto"/>
            </w:tcBorders>
          </w:tcPr>
          <w:p w14:paraId="754CDD9A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  <w:r w:rsidRPr="00DD4F84">
              <w:rPr>
                <w:rFonts w:ascii="Times New Roman" w:hAnsi="Times New Roman" w:cs="Times New Roman"/>
                <w:szCs w:val="22"/>
              </w:rPr>
              <w:t>g</w:t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20DE4360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0" w:type="dxa"/>
            <w:tcBorders>
              <w:bottom w:val="single" w:sz="4" w:space="0" w:color="auto"/>
            </w:tcBorders>
          </w:tcPr>
          <w:p w14:paraId="09CB790B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14:paraId="5DEF5331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0" w:type="dxa"/>
            <w:tcBorders>
              <w:bottom w:val="single" w:sz="4" w:space="0" w:color="auto"/>
            </w:tcBorders>
          </w:tcPr>
          <w:p w14:paraId="4157617B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14:paraId="50438DFD" w14:textId="77777777" w:rsidR="006A45C6" w:rsidRPr="00DD4F84" w:rsidRDefault="006A45C6" w:rsidP="0057159C">
            <w:pPr>
              <w:pStyle w:val="NoSpacing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14:paraId="5370D497" w14:textId="68687EBD" w:rsidR="000A1F31" w:rsidRPr="00DD4F84" w:rsidRDefault="000A1F31">
      <w:pPr>
        <w:rPr>
          <w:rFonts w:ascii="Times New Roman" w:hAnsi="Times New Roman"/>
          <w:sz w:val="22"/>
          <w:szCs w:val="22"/>
          <w:lang w:val="en-US"/>
        </w:rPr>
      </w:pPr>
      <w:r w:rsidRPr="00DD4F84">
        <w:rPr>
          <w:rFonts w:ascii="Times New Roman" w:hAnsi="Times New Roman"/>
          <w:b/>
          <w:bCs/>
          <w:sz w:val="22"/>
          <w:szCs w:val="22"/>
          <w:lang w:val="en-US"/>
        </w:rPr>
        <w:t>Note</w:t>
      </w:r>
      <w:r w:rsidRPr="00DD4F84">
        <w:rPr>
          <w:rFonts w:ascii="Times New Roman" w:hAnsi="Times New Roman"/>
          <w:sz w:val="22"/>
          <w:szCs w:val="22"/>
          <w:lang w:val="en-US"/>
        </w:rPr>
        <w:t>: SI = Similarities, VO = Vocabulary, BD = Block Design, VP = Visual Puzzles, MR = Matrix Reasoning, FW = Figure Weights, DS = Digit Span, PS = Picture Span, CD = Coding, SS = Symbol Search, VC = Verbal Comprehension, VS = Visual Spatial, FR = Fluid Reasoning, WM = Working Memory, PS = Processing Speed, g = General Factor. The Full-Scale Intelligence Quotient (FSIQ) is calculated from the subtests marked with an asterisk (*).</w:t>
      </w:r>
    </w:p>
    <w:sectPr w:rsidR="000A1F31" w:rsidRPr="00DD4F84" w:rsidSect="004925E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12258E8F-30E8-2948-B841-3D18E1F6CB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47F8485-6777-9E4B-A026-478F77DA2607}"/>
    <w:embedBold r:id="rId3" w:fontKey="{A5FFBC9A-95C4-4C48-A148-DABA466F8FA2}"/>
    <w:embedItalic r:id="rId4" w:fontKey="{9FD0A0A3-F041-6945-87D7-7F9482F5F04E}"/>
    <w:embedBoldItalic r:id="rId5" w:fontKey="{7B6B259B-7FEB-614B-BE87-D81F02175B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8F467E3-55D3-1046-AF46-45A8BBB77B24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7" w:fontKey="{F01B3059-271E-0B4E-89F0-7D46B294CFE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A5A6DFA3-F61C-3B4A-98CE-A41271A1AA81}"/>
    <w:embedItalic r:id="rId9" w:fontKey="{8C5F808F-2E17-9D48-8CFB-E8A3727C444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093E4A94-D094-AB4E-9BFC-1421DAE21DBD}"/>
    <w:embedBoldItalic r:id="rId11" w:fontKey="{9AB27A96-EBAC-714F-A6EB-CE32A69CB3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9CE1D950-6418-3E46-ACF2-A5A25E03AA88}"/>
    <w:embedBold r:id="rId13" w:fontKey="{D3DDAAFA-F10E-9C4C-87B8-8259ED1BB010}"/>
    <w:embedItalic r:id="rId14" w:fontKey="{129699DD-EB16-1E4A-980F-C3A60179AE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2031171E-6F17-5840-8ADF-D600E5B7C67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B023DD"/>
    <w:multiLevelType w:val="hybridMultilevel"/>
    <w:tmpl w:val="5504D27E"/>
    <w:lvl w:ilvl="0" w:tplc="CE926F18">
      <w:start w:val="1"/>
      <w:numFmt w:val="bullet"/>
      <w:pStyle w:val="Listad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30628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5C6"/>
    <w:rsid w:val="000243E5"/>
    <w:rsid w:val="000A1F31"/>
    <w:rsid w:val="001C32BF"/>
    <w:rsid w:val="001F03A6"/>
    <w:rsid w:val="00227B75"/>
    <w:rsid w:val="0028624D"/>
    <w:rsid w:val="002E1CE8"/>
    <w:rsid w:val="002F0A31"/>
    <w:rsid w:val="003356F8"/>
    <w:rsid w:val="004532EE"/>
    <w:rsid w:val="0047210E"/>
    <w:rsid w:val="004925E5"/>
    <w:rsid w:val="004E6B2C"/>
    <w:rsid w:val="00557109"/>
    <w:rsid w:val="005C01B5"/>
    <w:rsid w:val="005E180B"/>
    <w:rsid w:val="006A45C6"/>
    <w:rsid w:val="007110D1"/>
    <w:rsid w:val="00727D43"/>
    <w:rsid w:val="00730545"/>
    <w:rsid w:val="00784C90"/>
    <w:rsid w:val="00793008"/>
    <w:rsid w:val="007D6AFE"/>
    <w:rsid w:val="007F315B"/>
    <w:rsid w:val="00806FA1"/>
    <w:rsid w:val="008F0D64"/>
    <w:rsid w:val="00A760BD"/>
    <w:rsid w:val="00AD0CB6"/>
    <w:rsid w:val="00B370A8"/>
    <w:rsid w:val="00B7615B"/>
    <w:rsid w:val="00CC39EC"/>
    <w:rsid w:val="00DD4F84"/>
    <w:rsid w:val="00E129F3"/>
    <w:rsid w:val="00E507B2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0F0740"/>
  <w15:chartTrackingRefBased/>
  <w15:docId w15:val="{60EC0642-9E33-5E48-A4BA-081C3324A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45C6"/>
    <w:pPr>
      <w:spacing w:after="120" w:line="360" w:lineRule="auto"/>
    </w:pPr>
    <w:rPr>
      <w:rFonts w:asciiTheme="majorHAnsi" w:eastAsia="Times New Roman" w:hAnsiTheme="majorHAnsi" w:cs="Times New Roman"/>
      <w:lang w:eastAsia="es-ES_tradn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7615B"/>
    <w:pPr>
      <w:keepNext/>
      <w:keepLines/>
      <w:spacing w:before="120" w:after="480" w:line="240" w:lineRule="auto"/>
      <w:contextualSpacing/>
      <w:jc w:val="center"/>
      <w:outlineLvl w:val="0"/>
    </w:pPr>
    <w:rPr>
      <w:rFonts w:ascii="Aptos" w:eastAsiaTheme="majorEastAsia" w:hAnsi="Aptos" w:cstheme="majorBidi"/>
      <w:color w:val="0F4761" w:themeColor="accent1" w:themeShade="BF"/>
      <w:kern w:val="0"/>
      <w:sz w:val="28"/>
      <w:szCs w:val="32"/>
      <w:lang w:eastAsia="en-US"/>
      <w14:ligatures w14:val="none"/>
    </w:rPr>
  </w:style>
  <w:style w:type="paragraph" w:styleId="Heading2">
    <w:name w:val="heading 2"/>
    <w:aliases w:val="Tema"/>
    <w:basedOn w:val="Normal"/>
    <w:next w:val="Normal"/>
    <w:link w:val="Heading2Char"/>
    <w:autoRedefine/>
    <w:uiPriority w:val="9"/>
    <w:unhideWhenUsed/>
    <w:qFormat/>
    <w:rsid w:val="00B7615B"/>
    <w:pPr>
      <w:keepNext/>
      <w:keepLines/>
      <w:spacing w:after="360" w:line="240" w:lineRule="auto"/>
      <w:contextualSpacing/>
      <w:outlineLvl w:val="1"/>
    </w:pPr>
    <w:rPr>
      <w:rFonts w:ascii="Aptos" w:eastAsiaTheme="majorEastAsia" w:hAnsi="Aptos" w:cstheme="majorBidi"/>
      <w:color w:val="0F4761" w:themeColor="accent1" w:themeShade="BF"/>
      <w:kern w:val="0"/>
      <w:sz w:val="28"/>
      <w:szCs w:val="26"/>
      <w:lang w:eastAsia="en-US"/>
      <w14:ligatures w14:val="non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370A8"/>
    <w:pPr>
      <w:keepNext/>
      <w:keepLines/>
      <w:spacing w:before="120" w:after="240" w:line="240" w:lineRule="auto"/>
      <w:ind w:left="284"/>
      <w:contextualSpacing/>
      <w:outlineLvl w:val="2"/>
    </w:pPr>
    <w:rPr>
      <w:rFonts w:ascii="Aptos" w:eastAsiaTheme="majorEastAsia" w:hAnsi="Aptos" w:cstheme="majorBidi"/>
      <w:color w:val="0A2F40" w:themeColor="accent1" w:themeShade="7F"/>
      <w:kern w:val="0"/>
      <w:lang w:eastAsia="en-US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45C6"/>
    <w:pPr>
      <w:keepNext/>
      <w:keepLines/>
      <w:spacing w:before="80" w:after="40" w:line="240" w:lineRule="auto"/>
      <w:contextualSpacing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0"/>
      <w:lang w:eastAsia="en-US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45C6"/>
    <w:pPr>
      <w:keepNext/>
      <w:keepLines/>
      <w:spacing w:before="80" w:after="40" w:line="240" w:lineRule="auto"/>
      <w:contextualSpacing/>
      <w:outlineLvl w:val="4"/>
    </w:pPr>
    <w:rPr>
      <w:rFonts w:asciiTheme="minorHAnsi" w:eastAsiaTheme="majorEastAsia" w:hAnsiTheme="minorHAnsi" w:cstheme="majorBidi"/>
      <w:color w:val="0F4761" w:themeColor="accent1" w:themeShade="BF"/>
      <w:kern w:val="0"/>
      <w:lang w:eastAsia="en-US"/>
      <w14:ligatures w14:val="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45C6"/>
    <w:pPr>
      <w:keepNext/>
      <w:keepLines/>
      <w:spacing w:before="40" w:after="0" w:line="240" w:lineRule="auto"/>
      <w:contextualSpacing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0"/>
      <w:lang w:eastAsia="en-US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45C6"/>
    <w:pPr>
      <w:keepNext/>
      <w:keepLines/>
      <w:spacing w:before="40" w:after="0" w:line="240" w:lineRule="auto"/>
      <w:contextualSpacing/>
      <w:outlineLvl w:val="6"/>
    </w:pPr>
    <w:rPr>
      <w:rFonts w:asciiTheme="minorHAnsi" w:eastAsiaTheme="majorEastAsia" w:hAnsiTheme="minorHAnsi" w:cstheme="majorBidi"/>
      <w:color w:val="595959" w:themeColor="text1" w:themeTint="A6"/>
      <w:kern w:val="0"/>
      <w:lang w:eastAsia="en-US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45C6"/>
    <w:pPr>
      <w:keepNext/>
      <w:keepLines/>
      <w:spacing w:after="0" w:line="240" w:lineRule="auto"/>
      <w:contextualSpacing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0"/>
      <w:lang w:eastAsia="en-US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45C6"/>
    <w:pPr>
      <w:keepNext/>
      <w:keepLines/>
      <w:spacing w:after="0" w:line="240" w:lineRule="auto"/>
      <w:contextualSpacing/>
      <w:outlineLvl w:val="8"/>
    </w:pPr>
    <w:rPr>
      <w:rFonts w:asciiTheme="minorHAnsi" w:eastAsiaTheme="majorEastAsia" w:hAnsiTheme="minorHAnsi" w:cstheme="majorBidi"/>
      <w:color w:val="272727" w:themeColor="text1" w:themeTint="D8"/>
      <w:kern w:val="0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2E1CE8"/>
    <w:pPr>
      <w:spacing w:after="240" w:line="240" w:lineRule="auto"/>
      <w:ind w:left="1429" w:hanging="709"/>
      <w:contextualSpacing/>
    </w:pPr>
    <w:rPr>
      <w:rFonts w:ascii="Aptos" w:eastAsiaTheme="minorHAnsi" w:hAnsi="Aptos" w:cstheme="minorBidi"/>
      <w:color w:val="3F3E3E"/>
      <w:kern w:val="0"/>
      <w:lang w:eastAsia="en-US"/>
      <w14:ligatures w14:val="none"/>
    </w:rPr>
  </w:style>
  <w:style w:type="paragraph" w:styleId="NoSpacing">
    <w:name w:val="No Spacing"/>
    <w:autoRedefine/>
    <w:uiPriority w:val="1"/>
    <w:qFormat/>
    <w:rsid w:val="004532EE"/>
    <w:pPr>
      <w:tabs>
        <w:tab w:val="left" w:pos="3068"/>
      </w:tabs>
    </w:pPr>
    <w:rPr>
      <w:rFonts w:ascii="Calibri" w:hAnsi="Calibri" w:cs="Arial"/>
      <w:sz w:val="22"/>
      <w:szCs w:val="21"/>
      <w:shd w:val="clear" w:color="auto" w:fill="FFFFFF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B7615B"/>
    <w:rPr>
      <w:rFonts w:asciiTheme="majorHAnsi" w:eastAsiaTheme="majorEastAsia" w:hAnsiTheme="majorHAnsi" w:cstheme="majorBidi"/>
      <w:color w:val="0F4761" w:themeColor="accent1" w:themeShade="BF"/>
      <w:sz w:val="28"/>
      <w:szCs w:val="32"/>
      <w:lang w:eastAsia="es-ES_tradnl"/>
    </w:rPr>
  </w:style>
  <w:style w:type="paragraph" w:styleId="BodyText">
    <w:name w:val="Body Text"/>
    <w:basedOn w:val="Normal"/>
    <w:link w:val="BodyTextChar"/>
    <w:autoRedefine/>
    <w:uiPriority w:val="1"/>
    <w:qFormat/>
    <w:rsid w:val="00AD0CB6"/>
    <w:pPr>
      <w:widowControl w:val="0"/>
      <w:autoSpaceDE w:val="0"/>
      <w:autoSpaceDN w:val="0"/>
      <w:spacing w:after="240" w:line="240" w:lineRule="auto"/>
      <w:contextualSpacing/>
      <w:jc w:val="both"/>
    </w:pPr>
    <w:rPr>
      <w:rFonts w:ascii="Calibri" w:eastAsia="Calibri" w:hAnsi="Calibri" w:cs="Calibri"/>
      <w:color w:val="3F3E3E"/>
      <w:kern w:val="0"/>
      <w:lang w:eastAsia="es-ES" w:bidi="es-E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AD0CB6"/>
    <w:rPr>
      <w:rFonts w:ascii="Calibri" w:eastAsia="Calibri" w:hAnsi="Calibri" w:cs="Calibri"/>
      <w:lang w:eastAsia="es-ES" w:bidi="es-ES"/>
    </w:rPr>
  </w:style>
  <w:style w:type="character" w:customStyle="1" w:styleId="Heading2Char">
    <w:name w:val="Heading 2 Char"/>
    <w:aliases w:val="Tema Char"/>
    <w:basedOn w:val="DefaultParagraphFont"/>
    <w:link w:val="Heading2"/>
    <w:uiPriority w:val="9"/>
    <w:rsid w:val="00B7615B"/>
    <w:rPr>
      <w:rFonts w:asciiTheme="majorHAnsi" w:eastAsiaTheme="majorEastAsia" w:hAnsiTheme="majorHAnsi" w:cstheme="majorBidi"/>
      <w:color w:val="0F4761" w:themeColor="accent1" w:themeShade="BF"/>
      <w:sz w:val="28"/>
      <w:szCs w:val="26"/>
    </w:rPr>
  </w:style>
  <w:style w:type="paragraph" w:customStyle="1" w:styleId="Tabla">
    <w:name w:val="Tabla"/>
    <w:basedOn w:val="Caption"/>
    <w:next w:val="Normal"/>
    <w:autoRedefine/>
    <w:qFormat/>
    <w:rsid w:val="00FF06E0"/>
    <w:pPr>
      <w:keepNext/>
      <w:widowControl w:val="0"/>
      <w:autoSpaceDE w:val="0"/>
      <w:autoSpaceDN w:val="0"/>
      <w:spacing w:before="120" w:after="120"/>
    </w:pPr>
    <w:rPr>
      <w:rFonts w:eastAsia="Calibri" w:cs="Calibri"/>
      <w:i w:val="0"/>
      <w:color w:val="000000" w:themeColor="text1"/>
      <w:sz w:val="24"/>
      <w:lang w:eastAsia="es-ES" w:bidi="es-E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D0CB6"/>
    <w:pPr>
      <w:spacing w:after="200" w:line="240" w:lineRule="auto"/>
      <w:contextualSpacing/>
    </w:pPr>
    <w:rPr>
      <w:rFonts w:ascii="Aptos" w:eastAsiaTheme="minorHAnsi" w:hAnsi="Aptos" w:cstheme="minorBidi"/>
      <w:i/>
      <w:iCs/>
      <w:color w:val="0E2841" w:themeColor="text2"/>
      <w:kern w:val="0"/>
      <w:sz w:val="18"/>
      <w:szCs w:val="18"/>
      <w:lang w:eastAsia="en-US"/>
      <w14:ligatures w14:val="none"/>
    </w:rPr>
  </w:style>
  <w:style w:type="paragraph" w:customStyle="1" w:styleId="Listado">
    <w:name w:val="Listado"/>
    <w:basedOn w:val="BodyText"/>
    <w:qFormat/>
    <w:rsid w:val="005C01B5"/>
    <w:pPr>
      <w:numPr>
        <w:numId w:val="1"/>
      </w:numPr>
      <w:autoSpaceDE/>
      <w:autoSpaceDN/>
      <w:spacing w:before="120"/>
      <w:ind w:right="113"/>
      <w:contextualSpacing w:val="0"/>
    </w:pPr>
    <w:rPr>
      <w:b/>
      <w:bCs/>
      <w:lang w:eastAsia="en-US" w:bidi="ar-SA"/>
    </w:rPr>
  </w:style>
  <w:style w:type="paragraph" w:customStyle="1" w:styleId="notes">
    <w:name w:val="notes"/>
    <w:basedOn w:val="Normal"/>
    <w:autoRedefine/>
    <w:qFormat/>
    <w:rsid w:val="004532EE"/>
    <w:pPr>
      <w:tabs>
        <w:tab w:val="left" w:pos="3068"/>
      </w:tabs>
      <w:spacing w:before="120" w:after="240" w:line="240" w:lineRule="auto"/>
      <w:contextualSpacing/>
    </w:pPr>
    <w:rPr>
      <w:rFonts w:ascii="Calibri" w:eastAsiaTheme="minorHAnsi" w:hAnsi="Calibri" w:cs="Arial"/>
      <w:color w:val="3F3E3E"/>
      <w:kern w:val="0"/>
      <w:sz w:val="20"/>
      <w:szCs w:val="21"/>
      <w:shd w:val="clear" w:color="auto" w:fill="FFFFFF"/>
      <w:lang w:val="en-US" w:eastAsia="en-US"/>
      <w14:ligatures w14:val="none"/>
    </w:rPr>
  </w:style>
  <w:style w:type="paragraph" w:customStyle="1" w:styleId="References">
    <w:name w:val="References"/>
    <w:basedOn w:val="Normal"/>
    <w:qFormat/>
    <w:rsid w:val="00E129F3"/>
    <w:pPr>
      <w:spacing w:after="240" w:line="480" w:lineRule="auto"/>
      <w:ind w:left="720" w:hanging="720"/>
      <w:contextualSpacing/>
    </w:pPr>
    <w:rPr>
      <w:rFonts w:ascii="Arial" w:eastAsiaTheme="minorHAnsi" w:hAnsi="Arial" w:cstheme="minorHAnsi"/>
      <w:color w:val="3F3E3E"/>
      <w:kern w:val="0"/>
      <w:szCs w:val="22"/>
      <w:shd w:val="clear" w:color="auto" w:fill="FFFFFF"/>
      <w:lang w:val="en-US" w:eastAsia="en-US"/>
      <w14:ligatures w14:val="none"/>
    </w:rPr>
  </w:style>
  <w:style w:type="paragraph" w:customStyle="1" w:styleId="cuadrodetexto">
    <w:name w:val="cuadro de texto"/>
    <w:basedOn w:val="Normal"/>
    <w:qFormat/>
    <w:rsid w:val="00557109"/>
    <w:pPr>
      <w:widowControl w:val="0"/>
      <w:autoSpaceDE w:val="0"/>
      <w:autoSpaceDN w:val="0"/>
      <w:spacing w:before="120" w:after="240" w:line="240" w:lineRule="auto"/>
      <w:ind w:firstLine="720"/>
      <w:contextualSpacing/>
      <w:jc w:val="both"/>
    </w:pPr>
    <w:rPr>
      <w:rFonts w:ascii="Calibri" w:eastAsia="Calibri" w:hAnsi="Calibri" w:cs="Calibri"/>
      <w:color w:val="3F3E3E"/>
      <w:kern w:val="0"/>
      <w:szCs w:val="22"/>
      <w:lang w:eastAsia="es-ES" w:bidi="es-ES"/>
      <w14:ligatures w14:val="none"/>
    </w:rPr>
  </w:style>
  <w:style w:type="paragraph" w:styleId="Title">
    <w:name w:val="Title"/>
    <w:aliases w:val="Título 0"/>
    <w:basedOn w:val="Heading1"/>
    <w:next w:val="Normal"/>
    <w:link w:val="TitleChar"/>
    <w:uiPriority w:val="10"/>
    <w:qFormat/>
    <w:rsid w:val="002F0A31"/>
    <w:pPr>
      <w:spacing w:before="360" w:after="240"/>
      <w:jc w:val="left"/>
    </w:pPr>
    <w:rPr>
      <w:spacing w:val="-10"/>
      <w:kern w:val="28"/>
      <w:sz w:val="40"/>
      <w:szCs w:val="56"/>
    </w:rPr>
  </w:style>
  <w:style w:type="character" w:customStyle="1" w:styleId="TitleChar">
    <w:name w:val="Title Char"/>
    <w:aliases w:val="Título 0 Char"/>
    <w:basedOn w:val="DefaultParagraphFont"/>
    <w:link w:val="Title"/>
    <w:uiPriority w:val="10"/>
    <w:rsid w:val="002F0A31"/>
    <w:rPr>
      <w:rFonts w:asciiTheme="majorHAnsi" w:eastAsiaTheme="majorEastAsia" w:hAnsiTheme="majorHAnsi" w:cstheme="majorBidi"/>
      <w:color w:val="0F4761" w:themeColor="accent1" w:themeShade="BF"/>
      <w:spacing w:val="-10"/>
      <w:kern w:val="28"/>
      <w:sz w:val="40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B370A8"/>
    <w:rPr>
      <w:rFonts w:asciiTheme="majorHAnsi" w:eastAsiaTheme="majorEastAsia" w:hAnsiTheme="majorHAnsi" w:cstheme="majorBidi"/>
      <w:color w:val="0A2F40" w:themeColor="accent1" w:themeShade="7F"/>
    </w:rPr>
  </w:style>
  <w:style w:type="paragraph" w:customStyle="1" w:styleId="Definiciones">
    <w:name w:val="Definiciones"/>
    <w:qFormat/>
    <w:rsid w:val="0028624D"/>
    <w:rPr>
      <w:rFonts w:asciiTheme="majorHAnsi" w:eastAsiaTheme="majorEastAsia" w:hAnsiTheme="majorHAnsi" w:cstheme="majorBidi"/>
      <w:b/>
      <w:i/>
      <w:iCs/>
      <w:color w:val="002060"/>
      <w:sz w:val="22"/>
      <w:szCs w:val="21"/>
      <w:lang w:val="en-US" w:eastAsia="es-ES_tradn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45C6"/>
    <w:rPr>
      <w:rFonts w:eastAsiaTheme="majorEastAsia" w:cstheme="majorBidi"/>
      <w:i/>
      <w:iCs/>
      <w:color w:val="0F4761" w:themeColor="accent1" w:themeShade="BF"/>
      <w:kern w:val="0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45C6"/>
    <w:rPr>
      <w:rFonts w:eastAsiaTheme="majorEastAsia" w:cstheme="majorBidi"/>
      <w:color w:val="0F4761" w:themeColor="accent1" w:themeShade="BF"/>
      <w:kern w:val="0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45C6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45C6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45C6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45C6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45C6"/>
    <w:pPr>
      <w:numPr>
        <w:ilvl w:val="1"/>
      </w:numPr>
      <w:spacing w:after="160" w:line="240" w:lineRule="auto"/>
      <w:contextualSpacing/>
    </w:pPr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eastAsia="en-US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6A45C6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6A45C6"/>
    <w:pPr>
      <w:spacing w:before="160" w:after="160" w:line="240" w:lineRule="auto"/>
      <w:contextualSpacing/>
      <w:jc w:val="center"/>
    </w:pPr>
    <w:rPr>
      <w:rFonts w:ascii="Aptos" w:eastAsiaTheme="minorHAnsi" w:hAnsi="Aptos" w:cstheme="minorBidi"/>
      <w:i/>
      <w:iCs/>
      <w:color w:val="404040" w:themeColor="text1" w:themeTint="BF"/>
      <w:kern w:val="0"/>
      <w:lang w:eastAsia="en-US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6A45C6"/>
    <w:rPr>
      <w:rFonts w:ascii="Aptos" w:hAnsi="Aptos"/>
      <w:i/>
      <w:iCs/>
      <w:color w:val="404040" w:themeColor="text1" w:themeTint="BF"/>
      <w:kern w:val="0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6A45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45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contextualSpacing/>
      <w:jc w:val="center"/>
    </w:pPr>
    <w:rPr>
      <w:rFonts w:ascii="Aptos" w:eastAsiaTheme="minorHAnsi" w:hAnsi="Aptos" w:cstheme="minorBidi"/>
      <w:i/>
      <w:iCs/>
      <w:color w:val="0F4761" w:themeColor="accent1" w:themeShade="BF"/>
      <w:kern w:val="0"/>
      <w:lang w:eastAsia="en-US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45C6"/>
    <w:rPr>
      <w:rFonts w:ascii="Aptos" w:hAnsi="Aptos"/>
      <w:i/>
      <w:iCs/>
      <w:color w:val="0F4761" w:themeColor="accent1" w:themeShade="BF"/>
      <w:kern w:val="0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6A45C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6A45C6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Loyola Andalucía</Company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FENOLLAR CORTES</dc:creator>
  <cp:keywords/>
  <dc:description/>
  <cp:lastModifiedBy>CARLOS LOPEZ PINAR</cp:lastModifiedBy>
  <cp:revision>4</cp:revision>
  <dcterms:created xsi:type="dcterms:W3CDTF">2024-09-29T11:10:00Z</dcterms:created>
  <dcterms:modified xsi:type="dcterms:W3CDTF">2025-12-16T15:39:00Z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4a3394-03bb-460d-b0e0-929a41aa1fc7_Enabled">
    <vt:lpwstr>true</vt:lpwstr>
  </property>
  <property fmtid="{D5CDD505-2E9C-101B-9397-08002B2CF9AE}" pid="3" name="MSIP_Label_184a3394-03bb-460d-b0e0-929a41aa1fc7_SetDate">
    <vt:lpwstr>2024-09-29T11:48:34Z</vt:lpwstr>
  </property>
  <property fmtid="{D5CDD505-2E9C-101B-9397-08002B2CF9AE}" pid="4" name="MSIP_Label_184a3394-03bb-460d-b0e0-929a41aa1fc7_Method">
    <vt:lpwstr>Privileged</vt:lpwstr>
  </property>
  <property fmtid="{D5CDD505-2E9C-101B-9397-08002B2CF9AE}" pid="5" name="MSIP_Label_184a3394-03bb-460d-b0e0-929a41aa1fc7_Name">
    <vt:lpwstr>Público</vt:lpwstr>
  </property>
  <property fmtid="{D5CDD505-2E9C-101B-9397-08002B2CF9AE}" pid="6" name="MSIP_Label_184a3394-03bb-460d-b0e0-929a41aa1fc7_SiteId">
    <vt:lpwstr>cfab0009-84b7-4397-a0f8-f77cdf1579c1</vt:lpwstr>
  </property>
  <property fmtid="{D5CDD505-2E9C-101B-9397-08002B2CF9AE}" pid="7" name="MSIP_Label_184a3394-03bb-460d-b0e0-929a41aa1fc7_ActionId">
    <vt:lpwstr>f04fd166-900b-41f0-a920-0783aa90d76f</vt:lpwstr>
  </property>
  <property fmtid="{D5CDD505-2E9C-101B-9397-08002B2CF9AE}" pid="8" name="MSIP_Label_184a3394-03bb-460d-b0e0-929a41aa1fc7_ContentBits">
    <vt:lpwstr>0</vt:lpwstr>
  </property>
</Properties>
</file>