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231F5" w14:textId="77777777" w:rsidR="00155397" w:rsidRDefault="00155397" w:rsidP="00155397">
      <w:pPr>
        <w:jc w:val="right"/>
      </w:pPr>
      <w:r>
        <w:t>Supplementary Figure S1</w:t>
      </w:r>
    </w:p>
    <w:p w14:paraId="028360EB" w14:textId="77777777" w:rsidR="00155397" w:rsidRPr="00CA7F29" w:rsidRDefault="00155397" w:rsidP="00155397">
      <w:pPr>
        <w:spacing w:line="480" w:lineRule="auto"/>
        <w:jc w:val="both"/>
        <w:rPr>
          <w:rFonts w:cs="Times New Roman"/>
          <w:b/>
          <w:bCs/>
        </w:rPr>
      </w:pPr>
      <w:r w:rsidRPr="00764517">
        <w:rPr>
          <w:noProof/>
        </w:rPr>
        <w:drawing>
          <wp:inline distT="0" distB="0" distL="0" distR="0" wp14:anchorId="72D47242" wp14:editId="5B3047E2">
            <wp:extent cx="5943600" cy="2963545"/>
            <wp:effectExtent l="0" t="0" r="0" b="8255"/>
            <wp:docPr id="594564732" name="Picture 2" descr="Chart, bar chart  AI-generated content may be incorrect.">
              <a:extLst xmlns:a="http://schemas.openxmlformats.org/drawingml/2006/main">
                <a:ext uri="{FF2B5EF4-FFF2-40B4-BE49-F238E27FC236}">
                  <a16:creationId xmlns:a16="http://schemas.microsoft.com/office/drawing/2014/main" id="{9BCEEEC5-BFDD-236F-5494-662CE710D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64732" name="Picture 2" descr="Chart, bar chart  AI-generated content may be incorrect.">
                      <a:extLst>
                        <a:ext uri="{FF2B5EF4-FFF2-40B4-BE49-F238E27FC236}">
                          <a16:creationId xmlns:a16="http://schemas.microsoft.com/office/drawing/2014/main" id="{9BCEEEC5-BFDD-236F-5494-662CE710D7FE}"/>
                        </a:ext>
                      </a:extLst>
                    </pic:cNvPr>
                    <pic:cNvPicPr>
                      <a:picLocks noChangeAspect="1"/>
                    </pic:cNvPicPr>
                  </pic:nvPicPr>
                  <pic:blipFill>
                    <a:blip r:embed="rId4"/>
                    <a:stretch>
                      <a:fillRect/>
                    </a:stretch>
                  </pic:blipFill>
                  <pic:spPr>
                    <a:xfrm>
                      <a:off x="0" y="0"/>
                      <a:ext cx="5943600" cy="2963545"/>
                    </a:xfrm>
                    <a:prstGeom prst="rect">
                      <a:avLst/>
                    </a:prstGeom>
                  </pic:spPr>
                </pic:pic>
              </a:graphicData>
            </a:graphic>
          </wp:inline>
        </w:drawing>
      </w:r>
      <w:r w:rsidRPr="00764517">
        <w:rPr>
          <w:rFonts w:cs="Times New Roman"/>
          <w:b/>
          <w:bCs/>
        </w:rPr>
        <w:t xml:space="preserve"> </w:t>
      </w:r>
      <w:r w:rsidRPr="00CA7F29">
        <w:rPr>
          <w:rFonts w:cs="Times New Roman"/>
          <w:b/>
          <w:bCs/>
        </w:rPr>
        <w:t>Supplementary Figure S1. HAC loss after 4 days of treatment with HSP90 inhibitors in HT1080 and HEK293 cells.</w:t>
      </w:r>
    </w:p>
    <w:p w14:paraId="0529D3D8" w14:textId="77777777" w:rsidR="00155397" w:rsidRPr="00EE0AC8" w:rsidRDefault="00155397" w:rsidP="00155397">
      <w:pPr>
        <w:spacing w:line="480" w:lineRule="auto"/>
        <w:jc w:val="both"/>
        <w:rPr>
          <w:rFonts w:cs="Times New Roman"/>
        </w:rPr>
      </w:pPr>
      <w:r w:rsidRPr="00EE0AC8">
        <w:rPr>
          <w:rFonts w:cs="Times New Roman"/>
        </w:rPr>
        <w:t>(A) Rate of HAC loss in HT1080 cells carrying a linear HAC after 4 days of treatment with TAS-116, XL-888, SNX-2112, 17-AAG, or the telomerase inhibitor GRN163L as a positive control.</w:t>
      </w:r>
      <w:r w:rsidRPr="00EE0AC8">
        <w:rPr>
          <w:rFonts w:cs="Times New Roman"/>
        </w:rPr>
        <w:br/>
        <w:t>(B) Rate of HAC loss in HEK293 cells carrying a linear HAC after 4 days of treatment with the same set of compounds. Drug concentrations were adjusted based on the LC₅₀ values determined for each inhibitor in each cell line (see Supplementary Table S1). Results represent independent experiments performed in both cell types. Overall, HSP90 inhibitors induced higher HAC loss in HT1080 cells compared with HEK293, whereas GRN163L produced consistent effects in both. Notably, 17-AAG showed reduced activity in HEK293 cells.</w:t>
      </w:r>
    </w:p>
    <w:p w14:paraId="30B0A8FD" w14:textId="77777777" w:rsidR="00155397" w:rsidRDefault="00155397" w:rsidP="00155397"/>
    <w:p w14:paraId="044FC021" w14:textId="77777777" w:rsidR="00155397" w:rsidRDefault="00155397" w:rsidP="00155397">
      <w:pPr>
        <w:jc w:val="right"/>
      </w:pPr>
      <w:r>
        <w:lastRenderedPageBreak/>
        <w:t>Supplementary Figure S2</w:t>
      </w:r>
    </w:p>
    <w:p w14:paraId="028A6E7F" w14:textId="77777777" w:rsidR="00155397" w:rsidRDefault="00155397" w:rsidP="00155397">
      <w:pPr>
        <w:spacing w:line="480" w:lineRule="auto"/>
        <w:jc w:val="both"/>
        <w:rPr>
          <w:rFonts w:cs="Times New Roman"/>
        </w:rPr>
      </w:pPr>
      <w:r w:rsidRPr="00764517">
        <w:rPr>
          <w:noProof/>
        </w:rPr>
        <w:drawing>
          <wp:inline distT="0" distB="0" distL="0" distR="0" wp14:anchorId="66429752" wp14:editId="23B4060C">
            <wp:extent cx="5943600" cy="2973705"/>
            <wp:effectExtent l="0" t="0" r="0" b="0"/>
            <wp:docPr id="1986080098" name="Picture 2">
              <a:extLst xmlns:a="http://schemas.openxmlformats.org/drawingml/2006/main">
                <a:ext uri="{FF2B5EF4-FFF2-40B4-BE49-F238E27FC236}">
                  <a16:creationId xmlns:a16="http://schemas.microsoft.com/office/drawing/2014/main" id="{91351685-F9B6-FD22-D16F-4574860B6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1351685-F9B6-FD22-D16F-4574860B6C75}"/>
                        </a:ext>
                      </a:extLst>
                    </pic:cNvPr>
                    <pic:cNvPicPr>
                      <a:picLocks noChangeAspect="1"/>
                    </pic:cNvPicPr>
                  </pic:nvPicPr>
                  <pic:blipFill>
                    <a:blip r:embed="rId5"/>
                    <a:stretch>
                      <a:fillRect/>
                    </a:stretch>
                  </pic:blipFill>
                  <pic:spPr>
                    <a:xfrm>
                      <a:off x="0" y="0"/>
                      <a:ext cx="5943600" cy="2973705"/>
                    </a:xfrm>
                    <a:prstGeom prst="rect">
                      <a:avLst/>
                    </a:prstGeom>
                  </pic:spPr>
                </pic:pic>
              </a:graphicData>
            </a:graphic>
          </wp:inline>
        </w:drawing>
      </w:r>
      <w:r w:rsidRPr="00764517">
        <w:rPr>
          <w:rFonts w:cs="Times New Roman"/>
          <w:b/>
          <w:bCs/>
        </w:rPr>
        <w:t xml:space="preserve"> </w:t>
      </w:r>
      <w:r w:rsidRPr="00EE0AC8">
        <w:rPr>
          <w:rFonts w:cs="Times New Roman"/>
          <w:b/>
          <w:bCs/>
        </w:rPr>
        <w:t>Supplementary Figure S2. FISH analysis of telomere signal intensity in HEK293 cells.</w:t>
      </w:r>
      <w:r w:rsidRPr="00EE0AC8">
        <w:rPr>
          <w:rFonts w:cs="Times New Roman"/>
          <w:b/>
          <w:bCs/>
        </w:rPr>
        <w:br/>
      </w:r>
      <w:r w:rsidRPr="00EE0AC8">
        <w:rPr>
          <w:rFonts w:cs="Times New Roman"/>
        </w:rPr>
        <w:t>(A) Representative FISH images of HEK293 cells after 20 days of treatment with TAS-116, XL-888, GRN163L (positive control), or untreated control. Telomeres were visualized using a telomeric PNA probe (red), and DNA was counterstained with DAPI (blue).</w:t>
      </w:r>
      <w:r w:rsidRPr="00EE0AC8">
        <w:rPr>
          <w:rFonts w:cs="Times New Roman"/>
        </w:rPr>
        <w:br/>
        <w:t xml:space="preserve">(B) Quantification of telomere signal intensity from &gt;100 telomere signals per condition, measured using Zeiss Zen software (Supplementary Table S4). GRN163L produced the strongest reduction in telomere signal intensity, followed by TAS-116, while XL-888 showed an intermediate effect compared with untreated cells. </w:t>
      </w:r>
    </w:p>
    <w:p w14:paraId="13BDB852" w14:textId="77777777" w:rsidR="00155397" w:rsidRDefault="00155397" w:rsidP="00155397"/>
    <w:p w14:paraId="7054EA22" w14:textId="77777777" w:rsidR="00155397" w:rsidRDefault="00155397" w:rsidP="00155397"/>
    <w:p w14:paraId="04A7065D" w14:textId="77777777" w:rsidR="00155397" w:rsidRDefault="00155397" w:rsidP="00155397"/>
    <w:p w14:paraId="16ABDE27" w14:textId="77777777" w:rsidR="00155397" w:rsidRDefault="00155397" w:rsidP="00155397"/>
    <w:p w14:paraId="5A7632C4" w14:textId="77777777" w:rsidR="00155397" w:rsidRDefault="00155397" w:rsidP="00155397"/>
    <w:p w14:paraId="038676AD" w14:textId="77777777" w:rsidR="00155397" w:rsidRDefault="00155397" w:rsidP="00155397">
      <w:pPr>
        <w:rPr>
          <w:rFonts w:ascii="Times New Roman" w:hAnsi="Times New Roman" w:cs="Times New Roman"/>
        </w:rPr>
      </w:pPr>
      <w:r w:rsidRPr="001650A3">
        <w:rPr>
          <w:rFonts w:ascii="Times New Roman" w:hAnsi="Times New Roman" w:cs="Times New Roman"/>
        </w:rPr>
        <w:t xml:space="preserve">Supplementary Table </w:t>
      </w:r>
      <w:r>
        <w:rPr>
          <w:rFonts w:ascii="Times New Roman" w:hAnsi="Times New Roman" w:cs="Times New Roman" w:hint="eastAsia"/>
        </w:rPr>
        <w:t>S</w:t>
      </w:r>
      <w:r w:rsidRPr="001650A3">
        <w:rPr>
          <w:rFonts w:ascii="Times New Roman" w:hAnsi="Times New Roman" w:cs="Times New Roman"/>
        </w:rPr>
        <w:t>1. Concentrations of HSP90 inhibitors used for HAC instability assays in HT1080 and HEK293 cells</w:t>
      </w:r>
    </w:p>
    <w:p w14:paraId="58838CC9" w14:textId="77777777" w:rsidR="00155397" w:rsidRPr="001650A3" w:rsidRDefault="00155397" w:rsidP="00155397">
      <w:pPr>
        <w:rPr>
          <w:rFonts w:ascii="Times New Roman" w:hAnsi="Times New Roman" w:cs="Times New Roman"/>
        </w:rPr>
      </w:pPr>
    </w:p>
    <w:tbl>
      <w:tblPr>
        <w:tblW w:w="7740" w:type="dxa"/>
        <w:tblInd w:w="918" w:type="dxa"/>
        <w:tblCellMar>
          <w:left w:w="0" w:type="dxa"/>
          <w:right w:w="0" w:type="dxa"/>
        </w:tblCellMar>
        <w:tblLook w:val="06A0" w:firstRow="1" w:lastRow="0" w:firstColumn="1" w:lastColumn="0" w:noHBand="1" w:noVBand="1"/>
      </w:tblPr>
      <w:tblGrid>
        <w:gridCol w:w="2520"/>
        <w:gridCol w:w="5220"/>
      </w:tblGrid>
      <w:tr w:rsidR="00155397" w:rsidRPr="001650A3" w14:paraId="4A61025B" w14:textId="77777777" w:rsidTr="00BB3AAC">
        <w:trPr>
          <w:trHeight w:val="137"/>
        </w:trPr>
        <w:tc>
          <w:tcPr>
            <w:tcW w:w="2520" w:type="dxa"/>
            <w:tcBorders>
              <w:top w:val="single" w:sz="12" w:space="0" w:color="auto"/>
              <w:bottom w:val="single" w:sz="12" w:space="0" w:color="auto"/>
            </w:tcBorders>
            <w:tcMar>
              <w:top w:w="15" w:type="dxa"/>
              <w:left w:w="108" w:type="dxa"/>
              <w:bottom w:w="0" w:type="dxa"/>
              <w:right w:w="108" w:type="dxa"/>
            </w:tcMar>
            <w:hideMark/>
          </w:tcPr>
          <w:p w14:paraId="49BCCEDD" w14:textId="77777777" w:rsidR="00155397" w:rsidRPr="001650A3" w:rsidRDefault="00155397" w:rsidP="00BB3AAC">
            <w:pPr>
              <w:spacing w:after="0"/>
              <w:jc w:val="center"/>
              <w:rPr>
                <w:rFonts w:ascii="Times New Roman" w:hAnsi="Times New Roman" w:cs="Times New Roman"/>
                <w:b/>
                <w:bCs/>
              </w:rPr>
            </w:pPr>
            <w:r w:rsidRPr="001650A3">
              <w:rPr>
                <w:rFonts w:ascii="Times New Roman" w:hAnsi="Times New Roman" w:cs="Times New Roman"/>
                <w:b/>
                <w:bCs/>
              </w:rPr>
              <w:t>HSP90 inhibitors</w:t>
            </w:r>
          </w:p>
        </w:tc>
        <w:tc>
          <w:tcPr>
            <w:tcW w:w="5220" w:type="dxa"/>
            <w:tcBorders>
              <w:top w:val="single" w:sz="12" w:space="0" w:color="auto"/>
              <w:bottom w:val="single" w:sz="12" w:space="0" w:color="auto"/>
            </w:tcBorders>
            <w:tcMar>
              <w:top w:w="15" w:type="dxa"/>
              <w:left w:w="108" w:type="dxa"/>
              <w:bottom w:w="0" w:type="dxa"/>
              <w:right w:w="108" w:type="dxa"/>
            </w:tcMar>
            <w:hideMark/>
          </w:tcPr>
          <w:p w14:paraId="6B58D7F0" w14:textId="77777777" w:rsidR="00155397" w:rsidRPr="001650A3" w:rsidRDefault="00155397" w:rsidP="00BB3AAC">
            <w:pPr>
              <w:spacing w:after="0"/>
              <w:jc w:val="center"/>
              <w:rPr>
                <w:rFonts w:ascii="Times New Roman" w:hAnsi="Times New Roman" w:cs="Times New Roman"/>
                <w:b/>
                <w:bCs/>
              </w:rPr>
            </w:pPr>
            <w:r w:rsidRPr="001650A3">
              <w:rPr>
                <w:rFonts w:ascii="Times New Roman" w:hAnsi="Times New Roman" w:cs="Times New Roman"/>
                <w:b/>
                <w:bCs/>
              </w:rPr>
              <w:t>LC50 in HT1080 Circular HAC (1 day)</w:t>
            </w:r>
          </w:p>
        </w:tc>
      </w:tr>
      <w:tr w:rsidR="00155397" w:rsidRPr="001650A3" w14:paraId="2558160E" w14:textId="77777777" w:rsidTr="00BB3AAC">
        <w:trPr>
          <w:trHeight w:val="364"/>
        </w:trPr>
        <w:tc>
          <w:tcPr>
            <w:tcW w:w="2520" w:type="dxa"/>
            <w:tcBorders>
              <w:top w:val="single" w:sz="12" w:space="0" w:color="auto"/>
            </w:tcBorders>
            <w:tcMar>
              <w:top w:w="15" w:type="dxa"/>
              <w:left w:w="108" w:type="dxa"/>
              <w:bottom w:w="0" w:type="dxa"/>
              <w:right w:w="108" w:type="dxa"/>
            </w:tcMar>
            <w:hideMark/>
          </w:tcPr>
          <w:p w14:paraId="06A433C1"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TAS-116</w:t>
            </w:r>
          </w:p>
        </w:tc>
        <w:tc>
          <w:tcPr>
            <w:tcW w:w="5220" w:type="dxa"/>
            <w:tcBorders>
              <w:top w:val="single" w:sz="12" w:space="0" w:color="auto"/>
            </w:tcBorders>
            <w:tcMar>
              <w:top w:w="15" w:type="dxa"/>
              <w:left w:w="108" w:type="dxa"/>
              <w:bottom w:w="0" w:type="dxa"/>
              <w:right w:w="108" w:type="dxa"/>
            </w:tcMar>
            <w:hideMark/>
          </w:tcPr>
          <w:p w14:paraId="64622CA8"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1mM</w:t>
            </w:r>
          </w:p>
        </w:tc>
      </w:tr>
      <w:tr w:rsidR="00155397" w:rsidRPr="001650A3" w14:paraId="7140B5DC" w14:textId="77777777" w:rsidTr="00BB3AAC">
        <w:trPr>
          <w:trHeight w:val="381"/>
        </w:trPr>
        <w:tc>
          <w:tcPr>
            <w:tcW w:w="2520" w:type="dxa"/>
            <w:tcMar>
              <w:top w:w="15" w:type="dxa"/>
              <w:left w:w="108" w:type="dxa"/>
              <w:bottom w:w="0" w:type="dxa"/>
              <w:right w:w="108" w:type="dxa"/>
            </w:tcMar>
            <w:hideMark/>
          </w:tcPr>
          <w:p w14:paraId="3F52D594"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XL-888</w:t>
            </w:r>
          </w:p>
        </w:tc>
        <w:tc>
          <w:tcPr>
            <w:tcW w:w="5220" w:type="dxa"/>
            <w:tcMar>
              <w:top w:w="15" w:type="dxa"/>
              <w:left w:w="108" w:type="dxa"/>
              <w:bottom w:w="0" w:type="dxa"/>
              <w:right w:w="108" w:type="dxa"/>
            </w:tcMar>
            <w:hideMark/>
          </w:tcPr>
          <w:p w14:paraId="67D854F9"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500nM</w:t>
            </w:r>
          </w:p>
        </w:tc>
      </w:tr>
      <w:tr w:rsidR="00155397" w:rsidRPr="001650A3" w14:paraId="1A5E8770" w14:textId="77777777" w:rsidTr="00BB3AAC">
        <w:trPr>
          <w:trHeight w:val="364"/>
        </w:trPr>
        <w:tc>
          <w:tcPr>
            <w:tcW w:w="2520" w:type="dxa"/>
            <w:tcMar>
              <w:top w:w="15" w:type="dxa"/>
              <w:left w:w="108" w:type="dxa"/>
              <w:bottom w:w="0" w:type="dxa"/>
              <w:right w:w="108" w:type="dxa"/>
            </w:tcMar>
            <w:hideMark/>
          </w:tcPr>
          <w:p w14:paraId="5A8DBE38"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SNX-2112</w:t>
            </w:r>
          </w:p>
        </w:tc>
        <w:tc>
          <w:tcPr>
            <w:tcW w:w="5220" w:type="dxa"/>
            <w:tcMar>
              <w:top w:w="15" w:type="dxa"/>
              <w:left w:w="108" w:type="dxa"/>
              <w:bottom w:w="0" w:type="dxa"/>
              <w:right w:w="108" w:type="dxa"/>
            </w:tcMar>
            <w:hideMark/>
          </w:tcPr>
          <w:p w14:paraId="0AC74995"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200nM</w:t>
            </w:r>
          </w:p>
        </w:tc>
      </w:tr>
      <w:tr w:rsidR="00155397" w:rsidRPr="001650A3" w14:paraId="7C0E74A2" w14:textId="77777777" w:rsidTr="00BB3AAC">
        <w:trPr>
          <w:trHeight w:val="364"/>
        </w:trPr>
        <w:tc>
          <w:tcPr>
            <w:tcW w:w="2520" w:type="dxa"/>
            <w:tcBorders>
              <w:bottom w:val="single" w:sz="12" w:space="0" w:color="auto"/>
            </w:tcBorders>
            <w:tcMar>
              <w:top w:w="15" w:type="dxa"/>
              <w:left w:w="108" w:type="dxa"/>
              <w:bottom w:w="0" w:type="dxa"/>
              <w:right w:w="108" w:type="dxa"/>
            </w:tcMar>
            <w:hideMark/>
          </w:tcPr>
          <w:p w14:paraId="377E90E8"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17-AAG</w:t>
            </w:r>
          </w:p>
        </w:tc>
        <w:tc>
          <w:tcPr>
            <w:tcW w:w="5220" w:type="dxa"/>
            <w:tcBorders>
              <w:bottom w:val="single" w:sz="12" w:space="0" w:color="auto"/>
            </w:tcBorders>
            <w:tcMar>
              <w:top w:w="15" w:type="dxa"/>
              <w:left w:w="108" w:type="dxa"/>
              <w:bottom w:w="0" w:type="dxa"/>
              <w:right w:w="108" w:type="dxa"/>
            </w:tcMar>
            <w:hideMark/>
          </w:tcPr>
          <w:p w14:paraId="0D89D71F"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200nM</w:t>
            </w:r>
          </w:p>
        </w:tc>
      </w:tr>
      <w:tr w:rsidR="00155397" w:rsidRPr="001650A3" w14:paraId="7541A877" w14:textId="77777777" w:rsidTr="00BB3AAC">
        <w:trPr>
          <w:trHeight w:val="281"/>
        </w:trPr>
        <w:tc>
          <w:tcPr>
            <w:tcW w:w="2520" w:type="dxa"/>
            <w:tcBorders>
              <w:top w:val="single" w:sz="12" w:space="0" w:color="auto"/>
              <w:bottom w:val="single" w:sz="12" w:space="0" w:color="auto"/>
            </w:tcBorders>
            <w:tcMar>
              <w:top w:w="15" w:type="dxa"/>
              <w:left w:w="108" w:type="dxa"/>
              <w:bottom w:w="0" w:type="dxa"/>
              <w:right w:w="108" w:type="dxa"/>
            </w:tcMar>
            <w:hideMark/>
          </w:tcPr>
          <w:p w14:paraId="519D69C8" w14:textId="77777777" w:rsidR="00155397" w:rsidRPr="001650A3" w:rsidRDefault="00155397" w:rsidP="00BB3AAC">
            <w:pPr>
              <w:spacing w:after="0"/>
              <w:jc w:val="center"/>
              <w:rPr>
                <w:rFonts w:ascii="Times New Roman" w:hAnsi="Times New Roman" w:cs="Times New Roman"/>
              </w:rPr>
            </w:pPr>
          </w:p>
        </w:tc>
        <w:tc>
          <w:tcPr>
            <w:tcW w:w="5220" w:type="dxa"/>
            <w:tcBorders>
              <w:top w:val="single" w:sz="12" w:space="0" w:color="auto"/>
              <w:bottom w:val="single" w:sz="12" w:space="0" w:color="auto"/>
            </w:tcBorders>
            <w:tcMar>
              <w:top w:w="15" w:type="dxa"/>
              <w:left w:w="108" w:type="dxa"/>
              <w:bottom w:w="0" w:type="dxa"/>
              <w:right w:w="108" w:type="dxa"/>
            </w:tcMar>
            <w:hideMark/>
          </w:tcPr>
          <w:p w14:paraId="1EEFEC1C" w14:textId="77777777" w:rsidR="00155397" w:rsidRPr="001650A3" w:rsidRDefault="00155397" w:rsidP="00BB3AAC">
            <w:pPr>
              <w:spacing w:after="0"/>
              <w:jc w:val="center"/>
              <w:rPr>
                <w:rFonts w:ascii="Times New Roman" w:hAnsi="Times New Roman" w:cs="Times New Roman"/>
                <w:b/>
                <w:bCs/>
              </w:rPr>
            </w:pPr>
            <w:r w:rsidRPr="001650A3">
              <w:rPr>
                <w:rFonts w:ascii="Times New Roman" w:hAnsi="Times New Roman" w:cs="Times New Roman"/>
                <w:b/>
                <w:bCs/>
              </w:rPr>
              <w:t>LC50 in HT1080 Circular HAC (4 days)</w:t>
            </w:r>
          </w:p>
        </w:tc>
      </w:tr>
      <w:tr w:rsidR="00155397" w:rsidRPr="001650A3" w14:paraId="16B4763E" w14:textId="77777777" w:rsidTr="00BB3AAC">
        <w:trPr>
          <w:trHeight w:val="364"/>
        </w:trPr>
        <w:tc>
          <w:tcPr>
            <w:tcW w:w="2520" w:type="dxa"/>
            <w:tcBorders>
              <w:top w:val="single" w:sz="12" w:space="0" w:color="auto"/>
            </w:tcBorders>
            <w:tcMar>
              <w:top w:w="15" w:type="dxa"/>
              <w:left w:w="108" w:type="dxa"/>
              <w:bottom w:w="0" w:type="dxa"/>
              <w:right w:w="108" w:type="dxa"/>
            </w:tcMar>
            <w:hideMark/>
          </w:tcPr>
          <w:p w14:paraId="72E8C335"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TAS-116</w:t>
            </w:r>
          </w:p>
        </w:tc>
        <w:tc>
          <w:tcPr>
            <w:tcW w:w="5220" w:type="dxa"/>
            <w:tcBorders>
              <w:top w:val="single" w:sz="12" w:space="0" w:color="auto"/>
            </w:tcBorders>
            <w:tcMar>
              <w:top w:w="15" w:type="dxa"/>
              <w:left w:w="108" w:type="dxa"/>
              <w:bottom w:w="0" w:type="dxa"/>
              <w:right w:w="108" w:type="dxa"/>
            </w:tcMar>
            <w:hideMark/>
          </w:tcPr>
          <w:p w14:paraId="6695AA55"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500nM</w:t>
            </w:r>
          </w:p>
        </w:tc>
      </w:tr>
      <w:tr w:rsidR="00155397" w:rsidRPr="001650A3" w14:paraId="001E2717" w14:textId="77777777" w:rsidTr="00BB3AAC">
        <w:trPr>
          <w:trHeight w:val="364"/>
        </w:trPr>
        <w:tc>
          <w:tcPr>
            <w:tcW w:w="2520" w:type="dxa"/>
            <w:tcMar>
              <w:top w:w="15" w:type="dxa"/>
              <w:left w:w="108" w:type="dxa"/>
              <w:bottom w:w="0" w:type="dxa"/>
              <w:right w:w="108" w:type="dxa"/>
            </w:tcMar>
            <w:hideMark/>
          </w:tcPr>
          <w:p w14:paraId="2428E990"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XL-888</w:t>
            </w:r>
          </w:p>
        </w:tc>
        <w:tc>
          <w:tcPr>
            <w:tcW w:w="5220" w:type="dxa"/>
            <w:tcMar>
              <w:top w:w="15" w:type="dxa"/>
              <w:left w:w="108" w:type="dxa"/>
              <w:bottom w:w="0" w:type="dxa"/>
              <w:right w:w="108" w:type="dxa"/>
            </w:tcMar>
            <w:hideMark/>
          </w:tcPr>
          <w:p w14:paraId="50950643"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40nM</w:t>
            </w:r>
          </w:p>
        </w:tc>
      </w:tr>
      <w:tr w:rsidR="00155397" w:rsidRPr="001650A3" w14:paraId="110CFD76" w14:textId="77777777" w:rsidTr="00BB3AAC">
        <w:trPr>
          <w:trHeight w:val="364"/>
        </w:trPr>
        <w:tc>
          <w:tcPr>
            <w:tcW w:w="2520" w:type="dxa"/>
            <w:tcMar>
              <w:top w:w="15" w:type="dxa"/>
              <w:left w:w="108" w:type="dxa"/>
              <w:bottom w:w="0" w:type="dxa"/>
              <w:right w:w="108" w:type="dxa"/>
            </w:tcMar>
            <w:hideMark/>
          </w:tcPr>
          <w:p w14:paraId="1FCE3C4E"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SNX-2112</w:t>
            </w:r>
          </w:p>
        </w:tc>
        <w:tc>
          <w:tcPr>
            <w:tcW w:w="5220" w:type="dxa"/>
            <w:tcMar>
              <w:top w:w="15" w:type="dxa"/>
              <w:left w:w="108" w:type="dxa"/>
              <w:bottom w:w="0" w:type="dxa"/>
              <w:right w:w="108" w:type="dxa"/>
            </w:tcMar>
            <w:hideMark/>
          </w:tcPr>
          <w:p w14:paraId="45EC307D"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50nM</w:t>
            </w:r>
          </w:p>
        </w:tc>
      </w:tr>
      <w:tr w:rsidR="00155397" w:rsidRPr="001650A3" w14:paraId="5447C0C3" w14:textId="77777777" w:rsidTr="00BB3AAC">
        <w:trPr>
          <w:trHeight w:val="318"/>
        </w:trPr>
        <w:tc>
          <w:tcPr>
            <w:tcW w:w="2520" w:type="dxa"/>
            <w:tcBorders>
              <w:bottom w:val="single" w:sz="12" w:space="0" w:color="auto"/>
            </w:tcBorders>
            <w:tcMar>
              <w:top w:w="15" w:type="dxa"/>
              <w:left w:w="108" w:type="dxa"/>
              <w:bottom w:w="0" w:type="dxa"/>
              <w:right w:w="108" w:type="dxa"/>
            </w:tcMar>
            <w:hideMark/>
          </w:tcPr>
          <w:p w14:paraId="3A64475F"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17-AAG</w:t>
            </w:r>
          </w:p>
        </w:tc>
        <w:tc>
          <w:tcPr>
            <w:tcW w:w="5220" w:type="dxa"/>
            <w:tcBorders>
              <w:bottom w:val="single" w:sz="12" w:space="0" w:color="auto"/>
            </w:tcBorders>
            <w:tcMar>
              <w:top w:w="15" w:type="dxa"/>
              <w:left w:w="108" w:type="dxa"/>
              <w:bottom w:w="0" w:type="dxa"/>
              <w:right w:w="108" w:type="dxa"/>
            </w:tcMar>
            <w:hideMark/>
          </w:tcPr>
          <w:p w14:paraId="3412E77F"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40nM</w:t>
            </w:r>
          </w:p>
        </w:tc>
      </w:tr>
      <w:tr w:rsidR="00155397" w:rsidRPr="001650A3" w14:paraId="242E7B6F" w14:textId="77777777" w:rsidTr="00BB3AAC">
        <w:trPr>
          <w:trHeight w:val="209"/>
        </w:trPr>
        <w:tc>
          <w:tcPr>
            <w:tcW w:w="2520" w:type="dxa"/>
            <w:tcBorders>
              <w:top w:val="single" w:sz="12" w:space="0" w:color="auto"/>
              <w:bottom w:val="single" w:sz="12" w:space="0" w:color="auto"/>
            </w:tcBorders>
            <w:tcMar>
              <w:top w:w="15" w:type="dxa"/>
              <w:left w:w="108" w:type="dxa"/>
              <w:bottom w:w="0" w:type="dxa"/>
              <w:right w:w="108" w:type="dxa"/>
            </w:tcMar>
            <w:hideMark/>
          </w:tcPr>
          <w:p w14:paraId="5FBAD992" w14:textId="77777777" w:rsidR="00155397" w:rsidRPr="001650A3" w:rsidRDefault="00155397" w:rsidP="00BB3AAC">
            <w:pPr>
              <w:spacing w:after="0"/>
              <w:jc w:val="center"/>
              <w:rPr>
                <w:rFonts w:ascii="Times New Roman" w:hAnsi="Times New Roman" w:cs="Times New Roman"/>
              </w:rPr>
            </w:pPr>
          </w:p>
        </w:tc>
        <w:tc>
          <w:tcPr>
            <w:tcW w:w="5220" w:type="dxa"/>
            <w:tcBorders>
              <w:top w:val="single" w:sz="12" w:space="0" w:color="auto"/>
              <w:bottom w:val="single" w:sz="12" w:space="0" w:color="auto"/>
            </w:tcBorders>
            <w:tcMar>
              <w:top w:w="15" w:type="dxa"/>
              <w:left w:w="108" w:type="dxa"/>
              <w:bottom w:w="0" w:type="dxa"/>
              <w:right w:w="108" w:type="dxa"/>
            </w:tcMar>
            <w:hideMark/>
          </w:tcPr>
          <w:p w14:paraId="1E39A2FD" w14:textId="77777777" w:rsidR="00155397" w:rsidRPr="001650A3" w:rsidRDefault="00155397" w:rsidP="00BB3AAC">
            <w:pPr>
              <w:spacing w:after="0"/>
              <w:jc w:val="center"/>
              <w:rPr>
                <w:rFonts w:ascii="Times New Roman" w:hAnsi="Times New Roman" w:cs="Times New Roman"/>
                <w:b/>
                <w:bCs/>
              </w:rPr>
            </w:pPr>
            <w:r w:rsidRPr="001650A3">
              <w:rPr>
                <w:rFonts w:ascii="Times New Roman" w:hAnsi="Times New Roman" w:cs="Times New Roman"/>
                <w:b/>
                <w:bCs/>
              </w:rPr>
              <w:t>LC50 in HT1080 Linear HAC (1 day)</w:t>
            </w:r>
          </w:p>
        </w:tc>
      </w:tr>
      <w:tr w:rsidR="00155397" w:rsidRPr="001650A3" w14:paraId="150CD37C" w14:textId="77777777" w:rsidTr="00BB3AAC">
        <w:trPr>
          <w:trHeight w:val="423"/>
        </w:trPr>
        <w:tc>
          <w:tcPr>
            <w:tcW w:w="2520" w:type="dxa"/>
            <w:tcBorders>
              <w:top w:val="single" w:sz="12" w:space="0" w:color="auto"/>
            </w:tcBorders>
            <w:tcMar>
              <w:top w:w="15" w:type="dxa"/>
              <w:left w:w="108" w:type="dxa"/>
              <w:bottom w:w="0" w:type="dxa"/>
              <w:right w:w="108" w:type="dxa"/>
            </w:tcMar>
            <w:hideMark/>
          </w:tcPr>
          <w:p w14:paraId="26421BA8"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GRN163L</w:t>
            </w:r>
          </w:p>
        </w:tc>
        <w:tc>
          <w:tcPr>
            <w:tcW w:w="5220" w:type="dxa"/>
            <w:tcBorders>
              <w:top w:val="single" w:sz="12" w:space="0" w:color="auto"/>
            </w:tcBorders>
            <w:tcMar>
              <w:top w:w="15" w:type="dxa"/>
              <w:left w:w="108" w:type="dxa"/>
              <w:bottom w:w="0" w:type="dxa"/>
              <w:right w:w="108" w:type="dxa"/>
            </w:tcMar>
            <w:hideMark/>
          </w:tcPr>
          <w:p w14:paraId="512BB6B3"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50</w:t>
            </w:r>
            <w:r w:rsidRPr="00AE38DF">
              <w:rPr>
                <w:rFonts w:ascii="Symbol" w:hAnsi="Symbol" w:cs="Times New Roman"/>
              </w:rPr>
              <w:t>m</w:t>
            </w:r>
            <w:r w:rsidRPr="001650A3">
              <w:rPr>
                <w:rFonts w:ascii="Times New Roman" w:hAnsi="Times New Roman" w:cs="Times New Roman"/>
              </w:rPr>
              <w:t>M</w:t>
            </w:r>
          </w:p>
        </w:tc>
      </w:tr>
      <w:tr w:rsidR="00155397" w:rsidRPr="001650A3" w14:paraId="562CA941" w14:textId="77777777" w:rsidTr="00BB3AAC">
        <w:trPr>
          <w:trHeight w:val="379"/>
        </w:trPr>
        <w:tc>
          <w:tcPr>
            <w:tcW w:w="2520" w:type="dxa"/>
            <w:tcMar>
              <w:top w:w="15" w:type="dxa"/>
              <w:left w:w="108" w:type="dxa"/>
              <w:bottom w:w="0" w:type="dxa"/>
              <w:right w:w="108" w:type="dxa"/>
            </w:tcMar>
            <w:hideMark/>
          </w:tcPr>
          <w:p w14:paraId="281A0973"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TAS-116</w:t>
            </w:r>
          </w:p>
        </w:tc>
        <w:tc>
          <w:tcPr>
            <w:tcW w:w="5220" w:type="dxa"/>
            <w:tcMar>
              <w:top w:w="15" w:type="dxa"/>
              <w:left w:w="108" w:type="dxa"/>
              <w:bottom w:w="0" w:type="dxa"/>
              <w:right w:w="108" w:type="dxa"/>
            </w:tcMar>
            <w:hideMark/>
          </w:tcPr>
          <w:p w14:paraId="09E94C9C"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500nM</w:t>
            </w:r>
          </w:p>
        </w:tc>
      </w:tr>
      <w:tr w:rsidR="00155397" w:rsidRPr="001650A3" w14:paraId="368F89B0" w14:textId="77777777" w:rsidTr="00BB3AAC">
        <w:trPr>
          <w:trHeight w:val="395"/>
        </w:trPr>
        <w:tc>
          <w:tcPr>
            <w:tcW w:w="2520" w:type="dxa"/>
            <w:tcMar>
              <w:top w:w="15" w:type="dxa"/>
              <w:left w:w="108" w:type="dxa"/>
              <w:bottom w:w="0" w:type="dxa"/>
              <w:right w:w="108" w:type="dxa"/>
            </w:tcMar>
            <w:hideMark/>
          </w:tcPr>
          <w:p w14:paraId="0A65FF61"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XL-888</w:t>
            </w:r>
          </w:p>
        </w:tc>
        <w:tc>
          <w:tcPr>
            <w:tcW w:w="5220" w:type="dxa"/>
            <w:tcMar>
              <w:top w:w="15" w:type="dxa"/>
              <w:left w:w="108" w:type="dxa"/>
              <w:bottom w:w="0" w:type="dxa"/>
              <w:right w:w="108" w:type="dxa"/>
            </w:tcMar>
            <w:hideMark/>
          </w:tcPr>
          <w:p w14:paraId="0602DAC6"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200nM</w:t>
            </w:r>
          </w:p>
        </w:tc>
      </w:tr>
      <w:tr w:rsidR="00155397" w:rsidRPr="001650A3" w14:paraId="75980DBE" w14:textId="77777777" w:rsidTr="00BB3AAC">
        <w:trPr>
          <w:trHeight w:val="388"/>
        </w:trPr>
        <w:tc>
          <w:tcPr>
            <w:tcW w:w="2520" w:type="dxa"/>
            <w:tcMar>
              <w:top w:w="15" w:type="dxa"/>
              <w:left w:w="108" w:type="dxa"/>
              <w:bottom w:w="0" w:type="dxa"/>
              <w:right w:w="108" w:type="dxa"/>
            </w:tcMar>
            <w:hideMark/>
          </w:tcPr>
          <w:p w14:paraId="3BA201C6"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SNX-2112</w:t>
            </w:r>
          </w:p>
        </w:tc>
        <w:tc>
          <w:tcPr>
            <w:tcW w:w="5220" w:type="dxa"/>
            <w:tcMar>
              <w:top w:w="15" w:type="dxa"/>
              <w:left w:w="108" w:type="dxa"/>
              <w:bottom w:w="0" w:type="dxa"/>
              <w:right w:w="108" w:type="dxa"/>
            </w:tcMar>
            <w:hideMark/>
          </w:tcPr>
          <w:p w14:paraId="512AE4CB"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100nM</w:t>
            </w:r>
          </w:p>
        </w:tc>
      </w:tr>
      <w:tr w:rsidR="00155397" w:rsidRPr="001650A3" w14:paraId="0BAB6B7F" w14:textId="77777777" w:rsidTr="00BB3AAC">
        <w:trPr>
          <w:trHeight w:val="392"/>
        </w:trPr>
        <w:tc>
          <w:tcPr>
            <w:tcW w:w="2520" w:type="dxa"/>
            <w:tcBorders>
              <w:bottom w:val="single" w:sz="12" w:space="0" w:color="auto"/>
            </w:tcBorders>
            <w:tcMar>
              <w:top w:w="15" w:type="dxa"/>
              <w:left w:w="108" w:type="dxa"/>
              <w:bottom w:w="0" w:type="dxa"/>
              <w:right w:w="108" w:type="dxa"/>
            </w:tcMar>
            <w:hideMark/>
          </w:tcPr>
          <w:p w14:paraId="65543598"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17-AAG</w:t>
            </w:r>
          </w:p>
        </w:tc>
        <w:tc>
          <w:tcPr>
            <w:tcW w:w="5220" w:type="dxa"/>
            <w:tcBorders>
              <w:bottom w:val="single" w:sz="12" w:space="0" w:color="auto"/>
            </w:tcBorders>
            <w:tcMar>
              <w:top w:w="15" w:type="dxa"/>
              <w:left w:w="108" w:type="dxa"/>
              <w:bottom w:w="0" w:type="dxa"/>
              <w:right w:w="108" w:type="dxa"/>
            </w:tcMar>
            <w:hideMark/>
          </w:tcPr>
          <w:p w14:paraId="6A9906EC"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100nM</w:t>
            </w:r>
          </w:p>
        </w:tc>
      </w:tr>
      <w:tr w:rsidR="00155397" w:rsidRPr="001650A3" w14:paraId="1896CF7E" w14:textId="77777777" w:rsidTr="00BB3AAC">
        <w:trPr>
          <w:trHeight w:val="299"/>
        </w:trPr>
        <w:tc>
          <w:tcPr>
            <w:tcW w:w="2520" w:type="dxa"/>
            <w:tcBorders>
              <w:top w:val="single" w:sz="12" w:space="0" w:color="auto"/>
              <w:bottom w:val="single" w:sz="12" w:space="0" w:color="auto"/>
            </w:tcBorders>
            <w:tcMar>
              <w:top w:w="15" w:type="dxa"/>
              <w:left w:w="108" w:type="dxa"/>
              <w:bottom w:w="0" w:type="dxa"/>
              <w:right w:w="108" w:type="dxa"/>
            </w:tcMar>
            <w:hideMark/>
          </w:tcPr>
          <w:p w14:paraId="4A479FDB" w14:textId="77777777" w:rsidR="00155397" w:rsidRPr="001650A3" w:rsidRDefault="00155397" w:rsidP="00BB3AAC">
            <w:pPr>
              <w:spacing w:after="0"/>
              <w:jc w:val="center"/>
              <w:rPr>
                <w:rFonts w:ascii="Times New Roman" w:hAnsi="Times New Roman" w:cs="Times New Roman"/>
              </w:rPr>
            </w:pPr>
          </w:p>
        </w:tc>
        <w:tc>
          <w:tcPr>
            <w:tcW w:w="5220" w:type="dxa"/>
            <w:tcBorders>
              <w:top w:val="single" w:sz="12" w:space="0" w:color="auto"/>
              <w:bottom w:val="single" w:sz="12" w:space="0" w:color="auto"/>
            </w:tcBorders>
            <w:tcMar>
              <w:top w:w="15" w:type="dxa"/>
              <w:left w:w="108" w:type="dxa"/>
              <w:bottom w:w="0" w:type="dxa"/>
              <w:right w:w="108" w:type="dxa"/>
            </w:tcMar>
            <w:hideMark/>
          </w:tcPr>
          <w:p w14:paraId="38CC81A8" w14:textId="77777777" w:rsidR="00155397" w:rsidRPr="001650A3" w:rsidRDefault="00155397" w:rsidP="00BB3AAC">
            <w:pPr>
              <w:spacing w:after="0"/>
              <w:jc w:val="center"/>
              <w:rPr>
                <w:rFonts w:ascii="Times New Roman" w:hAnsi="Times New Roman" w:cs="Times New Roman"/>
                <w:b/>
                <w:bCs/>
              </w:rPr>
            </w:pPr>
            <w:r w:rsidRPr="001650A3">
              <w:rPr>
                <w:rFonts w:ascii="Times New Roman" w:hAnsi="Times New Roman" w:cs="Times New Roman"/>
                <w:b/>
                <w:bCs/>
              </w:rPr>
              <w:t>LC50 in HT1080 Linear HAC (4 days)</w:t>
            </w:r>
          </w:p>
        </w:tc>
      </w:tr>
      <w:tr w:rsidR="00155397" w:rsidRPr="001650A3" w14:paraId="76DDAFE0" w14:textId="77777777" w:rsidTr="00BB3AAC">
        <w:trPr>
          <w:trHeight w:val="416"/>
        </w:trPr>
        <w:tc>
          <w:tcPr>
            <w:tcW w:w="2520" w:type="dxa"/>
            <w:tcBorders>
              <w:top w:val="single" w:sz="12" w:space="0" w:color="auto"/>
            </w:tcBorders>
            <w:tcMar>
              <w:top w:w="15" w:type="dxa"/>
              <w:left w:w="108" w:type="dxa"/>
              <w:bottom w:w="0" w:type="dxa"/>
              <w:right w:w="108" w:type="dxa"/>
            </w:tcMar>
          </w:tcPr>
          <w:p w14:paraId="6CA2D6DC"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GRN163L</w:t>
            </w:r>
          </w:p>
        </w:tc>
        <w:tc>
          <w:tcPr>
            <w:tcW w:w="5220" w:type="dxa"/>
            <w:tcBorders>
              <w:top w:val="single" w:sz="12" w:space="0" w:color="auto"/>
            </w:tcBorders>
            <w:tcMar>
              <w:top w:w="15" w:type="dxa"/>
              <w:left w:w="108" w:type="dxa"/>
              <w:bottom w:w="0" w:type="dxa"/>
              <w:right w:w="108" w:type="dxa"/>
            </w:tcMar>
          </w:tcPr>
          <w:p w14:paraId="3E1997B4"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20</w:t>
            </w:r>
            <w:r w:rsidRPr="00AE38DF">
              <w:rPr>
                <w:rFonts w:ascii="Symbol" w:hAnsi="Symbol" w:cs="Times New Roman"/>
              </w:rPr>
              <w:t>m</w:t>
            </w:r>
            <w:r w:rsidRPr="001650A3">
              <w:rPr>
                <w:rFonts w:ascii="Times New Roman" w:hAnsi="Times New Roman" w:cs="Times New Roman"/>
              </w:rPr>
              <w:t>M</w:t>
            </w:r>
          </w:p>
        </w:tc>
      </w:tr>
      <w:tr w:rsidR="00155397" w:rsidRPr="001650A3" w14:paraId="7FCF9F36" w14:textId="77777777" w:rsidTr="00BB3AAC">
        <w:trPr>
          <w:trHeight w:val="392"/>
        </w:trPr>
        <w:tc>
          <w:tcPr>
            <w:tcW w:w="2520" w:type="dxa"/>
            <w:tcMar>
              <w:top w:w="15" w:type="dxa"/>
              <w:left w:w="108" w:type="dxa"/>
              <w:bottom w:w="0" w:type="dxa"/>
              <w:right w:w="108" w:type="dxa"/>
            </w:tcMar>
            <w:hideMark/>
          </w:tcPr>
          <w:p w14:paraId="31B11C43"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TAS-116</w:t>
            </w:r>
          </w:p>
        </w:tc>
        <w:tc>
          <w:tcPr>
            <w:tcW w:w="5220" w:type="dxa"/>
            <w:tcMar>
              <w:top w:w="15" w:type="dxa"/>
              <w:left w:w="108" w:type="dxa"/>
              <w:bottom w:w="0" w:type="dxa"/>
              <w:right w:w="108" w:type="dxa"/>
            </w:tcMar>
            <w:hideMark/>
          </w:tcPr>
          <w:p w14:paraId="729601CA"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500nM</w:t>
            </w:r>
          </w:p>
        </w:tc>
      </w:tr>
      <w:tr w:rsidR="00155397" w:rsidRPr="001650A3" w14:paraId="5E08330E" w14:textId="77777777" w:rsidTr="00BB3AAC">
        <w:trPr>
          <w:trHeight w:val="392"/>
        </w:trPr>
        <w:tc>
          <w:tcPr>
            <w:tcW w:w="2520" w:type="dxa"/>
            <w:tcMar>
              <w:top w:w="15" w:type="dxa"/>
              <w:left w:w="108" w:type="dxa"/>
              <w:bottom w:w="0" w:type="dxa"/>
              <w:right w:w="108" w:type="dxa"/>
            </w:tcMar>
            <w:hideMark/>
          </w:tcPr>
          <w:p w14:paraId="5B1BCC22"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XL-888</w:t>
            </w:r>
          </w:p>
        </w:tc>
        <w:tc>
          <w:tcPr>
            <w:tcW w:w="5220" w:type="dxa"/>
            <w:tcMar>
              <w:top w:w="15" w:type="dxa"/>
              <w:left w:w="108" w:type="dxa"/>
              <w:bottom w:w="0" w:type="dxa"/>
              <w:right w:w="108" w:type="dxa"/>
            </w:tcMar>
            <w:hideMark/>
          </w:tcPr>
          <w:p w14:paraId="54731562"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40nM</w:t>
            </w:r>
          </w:p>
        </w:tc>
      </w:tr>
      <w:tr w:rsidR="00155397" w:rsidRPr="001650A3" w14:paraId="4FE95F20" w14:textId="77777777" w:rsidTr="00BB3AAC">
        <w:trPr>
          <w:trHeight w:val="392"/>
        </w:trPr>
        <w:tc>
          <w:tcPr>
            <w:tcW w:w="2520" w:type="dxa"/>
            <w:tcMar>
              <w:top w:w="15" w:type="dxa"/>
              <w:left w:w="108" w:type="dxa"/>
              <w:bottom w:w="0" w:type="dxa"/>
              <w:right w:w="108" w:type="dxa"/>
            </w:tcMar>
            <w:hideMark/>
          </w:tcPr>
          <w:p w14:paraId="7B9B93D9"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SNX-2112</w:t>
            </w:r>
          </w:p>
        </w:tc>
        <w:tc>
          <w:tcPr>
            <w:tcW w:w="5220" w:type="dxa"/>
            <w:tcMar>
              <w:top w:w="15" w:type="dxa"/>
              <w:left w:w="108" w:type="dxa"/>
              <w:bottom w:w="0" w:type="dxa"/>
              <w:right w:w="108" w:type="dxa"/>
            </w:tcMar>
            <w:hideMark/>
          </w:tcPr>
          <w:p w14:paraId="1A83DE06"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50nM</w:t>
            </w:r>
          </w:p>
        </w:tc>
      </w:tr>
      <w:tr w:rsidR="00155397" w:rsidRPr="001650A3" w14:paraId="60224F0B" w14:textId="77777777" w:rsidTr="00BB3AAC">
        <w:trPr>
          <w:trHeight w:val="392"/>
        </w:trPr>
        <w:tc>
          <w:tcPr>
            <w:tcW w:w="2520" w:type="dxa"/>
            <w:tcBorders>
              <w:bottom w:val="single" w:sz="12" w:space="0" w:color="auto"/>
            </w:tcBorders>
            <w:tcMar>
              <w:top w:w="15" w:type="dxa"/>
              <w:left w:w="108" w:type="dxa"/>
              <w:bottom w:w="0" w:type="dxa"/>
              <w:right w:w="108" w:type="dxa"/>
            </w:tcMar>
            <w:hideMark/>
          </w:tcPr>
          <w:p w14:paraId="46F32B63"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17-AAG</w:t>
            </w:r>
          </w:p>
        </w:tc>
        <w:tc>
          <w:tcPr>
            <w:tcW w:w="5220" w:type="dxa"/>
            <w:tcBorders>
              <w:bottom w:val="single" w:sz="12" w:space="0" w:color="auto"/>
            </w:tcBorders>
            <w:tcMar>
              <w:top w:w="15" w:type="dxa"/>
              <w:left w:w="108" w:type="dxa"/>
              <w:bottom w:w="0" w:type="dxa"/>
              <w:right w:w="108" w:type="dxa"/>
            </w:tcMar>
            <w:hideMark/>
          </w:tcPr>
          <w:p w14:paraId="79D449DB"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40nM</w:t>
            </w:r>
          </w:p>
        </w:tc>
      </w:tr>
      <w:tr w:rsidR="00155397" w:rsidRPr="001650A3" w14:paraId="5DA60086" w14:textId="77777777" w:rsidTr="00BB3AAC">
        <w:trPr>
          <w:trHeight w:val="387"/>
        </w:trPr>
        <w:tc>
          <w:tcPr>
            <w:tcW w:w="2520" w:type="dxa"/>
            <w:tcBorders>
              <w:top w:val="single" w:sz="12" w:space="0" w:color="auto"/>
              <w:bottom w:val="single" w:sz="12" w:space="0" w:color="auto"/>
            </w:tcBorders>
            <w:tcMar>
              <w:top w:w="15" w:type="dxa"/>
              <w:left w:w="108" w:type="dxa"/>
              <w:bottom w:w="0" w:type="dxa"/>
              <w:right w:w="108" w:type="dxa"/>
            </w:tcMar>
            <w:hideMark/>
          </w:tcPr>
          <w:p w14:paraId="1F3F35D6" w14:textId="77777777" w:rsidR="00155397" w:rsidRPr="001650A3" w:rsidRDefault="00155397" w:rsidP="00BB3AAC">
            <w:pPr>
              <w:spacing w:after="0"/>
              <w:jc w:val="center"/>
              <w:rPr>
                <w:rFonts w:ascii="Times New Roman" w:hAnsi="Times New Roman" w:cs="Times New Roman"/>
              </w:rPr>
            </w:pPr>
          </w:p>
        </w:tc>
        <w:tc>
          <w:tcPr>
            <w:tcW w:w="5220" w:type="dxa"/>
            <w:tcBorders>
              <w:top w:val="single" w:sz="12" w:space="0" w:color="auto"/>
              <w:bottom w:val="single" w:sz="12" w:space="0" w:color="auto"/>
            </w:tcBorders>
            <w:tcMar>
              <w:top w:w="15" w:type="dxa"/>
              <w:left w:w="108" w:type="dxa"/>
              <w:bottom w:w="0" w:type="dxa"/>
              <w:right w:w="108" w:type="dxa"/>
            </w:tcMar>
            <w:hideMark/>
          </w:tcPr>
          <w:p w14:paraId="5701083D" w14:textId="77777777" w:rsidR="00155397" w:rsidRPr="001650A3" w:rsidRDefault="00155397" w:rsidP="00BB3AAC">
            <w:pPr>
              <w:spacing w:after="0"/>
              <w:jc w:val="center"/>
              <w:rPr>
                <w:rFonts w:ascii="Times New Roman" w:hAnsi="Times New Roman" w:cs="Times New Roman"/>
                <w:b/>
                <w:bCs/>
              </w:rPr>
            </w:pPr>
            <w:r w:rsidRPr="001650A3">
              <w:rPr>
                <w:rFonts w:ascii="Times New Roman" w:hAnsi="Times New Roman" w:cs="Times New Roman"/>
                <w:b/>
                <w:bCs/>
              </w:rPr>
              <w:t>LC50 in HEK293 Linear HAC (4 days)</w:t>
            </w:r>
          </w:p>
        </w:tc>
      </w:tr>
      <w:tr w:rsidR="00155397" w:rsidRPr="001650A3" w14:paraId="67A1A161" w14:textId="77777777" w:rsidTr="00BB3AAC">
        <w:trPr>
          <w:trHeight w:val="392"/>
        </w:trPr>
        <w:tc>
          <w:tcPr>
            <w:tcW w:w="2520" w:type="dxa"/>
            <w:tcBorders>
              <w:top w:val="single" w:sz="12" w:space="0" w:color="auto"/>
            </w:tcBorders>
            <w:tcMar>
              <w:top w:w="15" w:type="dxa"/>
              <w:left w:w="108" w:type="dxa"/>
              <w:bottom w:w="0" w:type="dxa"/>
              <w:right w:w="108" w:type="dxa"/>
            </w:tcMar>
            <w:hideMark/>
          </w:tcPr>
          <w:p w14:paraId="446EF1E4"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GRN163L</w:t>
            </w:r>
          </w:p>
        </w:tc>
        <w:tc>
          <w:tcPr>
            <w:tcW w:w="5220" w:type="dxa"/>
            <w:tcBorders>
              <w:top w:val="single" w:sz="12" w:space="0" w:color="auto"/>
            </w:tcBorders>
            <w:tcMar>
              <w:top w:w="15" w:type="dxa"/>
              <w:left w:w="108" w:type="dxa"/>
              <w:bottom w:w="0" w:type="dxa"/>
              <w:right w:w="108" w:type="dxa"/>
            </w:tcMar>
            <w:hideMark/>
          </w:tcPr>
          <w:p w14:paraId="6F42902B"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20</w:t>
            </w:r>
            <w:r w:rsidRPr="00AE38DF">
              <w:rPr>
                <w:rFonts w:ascii="Symbol" w:hAnsi="Symbol" w:cs="Times New Roman"/>
              </w:rPr>
              <w:t>m</w:t>
            </w:r>
            <w:r w:rsidRPr="001650A3">
              <w:rPr>
                <w:rFonts w:ascii="Times New Roman" w:hAnsi="Times New Roman" w:cs="Times New Roman"/>
              </w:rPr>
              <w:t>M</w:t>
            </w:r>
          </w:p>
        </w:tc>
      </w:tr>
      <w:tr w:rsidR="00155397" w:rsidRPr="001650A3" w14:paraId="292508B5" w14:textId="77777777" w:rsidTr="00BB3AAC">
        <w:trPr>
          <w:trHeight w:val="392"/>
        </w:trPr>
        <w:tc>
          <w:tcPr>
            <w:tcW w:w="2520" w:type="dxa"/>
            <w:tcMar>
              <w:top w:w="15" w:type="dxa"/>
              <w:left w:w="108" w:type="dxa"/>
              <w:bottom w:w="0" w:type="dxa"/>
              <w:right w:w="108" w:type="dxa"/>
            </w:tcMar>
            <w:hideMark/>
          </w:tcPr>
          <w:p w14:paraId="3EB8E579"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TAS-116</w:t>
            </w:r>
          </w:p>
        </w:tc>
        <w:tc>
          <w:tcPr>
            <w:tcW w:w="5220" w:type="dxa"/>
            <w:tcMar>
              <w:top w:w="15" w:type="dxa"/>
              <w:left w:w="108" w:type="dxa"/>
              <w:bottom w:w="0" w:type="dxa"/>
              <w:right w:w="108" w:type="dxa"/>
            </w:tcMar>
            <w:hideMark/>
          </w:tcPr>
          <w:p w14:paraId="564827A0"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250nM</w:t>
            </w:r>
          </w:p>
        </w:tc>
      </w:tr>
      <w:tr w:rsidR="00155397" w:rsidRPr="001650A3" w14:paraId="716CE8C8" w14:textId="77777777" w:rsidTr="00BB3AAC">
        <w:trPr>
          <w:trHeight w:val="392"/>
        </w:trPr>
        <w:tc>
          <w:tcPr>
            <w:tcW w:w="2520" w:type="dxa"/>
            <w:tcMar>
              <w:top w:w="15" w:type="dxa"/>
              <w:left w:w="108" w:type="dxa"/>
              <w:bottom w:w="0" w:type="dxa"/>
              <w:right w:w="108" w:type="dxa"/>
            </w:tcMar>
            <w:hideMark/>
          </w:tcPr>
          <w:p w14:paraId="0CCBCA98"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XL-888</w:t>
            </w:r>
          </w:p>
        </w:tc>
        <w:tc>
          <w:tcPr>
            <w:tcW w:w="5220" w:type="dxa"/>
            <w:tcMar>
              <w:top w:w="15" w:type="dxa"/>
              <w:left w:w="108" w:type="dxa"/>
              <w:bottom w:w="0" w:type="dxa"/>
              <w:right w:w="108" w:type="dxa"/>
            </w:tcMar>
            <w:hideMark/>
          </w:tcPr>
          <w:p w14:paraId="0127DD99"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20nM</w:t>
            </w:r>
          </w:p>
        </w:tc>
      </w:tr>
      <w:tr w:rsidR="00155397" w:rsidRPr="001650A3" w14:paraId="0C32BE7B" w14:textId="77777777" w:rsidTr="00BB3AAC">
        <w:trPr>
          <w:trHeight w:val="392"/>
        </w:trPr>
        <w:tc>
          <w:tcPr>
            <w:tcW w:w="2520" w:type="dxa"/>
            <w:tcMar>
              <w:top w:w="15" w:type="dxa"/>
              <w:left w:w="108" w:type="dxa"/>
              <w:bottom w:w="0" w:type="dxa"/>
              <w:right w:w="108" w:type="dxa"/>
            </w:tcMar>
            <w:hideMark/>
          </w:tcPr>
          <w:p w14:paraId="7A2B3551"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SNX-2112</w:t>
            </w:r>
          </w:p>
        </w:tc>
        <w:tc>
          <w:tcPr>
            <w:tcW w:w="5220" w:type="dxa"/>
            <w:tcMar>
              <w:top w:w="15" w:type="dxa"/>
              <w:left w:w="108" w:type="dxa"/>
              <w:bottom w:w="0" w:type="dxa"/>
              <w:right w:w="108" w:type="dxa"/>
            </w:tcMar>
            <w:hideMark/>
          </w:tcPr>
          <w:p w14:paraId="66A9691F"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20nM</w:t>
            </w:r>
          </w:p>
        </w:tc>
      </w:tr>
      <w:tr w:rsidR="00155397" w:rsidRPr="001650A3" w14:paraId="25BB077C" w14:textId="77777777" w:rsidTr="00BB3AAC">
        <w:trPr>
          <w:trHeight w:val="35"/>
        </w:trPr>
        <w:tc>
          <w:tcPr>
            <w:tcW w:w="2520" w:type="dxa"/>
            <w:tcBorders>
              <w:bottom w:val="single" w:sz="12" w:space="0" w:color="auto"/>
            </w:tcBorders>
            <w:tcMar>
              <w:top w:w="15" w:type="dxa"/>
              <w:left w:w="108" w:type="dxa"/>
              <w:bottom w:w="0" w:type="dxa"/>
              <w:right w:w="108" w:type="dxa"/>
            </w:tcMar>
            <w:hideMark/>
          </w:tcPr>
          <w:p w14:paraId="11C21D99"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17-AAG</w:t>
            </w:r>
          </w:p>
        </w:tc>
        <w:tc>
          <w:tcPr>
            <w:tcW w:w="5220" w:type="dxa"/>
            <w:tcBorders>
              <w:bottom w:val="single" w:sz="12" w:space="0" w:color="auto"/>
            </w:tcBorders>
            <w:tcMar>
              <w:top w:w="15" w:type="dxa"/>
              <w:left w:w="108" w:type="dxa"/>
              <w:bottom w:w="0" w:type="dxa"/>
              <w:right w:w="108" w:type="dxa"/>
            </w:tcMar>
            <w:hideMark/>
          </w:tcPr>
          <w:p w14:paraId="5EF630CD" w14:textId="77777777" w:rsidR="00155397" w:rsidRPr="001650A3" w:rsidRDefault="00155397" w:rsidP="00BB3AAC">
            <w:pPr>
              <w:spacing w:after="0"/>
              <w:jc w:val="center"/>
              <w:rPr>
                <w:rFonts w:ascii="Times New Roman" w:hAnsi="Times New Roman" w:cs="Times New Roman"/>
              </w:rPr>
            </w:pPr>
            <w:r w:rsidRPr="001650A3">
              <w:rPr>
                <w:rFonts w:ascii="Times New Roman" w:hAnsi="Times New Roman" w:cs="Times New Roman"/>
              </w:rPr>
              <w:t>200nM</w:t>
            </w:r>
          </w:p>
        </w:tc>
      </w:tr>
    </w:tbl>
    <w:p w14:paraId="131ADFD0" w14:textId="77777777" w:rsidR="00155397" w:rsidRDefault="00155397" w:rsidP="00155397">
      <w:pPr>
        <w:rPr>
          <w:rFonts w:ascii="Times New Roman" w:hAnsi="Times New Roman" w:cs="Times New Roman"/>
        </w:rPr>
      </w:pPr>
    </w:p>
    <w:p w14:paraId="0908F825" w14:textId="77777777" w:rsidR="00155397" w:rsidRPr="001650A3" w:rsidRDefault="00155397" w:rsidP="00155397">
      <w:pPr>
        <w:rPr>
          <w:rFonts w:ascii="Times New Roman" w:hAnsi="Times New Roman" w:cs="Times New Roman"/>
        </w:rPr>
      </w:pPr>
      <w:r w:rsidRPr="001650A3">
        <w:rPr>
          <w:rFonts w:ascii="Times New Roman" w:hAnsi="Times New Roman" w:cs="Times New Roman"/>
        </w:rPr>
        <w:t xml:space="preserve">Supplementary Table </w:t>
      </w:r>
      <w:r>
        <w:rPr>
          <w:rFonts w:ascii="Times New Roman" w:hAnsi="Times New Roman" w:cs="Times New Roman" w:hint="eastAsia"/>
        </w:rPr>
        <w:t>S</w:t>
      </w:r>
      <w:r w:rsidRPr="001650A3">
        <w:rPr>
          <w:rFonts w:ascii="Times New Roman" w:hAnsi="Times New Roman" w:cs="Times New Roman"/>
        </w:rPr>
        <w:t>2. Effect of HSP90 inhibitors on mis-segregation rates of circular and linear HACs</w:t>
      </w:r>
    </w:p>
    <w:p w14:paraId="38246528" w14:textId="77777777" w:rsidR="00155397" w:rsidRPr="001650A3" w:rsidRDefault="00155397" w:rsidP="00155397">
      <w:pPr>
        <w:spacing w:after="0"/>
        <w:rPr>
          <w:rFonts w:ascii="Times New Roman" w:hAnsi="Times New Roman" w:cs="Times New Roman"/>
        </w:rPr>
      </w:pPr>
      <w:r w:rsidRPr="001650A3">
        <w:rPr>
          <w:rFonts w:ascii="Times New Roman" w:hAnsi="Times New Roman" w:cs="Times New Roman"/>
        </w:rPr>
        <w:t xml:space="preserve">Table </w:t>
      </w:r>
      <w:r>
        <w:rPr>
          <w:rFonts w:ascii="Times New Roman" w:hAnsi="Times New Roman" w:cs="Times New Roman" w:hint="eastAsia"/>
        </w:rPr>
        <w:t>S</w:t>
      </w:r>
      <w:r w:rsidRPr="001650A3">
        <w:rPr>
          <w:rFonts w:ascii="Times New Roman" w:hAnsi="Times New Roman" w:cs="Times New Roman"/>
        </w:rPr>
        <w:t>2A. 1-day treatment in HT1080 (circular HAC instability)</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3"/>
        <w:gridCol w:w="2790"/>
        <w:gridCol w:w="2160"/>
        <w:gridCol w:w="1279"/>
      </w:tblGrid>
      <w:tr w:rsidR="00155397" w:rsidRPr="001650A3" w14:paraId="0174A8DE" w14:textId="77777777" w:rsidTr="00BB3AAC">
        <w:trPr>
          <w:trHeight w:val="242"/>
        </w:trPr>
        <w:tc>
          <w:tcPr>
            <w:tcW w:w="2003" w:type="dxa"/>
            <w:tcBorders>
              <w:top w:val="single" w:sz="12" w:space="0" w:color="auto"/>
              <w:bottom w:val="single" w:sz="12" w:space="0" w:color="auto"/>
            </w:tcBorders>
          </w:tcPr>
          <w:p w14:paraId="67496E78" w14:textId="77777777" w:rsidR="00155397" w:rsidRPr="001650A3" w:rsidRDefault="00155397" w:rsidP="00BB3AAC">
            <w:pPr>
              <w:spacing w:line="278" w:lineRule="auto"/>
              <w:rPr>
                <w:rFonts w:ascii="Times New Roman" w:hAnsi="Times New Roman" w:cs="Times New Roman"/>
                <w:b/>
                <w:bCs/>
              </w:rPr>
            </w:pPr>
            <w:r w:rsidRPr="001650A3">
              <w:rPr>
                <w:rFonts w:ascii="Times New Roman" w:hAnsi="Times New Roman" w:cs="Times New Roman"/>
                <w:b/>
                <w:bCs/>
              </w:rPr>
              <w:t>Hsp90 inhibitors</w:t>
            </w:r>
          </w:p>
        </w:tc>
        <w:tc>
          <w:tcPr>
            <w:tcW w:w="2790" w:type="dxa"/>
            <w:tcBorders>
              <w:top w:val="single" w:sz="12" w:space="0" w:color="auto"/>
              <w:bottom w:val="single" w:sz="12" w:space="0" w:color="auto"/>
            </w:tcBorders>
          </w:tcPr>
          <w:p w14:paraId="071FE19E" w14:textId="77777777" w:rsidR="00155397" w:rsidRPr="001650A3" w:rsidRDefault="00155397" w:rsidP="00BB3AAC">
            <w:pPr>
              <w:spacing w:line="278" w:lineRule="auto"/>
              <w:rPr>
                <w:rFonts w:ascii="Times New Roman" w:hAnsi="Times New Roman" w:cs="Times New Roman"/>
                <w:b/>
                <w:bCs/>
              </w:rPr>
            </w:pPr>
            <w:r w:rsidRPr="001650A3">
              <w:rPr>
                <w:rFonts w:ascii="Times New Roman" w:hAnsi="Times New Roman" w:cs="Times New Roman"/>
                <w:b/>
                <w:bCs/>
              </w:rPr>
              <w:t>Percentage of phenotype</w:t>
            </w:r>
          </w:p>
        </w:tc>
        <w:tc>
          <w:tcPr>
            <w:tcW w:w="2160" w:type="dxa"/>
            <w:tcBorders>
              <w:top w:val="single" w:sz="12" w:space="0" w:color="auto"/>
              <w:bottom w:val="single" w:sz="12" w:space="0" w:color="auto"/>
            </w:tcBorders>
          </w:tcPr>
          <w:p w14:paraId="6D1F0CB7" w14:textId="77777777" w:rsidR="00155397" w:rsidRPr="001650A3" w:rsidRDefault="00155397" w:rsidP="00BB3AAC">
            <w:pPr>
              <w:spacing w:line="278" w:lineRule="auto"/>
              <w:rPr>
                <w:rFonts w:ascii="Times New Roman" w:hAnsi="Times New Roman" w:cs="Times New Roman"/>
                <w:b/>
                <w:bCs/>
              </w:rPr>
            </w:pPr>
            <w:r w:rsidRPr="001650A3">
              <w:rPr>
                <w:rFonts w:ascii="Times New Roman" w:hAnsi="Times New Roman" w:cs="Times New Roman"/>
                <w:b/>
                <w:bCs/>
              </w:rPr>
              <w:t>Rate of HAC loss</w:t>
            </w:r>
          </w:p>
        </w:tc>
        <w:tc>
          <w:tcPr>
            <w:tcW w:w="1279" w:type="dxa"/>
            <w:tcBorders>
              <w:top w:val="single" w:sz="12" w:space="0" w:color="auto"/>
              <w:bottom w:val="single" w:sz="12" w:space="0" w:color="auto"/>
            </w:tcBorders>
          </w:tcPr>
          <w:p w14:paraId="5B37A9A9" w14:textId="77777777" w:rsidR="00155397" w:rsidRPr="001650A3" w:rsidRDefault="00155397" w:rsidP="00BB3AAC">
            <w:pPr>
              <w:spacing w:line="278" w:lineRule="auto"/>
              <w:rPr>
                <w:rFonts w:ascii="Times New Roman" w:hAnsi="Times New Roman" w:cs="Times New Roman"/>
                <w:b/>
                <w:bCs/>
              </w:rPr>
            </w:pPr>
            <w:r w:rsidRPr="001650A3">
              <w:rPr>
                <w:rFonts w:ascii="Times New Roman" w:hAnsi="Times New Roman" w:cs="Times New Roman"/>
                <w:b/>
                <w:bCs/>
              </w:rPr>
              <w:t>P</w:t>
            </w:r>
            <w:r>
              <w:rPr>
                <w:rFonts w:ascii="Times New Roman" w:hAnsi="Times New Roman" w:cs="Times New Roman" w:hint="eastAsia"/>
                <w:b/>
                <w:bCs/>
              </w:rPr>
              <w:t>-</w:t>
            </w:r>
            <w:r w:rsidRPr="001650A3">
              <w:rPr>
                <w:rFonts w:ascii="Times New Roman" w:hAnsi="Times New Roman" w:cs="Times New Roman"/>
                <w:b/>
                <w:bCs/>
              </w:rPr>
              <w:t>value</w:t>
            </w:r>
          </w:p>
        </w:tc>
      </w:tr>
      <w:tr w:rsidR="00155397" w:rsidRPr="001650A3" w14:paraId="1FB8715A" w14:textId="77777777" w:rsidTr="00BB3AAC">
        <w:trPr>
          <w:trHeight w:val="261"/>
        </w:trPr>
        <w:tc>
          <w:tcPr>
            <w:tcW w:w="2003" w:type="dxa"/>
            <w:tcBorders>
              <w:top w:val="single" w:sz="12" w:space="0" w:color="auto"/>
            </w:tcBorders>
          </w:tcPr>
          <w:p w14:paraId="737EF269"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Control</w:t>
            </w:r>
          </w:p>
        </w:tc>
        <w:tc>
          <w:tcPr>
            <w:tcW w:w="2790" w:type="dxa"/>
            <w:tcBorders>
              <w:top w:val="single" w:sz="12" w:space="0" w:color="auto"/>
            </w:tcBorders>
          </w:tcPr>
          <w:p w14:paraId="682694F6"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90.4</w:t>
            </w:r>
          </w:p>
        </w:tc>
        <w:tc>
          <w:tcPr>
            <w:tcW w:w="2160" w:type="dxa"/>
            <w:tcBorders>
              <w:top w:val="single" w:sz="12" w:space="0" w:color="auto"/>
            </w:tcBorders>
          </w:tcPr>
          <w:p w14:paraId="2B2D9F9F"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0.005</w:t>
            </w:r>
          </w:p>
        </w:tc>
        <w:tc>
          <w:tcPr>
            <w:tcW w:w="1279" w:type="dxa"/>
            <w:tcBorders>
              <w:top w:val="single" w:sz="12" w:space="0" w:color="auto"/>
            </w:tcBorders>
          </w:tcPr>
          <w:p w14:paraId="10517314" w14:textId="77777777" w:rsidR="00155397" w:rsidRPr="001650A3" w:rsidRDefault="00155397" w:rsidP="00BB3AAC">
            <w:pPr>
              <w:spacing w:line="278" w:lineRule="auto"/>
              <w:rPr>
                <w:rFonts w:ascii="Times New Roman" w:hAnsi="Times New Roman" w:cs="Times New Roman"/>
              </w:rPr>
            </w:pPr>
          </w:p>
        </w:tc>
      </w:tr>
      <w:tr w:rsidR="00155397" w:rsidRPr="001650A3" w14:paraId="086564AF" w14:textId="77777777" w:rsidTr="00BB3AAC">
        <w:trPr>
          <w:trHeight w:val="267"/>
        </w:trPr>
        <w:tc>
          <w:tcPr>
            <w:tcW w:w="2003" w:type="dxa"/>
          </w:tcPr>
          <w:p w14:paraId="01E14E2F"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TAS-116</w:t>
            </w:r>
          </w:p>
        </w:tc>
        <w:tc>
          <w:tcPr>
            <w:tcW w:w="2790" w:type="dxa"/>
          </w:tcPr>
          <w:p w14:paraId="3B81154D"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89.9</w:t>
            </w:r>
          </w:p>
        </w:tc>
        <w:tc>
          <w:tcPr>
            <w:tcW w:w="2160" w:type="dxa"/>
          </w:tcPr>
          <w:p w14:paraId="621AF59A"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0.017</w:t>
            </w:r>
          </w:p>
        </w:tc>
        <w:tc>
          <w:tcPr>
            <w:tcW w:w="1279" w:type="dxa"/>
          </w:tcPr>
          <w:p w14:paraId="3F4D027E"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&lt;0.0001</w:t>
            </w:r>
          </w:p>
        </w:tc>
      </w:tr>
      <w:tr w:rsidR="00155397" w:rsidRPr="001650A3" w14:paraId="09181280" w14:textId="77777777" w:rsidTr="00BB3AAC">
        <w:trPr>
          <w:trHeight w:val="261"/>
        </w:trPr>
        <w:tc>
          <w:tcPr>
            <w:tcW w:w="2003" w:type="dxa"/>
          </w:tcPr>
          <w:p w14:paraId="34D436F0"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XL-888</w:t>
            </w:r>
          </w:p>
        </w:tc>
        <w:tc>
          <w:tcPr>
            <w:tcW w:w="2790" w:type="dxa"/>
          </w:tcPr>
          <w:p w14:paraId="4C4C52DA"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89.7</w:t>
            </w:r>
          </w:p>
        </w:tc>
        <w:tc>
          <w:tcPr>
            <w:tcW w:w="2160" w:type="dxa"/>
          </w:tcPr>
          <w:p w14:paraId="271361D8"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0.021</w:t>
            </w:r>
          </w:p>
        </w:tc>
        <w:tc>
          <w:tcPr>
            <w:tcW w:w="1279" w:type="dxa"/>
          </w:tcPr>
          <w:p w14:paraId="2D9D5D7B"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&lt;0.0001</w:t>
            </w:r>
          </w:p>
        </w:tc>
      </w:tr>
      <w:tr w:rsidR="00155397" w:rsidRPr="001650A3" w14:paraId="6E54CF9F" w14:textId="77777777" w:rsidTr="00BB3AAC">
        <w:trPr>
          <w:trHeight w:val="261"/>
        </w:trPr>
        <w:tc>
          <w:tcPr>
            <w:tcW w:w="2003" w:type="dxa"/>
          </w:tcPr>
          <w:p w14:paraId="7B8A71AB"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SNX-2112</w:t>
            </w:r>
          </w:p>
        </w:tc>
        <w:tc>
          <w:tcPr>
            <w:tcW w:w="2790" w:type="dxa"/>
          </w:tcPr>
          <w:p w14:paraId="09379DAB"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90.6</w:t>
            </w:r>
          </w:p>
        </w:tc>
        <w:tc>
          <w:tcPr>
            <w:tcW w:w="2160" w:type="dxa"/>
          </w:tcPr>
          <w:p w14:paraId="35A85601"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0.002</w:t>
            </w:r>
          </w:p>
        </w:tc>
        <w:tc>
          <w:tcPr>
            <w:tcW w:w="1279" w:type="dxa"/>
          </w:tcPr>
          <w:p w14:paraId="15F836A3"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&lt;0.0001</w:t>
            </w:r>
          </w:p>
        </w:tc>
      </w:tr>
      <w:tr w:rsidR="00155397" w:rsidRPr="001650A3" w14:paraId="356F8BB9" w14:textId="77777777" w:rsidTr="00BB3AAC">
        <w:trPr>
          <w:trHeight w:val="261"/>
        </w:trPr>
        <w:tc>
          <w:tcPr>
            <w:tcW w:w="2003" w:type="dxa"/>
            <w:tcBorders>
              <w:bottom w:val="single" w:sz="12" w:space="0" w:color="auto"/>
            </w:tcBorders>
          </w:tcPr>
          <w:p w14:paraId="46AE00BF"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17-AAG</w:t>
            </w:r>
          </w:p>
        </w:tc>
        <w:tc>
          <w:tcPr>
            <w:tcW w:w="2790" w:type="dxa"/>
            <w:tcBorders>
              <w:bottom w:val="single" w:sz="12" w:space="0" w:color="auto"/>
            </w:tcBorders>
          </w:tcPr>
          <w:p w14:paraId="1C5F6E24"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89.9</w:t>
            </w:r>
          </w:p>
        </w:tc>
        <w:tc>
          <w:tcPr>
            <w:tcW w:w="2160" w:type="dxa"/>
            <w:tcBorders>
              <w:bottom w:val="single" w:sz="12" w:space="0" w:color="auto"/>
            </w:tcBorders>
          </w:tcPr>
          <w:p w14:paraId="14110AE3"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0.017</w:t>
            </w:r>
          </w:p>
        </w:tc>
        <w:tc>
          <w:tcPr>
            <w:tcW w:w="1279" w:type="dxa"/>
            <w:tcBorders>
              <w:bottom w:val="single" w:sz="12" w:space="0" w:color="auto"/>
            </w:tcBorders>
          </w:tcPr>
          <w:p w14:paraId="6CDB5598"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&lt;0.0001</w:t>
            </w:r>
          </w:p>
        </w:tc>
      </w:tr>
    </w:tbl>
    <w:p w14:paraId="13501A71" w14:textId="77777777" w:rsidR="00155397" w:rsidRDefault="00155397" w:rsidP="00155397">
      <w:pPr>
        <w:spacing w:after="0"/>
        <w:rPr>
          <w:rFonts w:ascii="Times New Roman" w:hAnsi="Times New Roman" w:cs="Times New Roman"/>
        </w:rPr>
      </w:pPr>
      <w:r w:rsidRPr="001650A3">
        <w:rPr>
          <w:rFonts w:ascii="Times New Roman" w:hAnsi="Times New Roman" w:cs="Times New Roman"/>
        </w:rPr>
        <w:t xml:space="preserve">          </w:t>
      </w:r>
    </w:p>
    <w:p w14:paraId="0313198D" w14:textId="77777777" w:rsidR="00155397" w:rsidRPr="001650A3" w:rsidRDefault="00155397" w:rsidP="00155397">
      <w:pPr>
        <w:spacing w:after="0"/>
        <w:rPr>
          <w:rFonts w:ascii="Times New Roman" w:hAnsi="Times New Roman" w:cs="Times New Roman"/>
        </w:rPr>
      </w:pPr>
      <w:r w:rsidRPr="001650A3">
        <w:rPr>
          <w:rFonts w:ascii="Times New Roman" w:hAnsi="Times New Roman" w:cs="Times New Roman"/>
        </w:rPr>
        <w:t xml:space="preserve"> Table </w:t>
      </w:r>
      <w:r>
        <w:rPr>
          <w:rFonts w:ascii="Times New Roman" w:hAnsi="Times New Roman" w:cs="Times New Roman" w:hint="eastAsia"/>
        </w:rPr>
        <w:t>S</w:t>
      </w:r>
      <w:r w:rsidRPr="001650A3">
        <w:rPr>
          <w:rFonts w:ascii="Times New Roman" w:hAnsi="Times New Roman" w:cs="Times New Roman"/>
        </w:rPr>
        <w:t xml:space="preserve">2B. 1-day treatment in HT1080 </w:t>
      </w:r>
      <w:r w:rsidRPr="001650A3">
        <w:rPr>
          <w:rFonts w:ascii="Times New Roman" w:hAnsi="Times New Roman" w:cs="Times New Roman" w:hint="eastAsia"/>
        </w:rPr>
        <w:t>(</w:t>
      </w:r>
      <w:r w:rsidRPr="001650A3">
        <w:rPr>
          <w:rFonts w:ascii="Times New Roman" w:hAnsi="Times New Roman" w:cs="Times New Roman"/>
        </w:rPr>
        <w:t>linear HAC instability</w:t>
      </w:r>
      <w:r w:rsidRPr="001650A3">
        <w:rPr>
          <w:rFonts w:ascii="Times New Roman" w:hAnsi="Times New Roman" w:cs="Times New Roman" w:hint="eastAsia"/>
        </w:rPr>
        <w: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3"/>
        <w:gridCol w:w="2790"/>
        <w:gridCol w:w="2160"/>
        <w:gridCol w:w="1260"/>
      </w:tblGrid>
      <w:tr w:rsidR="00155397" w:rsidRPr="001650A3" w14:paraId="250F9927" w14:textId="77777777" w:rsidTr="00BB3AAC">
        <w:trPr>
          <w:trHeight w:val="179"/>
        </w:trPr>
        <w:tc>
          <w:tcPr>
            <w:tcW w:w="2003" w:type="dxa"/>
            <w:tcBorders>
              <w:top w:val="single" w:sz="12" w:space="0" w:color="auto"/>
              <w:bottom w:val="single" w:sz="12" w:space="0" w:color="auto"/>
            </w:tcBorders>
          </w:tcPr>
          <w:p w14:paraId="0EC7E80E" w14:textId="77777777" w:rsidR="00155397" w:rsidRPr="001650A3" w:rsidRDefault="00155397" w:rsidP="00BB3AAC">
            <w:pPr>
              <w:spacing w:line="278" w:lineRule="auto"/>
              <w:rPr>
                <w:rFonts w:ascii="Times New Roman" w:hAnsi="Times New Roman" w:cs="Times New Roman"/>
                <w:b/>
                <w:bCs/>
              </w:rPr>
            </w:pPr>
            <w:r w:rsidRPr="001650A3">
              <w:rPr>
                <w:rFonts w:ascii="Times New Roman" w:hAnsi="Times New Roman" w:cs="Times New Roman"/>
                <w:b/>
                <w:bCs/>
              </w:rPr>
              <w:t>Hsp90 inhibitors</w:t>
            </w:r>
          </w:p>
        </w:tc>
        <w:tc>
          <w:tcPr>
            <w:tcW w:w="2790" w:type="dxa"/>
            <w:tcBorders>
              <w:top w:val="single" w:sz="12" w:space="0" w:color="auto"/>
              <w:bottom w:val="single" w:sz="12" w:space="0" w:color="auto"/>
            </w:tcBorders>
          </w:tcPr>
          <w:p w14:paraId="261E0C8C" w14:textId="77777777" w:rsidR="00155397" w:rsidRPr="001650A3" w:rsidRDefault="00155397" w:rsidP="00BB3AAC">
            <w:pPr>
              <w:spacing w:line="278" w:lineRule="auto"/>
              <w:rPr>
                <w:rFonts w:ascii="Times New Roman" w:hAnsi="Times New Roman" w:cs="Times New Roman"/>
                <w:b/>
                <w:bCs/>
              </w:rPr>
            </w:pPr>
            <w:r w:rsidRPr="001650A3">
              <w:rPr>
                <w:rFonts w:ascii="Times New Roman" w:hAnsi="Times New Roman" w:cs="Times New Roman"/>
                <w:b/>
                <w:bCs/>
              </w:rPr>
              <w:t>Percentage of phenotype</w:t>
            </w:r>
          </w:p>
        </w:tc>
        <w:tc>
          <w:tcPr>
            <w:tcW w:w="2160" w:type="dxa"/>
            <w:tcBorders>
              <w:top w:val="single" w:sz="12" w:space="0" w:color="auto"/>
              <w:bottom w:val="single" w:sz="12" w:space="0" w:color="auto"/>
            </w:tcBorders>
          </w:tcPr>
          <w:p w14:paraId="69D42ED3" w14:textId="77777777" w:rsidR="00155397" w:rsidRPr="001650A3" w:rsidRDefault="00155397" w:rsidP="00BB3AAC">
            <w:pPr>
              <w:spacing w:line="278" w:lineRule="auto"/>
              <w:rPr>
                <w:rFonts w:ascii="Times New Roman" w:hAnsi="Times New Roman" w:cs="Times New Roman"/>
                <w:b/>
                <w:bCs/>
              </w:rPr>
            </w:pPr>
            <w:r w:rsidRPr="001650A3">
              <w:rPr>
                <w:rFonts w:ascii="Times New Roman" w:hAnsi="Times New Roman" w:cs="Times New Roman"/>
                <w:b/>
                <w:bCs/>
              </w:rPr>
              <w:t>Rate of HAC loss</w:t>
            </w:r>
          </w:p>
        </w:tc>
        <w:tc>
          <w:tcPr>
            <w:tcW w:w="1260" w:type="dxa"/>
            <w:tcBorders>
              <w:top w:val="single" w:sz="12" w:space="0" w:color="auto"/>
              <w:bottom w:val="single" w:sz="12" w:space="0" w:color="auto"/>
            </w:tcBorders>
          </w:tcPr>
          <w:p w14:paraId="0C1537F0" w14:textId="77777777" w:rsidR="00155397" w:rsidRPr="001650A3" w:rsidRDefault="00155397" w:rsidP="00BB3AAC">
            <w:pPr>
              <w:spacing w:line="278" w:lineRule="auto"/>
              <w:rPr>
                <w:rFonts w:ascii="Times New Roman" w:hAnsi="Times New Roman" w:cs="Times New Roman"/>
                <w:b/>
                <w:bCs/>
              </w:rPr>
            </w:pPr>
            <w:r w:rsidRPr="001650A3">
              <w:rPr>
                <w:rFonts w:ascii="Times New Roman" w:hAnsi="Times New Roman" w:cs="Times New Roman"/>
                <w:b/>
                <w:bCs/>
              </w:rPr>
              <w:t>P</w:t>
            </w:r>
            <w:r>
              <w:rPr>
                <w:rFonts w:ascii="Times New Roman" w:hAnsi="Times New Roman" w:cs="Times New Roman" w:hint="eastAsia"/>
                <w:b/>
                <w:bCs/>
              </w:rPr>
              <w:t>-</w:t>
            </w:r>
            <w:r w:rsidRPr="001650A3">
              <w:rPr>
                <w:rFonts w:ascii="Times New Roman" w:hAnsi="Times New Roman" w:cs="Times New Roman"/>
                <w:b/>
                <w:bCs/>
              </w:rPr>
              <w:t>value</w:t>
            </w:r>
          </w:p>
        </w:tc>
      </w:tr>
      <w:tr w:rsidR="00155397" w:rsidRPr="001650A3" w14:paraId="335A65E2" w14:textId="77777777" w:rsidTr="00BB3AAC">
        <w:trPr>
          <w:trHeight w:val="323"/>
        </w:trPr>
        <w:tc>
          <w:tcPr>
            <w:tcW w:w="2003" w:type="dxa"/>
            <w:tcBorders>
              <w:top w:val="single" w:sz="12" w:space="0" w:color="auto"/>
            </w:tcBorders>
          </w:tcPr>
          <w:p w14:paraId="62733206"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Control</w:t>
            </w:r>
          </w:p>
        </w:tc>
        <w:tc>
          <w:tcPr>
            <w:tcW w:w="2790" w:type="dxa"/>
            <w:tcBorders>
              <w:top w:val="single" w:sz="12" w:space="0" w:color="auto"/>
            </w:tcBorders>
          </w:tcPr>
          <w:p w14:paraId="78530D9B"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88.2</w:t>
            </w:r>
          </w:p>
        </w:tc>
        <w:tc>
          <w:tcPr>
            <w:tcW w:w="2160" w:type="dxa"/>
            <w:tcBorders>
              <w:top w:val="single" w:sz="12" w:space="0" w:color="auto"/>
            </w:tcBorders>
          </w:tcPr>
          <w:p w14:paraId="253DF60F"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0.014</w:t>
            </w:r>
          </w:p>
        </w:tc>
        <w:tc>
          <w:tcPr>
            <w:tcW w:w="1260" w:type="dxa"/>
            <w:tcBorders>
              <w:top w:val="single" w:sz="12" w:space="0" w:color="auto"/>
            </w:tcBorders>
          </w:tcPr>
          <w:p w14:paraId="551575F0" w14:textId="77777777" w:rsidR="00155397" w:rsidRPr="001650A3" w:rsidRDefault="00155397" w:rsidP="00BB3AAC">
            <w:pPr>
              <w:spacing w:line="278" w:lineRule="auto"/>
              <w:rPr>
                <w:rFonts w:ascii="Times New Roman" w:hAnsi="Times New Roman" w:cs="Times New Roman"/>
              </w:rPr>
            </w:pPr>
          </w:p>
        </w:tc>
      </w:tr>
      <w:tr w:rsidR="00155397" w:rsidRPr="001650A3" w14:paraId="35D44BB1" w14:textId="77777777" w:rsidTr="00BB3AAC">
        <w:trPr>
          <w:trHeight w:val="331"/>
        </w:trPr>
        <w:tc>
          <w:tcPr>
            <w:tcW w:w="2003" w:type="dxa"/>
          </w:tcPr>
          <w:p w14:paraId="2E0365F2"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TAS-116</w:t>
            </w:r>
          </w:p>
        </w:tc>
        <w:tc>
          <w:tcPr>
            <w:tcW w:w="2790" w:type="dxa"/>
          </w:tcPr>
          <w:p w14:paraId="536ABC65"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81.7</w:t>
            </w:r>
          </w:p>
        </w:tc>
        <w:tc>
          <w:tcPr>
            <w:tcW w:w="2160" w:type="dxa"/>
          </w:tcPr>
          <w:p w14:paraId="40CA5378"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0.169</w:t>
            </w:r>
          </w:p>
        </w:tc>
        <w:tc>
          <w:tcPr>
            <w:tcW w:w="1260" w:type="dxa"/>
          </w:tcPr>
          <w:p w14:paraId="2CF10833"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&lt;0.0001</w:t>
            </w:r>
          </w:p>
        </w:tc>
      </w:tr>
      <w:tr w:rsidR="00155397" w:rsidRPr="001650A3" w14:paraId="71DAB755" w14:textId="77777777" w:rsidTr="00BB3AAC">
        <w:trPr>
          <w:trHeight w:val="323"/>
        </w:trPr>
        <w:tc>
          <w:tcPr>
            <w:tcW w:w="2003" w:type="dxa"/>
          </w:tcPr>
          <w:p w14:paraId="2C68A3DD"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XL-888</w:t>
            </w:r>
          </w:p>
        </w:tc>
        <w:tc>
          <w:tcPr>
            <w:tcW w:w="2790" w:type="dxa"/>
          </w:tcPr>
          <w:p w14:paraId="4563119A"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81.7</w:t>
            </w:r>
          </w:p>
        </w:tc>
        <w:tc>
          <w:tcPr>
            <w:tcW w:w="2160" w:type="dxa"/>
          </w:tcPr>
          <w:p w14:paraId="04A72341"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0.169</w:t>
            </w:r>
          </w:p>
        </w:tc>
        <w:tc>
          <w:tcPr>
            <w:tcW w:w="1260" w:type="dxa"/>
          </w:tcPr>
          <w:p w14:paraId="1B003415"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&lt;0.0001</w:t>
            </w:r>
          </w:p>
        </w:tc>
      </w:tr>
      <w:tr w:rsidR="00155397" w:rsidRPr="001650A3" w14:paraId="75E7754C" w14:textId="77777777" w:rsidTr="00BB3AAC">
        <w:trPr>
          <w:trHeight w:val="323"/>
        </w:trPr>
        <w:tc>
          <w:tcPr>
            <w:tcW w:w="2003" w:type="dxa"/>
          </w:tcPr>
          <w:p w14:paraId="6EB83070"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SNX-2112</w:t>
            </w:r>
          </w:p>
        </w:tc>
        <w:tc>
          <w:tcPr>
            <w:tcW w:w="2790" w:type="dxa"/>
          </w:tcPr>
          <w:p w14:paraId="2B271C92"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81.8</w:t>
            </w:r>
          </w:p>
        </w:tc>
        <w:tc>
          <w:tcPr>
            <w:tcW w:w="2160" w:type="dxa"/>
          </w:tcPr>
          <w:p w14:paraId="167FC577"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0.166</w:t>
            </w:r>
          </w:p>
        </w:tc>
        <w:tc>
          <w:tcPr>
            <w:tcW w:w="1260" w:type="dxa"/>
          </w:tcPr>
          <w:p w14:paraId="3EC71117"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&lt;0.0001</w:t>
            </w:r>
          </w:p>
        </w:tc>
      </w:tr>
      <w:tr w:rsidR="00155397" w:rsidRPr="001650A3" w14:paraId="6576E990" w14:textId="77777777" w:rsidTr="00BB3AAC">
        <w:trPr>
          <w:trHeight w:val="331"/>
        </w:trPr>
        <w:tc>
          <w:tcPr>
            <w:tcW w:w="2003" w:type="dxa"/>
            <w:tcBorders>
              <w:bottom w:val="single" w:sz="12" w:space="0" w:color="auto"/>
            </w:tcBorders>
          </w:tcPr>
          <w:p w14:paraId="4B8BCB8F"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17-AAG</w:t>
            </w:r>
          </w:p>
        </w:tc>
        <w:tc>
          <w:tcPr>
            <w:tcW w:w="2790" w:type="dxa"/>
            <w:tcBorders>
              <w:bottom w:val="single" w:sz="12" w:space="0" w:color="auto"/>
            </w:tcBorders>
          </w:tcPr>
          <w:p w14:paraId="4D0D1CF7"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83.2</w:t>
            </w:r>
          </w:p>
        </w:tc>
        <w:tc>
          <w:tcPr>
            <w:tcW w:w="2160" w:type="dxa"/>
            <w:tcBorders>
              <w:bottom w:val="single" w:sz="12" w:space="0" w:color="auto"/>
            </w:tcBorders>
          </w:tcPr>
          <w:p w14:paraId="0B1D1EC7"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0.195</w:t>
            </w:r>
          </w:p>
        </w:tc>
        <w:tc>
          <w:tcPr>
            <w:tcW w:w="1260" w:type="dxa"/>
            <w:tcBorders>
              <w:bottom w:val="single" w:sz="12" w:space="0" w:color="auto"/>
            </w:tcBorders>
          </w:tcPr>
          <w:p w14:paraId="7732731C" w14:textId="77777777" w:rsidR="00155397" w:rsidRPr="001650A3" w:rsidRDefault="00155397" w:rsidP="00BB3AAC">
            <w:pPr>
              <w:spacing w:line="278" w:lineRule="auto"/>
              <w:rPr>
                <w:rFonts w:ascii="Times New Roman" w:hAnsi="Times New Roman" w:cs="Times New Roman"/>
              </w:rPr>
            </w:pPr>
            <w:r w:rsidRPr="001650A3">
              <w:rPr>
                <w:rFonts w:ascii="Times New Roman" w:hAnsi="Times New Roman" w:cs="Times New Roman"/>
              </w:rPr>
              <w:t>&lt;0.0001</w:t>
            </w:r>
          </w:p>
        </w:tc>
      </w:tr>
    </w:tbl>
    <w:p w14:paraId="1DEB24D6" w14:textId="77777777" w:rsidR="00155397" w:rsidRPr="001650A3" w:rsidRDefault="00155397" w:rsidP="00155397">
      <w:pPr>
        <w:spacing w:after="0"/>
        <w:rPr>
          <w:rFonts w:ascii="Times New Roman" w:hAnsi="Times New Roman" w:cs="Times New Roman"/>
        </w:rPr>
      </w:pPr>
    </w:p>
    <w:p w14:paraId="60F0F251" w14:textId="77777777" w:rsidR="00155397" w:rsidRPr="001650A3" w:rsidRDefault="00155397" w:rsidP="00155397">
      <w:pPr>
        <w:spacing w:after="0"/>
        <w:rPr>
          <w:rFonts w:ascii="Times New Roman" w:hAnsi="Times New Roman" w:cs="Times New Roman"/>
        </w:rPr>
      </w:pPr>
      <w:r w:rsidRPr="001650A3">
        <w:rPr>
          <w:rFonts w:ascii="Times New Roman" w:hAnsi="Times New Roman" w:cs="Times New Roman"/>
        </w:rPr>
        <w:t xml:space="preserve">Table </w:t>
      </w:r>
      <w:r>
        <w:rPr>
          <w:rFonts w:ascii="Times New Roman" w:hAnsi="Times New Roman" w:cs="Times New Roman" w:hint="eastAsia"/>
        </w:rPr>
        <w:t>S</w:t>
      </w:r>
      <w:r w:rsidRPr="001650A3">
        <w:rPr>
          <w:rFonts w:ascii="Times New Roman" w:hAnsi="Times New Roman" w:cs="Times New Roman"/>
        </w:rPr>
        <w:t>2C. 4</w:t>
      </w:r>
      <w:r w:rsidRPr="001650A3">
        <w:rPr>
          <w:rFonts w:ascii="Times New Roman" w:hAnsi="Times New Roman" w:cs="Times New Roman" w:hint="eastAsia"/>
        </w:rPr>
        <w:t>-</w:t>
      </w:r>
      <w:r w:rsidRPr="001650A3">
        <w:rPr>
          <w:rFonts w:ascii="Times New Roman" w:hAnsi="Times New Roman" w:cs="Times New Roman"/>
        </w:rPr>
        <w:t xml:space="preserve">day treatment in HT1080 </w:t>
      </w:r>
      <w:r w:rsidRPr="001650A3">
        <w:rPr>
          <w:rFonts w:ascii="Times New Roman" w:hAnsi="Times New Roman" w:cs="Times New Roman" w:hint="eastAsia"/>
        </w:rPr>
        <w:t>(</w:t>
      </w:r>
      <w:r w:rsidRPr="001650A3">
        <w:rPr>
          <w:rFonts w:ascii="Times New Roman" w:hAnsi="Times New Roman" w:cs="Times New Roman"/>
        </w:rPr>
        <w:t>circular HAC instability</w:t>
      </w:r>
      <w:r w:rsidRPr="001650A3">
        <w:rPr>
          <w:rFonts w:ascii="Times New Roman" w:hAnsi="Times New Roman" w:cs="Times New Roman" w:hint="eastAsia"/>
        </w:rPr>
        <w:t>)</w:t>
      </w:r>
    </w:p>
    <w:tbl>
      <w:tblPr>
        <w:tblW w:w="8190" w:type="dxa"/>
        <w:tblInd w:w="198" w:type="dxa"/>
        <w:tblCellMar>
          <w:left w:w="0" w:type="dxa"/>
          <w:right w:w="0" w:type="dxa"/>
        </w:tblCellMar>
        <w:tblLook w:val="04A0" w:firstRow="1" w:lastRow="0" w:firstColumn="1" w:lastColumn="0" w:noHBand="0" w:noVBand="1"/>
      </w:tblPr>
      <w:tblGrid>
        <w:gridCol w:w="1980"/>
        <w:gridCol w:w="2790"/>
        <w:gridCol w:w="2160"/>
        <w:gridCol w:w="1260"/>
      </w:tblGrid>
      <w:tr w:rsidR="00155397" w:rsidRPr="001650A3" w14:paraId="15BBBB82" w14:textId="77777777" w:rsidTr="00BB3AAC">
        <w:trPr>
          <w:trHeight w:val="245"/>
        </w:trPr>
        <w:tc>
          <w:tcPr>
            <w:tcW w:w="1980" w:type="dxa"/>
            <w:tcBorders>
              <w:top w:val="single" w:sz="12" w:space="0" w:color="auto"/>
              <w:bottom w:val="single" w:sz="12" w:space="0" w:color="auto"/>
            </w:tcBorders>
            <w:tcMar>
              <w:top w:w="15" w:type="dxa"/>
              <w:left w:w="108" w:type="dxa"/>
              <w:bottom w:w="0" w:type="dxa"/>
              <w:right w:w="108" w:type="dxa"/>
            </w:tcMar>
            <w:hideMark/>
          </w:tcPr>
          <w:p w14:paraId="168CFFB2" w14:textId="77777777" w:rsidR="00155397" w:rsidRPr="001650A3" w:rsidRDefault="00155397" w:rsidP="00BB3AAC">
            <w:pPr>
              <w:spacing w:after="0"/>
              <w:rPr>
                <w:rFonts w:ascii="Times New Roman" w:hAnsi="Times New Roman" w:cs="Times New Roman"/>
                <w:b/>
                <w:bCs/>
              </w:rPr>
            </w:pPr>
            <w:r w:rsidRPr="001650A3">
              <w:rPr>
                <w:rFonts w:ascii="Times New Roman" w:hAnsi="Times New Roman" w:cs="Times New Roman"/>
                <w:b/>
                <w:bCs/>
              </w:rPr>
              <w:t>Hsp90 inhibitors</w:t>
            </w:r>
          </w:p>
        </w:tc>
        <w:tc>
          <w:tcPr>
            <w:tcW w:w="2790" w:type="dxa"/>
            <w:tcBorders>
              <w:top w:val="single" w:sz="12" w:space="0" w:color="auto"/>
              <w:bottom w:val="single" w:sz="12" w:space="0" w:color="auto"/>
            </w:tcBorders>
            <w:tcMar>
              <w:top w:w="15" w:type="dxa"/>
              <w:left w:w="108" w:type="dxa"/>
              <w:bottom w:w="0" w:type="dxa"/>
              <w:right w:w="108" w:type="dxa"/>
            </w:tcMar>
            <w:hideMark/>
          </w:tcPr>
          <w:p w14:paraId="3A3A0337" w14:textId="77777777" w:rsidR="00155397" w:rsidRPr="001650A3" w:rsidRDefault="00155397" w:rsidP="00BB3AAC">
            <w:pPr>
              <w:spacing w:after="0"/>
              <w:rPr>
                <w:rFonts w:ascii="Times New Roman" w:hAnsi="Times New Roman" w:cs="Times New Roman"/>
                <w:b/>
                <w:bCs/>
              </w:rPr>
            </w:pPr>
            <w:r w:rsidRPr="001650A3">
              <w:rPr>
                <w:rFonts w:ascii="Times New Roman" w:hAnsi="Times New Roman" w:cs="Times New Roman"/>
                <w:b/>
                <w:bCs/>
              </w:rPr>
              <w:t>Percentage of phenotype</w:t>
            </w:r>
          </w:p>
        </w:tc>
        <w:tc>
          <w:tcPr>
            <w:tcW w:w="2160" w:type="dxa"/>
            <w:tcBorders>
              <w:top w:val="single" w:sz="12" w:space="0" w:color="auto"/>
              <w:bottom w:val="single" w:sz="12" w:space="0" w:color="auto"/>
            </w:tcBorders>
            <w:tcMar>
              <w:top w:w="15" w:type="dxa"/>
              <w:left w:w="108" w:type="dxa"/>
              <w:bottom w:w="0" w:type="dxa"/>
              <w:right w:w="108" w:type="dxa"/>
            </w:tcMar>
            <w:hideMark/>
          </w:tcPr>
          <w:p w14:paraId="5E9A2D9E" w14:textId="77777777" w:rsidR="00155397" w:rsidRPr="001650A3" w:rsidRDefault="00155397" w:rsidP="00BB3AAC">
            <w:pPr>
              <w:spacing w:after="0"/>
              <w:rPr>
                <w:rFonts w:ascii="Times New Roman" w:hAnsi="Times New Roman" w:cs="Times New Roman"/>
                <w:b/>
                <w:bCs/>
              </w:rPr>
            </w:pPr>
            <w:r w:rsidRPr="001650A3">
              <w:rPr>
                <w:rFonts w:ascii="Times New Roman" w:hAnsi="Times New Roman" w:cs="Times New Roman"/>
                <w:b/>
                <w:bCs/>
              </w:rPr>
              <w:t>Rate of HAC loss</w:t>
            </w:r>
          </w:p>
        </w:tc>
        <w:tc>
          <w:tcPr>
            <w:tcW w:w="1260" w:type="dxa"/>
            <w:tcBorders>
              <w:top w:val="single" w:sz="12" w:space="0" w:color="auto"/>
              <w:bottom w:val="single" w:sz="12" w:space="0" w:color="auto"/>
            </w:tcBorders>
            <w:tcMar>
              <w:top w:w="15" w:type="dxa"/>
              <w:left w:w="108" w:type="dxa"/>
              <w:bottom w:w="0" w:type="dxa"/>
              <w:right w:w="108" w:type="dxa"/>
            </w:tcMar>
            <w:hideMark/>
          </w:tcPr>
          <w:p w14:paraId="5BD50207" w14:textId="77777777" w:rsidR="00155397" w:rsidRPr="001650A3" w:rsidRDefault="00155397" w:rsidP="00BB3AAC">
            <w:pPr>
              <w:spacing w:after="0"/>
              <w:rPr>
                <w:rFonts w:ascii="Times New Roman" w:hAnsi="Times New Roman" w:cs="Times New Roman"/>
                <w:b/>
                <w:bCs/>
              </w:rPr>
            </w:pPr>
            <w:r w:rsidRPr="001650A3">
              <w:rPr>
                <w:rFonts w:ascii="Times New Roman" w:hAnsi="Times New Roman" w:cs="Times New Roman"/>
                <w:b/>
                <w:bCs/>
              </w:rPr>
              <w:t>P</w:t>
            </w:r>
            <w:r>
              <w:rPr>
                <w:rFonts w:ascii="Times New Roman" w:hAnsi="Times New Roman" w:cs="Times New Roman" w:hint="eastAsia"/>
                <w:b/>
                <w:bCs/>
              </w:rPr>
              <w:t>-</w:t>
            </w:r>
            <w:r w:rsidRPr="001650A3">
              <w:rPr>
                <w:rFonts w:ascii="Times New Roman" w:hAnsi="Times New Roman" w:cs="Times New Roman"/>
                <w:b/>
                <w:bCs/>
              </w:rPr>
              <w:t>value</w:t>
            </w:r>
          </w:p>
        </w:tc>
      </w:tr>
      <w:tr w:rsidR="00155397" w:rsidRPr="001650A3" w14:paraId="0B13C39C" w14:textId="77777777" w:rsidTr="00BB3AAC">
        <w:trPr>
          <w:trHeight w:val="341"/>
        </w:trPr>
        <w:tc>
          <w:tcPr>
            <w:tcW w:w="1980" w:type="dxa"/>
            <w:tcBorders>
              <w:top w:val="single" w:sz="12" w:space="0" w:color="auto"/>
            </w:tcBorders>
            <w:tcMar>
              <w:top w:w="15" w:type="dxa"/>
              <w:left w:w="108" w:type="dxa"/>
              <w:bottom w:w="0" w:type="dxa"/>
              <w:right w:w="108" w:type="dxa"/>
            </w:tcMar>
            <w:hideMark/>
          </w:tcPr>
          <w:p w14:paraId="5E153275"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Control</w:t>
            </w:r>
          </w:p>
        </w:tc>
        <w:tc>
          <w:tcPr>
            <w:tcW w:w="2790" w:type="dxa"/>
            <w:tcBorders>
              <w:top w:val="single" w:sz="12" w:space="0" w:color="auto"/>
            </w:tcBorders>
            <w:tcMar>
              <w:top w:w="15" w:type="dxa"/>
              <w:left w:w="108" w:type="dxa"/>
              <w:bottom w:w="0" w:type="dxa"/>
              <w:right w:w="108" w:type="dxa"/>
            </w:tcMar>
            <w:hideMark/>
          </w:tcPr>
          <w:p w14:paraId="6E3D903D"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89.2</w:t>
            </w:r>
          </w:p>
        </w:tc>
        <w:tc>
          <w:tcPr>
            <w:tcW w:w="2160" w:type="dxa"/>
            <w:tcBorders>
              <w:top w:val="single" w:sz="12" w:space="0" w:color="auto"/>
            </w:tcBorders>
            <w:tcMar>
              <w:top w:w="15" w:type="dxa"/>
              <w:left w:w="108" w:type="dxa"/>
              <w:bottom w:w="0" w:type="dxa"/>
              <w:right w:w="108" w:type="dxa"/>
            </w:tcMar>
            <w:hideMark/>
          </w:tcPr>
          <w:p w14:paraId="4AD356EA"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0.0103</w:t>
            </w:r>
          </w:p>
        </w:tc>
        <w:tc>
          <w:tcPr>
            <w:tcW w:w="1260" w:type="dxa"/>
            <w:tcBorders>
              <w:top w:val="single" w:sz="12" w:space="0" w:color="auto"/>
            </w:tcBorders>
            <w:tcMar>
              <w:top w:w="15" w:type="dxa"/>
              <w:left w:w="108" w:type="dxa"/>
              <w:bottom w:w="0" w:type="dxa"/>
              <w:right w:w="108" w:type="dxa"/>
            </w:tcMar>
            <w:hideMark/>
          </w:tcPr>
          <w:p w14:paraId="28BA386F" w14:textId="77777777" w:rsidR="00155397" w:rsidRPr="001650A3" w:rsidRDefault="00155397" w:rsidP="00BB3AAC">
            <w:pPr>
              <w:spacing w:after="0"/>
              <w:rPr>
                <w:rFonts w:ascii="Times New Roman" w:hAnsi="Times New Roman" w:cs="Times New Roman"/>
              </w:rPr>
            </w:pPr>
          </w:p>
        </w:tc>
      </w:tr>
      <w:tr w:rsidR="00155397" w:rsidRPr="001650A3" w14:paraId="0CCA7591" w14:textId="77777777" w:rsidTr="00BB3AAC">
        <w:trPr>
          <w:trHeight w:val="341"/>
        </w:trPr>
        <w:tc>
          <w:tcPr>
            <w:tcW w:w="1980" w:type="dxa"/>
            <w:tcMar>
              <w:top w:w="15" w:type="dxa"/>
              <w:left w:w="108" w:type="dxa"/>
              <w:bottom w:w="0" w:type="dxa"/>
              <w:right w:w="108" w:type="dxa"/>
            </w:tcMar>
            <w:hideMark/>
          </w:tcPr>
          <w:p w14:paraId="1043DD84"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TAS-116</w:t>
            </w:r>
          </w:p>
        </w:tc>
        <w:tc>
          <w:tcPr>
            <w:tcW w:w="2790" w:type="dxa"/>
            <w:tcMar>
              <w:top w:w="15" w:type="dxa"/>
              <w:left w:w="108" w:type="dxa"/>
              <w:bottom w:w="0" w:type="dxa"/>
              <w:right w:w="108" w:type="dxa"/>
            </w:tcMar>
            <w:hideMark/>
          </w:tcPr>
          <w:p w14:paraId="1695BA04"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79.2</w:t>
            </w:r>
          </w:p>
        </w:tc>
        <w:tc>
          <w:tcPr>
            <w:tcW w:w="2160" w:type="dxa"/>
            <w:tcMar>
              <w:top w:w="15" w:type="dxa"/>
              <w:left w:w="108" w:type="dxa"/>
              <w:bottom w:w="0" w:type="dxa"/>
              <w:right w:w="108" w:type="dxa"/>
            </w:tcMar>
            <w:hideMark/>
          </w:tcPr>
          <w:p w14:paraId="090DF39D"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0.1250</w:t>
            </w:r>
          </w:p>
        </w:tc>
        <w:tc>
          <w:tcPr>
            <w:tcW w:w="1260" w:type="dxa"/>
            <w:tcMar>
              <w:top w:w="15" w:type="dxa"/>
              <w:left w:w="108" w:type="dxa"/>
              <w:bottom w:w="0" w:type="dxa"/>
              <w:right w:w="108" w:type="dxa"/>
            </w:tcMar>
            <w:hideMark/>
          </w:tcPr>
          <w:p w14:paraId="77477E70"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&lt;0.0001</w:t>
            </w:r>
          </w:p>
        </w:tc>
      </w:tr>
      <w:tr w:rsidR="00155397" w:rsidRPr="001650A3" w14:paraId="68662F13" w14:textId="77777777" w:rsidTr="00BB3AAC">
        <w:trPr>
          <w:trHeight w:val="341"/>
        </w:trPr>
        <w:tc>
          <w:tcPr>
            <w:tcW w:w="1980" w:type="dxa"/>
            <w:tcMar>
              <w:top w:w="15" w:type="dxa"/>
              <w:left w:w="108" w:type="dxa"/>
              <w:bottom w:w="0" w:type="dxa"/>
              <w:right w:w="108" w:type="dxa"/>
            </w:tcMar>
            <w:hideMark/>
          </w:tcPr>
          <w:p w14:paraId="4E0CFE49"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XL-888</w:t>
            </w:r>
          </w:p>
        </w:tc>
        <w:tc>
          <w:tcPr>
            <w:tcW w:w="2790" w:type="dxa"/>
            <w:tcMar>
              <w:top w:w="15" w:type="dxa"/>
              <w:left w:w="108" w:type="dxa"/>
              <w:bottom w:w="0" w:type="dxa"/>
              <w:right w:w="108" w:type="dxa"/>
            </w:tcMar>
            <w:hideMark/>
          </w:tcPr>
          <w:p w14:paraId="638422B7"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85.3</w:t>
            </w:r>
          </w:p>
        </w:tc>
        <w:tc>
          <w:tcPr>
            <w:tcW w:w="2160" w:type="dxa"/>
            <w:tcMar>
              <w:top w:w="15" w:type="dxa"/>
              <w:left w:w="108" w:type="dxa"/>
              <w:bottom w:w="0" w:type="dxa"/>
              <w:right w:w="108" w:type="dxa"/>
            </w:tcMar>
            <w:hideMark/>
          </w:tcPr>
          <w:p w14:paraId="5F34AB68"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0.0609</w:t>
            </w:r>
          </w:p>
        </w:tc>
        <w:tc>
          <w:tcPr>
            <w:tcW w:w="1260" w:type="dxa"/>
            <w:tcMar>
              <w:top w:w="15" w:type="dxa"/>
              <w:left w:w="108" w:type="dxa"/>
              <w:bottom w:w="0" w:type="dxa"/>
              <w:right w:w="108" w:type="dxa"/>
            </w:tcMar>
            <w:hideMark/>
          </w:tcPr>
          <w:p w14:paraId="02A0A853"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&lt;0.0001</w:t>
            </w:r>
          </w:p>
        </w:tc>
      </w:tr>
      <w:tr w:rsidR="00155397" w:rsidRPr="001650A3" w14:paraId="0B4EC901" w14:textId="77777777" w:rsidTr="00BB3AAC">
        <w:trPr>
          <w:trHeight w:val="341"/>
        </w:trPr>
        <w:tc>
          <w:tcPr>
            <w:tcW w:w="1980" w:type="dxa"/>
            <w:tcMar>
              <w:top w:w="15" w:type="dxa"/>
              <w:left w:w="108" w:type="dxa"/>
              <w:bottom w:w="0" w:type="dxa"/>
              <w:right w:w="108" w:type="dxa"/>
            </w:tcMar>
            <w:hideMark/>
          </w:tcPr>
          <w:p w14:paraId="3328CB37"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SNX-2112</w:t>
            </w:r>
          </w:p>
        </w:tc>
        <w:tc>
          <w:tcPr>
            <w:tcW w:w="2790" w:type="dxa"/>
            <w:tcMar>
              <w:top w:w="15" w:type="dxa"/>
              <w:left w:w="108" w:type="dxa"/>
              <w:bottom w:w="0" w:type="dxa"/>
              <w:right w:w="108" w:type="dxa"/>
            </w:tcMar>
            <w:hideMark/>
          </w:tcPr>
          <w:p w14:paraId="3F08C942"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80.2</w:t>
            </w:r>
          </w:p>
        </w:tc>
        <w:tc>
          <w:tcPr>
            <w:tcW w:w="2160" w:type="dxa"/>
            <w:tcMar>
              <w:top w:w="15" w:type="dxa"/>
              <w:left w:w="108" w:type="dxa"/>
              <w:bottom w:w="0" w:type="dxa"/>
              <w:right w:w="108" w:type="dxa"/>
            </w:tcMar>
            <w:hideMark/>
          </w:tcPr>
          <w:p w14:paraId="4F1DBF5E"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0.1051</w:t>
            </w:r>
          </w:p>
        </w:tc>
        <w:tc>
          <w:tcPr>
            <w:tcW w:w="1260" w:type="dxa"/>
            <w:tcMar>
              <w:top w:w="15" w:type="dxa"/>
              <w:left w:w="108" w:type="dxa"/>
              <w:bottom w:w="0" w:type="dxa"/>
              <w:right w:w="108" w:type="dxa"/>
            </w:tcMar>
            <w:hideMark/>
          </w:tcPr>
          <w:p w14:paraId="4343638C"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&lt;0.0001</w:t>
            </w:r>
          </w:p>
        </w:tc>
      </w:tr>
      <w:tr w:rsidR="00155397" w:rsidRPr="001650A3" w14:paraId="6B2E9529" w14:textId="77777777" w:rsidTr="00BB3AAC">
        <w:trPr>
          <w:trHeight w:val="284"/>
        </w:trPr>
        <w:tc>
          <w:tcPr>
            <w:tcW w:w="1980" w:type="dxa"/>
            <w:tcBorders>
              <w:bottom w:val="single" w:sz="12" w:space="0" w:color="auto"/>
            </w:tcBorders>
            <w:tcMar>
              <w:top w:w="15" w:type="dxa"/>
              <w:left w:w="108" w:type="dxa"/>
              <w:bottom w:w="0" w:type="dxa"/>
              <w:right w:w="108" w:type="dxa"/>
            </w:tcMar>
            <w:hideMark/>
          </w:tcPr>
          <w:p w14:paraId="6881E85A"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17-AAG</w:t>
            </w:r>
          </w:p>
        </w:tc>
        <w:tc>
          <w:tcPr>
            <w:tcW w:w="2790" w:type="dxa"/>
            <w:tcBorders>
              <w:bottom w:val="single" w:sz="12" w:space="0" w:color="auto"/>
            </w:tcBorders>
            <w:tcMar>
              <w:top w:w="15" w:type="dxa"/>
              <w:left w:w="108" w:type="dxa"/>
              <w:bottom w:w="0" w:type="dxa"/>
              <w:right w:w="108" w:type="dxa"/>
            </w:tcMar>
            <w:hideMark/>
          </w:tcPr>
          <w:p w14:paraId="5ABBBF5A"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86.8</w:t>
            </w:r>
          </w:p>
        </w:tc>
        <w:tc>
          <w:tcPr>
            <w:tcW w:w="2160" w:type="dxa"/>
            <w:tcBorders>
              <w:bottom w:val="single" w:sz="12" w:space="0" w:color="auto"/>
            </w:tcBorders>
            <w:tcMar>
              <w:top w:w="15" w:type="dxa"/>
              <w:left w:w="108" w:type="dxa"/>
              <w:bottom w:w="0" w:type="dxa"/>
              <w:right w:w="108" w:type="dxa"/>
            </w:tcMar>
            <w:hideMark/>
          </w:tcPr>
          <w:p w14:paraId="6FA8C6CB"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0.0719</w:t>
            </w:r>
          </w:p>
        </w:tc>
        <w:tc>
          <w:tcPr>
            <w:tcW w:w="1260" w:type="dxa"/>
            <w:tcBorders>
              <w:bottom w:val="single" w:sz="12" w:space="0" w:color="auto"/>
            </w:tcBorders>
            <w:tcMar>
              <w:top w:w="15" w:type="dxa"/>
              <w:left w:w="108" w:type="dxa"/>
              <w:bottom w:w="0" w:type="dxa"/>
              <w:right w:w="108" w:type="dxa"/>
            </w:tcMar>
            <w:hideMark/>
          </w:tcPr>
          <w:p w14:paraId="38DF578D"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&lt;0.0001</w:t>
            </w:r>
          </w:p>
        </w:tc>
      </w:tr>
    </w:tbl>
    <w:p w14:paraId="751D3709" w14:textId="77777777" w:rsidR="00155397" w:rsidRPr="001650A3" w:rsidRDefault="00155397" w:rsidP="00155397">
      <w:pPr>
        <w:spacing w:after="0"/>
        <w:rPr>
          <w:rFonts w:ascii="Times New Roman" w:hAnsi="Times New Roman" w:cs="Times New Roman"/>
        </w:rPr>
      </w:pPr>
    </w:p>
    <w:p w14:paraId="7CD538E5" w14:textId="77777777" w:rsidR="00155397" w:rsidRPr="001650A3" w:rsidRDefault="00155397" w:rsidP="00155397">
      <w:pPr>
        <w:spacing w:after="0"/>
        <w:rPr>
          <w:rFonts w:ascii="Times New Roman" w:hAnsi="Times New Roman" w:cs="Times New Roman"/>
        </w:rPr>
      </w:pPr>
      <w:r w:rsidRPr="001650A3">
        <w:rPr>
          <w:rFonts w:ascii="Times New Roman" w:hAnsi="Times New Roman" w:cs="Times New Roman"/>
        </w:rPr>
        <w:t xml:space="preserve"> Table </w:t>
      </w:r>
      <w:r>
        <w:rPr>
          <w:rFonts w:ascii="Times New Roman" w:hAnsi="Times New Roman" w:cs="Times New Roman" w:hint="eastAsia"/>
        </w:rPr>
        <w:t>S</w:t>
      </w:r>
      <w:r w:rsidRPr="001650A3">
        <w:rPr>
          <w:rFonts w:ascii="Times New Roman" w:hAnsi="Times New Roman" w:cs="Times New Roman"/>
        </w:rPr>
        <w:t>2D. 4</w:t>
      </w:r>
      <w:r w:rsidRPr="001650A3">
        <w:rPr>
          <w:rFonts w:ascii="Times New Roman" w:hAnsi="Times New Roman" w:cs="Times New Roman" w:hint="eastAsia"/>
        </w:rPr>
        <w:t>-</w:t>
      </w:r>
      <w:r w:rsidRPr="001650A3">
        <w:rPr>
          <w:rFonts w:ascii="Times New Roman" w:hAnsi="Times New Roman" w:cs="Times New Roman"/>
        </w:rPr>
        <w:t xml:space="preserve">day treatment in HT1080 </w:t>
      </w:r>
      <w:r w:rsidRPr="001650A3">
        <w:rPr>
          <w:rFonts w:ascii="Times New Roman" w:hAnsi="Times New Roman" w:cs="Times New Roman" w:hint="eastAsia"/>
        </w:rPr>
        <w:t>(</w:t>
      </w:r>
      <w:r w:rsidRPr="001650A3">
        <w:rPr>
          <w:rFonts w:ascii="Times New Roman" w:hAnsi="Times New Roman" w:cs="Times New Roman"/>
        </w:rPr>
        <w:t>linear HAC instability</w:t>
      </w:r>
      <w:r w:rsidRPr="001650A3">
        <w:rPr>
          <w:rFonts w:ascii="Times New Roman" w:hAnsi="Times New Roman" w:cs="Times New Roman" w:hint="eastAsia"/>
        </w:rPr>
        <w:t>)</w:t>
      </w:r>
    </w:p>
    <w:tbl>
      <w:tblPr>
        <w:tblW w:w="8190" w:type="dxa"/>
        <w:tblInd w:w="198" w:type="dxa"/>
        <w:tblCellMar>
          <w:left w:w="0" w:type="dxa"/>
          <w:right w:w="0" w:type="dxa"/>
        </w:tblCellMar>
        <w:tblLook w:val="04A0" w:firstRow="1" w:lastRow="0" w:firstColumn="1" w:lastColumn="0" w:noHBand="0" w:noVBand="1"/>
      </w:tblPr>
      <w:tblGrid>
        <w:gridCol w:w="1980"/>
        <w:gridCol w:w="2790"/>
        <w:gridCol w:w="2160"/>
        <w:gridCol w:w="1260"/>
      </w:tblGrid>
      <w:tr w:rsidR="00155397" w:rsidRPr="001650A3" w14:paraId="330EFF1A" w14:textId="77777777" w:rsidTr="00BB3AAC">
        <w:trPr>
          <w:trHeight w:val="182"/>
        </w:trPr>
        <w:tc>
          <w:tcPr>
            <w:tcW w:w="1980" w:type="dxa"/>
            <w:tcBorders>
              <w:top w:val="single" w:sz="12" w:space="0" w:color="auto"/>
              <w:bottom w:val="single" w:sz="12" w:space="0" w:color="auto"/>
            </w:tcBorders>
            <w:tcMar>
              <w:top w:w="15" w:type="dxa"/>
              <w:left w:w="108" w:type="dxa"/>
              <w:bottom w:w="0" w:type="dxa"/>
              <w:right w:w="108" w:type="dxa"/>
            </w:tcMar>
            <w:hideMark/>
          </w:tcPr>
          <w:p w14:paraId="1AF4A74C" w14:textId="77777777" w:rsidR="00155397" w:rsidRPr="001650A3" w:rsidRDefault="00155397" w:rsidP="00BB3AAC">
            <w:pPr>
              <w:spacing w:after="0"/>
              <w:rPr>
                <w:rFonts w:ascii="Times New Roman" w:hAnsi="Times New Roman" w:cs="Times New Roman"/>
                <w:b/>
                <w:bCs/>
              </w:rPr>
            </w:pPr>
            <w:r w:rsidRPr="001650A3">
              <w:rPr>
                <w:rFonts w:ascii="Times New Roman" w:hAnsi="Times New Roman" w:cs="Times New Roman"/>
                <w:b/>
                <w:bCs/>
              </w:rPr>
              <w:t>Hsp90 inhibitors</w:t>
            </w:r>
          </w:p>
        </w:tc>
        <w:tc>
          <w:tcPr>
            <w:tcW w:w="2790" w:type="dxa"/>
            <w:tcBorders>
              <w:top w:val="single" w:sz="12" w:space="0" w:color="auto"/>
              <w:bottom w:val="single" w:sz="12" w:space="0" w:color="auto"/>
            </w:tcBorders>
            <w:tcMar>
              <w:top w:w="15" w:type="dxa"/>
              <w:left w:w="108" w:type="dxa"/>
              <w:bottom w:w="0" w:type="dxa"/>
              <w:right w:w="108" w:type="dxa"/>
            </w:tcMar>
            <w:hideMark/>
          </w:tcPr>
          <w:p w14:paraId="36C2DD0F" w14:textId="77777777" w:rsidR="00155397" w:rsidRPr="001650A3" w:rsidRDefault="00155397" w:rsidP="00BB3AAC">
            <w:pPr>
              <w:spacing w:after="0"/>
              <w:rPr>
                <w:rFonts w:ascii="Times New Roman" w:hAnsi="Times New Roman" w:cs="Times New Roman"/>
                <w:b/>
                <w:bCs/>
              </w:rPr>
            </w:pPr>
            <w:r w:rsidRPr="001650A3">
              <w:rPr>
                <w:rFonts w:ascii="Times New Roman" w:hAnsi="Times New Roman" w:cs="Times New Roman"/>
                <w:b/>
                <w:bCs/>
              </w:rPr>
              <w:t>Percentage of phenotype</w:t>
            </w:r>
          </w:p>
        </w:tc>
        <w:tc>
          <w:tcPr>
            <w:tcW w:w="2160" w:type="dxa"/>
            <w:tcBorders>
              <w:top w:val="single" w:sz="12" w:space="0" w:color="auto"/>
              <w:bottom w:val="single" w:sz="12" w:space="0" w:color="auto"/>
            </w:tcBorders>
            <w:tcMar>
              <w:top w:w="15" w:type="dxa"/>
              <w:left w:w="108" w:type="dxa"/>
              <w:bottom w:w="0" w:type="dxa"/>
              <w:right w:w="108" w:type="dxa"/>
            </w:tcMar>
            <w:hideMark/>
          </w:tcPr>
          <w:p w14:paraId="6CA7691B" w14:textId="77777777" w:rsidR="00155397" w:rsidRPr="001650A3" w:rsidRDefault="00155397" w:rsidP="00BB3AAC">
            <w:pPr>
              <w:spacing w:after="0"/>
              <w:rPr>
                <w:rFonts w:ascii="Times New Roman" w:hAnsi="Times New Roman" w:cs="Times New Roman"/>
                <w:b/>
                <w:bCs/>
              </w:rPr>
            </w:pPr>
            <w:r w:rsidRPr="001650A3">
              <w:rPr>
                <w:rFonts w:ascii="Times New Roman" w:hAnsi="Times New Roman" w:cs="Times New Roman"/>
                <w:b/>
                <w:bCs/>
              </w:rPr>
              <w:t>Rate of HAC loss</w:t>
            </w:r>
          </w:p>
        </w:tc>
        <w:tc>
          <w:tcPr>
            <w:tcW w:w="1260" w:type="dxa"/>
            <w:tcBorders>
              <w:top w:val="single" w:sz="12" w:space="0" w:color="auto"/>
              <w:bottom w:val="single" w:sz="12" w:space="0" w:color="auto"/>
            </w:tcBorders>
            <w:tcMar>
              <w:top w:w="15" w:type="dxa"/>
              <w:left w:w="108" w:type="dxa"/>
              <w:bottom w:w="0" w:type="dxa"/>
              <w:right w:w="108" w:type="dxa"/>
            </w:tcMar>
            <w:hideMark/>
          </w:tcPr>
          <w:p w14:paraId="6D7816C9" w14:textId="77777777" w:rsidR="00155397" w:rsidRPr="001650A3" w:rsidRDefault="00155397" w:rsidP="00BB3AAC">
            <w:pPr>
              <w:spacing w:after="0"/>
              <w:rPr>
                <w:rFonts w:ascii="Times New Roman" w:hAnsi="Times New Roman" w:cs="Times New Roman"/>
                <w:b/>
                <w:bCs/>
              </w:rPr>
            </w:pPr>
            <w:r w:rsidRPr="001650A3">
              <w:rPr>
                <w:rFonts w:ascii="Times New Roman" w:hAnsi="Times New Roman" w:cs="Times New Roman"/>
                <w:b/>
                <w:bCs/>
              </w:rPr>
              <w:t>P</w:t>
            </w:r>
            <w:r>
              <w:rPr>
                <w:rFonts w:ascii="Times New Roman" w:hAnsi="Times New Roman" w:cs="Times New Roman" w:hint="eastAsia"/>
                <w:b/>
                <w:bCs/>
              </w:rPr>
              <w:t>-</w:t>
            </w:r>
            <w:r w:rsidRPr="001650A3">
              <w:rPr>
                <w:rFonts w:ascii="Times New Roman" w:hAnsi="Times New Roman" w:cs="Times New Roman"/>
                <w:b/>
                <w:bCs/>
              </w:rPr>
              <w:t>value</w:t>
            </w:r>
          </w:p>
        </w:tc>
      </w:tr>
      <w:tr w:rsidR="00155397" w:rsidRPr="001650A3" w14:paraId="6799A5C0" w14:textId="77777777" w:rsidTr="00BB3AAC">
        <w:trPr>
          <w:trHeight w:val="35"/>
        </w:trPr>
        <w:tc>
          <w:tcPr>
            <w:tcW w:w="1980" w:type="dxa"/>
            <w:tcBorders>
              <w:top w:val="single" w:sz="12" w:space="0" w:color="auto"/>
            </w:tcBorders>
            <w:tcMar>
              <w:top w:w="15" w:type="dxa"/>
              <w:left w:w="108" w:type="dxa"/>
              <w:bottom w:w="0" w:type="dxa"/>
              <w:right w:w="108" w:type="dxa"/>
            </w:tcMar>
            <w:hideMark/>
          </w:tcPr>
          <w:p w14:paraId="615D5971"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Control</w:t>
            </w:r>
          </w:p>
        </w:tc>
        <w:tc>
          <w:tcPr>
            <w:tcW w:w="2790" w:type="dxa"/>
            <w:tcBorders>
              <w:top w:val="single" w:sz="12" w:space="0" w:color="auto"/>
            </w:tcBorders>
            <w:tcMar>
              <w:top w:w="15" w:type="dxa"/>
              <w:left w:w="108" w:type="dxa"/>
              <w:bottom w:w="0" w:type="dxa"/>
              <w:right w:w="108" w:type="dxa"/>
            </w:tcMar>
            <w:hideMark/>
          </w:tcPr>
          <w:p w14:paraId="553D2B73"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86.5</w:t>
            </w:r>
          </w:p>
        </w:tc>
        <w:tc>
          <w:tcPr>
            <w:tcW w:w="2160" w:type="dxa"/>
            <w:tcBorders>
              <w:top w:val="single" w:sz="12" w:space="0" w:color="auto"/>
            </w:tcBorders>
            <w:tcMar>
              <w:top w:w="15" w:type="dxa"/>
              <w:left w:w="108" w:type="dxa"/>
              <w:bottom w:w="0" w:type="dxa"/>
              <w:right w:w="108" w:type="dxa"/>
            </w:tcMar>
            <w:hideMark/>
          </w:tcPr>
          <w:p w14:paraId="26B8CE18"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0.0178</w:t>
            </w:r>
          </w:p>
        </w:tc>
        <w:tc>
          <w:tcPr>
            <w:tcW w:w="1260" w:type="dxa"/>
            <w:tcBorders>
              <w:top w:val="single" w:sz="12" w:space="0" w:color="auto"/>
            </w:tcBorders>
            <w:tcMar>
              <w:top w:w="15" w:type="dxa"/>
              <w:left w:w="108" w:type="dxa"/>
              <w:bottom w:w="0" w:type="dxa"/>
              <w:right w:w="108" w:type="dxa"/>
            </w:tcMar>
            <w:hideMark/>
          </w:tcPr>
          <w:p w14:paraId="1AC7371A"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 </w:t>
            </w:r>
          </w:p>
        </w:tc>
      </w:tr>
      <w:tr w:rsidR="00155397" w:rsidRPr="001650A3" w14:paraId="54A56A39" w14:textId="77777777" w:rsidTr="00BB3AAC">
        <w:trPr>
          <w:trHeight w:val="137"/>
        </w:trPr>
        <w:tc>
          <w:tcPr>
            <w:tcW w:w="1980" w:type="dxa"/>
            <w:tcMar>
              <w:top w:w="15" w:type="dxa"/>
              <w:left w:w="108" w:type="dxa"/>
              <w:bottom w:w="0" w:type="dxa"/>
              <w:right w:w="108" w:type="dxa"/>
            </w:tcMar>
            <w:hideMark/>
          </w:tcPr>
          <w:p w14:paraId="0C78B7A1"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TAS-116</w:t>
            </w:r>
          </w:p>
        </w:tc>
        <w:tc>
          <w:tcPr>
            <w:tcW w:w="2790" w:type="dxa"/>
            <w:tcMar>
              <w:top w:w="15" w:type="dxa"/>
              <w:left w:w="108" w:type="dxa"/>
              <w:bottom w:w="0" w:type="dxa"/>
              <w:right w:w="108" w:type="dxa"/>
            </w:tcMar>
            <w:hideMark/>
          </w:tcPr>
          <w:p w14:paraId="0E295F27"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65.0</w:t>
            </w:r>
          </w:p>
        </w:tc>
        <w:tc>
          <w:tcPr>
            <w:tcW w:w="2160" w:type="dxa"/>
            <w:tcMar>
              <w:top w:w="15" w:type="dxa"/>
              <w:left w:w="108" w:type="dxa"/>
              <w:bottom w:w="0" w:type="dxa"/>
              <w:right w:w="108" w:type="dxa"/>
            </w:tcMar>
            <w:hideMark/>
          </w:tcPr>
          <w:p w14:paraId="64340F77"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0.6806</w:t>
            </w:r>
          </w:p>
        </w:tc>
        <w:tc>
          <w:tcPr>
            <w:tcW w:w="1260" w:type="dxa"/>
            <w:tcMar>
              <w:top w:w="15" w:type="dxa"/>
              <w:left w:w="108" w:type="dxa"/>
              <w:bottom w:w="0" w:type="dxa"/>
              <w:right w:w="108" w:type="dxa"/>
            </w:tcMar>
            <w:hideMark/>
          </w:tcPr>
          <w:p w14:paraId="3C424031"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0.0001</w:t>
            </w:r>
          </w:p>
        </w:tc>
      </w:tr>
      <w:tr w:rsidR="00155397" w:rsidRPr="001650A3" w14:paraId="1BE6BA19" w14:textId="77777777" w:rsidTr="00BB3AAC">
        <w:trPr>
          <w:trHeight w:val="245"/>
        </w:trPr>
        <w:tc>
          <w:tcPr>
            <w:tcW w:w="1980" w:type="dxa"/>
            <w:tcMar>
              <w:top w:w="15" w:type="dxa"/>
              <w:left w:w="108" w:type="dxa"/>
              <w:bottom w:w="0" w:type="dxa"/>
              <w:right w:w="108" w:type="dxa"/>
            </w:tcMar>
            <w:hideMark/>
          </w:tcPr>
          <w:p w14:paraId="68E8DF0D"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XL-888</w:t>
            </w:r>
          </w:p>
        </w:tc>
        <w:tc>
          <w:tcPr>
            <w:tcW w:w="2790" w:type="dxa"/>
            <w:tcMar>
              <w:top w:w="15" w:type="dxa"/>
              <w:left w:w="108" w:type="dxa"/>
              <w:bottom w:w="0" w:type="dxa"/>
              <w:right w:w="108" w:type="dxa"/>
            </w:tcMar>
            <w:hideMark/>
          </w:tcPr>
          <w:p w14:paraId="48C1E777"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60.5</w:t>
            </w:r>
          </w:p>
        </w:tc>
        <w:tc>
          <w:tcPr>
            <w:tcW w:w="2160" w:type="dxa"/>
            <w:tcMar>
              <w:top w:w="15" w:type="dxa"/>
              <w:left w:w="108" w:type="dxa"/>
              <w:bottom w:w="0" w:type="dxa"/>
              <w:right w:w="108" w:type="dxa"/>
            </w:tcMar>
            <w:hideMark/>
          </w:tcPr>
          <w:p w14:paraId="51D98FBB"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0.8385</w:t>
            </w:r>
          </w:p>
        </w:tc>
        <w:tc>
          <w:tcPr>
            <w:tcW w:w="1260" w:type="dxa"/>
            <w:tcMar>
              <w:top w:w="15" w:type="dxa"/>
              <w:left w:w="108" w:type="dxa"/>
              <w:bottom w:w="0" w:type="dxa"/>
              <w:right w:w="108" w:type="dxa"/>
            </w:tcMar>
            <w:hideMark/>
          </w:tcPr>
          <w:p w14:paraId="226BC80F"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0.0006</w:t>
            </w:r>
          </w:p>
        </w:tc>
      </w:tr>
      <w:tr w:rsidR="00155397" w:rsidRPr="001650A3" w14:paraId="1A289163" w14:textId="77777777" w:rsidTr="00BB3AAC">
        <w:trPr>
          <w:trHeight w:val="164"/>
        </w:trPr>
        <w:tc>
          <w:tcPr>
            <w:tcW w:w="1980" w:type="dxa"/>
            <w:tcMar>
              <w:top w:w="15" w:type="dxa"/>
              <w:left w:w="108" w:type="dxa"/>
              <w:bottom w:w="0" w:type="dxa"/>
              <w:right w:w="108" w:type="dxa"/>
            </w:tcMar>
            <w:hideMark/>
          </w:tcPr>
          <w:p w14:paraId="7D7E11F7"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SNX-2112</w:t>
            </w:r>
          </w:p>
        </w:tc>
        <w:tc>
          <w:tcPr>
            <w:tcW w:w="2790" w:type="dxa"/>
            <w:tcMar>
              <w:top w:w="15" w:type="dxa"/>
              <w:left w:w="108" w:type="dxa"/>
              <w:bottom w:w="0" w:type="dxa"/>
              <w:right w:w="108" w:type="dxa"/>
            </w:tcMar>
            <w:hideMark/>
          </w:tcPr>
          <w:p w14:paraId="68843C78"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68.7</w:t>
            </w:r>
          </w:p>
        </w:tc>
        <w:tc>
          <w:tcPr>
            <w:tcW w:w="2160" w:type="dxa"/>
            <w:tcMar>
              <w:top w:w="15" w:type="dxa"/>
              <w:left w:w="108" w:type="dxa"/>
              <w:bottom w:w="0" w:type="dxa"/>
              <w:right w:w="108" w:type="dxa"/>
            </w:tcMar>
            <w:hideMark/>
          </w:tcPr>
          <w:p w14:paraId="3410BEA8"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0.7041</w:t>
            </w:r>
          </w:p>
        </w:tc>
        <w:tc>
          <w:tcPr>
            <w:tcW w:w="1260" w:type="dxa"/>
            <w:tcMar>
              <w:top w:w="15" w:type="dxa"/>
              <w:left w:w="108" w:type="dxa"/>
              <w:bottom w:w="0" w:type="dxa"/>
              <w:right w:w="108" w:type="dxa"/>
            </w:tcMar>
            <w:hideMark/>
          </w:tcPr>
          <w:p w14:paraId="016EFE90"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0.0002</w:t>
            </w:r>
          </w:p>
        </w:tc>
      </w:tr>
      <w:tr w:rsidR="00155397" w:rsidRPr="001650A3" w14:paraId="53C0C3B6" w14:textId="77777777" w:rsidTr="00BB3AAC">
        <w:trPr>
          <w:trHeight w:val="35"/>
        </w:trPr>
        <w:tc>
          <w:tcPr>
            <w:tcW w:w="1980" w:type="dxa"/>
            <w:tcBorders>
              <w:bottom w:val="single" w:sz="12" w:space="0" w:color="auto"/>
            </w:tcBorders>
            <w:tcMar>
              <w:top w:w="15" w:type="dxa"/>
              <w:left w:w="108" w:type="dxa"/>
              <w:bottom w:w="0" w:type="dxa"/>
              <w:right w:w="108" w:type="dxa"/>
            </w:tcMar>
            <w:hideMark/>
          </w:tcPr>
          <w:p w14:paraId="215E49DA"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17-AAG</w:t>
            </w:r>
          </w:p>
        </w:tc>
        <w:tc>
          <w:tcPr>
            <w:tcW w:w="2790" w:type="dxa"/>
            <w:tcBorders>
              <w:bottom w:val="single" w:sz="12" w:space="0" w:color="auto"/>
            </w:tcBorders>
            <w:tcMar>
              <w:top w:w="15" w:type="dxa"/>
              <w:left w:w="108" w:type="dxa"/>
              <w:bottom w:w="0" w:type="dxa"/>
              <w:right w:w="108" w:type="dxa"/>
            </w:tcMar>
            <w:hideMark/>
          </w:tcPr>
          <w:p w14:paraId="3943E8BB"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79.2</w:t>
            </w:r>
          </w:p>
        </w:tc>
        <w:tc>
          <w:tcPr>
            <w:tcW w:w="2160" w:type="dxa"/>
            <w:tcBorders>
              <w:bottom w:val="single" w:sz="12" w:space="0" w:color="auto"/>
            </w:tcBorders>
            <w:tcMar>
              <w:top w:w="15" w:type="dxa"/>
              <w:left w:w="108" w:type="dxa"/>
              <w:bottom w:w="0" w:type="dxa"/>
              <w:right w:w="108" w:type="dxa"/>
            </w:tcMar>
            <w:hideMark/>
          </w:tcPr>
          <w:p w14:paraId="7D44166C"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0.5304</w:t>
            </w:r>
          </w:p>
        </w:tc>
        <w:tc>
          <w:tcPr>
            <w:tcW w:w="1260" w:type="dxa"/>
            <w:tcBorders>
              <w:bottom w:val="single" w:sz="12" w:space="0" w:color="auto"/>
            </w:tcBorders>
            <w:tcMar>
              <w:top w:w="15" w:type="dxa"/>
              <w:left w:w="108" w:type="dxa"/>
              <w:bottom w:w="0" w:type="dxa"/>
              <w:right w:w="108" w:type="dxa"/>
            </w:tcMar>
            <w:hideMark/>
          </w:tcPr>
          <w:p w14:paraId="381D3681" w14:textId="77777777" w:rsidR="00155397" w:rsidRPr="001650A3" w:rsidRDefault="00155397" w:rsidP="00BB3AAC">
            <w:pPr>
              <w:spacing w:after="0"/>
              <w:rPr>
                <w:rFonts w:ascii="Times New Roman" w:hAnsi="Times New Roman" w:cs="Times New Roman"/>
              </w:rPr>
            </w:pPr>
            <w:r w:rsidRPr="001650A3">
              <w:rPr>
                <w:rFonts w:ascii="Times New Roman" w:hAnsi="Times New Roman" w:cs="Times New Roman"/>
              </w:rPr>
              <w:t>0.0001</w:t>
            </w:r>
          </w:p>
        </w:tc>
      </w:tr>
    </w:tbl>
    <w:p w14:paraId="2520F695" w14:textId="77777777" w:rsidR="00155397" w:rsidRDefault="00155397" w:rsidP="00155397">
      <w:pPr>
        <w:rPr>
          <w:rFonts w:ascii="Times New Roman" w:hAnsi="Times New Roman" w:cs="Times New Roman"/>
        </w:rPr>
      </w:pPr>
    </w:p>
    <w:p w14:paraId="7CA08752" w14:textId="77777777" w:rsidR="00155397" w:rsidRPr="001650A3" w:rsidRDefault="00155397" w:rsidP="00155397">
      <w:pPr>
        <w:rPr>
          <w:rFonts w:ascii="Times New Roman" w:hAnsi="Times New Roman" w:cs="Times New Roman"/>
        </w:rPr>
      </w:pPr>
      <w:r w:rsidRPr="00FE41CD">
        <w:rPr>
          <w:rFonts w:ascii="Times New Roman" w:hAnsi="Times New Roman" w:cs="Times New Roman"/>
        </w:rPr>
        <w:t>The percentage of phenotype indicates the mean proportion of EGFP-positive cells. The rate of HAC loss is expressed per cell division. p-values were determined by a t-test with Bonferroni correction.</w:t>
      </w:r>
    </w:p>
    <w:p w14:paraId="357442C9" w14:textId="77777777" w:rsidR="00155397" w:rsidRPr="00FE41CD" w:rsidRDefault="00155397" w:rsidP="00155397">
      <w:pPr>
        <w:rPr>
          <w:rFonts w:ascii="Times New Roman" w:hAnsi="Times New Roman" w:cs="Times New Roman"/>
        </w:rPr>
      </w:pPr>
      <w:r w:rsidRPr="00FE41CD">
        <w:rPr>
          <w:rFonts w:ascii="Times New Roman" w:hAnsi="Times New Roman" w:cs="Times New Roman"/>
        </w:rPr>
        <w:t xml:space="preserve">Supplementary Table </w:t>
      </w:r>
      <w:r>
        <w:rPr>
          <w:rFonts w:ascii="Times New Roman" w:hAnsi="Times New Roman" w:cs="Times New Roman" w:hint="eastAsia"/>
        </w:rPr>
        <w:t>S</w:t>
      </w:r>
      <w:r w:rsidRPr="00FE41CD">
        <w:rPr>
          <w:rFonts w:ascii="Times New Roman" w:hAnsi="Times New Roman" w:cs="Times New Roman"/>
        </w:rPr>
        <w:t>3</w:t>
      </w:r>
      <w:r>
        <w:rPr>
          <w:rFonts w:ascii="Times New Roman" w:hAnsi="Times New Roman" w:cs="Times New Roman" w:hint="eastAsia"/>
        </w:rPr>
        <w:t>.</w:t>
      </w:r>
    </w:p>
    <w:p w14:paraId="4832E55F" w14:textId="77777777" w:rsidR="00155397" w:rsidRPr="00FE41CD" w:rsidRDefault="00155397" w:rsidP="00155397">
      <w:pPr>
        <w:rPr>
          <w:rFonts w:ascii="Times New Roman" w:hAnsi="Times New Roman" w:cs="Times New Roman"/>
        </w:rPr>
      </w:pPr>
      <w:r w:rsidRPr="00FE41CD">
        <w:rPr>
          <w:rFonts w:ascii="Times New Roman" w:hAnsi="Times New Roman" w:cs="Times New Roman"/>
        </w:rPr>
        <w:t xml:space="preserve">Table </w:t>
      </w:r>
      <w:r>
        <w:rPr>
          <w:rFonts w:ascii="Times New Roman" w:hAnsi="Times New Roman" w:cs="Times New Roman" w:hint="eastAsia"/>
        </w:rPr>
        <w:t>S</w:t>
      </w:r>
      <w:r w:rsidRPr="00FE41CD">
        <w:rPr>
          <w:rFonts w:ascii="Times New Roman" w:hAnsi="Times New Roman" w:cs="Times New Roman"/>
        </w:rPr>
        <w:t>3A. Concentrations of HSP90 inhibitors for Southern blot and qPCR in HT1080 and HEK293 cells (20 days)</w:t>
      </w:r>
    </w:p>
    <w:tbl>
      <w:tblPr>
        <w:tblpPr w:leftFromText="180" w:rightFromText="180" w:vertAnchor="text" w:horzAnchor="page" w:tblpX="1851" w:tblpY="72"/>
        <w:tblW w:w="7677" w:type="dxa"/>
        <w:tblCellMar>
          <w:left w:w="0" w:type="dxa"/>
          <w:right w:w="0" w:type="dxa"/>
        </w:tblCellMar>
        <w:tblLook w:val="06A0" w:firstRow="1" w:lastRow="0" w:firstColumn="1" w:lastColumn="0" w:noHBand="1" w:noVBand="1"/>
      </w:tblPr>
      <w:tblGrid>
        <w:gridCol w:w="4077"/>
        <w:gridCol w:w="3600"/>
      </w:tblGrid>
      <w:tr w:rsidR="00155397" w:rsidRPr="00FE41CD" w14:paraId="36937566" w14:textId="77777777" w:rsidTr="00BB3AAC">
        <w:trPr>
          <w:trHeight w:val="245"/>
        </w:trPr>
        <w:tc>
          <w:tcPr>
            <w:tcW w:w="4077" w:type="dxa"/>
            <w:tcBorders>
              <w:top w:val="single" w:sz="12" w:space="0" w:color="auto"/>
              <w:bottom w:val="single" w:sz="12" w:space="0" w:color="auto"/>
            </w:tcBorders>
            <w:tcMar>
              <w:top w:w="15" w:type="dxa"/>
              <w:left w:w="108" w:type="dxa"/>
              <w:bottom w:w="0" w:type="dxa"/>
              <w:right w:w="108" w:type="dxa"/>
            </w:tcMar>
            <w:hideMark/>
          </w:tcPr>
          <w:p w14:paraId="63964ADF" w14:textId="77777777" w:rsidR="00155397" w:rsidRPr="00FE41CD" w:rsidRDefault="00155397" w:rsidP="00BB3AAC">
            <w:pPr>
              <w:spacing w:after="0"/>
              <w:rPr>
                <w:rFonts w:ascii="Times New Roman" w:hAnsi="Times New Roman" w:cs="Times New Roman"/>
                <w:b/>
                <w:bCs/>
              </w:rPr>
            </w:pPr>
            <w:r w:rsidRPr="001650A3">
              <w:rPr>
                <w:rFonts w:ascii="Times New Roman" w:hAnsi="Times New Roman" w:cs="Times New Roman"/>
                <w:b/>
                <w:bCs/>
              </w:rPr>
              <w:t>Hsp90 inhibitors</w:t>
            </w:r>
          </w:p>
        </w:tc>
        <w:tc>
          <w:tcPr>
            <w:tcW w:w="3600" w:type="dxa"/>
            <w:tcBorders>
              <w:top w:val="single" w:sz="12" w:space="0" w:color="auto"/>
              <w:bottom w:val="single" w:sz="12" w:space="0" w:color="auto"/>
            </w:tcBorders>
            <w:tcMar>
              <w:top w:w="15" w:type="dxa"/>
              <w:left w:w="108" w:type="dxa"/>
              <w:bottom w:w="0" w:type="dxa"/>
              <w:right w:w="108" w:type="dxa"/>
            </w:tcMar>
            <w:hideMark/>
          </w:tcPr>
          <w:p w14:paraId="17C3334B"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b/>
                <w:bCs/>
              </w:rPr>
              <w:t>HT1080</w:t>
            </w:r>
          </w:p>
        </w:tc>
      </w:tr>
      <w:tr w:rsidR="00155397" w:rsidRPr="00FE41CD" w14:paraId="0FD463EE" w14:textId="77777777" w:rsidTr="00BB3AAC">
        <w:trPr>
          <w:trHeight w:val="268"/>
        </w:trPr>
        <w:tc>
          <w:tcPr>
            <w:tcW w:w="4077" w:type="dxa"/>
            <w:tcBorders>
              <w:top w:val="single" w:sz="12" w:space="0" w:color="auto"/>
            </w:tcBorders>
            <w:tcMar>
              <w:top w:w="15" w:type="dxa"/>
              <w:left w:w="108" w:type="dxa"/>
              <w:bottom w:w="0" w:type="dxa"/>
              <w:right w:w="108" w:type="dxa"/>
            </w:tcMar>
            <w:hideMark/>
          </w:tcPr>
          <w:p w14:paraId="520BA9E3"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GRN163L</w:t>
            </w:r>
          </w:p>
        </w:tc>
        <w:tc>
          <w:tcPr>
            <w:tcW w:w="3600" w:type="dxa"/>
            <w:tcBorders>
              <w:top w:val="single" w:sz="12" w:space="0" w:color="auto"/>
            </w:tcBorders>
            <w:tcMar>
              <w:top w:w="15" w:type="dxa"/>
              <w:left w:w="108" w:type="dxa"/>
              <w:bottom w:w="0" w:type="dxa"/>
              <w:right w:w="108" w:type="dxa"/>
            </w:tcMar>
            <w:hideMark/>
          </w:tcPr>
          <w:p w14:paraId="24814F85"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20</w:t>
            </w:r>
            <w:r w:rsidRPr="00AE38DF">
              <w:rPr>
                <w:rFonts w:ascii="Symbol" w:hAnsi="Symbol" w:cs="Times New Roman"/>
              </w:rPr>
              <w:t>m</w:t>
            </w:r>
            <w:r w:rsidRPr="00FE41CD">
              <w:rPr>
                <w:rFonts w:ascii="Times New Roman" w:hAnsi="Times New Roman" w:cs="Times New Roman"/>
              </w:rPr>
              <w:t>M</w:t>
            </w:r>
          </w:p>
        </w:tc>
      </w:tr>
      <w:tr w:rsidR="00155397" w:rsidRPr="00FE41CD" w14:paraId="0919C487" w14:textId="77777777" w:rsidTr="00BB3AAC">
        <w:trPr>
          <w:trHeight w:val="277"/>
        </w:trPr>
        <w:tc>
          <w:tcPr>
            <w:tcW w:w="4077" w:type="dxa"/>
            <w:tcMar>
              <w:top w:w="15" w:type="dxa"/>
              <w:left w:w="108" w:type="dxa"/>
              <w:bottom w:w="0" w:type="dxa"/>
              <w:right w:w="108" w:type="dxa"/>
            </w:tcMar>
            <w:hideMark/>
          </w:tcPr>
          <w:p w14:paraId="620A674B"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TAS-116</w:t>
            </w:r>
          </w:p>
        </w:tc>
        <w:tc>
          <w:tcPr>
            <w:tcW w:w="3600" w:type="dxa"/>
            <w:tcMar>
              <w:top w:w="15" w:type="dxa"/>
              <w:left w:w="108" w:type="dxa"/>
              <w:bottom w:w="0" w:type="dxa"/>
              <w:right w:w="108" w:type="dxa"/>
            </w:tcMar>
            <w:hideMark/>
          </w:tcPr>
          <w:p w14:paraId="44298D2D"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250nM</w:t>
            </w:r>
          </w:p>
        </w:tc>
      </w:tr>
      <w:tr w:rsidR="00155397" w:rsidRPr="00FE41CD" w14:paraId="2C4ADF46" w14:textId="77777777" w:rsidTr="00BB3AAC">
        <w:trPr>
          <w:trHeight w:val="115"/>
        </w:trPr>
        <w:tc>
          <w:tcPr>
            <w:tcW w:w="4077" w:type="dxa"/>
            <w:tcMar>
              <w:top w:w="15" w:type="dxa"/>
              <w:left w:w="108" w:type="dxa"/>
              <w:bottom w:w="0" w:type="dxa"/>
              <w:right w:w="108" w:type="dxa"/>
            </w:tcMar>
            <w:hideMark/>
          </w:tcPr>
          <w:p w14:paraId="3C9525F7"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XL-888</w:t>
            </w:r>
          </w:p>
        </w:tc>
        <w:tc>
          <w:tcPr>
            <w:tcW w:w="3600" w:type="dxa"/>
            <w:tcMar>
              <w:top w:w="15" w:type="dxa"/>
              <w:left w:w="108" w:type="dxa"/>
              <w:bottom w:w="0" w:type="dxa"/>
              <w:right w:w="108" w:type="dxa"/>
            </w:tcMar>
            <w:hideMark/>
          </w:tcPr>
          <w:p w14:paraId="40DE540A"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30nM</w:t>
            </w:r>
          </w:p>
        </w:tc>
      </w:tr>
      <w:tr w:rsidR="00155397" w:rsidRPr="00FE41CD" w14:paraId="368C9BD5" w14:textId="77777777" w:rsidTr="00BB3AAC">
        <w:trPr>
          <w:trHeight w:val="214"/>
        </w:trPr>
        <w:tc>
          <w:tcPr>
            <w:tcW w:w="4077" w:type="dxa"/>
            <w:tcMar>
              <w:top w:w="15" w:type="dxa"/>
              <w:left w:w="108" w:type="dxa"/>
              <w:bottom w:w="0" w:type="dxa"/>
              <w:right w:w="108" w:type="dxa"/>
            </w:tcMar>
            <w:hideMark/>
          </w:tcPr>
          <w:p w14:paraId="4F643986"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SNX-2112</w:t>
            </w:r>
          </w:p>
        </w:tc>
        <w:tc>
          <w:tcPr>
            <w:tcW w:w="3600" w:type="dxa"/>
            <w:tcMar>
              <w:top w:w="15" w:type="dxa"/>
              <w:left w:w="108" w:type="dxa"/>
              <w:bottom w:w="0" w:type="dxa"/>
              <w:right w:w="108" w:type="dxa"/>
            </w:tcMar>
            <w:hideMark/>
          </w:tcPr>
          <w:p w14:paraId="52FFB341"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30nM</w:t>
            </w:r>
          </w:p>
        </w:tc>
      </w:tr>
      <w:tr w:rsidR="00155397" w:rsidRPr="00FE41CD" w14:paraId="3D64E57D" w14:textId="77777777" w:rsidTr="00BB3AAC">
        <w:trPr>
          <w:trHeight w:val="232"/>
        </w:trPr>
        <w:tc>
          <w:tcPr>
            <w:tcW w:w="4077" w:type="dxa"/>
            <w:tcBorders>
              <w:bottom w:val="single" w:sz="12" w:space="0" w:color="auto"/>
            </w:tcBorders>
            <w:tcMar>
              <w:top w:w="15" w:type="dxa"/>
              <w:left w:w="108" w:type="dxa"/>
              <w:bottom w:w="0" w:type="dxa"/>
              <w:right w:w="108" w:type="dxa"/>
            </w:tcMar>
            <w:hideMark/>
          </w:tcPr>
          <w:p w14:paraId="4B42FE57"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17-AAG</w:t>
            </w:r>
          </w:p>
        </w:tc>
        <w:tc>
          <w:tcPr>
            <w:tcW w:w="3600" w:type="dxa"/>
            <w:tcBorders>
              <w:bottom w:val="single" w:sz="12" w:space="0" w:color="auto"/>
            </w:tcBorders>
            <w:tcMar>
              <w:top w:w="15" w:type="dxa"/>
              <w:left w:w="108" w:type="dxa"/>
              <w:bottom w:w="0" w:type="dxa"/>
              <w:right w:w="108" w:type="dxa"/>
            </w:tcMar>
            <w:hideMark/>
          </w:tcPr>
          <w:p w14:paraId="64241FC7"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35nM</w:t>
            </w:r>
          </w:p>
          <w:p w14:paraId="58E3FCC5" w14:textId="77777777" w:rsidR="00155397" w:rsidRPr="00FE41CD" w:rsidRDefault="00155397" w:rsidP="00BB3AAC">
            <w:pPr>
              <w:spacing w:after="0"/>
              <w:rPr>
                <w:rFonts w:ascii="Times New Roman" w:hAnsi="Times New Roman" w:cs="Times New Roman"/>
              </w:rPr>
            </w:pPr>
          </w:p>
        </w:tc>
      </w:tr>
      <w:tr w:rsidR="00155397" w:rsidRPr="00FE41CD" w14:paraId="433A549D" w14:textId="77777777" w:rsidTr="00BB3AAC">
        <w:trPr>
          <w:trHeight w:val="319"/>
        </w:trPr>
        <w:tc>
          <w:tcPr>
            <w:tcW w:w="4077" w:type="dxa"/>
            <w:tcBorders>
              <w:top w:val="single" w:sz="12" w:space="0" w:color="auto"/>
              <w:bottom w:val="single" w:sz="12" w:space="0" w:color="auto"/>
            </w:tcBorders>
            <w:tcMar>
              <w:top w:w="15" w:type="dxa"/>
              <w:left w:w="108" w:type="dxa"/>
              <w:bottom w:w="0" w:type="dxa"/>
              <w:right w:w="108" w:type="dxa"/>
            </w:tcMar>
            <w:hideMark/>
          </w:tcPr>
          <w:p w14:paraId="62C4B0AB" w14:textId="77777777" w:rsidR="00155397" w:rsidRPr="00FE41CD" w:rsidRDefault="00155397" w:rsidP="00BB3AAC">
            <w:pPr>
              <w:spacing w:after="0"/>
              <w:rPr>
                <w:rFonts w:ascii="Times New Roman" w:hAnsi="Times New Roman" w:cs="Times New Roman"/>
              </w:rPr>
            </w:pPr>
            <w:r w:rsidRPr="001650A3">
              <w:rPr>
                <w:rFonts w:ascii="Times New Roman" w:hAnsi="Times New Roman" w:cs="Times New Roman"/>
                <w:b/>
                <w:bCs/>
              </w:rPr>
              <w:t>Hsp90 inhibitors</w:t>
            </w:r>
          </w:p>
        </w:tc>
        <w:tc>
          <w:tcPr>
            <w:tcW w:w="3600" w:type="dxa"/>
            <w:tcBorders>
              <w:top w:val="single" w:sz="12" w:space="0" w:color="auto"/>
              <w:bottom w:val="single" w:sz="12" w:space="0" w:color="auto"/>
            </w:tcBorders>
            <w:tcMar>
              <w:top w:w="15" w:type="dxa"/>
              <w:left w:w="108" w:type="dxa"/>
              <w:bottom w:w="0" w:type="dxa"/>
              <w:right w:w="108" w:type="dxa"/>
            </w:tcMar>
            <w:hideMark/>
          </w:tcPr>
          <w:p w14:paraId="2EBA7C2B"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b/>
                <w:bCs/>
              </w:rPr>
              <w:t>HEK293</w:t>
            </w:r>
          </w:p>
        </w:tc>
      </w:tr>
      <w:tr w:rsidR="00155397" w:rsidRPr="00FE41CD" w14:paraId="5B933933" w14:textId="77777777" w:rsidTr="00BB3AAC">
        <w:trPr>
          <w:trHeight w:val="88"/>
        </w:trPr>
        <w:tc>
          <w:tcPr>
            <w:tcW w:w="4077" w:type="dxa"/>
            <w:tcBorders>
              <w:top w:val="single" w:sz="12" w:space="0" w:color="auto"/>
            </w:tcBorders>
            <w:tcMar>
              <w:top w:w="15" w:type="dxa"/>
              <w:left w:w="108" w:type="dxa"/>
              <w:bottom w:w="0" w:type="dxa"/>
              <w:right w:w="108" w:type="dxa"/>
            </w:tcMar>
            <w:hideMark/>
          </w:tcPr>
          <w:p w14:paraId="2FCCE074"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GRN163L</w:t>
            </w:r>
          </w:p>
        </w:tc>
        <w:tc>
          <w:tcPr>
            <w:tcW w:w="3600" w:type="dxa"/>
            <w:tcBorders>
              <w:top w:val="single" w:sz="12" w:space="0" w:color="auto"/>
            </w:tcBorders>
            <w:tcMar>
              <w:top w:w="15" w:type="dxa"/>
              <w:left w:w="108" w:type="dxa"/>
              <w:bottom w:w="0" w:type="dxa"/>
              <w:right w:w="108" w:type="dxa"/>
            </w:tcMar>
            <w:hideMark/>
          </w:tcPr>
          <w:p w14:paraId="61CB9EAD"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20</w:t>
            </w:r>
            <w:r w:rsidRPr="00AE38DF">
              <w:rPr>
                <w:rFonts w:ascii="Symbol" w:hAnsi="Symbol" w:cs="Times New Roman"/>
              </w:rPr>
              <w:t>m</w:t>
            </w:r>
            <w:r w:rsidRPr="00FE41CD">
              <w:rPr>
                <w:rFonts w:ascii="Times New Roman" w:hAnsi="Times New Roman" w:cs="Times New Roman"/>
              </w:rPr>
              <w:t>M</w:t>
            </w:r>
          </w:p>
        </w:tc>
      </w:tr>
      <w:tr w:rsidR="00155397" w:rsidRPr="00FE41CD" w14:paraId="56CEECE6" w14:textId="77777777" w:rsidTr="00BB3AAC">
        <w:trPr>
          <w:trHeight w:val="97"/>
        </w:trPr>
        <w:tc>
          <w:tcPr>
            <w:tcW w:w="4077" w:type="dxa"/>
            <w:tcMar>
              <w:top w:w="15" w:type="dxa"/>
              <w:left w:w="108" w:type="dxa"/>
              <w:bottom w:w="0" w:type="dxa"/>
              <w:right w:w="108" w:type="dxa"/>
            </w:tcMar>
            <w:hideMark/>
          </w:tcPr>
          <w:p w14:paraId="3A063803"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TAS-116</w:t>
            </w:r>
          </w:p>
        </w:tc>
        <w:tc>
          <w:tcPr>
            <w:tcW w:w="3600" w:type="dxa"/>
            <w:tcMar>
              <w:top w:w="15" w:type="dxa"/>
              <w:left w:w="108" w:type="dxa"/>
              <w:bottom w:w="0" w:type="dxa"/>
              <w:right w:w="108" w:type="dxa"/>
            </w:tcMar>
            <w:hideMark/>
          </w:tcPr>
          <w:p w14:paraId="1B9FA6CE"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300nM</w:t>
            </w:r>
          </w:p>
        </w:tc>
      </w:tr>
      <w:tr w:rsidR="00155397" w:rsidRPr="00FE41CD" w14:paraId="737ABF39" w14:textId="77777777" w:rsidTr="00BB3AAC">
        <w:trPr>
          <w:trHeight w:val="205"/>
        </w:trPr>
        <w:tc>
          <w:tcPr>
            <w:tcW w:w="4077" w:type="dxa"/>
            <w:tcMar>
              <w:top w:w="15" w:type="dxa"/>
              <w:left w:w="108" w:type="dxa"/>
              <w:bottom w:w="0" w:type="dxa"/>
              <w:right w:w="108" w:type="dxa"/>
            </w:tcMar>
            <w:hideMark/>
          </w:tcPr>
          <w:p w14:paraId="5B631902"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XL-888</w:t>
            </w:r>
          </w:p>
        </w:tc>
        <w:tc>
          <w:tcPr>
            <w:tcW w:w="3600" w:type="dxa"/>
            <w:tcMar>
              <w:top w:w="15" w:type="dxa"/>
              <w:left w:w="108" w:type="dxa"/>
              <w:bottom w:w="0" w:type="dxa"/>
              <w:right w:w="108" w:type="dxa"/>
            </w:tcMar>
            <w:hideMark/>
          </w:tcPr>
          <w:p w14:paraId="03C33952"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25nM</w:t>
            </w:r>
          </w:p>
        </w:tc>
      </w:tr>
      <w:tr w:rsidR="00155397" w:rsidRPr="00FE41CD" w14:paraId="4B78E9E1" w14:textId="77777777" w:rsidTr="00BB3AAC">
        <w:trPr>
          <w:trHeight w:val="124"/>
        </w:trPr>
        <w:tc>
          <w:tcPr>
            <w:tcW w:w="4077" w:type="dxa"/>
            <w:tcMar>
              <w:top w:w="15" w:type="dxa"/>
              <w:left w:w="108" w:type="dxa"/>
              <w:bottom w:w="0" w:type="dxa"/>
              <w:right w:w="108" w:type="dxa"/>
            </w:tcMar>
            <w:hideMark/>
          </w:tcPr>
          <w:p w14:paraId="4706F600"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SNX-2112</w:t>
            </w:r>
          </w:p>
        </w:tc>
        <w:tc>
          <w:tcPr>
            <w:tcW w:w="3600" w:type="dxa"/>
            <w:tcMar>
              <w:top w:w="15" w:type="dxa"/>
              <w:left w:w="108" w:type="dxa"/>
              <w:bottom w:w="0" w:type="dxa"/>
              <w:right w:w="108" w:type="dxa"/>
            </w:tcMar>
            <w:hideMark/>
          </w:tcPr>
          <w:p w14:paraId="7118476C"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30nM</w:t>
            </w:r>
          </w:p>
        </w:tc>
      </w:tr>
      <w:tr w:rsidR="00155397" w:rsidRPr="00FE41CD" w14:paraId="012D36E9" w14:textId="77777777" w:rsidTr="00BB3AAC">
        <w:trPr>
          <w:trHeight w:val="52"/>
        </w:trPr>
        <w:tc>
          <w:tcPr>
            <w:tcW w:w="4077" w:type="dxa"/>
            <w:tcBorders>
              <w:bottom w:val="single" w:sz="12" w:space="0" w:color="auto"/>
            </w:tcBorders>
            <w:tcMar>
              <w:top w:w="15" w:type="dxa"/>
              <w:left w:w="108" w:type="dxa"/>
              <w:bottom w:w="0" w:type="dxa"/>
              <w:right w:w="108" w:type="dxa"/>
            </w:tcMar>
            <w:hideMark/>
          </w:tcPr>
          <w:p w14:paraId="78B12916"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17-AAG</w:t>
            </w:r>
          </w:p>
        </w:tc>
        <w:tc>
          <w:tcPr>
            <w:tcW w:w="3600" w:type="dxa"/>
            <w:tcBorders>
              <w:bottom w:val="single" w:sz="12" w:space="0" w:color="auto"/>
            </w:tcBorders>
            <w:tcMar>
              <w:top w:w="15" w:type="dxa"/>
              <w:left w:w="108" w:type="dxa"/>
              <w:bottom w:w="0" w:type="dxa"/>
              <w:right w:w="108" w:type="dxa"/>
            </w:tcMar>
            <w:hideMark/>
          </w:tcPr>
          <w:p w14:paraId="3F8234B7"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40nM</w:t>
            </w:r>
          </w:p>
        </w:tc>
      </w:tr>
    </w:tbl>
    <w:p w14:paraId="3EA047BC" w14:textId="77777777" w:rsidR="00155397" w:rsidRPr="00FE41CD" w:rsidRDefault="00155397" w:rsidP="00155397">
      <w:pPr>
        <w:rPr>
          <w:rFonts w:ascii="Times New Roman" w:hAnsi="Times New Roman" w:cs="Times New Roman"/>
        </w:rPr>
      </w:pPr>
    </w:p>
    <w:p w14:paraId="25ECCEE4" w14:textId="77777777" w:rsidR="00155397" w:rsidRPr="00FE41CD" w:rsidRDefault="00155397" w:rsidP="00155397">
      <w:pPr>
        <w:rPr>
          <w:rFonts w:ascii="Times New Roman" w:hAnsi="Times New Roman" w:cs="Times New Roman"/>
        </w:rPr>
      </w:pPr>
    </w:p>
    <w:p w14:paraId="08C9CCBC" w14:textId="77777777" w:rsidR="00155397" w:rsidRPr="00FE41CD" w:rsidRDefault="00155397" w:rsidP="00155397">
      <w:pPr>
        <w:rPr>
          <w:rFonts w:ascii="Times New Roman" w:hAnsi="Times New Roman" w:cs="Times New Roman"/>
        </w:rPr>
      </w:pPr>
    </w:p>
    <w:p w14:paraId="40BFFBD9" w14:textId="77777777" w:rsidR="00155397" w:rsidRPr="00FE41CD" w:rsidRDefault="00155397" w:rsidP="00155397">
      <w:pPr>
        <w:rPr>
          <w:rFonts w:ascii="Times New Roman" w:hAnsi="Times New Roman" w:cs="Times New Roman"/>
        </w:rPr>
      </w:pPr>
    </w:p>
    <w:p w14:paraId="202D8C79" w14:textId="77777777" w:rsidR="00155397" w:rsidRPr="00FE41CD" w:rsidRDefault="00155397" w:rsidP="00155397">
      <w:pPr>
        <w:rPr>
          <w:rFonts w:ascii="Times New Roman" w:hAnsi="Times New Roman" w:cs="Times New Roman"/>
        </w:rPr>
      </w:pPr>
    </w:p>
    <w:p w14:paraId="0E72D33B" w14:textId="77777777" w:rsidR="00155397" w:rsidRPr="00FE41CD" w:rsidRDefault="00155397" w:rsidP="00155397">
      <w:pPr>
        <w:rPr>
          <w:rFonts w:ascii="Times New Roman" w:hAnsi="Times New Roman" w:cs="Times New Roman"/>
        </w:rPr>
      </w:pPr>
    </w:p>
    <w:p w14:paraId="661E26AB" w14:textId="77777777" w:rsidR="00155397" w:rsidRPr="00FE41CD" w:rsidRDefault="00155397" w:rsidP="00155397">
      <w:pPr>
        <w:rPr>
          <w:rFonts w:ascii="Times New Roman" w:hAnsi="Times New Roman" w:cs="Times New Roman"/>
        </w:rPr>
      </w:pPr>
    </w:p>
    <w:p w14:paraId="2DBE5CB7" w14:textId="77777777" w:rsidR="00155397" w:rsidRPr="00FE41CD" w:rsidRDefault="00155397" w:rsidP="00155397">
      <w:pPr>
        <w:rPr>
          <w:rFonts w:ascii="Times New Roman" w:hAnsi="Times New Roman" w:cs="Times New Roman"/>
        </w:rPr>
      </w:pPr>
    </w:p>
    <w:p w14:paraId="7AF7B636" w14:textId="77777777" w:rsidR="00155397" w:rsidRPr="00FE41CD" w:rsidRDefault="00155397" w:rsidP="00155397">
      <w:pPr>
        <w:rPr>
          <w:rFonts w:ascii="Times New Roman" w:hAnsi="Times New Roman" w:cs="Times New Roman"/>
        </w:rPr>
      </w:pPr>
    </w:p>
    <w:p w14:paraId="0C163EBD" w14:textId="77777777" w:rsidR="00155397" w:rsidRDefault="00155397" w:rsidP="00155397">
      <w:pPr>
        <w:rPr>
          <w:rFonts w:ascii="Times New Roman" w:hAnsi="Times New Roman" w:cs="Times New Roman"/>
        </w:rPr>
      </w:pPr>
    </w:p>
    <w:p w14:paraId="4C719BB8" w14:textId="77777777" w:rsidR="00155397" w:rsidRPr="00FE41CD" w:rsidRDefault="00155397" w:rsidP="00155397">
      <w:pPr>
        <w:rPr>
          <w:rFonts w:ascii="Times New Roman" w:hAnsi="Times New Roman" w:cs="Times New Roman"/>
        </w:rPr>
      </w:pPr>
      <w:r w:rsidRPr="00FE41CD">
        <w:rPr>
          <w:rFonts w:ascii="Times New Roman" w:hAnsi="Times New Roman" w:cs="Times New Roman"/>
        </w:rPr>
        <w:t xml:space="preserve">Table </w:t>
      </w:r>
      <w:r>
        <w:rPr>
          <w:rFonts w:ascii="Times New Roman" w:hAnsi="Times New Roman" w:cs="Times New Roman" w:hint="eastAsia"/>
        </w:rPr>
        <w:t>S</w:t>
      </w:r>
      <w:r w:rsidRPr="00FE41CD">
        <w:rPr>
          <w:rFonts w:ascii="Times New Roman" w:hAnsi="Times New Roman" w:cs="Times New Roman"/>
        </w:rPr>
        <w:t xml:space="preserve">3B. </w:t>
      </w:r>
      <w:r w:rsidRPr="00047402">
        <w:rPr>
          <w:rFonts w:ascii="Times New Roman" w:hAnsi="Times New Roman" w:cs="Times New Roman"/>
        </w:rPr>
        <w:t>qPCR fold change in HT1080 cells treated with HSP90 inhibitors</w:t>
      </w:r>
    </w:p>
    <w:tbl>
      <w:tblPr>
        <w:tblW w:w="7673" w:type="dxa"/>
        <w:tblInd w:w="440" w:type="dxa"/>
        <w:tblCellMar>
          <w:left w:w="0" w:type="dxa"/>
          <w:right w:w="0" w:type="dxa"/>
        </w:tblCellMar>
        <w:tblLook w:val="04A0" w:firstRow="1" w:lastRow="0" w:firstColumn="1" w:lastColumn="0" w:noHBand="0" w:noVBand="1"/>
      </w:tblPr>
      <w:tblGrid>
        <w:gridCol w:w="3117"/>
        <w:gridCol w:w="2430"/>
        <w:gridCol w:w="2126"/>
      </w:tblGrid>
      <w:tr w:rsidR="00155397" w:rsidRPr="00FE41CD" w14:paraId="78F8C905" w14:textId="77777777" w:rsidTr="00BB3AAC">
        <w:trPr>
          <w:trHeight w:val="254"/>
        </w:trPr>
        <w:tc>
          <w:tcPr>
            <w:tcW w:w="3117" w:type="dxa"/>
            <w:tcBorders>
              <w:top w:val="single" w:sz="12" w:space="0" w:color="auto"/>
              <w:bottom w:val="single" w:sz="12" w:space="0" w:color="auto"/>
            </w:tcBorders>
            <w:tcMar>
              <w:top w:w="15" w:type="dxa"/>
              <w:left w:w="108" w:type="dxa"/>
              <w:bottom w:w="0" w:type="dxa"/>
              <w:right w:w="108" w:type="dxa"/>
            </w:tcMar>
            <w:hideMark/>
          </w:tcPr>
          <w:p w14:paraId="3D6FD17D" w14:textId="77777777" w:rsidR="00155397" w:rsidRPr="00FE41CD" w:rsidRDefault="00155397" w:rsidP="00BB3AAC">
            <w:pPr>
              <w:spacing w:after="0"/>
              <w:rPr>
                <w:rFonts w:ascii="Times New Roman" w:hAnsi="Times New Roman" w:cs="Times New Roman"/>
                <w:b/>
                <w:bCs/>
              </w:rPr>
            </w:pPr>
            <w:r w:rsidRPr="001650A3">
              <w:rPr>
                <w:rFonts w:ascii="Times New Roman" w:hAnsi="Times New Roman" w:cs="Times New Roman"/>
                <w:b/>
                <w:bCs/>
              </w:rPr>
              <w:t>Hsp90 inhibitors</w:t>
            </w:r>
          </w:p>
        </w:tc>
        <w:tc>
          <w:tcPr>
            <w:tcW w:w="2430" w:type="dxa"/>
            <w:tcBorders>
              <w:top w:val="single" w:sz="12" w:space="0" w:color="auto"/>
              <w:bottom w:val="single" w:sz="12" w:space="0" w:color="auto"/>
            </w:tcBorders>
            <w:tcMar>
              <w:top w:w="15" w:type="dxa"/>
              <w:left w:w="108" w:type="dxa"/>
              <w:bottom w:w="0" w:type="dxa"/>
              <w:right w:w="108" w:type="dxa"/>
            </w:tcMar>
            <w:hideMark/>
          </w:tcPr>
          <w:p w14:paraId="05C4749E" w14:textId="77777777" w:rsidR="00155397" w:rsidRPr="00FE41CD" w:rsidRDefault="00155397" w:rsidP="00BB3AAC">
            <w:pPr>
              <w:spacing w:after="0"/>
              <w:rPr>
                <w:rFonts w:ascii="Times New Roman" w:hAnsi="Times New Roman" w:cs="Times New Roman"/>
                <w:b/>
                <w:bCs/>
              </w:rPr>
            </w:pPr>
            <w:r w:rsidRPr="00FE41CD">
              <w:rPr>
                <w:rFonts w:ascii="Times New Roman" w:hAnsi="Times New Roman" w:cs="Times New Roman"/>
                <w:b/>
                <w:bCs/>
              </w:rPr>
              <w:t>Fold Change</w:t>
            </w:r>
          </w:p>
        </w:tc>
        <w:tc>
          <w:tcPr>
            <w:tcW w:w="2126" w:type="dxa"/>
            <w:tcBorders>
              <w:top w:val="single" w:sz="12" w:space="0" w:color="auto"/>
              <w:bottom w:val="single" w:sz="12" w:space="0" w:color="auto"/>
            </w:tcBorders>
            <w:tcMar>
              <w:top w:w="15" w:type="dxa"/>
              <w:left w:w="108" w:type="dxa"/>
              <w:bottom w:w="0" w:type="dxa"/>
              <w:right w:w="108" w:type="dxa"/>
            </w:tcMar>
            <w:hideMark/>
          </w:tcPr>
          <w:p w14:paraId="5CBA7A75" w14:textId="77777777" w:rsidR="00155397" w:rsidRPr="00FE41CD" w:rsidRDefault="00155397" w:rsidP="00BB3AAC">
            <w:pPr>
              <w:spacing w:after="0"/>
              <w:rPr>
                <w:rFonts w:ascii="Times New Roman" w:hAnsi="Times New Roman" w:cs="Times New Roman"/>
                <w:b/>
                <w:bCs/>
              </w:rPr>
            </w:pPr>
            <w:r w:rsidRPr="00FE41CD">
              <w:rPr>
                <w:rFonts w:ascii="Times New Roman" w:hAnsi="Times New Roman" w:cs="Times New Roman"/>
                <w:b/>
                <w:bCs/>
              </w:rPr>
              <w:t>P</w:t>
            </w:r>
            <w:r>
              <w:rPr>
                <w:rFonts w:ascii="Times New Roman" w:hAnsi="Times New Roman" w:cs="Times New Roman" w:hint="eastAsia"/>
                <w:b/>
                <w:bCs/>
              </w:rPr>
              <w:t>-</w:t>
            </w:r>
            <w:r w:rsidRPr="00FE41CD">
              <w:rPr>
                <w:rFonts w:ascii="Times New Roman" w:hAnsi="Times New Roman" w:cs="Times New Roman"/>
                <w:b/>
                <w:bCs/>
              </w:rPr>
              <w:t>value</w:t>
            </w:r>
          </w:p>
        </w:tc>
      </w:tr>
      <w:tr w:rsidR="00155397" w:rsidRPr="00FE41CD" w14:paraId="6CE6D809" w14:textId="77777777" w:rsidTr="00BB3AAC">
        <w:trPr>
          <w:trHeight w:val="182"/>
        </w:trPr>
        <w:tc>
          <w:tcPr>
            <w:tcW w:w="3117" w:type="dxa"/>
            <w:tcBorders>
              <w:top w:val="single" w:sz="12" w:space="0" w:color="auto"/>
            </w:tcBorders>
            <w:tcMar>
              <w:top w:w="15" w:type="dxa"/>
              <w:left w:w="108" w:type="dxa"/>
              <w:bottom w:w="0" w:type="dxa"/>
              <w:right w:w="108" w:type="dxa"/>
            </w:tcMar>
            <w:hideMark/>
          </w:tcPr>
          <w:p w14:paraId="7B44C1F2"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Control</w:t>
            </w:r>
          </w:p>
        </w:tc>
        <w:tc>
          <w:tcPr>
            <w:tcW w:w="2430" w:type="dxa"/>
            <w:tcBorders>
              <w:top w:val="single" w:sz="12" w:space="0" w:color="auto"/>
            </w:tcBorders>
            <w:tcMar>
              <w:top w:w="15" w:type="dxa"/>
              <w:left w:w="108" w:type="dxa"/>
              <w:bottom w:w="0" w:type="dxa"/>
              <w:right w:w="108" w:type="dxa"/>
            </w:tcMar>
            <w:hideMark/>
          </w:tcPr>
          <w:p w14:paraId="17D147F1"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1</w:t>
            </w:r>
          </w:p>
        </w:tc>
        <w:tc>
          <w:tcPr>
            <w:tcW w:w="2126" w:type="dxa"/>
            <w:tcBorders>
              <w:top w:val="single" w:sz="12" w:space="0" w:color="auto"/>
            </w:tcBorders>
            <w:tcMar>
              <w:top w:w="15" w:type="dxa"/>
              <w:left w:w="108" w:type="dxa"/>
              <w:bottom w:w="0" w:type="dxa"/>
              <w:right w:w="108" w:type="dxa"/>
            </w:tcMar>
            <w:hideMark/>
          </w:tcPr>
          <w:p w14:paraId="52C1B919" w14:textId="77777777" w:rsidR="00155397" w:rsidRPr="00FE41CD" w:rsidRDefault="00155397" w:rsidP="00BB3AAC">
            <w:pPr>
              <w:spacing w:after="0"/>
              <w:rPr>
                <w:rFonts w:ascii="Times New Roman" w:hAnsi="Times New Roman" w:cs="Times New Roman"/>
              </w:rPr>
            </w:pPr>
          </w:p>
        </w:tc>
      </w:tr>
      <w:tr w:rsidR="00155397" w:rsidRPr="00FE41CD" w14:paraId="26373CF3" w14:textId="77777777" w:rsidTr="00BB3AAC">
        <w:trPr>
          <w:trHeight w:val="191"/>
        </w:trPr>
        <w:tc>
          <w:tcPr>
            <w:tcW w:w="3117" w:type="dxa"/>
            <w:tcMar>
              <w:top w:w="15" w:type="dxa"/>
              <w:left w:w="108" w:type="dxa"/>
              <w:bottom w:w="0" w:type="dxa"/>
              <w:right w:w="108" w:type="dxa"/>
            </w:tcMar>
            <w:hideMark/>
          </w:tcPr>
          <w:p w14:paraId="6EFAB6F2"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 xml:space="preserve">GRN163L </w:t>
            </w:r>
          </w:p>
        </w:tc>
        <w:tc>
          <w:tcPr>
            <w:tcW w:w="2430" w:type="dxa"/>
            <w:tcMar>
              <w:top w:w="15" w:type="dxa"/>
              <w:left w:w="108" w:type="dxa"/>
              <w:bottom w:w="0" w:type="dxa"/>
              <w:right w:w="108" w:type="dxa"/>
            </w:tcMar>
            <w:hideMark/>
          </w:tcPr>
          <w:p w14:paraId="23494E7D"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0.66</w:t>
            </w:r>
          </w:p>
        </w:tc>
        <w:tc>
          <w:tcPr>
            <w:tcW w:w="2126" w:type="dxa"/>
            <w:tcMar>
              <w:top w:w="15" w:type="dxa"/>
              <w:left w:w="108" w:type="dxa"/>
              <w:bottom w:w="0" w:type="dxa"/>
              <w:right w:w="108" w:type="dxa"/>
            </w:tcMar>
            <w:hideMark/>
          </w:tcPr>
          <w:p w14:paraId="4E54CC87"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&lt;0.0001</w:t>
            </w:r>
          </w:p>
        </w:tc>
      </w:tr>
      <w:tr w:rsidR="00155397" w:rsidRPr="00FE41CD" w14:paraId="7075979C" w14:textId="77777777" w:rsidTr="00BB3AAC">
        <w:trPr>
          <w:trHeight w:val="128"/>
        </w:trPr>
        <w:tc>
          <w:tcPr>
            <w:tcW w:w="3117" w:type="dxa"/>
            <w:tcMar>
              <w:top w:w="15" w:type="dxa"/>
              <w:left w:w="108" w:type="dxa"/>
              <w:bottom w:w="0" w:type="dxa"/>
              <w:right w:w="108" w:type="dxa"/>
            </w:tcMar>
            <w:hideMark/>
          </w:tcPr>
          <w:p w14:paraId="3029EAF4"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TAS-116</w:t>
            </w:r>
          </w:p>
        </w:tc>
        <w:tc>
          <w:tcPr>
            <w:tcW w:w="2430" w:type="dxa"/>
            <w:tcMar>
              <w:top w:w="15" w:type="dxa"/>
              <w:left w:w="108" w:type="dxa"/>
              <w:bottom w:w="0" w:type="dxa"/>
              <w:right w:w="108" w:type="dxa"/>
            </w:tcMar>
            <w:hideMark/>
          </w:tcPr>
          <w:p w14:paraId="532760B7"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0.55</w:t>
            </w:r>
          </w:p>
        </w:tc>
        <w:tc>
          <w:tcPr>
            <w:tcW w:w="2126" w:type="dxa"/>
            <w:tcMar>
              <w:top w:w="15" w:type="dxa"/>
              <w:left w:w="108" w:type="dxa"/>
              <w:bottom w:w="0" w:type="dxa"/>
              <w:right w:w="108" w:type="dxa"/>
            </w:tcMar>
            <w:hideMark/>
          </w:tcPr>
          <w:p w14:paraId="28B630A9"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&lt;0.0001</w:t>
            </w:r>
          </w:p>
        </w:tc>
      </w:tr>
      <w:tr w:rsidR="00155397" w:rsidRPr="00FE41CD" w14:paraId="254421E6" w14:textId="77777777" w:rsidTr="00BB3AAC">
        <w:trPr>
          <w:trHeight w:val="137"/>
        </w:trPr>
        <w:tc>
          <w:tcPr>
            <w:tcW w:w="3117" w:type="dxa"/>
            <w:tcMar>
              <w:top w:w="15" w:type="dxa"/>
              <w:left w:w="108" w:type="dxa"/>
              <w:bottom w:w="0" w:type="dxa"/>
              <w:right w:w="108" w:type="dxa"/>
            </w:tcMar>
            <w:hideMark/>
          </w:tcPr>
          <w:p w14:paraId="6A46422A"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XL-888</w:t>
            </w:r>
          </w:p>
        </w:tc>
        <w:tc>
          <w:tcPr>
            <w:tcW w:w="2430" w:type="dxa"/>
            <w:tcMar>
              <w:top w:w="15" w:type="dxa"/>
              <w:left w:w="108" w:type="dxa"/>
              <w:bottom w:w="0" w:type="dxa"/>
              <w:right w:w="108" w:type="dxa"/>
            </w:tcMar>
            <w:hideMark/>
          </w:tcPr>
          <w:p w14:paraId="24654743"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0.89</w:t>
            </w:r>
          </w:p>
        </w:tc>
        <w:tc>
          <w:tcPr>
            <w:tcW w:w="2126" w:type="dxa"/>
            <w:tcMar>
              <w:top w:w="15" w:type="dxa"/>
              <w:left w:w="108" w:type="dxa"/>
              <w:bottom w:w="0" w:type="dxa"/>
              <w:right w:w="108" w:type="dxa"/>
            </w:tcMar>
            <w:hideMark/>
          </w:tcPr>
          <w:p w14:paraId="5C6B8E6F"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0.0003</w:t>
            </w:r>
          </w:p>
        </w:tc>
      </w:tr>
      <w:tr w:rsidR="00155397" w:rsidRPr="00FE41CD" w14:paraId="2A66B47A" w14:textId="77777777" w:rsidTr="00BB3AAC">
        <w:trPr>
          <w:trHeight w:val="35"/>
        </w:trPr>
        <w:tc>
          <w:tcPr>
            <w:tcW w:w="3117" w:type="dxa"/>
            <w:tcMar>
              <w:top w:w="15" w:type="dxa"/>
              <w:left w:w="108" w:type="dxa"/>
              <w:bottom w:w="0" w:type="dxa"/>
              <w:right w:w="108" w:type="dxa"/>
            </w:tcMar>
            <w:hideMark/>
          </w:tcPr>
          <w:p w14:paraId="41D54BC5"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SNX-2112</w:t>
            </w:r>
          </w:p>
        </w:tc>
        <w:tc>
          <w:tcPr>
            <w:tcW w:w="2430" w:type="dxa"/>
            <w:tcMar>
              <w:top w:w="15" w:type="dxa"/>
              <w:left w:w="108" w:type="dxa"/>
              <w:bottom w:w="0" w:type="dxa"/>
              <w:right w:w="108" w:type="dxa"/>
            </w:tcMar>
            <w:hideMark/>
          </w:tcPr>
          <w:p w14:paraId="2EC8AEE4"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0.57</w:t>
            </w:r>
          </w:p>
        </w:tc>
        <w:tc>
          <w:tcPr>
            <w:tcW w:w="2126" w:type="dxa"/>
            <w:tcMar>
              <w:top w:w="15" w:type="dxa"/>
              <w:left w:w="108" w:type="dxa"/>
              <w:bottom w:w="0" w:type="dxa"/>
              <w:right w:w="108" w:type="dxa"/>
            </w:tcMar>
            <w:hideMark/>
          </w:tcPr>
          <w:p w14:paraId="63EA3100"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&lt;0.0001</w:t>
            </w:r>
          </w:p>
        </w:tc>
      </w:tr>
      <w:tr w:rsidR="00155397" w:rsidRPr="00FE41CD" w14:paraId="2FFC2289" w14:textId="77777777" w:rsidTr="00BB3AAC">
        <w:trPr>
          <w:trHeight w:val="35"/>
        </w:trPr>
        <w:tc>
          <w:tcPr>
            <w:tcW w:w="3117" w:type="dxa"/>
            <w:tcBorders>
              <w:bottom w:val="single" w:sz="12" w:space="0" w:color="auto"/>
            </w:tcBorders>
            <w:tcMar>
              <w:top w:w="15" w:type="dxa"/>
              <w:left w:w="108" w:type="dxa"/>
              <w:bottom w:w="0" w:type="dxa"/>
              <w:right w:w="108" w:type="dxa"/>
            </w:tcMar>
            <w:hideMark/>
          </w:tcPr>
          <w:p w14:paraId="4126803E"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17-AAG</w:t>
            </w:r>
          </w:p>
        </w:tc>
        <w:tc>
          <w:tcPr>
            <w:tcW w:w="2430" w:type="dxa"/>
            <w:tcBorders>
              <w:bottom w:val="single" w:sz="12" w:space="0" w:color="auto"/>
            </w:tcBorders>
            <w:tcMar>
              <w:top w:w="15" w:type="dxa"/>
              <w:left w:w="108" w:type="dxa"/>
              <w:bottom w:w="0" w:type="dxa"/>
              <w:right w:w="108" w:type="dxa"/>
            </w:tcMar>
            <w:hideMark/>
          </w:tcPr>
          <w:p w14:paraId="7D128EC8"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0.57</w:t>
            </w:r>
          </w:p>
        </w:tc>
        <w:tc>
          <w:tcPr>
            <w:tcW w:w="2126" w:type="dxa"/>
            <w:tcBorders>
              <w:bottom w:val="single" w:sz="12" w:space="0" w:color="auto"/>
            </w:tcBorders>
            <w:tcMar>
              <w:top w:w="15" w:type="dxa"/>
              <w:left w:w="108" w:type="dxa"/>
              <w:bottom w:w="0" w:type="dxa"/>
              <w:right w:w="108" w:type="dxa"/>
            </w:tcMar>
            <w:hideMark/>
          </w:tcPr>
          <w:p w14:paraId="4BFC7AB4" w14:textId="77777777" w:rsidR="00155397" w:rsidRPr="00FE41CD" w:rsidRDefault="00155397" w:rsidP="00BB3AAC">
            <w:pPr>
              <w:spacing w:after="0"/>
              <w:rPr>
                <w:rFonts w:ascii="Times New Roman" w:hAnsi="Times New Roman" w:cs="Times New Roman"/>
              </w:rPr>
            </w:pPr>
            <w:r w:rsidRPr="00FE41CD">
              <w:rPr>
                <w:rFonts w:ascii="Times New Roman" w:hAnsi="Times New Roman" w:cs="Times New Roman"/>
              </w:rPr>
              <w:t>&lt;0.0001</w:t>
            </w:r>
          </w:p>
        </w:tc>
      </w:tr>
    </w:tbl>
    <w:p w14:paraId="76C59EC2" w14:textId="77777777" w:rsidR="00155397" w:rsidRPr="00FE41CD" w:rsidRDefault="00155397" w:rsidP="00155397">
      <w:pPr>
        <w:rPr>
          <w:rFonts w:ascii="Times New Roman" w:hAnsi="Times New Roman" w:cs="Times New Roman"/>
        </w:rPr>
      </w:pPr>
    </w:p>
    <w:p w14:paraId="16687323" w14:textId="77777777" w:rsidR="00155397" w:rsidRPr="00FE41CD" w:rsidRDefault="00155397" w:rsidP="00155397">
      <w:pPr>
        <w:rPr>
          <w:rFonts w:ascii="Times New Roman" w:hAnsi="Times New Roman" w:cs="Times New Roman"/>
        </w:rPr>
      </w:pPr>
      <w:r w:rsidRPr="00FE41CD">
        <w:rPr>
          <w:rFonts w:ascii="Times New Roman" w:hAnsi="Times New Roman" w:cs="Times New Roman"/>
        </w:rPr>
        <w:t xml:space="preserve">Table </w:t>
      </w:r>
      <w:r>
        <w:rPr>
          <w:rFonts w:ascii="Times New Roman" w:hAnsi="Times New Roman" w:cs="Times New Roman" w:hint="eastAsia"/>
        </w:rPr>
        <w:t>S</w:t>
      </w:r>
      <w:r w:rsidRPr="00FE41CD">
        <w:rPr>
          <w:rFonts w:ascii="Times New Roman" w:hAnsi="Times New Roman" w:cs="Times New Roman"/>
        </w:rPr>
        <w:t xml:space="preserve">3C. </w:t>
      </w:r>
      <w:r w:rsidRPr="00047402">
        <w:rPr>
          <w:rFonts w:ascii="Times New Roman" w:hAnsi="Times New Roman" w:cs="Times New Roman"/>
        </w:rPr>
        <w:t xml:space="preserve">qPCR fold change in </w:t>
      </w:r>
      <w:r>
        <w:rPr>
          <w:rFonts w:ascii="Times New Roman" w:hAnsi="Times New Roman" w:cs="Times New Roman" w:hint="eastAsia"/>
        </w:rPr>
        <w:t>HEK293</w:t>
      </w:r>
      <w:r w:rsidRPr="00047402">
        <w:rPr>
          <w:rFonts w:ascii="Times New Roman" w:hAnsi="Times New Roman" w:cs="Times New Roman"/>
        </w:rPr>
        <w:t xml:space="preserve"> cells treated with HSP90 inhibitors</w:t>
      </w:r>
    </w:p>
    <w:tbl>
      <w:tblPr>
        <w:tblStyle w:val="TableGrid"/>
        <w:tblW w:w="0" w:type="auto"/>
        <w:tblInd w:w="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3"/>
        <w:gridCol w:w="2520"/>
        <w:gridCol w:w="2070"/>
      </w:tblGrid>
      <w:tr w:rsidR="00155397" w:rsidRPr="00FE41CD" w14:paraId="49BAE5A6" w14:textId="77777777" w:rsidTr="00BB3AAC">
        <w:trPr>
          <w:trHeight w:val="50"/>
        </w:trPr>
        <w:tc>
          <w:tcPr>
            <w:tcW w:w="3103" w:type="dxa"/>
            <w:tcBorders>
              <w:top w:val="single" w:sz="12" w:space="0" w:color="auto"/>
              <w:bottom w:val="single" w:sz="12" w:space="0" w:color="auto"/>
            </w:tcBorders>
          </w:tcPr>
          <w:p w14:paraId="4015C687" w14:textId="77777777" w:rsidR="00155397" w:rsidRPr="00FE41CD" w:rsidRDefault="00155397" w:rsidP="00BB3AAC">
            <w:pPr>
              <w:spacing w:line="278" w:lineRule="auto"/>
              <w:jc w:val="both"/>
              <w:rPr>
                <w:rFonts w:ascii="Times New Roman" w:hAnsi="Times New Roman" w:cs="Times New Roman"/>
                <w:b/>
                <w:bCs/>
              </w:rPr>
            </w:pPr>
            <w:r w:rsidRPr="001650A3">
              <w:rPr>
                <w:rFonts w:ascii="Times New Roman" w:hAnsi="Times New Roman" w:cs="Times New Roman"/>
                <w:b/>
                <w:bCs/>
              </w:rPr>
              <w:t>Hsp90 inhibitors</w:t>
            </w:r>
          </w:p>
        </w:tc>
        <w:tc>
          <w:tcPr>
            <w:tcW w:w="2520" w:type="dxa"/>
            <w:tcBorders>
              <w:top w:val="single" w:sz="12" w:space="0" w:color="auto"/>
              <w:bottom w:val="single" w:sz="12" w:space="0" w:color="auto"/>
            </w:tcBorders>
          </w:tcPr>
          <w:p w14:paraId="1E6E0774" w14:textId="77777777" w:rsidR="00155397" w:rsidRPr="00FE41CD" w:rsidRDefault="00155397" w:rsidP="00BB3AAC">
            <w:pPr>
              <w:spacing w:line="278" w:lineRule="auto"/>
              <w:jc w:val="both"/>
              <w:rPr>
                <w:rFonts w:ascii="Times New Roman" w:hAnsi="Times New Roman" w:cs="Times New Roman"/>
                <w:b/>
                <w:bCs/>
              </w:rPr>
            </w:pPr>
            <w:r w:rsidRPr="00FE41CD">
              <w:rPr>
                <w:rFonts w:ascii="Times New Roman" w:hAnsi="Times New Roman" w:cs="Times New Roman"/>
                <w:b/>
                <w:bCs/>
              </w:rPr>
              <w:t>Fold Change</w:t>
            </w:r>
          </w:p>
        </w:tc>
        <w:tc>
          <w:tcPr>
            <w:tcW w:w="2070" w:type="dxa"/>
            <w:tcBorders>
              <w:top w:val="single" w:sz="12" w:space="0" w:color="auto"/>
              <w:bottom w:val="single" w:sz="12" w:space="0" w:color="auto"/>
            </w:tcBorders>
          </w:tcPr>
          <w:p w14:paraId="7E20C1E2" w14:textId="77777777" w:rsidR="00155397" w:rsidRPr="00FE41CD" w:rsidRDefault="00155397" w:rsidP="00BB3AAC">
            <w:pPr>
              <w:spacing w:line="278" w:lineRule="auto"/>
              <w:jc w:val="both"/>
              <w:rPr>
                <w:rFonts w:ascii="Times New Roman" w:hAnsi="Times New Roman" w:cs="Times New Roman"/>
                <w:b/>
                <w:bCs/>
              </w:rPr>
            </w:pPr>
            <w:r w:rsidRPr="00FE41CD">
              <w:rPr>
                <w:rFonts w:ascii="Times New Roman" w:hAnsi="Times New Roman" w:cs="Times New Roman"/>
                <w:b/>
                <w:bCs/>
              </w:rPr>
              <w:t>P</w:t>
            </w:r>
            <w:r>
              <w:rPr>
                <w:rFonts w:ascii="Times New Roman" w:hAnsi="Times New Roman" w:cs="Times New Roman" w:hint="eastAsia"/>
                <w:b/>
                <w:bCs/>
              </w:rPr>
              <w:t>-</w:t>
            </w:r>
            <w:r w:rsidRPr="00FE41CD">
              <w:rPr>
                <w:rFonts w:ascii="Times New Roman" w:hAnsi="Times New Roman" w:cs="Times New Roman"/>
                <w:b/>
                <w:bCs/>
              </w:rPr>
              <w:t>value</w:t>
            </w:r>
          </w:p>
        </w:tc>
      </w:tr>
      <w:tr w:rsidR="00155397" w:rsidRPr="00FE41CD" w14:paraId="78DD5A24" w14:textId="77777777" w:rsidTr="00BB3AAC">
        <w:trPr>
          <w:trHeight w:val="50"/>
        </w:trPr>
        <w:tc>
          <w:tcPr>
            <w:tcW w:w="3103" w:type="dxa"/>
            <w:tcBorders>
              <w:top w:val="single" w:sz="12" w:space="0" w:color="auto"/>
            </w:tcBorders>
          </w:tcPr>
          <w:p w14:paraId="2208F689"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Control</w:t>
            </w:r>
          </w:p>
        </w:tc>
        <w:tc>
          <w:tcPr>
            <w:tcW w:w="2520" w:type="dxa"/>
            <w:tcBorders>
              <w:top w:val="single" w:sz="12" w:space="0" w:color="auto"/>
            </w:tcBorders>
          </w:tcPr>
          <w:p w14:paraId="4CE6A875"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1</w:t>
            </w:r>
          </w:p>
        </w:tc>
        <w:tc>
          <w:tcPr>
            <w:tcW w:w="2070" w:type="dxa"/>
            <w:tcBorders>
              <w:top w:val="single" w:sz="12" w:space="0" w:color="auto"/>
            </w:tcBorders>
          </w:tcPr>
          <w:p w14:paraId="47D95D4E" w14:textId="77777777" w:rsidR="00155397" w:rsidRPr="00FE41CD" w:rsidRDefault="00155397" w:rsidP="00BB3AAC">
            <w:pPr>
              <w:spacing w:line="278" w:lineRule="auto"/>
              <w:rPr>
                <w:rFonts w:ascii="Times New Roman" w:hAnsi="Times New Roman" w:cs="Times New Roman"/>
              </w:rPr>
            </w:pPr>
          </w:p>
        </w:tc>
      </w:tr>
      <w:tr w:rsidR="00155397" w:rsidRPr="00FE41CD" w14:paraId="6450F8A4" w14:textId="77777777" w:rsidTr="00BB3AAC">
        <w:trPr>
          <w:trHeight w:val="50"/>
        </w:trPr>
        <w:tc>
          <w:tcPr>
            <w:tcW w:w="3103" w:type="dxa"/>
          </w:tcPr>
          <w:p w14:paraId="5ED80AFE"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 xml:space="preserve">GRN163L </w:t>
            </w:r>
          </w:p>
        </w:tc>
        <w:tc>
          <w:tcPr>
            <w:tcW w:w="2520" w:type="dxa"/>
          </w:tcPr>
          <w:p w14:paraId="212A8C1D"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0.35</w:t>
            </w:r>
          </w:p>
        </w:tc>
        <w:tc>
          <w:tcPr>
            <w:tcW w:w="2070" w:type="dxa"/>
          </w:tcPr>
          <w:p w14:paraId="784E0634"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0.0002</w:t>
            </w:r>
          </w:p>
        </w:tc>
      </w:tr>
      <w:tr w:rsidR="00155397" w:rsidRPr="00FE41CD" w14:paraId="652F9747" w14:textId="77777777" w:rsidTr="00BB3AAC">
        <w:trPr>
          <w:trHeight w:val="50"/>
        </w:trPr>
        <w:tc>
          <w:tcPr>
            <w:tcW w:w="3103" w:type="dxa"/>
          </w:tcPr>
          <w:p w14:paraId="115FA03F"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TAS-116</w:t>
            </w:r>
          </w:p>
        </w:tc>
        <w:tc>
          <w:tcPr>
            <w:tcW w:w="2520" w:type="dxa"/>
          </w:tcPr>
          <w:p w14:paraId="1C933D3F"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0.5</w:t>
            </w:r>
          </w:p>
        </w:tc>
        <w:tc>
          <w:tcPr>
            <w:tcW w:w="2070" w:type="dxa"/>
          </w:tcPr>
          <w:p w14:paraId="57A161BE"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0.0003</w:t>
            </w:r>
          </w:p>
        </w:tc>
      </w:tr>
      <w:tr w:rsidR="00155397" w:rsidRPr="00FE41CD" w14:paraId="115DF6A8" w14:textId="77777777" w:rsidTr="00BB3AAC">
        <w:trPr>
          <w:trHeight w:val="50"/>
        </w:trPr>
        <w:tc>
          <w:tcPr>
            <w:tcW w:w="3103" w:type="dxa"/>
          </w:tcPr>
          <w:p w14:paraId="6DCB7627"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XL-888</w:t>
            </w:r>
          </w:p>
        </w:tc>
        <w:tc>
          <w:tcPr>
            <w:tcW w:w="2520" w:type="dxa"/>
          </w:tcPr>
          <w:p w14:paraId="31809D92"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0.87</w:t>
            </w:r>
          </w:p>
        </w:tc>
        <w:tc>
          <w:tcPr>
            <w:tcW w:w="2070" w:type="dxa"/>
          </w:tcPr>
          <w:p w14:paraId="2E29B6FE"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&lt;0.0001</w:t>
            </w:r>
          </w:p>
        </w:tc>
      </w:tr>
      <w:tr w:rsidR="00155397" w:rsidRPr="00FE41CD" w14:paraId="65189465" w14:textId="77777777" w:rsidTr="00BB3AAC">
        <w:trPr>
          <w:trHeight w:val="50"/>
        </w:trPr>
        <w:tc>
          <w:tcPr>
            <w:tcW w:w="3103" w:type="dxa"/>
          </w:tcPr>
          <w:p w14:paraId="5CCC5057"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SNX-2112</w:t>
            </w:r>
          </w:p>
        </w:tc>
        <w:tc>
          <w:tcPr>
            <w:tcW w:w="2520" w:type="dxa"/>
          </w:tcPr>
          <w:p w14:paraId="2532F41F"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0.69</w:t>
            </w:r>
          </w:p>
        </w:tc>
        <w:tc>
          <w:tcPr>
            <w:tcW w:w="2070" w:type="dxa"/>
          </w:tcPr>
          <w:p w14:paraId="2ECC0CEC"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&lt;0.0001</w:t>
            </w:r>
          </w:p>
        </w:tc>
      </w:tr>
      <w:tr w:rsidR="00155397" w:rsidRPr="00FE41CD" w14:paraId="598E2FC4" w14:textId="77777777" w:rsidTr="00BB3AAC">
        <w:trPr>
          <w:trHeight w:val="50"/>
        </w:trPr>
        <w:tc>
          <w:tcPr>
            <w:tcW w:w="3103" w:type="dxa"/>
            <w:tcBorders>
              <w:bottom w:val="single" w:sz="12" w:space="0" w:color="auto"/>
            </w:tcBorders>
          </w:tcPr>
          <w:p w14:paraId="7B01DEA6"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17-AAG</w:t>
            </w:r>
          </w:p>
        </w:tc>
        <w:tc>
          <w:tcPr>
            <w:tcW w:w="2520" w:type="dxa"/>
            <w:tcBorders>
              <w:bottom w:val="single" w:sz="12" w:space="0" w:color="auto"/>
            </w:tcBorders>
          </w:tcPr>
          <w:p w14:paraId="11C77F18"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0.67</w:t>
            </w:r>
          </w:p>
        </w:tc>
        <w:tc>
          <w:tcPr>
            <w:tcW w:w="2070" w:type="dxa"/>
            <w:tcBorders>
              <w:bottom w:val="single" w:sz="12" w:space="0" w:color="auto"/>
            </w:tcBorders>
          </w:tcPr>
          <w:p w14:paraId="2D6367B4" w14:textId="77777777" w:rsidR="00155397" w:rsidRPr="00FE41CD" w:rsidRDefault="00155397" w:rsidP="00BB3AAC">
            <w:pPr>
              <w:spacing w:line="278" w:lineRule="auto"/>
              <w:rPr>
                <w:rFonts w:ascii="Times New Roman" w:hAnsi="Times New Roman" w:cs="Times New Roman"/>
              </w:rPr>
            </w:pPr>
            <w:r w:rsidRPr="00FE41CD">
              <w:rPr>
                <w:rFonts w:ascii="Times New Roman" w:hAnsi="Times New Roman" w:cs="Times New Roman"/>
              </w:rPr>
              <w:t>0.0002</w:t>
            </w:r>
          </w:p>
        </w:tc>
      </w:tr>
    </w:tbl>
    <w:p w14:paraId="3ECB6811" w14:textId="77777777" w:rsidR="00155397" w:rsidRPr="00FE41CD" w:rsidRDefault="00155397" w:rsidP="00155397">
      <w:pPr>
        <w:spacing w:after="0"/>
        <w:rPr>
          <w:rFonts w:ascii="Times New Roman" w:hAnsi="Times New Roman" w:cs="Times New Roman"/>
        </w:rPr>
      </w:pPr>
    </w:p>
    <w:p w14:paraId="1C64234D" w14:textId="77777777" w:rsidR="00155397" w:rsidRDefault="00155397" w:rsidP="00155397">
      <w:pPr>
        <w:rPr>
          <w:rFonts w:ascii="Times New Roman" w:hAnsi="Times New Roman" w:cs="Times New Roman"/>
        </w:rPr>
      </w:pPr>
    </w:p>
    <w:p w14:paraId="48AB139E" w14:textId="77777777" w:rsidR="00155397" w:rsidRPr="00047402" w:rsidRDefault="00155397" w:rsidP="00155397">
      <w:pPr>
        <w:rPr>
          <w:rFonts w:ascii="Times New Roman" w:hAnsi="Times New Roman" w:cs="Times New Roman"/>
        </w:rPr>
      </w:pPr>
      <w:r w:rsidRPr="00047402">
        <w:rPr>
          <w:rFonts w:ascii="Times New Roman" w:hAnsi="Times New Roman" w:cs="Times New Roman"/>
        </w:rPr>
        <w:t xml:space="preserve">Supplementary Table </w:t>
      </w:r>
      <w:r>
        <w:rPr>
          <w:rFonts w:ascii="Times New Roman" w:hAnsi="Times New Roman" w:cs="Times New Roman" w:hint="eastAsia"/>
        </w:rPr>
        <w:t>S</w:t>
      </w:r>
      <w:r w:rsidRPr="00047402">
        <w:rPr>
          <w:rFonts w:ascii="Times New Roman" w:hAnsi="Times New Roman" w:cs="Times New Roman" w:hint="eastAsia"/>
        </w:rPr>
        <w:t xml:space="preserve">4. </w:t>
      </w:r>
      <w:r w:rsidRPr="00047402">
        <w:rPr>
          <w:rFonts w:ascii="Times New Roman" w:hAnsi="Times New Roman" w:cs="Times New Roman"/>
        </w:rPr>
        <w:t>FISH analysis of telomere signal intensity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2160"/>
        <w:gridCol w:w="1980"/>
        <w:gridCol w:w="1260"/>
        <w:gridCol w:w="1260"/>
      </w:tblGrid>
      <w:tr w:rsidR="00155397" w:rsidRPr="00047402" w14:paraId="509997BB" w14:textId="77777777" w:rsidTr="00BB3AAC">
        <w:tc>
          <w:tcPr>
            <w:tcW w:w="1962" w:type="dxa"/>
            <w:tcBorders>
              <w:top w:val="single" w:sz="12" w:space="0" w:color="auto"/>
              <w:bottom w:val="single" w:sz="12" w:space="0" w:color="auto"/>
            </w:tcBorders>
          </w:tcPr>
          <w:p w14:paraId="661C7BA6" w14:textId="77777777" w:rsidR="00155397" w:rsidRPr="00047402" w:rsidRDefault="00155397" w:rsidP="00BB3AAC">
            <w:pPr>
              <w:spacing w:line="278" w:lineRule="auto"/>
              <w:rPr>
                <w:rFonts w:ascii="Times New Roman" w:hAnsi="Times New Roman" w:cs="Times New Roman"/>
                <w:b/>
                <w:bCs/>
              </w:rPr>
            </w:pPr>
            <w:r w:rsidRPr="001650A3">
              <w:rPr>
                <w:rFonts w:ascii="Times New Roman" w:hAnsi="Times New Roman" w:cs="Times New Roman"/>
                <w:b/>
                <w:bCs/>
              </w:rPr>
              <w:t>Hsp90</w:t>
            </w:r>
            <w:r>
              <w:rPr>
                <w:rFonts w:ascii="Times New Roman" w:hAnsi="Times New Roman" w:cs="Times New Roman" w:hint="eastAsia"/>
                <w:b/>
                <w:bCs/>
              </w:rPr>
              <w:t xml:space="preserve"> </w:t>
            </w:r>
            <w:r w:rsidRPr="001650A3">
              <w:rPr>
                <w:rFonts w:ascii="Times New Roman" w:hAnsi="Times New Roman" w:cs="Times New Roman"/>
                <w:b/>
                <w:bCs/>
              </w:rPr>
              <w:t>inhibitors</w:t>
            </w:r>
          </w:p>
        </w:tc>
        <w:tc>
          <w:tcPr>
            <w:tcW w:w="2160" w:type="dxa"/>
            <w:tcBorders>
              <w:top w:val="single" w:sz="12" w:space="0" w:color="auto"/>
              <w:bottom w:val="single" w:sz="12" w:space="0" w:color="auto"/>
            </w:tcBorders>
          </w:tcPr>
          <w:p w14:paraId="6DC074AE" w14:textId="77777777" w:rsidR="00155397" w:rsidRPr="00047402" w:rsidRDefault="00155397" w:rsidP="00BB3AAC">
            <w:pPr>
              <w:spacing w:line="278" w:lineRule="auto"/>
              <w:rPr>
                <w:rFonts w:ascii="Times New Roman" w:hAnsi="Times New Roman" w:cs="Times New Roman"/>
                <w:b/>
                <w:bCs/>
              </w:rPr>
            </w:pPr>
            <w:r>
              <w:rPr>
                <w:rFonts w:ascii="Times New Roman" w:hAnsi="Times New Roman" w:cs="Times New Roman" w:hint="eastAsia"/>
                <w:b/>
                <w:bCs/>
              </w:rPr>
              <w:t xml:space="preserve">Total </w:t>
            </w:r>
            <w:r w:rsidRPr="00047402">
              <w:rPr>
                <w:rFonts w:ascii="Times New Roman" w:hAnsi="Times New Roman" w:cs="Times New Roman" w:hint="eastAsia"/>
                <w:b/>
                <w:bCs/>
              </w:rPr>
              <w:t># of telomere</w:t>
            </w:r>
          </w:p>
        </w:tc>
        <w:tc>
          <w:tcPr>
            <w:tcW w:w="1980" w:type="dxa"/>
            <w:tcBorders>
              <w:top w:val="single" w:sz="12" w:space="0" w:color="auto"/>
              <w:bottom w:val="single" w:sz="12" w:space="0" w:color="auto"/>
            </w:tcBorders>
          </w:tcPr>
          <w:p w14:paraId="0B492E33" w14:textId="77777777" w:rsidR="00155397" w:rsidRPr="00047402" w:rsidRDefault="00155397" w:rsidP="00BB3AAC">
            <w:pPr>
              <w:spacing w:line="278" w:lineRule="auto"/>
              <w:rPr>
                <w:rFonts w:ascii="Times New Roman" w:hAnsi="Times New Roman" w:cs="Times New Roman"/>
                <w:b/>
                <w:bCs/>
              </w:rPr>
            </w:pPr>
            <w:r>
              <w:rPr>
                <w:rFonts w:ascii="Times New Roman" w:hAnsi="Times New Roman" w:cs="Times New Roman" w:hint="eastAsia"/>
                <w:b/>
                <w:bCs/>
              </w:rPr>
              <w:t>S</w:t>
            </w:r>
            <w:r w:rsidRPr="00047402">
              <w:rPr>
                <w:rFonts w:ascii="Times New Roman" w:hAnsi="Times New Roman" w:cs="Times New Roman" w:hint="eastAsia"/>
                <w:b/>
                <w:bCs/>
              </w:rPr>
              <w:t>ignal intensity</w:t>
            </w:r>
          </w:p>
        </w:tc>
        <w:tc>
          <w:tcPr>
            <w:tcW w:w="1260" w:type="dxa"/>
            <w:tcBorders>
              <w:top w:val="single" w:sz="12" w:space="0" w:color="auto"/>
              <w:bottom w:val="single" w:sz="12" w:space="0" w:color="auto"/>
            </w:tcBorders>
          </w:tcPr>
          <w:p w14:paraId="117E1F17" w14:textId="77777777" w:rsidR="00155397" w:rsidRPr="00047402" w:rsidRDefault="00155397" w:rsidP="00BB3AAC">
            <w:pPr>
              <w:spacing w:line="278" w:lineRule="auto"/>
              <w:rPr>
                <w:rFonts w:ascii="Times New Roman" w:hAnsi="Times New Roman" w:cs="Times New Roman"/>
                <w:b/>
                <w:bCs/>
              </w:rPr>
            </w:pPr>
            <w:r w:rsidRPr="00047402">
              <w:rPr>
                <w:rFonts w:ascii="Times New Roman" w:hAnsi="Times New Roman" w:cs="Times New Roman" w:hint="eastAsia"/>
                <w:b/>
                <w:bCs/>
              </w:rPr>
              <w:t>SD</w:t>
            </w:r>
          </w:p>
        </w:tc>
        <w:tc>
          <w:tcPr>
            <w:tcW w:w="1260" w:type="dxa"/>
            <w:tcBorders>
              <w:top w:val="single" w:sz="12" w:space="0" w:color="auto"/>
              <w:bottom w:val="single" w:sz="12" w:space="0" w:color="auto"/>
            </w:tcBorders>
          </w:tcPr>
          <w:p w14:paraId="2E7B708D" w14:textId="77777777" w:rsidR="00155397" w:rsidRPr="00047402" w:rsidRDefault="00155397" w:rsidP="00BB3AAC">
            <w:pPr>
              <w:spacing w:line="278" w:lineRule="auto"/>
              <w:rPr>
                <w:rFonts w:ascii="Times New Roman" w:hAnsi="Times New Roman" w:cs="Times New Roman"/>
                <w:b/>
                <w:bCs/>
              </w:rPr>
            </w:pPr>
            <w:r w:rsidRPr="00047402">
              <w:rPr>
                <w:rFonts w:ascii="Times New Roman" w:hAnsi="Times New Roman" w:cs="Times New Roman"/>
                <w:b/>
                <w:bCs/>
              </w:rPr>
              <w:t>P-value</w:t>
            </w:r>
          </w:p>
        </w:tc>
      </w:tr>
      <w:tr w:rsidR="00155397" w:rsidRPr="00047402" w14:paraId="7A3814F4" w14:textId="77777777" w:rsidTr="00BB3AAC">
        <w:tc>
          <w:tcPr>
            <w:tcW w:w="1962" w:type="dxa"/>
            <w:tcBorders>
              <w:top w:val="single" w:sz="12" w:space="0" w:color="auto"/>
            </w:tcBorders>
          </w:tcPr>
          <w:p w14:paraId="2F5EB7DA"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hint="eastAsia"/>
              </w:rPr>
              <w:t>Control</w:t>
            </w:r>
          </w:p>
        </w:tc>
        <w:tc>
          <w:tcPr>
            <w:tcW w:w="2160" w:type="dxa"/>
            <w:tcBorders>
              <w:top w:val="single" w:sz="12" w:space="0" w:color="auto"/>
            </w:tcBorders>
          </w:tcPr>
          <w:p w14:paraId="5FBFF4A5"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hint="eastAsia"/>
              </w:rPr>
              <w:t>95</w:t>
            </w:r>
          </w:p>
        </w:tc>
        <w:tc>
          <w:tcPr>
            <w:tcW w:w="1980" w:type="dxa"/>
            <w:tcBorders>
              <w:top w:val="single" w:sz="12" w:space="0" w:color="auto"/>
            </w:tcBorders>
          </w:tcPr>
          <w:p w14:paraId="62193E99"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hint="eastAsia"/>
              </w:rPr>
              <w:t>1</w:t>
            </w:r>
          </w:p>
        </w:tc>
        <w:tc>
          <w:tcPr>
            <w:tcW w:w="1260" w:type="dxa"/>
            <w:tcBorders>
              <w:top w:val="single" w:sz="12" w:space="0" w:color="auto"/>
            </w:tcBorders>
          </w:tcPr>
          <w:p w14:paraId="7D83598E"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hint="eastAsia"/>
              </w:rPr>
              <w:t>0.10958</w:t>
            </w:r>
          </w:p>
        </w:tc>
        <w:tc>
          <w:tcPr>
            <w:tcW w:w="1260" w:type="dxa"/>
            <w:tcBorders>
              <w:top w:val="single" w:sz="12" w:space="0" w:color="auto"/>
            </w:tcBorders>
          </w:tcPr>
          <w:p w14:paraId="330FA4F5" w14:textId="77777777" w:rsidR="00155397" w:rsidRPr="00047402" w:rsidRDefault="00155397" w:rsidP="00BB3AAC">
            <w:pPr>
              <w:spacing w:line="278" w:lineRule="auto"/>
              <w:rPr>
                <w:rFonts w:ascii="Times New Roman" w:hAnsi="Times New Roman" w:cs="Times New Roman"/>
              </w:rPr>
            </w:pPr>
          </w:p>
        </w:tc>
      </w:tr>
      <w:tr w:rsidR="00155397" w:rsidRPr="00047402" w14:paraId="1D88AF56" w14:textId="77777777" w:rsidTr="00BB3AAC">
        <w:trPr>
          <w:trHeight w:val="197"/>
        </w:trPr>
        <w:tc>
          <w:tcPr>
            <w:tcW w:w="1962" w:type="dxa"/>
          </w:tcPr>
          <w:p w14:paraId="5488DF8F"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rPr>
              <w:t>GRN163L</w:t>
            </w:r>
          </w:p>
        </w:tc>
        <w:tc>
          <w:tcPr>
            <w:tcW w:w="2160" w:type="dxa"/>
          </w:tcPr>
          <w:p w14:paraId="21F541CD"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hint="eastAsia"/>
              </w:rPr>
              <w:t>122</w:t>
            </w:r>
          </w:p>
        </w:tc>
        <w:tc>
          <w:tcPr>
            <w:tcW w:w="1980" w:type="dxa"/>
          </w:tcPr>
          <w:p w14:paraId="58EA0893"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hint="eastAsia"/>
              </w:rPr>
              <w:t>0.55154</w:t>
            </w:r>
          </w:p>
        </w:tc>
        <w:tc>
          <w:tcPr>
            <w:tcW w:w="1260" w:type="dxa"/>
          </w:tcPr>
          <w:p w14:paraId="2557C499"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rPr>
              <w:t>0.035616</w:t>
            </w:r>
          </w:p>
        </w:tc>
        <w:tc>
          <w:tcPr>
            <w:tcW w:w="1260" w:type="dxa"/>
          </w:tcPr>
          <w:p w14:paraId="331DE937"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rPr>
              <w:t>P &lt; 0.0001</w:t>
            </w:r>
          </w:p>
        </w:tc>
      </w:tr>
      <w:tr w:rsidR="00155397" w:rsidRPr="00047402" w14:paraId="0E1AFCF4" w14:textId="77777777" w:rsidTr="00BB3AAC">
        <w:tc>
          <w:tcPr>
            <w:tcW w:w="1962" w:type="dxa"/>
          </w:tcPr>
          <w:p w14:paraId="1FBB2D3E"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rPr>
              <w:t>TAS-116</w:t>
            </w:r>
          </w:p>
        </w:tc>
        <w:tc>
          <w:tcPr>
            <w:tcW w:w="2160" w:type="dxa"/>
          </w:tcPr>
          <w:p w14:paraId="6AC3636F"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hint="eastAsia"/>
              </w:rPr>
              <w:t>100</w:t>
            </w:r>
          </w:p>
        </w:tc>
        <w:tc>
          <w:tcPr>
            <w:tcW w:w="1980" w:type="dxa"/>
          </w:tcPr>
          <w:p w14:paraId="64CA9734"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rPr>
              <w:t>0.59661</w:t>
            </w:r>
          </w:p>
        </w:tc>
        <w:tc>
          <w:tcPr>
            <w:tcW w:w="1260" w:type="dxa"/>
          </w:tcPr>
          <w:p w14:paraId="4B1785B9"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rPr>
              <w:t>0.061853</w:t>
            </w:r>
          </w:p>
        </w:tc>
        <w:tc>
          <w:tcPr>
            <w:tcW w:w="1260" w:type="dxa"/>
          </w:tcPr>
          <w:p w14:paraId="6071F042"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rPr>
              <w:t>P &lt; 0.0001</w:t>
            </w:r>
          </w:p>
        </w:tc>
      </w:tr>
      <w:tr w:rsidR="00155397" w:rsidRPr="00047402" w14:paraId="25A2B0DC" w14:textId="77777777" w:rsidTr="00BB3AAC">
        <w:tc>
          <w:tcPr>
            <w:tcW w:w="1962" w:type="dxa"/>
            <w:tcBorders>
              <w:bottom w:val="single" w:sz="12" w:space="0" w:color="auto"/>
            </w:tcBorders>
          </w:tcPr>
          <w:p w14:paraId="3C66E279"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rPr>
              <w:t>XL-888</w:t>
            </w:r>
          </w:p>
        </w:tc>
        <w:tc>
          <w:tcPr>
            <w:tcW w:w="2160" w:type="dxa"/>
            <w:tcBorders>
              <w:bottom w:val="single" w:sz="12" w:space="0" w:color="auto"/>
            </w:tcBorders>
          </w:tcPr>
          <w:p w14:paraId="520B20E2"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hint="eastAsia"/>
              </w:rPr>
              <w:t>102</w:t>
            </w:r>
          </w:p>
        </w:tc>
        <w:tc>
          <w:tcPr>
            <w:tcW w:w="1980" w:type="dxa"/>
            <w:tcBorders>
              <w:bottom w:val="single" w:sz="12" w:space="0" w:color="auto"/>
            </w:tcBorders>
          </w:tcPr>
          <w:p w14:paraId="0FF971A5"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rPr>
              <w:t>0.70788</w:t>
            </w:r>
          </w:p>
        </w:tc>
        <w:tc>
          <w:tcPr>
            <w:tcW w:w="1260" w:type="dxa"/>
            <w:tcBorders>
              <w:bottom w:val="single" w:sz="12" w:space="0" w:color="auto"/>
            </w:tcBorders>
          </w:tcPr>
          <w:p w14:paraId="6F897DDC"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rPr>
              <w:t>0.15312</w:t>
            </w:r>
          </w:p>
        </w:tc>
        <w:tc>
          <w:tcPr>
            <w:tcW w:w="1260" w:type="dxa"/>
            <w:tcBorders>
              <w:bottom w:val="single" w:sz="12" w:space="0" w:color="auto"/>
            </w:tcBorders>
          </w:tcPr>
          <w:p w14:paraId="08AE6699" w14:textId="77777777" w:rsidR="00155397" w:rsidRPr="00047402" w:rsidRDefault="00155397" w:rsidP="00BB3AAC">
            <w:pPr>
              <w:spacing w:line="278" w:lineRule="auto"/>
              <w:rPr>
                <w:rFonts w:ascii="Times New Roman" w:hAnsi="Times New Roman" w:cs="Times New Roman"/>
              </w:rPr>
            </w:pPr>
            <w:r w:rsidRPr="00047402">
              <w:rPr>
                <w:rFonts w:ascii="Times New Roman" w:hAnsi="Times New Roman" w:cs="Times New Roman"/>
              </w:rPr>
              <w:t>P &lt; 0.0001</w:t>
            </w:r>
          </w:p>
        </w:tc>
      </w:tr>
    </w:tbl>
    <w:p w14:paraId="6D67A104" w14:textId="77777777" w:rsidR="00155397" w:rsidRPr="00047402" w:rsidRDefault="00155397" w:rsidP="00155397">
      <w:pPr>
        <w:rPr>
          <w:rFonts w:ascii="Times New Roman" w:hAnsi="Times New Roman" w:cs="Times New Roman"/>
        </w:rPr>
      </w:pPr>
    </w:p>
    <w:p w14:paraId="3B990007" w14:textId="77777777" w:rsidR="00155397" w:rsidRDefault="00155397" w:rsidP="00155397">
      <w:pPr>
        <w:rPr>
          <w:rFonts w:ascii="Times New Roman" w:hAnsi="Times New Roman" w:cs="Times New Roman"/>
        </w:rPr>
      </w:pPr>
    </w:p>
    <w:p w14:paraId="77A2E3D5" w14:textId="77777777" w:rsidR="00155397" w:rsidRDefault="00155397" w:rsidP="00155397">
      <w:pPr>
        <w:rPr>
          <w:rFonts w:ascii="Times New Roman" w:hAnsi="Times New Roman" w:cs="Times New Roman"/>
        </w:rPr>
      </w:pPr>
    </w:p>
    <w:p w14:paraId="3F0B53AC" w14:textId="77777777" w:rsidR="00155397" w:rsidRDefault="00155397" w:rsidP="00155397">
      <w:pPr>
        <w:rPr>
          <w:rFonts w:ascii="Times New Roman" w:hAnsi="Times New Roman" w:cs="Times New Roman"/>
        </w:rPr>
      </w:pPr>
    </w:p>
    <w:p w14:paraId="3095B98A" w14:textId="77777777" w:rsidR="00155397" w:rsidRDefault="00155397" w:rsidP="00155397">
      <w:pPr>
        <w:rPr>
          <w:rFonts w:ascii="Times New Roman" w:hAnsi="Times New Roman" w:cs="Times New Roman"/>
        </w:rPr>
      </w:pPr>
    </w:p>
    <w:p w14:paraId="7AFBA49E" w14:textId="77777777" w:rsidR="00155397" w:rsidRDefault="00155397" w:rsidP="00155397">
      <w:pPr>
        <w:rPr>
          <w:rFonts w:ascii="Times New Roman" w:hAnsi="Times New Roman" w:cs="Times New Roman"/>
        </w:rPr>
      </w:pPr>
    </w:p>
    <w:p w14:paraId="22E73829" w14:textId="77777777" w:rsidR="00155397" w:rsidRDefault="00155397" w:rsidP="00155397">
      <w:pPr>
        <w:rPr>
          <w:rFonts w:ascii="Times New Roman" w:hAnsi="Times New Roman" w:cs="Times New Roman"/>
        </w:rPr>
      </w:pPr>
    </w:p>
    <w:p w14:paraId="1B6252FD" w14:textId="77777777" w:rsidR="00155397" w:rsidRDefault="00155397" w:rsidP="00155397">
      <w:pPr>
        <w:rPr>
          <w:rFonts w:ascii="Times New Roman" w:hAnsi="Times New Roman" w:cs="Times New Roman"/>
        </w:rPr>
      </w:pPr>
    </w:p>
    <w:p w14:paraId="26168270" w14:textId="77777777" w:rsidR="00155397" w:rsidRDefault="00155397" w:rsidP="00155397">
      <w:pPr>
        <w:rPr>
          <w:rFonts w:ascii="Times New Roman" w:hAnsi="Times New Roman" w:cs="Times New Roman"/>
        </w:rPr>
      </w:pPr>
    </w:p>
    <w:p w14:paraId="4896C3F3" w14:textId="77777777" w:rsidR="00155397" w:rsidRDefault="00155397" w:rsidP="00155397">
      <w:pPr>
        <w:rPr>
          <w:rFonts w:ascii="Times New Roman" w:hAnsi="Times New Roman" w:cs="Times New Roman"/>
        </w:rPr>
      </w:pPr>
    </w:p>
    <w:p w14:paraId="5AE82322" w14:textId="77777777" w:rsidR="00155397" w:rsidRDefault="00155397" w:rsidP="00155397">
      <w:pPr>
        <w:rPr>
          <w:rFonts w:ascii="Times New Roman" w:hAnsi="Times New Roman" w:cs="Times New Roman"/>
        </w:rPr>
      </w:pPr>
    </w:p>
    <w:p w14:paraId="1698B1BC" w14:textId="77777777" w:rsidR="00155397" w:rsidRDefault="00155397" w:rsidP="00155397">
      <w:pPr>
        <w:rPr>
          <w:rFonts w:ascii="Times New Roman" w:hAnsi="Times New Roman" w:cs="Times New Roman"/>
        </w:rPr>
      </w:pPr>
    </w:p>
    <w:p w14:paraId="7AE73FBA" w14:textId="77777777" w:rsidR="00155397" w:rsidRDefault="00155397" w:rsidP="00155397">
      <w:pPr>
        <w:rPr>
          <w:rFonts w:ascii="Times New Roman" w:hAnsi="Times New Roman" w:cs="Times New Roman"/>
        </w:rPr>
      </w:pPr>
    </w:p>
    <w:p w14:paraId="1484B8E3" w14:textId="77777777" w:rsidR="00155397" w:rsidRDefault="00155397" w:rsidP="00155397">
      <w:pPr>
        <w:rPr>
          <w:rFonts w:ascii="Times New Roman" w:hAnsi="Times New Roman" w:cs="Times New Roman"/>
        </w:rPr>
      </w:pPr>
    </w:p>
    <w:p w14:paraId="42B588BF" w14:textId="77777777" w:rsidR="00155397" w:rsidRDefault="00155397" w:rsidP="00155397">
      <w:pPr>
        <w:rPr>
          <w:rFonts w:ascii="Times New Roman" w:hAnsi="Times New Roman" w:cs="Times New Roman"/>
        </w:rPr>
      </w:pPr>
    </w:p>
    <w:p w14:paraId="494BEEA3" w14:textId="77777777" w:rsidR="00155397" w:rsidRDefault="00155397" w:rsidP="00155397">
      <w:pPr>
        <w:rPr>
          <w:rFonts w:ascii="Times New Roman" w:hAnsi="Times New Roman" w:cs="Times New Roman"/>
        </w:rPr>
      </w:pPr>
    </w:p>
    <w:p w14:paraId="010EC899" w14:textId="77777777" w:rsidR="00155397" w:rsidRDefault="00155397" w:rsidP="00155397">
      <w:pPr>
        <w:rPr>
          <w:rFonts w:ascii="Times New Roman" w:hAnsi="Times New Roman" w:cs="Times New Roman"/>
        </w:rPr>
      </w:pPr>
    </w:p>
    <w:p w14:paraId="2F323FD8" w14:textId="77777777" w:rsidR="00155397" w:rsidRDefault="00155397" w:rsidP="00155397">
      <w:pPr>
        <w:rPr>
          <w:rFonts w:ascii="Times New Roman" w:hAnsi="Times New Roman" w:cs="Times New Roman"/>
        </w:rPr>
      </w:pPr>
    </w:p>
    <w:p w14:paraId="35C80608" w14:textId="77777777" w:rsidR="00155397" w:rsidRDefault="00155397" w:rsidP="00155397">
      <w:pPr>
        <w:rPr>
          <w:rFonts w:ascii="Times New Roman" w:hAnsi="Times New Roman" w:cs="Times New Roman"/>
        </w:rPr>
      </w:pPr>
    </w:p>
    <w:p w14:paraId="559C279A" w14:textId="77777777" w:rsidR="00155397" w:rsidRDefault="00155397" w:rsidP="00155397">
      <w:pPr>
        <w:rPr>
          <w:rFonts w:ascii="Times New Roman" w:hAnsi="Times New Roman" w:cs="Times New Roman"/>
        </w:rPr>
      </w:pPr>
    </w:p>
    <w:p w14:paraId="62A81410" w14:textId="77777777" w:rsidR="00155397" w:rsidRDefault="00155397" w:rsidP="00155397">
      <w:pPr>
        <w:rPr>
          <w:rFonts w:ascii="Times New Roman" w:hAnsi="Times New Roman" w:cs="Times New Roman"/>
        </w:rPr>
      </w:pPr>
    </w:p>
    <w:p w14:paraId="651690D6" w14:textId="77777777" w:rsidR="00155397" w:rsidRDefault="00155397" w:rsidP="00155397">
      <w:pPr>
        <w:rPr>
          <w:rFonts w:ascii="Times New Roman" w:hAnsi="Times New Roman" w:cs="Times New Roman"/>
        </w:rPr>
      </w:pPr>
    </w:p>
    <w:p w14:paraId="2DBF5894" w14:textId="77777777" w:rsidR="00155397" w:rsidRPr="00C3665A" w:rsidRDefault="00155397" w:rsidP="00155397">
      <w:pPr>
        <w:rPr>
          <w:rFonts w:ascii="Times New Roman" w:hAnsi="Times New Roman" w:cs="Times New Roman"/>
        </w:rPr>
      </w:pPr>
      <w:r w:rsidRPr="00C3665A">
        <w:rPr>
          <w:rFonts w:ascii="Times New Roman" w:hAnsi="Times New Roman" w:cs="Times New Roman"/>
        </w:rPr>
        <w:t xml:space="preserve">Supplementary Table </w:t>
      </w:r>
      <w:r>
        <w:rPr>
          <w:rFonts w:ascii="Times New Roman" w:hAnsi="Times New Roman" w:cs="Times New Roman" w:hint="eastAsia"/>
        </w:rPr>
        <w:t>S</w:t>
      </w:r>
      <w:r w:rsidRPr="00C3665A">
        <w:rPr>
          <w:rFonts w:ascii="Times New Roman" w:hAnsi="Times New Roman" w:cs="Times New Roman"/>
        </w:rPr>
        <w:t xml:space="preserve">5A. Calculation of γH2AX foci and </w:t>
      </w:r>
      <w:r w:rsidRPr="00E0514F">
        <w:rPr>
          <w:rFonts w:ascii="Times New Roman" w:hAnsi="Times New Roman" w:cs="Times New Roman"/>
        </w:rPr>
        <w:t xml:space="preserve">telomere dysfunction–induced foci </w:t>
      </w:r>
      <w:r>
        <w:rPr>
          <w:rFonts w:ascii="Times New Roman" w:hAnsi="Times New Roman" w:cs="Times New Roman" w:hint="eastAsia"/>
        </w:rPr>
        <w:t>(</w:t>
      </w:r>
      <w:r w:rsidRPr="00C3665A">
        <w:rPr>
          <w:rFonts w:ascii="Times New Roman" w:hAnsi="Times New Roman" w:cs="Times New Roman"/>
        </w:rPr>
        <w:t>TIFs</w:t>
      </w:r>
      <w:r>
        <w:rPr>
          <w:rFonts w:ascii="Times New Roman" w:hAnsi="Times New Roman" w:cs="Times New Roman" w:hint="eastAsia"/>
        </w:rPr>
        <w:t>)</w:t>
      </w:r>
      <w:r w:rsidRPr="00C3665A">
        <w:rPr>
          <w:rFonts w:ascii="Times New Roman" w:hAnsi="Times New Roman" w:cs="Times New Roman"/>
        </w:rPr>
        <w:t xml:space="preserve"> per cell</w:t>
      </w:r>
    </w:p>
    <w:tbl>
      <w:tblPr>
        <w:tblStyle w:val="TableGrid"/>
        <w:tblW w:w="92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512"/>
        <w:gridCol w:w="1170"/>
        <w:gridCol w:w="1260"/>
        <w:gridCol w:w="1530"/>
        <w:gridCol w:w="1080"/>
        <w:gridCol w:w="1260"/>
      </w:tblGrid>
      <w:tr w:rsidR="00155397" w:rsidRPr="00C3665A" w14:paraId="14230438" w14:textId="77777777" w:rsidTr="00BB3AAC">
        <w:tc>
          <w:tcPr>
            <w:tcW w:w="1440" w:type="dxa"/>
            <w:tcBorders>
              <w:top w:val="single" w:sz="12" w:space="0" w:color="auto"/>
              <w:bottom w:val="single" w:sz="12" w:space="0" w:color="auto"/>
            </w:tcBorders>
          </w:tcPr>
          <w:p w14:paraId="20B602C1" w14:textId="77777777" w:rsidR="00155397" w:rsidRPr="00C3665A" w:rsidRDefault="00155397" w:rsidP="00BB3AAC">
            <w:pPr>
              <w:spacing w:line="278" w:lineRule="auto"/>
              <w:rPr>
                <w:rFonts w:ascii="Times New Roman" w:hAnsi="Times New Roman" w:cs="Times New Roman"/>
                <w:b/>
                <w:bCs/>
                <w:sz w:val="22"/>
                <w:szCs w:val="22"/>
              </w:rPr>
            </w:pPr>
            <w:r w:rsidRPr="001650A3">
              <w:rPr>
                <w:rFonts w:ascii="Times New Roman" w:hAnsi="Times New Roman" w:cs="Times New Roman"/>
                <w:b/>
                <w:bCs/>
                <w:sz w:val="22"/>
                <w:szCs w:val="22"/>
              </w:rPr>
              <w:t>Hsp90</w:t>
            </w:r>
            <w:r w:rsidRPr="00D35DF7">
              <w:rPr>
                <w:rFonts w:ascii="Times New Roman" w:hAnsi="Times New Roman" w:cs="Times New Roman" w:hint="eastAsia"/>
                <w:b/>
                <w:bCs/>
                <w:sz w:val="22"/>
                <w:szCs w:val="22"/>
              </w:rPr>
              <w:t xml:space="preserve"> </w:t>
            </w:r>
            <w:r w:rsidRPr="001650A3">
              <w:rPr>
                <w:rFonts w:ascii="Times New Roman" w:hAnsi="Times New Roman" w:cs="Times New Roman"/>
                <w:b/>
                <w:bCs/>
                <w:sz w:val="22"/>
                <w:szCs w:val="22"/>
              </w:rPr>
              <w:t>inhibitors</w:t>
            </w:r>
          </w:p>
        </w:tc>
        <w:tc>
          <w:tcPr>
            <w:tcW w:w="1512" w:type="dxa"/>
            <w:tcBorders>
              <w:top w:val="single" w:sz="12" w:space="0" w:color="auto"/>
              <w:bottom w:val="single" w:sz="12" w:space="0" w:color="auto"/>
            </w:tcBorders>
          </w:tcPr>
          <w:p w14:paraId="0194698E" w14:textId="77777777" w:rsidR="00155397" w:rsidRPr="00C3665A" w:rsidRDefault="00155397" w:rsidP="00BB3AAC">
            <w:pPr>
              <w:spacing w:line="278" w:lineRule="auto"/>
              <w:rPr>
                <w:rFonts w:ascii="Times New Roman" w:hAnsi="Times New Roman" w:cs="Times New Roman"/>
                <w:b/>
                <w:bCs/>
                <w:sz w:val="22"/>
                <w:szCs w:val="22"/>
              </w:rPr>
            </w:pPr>
            <w:r w:rsidRPr="00C3665A">
              <w:rPr>
                <w:rFonts w:ascii="Times New Roman" w:hAnsi="Times New Roman" w:cs="Times New Roman"/>
                <w:b/>
                <w:bCs/>
                <w:sz w:val="22"/>
                <w:szCs w:val="22"/>
              </w:rPr>
              <w:t xml:space="preserve">Average # of </w:t>
            </w:r>
            <w:r w:rsidRPr="00C3665A">
              <w:rPr>
                <w:rFonts w:ascii="Times New Roman" w:hAnsi="Times New Roman" w:cs="Times New Roman"/>
                <w:b/>
                <w:bCs/>
                <w:sz w:val="22"/>
                <w:szCs w:val="22"/>
              </w:rPr>
              <w:sym w:font="Symbol" w:char="F067"/>
            </w:r>
            <w:r w:rsidRPr="00C3665A">
              <w:rPr>
                <w:rFonts w:ascii="Times New Roman" w:hAnsi="Times New Roman" w:cs="Times New Roman"/>
                <w:b/>
                <w:bCs/>
                <w:sz w:val="22"/>
                <w:szCs w:val="22"/>
              </w:rPr>
              <w:t>H2AX</w:t>
            </w:r>
            <w:r>
              <w:rPr>
                <w:rFonts w:ascii="Times New Roman" w:hAnsi="Times New Roman" w:cs="Times New Roman" w:hint="eastAsia"/>
                <w:b/>
                <w:bCs/>
                <w:sz w:val="22"/>
                <w:szCs w:val="22"/>
              </w:rPr>
              <w:t>/cell</w:t>
            </w:r>
          </w:p>
        </w:tc>
        <w:tc>
          <w:tcPr>
            <w:tcW w:w="1170" w:type="dxa"/>
            <w:tcBorders>
              <w:top w:val="single" w:sz="12" w:space="0" w:color="auto"/>
              <w:bottom w:val="single" w:sz="12" w:space="0" w:color="auto"/>
            </w:tcBorders>
          </w:tcPr>
          <w:p w14:paraId="35A20BFB" w14:textId="77777777" w:rsidR="00155397" w:rsidRPr="00C3665A" w:rsidRDefault="00155397" w:rsidP="00BB3AAC">
            <w:pPr>
              <w:spacing w:line="278" w:lineRule="auto"/>
              <w:rPr>
                <w:rFonts w:ascii="Times New Roman" w:hAnsi="Times New Roman" w:cs="Times New Roman"/>
                <w:b/>
                <w:bCs/>
                <w:sz w:val="22"/>
                <w:szCs w:val="22"/>
              </w:rPr>
            </w:pPr>
            <w:r w:rsidRPr="00C3665A">
              <w:rPr>
                <w:rFonts w:ascii="Times New Roman" w:hAnsi="Times New Roman" w:cs="Times New Roman"/>
                <w:b/>
                <w:bCs/>
                <w:sz w:val="22"/>
                <w:szCs w:val="22"/>
              </w:rPr>
              <w:t>SD (</w:t>
            </w:r>
            <w:r w:rsidRPr="00C3665A">
              <w:rPr>
                <w:rFonts w:ascii="Times New Roman" w:hAnsi="Times New Roman" w:cs="Times New Roman"/>
                <w:b/>
                <w:bCs/>
                <w:sz w:val="22"/>
                <w:szCs w:val="22"/>
              </w:rPr>
              <w:sym w:font="Symbol" w:char="F067"/>
            </w:r>
            <w:r w:rsidRPr="00C3665A">
              <w:rPr>
                <w:rFonts w:ascii="Times New Roman" w:hAnsi="Times New Roman" w:cs="Times New Roman"/>
                <w:b/>
                <w:bCs/>
                <w:sz w:val="22"/>
                <w:szCs w:val="22"/>
              </w:rPr>
              <w:t>H2AX)</w:t>
            </w:r>
          </w:p>
        </w:tc>
        <w:tc>
          <w:tcPr>
            <w:tcW w:w="1260" w:type="dxa"/>
            <w:tcBorders>
              <w:top w:val="single" w:sz="12" w:space="0" w:color="auto"/>
              <w:bottom w:val="single" w:sz="12" w:space="0" w:color="auto"/>
              <w:right w:val="single" w:sz="12" w:space="0" w:color="auto"/>
            </w:tcBorders>
          </w:tcPr>
          <w:p w14:paraId="24B27A26" w14:textId="77777777" w:rsidR="00155397" w:rsidRPr="00C3665A" w:rsidRDefault="00155397" w:rsidP="00BB3AAC">
            <w:pPr>
              <w:spacing w:line="278" w:lineRule="auto"/>
              <w:rPr>
                <w:rFonts w:ascii="Times New Roman" w:hAnsi="Times New Roman" w:cs="Times New Roman"/>
                <w:b/>
                <w:bCs/>
                <w:sz w:val="22"/>
                <w:szCs w:val="22"/>
              </w:rPr>
            </w:pPr>
            <w:r w:rsidRPr="00C3665A">
              <w:rPr>
                <w:rFonts w:ascii="Times New Roman" w:hAnsi="Times New Roman" w:cs="Times New Roman"/>
                <w:b/>
                <w:bCs/>
                <w:sz w:val="22"/>
                <w:szCs w:val="22"/>
              </w:rPr>
              <w:t>T test (</w:t>
            </w:r>
            <w:r w:rsidRPr="00C3665A">
              <w:rPr>
                <w:rFonts w:ascii="Times New Roman" w:hAnsi="Times New Roman" w:cs="Times New Roman"/>
                <w:b/>
                <w:bCs/>
                <w:sz w:val="22"/>
                <w:szCs w:val="22"/>
              </w:rPr>
              <w:sym w:font="Symbol" w:char="F067"/>
            </w:r>
            <w:r w:rsidRPr="00C3665A">
              <w:rPr>
                <w:rFonts w:ascii="Times New Roman" w:hAnsi="Times New Roman" w:cs="Times New Roman"/>
                <w:b/>
                <w:bCs/>
                <w:sz w:val="22"/>
                <w:szCs w:val="22"/>
              </w:rPr>
              <w:t>H2AX)</w:t>
            </w:r>
          </w:p>
        </w:tc>
        <w:tc>
          <w:tcPr>
            <w:tcW w:w="1530" w:type="dxa"/>
            <w:tcBorders>
              <w:top w:val="single" w:sz="12" w:space="0" w:color="auto"/>
              <w:left w:val="single" w:sz="12" w:space="0" w:color="auto"/>
              <w:bottom w:val="single" w:sz="12" w:space="0" w:color="auto"/>
            </w:tcBorders>
          </w:tcPr>
          <w:p w14:paraId="6E04BA33" w14:textId="77777777" w:rsidR="00155397" w:rsidRPr="00C3665A" w:rsidRDefault="00155397" w:rsidP="00BB3AAC">
            <w:pPr>
              <w:spacing w:line="278" w:lineRule="auto"/>
              <w:rPr>
                <w:rFonts w:ascii="Times New Roman" w:hAnsi="Times New Roman" w:cs="Times New Roman"/>
                <w:b/>
                <w:bCs/>
                <w:sz w:val="22"/>
                <w:szCs w:val="22"/>
              </w:rPr>
            </w:pPr>
            <w:r w:rsidRPr="00C3665A">
              <w:rPr>
                <w:rFonts w:ascii="Times New Roman" w:hAnsi="Times New Roman" w:cs="Times New Roman"/>
                <w:b/>
                <w:bCs/>
                <w:sz w:val="22"/>
                <w:szCs w:val="22"/>
              </w:rPr>
              <w:t>Average # of TIFs/cell</w:t>
            </w:r>
          </w:p>
        </w:tc>
        <w:tc>
          <w:tcPr>
            <w:tcW w:w="1080" w:type="dxa"/>
            <w:tcBorders>
              <w:top w:val="single" w:sz="12" w:space="0" w:color="auto"/>
              <w:bottom w:val="single" w:sz="12" w:space="0" w:color="auto"/>
            </w:tcBorders>
          </w:tcPr>
          <w:p w14:paraId="466831C9" w14:textId="77777777" w:rsidR="00155397" w:rsidRDefault="00155397" w:rsidP="00BB3AAC">
            <w:pPr>
              <w:spacing w:line="278" w:lineRule="auto"/>
              <w:rPr>
                <w:rFonts w:ascii="Times New Roman" w:hAnsi="Times New Roman" w:cs="Times New Roman"/>
                <w:b/>
                <w:bCs/>
                <w:sz w:val="22"/>
                <w:szCs w:val="22"/>
              </w:rPr>
            </w:pPr>
            <w:r w:rsidRPr="00C3665A">
              <w:rPr>
                <w:rFonts w:ascii="Times New Roman" w:hAnsi="Times New Roman" w:cs="Times New Roman"/>
                <w:b/>
                <w:bCs/>
                <w:sz w:val="22"/>
                <w:szCs w:val="22"/>
              </w:rPr>
              <w:t xml:space="preserve">SD </w:t>
            </w:r>
          </w:p>
          <w:p w14:paraId="264ABE38" w14:textId="77777777" w:rsidR="00155397" w:rsidRPr="00C3665A" w:rsidRDefault="00155397" w:rsidP="00BB3AAC">
            <w:pPr>
              <w:spacing w:line="278" w:lineRule="auto"/>
              <w:rPr>
                <w:rFonts w:ascii="Times New Roman" w:hAnsi="Times New Roman" w:cs="Times New Roman"/>
                <w:b/>
                <w:bCs/>
                <w:sz w:val="22"/>
                <w:szCs w:val="22"/>
              </w:rPr>
            </w:pPr>
            <w:r w:rsidRPr="00C3665A">
              <w:rPr>
                <w:rFonts w:ascii="Times New Roman" w:hAnsi="Times New Roman" w:cs="Times New Roman"/>
                <w:b/>
                <w:bCs/>
                <w:sz w:val="22"/>
                <w:szCs w:val="22"/>
              </w:rPr>
              <w:t>(TIFs)</w:t>
            </w:r>
          </w:p>
        </w:tc>
        <w:tc>
          <w:tcPr>
            <w:tcW w:w="1260" w:type="dxa"/>
            <w:tcBorders>
              <w:top w:val="single" w:sz="12" w:space="0" w:color="auto"/>
              <w:bottom w:val="single" w:sz="12" w:space="0" w:color="auto"/>
            </w:tcBorders>
          </w:tcPr>
          <w:p w14:paraId="1C7027CA" w14:textId="77777777" w:rsidR="00155397" w:rsidRPr="00C3665A" w:rsidRDefault="00155397" w:rsidP="00BB3AAC">
            <w:pPr>
              <w:spacing w:line="278" w:lineRule="auto"/>
              <w:rPr>
                <w:rFonts w:ascii="Times New Roman" w:hAnsi="Times New Roman" w:cs="Times New Roman"/>
                <w:b/>
                <w:bCs/>
                <w:sz w:val="22"/>
                <w:szCs w:val="22"/>
              </w:rPr>
            </w:pPr>
            <w:r w:rsidRPr="00C3665A">
              <w:rPr>
                <w:rFonts w:ascii="Times New Roman" w:hAnsi="Times New Roman" w:cs="Times New Roman"/>
                <w:b/>
                <w:bCs/>
                <w:sz w:val="22"/>
                <w:szCs w:val="22"/>
              </w:rPr>
              <w:t xml:space="preserve">T test </w:t>
            </w:r>
          </w:p>
          <w:p w14:paraId="15B321C3" w14:textId="77777777" w:rsidR="00155397" w:rsidRPr="00C3665A" w:rsidRDefault="00155397" w:rsidP="00BB3AAC">
            <w:pPr>
              <w:spacing w:line="278" w:lineRule="auto"/>
              <w:rPr>
                <w:rFonts w:ascii="Times New Roman" w:hAnsi="Times New Roman" w:cs="Times New Roman"/>
                <w:b/>
                <w:bCs/>
                <w:sz w:val="22"/>
                <w:szCs w:val="22"/>
              </w:rPr>
            </w:pPr>
            <w:r w:rsidRPr="00C3665A">
              <w:rPr>
                <w:rFonts w:ascii="Times New Roman" w:hAnsi="Times New Roman" w:cs="Times New Roman"/>
                <w:b/>
                <w:bCs/>
                <w:sz w:val="22"/>
                <w:szCs w:val="22"/>
              </w:rPr>
              <w:t>(TIFs)</w:t>
            </w:r>
          </w:p>
        </w:tc>
      </w:tr>
      <w:tr w:rsidR="00155397" w:rsidRPr="00C3665A" w14:paraId="234B19CA" w14:textId="77777777" w:rsidTr="00BB3AAC">
        <w:tc>
          <w:tcPr>
            <w:tcW w:w="1440" w:type="dxa"/>
            <w:tcBorders>
              <w:top w:val="single" w:sz="12" w:space="0" w:color="auto"/>
            </w:tcBorders>
          </w:tcPr>
          <w:p w14:paraId="1E658BAC"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Control</w:t>
            </w:r>
          </w:p>
        </w:tc>
        <w:tc>
          <w:tcPr>
            <w:tcW w:w="1512" w:type="dxa"/>
            <w:tcBorders>
              <w:top w:val="single" w:sz="12" w:space="0" w:color="auto"/>
            </w:tcBorders>
          </w:tcPr>
          <w:p w14:paraId="38AC0938"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0.4</w:t>
            </w:r>
          </w:p>
        </w:tc>
        <w:tc>
          <w:tcPr>
            <w:tcW w:w="1170" w:type="dxa"/>
            <w:tcBorders>
              <w:top w:val="single" w:sz="12" w:space="0" w:color="auto"/>
            </w:tcBorders>
          </w:tcPr>
          <w:p w14:paraId="3AEA8AFA"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0.5477</w:t>
            </w:r>
          </w:p>
        </w:tc>
        <w:tc>
          <w:tcPr>
            <w:tcW w:w="1260" w:type="dxa"/>
            <w:tcBorders>
              <w:top w:val="single" w:sz="12" w:space="0" w:color="auto"/>
              <w:right w:val="single" w:sz="12" w:space="0" w:color="auto"/>
            </w:tcBorders>
          </w:tcPr>
          <w:p w14:paraId="52E2664C" w14:textId="77777777" w:rsidR="00155397" w:rsidRPr="00C3665A" w:rsidRDefault="00155397" w:rsidP="00BB3AAC">
            <w:pPr>
              <w:spacing w:line="278" w:lineRule="auto"/>
              <w:rPr>
                <w:rFonts w:ascii="Times New Roman" w:hAnsi="Times New Roman" w:cs="Times New Roman"/>
              </w:rPr>
            </w:pPr>
          </w:p>
        </w:tc>
        <w:tc>
          <w:tcPr>
            <w:tcW w:w="1530" w:type="dxa"/>
            <w:tcBorders>
              <w:top w:val="single" w:sz="12" w:space="0" w:color="auto"/>
              <w:left w:val="single" w:sz="12" w:space="0" w:color="auto"/>
            </w:tcBorders>
          </w:tcPr>
          <w:p w14:paraId="527B4468"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w:t>
            </w:r>
          </w:p>
        </w:tc>
        <w:tc>
          <w:tcPr>
            <w:tcW w:w="1080" w:type="dxa"/>
            <w:tcBorders>
              <w:top w:val="single" w:sz="12" w:space="0" w:color="auto"/>
            </w:tcBorders>
          </w:tcPr>
          <w:p w14:paraId="5DFC189B"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w:t>
            </w:r>
          </w:p>
        </w:tc>
        <w:tc>
          <w:tcPr>
            <w:tcW w:w="1260" w:type="dxa"/>
            <w:tcBorders>
              <w:top w:val="single" w:sz="12" w:space="0" w:color="auto"/>
            </w:tcBorders>
          </w:tcPr>
          <w:p w14:paraId="2B48CF72" w14:textId="77777777" w:rsidR="00155397" w:rsidRPr="00C3665A" w:rsidRDefault="00155397" w:rsidP="00BB3AAC">
            <w:pPr>
              <w:spacing w:line="278" w:lineRule="auto"/>
              <w:rPr>
                <w:rFonts w:ascii="Times New Roman" w:hAnsi="Times New Roman" w:cs="Times New Roman"/>
              </w:rPr>
            </w:pPr>
          </w:p>
        </w:tc>
      </w:tr>
      <w:tr w:rsidR="00155397" w:rsidRPr="00C3665A" w14:paraId="0BC9B83A" w14:textId="77777777" w:rsidTr="00BB3AAC">
        <w:tc>
          <w:tcPr>
            <w:tcW w:w="1440" w:type="dxa"/>
          </w:tcPr>
          <w:p w14:paraId="132917E7"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GRN163L</w:t>
            </w:r>
          </w:p>
        </w:tc>
        <w:tc>
          <w:tcPr>
            <w:tcW w:w="1512" w:type="dxa"/>
          </w:tcPr>
          <w:p w14:paraId="2A86B144"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28</w:t>
            </w:r>
          </w:p>
        </w:tc>
        <w:tc>
          <w:tcPr>
            <w:tcW w:w="1170" w:type="dxa"/>
          </w:tcPr>
          <w:p w14:paraId="0C4B47F6"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2.5495</w:t>
            </w:r>
          </w:p>
        </w:tc>
        <w:tc>
          <w:tcPr>
            <w:tcW w:w="1260" w:type="dxa"/>
            <w:tcBorders>
              <w:right w:val="single" w:sz="12" w:space="0" w:color="auto"/>
            </w:tcBorders>
          </w:tcPr>
          <w:p w14:paraId="3F145C11"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&lt;0.0001</w:t>
            </w:r>
          </w:p>
        </w:tc>
        <w:tc>
          <w:tcPr>
            <w:tcW w:w="1530" w:type="dxa"/>
            <w:tcBorders>
              <w:left w:val="single" w:sz="12" w:space="0" w:color="auto"/>
            </w:tcBorders>
          </w:tcPr>
          <w:p w14:paraId="0B1CDEC2"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3.8</w:t>
            </w:r>
          </w:p>
        </w:tc>
        <w:tc>
          <w:tcPr>
            <w:tcW w:w="1080" w:type="dxa"/>
          </w:tcPr>
          <w:p w14:paraId="6D9A5F23"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0.83666</w:t>
            </w:r>
          </w:p>
        </w:tc>
        <w:tc>
          <w:tcPr>
            <w:tcW w:w="1260" w:type="dxa"/>
          </w:tcPr>
          <w:p w14:paraId="5640B76D"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&lt;0.0001</w:t>
            </w:r>
          </w:p>
        </w:tc>
      </w:tr>
      <w:tr w:rsidR="00155397" w:rsidRPr="00C3665A" w14:paraId="53629FA9" w14:textId="77777777" w:rsidTr="00BB3AAC">
        <w:tc>
          <w:tcPr>
            <w:tcW w:w="1440" w:type="dxa"/>
          </w:tcPr>
          <w:p w14:paraId="54AD4490"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TAS-116</w:t>
            </w:r>
          </w:p>
        </w:tc>
        <w:tc>
          <w:tcPr>
            <w:tcW w:w="1512" w:type="dxa"/>
          </w:tcPr>
          <w:p w14:paraId="162C2AB2"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9</w:t>
            </w:r>
          </w:p>
        </w:tc>
        <w:tc>
          <w:tcPr>
            <w:tcW w:w="1170" w:type="dxa"/>
          </w:tcPr>
          <w:p w14:paraId="376EB519"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1.5811</w:t>
            </w:r>
          </w:p>
        </w:tc>
        <w:tc>
          <w:tcPr>
            <w:tcW w:w="1260" w:type="dxa"/>
            <w:tcBorders>
              <w:right w:val="single" w:sz="12" w:space="0" w:color="auto"/>
            </w:tcBorders>
          </w:tcPr>
          <w:p w14:paraId="2D265008"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&lt;0.0001</w:t>
            </w:r>
          </w:p>
        </w:tc>
        <w:tc>
          <w:tcPr>
            <w:tcW w:w="1530" w:type="dxa"/>
            <w:tcBorders>
              <w:left w:val="single" w:sz="12" w:space="0" w:color="auto"/>
            </w:tcBorders>
          </w:tcPr>
          <w:p w14:paraId="31D9157A"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1.8</w:t>
            </w:r>
          </w:p>
        </w:tc>
        <w:tc>
          <w:tcPr>
            <w:tcW w:w="1080" w:type="dxa"/>
          </w:tcPr>
          <w:p w14:paraId="7019C99A"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0.83666</w:t>
            </w:r>
          </w:p>
        </w:tc>
        <w:tc>
          <w:tcPr>
            <w:tcW w:w="1260" w:type="dxa"/>
          </w:tcPr>
          <w:p w14:paraId="28580272"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0.0006</w:t>
            </w:r>
          </w:p>
        </w:tc>
      </w:tr>
      <w:tr w:rsidR="00155397" w:rsidRPr="00C3665A" w14:paraId="179EE247" w14:textId="77777777" w:rsidTr="00BB3AAC">
        <w:tc>
          <w:tcPr>
            <w:tcW w:w="1440" w:type="dxa"/>
          </w:tcPr>
          <w:p w14:paraId="099404D8"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XL-888</w:t>
            </w:r>
          </w:p>
        </w:tc>
        <w:tc>
          <w:tcPr>
            <w:tcW w:w="1512" w:type="dxa"/>
          </w:tcPr>
          <w:p w14:paraId="0E8A7BE8"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2.8</w:t>
            </w:r>
          </w:p>
        </w:tc>
        <w:tc>
          <w:tcPr>
            <w:tcW w:w="1170" w:type="dxa"/>
          </w:tcPr>
          <w:p w14:paraId="71C037EA"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0.8366</w:t>
            </w:r>
          </w:p>
        </w:tc>
        <w:tc>
          <w:tcPr>
            <w:tcW w:w="1260" w:type="dxa"/>
            <w:tcBorders>
              <w:right w:val="single" w:sz="12" w:space="0" w:color="auto"/>
            </w:tcBorders>
          </w:tcPr>
          <w:p w14:paraId="762DF488"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0.00034</w:t>
            </w:r>
          </w:p>
        </w:tc>
        <w:tc>
          <w:tcPr>
            <w:tcW w:w="1530" w:type="dxa"/>
            <w:tcBorders>
              <w:left w:val="single" w:sz="12" w:space="0" w:color="auto"/>
            </w:tcBorders>
          </w:tcPr>
          <w:p w14:paraId="5C0AEE3B"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w:t>
            </w:r>
          </w:p>
        </w:tc>
        <w:tc>
          <w:tcPr>
            <w:tcW w:w="1080" w:type="dxa"/>
          </w:tcPr>
          <w:p w14:paraId="2A622BC5"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w:t>
            </w:r>
          </w:p>
        </w:tc>
        <w:tc>
          <w:tcPr>
            <w:tcW w:w="1260" w:type="dxa"/>
          </w:tcPr>
          <w:p w14:paraId="1335F258"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N/A</w:t>
            </w:r>
          </w:p>
        </w:tc>
      </w:tr>
      <w:tr w:rsidR="00155397" w:rsidRPr="00C3665A" w14:paraId="75C5B4EA" w14:textId="77777777" w:rsidTr="00BB3AAC">
        <w:tc>
          <w:tcPr>
            <w:tcW w:w="1440" w:type="dxa"/>
          </w:tcPr>
          <w:p w14:paraId="455B7C22"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SNX-2112</w:t>
            </w:r>
          </w:p>
        </w:tc>
        <w:tc>
          <w:tcPr>
            <w:tcW w:w="1512" w:type="dxa"/>
          </w:tcPr>
          <w:p w14:paraId="61B602FC"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1.8</w:t>
            </w:r>
          </w:p>
        </w:tc>
        <w:tc>
          <w:tcPr>
            <w:tcW w:w="1170" w:type="dxa"/>
          </w:tcPr>
          <w:p w14:paraId="1E9D6733"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0.8366</w:t>
            </w:r>
          </w:p>
        </w:tc>
        <w:tc>
          <w:tcPr>
            <w:tcW w:w="1260" w:type="dxa"/>
            <w:tcBorders>
              <w:right w:val="single" w:sz="12" w:space="0" w:color="auto"/>
            </w:tcBorders>
          </w:tcPr>
          <w:p w14:paraId="178CC75A"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0.00700</w:t>
            </w:r>
          </w:p>
        </w:tc>
        <w:tc>
          <w:tcPr>
            <w:tcW w:w="1530" w:type="dxa"/>
            <w:tcBorders>
              <w:left w:val="single" w:sz="12" w:space="0" w:color="auto"/>
            </w:tcBorders>
          </w:tcPr>
          <w:p w14:paraId="0EC8878A"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w:t>
            </w:r>
          </w:p>
        </w:tc>
        <w:tc>
          <w:tcPr>
            <w:tcW w:w="1080" w:type="dxa"/>
          </w:tcPr>
          <w:p w14:paraId="3E046351"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w:t>
            </w:r>
          </w:p>
        </w:tc>
        <w:tc>
          <w:tcPr>
            <w:tcW w:w="1260" w:type="dxa"/>
          </w:tcPr>
          <w:p w14:paraId="4962FE61"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N/A</w:t>
            </w:r>
          </w:p>
        </w:tc>
      </w:tr>
      <w:tr w:rsidR="00155397" w:rsidRPr="00C3665A" w14:paraId="034CCE10" w14:textId="77777777" w:rsidTr="00BB3AAC">
        <w:tc>
          <w:tcPr>
            <w:tcW w:w="1440" w:type="dxa"/>
            <w:tcBorders>
              <w:bottom w:val="single" w:sz="12" w:space="0" w:color="auto"/>
            </w:tcBorders>
          </w:tcPr>
          <w:p w14:paraId="3CBA6181"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17-AAG</w:t>
            </w:r>
          </w:p>
        </w:tc>
        <w:tc>
          <w:tcPr>
            <w:tcW w:w="1512" w:type="dxa"/>
            <w:tcBorders>
              <w:bottom w:val="single" w:sz="12" w:space="0" w:color="auto"/>
            </w:tcBorders>
          </w:tcPr>
          <w:p w14:paraId="553B6C4D"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1.8</w:t>
            </w:r>
          </w:p>
        </w:tc>
        <w:tc>
          <w:tcPr>
            <w:tcW w:w="1170" w:type="dxa"/>
            <w:tcBorders>
              <w:bottom w:val="single" w:sz="12" w:space="0" w:color="auto"/>
            </w:tcBorders>
          </w:tcPr>
          <w:p w14:paraId="63B6A907"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1.0954</w:t>
            </w:r>
          </w:p>
        </w:tc>
        <w:tc>
          <w:tcPr>
            <w:tcW w:w="1260" w:type="dxa"/>
            <w:tcBorders>
              <w:bottom w:val="single" w:sz="12" w:space="0" w:color="auto"/>
              <w:right w:val="single" w:sz="12" w:space="0" w:color="auto"/>
            </w:tcBorders>
          </w:tcPr>
          <w:p w14:paraId="717F5053"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0.01693</w:t>
            </w:r>
          </w:p>
        </w:tc>
        <w:tc>
          <w:tcPr>
            <w:tcW w:w="1530" w:type="dxa"/>
            <w:tcBorders>
              <w:left w:val="single" w:sz="12" w:space="0" w:color="auto"/>
              <w:bottom w:val="single" w:sz="12" w:space="0" w:color="auto"/>
            </w:tcBorders>
          </w:tcPr>
          <w:p w14:paraId="3C3977BD"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w:t>
            </w:r>
          </w:p>
        </w:tc>
        <w:tc>
          <w:tcPr>
            <w:tcW w:w="1080" w:type="dxa"/>
            <w:tcBorders>
              <w:bottom w:val="single" w:sz="12" w:space="0" w:color="auto"/>
            </w:tcBorders>
          </w:tcPr>
          <w:p w14:paraId="03B3639B"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w:t>
            </w:r>
          </w:p>
        </w:tc>
        <w:tc>
          <w:tcPr>
            <w:tcW w:w="1260" w:type="dxa"/>
            <w:tcBorders>
              <w:bottom w:val="single" w:sz="12" w:space="0" w:color="auto"/>
            </w:tcBorders>
          </w:tcPr>
          <w:p w14:paraId="1400F1E6"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N/A</w:t>
            </w:r>
          </w:p>
        </w:tc>
      </w:tr>
    </w:tbl>
    <w:p w14:paraId="3489F68F" w14:textId="77777777" w:rsidR="00155397" w:rsidRDefault="00155397" w:rsidP="00155397">
      <w:pPr>
        <w:spacing w:after="0"/>
        <w:rPr>
          <w:rFonts w:ascii="Times New Roman" w:hAnsi="Times New Roman" w:cs="Times New Roman"/>
        </w:rPr>
      </w:pPr>
    </w:p>
    <w:p w14:paraId="2BC48F04" w14:textId="77777777" w:rsidR="00155397" w:rsidRDefault="00155397" w:rsidP="00155397">
      <w:pPr>
        <w:spacing w:after="0"/>
        <w:rPr>
          <w:rFonts w:ascii="Times New Roman" w:hAnsi="Times New Roman" w:cs="Times New Roman"/>
        </w:rPr>
      </w:pPr>
    </w:p>
    <w:p w14:paraId="2EAF4660" w14:textId="77777777" w:rsidR="00155397" w:rsidRDefault="00155397" w:rsidP="00155397">
      <w:pPr>
        <w:spacing w:after="0"/>
        <w:rPr>
          <w:rFonts w:ascii="Times New Roman" w:hAnsi="Times New Roman" w:cs="Times New Roman"/>
        </w:rPr>
      </w:pPr>
      <w:r w:rsidRPr="00C3665A">
        <w:rPr>
          <w:rFonts w:ascii="Times New Roman" w:hAnsi="Times New Roman" w:cs="Times New Roman"/>
        </w:rPr>
        <w:t xml:space="preserve">Supplementary Table </w:t>
      </w:r>
      <w:r>
        <w:rPr>
          <w:rFonts w:ascii="Times New Roman" w:hAnsi="Times New Roman" w:cs="Times New Roman" w:hint="eastAsia"/>
        </w:rPr>
        <w:t>S</w:t>
      </w:r>
      <w:r w:rsidRPr="00C3665A">
        <w:rPr>
          <w:rFonts w:ascii="Times New Roman" w:hAnsi="Times New Roman" w:cs="Times New Roman"/>
        </w:rPr>
        <w:t xml:space="preserve">5B. </w:t>
      </w:r>
      <w:r w:rsidRPr="00D35DF7">
        <w:rPr>
          <w:rFonts w:ascii="Times New Roman" w:hAnsi="Times New Roman" w:cs="Times New Roman"/>
        </w:rPr>
        <w:t>Calculation of the percentage of micronuclei (MNi) formation</w:t>
      </w:r>
    </w:p>
    <w:p w14:paraId="152B9404" w14:textId="77777777" w:rsidR="00155397" w:rsidRPr="00C3665A" w:rsidRDefault="00155397" w:rsidP="00155397">
      <w:pPr>
        <w:spacing w:after="0"/>
        <w:rPr>
          <w:rFonts w:ascii="Times New Roman" w:hAnsi="Times New Roman" w:cs="Times New Roma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2160"/>
        <w:gridCol w:w="1980"/>
        <w:gridCol w:w="1628"/>
        <w:gridCol w:w="1342"/>
      </w:tblGrid>
      <w:tr w:rsidR="00155397" w:rsidRPr="00C3665A" w14:paraId="0F4EF565" w14:textId="77777777" w:rsidTr="00BB3AAC">
        <w:tc>
          <w:tcPr>
            <w:tcW w:w="2142" w:type="dxa"/>
            <w:tcBorders>
              <w:top w:val="single" w:sz="12" w:space="0" w:color="auto"/>
              <w:bottom w:val="single" w:sz="12" w:space="0" w:color="auto"/>
            </w:tcBorders>
          </w:tcPr>
          <w:p w14:paraId="43DA0757" w14:textId="77777777" w:rsidR="00155397" w:rsidRPr="00C3665A" w:rsidRDefault="00155397" w:rsidP="00BB3AAC">
            <w:pPr>
              <w:spacing w:line="278" w:lineRule="auto"/>
              <w:rPr>
                <w:rFonts w:ascii="Times New Roman" w:hAnsi="Times New Roman" w:cs="Times New Roman"/>
                <w:b/>
                <w:bCs/>
              </w:rPr>
            </w:pPr>
            <w:r w:rsidRPr="001650A3">
              <w:rPr>
                <w:rFonts w:ascii="Times New Roman" w:hAnsi="Times New Roman" w:cs="Times New Roman"/>
                <w:b/>
                <w:bCs/>
              </w:rPr>
              <w:t>Hsp90</w:t>
            </w:r>
            <w:r w:rsidRPr="00D35DF7">
              <w:rPr>
                <w:rFonts w:ascii="Times New Roman" w:hAnsi="Times New Roman" w:cs="Times New Roman" w:hint="eastAsia"/>
                <w:b/>
                <w:bCs/>
              </w:rPr>
              <w:t xml:space="preserve"> </w:t>
            </w:r>
            <w:r w:rsidRPr="001650A3">
              <w:rPr>
                <w:rFonts w:ascii="Times New Roman" w:hAnsi="Times New Roman" w:cs="Times New Roman"/>
                <w:b/>
                <w:bCs/>
              </w:rPr>
              <w:t>inhibitors</w:t>
            </w:r>
          </w:p>
        </w:tc>
        <w:tc>
          <w:tcPr>
            <w:tcW w:w="2160" w:type="dxa"/>
            <w:tcBorders>
              <w:top w:val="single" w:sz="12" w:space="0" w:color="auto"/>
              <w:bottom w:val="single" w:sz="12" w:space="0" w:color="auto"/>
            </w:tcBorders>
          </w:tcPr>
          <w:p w14:paraId="1E585CB0" w14:textId="77777777" w:rsidR="00155397" w:rsidRPr="00C3665A" w:rsidRDefault="00155397" w:rsidP="00BB3AAC">
            <w:pPr>
              <w:spacing w:line="278" w:lineRule="auto"/>
              <w:rPr>
                <w:rFonts w:ascii="Times New Roman" w:hAnsi="Times New Roman" w:cs="Times New Roman"/>
                <w:b/>
                <w:bCs/>
              </w:rPr>
            </w:pPr>
            <w:r w:rsidRPr="00C3665A">
              <w:rPr>
                <w:rFonts w:ascii="Times New Roman" w:hAnsi="Times New Roman" w:cs="Times New Roman"/>
                <w:b/>
                <w:bCs/>
              </w:rPr>
              <w:t xml:space="preserve">Total # </w:t>
            </w:r>
            <w:r>
              <w:rPr>
                <w:rFonts w:ascii="Times New Roman" w:hAnsi="Times New Roman" w:cs="Times New Roman" w:hint="eastAsia"/>
                <w:b/>
                <w:bCs/>
              </w:rPr>
              <w:t xml:space="preserve">of </w:t>
            </w:r>
            <w:r w:rsidRPr="00C3665A">
              <w:rPr>
                <w:rFonts w:ascii="Times New Roman" w:hAnsi="Times New Roman" w:cs="Times New Roman"/>
                <w:b/>
                <w:bCs/>
              </w:rPr>
              <w:t>Nuclei</w:t>
            </w:r>
          </w:p>
        </w:tc>
        <w:tc>
          <w:tcPr>
            <w:tcW w:w="1980" w:type="dxa"/>
            <w:tcBorders>
              <w:top w:val="single" w:sz="12" w:space="0" w:color="auto"/>
              <w:bottom w:val="single" w:sz="12" w:space="0" w:color="auto"/>
            </w:tcBorders>
          </w:tcPr>
          <w:p w14:paraId="3EE89BBD" w14:textId="77777777" w:rsidR="00155397" w:rsidRPr="00C3665A" w:rsidRDefault="00155397" w:rsidP="00BB3AAC">
            <w:pPr>
              <w:spacing w:line="278" w:lineRule="auto"/>
              <w:rPr>
                <w:rFonts w:ascii="Times New Roman" w:hAnsi="Times New Roman" w:cs="Times New Roman"/>
                <w:b/>
                <w:bCs/>
              </w:rPr>
            </w:pPr>
            <w:r w:rsidRPr="00C3665A">
              <w:rPr>
                <w:rFonts w:ascii="Times New Roman" w:hAnsi="Times New Roman" w:cs="Times New Roman"/>
                <w:b/>
                <w:bCs/>
              </w:rPr>
              <w:t>Total #</w:t>
            </w:r>
            <w:r>
              <w:rPr>
                <w:rFonts w:ascii="Times New Roman" w:hAnsi="Times New Roman" w:cs="Times New Roman" w:hint="eastAsia"/>
                <w:b/>
                <w:bCs/>
              </w:rPr>
              <w:t xml:space="preserve"> of</w:t>
            </w:r>
            <w:r w:rsidRPr="00C3665A">
              <w:rPr>
                <w:rFonts w:ascii="Times New Roman" w:hAnsi="Times New Roman" w:cs="Times New Roman"/>
                <w:b/>
                <w:bCs/>
              </w:rPr>
              <w:t xml:space="preserve"> MNi</w:t>
            </w:r>
          </w:p>
        </w:tc>
        <w:tc>
          <w:tcPr>
            <w:tcW w:w="1628" w:type="dxa"/>
            <w:tcBorders>
              <w:top w:val="single" w:sz="12" w:space="0" w:color="auto"/>
              <w:bottom w:val="single" w:sz="12" w:space="0" w:color="auto"/>
            </w:tcBorders>
          </w:tcPr>
          <w:p w14:paraId="7CAB664B" w14:textId="77777777" w:rsidR="00155397" w:rsidRPr="00C3665A" w:rsidRDefault="00155397" w:rsidP="00BB3AAC">
            <w:pPr>
              <w:spacing w:line="278" w:lineRule="auto"/>
              <w:rPr>
                <w:rFonts w:ascii="Times New Roman" w:hAnsi="Times New Roman" w:cs="Times New Roman"/>
                <w:b/>
                <w:bCs/>
              </w:rPr>
            </w:pPr>
            <w:r w:rsidRPr="00C3665A">
              <w:rPr>
                <w:rFonts w:ascii="Times New Roman" w:hAnsi="Times New Roman" w:cs="Times New Roman"/>
                <w:b/>
                <w:bCs/>
              </w:rPr>
              <w:t>% of MNi</w:t>
            </w:r>
          </w:p>
        </w:tc>
        <w:tc>
          <w:tcPr>
            <w:tcW w:w="1342" w:type="dxa"/>
            <w:tcBorders>
              <w:top w:val="single" w:sz="12" w:space="0" w:color="auto"/>
              <w:bottom w:val="single" w:sz="12" w:space="0" w:color="auto"/>
            </w:tcBorders>
          </w:tcPr>
          <w:p w14:paraId="568033C5" w14:textId="77777777" w:rsidR="00155397" w:rsidRPr="00C3665A" w:rsidRDefault="00155397" w:rsidP="00BB3AAC">
            <w:pPr>
              <w:spacing w:line="278" w:lineRule="auto"/>
              <w:rPr>
                <w:rFonts w:ascii="Times New Roman" w:hAnsi="Times New Roman" w:cs="Times New Roman"/>
                <w:b/>
                <w:bCs/>
              </w:rPr>
            </w:pPr>
            <w:r w:rsidRPr="00C3665A">
              <w:rPr>
                <w:rFonts w:ascii="Times New Roman" w:hAnsi="Times New Roman" w:cs="Times New Roman"/>
                <w:b/>
                <w:bCs/>
              </w:rPr>
              <w:t>P-value</w:t>
            </w:r>
          </w:p>
        </w:tc>
      </w:tr>
      <w:tr w:rsidR="00155397" w:rsidRPr="00C3665A" w14:paraId="01FA274C" w14:textId="77777777" w:rsidTr="00BB3AAC">
        <w:tc>
          <w:tcPr>
            <w:tcW w:w="2142" w:type="dxa"/>
            <w:tcBorders>
              <w:top w:val="single" w:sz="12" w:space="0" w:color="auto"/>
            </w:tcBorders>
          </w:tcPr>
          <w:p w14:paraId="6328DB96"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Control</w:t>
            </w:r>
          </w:p>
        </w:tc>
        <w:tc>
          <w:tcPr>
            <w:tcW w:w="2160" w:type="dxa"/>
            <w:tcBorders>
              <w:top w:val="single" w:sz="12" w:space="0" w:color="auto"/>
            </w:tcBorders>
          </w:tcPr>
          <w:p w14:paraId="317CF6AA"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112</w:t>
            </w:r>
          </w:p>
        </w:tc>
        <w:tc>
          <w:tcPr>
            <w:tcW w:w="1980" w:type="dxa"/>
            <w:tcBorders>
              <w:top w:val="single" w:sz="12" w:space="0" w:color="auto"/>
            </w:tcBorders>
          </w:tcPr>
          <w:p w14:paraId="220FA430"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2</w:t>
            </w:r>
          </w:p>
        </w:tc>
        <w:tc>
          <w:tcPr>
            <w:tcW w:w="1628" w:type="dxa"/>
            <w:tcBorders>
              <w:top w:val="single" w:sz="12" w:space="0" w:color="auto"/>
            </w:tcBorders>
          </w:tcPr>
          <w:p w14:paraId="4D1A8367"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1.788</w:t>
            </w:r>
          </w:p>
        </w:tc>
        <w:tc>
          <w:tcPr>
            <w:tcW w:w="1342" w:type="dxa"/>
            <w:tcBorders>
              <w:top w:val="single" w:sz="12" w:space="0" w:color="auto"/>
            </w:tcBorders>
          </w:tcPr>
          <w:p w14:paraId="0D2FE894" w14:textId="77777777" w:rsidR="00155397" w:rsidRPr="00C3665A" w:rsidRDefault="00155397" w:rsidP="00BB3AAC">
            <w:pPr>
              <w:spacing w:line="278" w:lineRule="auto"/>
              <w:rPr>
                <w:rFonts w:ascii="Times New Roman" w:hAnsi="Times New Roman" w:cs="Times New Roman"/>
              </w:rPr>
            </w:pPr>
          </w:p>
        </w:tc>
      </w:tr>
      <w:tr w:rsidR="00155397" w:rsidRPr="00C3665A" w14:paraId="68621988" w14:textId="77777777" w:rsidTr="00BB3AAC">
        <w:tc>
          <w:tcPr>
            <w:tcW w:w="2142" w:type="dxa"/>
          </w:tcPr>
          <w:p w14:paraId="74C2448E"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GRN163L</w:t>
            </w:r>
          </w:p>
        </w:tc>
        <w:tc>
          <w:tcPr>
            <w:tcW w:w="2160" w:type="dxa"/>
          </w:tcPr>
          <w:p w14:paraId="5BCCF366"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139</w:t>
            </w:r>
          </w:p>
        </w:tc>
        <w:tc>
          <w:tcPr>
            <w:tcW w:w="1980" w:type="dxa"/>
          </w:tcPr>
          <w:p w14:paraId="60A26B8A"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37</w:t>
            </w:r>
          </w:p>
        </w:tc>
        <w:tc>
          <w:tcPr>
            <w:tcW w:w="1628" w:type="dxa"/>
          </w:tcPr>
          <w:p w14:paraId="52048504"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26.619</w:t>
            </w:r>
          </w:p>
        </w:tc>
        <w:tc>
          <w:tcPr>
            <w:tcW w:w="1342" w:type="dxa"/>
          </w:tcPr>
          <w:p w14:paraId="126FDC46"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&lt;0.0001</w:t>
            </w:r>
          </w:p>
        </w:tc>
      </w:tr>
      <w:tr w:rsidR="00155397" w:rsidRPr="00C3665A" w14:paraId="450CFDFE" w14:textId="77777777" w:rsidTr="00BB3AAC">
        <w:tc>
          <w:tcPr>
            <w:tcW w:w="2142" w:type="dxa"/>
          </w:tcPr>
          <w:p w14:paraId="167A67C7"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TAS-116</w:t>
            </w:r>
          </w:p>
        </w:tc>
        <w:tc>
          <w:tcPr>
            <w:tcW w:w="2160" w:type="dxa"/>
          </w:tcPr>
          <w:p w14:paraId="70EBE9F3"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144</w:t>
            </w:r>
          </w:p>
        </w:tc>
        <w:tc>
          <w:tcPr>
            <w:tcW w:w="1980" w:type="dxa"/>
          </w:tcPr>
          <w:p w14:paraId="257AF302"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33</w:t>
            </w:r>
          </w:p>
        </w:tc>
        <w:tc>
          <w:tcPr>
            <w:tcW w:w="1628" w:type="dxa"/>
          </w:tcPr>
          <w:p w14:paraId="78C96492"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22.917</w:t>
            </w:r>
          </w:p>
        </w:tc>
        <w:tc>
          <w:tcPr>
            <w:tcW w:w="1342" w:type="dxa"/>
          </w:tcPr>
          <w:p w14:paraId="612434DD"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&lt;0.0001</w:t>
            </w:r>
          </w:p>
        </w:tc>
      </w:tr>
      <w:tr w:rsidR="00155397" w:rsidRPr="00C3665A" w14:paraId="0A34AD22" w14:textId="77777777" w:rsidTr="00BB3AAC">
        <w:tc>
          <w:tcPr>
            <w:tcW w:w="2142" w:type="dxa"/>
          </w:tcPr>
          <w:p w14:paraId="1E78CED8"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XL-888</w:t>
            </w:r>
          </w:p>
        </w:tc>
        <w:tc>
          <w:tcPr>
            <w:tcW w:w="2160" w:type="dxa"/>
          </w:tcPr>
          <w:p w14:paraId="1BA3F895"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107</w:t>
            </w:r>
          </w:p>
        </w:tc>
        <w:tc>
          <w:tcPr>
            <w:tcW w:w="1980" w:type="dxa"/>
          </w:tcPr>
          <w:p w14:paraId="7C8423DF"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6</w:t>
            </w:r>
          </w:p>
        </w:tc>
        <w:tc>
          <w:tcPr>
            <w:tcW w:w="1628" w:type="dxa"/>
          </w:tcPr>
          <w:p w14:paraId="7461279B"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5.6075</w:t>
            </w:r>
          </w:p>
        </w:tc>
        <w:tc>
          <w:tcPr>
            <w:tcW w:w="1342" w:type="dxa"/>
          </w:tcPr>
          <w:p w14:paraId="4E39606A"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0.171</w:t>
            </w:r>
          </w:p>
        </w:tc>
      </w:tr>
      <w:tr w:rsidR="00155397" w:rsidRPr="00C3665A" w14:paraId="4263BFAF" w14:textId="77777777" w:rsidTr="00BB3AAC">
        <w:tc>
          <w:tcPr>
            <w:tcW w:w="2142" w:type="dxa"/>
          </w:tcPr>
          <w:p w14:paraId="21E2B709"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SNX-2112</w:t>
            </w:r>
          </w:p>
        </w:tc>
        <w:tc>
          <w:tcPr>
            <w:tcW w:w="2160" w:type="dxa"/>
          </w:tcPr>
          <w:p w14:paraId="1194AB44"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116</w:t>
            </w:r>
          </w:p>
        </w:tc>
        <w:tc>
          <w:tcPr>
            <w:tcW w:w="1980" w:type="dxa"/>
          </w:tcPr>
          <w:p w14:paraId="0F7AFEC3"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5</w:t>
            </w:r>
          </w:p>
        </w:tc>
        <w:tc>
          <w:tcPr>
            <w:tcW w:w="1628" w:type="dxa"/>
          </w:tcPr>
          <w:p w14:paraId="7C8C3502"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4.3134</w:t>
            </w:r>
          </w:p>
        </w:tc>
        <w:tc>
          <w:tcPr>
            <w:tcW w:w="1342" w:type="dxa"/>
          </w:tcPr>
          <w:p w14:paraId="29DA9A72"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0.448</w:t>
            </w:r>
          </w:p>
        </w:tc>
      </w:tr>
      <w:tr w:rsidR="00155397" w:rsidRPr="00C3665A" w14:paraId="3D0D9266" w14:textId="77777777" w:rsidTr="00BB3AAC">
        <w:tc>
          <w:tcPr>
            <w:tcW w:w="2142" w:type="dxa"/>
            <w:tcBorders>
              <w:bottom w:val="single" w:sz="12" w:space="0" w:color="auto"/>
            </w:tcBorders>
          </w:tcPr>
          <w:p w14:paraId="07BD863A"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17-AAG</w:t>
            </w:r>
          </w:p>
        </w:tc>
        <w:tc>
          <w:tcPr>
            <w:tcW w:w="2160" w:type="dxa"/>
            <w:tcBorders>
              <w:bottom w:val="single" w:sz="12" w:space="0" w:color="auto"/>
            </w:tcBorders>
          </w:tcPr>
          <w:p w14:paraId="0CD316E5"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53</w:t>
            </w:r>
          </w:p>
        </w:tc>
        <w:tc>
          <w:tcPr>
            <w:tcW w:w="1980" w:type="dxa"/>
            <w:tcBorders>
              <w:bottom w:val="single" w:sz="12" w:space="0" w:color="auto"/>
            </w:tcBorders>
          </w:tcPr>
          <w:p w14:paraId="19220F08"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3</w:t>
            </w:r>
          </w:p>
        </w:tc>
        <w:tc>
          <w:tcPr>
            <w:tcW w:w="1628" w:type="dxa"/>
            <w:tcBorders>
              <w:bottom w:val="single" w:sz="12" w:space="0" w:color="auto"/>
            </w:tcBorders>
          </w:tcPr>
          <w:p w14:paraId="4AA77674"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5.6604</w:t>
            </w:r>
          </w:p>
        </w:tc>
        <w:tc>
          <w:tcPr>
            <w:tcW w:w="1342" w:type="dxa"/>
            <w:tcBorders>
              <w:bottom w:val="single" w:sz="12" w:space="0" w:color="auto"/>
            </w:tcBorders>
          </w:tcPr>
          <w:p w14:paraId="15782419" w14:textId="77777777" w:rsidR="00155397" w:rsidRPr="00C3665A" w:rsidRDefault="00155397" w:rsidP="00BB3AAC">
            <w:pPr>
              <w:spacing w:line="278" w:lineRule="auto"/>
              <w:rPr>
                <w:rFonts w:ascii="Times New Roman" w:hAnsi="Times New Roman" w:cs="Times New Roman"/>
              </w:rPr>
            </w:pPr>
            <w:r w:rsidRPr="00C3665A">
              <w:rPr>
                <w:rFonts w:ascii="Times New Roman" w:hAnsi="Times New Roman" w:cs="Times New Roman"/>
              </w:rPr>
              <w:t>0.333</w:t>
            </w:r>
          </w:p>
        </w:tc>
      </w:tr>
    </w:tbl>
    <w:p w14:paraId="4CB61930" w14:textId="77777777" w:rsidR="00155397" w:rsidRDefault="00155397" w:rsidP="00155397">
      <w:pPr>
        <w:rPr>
          <w:rFonts w:ascii="Times New Roman" w:hAnsi="Times New Roman" w:cs="Times New Roman"/>
        </w:rPr>
      </w:pPr>
    </w:p>
    <w:p w14:paraId="00F120E1" w14:textId="77777777" w:rsidR="00155397" w:rsidRDefault="00155397" w:rsidP="00155397">
      <w:pPr>
        <w:rPr>
          <w:rFonts w:ascii="Times New Roman" w:hAnsi="Times New Roman" w:cs="Times New Roman"/>
        </w:rPr>
      </w:pPr>
    </w:p>
    <w:p w14:paraId="3D87146E" w14:textId="77777777" w:rsidR="00155397" w:rsidRDefault="00155397" w:rsidP="00155397">
      <w:pPr>
        <w:rPr>
          <w:rFonts w:ascii="Times New Roman" w:hAnsi="Times New Roman" w:cs="Times New Roman"/>
        </w:rPr>
      </w:pPr>
    </w:p>
    <w:p w14:paraId="02279EC0" w14:textId="77777777" w:rsidR="00155397" w:rsidRPr="001650A3" w:rsidRDefault="00155397" w:rsidP="00155397">
      <w:pPr>
        <w:rPr>
          <w:rFonts w:ascii="Times New Roman" w:hAnsi="Times New Roman" w:cs="Times New Roman"/>
        </w:rPr>
      </w:pPr>
    </w:p>
    <w:p w14:paraId="4501E213" w14:textId="77777777" w:rsidR="00155397" w:rsidRDefault="00155397" w:rsidP="00155397"/>
    <w:p w14:paraId="744AC0D4" w14:textId="77777777" w:rsidR="00155397" w:rsidRDefault="00155397" w:rsidP="00155397">
      <w:pPr>
        <w:spacing w:line="480" w:lineRule="auto"/>
        <w:jc w:val="both"/>
        <w:rPr>
          <w:b/>
          <w:bCs/>
          <w:sz w:val="28"/>
          <w:szCs w:val="28"/>
        </w:rPr>
      </w:pPr>
    </w:p>
    <w:p w14:paraId="00DC0D82" w14:textId="77777777" w:rsidR="004E780C" w:rsidRDefault="004E780C"/>
    <w:sectPr w:rsidR="004E780C" w:rsidSect="00155397">
      <w:headerReference w:type="default" r:id="rId6"/>
      <w:footerReference w:type="default" r:id="rId7"/>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355006"/>
      <w:docPartObj>
        <w:docPartGallery w:val="Page Numbers (Bottom of Page)"/>
        <w:docPartUnique/>
      </w:docPartObj>
    </w:sdtPr>
    <w:sdtEndPr>
      <w:rPr>
        <w:noProof/>
      </w:rPr>
    </w:sdtEndPr>
    <w:sdtContent>
      <w:p w14:paraId="7E8D40AB" w14:textId="77777777" w:rsidR="00155397" w:rsidRDefault="001553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F6CBCC" w14:textId="77777777" w:rsidR="00155397" w:rsidRDefault="0015539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798033"/>
      <w:docPartObj>
        <w:docPartGallery w:val="Page Numbers (Top of Page)"/>
        <w:docPartUnique/>
      </w:docPartObj>
    </w:sdtPr>
    <w:sdtEndPr>
      <w:rPr>
        <w:noProof/>
      </w:rPr>
    </w:sdtEndPr>
    <w:sdtContent>
      <w:p w14:paraId="4C58CB5B" w14:textId="77777777" w:rsidR="00155397" w:rsidRDefault="001553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57E4977" w14:textId="77777777" w:rsidR="00155397" w:rsidRDefault="001553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97"/>
    <w:rsid w:val="00155397"/>
    <w:rsid w:val="002978F5"/>
    <w:rsid w:val="003852CF"/>
    <w:rsid w:val="004E780C"/>
    <w:rsid w:val="00827569"/>
    <w:rsid w:val="00F50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187A0"/>
  <w15:chartTrackingRefBased/>
  <w15:docId w15:val="{6F8B63DE-3C17-47C5-82BD-930F6C6F5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397"/>
    <w:rPr>
      <w:rFonts w:eastAsiaTheme="minorEastAsia"/>
      <w:lang w:eastAsia="ko-KR"/>
    </w:rPr>
  </w:style>
  <w:style w:type="paragraph" w:styleId="Heading1">
    <w:name w:val="heading 1"/>
    <w:basedOn w:val="Normal"/>
    <w:next w:val="Normal"/>
    <w:link w:val="Heading1Char"/>
    <w:uiPriority w:val="9"/>
    <w:qFormat/>
    <w:rsid w:val="00155397"/>
    <w:pPr>
      <w:keepNext/>
      <w:keepLines/>
      <w:spacing w:before="360" w:after="80"/>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155397"/>
    <w:pPr>
      <w:keepNext/>
      <w:keepLines/>
      <w:spacing w:before="160" w:after="80"/>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155397"/>
    <w:pPr>
      <w:keepNext/>
      <w:keepLines/>
      <w:spacing w:before="160" w:after="80"/>
      <w:outlineLvl w:val="2"/>
    </w:pPr>
    <w:rPr>
      <w:rFonts w:eastAsiaTheme="majorEastAsia"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155397"/>
    <w:pPr>
      <w:keepNext/>
      <w:keepLines/>
      <w:spacing w:before="80" w:after="40"/>
      <w:outlineLvl w:val="3"/>
    </w:pPr>
    <w:rPr>
      <w:rFonts w:eastAsiaTheme="majorEastAsia" w:cstheme="majorBidi"/>
      <w:i/>
      <w:iCs/>
      <w:color w:val="0F4761" w:themeColor="accent1" w:themeShade="BF"/>
      <w:lang w:eastAsia="en-US"/>
    </w:rPr>
  </w:style>
  <w:style w:type="paragraph" w:styleId="Heading5">
    <w:name w:val="heading 5"/>
    <w:basedOn w:val="Normal"/>
    <w:next w:val="Normal"/>
    <w:link w:val="Heading5Char"/>
    <w:uiPriority w:val="9"/>
    <w:semiHidden/>
    <w:unhideWhenUsed/>
    <w:qFormat/>
    <w:rsid w:val="00155397"/>
    <w:pPr>
      <w:keepNext/>
      <w:keepLines/>
      <w:spacing w:before="80" w:after="40"/>
      <w:outlineLvl w:val="4"/>
    </w:pPr>
    <w:rPr>
      <w:rFonts w:eastAsiaTheme="majorEastAsia" w:cstheme="majorBidi"/>
      <w:color w:val="0F4761" w:themeColor="accent1" w:themeShade="BF"/>
      <w:lang w:eastAsia="en-US"/>
    </w:rPr>
  </w:style>
  <w:style w:type="paragraph" w:styleId="Heading6">
    <w:name w:val="heading 6"/>
    <w:basedOn w:val="Normal"/>
    <w:next w:val="Normal"/>
    <w:link w:val="Heading6Char"/>
    <w:uiPriority w:val="9"/>
    <w:semiHidden/>
    <w:unhideWhenUsed/>
    <w:qFormat/>
    <w:rsid w:val="00155397"/>
    <w:pPr>
      <w:keepNext/>
      <w:keepLines/>
      <w:spacing w:before="40" w:after="0"/>
      <w:outlineLvl w:val="5"/>
    </w:pPr>
    <w:rPr>
      <w:rFonts w:eastAsiaTheme="majorEastAsia"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155397"/>
    <w:pPr>
      <w:keepNext/>
      <w:keepLines/>
      <w:spacing w:before="40" w:after="0"/>
      <w:outlineLvl w:val="6"/>
    </w:pPr>
    <w:rPr>
      <w:rFonts w:eastAsiaTheme="majorEastAsia"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155397"/>
    <w:pPr>
      <w:keepNext/>
      <w:keepLines/>
      <w:spacing w:after="0"/>
      <w:outlineLvl w:val="7"/>
    </w:pPr>
    <w:rPr>
      <w:rFonts w:eastAsiaTheme="majorEastAsia"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155397"/>
    <w:pPr>
      <w:keepNext/>
      <w:keepLines/>
      <w:spacing w:after="0"/>
      <w:outlineLvl w:val="8"/>
    </w:pPr>
    <w:rPr>
      <w:rFonts w:eastAsiaTheme="majorEastAsia"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3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53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53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53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53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53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53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53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5397"/>
    <w:rPr>
      <w:rFonts w:eastAsiaTheme="majorEastAsia" w:cstheme="majorBidi"/>
      <w:color w:val="272727" w:themeColor="text1" w:themeTint="D8"/>
    </w:rPr>
  </w:style>
  <w:style w:type="paragraph" w:styleId="Title">
    <w:name w:val="Title"/>
    <w:basedOn w:val="Normal"/>
    <w:next w:val="Normal"/>
    <w:link w:val="TitleChar"/>
    <w:uiPriority w:val="10"/>
    <w:qFormat/>
    <w:rsid w:val="00155397"/>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553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397"/>
    <w:pPr>
      <w:numPr>
        <w:ilvl w:val="1"/>
      </w:numPr>
    </w:pPr>
    <w:rPr>
      <w:rFonts w:eastAsiaTheme="majorEastAsia"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1553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5397"/>
    <w:pPr>
      <w:spacing w:before="160"/>
      <w:jc w:val="center"/>
    </w:pPr>
    <w:rPr>
      <w:rFonts w:eastAsiaTheme="minorHAnsi"/>
      <w:i/>
      <w:iCs/>
      <w:color w:val="404040" w:themeColor="text1" w:themeTint="BF"/>
      <w:lang w:eastAsia="en-US"/>
    </w:rPr>
  </w:style>
  <w:style w:type="character" w:customStyle="1" w:styleId="QuoteChar">
    <w:name w:val="Quote Char"/>
    <w:basedOn w:val="DefaultParagraphFont"/>
    <w:link w:val="Quote"/>
    <w:uiPriority w:val="29"/>
    <w:rsid w:val="00155397"/>
    <w:rPr>
      <w:i/>
      <w:iCs/>
      <w:color w:val="404040" w:themeColor="text1" w:themeTint="BF"/>
    </w:rPr>
  </w:style>
  <w:style w:type="paragraph" w:styleId="ListParagraph">
    <w:name w:val="List Paragraph"/>
    <w:basedOn w:val="Normal"/>
    <w:uiPriority w:val="34"/>
    <w:qFormat/>
    <w:rsid w:val="00155397"/>
    <w:pPr>
      <w:ind w:left="720"/>
      <w:contextualSpacing/>
    </w:pPr>
    <w:rPr>
      <w:rFonts w:eastAsiaTheme="minorHAnsi"/>
      <w:lang w:eastAsia="en-US"/>
    </w:rPr>
  </w:style>
  <w:style w:type="character" w:styleId="IntenseEmphasis">
    <w:name w:val="Intense Emphasis"/>
    <w:basedOn w:val="DefaultParagraphFont"/>
    <w:uiPriority w:val="21"/>
    <w:qFormat/>
    <w:rsid w:val="00155397"/>
    <w:rPr>
      <w:i/>
      <w:iCs/>
      <w:color w:val="0F4761" w:themeColor="accent1" w:themeShade="BF"/>
    </w:rPr>
  </w:style>
  <w:style w:type="paragraph" w:styleId="IntenseQuote">
    <w:name w:val="Intense Quote"/>
    <w:basedOn w:val="Normal"/>
    <w:next w:val="Normal"/>
    <w:link w:val="IntenseQuoteChar"/>
    <w:uiPriority w:val="30"/>
    <w:qFormat/>
    <w:rsid w:val="00155397"/>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i/>
      <w:iCs/>
      <w:color w:val="0F4761" w:themeColor="accent1" w:themeShade="BF"/>
      <w:lang w:eastAsia="en-US"/>
    </w:rPr>
  </w:style>
  <w:style w:type="character" w:customStyle="1" w:styleId="IntenseQuoteChar">
    <w:name w:val="Intense Quote Char"/>
    <w:basedOn w:val="DefaultParagraphFont"/>
    <w:link w:val="IntenseQuote"/>
    <w:uiPriority w:val="30"/>
    <w:rsid w:val="00155397"/>
    <w:rPr>
      <w:i/>
      <w:iCs/>
      <w:color w:val="0F4761" w:themeColor="accent1" w:themeShade="BF"/>
    </w:rPr>
  </w:style>
  <w:style w:type="character" w:styleId="IntenseReference">
    <w:name w:val="Intense Reference"/>
    <w:basedOn w:val="DefaultParagraphFont"/>
    <w:uiPriority w:val="32"/>
    <w:qFormat/>
    <w:rsid w:val="00155397"/>
    <w:rPr>
      <w:b/>
      <w:bCs/>
      <w:smallCaps/>
      <w:color w:val="0F4761" w:themeColor="accent1" w:themeShade="BF"/>
      <w:spacing w:val="5"/>
    </w:rPr>
  </w:style>
  <w:style w:type="paragraph" w:styleId="Header">
    <w:name w:val="header"/>
    <w:basedOn w:val="Normal"/>
    <w:link w:val="HeaderChar"/>
    <w:uiPriority w:val="99"/>
    <w:unhideWhenUsed/>
    <w:rsid w:val="00155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397"/>
    <w:rPr>
      <w:rFonts w:eastAsiaTheme="minorEastAsia"/>
      <w:lang w:eastAsia="ko-KR"/>
    </w:rPr>
  </w:style>
  <w:style w:type="paragraph" w:styleId="Footer">
    <w:name w:val="footer"/>
    <w:basedOn w:val="Normal"/>
    <w:link w:val="FooterChar"/>
    <w:uiPriority w:val="99"/>
    <w:unhideWhenUsed/>
    <w:rsid w:val="00155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397"/>
    <w:rPr>
      <w:rFonts w:eastAsiaTheme="minorEastAsia"/>
      <w:lang w:eastAsia="ko-KR"/>
    </w:rPr>
  </w:style>
  <w:style w:type="table" w:styleId="TableGrid">
    <w:name w:val="Table Grid"/>
    <w:basedOn w:val="TableNormal"/>
    <w:uiPriority w:val="39"/>
    <w:rsid w:val="00155397"/>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55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784</Words>
  <Characters>4648</Characters>
  <Application>Microsoft Office Word</Application>
  <DocSecurity>0</DocSecurity>
  <Lines>136</Lines>
  <Paragraphs>74</Paragraphs>
  <ScaleCrop>false</ScaleCrop>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 Pandey</dc:creator>
  <cp:keywords/>
  <dc:description/>
  <cp:lastModifiedBy>Rohit Pandey</cp:lastModifiedBy>
  <cp:revision>1</cp:revision>
  <dcterms:created xsi:type="dcterms:W3CDTF">2026-02-11T17:47:00Z</dcterms:created>
  <dcterms:modified xsi:type="dcterms:W3CDTF">2026-02-11T17:47:00Z</dcterms:modified>
</cp:coreProperties>
</file>