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54AB">
      <w:pPr>
        <w:pStyle w:val="52"/>
        <w:rPr>
          <w:b w:val="0"/>
        </w:rPr>
      </w:pPr>
      <w:r>
        <w:t>Supplementary Material</w:t>
      </w:r>
    </w:p>
    <w:p w14:paraId="5E584EE8">
      <w:pPr>
        <w:pStyle w:val="2"/>
      </w:pPr>
      <w:r>
        <w:t>Supplementary Figures and Tables</w:t>
      </w:r>
    </w:p>
    <w:p w14:paraId="07970E94">
      <w:pPr>
        <w:pStyle w:val="4"/>
      </w:pPr>
      <w:r>
        <w:t>Supplementary Figures</w:t>
      </w:r>
    </w:p>
    <w:p w14:paraId="63F1A7CC">
      <w:pPr>
        <w:spacing w:line="360" w:lineRule="auto"/>
        <w:jc w:val="center"/>
        <w:outlineLvl w:val="9"/>
      </w:pPr>
      <w:r>
        <w:rPr>
          <w:sz w:val="21"/>
        </w:rPr>
        <mc:AlternateContent>
          <mc:Choice Requires="wps">
            <w:drawing>
              <wp:anchor distT="0" distB="0" distL="114300" distR="114300" simplePos="0" relativeHeight="251660288" behindDoc="0" locked="0" layoutInCell="1" allowOverlap="1">
                <wp:simplePos x="0" y="0"/>
                <wp:positionH relativeFrom="column">
                  <wp:posOffset>656590</wp:posOffset>
                </wp:positionH>
                <wp:positionV relativeFrom="paragraph">
                  <wp:posOffset>158115</wp:posOffset>
                </wp:positionV>
                <wp:extent cx="742950" cy="361950"/>
                <wp:effectExtent l="0" t="0" r="0" b="0"/>
                <wp:wrapNone/>
                <wp:docPr id="2" name="文本框 2"/>
                <wp:cNvGraphicFramePr/>
                <a:graphic xmlns:a="http://schemas.openxmlformats.org/drawingml/2006/main">
                  <a:graphicData uri="http://schemas.microsoft.com/office/word/2010/wordprocessingShape">
                    <wps:wsp>
                      <wps:cNvSpPr txBox="1"/>
                      <wps:spPr>
                        <a:xfrm>
                          <a:off x="1113790" y="1768475"/>
                          <a:ext cx="74295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348F6">
                            <w:pPr>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lang w:val="en-US" w:eastAsia="zh-C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7pt;margin-top:12.45pt;height:28.5pt;width:58.5pt;z-index:251660288;mso-width-relative:page;mso-height-relative:page;" filled="f" stroked="f" coordsize="21600,21600" o:gfxdata="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OoxgzZAAAACQEAAA8AAAAAAAAAAQAgAAAA&#10;IgAAAGRycy9kb3ducmV2LnhtbFBLAQIUABQAAAAIAIdO4kASWbLRQwIAAHEEAAAOAAAAAAAAAAEA&#10;IAAAACgBAABkcnMvZTJvRG9jLnhtbFBLBQYAAAAABgAGAFkBAADdBQAAAAA=&#10;">
                <v:fill on="f" focussize="0,0"/>
                <v:stroke on="f" weight="0.5pt"/>
                <v:imagedata o:title=""/>
                <o:lock v:ext="edit" aspectratio="f"/>
                <v:textbox>
                  <w:txbxContent>
                    <w:p w14:paraId="0DD348F6">
                      <w:pPr>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lang w:val="en-US" w:eastAsia="zh-CN"/>
                        </w:rPr>
                        <w:t>A</w:t>
                      </w:r>
                    </w:p>
                  </w:txbxContent>
                </v:textbox>
              </v:shape>
            </w:pict>
          </mc:Fallback>
        </mc:AlternateContent>
      </w:r>
      <w:r>
        <w:drawing>
          <wp:inline distT="0" distB="0" distL="0" distR="0">
            <wp:extent cx="4818380" cy="3401060"/>
            <wp:effectExtent l="0" t="0" r="7620" b="2540"/>
            <wp:docPr id="66212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219"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18380" cy="3401060"/>
                    </a:xfrm>
                    <a:prstGeom prst="rect">
                      <a:avLst/>
                    </a:prstGeom>
                    <a:noFill/>
                    <a:ln>
                      <a:noFill/>
                    </a:ln>
                  </pic:spPr>
                </pic:pic>
              </a:graphicData>
            </a:graphic>
          </wp:inline>
        </w:drawing>
      </w:r>
    </w:p>
    <w:p w14:paraId="6D4BFC9D">
      <w:pPr>
        <w:spacing w:line="360" w:lineRule="auto"/>
        <w:jc w:val="center"/>
        <w:outlineLvl w:val="9"/>
      </w:pPr>
      <w:r>
        <w:rPr>
          <w:sz w:val="21"/>
        </w:rPr>
        <mc:AlternateContent>
          <mc:Choice Requires="wps">
            <w:drawing>
              <wp:anchor distT="0" distB="0" distL="114300" distR="114300" simplePos="0" relativeHeight="251661312" behindDoc="0" locked="0" layoutInCell="1" allowOverlap="1">
                <wp:simplePos x="0" y="0"/>
                <wp:positionH relativeFrom="column">
                  <wp:posOffset>713740</wp:posOffset>
                </wp:positionH>
                <wp:positionV relativeFrom="paragraph">
                  <wp:posOffset>90805</wp:posOffset>
                </wp:positionV>
                <wp:extent cx="742950" cy="361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295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D6997">
                            <w:pP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2pt;margin-top:7.15pt;height:28.5pt;width:58.5pt;z-index:251661312;mso-width-relative:page;mso-height-relative:page;" filled="f" stroked="f" coordsize="21600,21600" o:gfxdata="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YRbIdoAAAAJAQAADwAAAAAAAAABACAAAAAiAAAAZHJzL2Rv&#10;d25yZXYueG1sUEsBAhQAFAAAAAgAh07iQPg5LqM4AgAAZQQAAA4AAAAAAAAAAQAgAAAAKQEAAGRy&#10;cy9lMm9Eb2MueG1sUEsFBgAAAAAGAAYAWQEAANMFAAAAAA==&#10;">
                <v:fill on="f" focussize="0,0"/>
                <v:stroke on="f" weight="0.5pt"/>
                <v:imagedata o:title=""/>
                <o:lock v:ext="edit" aspectratio="f"/>
                <v:textbox>
                  <w:txbxContent>
                    <w:p w14:paraId="756D6997">
                      <w:pP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B</w:t>
                      </w:r>
                    </w:p>
                  </w:txbxContent>
                </v:textbox>
              </v:shape>
            </w:pict>
          </mc:Fallback>
        </mc:AlternateContent>
      </w:r>
      <w:r>
        <w:drawing>
          <wp:inline distT="0" distB="0" distL="0" distR="0">
            <wp:extent cx="4685030" cy="3307080"/>
            <wp:effectExtent l="0" t="0" r="1270" b="7620"/>
            <wp:docPr id="4261915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91500"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85030" cy="3307080"/>
                    </a:xfrm>
                    <a:prstGeom prst="rect">
                      <a:avLst/>
                    </a:prstGeom>
                    <a:noFill/>
                    <a:ln>
                      <a:noFill/>
                    </a:ln>
                  </pic:spPr>
                </pic:pic>
              </a:graphicData>
            </a:graphic>
          </wp:inline>
        </w:drawing>
      </w:r>
    </w:p>
    <w:p w14:paraId="4343DD1C">
      <w:pPr>
        <w:keepNext/>
        <w:rPr>
          <w:rFonts w:hint="eastAsia" w:cs="Times New Roman"/>
          <w:szCs w:val="24"/>
        </w:rPr>
      </w:pPr>
      <w:r>
        <w:rPr>
          <w:rFonts w:cs="Times New Roman"/>
          <w:b/>
          <w:szCs w:val="24"/>
        </w:rPr>
        <w:t xml:space="preserve">Supplementary Figure </w:t>
      </w:r>
      <w:r>
        <w:rPr>
          <w:rFonts w:hint="eastAsia" w:eastAsia="宋体" w:cs="Times New Roman"/>
          <w:b/>
          <w:szCs w:val="24"/>
          <w:lang w:val="en-US" w:eastAsia="zh-CN"/>
        </w:rPr>
        <w:t>S</w:t>
      </w:r>
      <w:r>
        <w:rPr>
          <w:rFonts w:cs="Times New Roman"/>
          <w:b/>
          <w:szCs w:val="24"/>
        </w:rPr>
        <w:fldChar w:fldCharType="begin"/>
      </w:r>
      <w:r>
        <w:rPr>
          <w:rFonts w:cs="Times New Roman"/>
          <w:b/>
          <w:szCs w:val="24"/>
        </w:rPr>
        <w:instrText xml:space="preserve"> SEQ Figure \* ARABIC </w:instrText>
      </w:r>
      <w:r>
        <w:rPr>
          <w:rFonts w:cs="Times New Roman"/>
          <w:b/>
          <w:szCs w:val="24"/>
        </w:rPr>
        <w:fldChar w:fldCharType="separate"/>
      </w:r>
      <w:r>
        <w:rPr>
          <w:rFonts w:cs="Times New Roman"/>
          <w:b/>
          <w:szCs w:val="24"/>
        </w:rPr>
        <w:t>1</w:t>
      </w:r>
      <w:r>
        <w:rPr>
          <w:rFonts w:cs="Times New Roman"/>
          <w:b/>
          <w:szCs w:val="24"/>
        </w:rPr>
        <w:fldChar w:fldCharType="end"/>
      </w:r>
      <w:r>
        <w:rPr>
          <w:rFonts w:cs="Times New Roman"/>
          <w:b/>
          <w:szCs w:val="24"/>
        </w:rPr>
        <w:t>.</w:t>
      </w:r>
      <w:r>
        <w:rPr>
          <w:rFonts w:hint="eastAsia" w:cs="Times New Roman"/>
          <w:szCs w:val="24"/>
        </w:rPr>
        <w:t xml:space="preserve"> Feature selection by LASSO analysis. (A) Plots for LASSO analysis coefficients; (B) Cross validation plot for the penalty term. </w:t>
      </w:r>
    </w:p>
    <w:p w14:paraId="647FEC7D">
      <w:pPr>
        <w:rPr>
          <w:rFonts w:hint="eastAsia" w:cs="Times New Roman"/>
          <w:szCs w:val="24"/>
        </w:rPr>
      </w:pPr>
      <w:r>
        <w:rPr>
          <w:rFonts w:hint="eastAsia" w:cs="Times New Roman"/>
          <w:szCs w:val="24"/>
        </w:rPr>
        <w:br w:type="page"/>
      </w:r>
    </w:p>
    <w:p w14:paraId="6C4C0B38">
      <w:pPr>
        <w:keepNext/>
        <w:rPr>
          <w:rFonts w:hint="eastAsia" w:cs="Times New Roman"/>
          <w:szCs w:val="24"/>
        </w:rPr>
      </w:pPr>
    </w:p>
    <w:p w14:paraId="4CB176B9">
      <w:pPr>
        <w:spacing w:line="360" w:lineRule="auto"/>
        <w:jc w:val="both"/>
        <w:outlineLvl w:val="9"/>
      </w:pPr>
      <w:r>
        <w:drawing>
          <wp:inline distT="0" distB="0" distL="114300" distR="114300">
            <wp:extent cx="5815330" cy="3366135"/>
            <wp:effectExtent l="0" t="0" r="1270" b="12065"/>
            <wp:docPr id="6" name="图片 6" descr="幻灯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幻灯片4"/>
                    <pic:cNvPicPr>
                      <a:picLocks noChangeAspect="1"/>
                    </pic:cNvPicPr>
                  </pic:nvPicPr>
                  <pic:blipFill>
                    <a:blip r:embed="rId12"/>
                    <a:srcRect r="5917" b="3196"/>
                    <a:stretch>
                      <a:fillRect/>
                    </a:stretch>
                  </pic:blipFill>
                  <pic:spPr>
                    <a:xfrm>
                      <a:off x="0" y="0"/>
                      <a:ext cx="5815330" cy="3366135"/>
                    </a:xfrm>
                    <a:prstGeom prst="rect">
                      <a:avLst/>
                    </a:prstGeom>
                  </pic:spPr>
                </pic:pic>
              </a:graphicData>
            </a:graphic>
          </wp:inline>
        </w:drawing>
      </w:r>
    </w:p>
    <w:p w14:paraId="0DC08B1D">
      <w:pPr>
        <w:spacing w:line="360" w:lineRule="auto"/>
        <w:jc w:val="center"/>
        <w:outlineLvl w:val="9"/>
      </w:pPr>
      <w:r>
        <w:rPr>
          <w:rFonts w:hint="eastAsia" w:ascii="Times New Roman" w:hAnsi="Times New Roman" w:cs="Times New Roman"/>
          <w:b/>
          <w:bCs/>
        </w:rPr>
        <w:t>Figure S</w:t>
      </w:r>
      <w:r>
        <w:rPr>
          <w:rFonts w:hint="eastAsia" w:ascii="Times New Roman" w:hAnsi="Times New Roman" w:cs="Times New Roman"/>
          <w:b/>
          <w:bCs/>
          <w:lang w:val="en-US" w:eastAsia="zh-CN"/>
        </w:rPr>
        <w:t>2 (A) Mean(|SHAP value|) for LR (average impact on model output magnitude)</w:t>
      </w:r>
    </w:p>
    <w:p w14:paraId="09AB5A83">
      <w:pPr>
        <w:spacing w:line="360" w:lineRule="auto"/>
        <w:jc w:val="both"/>
        <w:outlineLvl w:val="9"/>
        <w:rPr>
          <w:rFonts w:hint="eastAsia" w:eastAsiaTheme="minorEastAsia"/>
          <w:lang w:eastAsia="zh-CN"/>
        </w:rPr>
      </w:pPr>
      <w:r>
        <w:rPr>
          <w:rFonts w:hint="eastAsia" w:eastAsiaTheme="minorEastAsia"/>
          <w:lang w:eastAsia="zh-CN"/>
        </w:rPr>
        <w:drawing>
          <wp:inline distT="0" distB="0" distL="114300" distR="114300">
            <wp:extent cx="5774690" cy="3321050"/>
            <wp:effectExtent l="0" t="0" r="3810" b="6350"/>
            <wp:docPr id="4" name="图片 4" descr="幻灯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幻灯片5"/>
                    <pic:cNvPicPr>
                      <a:picLocks noChangeAspect="1"/>
                    </pic:cNvPicPr>
                  </pic:nvPicPr>
                  <pic:blipFill>
                    <a:blip r:embed="rId13"/>
                    <a:srcRect r="6575" b="4492"/>
                    <a:stretch>
                      <a:fillRect/>
                    </a:stretch>
                  </pic:blipFill>
                  <pic:spPr>
                    <a:xfrm>
                      <a:off x="0" y="0"/>
                      <a:ext cx="5774690" cy="3321050"/>
                    </a:xfrm>
                    <a:prstGeom prst="rect">
                      <a:avLst/>
                    </a:prstGeom>
                  </pic:spPr>
                </pic:pic>
              </a:graphicData>
            </a:graphic>
          </wp:inline>
        </w:drawing>
      </w:r>
    </w:p>
    <w:p w14:paraId="3E6EEFCD">
      <w:pPr>
        <w:spacing w:line="360" w:lineRule="auto"/>
        <w:jc w:val="center"/>
        <w:outlineLvl w:val="9"/>
      </w:pPr>
      <w:r>
        <w:rPr>
          <w:rFonts w:hint="eastAsia" w:ascii="Times New Roman" w:hAnsi="Times New Roman" w:cs="Times New Roman"/>
          <w:b/>
          <w:bCs/>
        </w:rPr>
        <w:t>Figure S</w:t>
      </w:r>
      <w:r>
        <w:rPr>
          <w:rFonts w:hint="eastAsia" w:ascii="Times New Roman" w:hAnsi="Times New Roman" w:cs="Times New Roman"/>
          <w:b/>
          <w:bCs/>
          <w:lang w:val="en-US" w:eastAsia="zh-CN"/>
        </w:rPr>
        <w:t>2 (B) Mean(|SHAP value|) for RF (average impact on model output magnitude)</w:t>
      </w:r>
    </w:p>
    <w:p w14:paraId="5202F165">
      <w:pPr>
        <w:spacing w:line="360" w:lineRule="auto"/>
        <w:jc w:val="left"/>
        <w:outlineLvl w:val="9"/>
        <w:rPr>
          <w:rFonts w:hint="eastAsia" w:eastAsiaTheme="minorEastAsia"/>
          <w:lang w:eastAsia="zh-CN"/>
        </w:rPr>
      </w:pPr>
      <w:r>
        <w:rPr>
          <w:rFonts w:hint="eastAsia" w:eastAsiaTheme="minorEastAsia"/>
          <w:lang w:eastAsia="zh-CN"/>
        </w:rPr>
        <w:drawing>
          <wp:inline distT="0" distB="0" distL="114300" distR="114300">
            <wp:extent cx="5615940" cy="3308350"/>
            <wp:effectExtent l="0" t="0" r="10160" b="6350"/>
            <wp:docPr id="8" name="图片 8" descr="幻灯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幻灯片6"/>
                    <pic:cNvPicPr>
                      <a:picLocks noChangeAspect="1"/>
                    </pic:cNvPicPr>
                  </pic:nvPicPr>
                  <pic:blipFill>
                    <a:blip r:embed="rId14"/>
                    <a:srcRect r="9143" b="4858"/>
                    <a:stretch>
                      <a:fillRect/>
                    </a:stretch>
                  </pic:blipFill>
                  <pic:spPr>
                    <a:xfrm>
                      <a:off x="0" y="0"/>
                      <a:ext cx="5615940" cy="3308350"/>
                    </a:xfrm>
                    <a:prstGeom prst="rect">
                      <a:avLst/>
                    </a:prstGeom>
                  </pic:spPr>
                </pic:pic>
              </a:graphicData>
            </a:graphic>
          </wp:inline>
        </w:drawing>
      </w:r>
    </w:p>
    <w:p w14:paraId="4547E0C6">
      <w:pPr>
        <w:spacing w:line="360" w:lineRule="auto"/>
        <w:jc w:val="center"/>
        <w:outlineLvl w:val="9"/>
        <w:rPr>
          <w:rFonts w:hint="default"/>
          <w:lang w:val="en-US" w:eastAsia="zh-CN"/>
        </w:rPr>
      </w:pPr>
      <w:r>
        <w:rPr>
          <w:rFonts w:hint="eastAsia" w:ascii="Times New Roman" w:hAnsi="Times New Roman" w:cs="Times New Roman"/>
          <w:b/>
          <w:bCs/>
        </w:rPr>
        <w:t>Figure S</w:t>
      </w:r>
      <w:r>
        <w:rPr>
          <w:rFonts w:hint="eastAsia" w:ascii="Times New Roman" w:hAnsi="Times New Roman" w:cs="Times New Roman"/>
          <w:b/>
          <w:bCs/>
          <w:lang w:val="en-US" w:eastAsia="zh-CN"/>
        </w:rPr>
        <w:t>2 (C) Mean(|SHAP value|) for XBG (average impact on model output magnitude)</w:t>
      </w:r>
    </w:p>
    <w:p w14:paraId="79146BE8">
      <w:pPr>
        <w:keepNext/>
        <w:rPr>
          <w:rFonts w:cs="Times New Roman"/>
          <w:szCs w:val="24"/>
        </w:rPr>
      </w:pPr>
      <w:r>
        <w:rPr>
          <w:rFonts w:cs="Times New Roman"/>
          <w:b/>
          <w:szCs w:val="24"/>
        </w:rPr>
        <w:t xml:space="preserve">Supplementary Figure </w:t>
      </w:r>
      <w:r>
        <w:rPr>
          <w:rFonts w:hint="eastAsia" w:eastAsia="宋体" w:cs="Times New Roman"/>
          <w:b/>
          <w:szCs w:val="24"/>
          <w:lang w:val="en-US" w:eastAsia="zh-CN"/>
        </w:rPr>
        <w:t>S2 (A-C)</w:t>
      </w:r>
      <w:r>
        <w:rPr>
          <w:rFonts w:cs="Times New Roman"/>
          <w:b/>
          <w:szCs w:val="24"/>
        </w:rPr>
        <w:t>.</w:t>
      </w:r>
      <w:r>
        <w:rPr>
          <w:rFonts w:hint="eastAsia" w:cs="Times New Roman"/>
          <w:szCs w:val="24"/>
        </w:rPr>
        <w:t xml:space="preserve"> Shap figures of LR, RF, XGBoost.</w:t>
      </w:r>
      <w:r>
        <w:rPr>
          <w:rFonts w:hint="eastAsia" w:eastAsia="宋体" w:cs="Times New Roman"/>
          <w:szCs w:val="24"/>
          <w:lang w:val="en-US" w:eastAsia="zh-CN"/>
        </w:rPr>
        <w:t xml:space="preserve"> </w:t>
      </w:r>
      <w:r>
        <w:rPr>
          <w:rFonts w:hint="eastAsia" w:cs="Times New Roman"/>
          <w:szCs w:val="24"/>
        </w:rPr>
        <w:t xml:space="preserve">The importance of each predictor by mean SHAP value in the LR, RF and XGBoost models is shown in Figure S2A-C. For GNB, calculating SHAP values requires a lot of sampling and expectation calculation of the model output to measure the contribution of each feature to the prediction result. However, in GNB, due to the linear and independent nature of the model, SHAP values cannot effectively capture the interactions between features, so the generated explanations may not be meaningful. </w:t>
      </w:r>
    </w:p>
    <w:p w14:paraId="11EC8DA1">
      <w:pPr>
        <w:keepNext/>
        <w:jc w:val="center"/>
        <w:rPr>
          <w:rFonts w:cs="Times New Roman"/>
          <w:szCs w:val="24"/>
        </w:rPr>
      </w:pPr>
    </w:p>
    <w:p w14:paraId="58F1AED1">
      <w:r>
        <w:br w:type="page"/>
      </w:r>
    </w:p>
    <w:p w14:paraId="2BE28B82">
      <w:pPr>
        <w:pStyle w:val="4"/>
      </w:pPr>
      <w:r>
        <w:t xml:space="preserve">Supplementary </w:t>
      </w:r>
      <w:r>
        <w:rPr>
          <w:rFonts w:hint="eastAsia"/>
        </w:rPr>
        <w:t>Tables</w:t>
      </w:r>
    </w:p>
    <w:p w14:paraId="7B898648">
      <w:pPr>
        <w:widowControl w:val="0"/>
        <w:spacing w:before="0" w:after="0" w:line="360" w:lineRule="auto"/>
        <w:jc w:val="center"/>
        <w:outlineLvl w:val="1"/>
        <w:rPr>
          <w:rFonts w:hint="eastAsia" w:ascii="Times New Roman" w:hAnsi="Times New Roman" w:eastAsia="宋体" w:cs="Times New Roman"/>
          <w:b/>
          <w:bCs/>
          <w:kern w:val="2"/>
          <w:sz w:val="22"/>
          <w:szCs w:val="28"/>
          <w:lang w:val="en-US" w:eastAsia="zh-CN"/>
        </w:rPr>
      </w:pPr>
      <w:r>
        <w:rPr>
          <w:rFonts w:hint="default" w:ascii="Times New Roman" w:hAnsi="Times New Roman" w:eastAsia="宋体" w:cs="Times New Roman"/>
          <w:b/>
          <w:bCs/>
          <w:kern w:val="2"/>
          <w:sz w:val="22"/>
          <w:szCs w:val="28"/>
          <w:lang w:eastAsia="zh-CN"/>
        </w:rPr>
        <w:t xml:space="preserve">Table S1 </w:t>
      </w:r>
      <w:r>
        <w:rPr>
          <w:rFonts w:hint="eastAsia" w:ascii="Times New Roman" w:hAnsi="Times New Roman" w:eastAsia="宋体" w:cs="Times New Roman"/>
          <w:b/>
          <w:bCs/>
          <w:kern w:val="2"/>
          <w:sz w:val="22"/>
          <w:szCs w:val="28"/>
          <w:lang w:val="en-US" w:eastAsia="zh-CN"/>
        </w:rPr>
        <w:t>T</w:t>
      </w:r>
      <w:r>
        <w:rPr>
          <w:rFonts w:hint="default" w:ascii="Times New Roman" w:hAnsi="Times New Roman" w:eastAsia="宋体" w:cs="Times New Roman"/>
          <w:b/>
          <w:bCs/>
          <w:kern w:val="2"/>
          <w:sz w:val="22"/>
          <w:szCs w:val="28"/>
          <w:lang w:eastAsia="zh-CN"/>
        </w:rPr>
        <w:t>he extracted variables and missing rate</w:t>
      </w:r>
    </w:p>
    <w:tbl>
      <w:tblPr>
        <w:tblStyle w:val="20"/>
        <w:tblW w:w="100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3"/>
        <w:gridCol w:w="876"/>
        <w:gridCol w:w="222"/>
        <w:gridCol w:w="4148"/>
        <w:gridCol w:w="854"/>
      </w:tblGrid>
      <w:tr w14:paraId="4047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3993" w:type="dxa"/>
            <w:tcBorders>
              <w:top w:val="nil"/>
              <w:left w:val="nil"/>
              <w:bottom w:val="nil"/>
              <w:right w:val="nil"/>
            </w:tcBorders>
            <w:shd w:val="clear" w:color="auto" w:fill="auto"/>
            <w:noWrap/>
            <w:vAlign w:val="top"/>
          </w:tcPr>
          <w:p w14:paraId="369648A6">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b/>
                <w:bCs/>
                <w:kern w:val="2"/>
                <w:sz w:val="18"/>
                <w:szCs w:val="18"/>
                <w:lang w:eastAsia="zh-CN"/>
              </w:rPr>
              <w:t xml:space="preserve">variables </w:t>
            </w:r>
          </w:p>
        </w:tc>
        <w:tc>
          <w:tcPr>
            <w:tcW w:w="876" w:type="dxa"/>
            <w:tcBorders>
              <w:top w:val="nil"/>
              <w:left w:val="nil"/>
              <w:bottom w:val="nil"/>
              <w:right w:val="nil"/>
            </w:tcBorders>
            <w:shd w:val="clear" w:color="auto" w:fill="auto"/>
            <w:vAlign w:val="top"/>
          </w:tcPr>
          <w:p w14:paraId="6C828E3D">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bCs/>
                <w:i w:val="0"/>
                <w:iCs w:val="0"/>
                <w:color w:val="000000"/>
                <w:kern w:val="2"/>
                <w:sz w:val="18"/>
                <w:szCs w:val="18"/>
                <w:u w:val="none"/>
                <w:lang w:eastAsia="zh-CN"/>
              </w:rPr>
            </w:pPr>
            <w:r>
              <w:rPr>
                <w:rFonts w:hint="default" w:ascii="Times New Roman" w:hAnsi="Times New Roman" w:eastAsia="宋体" w:cs="Times New Roman"/>
                <w:b/>
                <w:bCs/>
                <w:kern w:val="2"/>
                <w:sz w:val="18"/>
                <w:szCs w:val="18"/>
                <w:lang w:eastAsia="zh-CN"/>
              </w:rPr>
              <w:t>missing rate</w:t>
            </w:r>
          </w:p>
        </w:tc>
        <w:tc>
          <w:tcPr>
            <w:tcW w:w="222" w:type="dxa"/>
            <w:tcBorders>
              <w:top w:val="nil"/>
              <w:left w:val="nil"/>
              <w:bottom w:val="nil"/>
              <w:right w:val="nil"/>
            </w:tcBorders>
            <w:shd w:val="clear" w:color="auto" w:fill="auto"/>
            <w:noWrap/>
            <w:vAlign w:val="center"/>
          </w:tcPr>
          <w:p w14:paraId="71EFF2F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top"/>
          </w:tcPr>
          <w:p w14:paraId="3AF46AA1">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b/>
                <w:bCs/>
                <w:kern w:val="2"/>
                <w:sz w:val="18"/>
                <w:szCs w:val="18"/>
                <w:lang w:eastAsia="zh-CN"/>
              </w:rPr>
              <w:t xml:space="preserve">variables </w:t>
            </w:r>
          </w:p>
        </w:tc>
        <w:tc>
          <w:tcPr>
            <w:tcW w:w="854" w:type="dxa"/>
            <w:tcBorders>
              <w:top w:val="nil"/>
              <w:left w:val="nil"/>
              <w:bottom w:val="nil"/>
              <w:right w:val="nil"/>
            </w:tcBorders>
            <w:shd w:val="clear" w:color="auto" w:fill="auto"/>
            <w:vAlign w:val="top"/>
          </w:tcPr>
          <w:p w14:paraId="5E8431E4">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bCs/>
                <w:i w:val="0"/>
                <w:iCs w:val="0"/>
                <w:color w:val="000000"/>
                <w:kern w:val="2"/>
                <w:sz w:val="18"/>
                <w:szCs w:val="18"/>
                <w:u w:val="none"/>
                <w:lang w:eastAsia="zh-CN"/>
              </w:rPr>
            </w:pPr>
            <w:r>
              <w:rPr>
                <w:rFonts w:hint="default" w:ascii="Times New Roman" w:hAnsi="Times New Roman" w:eastAsia="宋体" w:cs="Times New Roman"/>
                <w:b/>
                <w:bCs/>
                <w:kern w:val="2"/>
                <w:sz w:val="18"/>
                <w:szCs w:val="18"/>
                <w:lang w:eastAsia="zh-CN"/>
              </w:rPr>
              <w:t>missing rate</w:t>
            </w:r>
          </w:p>
        </w:tc>
      </w:tr>
      <w:tr w14:paraId="516E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706B28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Antithrombin III Activity</w:t>
            </w:r>
          </w:p>
        </w:tc>
        <w:tc>
          <w:tcPr>
            <w:tcW w:w="876" w:type="dxa"/>
            <w:tcBorders>
              <w:top w:val="nil"/>
              <w:left w:val="nil"/>
              <w:bottom w:val="nil"/>
              <w:right w:val="nil"/>
            </w:tcBorders>
            <w:shd w:val="clear" w:color="auto" w:fill="auto"/>
            <w:vAlign w:val="center"/>
          </w:tcPr>
          <w:p w14:paraId="43F7F09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96.85%</w:t>
            </w:r>
          </w:p>
        </w:tc>
        <w:tc>
          <w:tcPr>
            <w:tcW w:w="222" w:type="dxa"/>
            <w:tcBorders>
              <w:top w:val="nil"/>
              <w:left w:val="nil"/>
              <w:bottom w:val="nil"/>
              <w:right w:val="nil"/>
            </w:tcBorders>
            <w:shd w:val="clear" w:color="auto" w:fill="auto"/>
            <w:noWrap/>
            <w:vAlign w:val="center"/>
          </w:tcPr>
          <w:p w14:paraId="695204F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441D10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Fibrinogen Concentration</w:t>
            </w:r>
          </w:p>
        </w:tc>
        <w:tc>
          <w:tcPr>
            <w:tcW w:w="854" w:type="dxa"/>
            <w:tcBorders>
              <w:top w:val="nil"/>
              <w:left w:val="nil"/>
              <w:bottom w:val="nil"/>
              <w:right w:val="nil"/>
            </w:tcBorders>
            <w:shd w:val="clear" w:color="auto" w:fill="auto"/>
            <w:vAlign w:val="center"/>
          </w:tcPr>
          <w:p w14:paraId="0C7E51A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r>
      <w:tr w14:paraId="7186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5FE353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Basophil Count</w:t>
            </w:r>
          </w:p>
        </w:tc>
        <w:tc>
          <w:tcPr>
            <w:tcW w:w="876" w:type="dxa"/>
            <w:tcBorders>
              <w:top w:val="nil"/>
              <w:left w:val="nil"/>
              <w:bottom w:val="nil"/>
              <w:right w:val="nil"/>
            </w:tcBorders>
            <w:shd w:val="clear" w:color="auto" w:fill="auto"/>
            <w:vAlign w:val="center"/>
          </w:tcPr>
          <w:p w14:paraId="0A39BEB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78.53%</w:t>
            </w:r>
          </w:p>
        </w:tc>
        <w:tc>
          <w:tcPr>
            <w:tcW w:w="222" w:type="dxa"/>
            <w:tcBorders>
              <w:top w:val="nil"/>
              <w:left w:val="nil"/>
              <w:bottom w:val="nil"/>
              <w:right w:val="nil"/>
            </w:tcBorders>
            <w:shd w:val="clear" w:color="auto" w:fill="auto"/>
            <w:noWrap/>
            <w:vAlign w:val="center"/>
          </w:tcPr>
          <w:p w14:paraId="03F7D38E">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7DC4C5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Prothrombin Activity</w:t>
            </w:r>
          </w:p>
        </w:tc>
        <w:tc>
          <w:tcPr>
            <w:tcW w:w="854" w:type="dxa"/>
            <w:tcBorders>
              <w:top w:val="nil"/>
              <w:left w:val="nil"/>
              <w:bottom w:val="nil"/>
              <w:right w:val="nil"/>
            </w:tcBorders>
            <w:shd w:val="clear" w:color="auto" w:fill="auto"/>
            <w:vAlign w:val="center"/>
          </w:tcPr>
          <w:p w14:paraId="3A66659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r>
      <w:tr w14:paraId="3B7D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8E311C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Eosinophil Count</w:t>
            </w:r>
          </w:p>
        </w:tc>
        <w:tc>
          <w:tcPr>
            <w:tcW w:w="876" w:type="dxa"/>
            <w:tcBorders>
              <w:top w:val="nil"/>
              <w:left w:val="nil"/>
              <w:bottom w:val="nil"/>
              <w:right w:val="nil"/>
            </w:tcBorders>
            <w:shd w:val="clear" w:color="auto" w:fill="auto"/>
            <w:vAlign w:val="center"/>
          </w:tcPr>
          <w:p w14:paraId="695343B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78.53%</w:t>
            </w:r>
          </w:p>
        </w:tc>
        <w:tc>
          <w:tcPr>
            <w:tcW w:w="222" w:type="dxa"/>
            <w:tcBorders>
              <w:top w:val="nil"/>
              <w:left w:val="nil"/>
              <w:bottom w:val="nil"/>
              <w:right w:val="nil"/>
            </w:tcBorders>
            <w:shd w:val="clear" w:color="auto" w:fill="auto"/>
            <w:noWrap/>
            <w:vAlign w:val="center"/>
          </w:tcPr>
          <w:p w14:paraId="70D01AB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2B7403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Thrombin Time</w:t>
            </w:r>
          </w:p>
        </w:tc>
        <w:tc>
          <w:tcPr>
            <w:tcW w:w="854" w:type="dxa"/>
            <w:tcBorders>
              <w:top w:val="nil"/>
              <w:left w:val="nil"/>
              <w:bottom w:val="nil"/>
              <w:right w:val="nil"/>
            </w:tcBorders>
            <w:shd w:val="clear" w:color="auto" w:fill="auto"/>
            <w:vAlign w:val="center"/>
          </w:tcPr>
          <w:p w14:paraId="2AABDE2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r>
      <w:tr w14:paraId="4F84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B974B9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Eosinophil Percentage</w:t>
            </w:r>
          </w:p>
        </w:tc>
        <w:tc>
          <w:tcPr>
            <w:tcW w:w="876" w:type="dxa"/>
            <w:tcBorders>
              <w:top w:val="nil"/>
              <w:left w:val="nil"/>
              <w:bottom w:val="nil"/>
              <w:right w:val="nil"/>
            </w:tcBorders>
            <w:shd w:val="clear" w:color="auto" w:fill="auto"/>
            <w:vAlign w:val="center"/>
          </w:tcPr>
          <w:p w14:paraId="24736F1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78.53%</w:t>
            </w:r>
          </w:p>
        </w:tc>
        <w:tc>
          <w:tcPr>
            <w:tcW w:w="222" w:type="dxa"/>
            <w:tcBorders>
              <w:top w:val="nil"/>
              <w:left w:val="nil"/>
              <w:bottom w:val="nil"/>
              <w:right w:val="nil"/>
            </w:tcBorders>
            <w:shd w:val="clear" w:color="auto" w:fill="auto"/>
            <w:noWrap/>
            <w:vAlign w:val="center"/>
          </w:tcPr>
          <w:p w14:paraId="659DF65E">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25F38C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Creatinine</w:t>
            </w:r>
          </w:p>
        </w:tc>
        <w:tc>
          <w:tcPr>
            <w:tcW w:w="854" w:type="dxa"/>
            <w:tcBorders>
              <w:top w:val="nil"/>
              <w:left w:val="nil"/>
              <w:bottom w:val="nil"/>
              <w:right w:val="nil"/>
            </w:tcBorders>
            <w:shd w:val="clear" w:color="auto" w:fill="auto"/>
            <w:vAlign w:val="center"/>
          </w:tcPr>
          <w:p w14:paraId="18A0C57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6.07%</w:t>
            </w:r>
          </w:p>
        </w:tc>
      </w:tr>
      <w:tr w14:paraId="3F58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0B5A4D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Basophil Percentage</w:t>
            </w:r>
          </w:p>
        </w:tc>
        <w:tc>
          <w:tcPr>
            <w:tcW w:w="876" w:type="dxa"/>
            <w:tcBorders>
              <w:top w:val="nil"/>
              <w:left w:val="nil"/>
              <w:bottom w:val="nil"/>
              <w:right w:val="nil"/>
            </w:tcBorders>
            <w:shd w:val="clear" w:color="auto" w:fill="auto"/>
            <w:vAlign w:val="center"/>
          </w:tcPr>
          <w:p w14:paraId="44A04C2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78.53%</w:t>
            </w:r>
          </w:p>
        </w:tc>
        <w:tc>
          <w:tcPr>
            <w:tcW w:w="222" w:type="dxa"/>
            <w:tcBorders>
              <w:top w:val="nil"/>
              <w:left w:val="nil"/>
              <w:bottom w:val="nil"/>
              <w:right w:val="nil"/>
            </w:tcBorders>
            <w:shd w:val="clear" w:color="auto" w:fill="auto"/>
            <w:noWrap/>
            <w:vAlign w:val="center"/>
          </w:tcPr>
          <w:p w14:paraId="697EAD3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FFF007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Albumin</w:t>
            </w:r>
          </w:p>
        </w:tc>
        <w:tc>
          <w:tcPr>
            <w:tcW w:w="854" w:type="dxa"/>
            <w:tcBorders>
              <w:top w:val="nil"/>
              <w:left w:val="nil"/>
              <w:bottom w:val="nil"/>
              <w:right w:val="nil"/>
            </w:tcBorders>
            <w:shd w:val="clear" w:color="auto" w:fill="auto"/>
            <w:vAlign w:val="center"/>
          </w:tcPr>
          <w:p w14:paraId="2189A15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5.12%</w:t>
            </w:r>
          </w:p>
        </w:tc>
      </w:tr>
      <w:tr w14:paraId="09FD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93" w:type="dxa"/>
            <w:tcBorders>
              <w:top w:val="nil"/>
              <w:left w:val="nil"/>
              <w:bottom w:val="nil"/>
              <w:right w:val="nil"/>
            </w:tcBorders>
            <w:shd w:val="clear" w:color="auto" w:fill="auto"/>
            <w:noWrap/>
            <w:vAlign w:val="center"/>
          </w:tcPr>
          <w:p w14:paraId="62E2CCA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Red Cell Distribution Width CV (RDW-CV)</w:t>
            </w:r>
          </w:p>
        </w:tc>
        <w:tc>
          <w:tcPr>
            <w:tcW w:w="876" w:type="dxa"/>
            <w:tcBorders>
              <w:top w:val="nil"/>
              <w:left w:val="nil"/>
              <w:bottom w:val="nil"/>
              <w:right w:val="nil"/>
            </w:tcBorders>
            <w:shd w:val="clear" w:color="auto" w:fill="auto"/>
            <w:vAlign w:val="center"/>
          </w:tcPr>
          <w:p w14:paraId="6A98A61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78.53%</w:t>
            </w:r>
          </w:p>
        </w:tc>
        <w:tc>
          <w:tcPr>
            <w:tcW w:w="222" w:type="dxa"/>
            <w:tcBorders>
              <w:top w:val="nil"/>
              <w:left w:val="nil"/>
              <w:bottom w:val="nil"/>
              <w:right w:val="nil"/>
            </w:tcBorders>
            <w:shd w:val="clear" w:color="auto" w:fill="auto"/>
            <w:noWrap/>
            <w:vAlign w:val="center"/>
          </w:tcPr>
          <w:p w14:paraId="470E145E">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3E419C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Globulin</w:t>
            </w:r>
          </w:p>
        </w:tc>
        <w:tc>
          <w:tcPr>
            <w:tcW w:w="854" w:type="dxa"/>
            <w:tcBorders>
              <w:top w:val="nil"/>
              <w:left w:val="nil"/>
              <w:bottom w:val="nil"/>
              <w:right w:val="nil"/>
            </w:tcBorders>
            <w:shd w:val="clear" w:color="auto" w:fill="auto"/>
            <w:vAlign w:val="center"/>
          </w:tcPr>
          <w:p w14:paraId="48238AA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5.03%</w:t>
            </w:r>
          </w:p>
        </w:tc>
      </w:tr>
      <w:tr w14:paraId="1CA0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BEB489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Red Cell Distribution Width SD (RDW-SD)</w:t>
            </w:r>
          </w:p>
        </w:tc>
        <w:tc>
          <w:tcPr>
            <w:tcW w:w="876" w:type="dxa"/>
            <w:tcBorders>
              <w:top w:val="nil"/>
              <w:left w:val="nil"/>
              <w:bottom w:val="nil"/>
              <w:right w:val="nil"/>
            </w:tcBorders>
            <w:shd w:val="clear" w:color="auto" w:fill="auto"/>
            <w:vAlign w:val="center"/>
          </w:tcPr>
          <w:p w14:paraId="5838F70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78.53%</w:t>
            </w:r>
          </w:p>
        </w:tc>
        <w:tc>
          <w:tcPr>
            <w:tcW w:w="222" w:type="dxa"/>
            <w:tcBorders>
              <w:top w:val="nil"/>
              <w:left w:val="nil"/>
              <w:bottom w:val="nil"/>
              <w:right w:val="nil"/>
            </w:tcBorders>
            <w:shd w:val="clear" w:color="auto" w:fill="auto"/>
            <w:noWrap/>
            <w:vAlign w:val="center"/>
          </w:tcPr>
          <w:p w14:paraId="3D16451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71B767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Myoglobin</w:t>
            </w:r>
          </w:p>
        </w:tc>
        <w:tc>
          <w:tcPr>
            <w:tcW w:w="854" w:type="dxa"/>
            <w:tcBorders>
              <w:top w:val="nil"/>
              <w:left w:val="nil"/>
              <w:bottom w:val="nil"/>
              <w:right w:val="nil"/>
            </w:tcBorders>
            <w:shd w:val="clear" w:color="auto" w:fill="auto"/>
            <w:vAlign w:val="center"/>
          </w:tcPr>
          <w:p w14:paraId="39B202C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4.84%</w:t>
            </w:r>
          </w:p>
        </w:tc>
      </w:tr>
      <w:tr w14:paraId="2011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993" w:type="dxa"/>
            <w:tcBorders>
              <w:top w:val="nil"/>
              <w:left w:val="nil"/>
              <w:bottom w:val="nil"/>
              <w:right w:val="nil"/>
            </w:tcBorders>
            <w:shd w:val="clear" w:color="auto" w:fill="auto"/>
            <w:noWrap/>
            <w:vAlign w:val="center"/>
          </w:tcPr>
          <w:p w14:paraId="78F1C05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White Blood Cells (High Power Field)</w:t>
            </w:r>
          </w:p>
        </w:tc>
        <w:tc>
          <w:tcPr>
            <w:tcW w:w="876" w:type="dxa"/>
            <w:tcBorders>
              <w:top w:val="nil"/>
              <w:left w:val="nil"/>
              <w:bottom w:val="nil"/>
              <w:right w:val="nil"/>
            </w:tcBorders>
            <w:shd w:val="clear" w:color="auto" w:fill="auto"/>
            <w:vAlign w:val="center"/>
          </w:tcPr>
          <w:p w14:paraId="0156450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76.08%</w:t>
            </w:r>
          </w:p>
        </w:tc>
        <w:tc>
          <w:tcPr>
            <w:tcW w:w="222" w:type="dxa"/>
            <w:tcBorders>
              <w:top w:val="nil"/>
              <w:left w:val="nil"/>
              <w:bottom w:val="nil"/>
              <w:right w:val="nil"/>
            </w:tcBorders>
            <w:shd w:val="clear" w:color="auto" w:fill="auto"/>
            <w:noWrap/>
            <w:vAlign w:val="center"/>
          </w:tcPr>
          <w:p w14:paraId="24E89F3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3CB9F1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Whole Blood Troponin T Quantitative Test</w:t>
            </w:r>
          </w:p>
        </w:tc>
        <w:tc>
          <w:tcPr>
            <w:tcW w:w="854" w:type="dxa"/>
            <w:tcBorders>
              <w:top w:val="nil"/>
              <w:left w:val="nil"/>
              <w:bottom w:val="nil"/>
              <w:right w:val="nil"/>
            </w:tcBorders>
            <w:shd w:val="clear" w:color="auto" w:fill="auto"/>
            <w:vAlign w:val="center"/>
          </w:tcPr>
          <w:p w14:paraId="7421745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4.69%</w:t>
            </w:r>
          </w:p>
        </w:tc>
      </w:tr>
      <w:tr w14:paraId="6559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8ACE49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Red Blood Cells (High Power Field)</w:t>
            </w:r>
          </w:p>
        </w:tc>
        <w:tc>
          <w:tcPr>
            <w:tcW w:w="876" w:type="dxa"/>
            <w:tcBorders>
              <w:top w:val="nil"/>
              <w:left w:val="nil"/>
              <w:bottom w:val="nil"/>
              <w:right w:val="nil"/>
            </w:tcBorders>
            <w:shd w:val="clear" w:color="auto" w:fill="auto"/>
            <w:vAlign w:val="center"/>
          </w:tcPr>
          <w:p w14:paraId="0FB778D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76.08%</w:t>
            </w:r>
          </w:p>
        </w:tc>
        <w:tc>
          <w:tcPr>
            <w:tcW w:w="222" w:type="dxa"/>
            <w:tcBorders>
              <w:top w:val="nil"/>
              <w:left w:val="nil"/>
              <w:bottom w:val="nil"/>
              <w:right w:val="nil"/>
            </w:tcBorders>
            <w:shd w:val="clear" w:color="auto" w:fill="auto"/>
            <w:noWrap/>
            <w:vAlign w:val="center"/>
          </w:tcPr>
          <w:p w14:paraId="49A0AA7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8CAAD8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Creatine Kinase Isoenzymes</w:t>
            </w:r>
          </w:p>
        </w:tc>
        <w:tc>
          <w:tcPr>
            <w:tcW w:w="854" w:type="dxa"/>
            <w:tcBorders>
              <w:top w:val="nil"/>
              <w:left w:val="nil"/>
              <w:bottom w:val="nil"/>
              <w:right w:val="nil"/>
            </w:tcBorders>
            <w:shd w:val="clear" w:color="auto" w:fill="auto"/>
            <w:vAlign w:val="center"/>
          </w:tcPr>
          <w:p w14:paraId="60D936E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3.16%</w:t>
            </w:r>
          </w:p>
        </w:tc>
      </w:tr>
      <w:tr w14:paraId="7008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E26E18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Brain Natriuretic Peptide (BNP)</w:t>
            </w:r>
          </w:p>
        </w:tc>
        <w:tc>
          <w:tcPr>
            <w:tcW w:w="876" w:type="dxa"/>
            <w:tcBorders>
              <w:top w:val="nil"/>
              <w:left w:val="nil"/>
              <w:bottom w:val="nil"/>
              <w:right w:val="nil"/>
            </w:tcBorders>
            <w:shd w:val="clear" w:color="auto" w:fill="auto"/>
            <w:vAlign w:val="center"/>
          </w:tcPr>
          <w:p w14:paraId="6DA0924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74.01%</w:t>
            </w:r>
          </w:p>
        </w:tc>
        <w:tc>
          <w:tcPr>
            <w:tcW w:w="222" w:type="dxa"/>
            <w:tcBorders>
              <w:top w:val="nil"/>
              <w:left w:val="nil"/>
              <w:bottom w:val="nil"/>
              <w:right w:val="nil"/>
            </w:tcBorders>
            <w:shd w:val="clear" w:color="auto" w:fill="auto"/>
            <w:noWrap/>
            <w:vAlign w:val="center"/>
          </w:tcPr>
          <w:p w14:paraId="11E3B43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148" w:type="dxa"/>
            <w:tcBorders>
              <w:top w:val="nil"/>
              <w:left w:val="nil"/>
              <w:bottom w:val="nil"/>
              <w:right w:val="nil"/>
            </w:tcBorders>
            <w:shd w:val="clear" w:color="auto" w:fill="auto"/>
            <w:noWrap/>
            <w:vAlign w:val="center"/>
          </w:tcPr>
          <w:p w14:paraId="3171142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F</w:t>
            </w:r>
            <w:r>
              <w:rPr>
                <w:rFonts w:hint="default" w:ascii="Times New Roman" w:hAnsi="Times New Roman" w:eastAsia="宋体" w:cs="Times New Roman"/>
                <w:i w:val="0"/>
                <w:iCs w:val="0"/>
                <w:color w:val="000000"/>
                <w:kern w:val="0"/>
                <w:sz w:val="18"/>
                <w:szCs w:val="18"/>
                <w:u w:val="none"/>
                <w:lang w:val="en-US" w:eastAsia="zh-CN" w:bidi="ar"/>
              </w:rPr>
              <w:t>asting blood glucose</w:t>
            </w:r>
          </w:p>
        </w:tc>
        <w:tc>
          <w:tcPr>
            <w:tcW w:w="854" w:type="dxa"/>
            <w:tcBorders>
              <w:top w:val="nil"/>
              <w:left w:val="nil"/>
              <w:bottom w:val="nil"/>
              <w:right w:val="nil"/>
            </w:tcBorders>
            <w:shd w:val="clear" w:color="auto" w:fill="auto"/>
            <w:vAlign w:val="center"/>
          </w:tcPr>
          <w:p w14:paraId="3987CD4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2.83%</w:t>
            </w:r>
          </w:p>
        </w:tc>
      </w:tr>
      <w:tr w14:paraId="2961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AB02AD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Very Low Density Lipoprotein Cholesterol (VLDL-C)</w:t>
            </w:r>
          </w:p>
        </w:tc>
        <w:tc>
          <w:tcPr>
            <w:tcW w:w="876" w:type="dxa"/>
            <w:tcBorders>
              <w:top w:val="nil"/>
              <w:left w:val="nil"/>
              <w:bottom w:val="nil"/>
              <w:right w:val="nil"/>
            </w:tcBorders>
            <w:shd w:val="clear" w:color="auto" w:fill="auto"/>
            <w:vAlign w:val="center"/>
          </w:tcPr>
          <w:p w14:paraId="34CD59B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39.79%</w:t>
            </w:r>
          </w:p>
        </w:tc>
        <w:tc>
          <w:tcPr>
            <w:tcW w:w="222" w:type="dxa"/>
            <w:tcBorders>
              <w:top w:val="nil"/>
              <w:left w:val="nil"/>
              <w:bottom w:val="nil"/>
              <w:right w:val="nil"/>
            </w:tcBorders>
            <w:shd w:val="clear" w:color="auto" w:fill="auto"/>
            <w:noWrap/>
            <w:vAlign w:val="center"/>
          </w:tcPr>
          <w:p w14:paraId="0ED5573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F95EEE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Sodium</w:t>
            </w:r>
          </w:p>
        </w:tc>
        <w:tc>
          <w:tcPr>
            <w:tcW w:w="854" w:type="dxa"/>
            <w:tcBorders>
              <w:top w:val="nil"/>
              <w:left w:val="nil"/>
              <w:bottom w:val="nil"/>
              <w:right w:val="nil"/>
            </w:tcBorders>
            <w:shd w:val="clear" w:color="auto" w:fill="auto"/>
            <w:vAlign w:val="center"/>
          </w:tcPr>
          <w:p w14:paraId="0AC500F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2.69%</w:t>
            </w:r>
          </w:p>
        </w:tc>
      </w:tr>
      <w:tr w14:paraId="7A15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F5C92C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Low Density Lipoprotein Cholesterol (LDL-C)</w:t>
            </w:r>
          </w:p>
        </w:tc>
        <w:tc>
          <w:tcPr>
            <w:tcW w:w="876" w:type="dxa"/>
            <w:tcBorders>
              <w:top w:val="nil"/>
              <w:left w:val="nil"/>
              <w:bottom w:val="nil"/>
              <w:right w:val="nil"/>
            </w:tcBorders>
            <w:shd w:val="clear" w:color="auto" w:fill="auto"/>
            <w:vAlign w:val="center"/>
          </w:tcPr>
          <w:p w14:paraId="21AA455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39.79%</w:t>
            </w:r>
          </w:p>
        </w:tc>
        <w:tc>
          <w:tcPr>
            <w:tcW w:w="222" w:type="dxa"/>
            <w:tcBorders>
              <w:top w:val="nil"/>
              <w:left w:val="nil"/>
              <w:bottom w:val="nil"/>
              <w:right w:val="nil"/>
            </w:tcBorders>
            <w:shd w:val="clear" w:color="auto" w:fill="auto"/>
            <w:noWrap/>
            <w:vAlign w:val="center"/>
          </w:tcPr>
          <w:p w14:paraId="70B2FD9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92C24A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Calcium</w:t>
            </w:r>
          </w:p>
        </w:tc>
        <w:tc>
          <w:tcPr>
            <w:tcW w:w="854" w:type="dxa"/>
            <w:tcBorders>
              <w:top w:val="nil"/>
              <w:left w:val="nil"/>
              <w:bottom w:val="nil"/>
              <w:right w:val="nil"/>
            </w:tcBorders>
            <w:shd w:val="clear" w:color="auto" w:fill="auto"/>
            <w:vAlign w:val="center"/>
          </w:tcPr>
          <w:p w14:paraId="3980CCD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2.58%</w:t>
            </w:r>
          </w:p>
        </w:tc>
      </w:tr>
      <w:tr w14:paraId="5BA3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AE713C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High Density Lipoprotein Cholesterol (HDL-C)</w:t>
            </w:r>
          </w:p>
        </w:tc>
        <w:tc>
          <w:tcPr>
            <w:tcW w:w="876" w:type="dxa"/>
            <w:tcBorders>
              <w:top w:val="nil"/>
              <w:left w:val="nil"/>
              <w:bottom w:val="nil"/>
              <w:right w:val="nil"/>
            </w:tcBorders>
            <w:shd w:val="clear" w:color="auto" w:fill="auto"/>
            <w:vAlign w:val="center"/>
          </w:tcPr>
          <w:p w14:paraId="390315E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39.79%</w:t>
            </w:r>
          </w:p>
        </w:tc>
        <w:tc>
          <w:tcPr>
            <w:tcW w:w="222" w:type="dxa"/>
            <w:tcBorders>
              <w:top w:val="nil"/>
              <w:left w:val="nil"/>
              <w:bottom w:val="nil"/>
              <w:right w:val="nil"/>
            </w:tcBorders>
            <w:shd w:val="clear" w:color="auto" w:fill="auto"/>
            <w:noWrap/>
            <w:vAlign w:val="center"/>
          </w:tcPr>
          <w:p w14:paraId="7D0727D0">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3D38AA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Main Patient ID</w:t>
            </w:r>
          </w:p>
        </w:tc>
        <w:tc>
          <w:tcPr>
            <w:tcW w:w="854" w:type="dxa"/>
            <w:tcBorders>
              <w:top w:val="nil"/>
              <w:left w:val="nil"/>
              <w:bottom w:val="nil"/>
              <w:right w:val="nil"/>
            </w:tcBorders>
            <w:shd w:val="clear" w:color="auto" w:fill="auto"/>
            <w:noWrap/>
            <w:vAlign w:val="center"/>
          </w:tcPr>
          <w:p w14:paraId="24F5BFD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70E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26DF82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Homocysteine</w:t>
            </w:r>
          </w:p>
        </w:tc>
        <w:tc>
          <w:tcPr>
            <w:tcW w:w="876" w:type="dxa"/>
            <w:tcBorders>
              <w:top w:val="nil"/>
              <w:left w:val="nil"/>
              <w:bottom w:val="nil"/>
              <w:right w:val="nil"/>
            </w:tcBorders>
            <w:shd w:val="clear" w:color="auto" w:fill="auto"/>
            <w:vAlign w:val="center"/>
          </w:tcPr>
          <w:p w14:paraId="480F679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39.57%</w:t>
            </w:r>
          </w:p>
        </w:tc>
        <w:tc>
          <w:tcPr>
            <w:tcW w:w="222" w:type="dxa"/>
            <w:tcBorders>
              <w:top w:val="nil"/>
              <w:left w:val="nil"/>
              <w:bottom w:val="nil"/>
              <w:right w:val="nil"/>
            </w:tcBorders>
            <w:shd w:val="clear" w:color="auto" w:fill="auto"/>
            <w:noWrap/>
            <w:vAlign w:val="center"/>
          </w:tcPr>
          <w:p w14:paraId="07655CF6">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F4A915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Visit Number</w:t>
            </w:r>
          </w:p>
        </w:tc>
        <w:tc>
          <w:tcPr>
            <w:tcW w:w="854" w:type="dxa"/>
            <w:tcBorders>
              <w:top w:val="nil"/>
              <w:left w:val="nil"/>
              <w:bottom w:val="nil"/>
              <w:right w:val="nil"/>
            </w:tcBorders>
            <w:shd w:val="clear" w:color="auto" w:fill="auto"/>
            <w:noWrap/>
            <w:vAlign w:val="center"/>
          </w:tcPr>
          <w:p w14:paraId="2558186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6F0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93" w:type="dxa"/>
            <w:tcBorders>
              <w:top w:val="nil"/>
              <w:left w:val="nil"/>
              <w:bottom w:val="nil"/>
              <w:right w:val="nil"/>
            </w:tcBorders>
            <w:shd w:val="clear" w:color="auto" w:fill="auto"/>
            <w:noWrap/>
            <w:vAlign w:val="center"/>
          </w:tcPr>
          <w:p w14:paraId="7ECBC8E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Cholinesterase</w:t>
            </w:r>
          </w:p>
        </w:tc>
        <w:tc>
          <w:tcPr>
            <w:tcW w:w="876" w:type="dxa"/>
            <w:tcBorders>
              <w:top w:val="nil"/>
              <w:left w:val="nil"/>
              <w:bottom w:val="nil"/>
              <w:right w:val="nil"/>
            </w:tcBorders>
            <w:shd w:val="clear" w:color="auto" w:fill="auto"/>
            <w:vAlign w:val="center"/>
          </w:tcPr>
          <w:p w14:paraId="056C0C9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36.26%</w:t>
            </w:r>
          </w:p>
        </w:tc>
        <w:tc>
          <w:tcPr>
            <w:tcW w:w="222" w:type="dxa"/>
            <w:tcBorders>
              <w:top w:val="nil"/>
              <w:left w:val="nil"/>
              <w:bottom w:val="nil"/>
              <w:right w:val="nil"/>
            </w:tcBorders>
            <w:shd w:val="clear" w:color="auto" w:fill="auto"/>
            <w:noWrap/>
            <w:vAlign w:val="center"/>
          </w:tcPr>
          <w:p w14:paraId="5C3CB41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835CD1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Name</w:t>
            </w:r>
          </w:p>
        </w:tc>
        <w:tc>
          <w:tcPr>
            <w:tcW w:w="854" w:type="dxa"/>
            <w:tcBorders>
              <w:top w:val="nil"/>
              <w:left w:val="nil"/>
              <w:bottom w:val="nil"/>
              <w:right w:val="nil"/>
            </w:tcBorders>
            <w:shd w:val="clear" w:color="auto" w:fill="auto"/>
            <w:noWrap/>
            <w:vAlign w:val="center"/>
          </w:tcPr>
          <w:p w14:paraId="50A6116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8C3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0ED386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Apolipoprotein A1</w:t>
            </w:r>
          </w:p>
        </w:tc>
        <w:tc>
          <w:tcPr>
            <w:tcW w:w="876" w:type="dxa"/>
            <w:tcBorders>
              <w:top w:val="nil"/>
              <w:left w:val="nil"/>
              <w:bottom w:val="nil"/>
              <w:right w:val="nil"/>
            </w:tcBorders>
            <w:shd w:val="clear" w:color="auto" w:fill="auto"/>
            <w:vAlign w:val="center"/>
          </w:tcPr>
          <w:p w14:paraId="13CF701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35.98%</w:t>
            </w:r>
          </w:p>
        </w:tc>
        <w:tc>
          <w:tcPr>
            <w:tcW w:w="222" w:type="dxa"/>
            <w:tcBorders>
              <w:top w:val="nil"/>
              <w:left w:val="nil"/>
              <w:bottom w:val="nil"/>
              <w:right w:val="nil"/>
            </w:tcBorders>
            <w:shd w:val="clear" w:color="auto" w:fill="auto"/>
            <w:noWrap/>
            <w:vAlign w:val="center"/>
          </w:tcPr>
          <w:p w14:paraId="64AB43C1">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4939F0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Gender</w:t>
            </w:r>
          </w:p>
        </w:tc>
        <w:tc>
          <w:tcPr>
            <w:tcW w:w="854" w:type="dxa"/>
            <w:tcBorders>
              <w:top w:val="nil"/>
              <w:left w:val="nil"/>
              <w:bottom w:val="nil"/>
              <w:right w:val="nil"/>
            </w:tcBorders>
            <w:shd w:val="clear" w:color="auto" w:fill="auto"/>
            <w:noWrap/>
            <w:vAlign w:val="center"/>
          </w:tcPr>
          <w:p w14:paraId="36DEDE7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0.04%</w:t>
            </w:r>
          </w:p>
        </w:tc>
      </w:tr>
      <w:tr w14:paraId="5778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4A915E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N-terminal pro b-type natriuretic peptide (NT-proBNP)</w:t>
            </w:r>
          </w:p>
        </w:tc>
        <w:tc>
          <w:tcPr>
            <w:tcW w:w="876" w:type="dxa"/>
            <w:tcBorders>
              <w:top w:val="nil"/>
              <w:left w:val="nil"/>
              <w:bottom w:val="nil"/>
              <w:right w:val="nil"/>
            </w:tcBorders>
            <w:shd w:val="clear" w:color="auto" w:fill="auto"/>
            <w:vAlign w:val="center"/>
          </w:tcPr>
          <w:p w14:paraId="7860898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31.46%</w:t>
            </w:r>
          </w:p>
        </w:tc>
        <w:tc>
          <w:tcPr>
            <w:tcW w:w="222" w:type="dxa"/>
            <w:tcBorders>
              <w:top w:val="nil"/>
              <w:left w:val="nil"/>
              <w:bottom w:val="nil"/>
              <w:right w:val="nil"/>
            </w:tcBorders>
            <w:shd w:val="clear" w:color="auto" w:fill="auto"/>
            <w:noWrap/>
            <w:vAlign w:val="center"/>
          </w:tcPr>
          <w:p w14:paraId="0AEBDDF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B74197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Age</w:t>
            </w:r>
          </w:p>
        </w:tc>
        <w:tc>
          <w:tcPr>
            <w:tcW w:w="854" w:type="dxa"/>
            <w:tcBorders>
              <w:top w:val="nil"/>
              <w:left w:val="nil"/>
              <w:bottom w:val="nil"/>
              <w:right w:val="nil"/>
            </w:tcBorders>
            <w:shd w:val="clear" w:color="auto" w:fill="auto"/>
            <w:noWrap/>
            <w:vAlign w:val="center"/>
          </w:tcPr>
          <w:p w14:paraId="00E0516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7A5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71FB22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Albumin to Globulin Ratio</w:t>
            </w:r>
          </w:p>
        </w:tc>
        <w:tc>
          <w:tcPr>
            <w:tcW w:w="876" w:type="dxa"/>
            <w:tcBorders>
              <w:top w:val="nil"/>
              <w:left w:val="nil"/>
              <w:bottom w:val="nil"/>
              <w:right w:val="nil"/>
            </w:tcBorders>
            <w:shd w:val="clear" w:color="auto" w:fill="auto"/>
            <w:vAlign w:val="center"/>
          </w:tcPr>
          <w:p w14:paraId="62325BA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30.28%</w:t>
            </w:r>
          </w:p>
        </w:tc>
        <w:tc>
          <w:tcPr>
            <w:tcW w:w="222" w:type="dxa"/>
            <w:tcBorders>
              <w:top w:val="nil"/>
              <w:left w:val="nil"/>
              <w:bottom w:val="nil"/>
              <w:right w:val="nil"/>
            </w:tcBorders>
            <w:shd w:val="clear" w:color="auto" w:fill="auto"/>
            <w:noWrap/>
            <w:vAlign w:val="center"/>
          </w:tcPr>
          <w:p w14:paraId="0D641840">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5C4D4B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Case Type</w:t>
            </w:r>
          </w:p>
        </w:tc>
        <w:tc>
          <w:tcPr>
            <w:tcW w:w="854" w:type="dxa"/>
            <w:tcBorders>
              <w:top w:val="nil"/>
              <w:left w:val="nil"/>
              <w:bottom w:val="nil"/>
              <w:right w:val="nil"/>
            </w:tcBorders>
            <w:shd w:val="clear" w:color="auto" w:fill="auto"/>
            <w:noWrap/>
            <w:vAlign w:val="center"/>
          </w:tcPr>
          <w:p w14:paraId="5C0CAAE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ABF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CF1F0E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Urinary Transferrin</w:t>
            </w:r>
          </w:p>
        </w:tc>
        <w:tc>
          <w:tcPr>
            <w:tcW w:w="876" w:type="dxa"/>
            <w:tcBorders>
              <w:top w:val="nil"/>
              <w:left w:val="nil"/>
              <w:bottom w:val="nil"/>
              <w:right w:val="nil"/>
            </w:tcBorders>
            <w:shd w:val="clear" w:color="auto" w:fill="auto"/>
            <w:vAlign w:val="center"/>
          </w:tcPr>
          <w:p w14:paraId="02DF492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28.98%</w:t>
            </w:r>
          </w:p>
        </w:tc>
        <w:tc>
          <w:tcPr>
            <w:tcW w:w="222" w:type="dxa"/>
            <w:tcBorders>
              <w:top w:val="nil"/>
              <w:left w:val="nil"/>
              <w:bottom w:val="nil"/>
              <w:right w:val="nil"/>
            </w:tcBorders>
            <w:shd w:val="clear" w:color="auto" w:fill="auto"/>
            <w:noWrap/>
            <w:vAlign w:val="center"/>
          </w:tcPr>
          <w:p w14:paraId="7781EBC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01D738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Date of Visit</w:t>
            </w:r>
          </w:p>
        </w:tc>
        <w:tc>
          <w:tcPr>
            <w:tcW w:w="854" w:type="dxa"/>
            <w:tcBorders>
              <w:top w:val="nil"/>
              <w:left w:val="nil"/>
              <w:bottom w:val="nil"/>
              <w:right w:val="nil"/>
            </w:tcBorders>
            <w:shd w:val="clear" w:color="auto" w:fill="auto"/>
            <w:noWrap/>
            <w:vAlign w:val="center"/>
          </w:tcPr>
          <w:p w14:paraId="229EFDE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6D5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A01279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Beta-2 Microglobulin</w:t>
            </w:r>
          </w:p>
        </w:tc>
        <w:tc>
          <w:tcPr>
            <w:tcW w:w="876" w:type="dxa"/>
            <w:tcBorders>
              <w:top w:val="nil"/>
              <w:left w:val="nil"/>
              <w:bottom w:val="nil"/>
              <w:right w:val="nil"/>
            </w:tcBorders>
            <w:shd w:val="clear" w:color="auto" w:fill="auto"/>
            <w:vAlign w:val="center"/>
          </w:tcPr>
          <w:p w14:paraId="63B4BF9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28.98%</w:t>
            </w:r>
          </w:p>
        </w:tc>
        <w:tc>
          <w:tcPr>
            <w:tcW w:w="222" w:type="dxa"/>
            <w:tcBorders>
              <w:top w:val="nil"/>
              <w:left w:val="nil"/>
              <w:bottom w:val="nil"/>
              <w:right w:val="nil"/>
            </w:tcBorders>
            <w:shd w:val="clear" w:color="auto" w:fill="auto"/>
            <w:noWrap/>
            <w:vAlign w:val="center"/>
          </w:tcPr>
          <w:p w14:paraId="440FC00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4077A2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CAD admission diagnosis types</w:t>
            </w:r>
          </w:p>
        </w:tc>
        <w:tc>
          <w:tcPr>
            <w:tcW w:w="854" w:type="dxa"/>
            <w:tcBorders>
              <w:top w:val="nil"/>
              <w:left w:val="nil"/>
              <w:bottom w:val="nil"/>
              <w:right w:val="nil"/>
            </w:tcBorders>
            <w:shd w:val="clear" w:color="auto" w:fill="auto"/>
            <w:noWrap/>
            <w:vAlign w:val="center"/>
          </w:tcPr>
          <w:p w14:paraId="46F5253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31E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12F3921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Mean Corpuscular Volume (MCV)</w:t>
            </w:r>
          </w:p>
        </w:tc>
        <w:tc>
          <w:tcPr>
            <w:tcW w:w="876" w:type="dxa"/>
            <w:tcBorders>
              <w:top w:val="nil"/>
              <w:left w:val="nil"/>
              <w:bottom w:val="nil"/>
              <w:right w:val="nil"/>
            </w:tcBorders>
            <w:shd w:val="clear" w:color="auto" w:fill="auto"/>
            <w:vAlign w:val="center"/>
          </w:tcPr>
          <w:p w14:paraId="6E80F35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c>
          <w:tcPr>
            <w:tcW w:w="222" w:type="dxa"/>
            <w:tcBorders>
              <w:top w:val="nil"/>
              <w:left w:val="nil"/>
              <w:bottom w:val="nil"/>
              <w:right w:val="nil"/>
            </w:tcBorders>
            <w:shd w:val="clear" w:color="auto" w:fill="auto"/>
            <w:noWrap/>
            <w:vAlign w:val="center"/>
          </w:tcPr>
          <w:p w14:paraId="345F6E6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C57820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val="en-US" w:eastAsia="zh-CN"/>
              </w:rPr>
            </w:pPr>
            <w:r>
              <w:rPr>
                <w:rFonts w:hint="eastAsia" w:ascii="Times New Roman" w:hAnsi="Times New Roman" w:eastAsia="宋体" w:cs="Times New Roman"/>
                <w:i w:val="0"/>
                <w:iCs w:val="0"/>
                <w:color w:val="000000"/>
                <w:kern w:val="0"/>
                <w:sz w:val="18"/>
                <w:szCs w:val="18"/>
                <w:u w:val="none"/>
                <w:lang w:val="en-US" w:eastAsia="zh-CN" w:bidi="ar"/>
              </w:rPr>
              <w:t>S</w:t>
            </w:r>
            <w:r>
              <w:rPr>
                <w:rFonts w:hint="default" w:ascii="Times New Roman" w:hAnsi="Times New Roman" w:eastAsia="宋体" w:cs="Times New Roman"/>
                <w:i w:val="0"/>
                <w:iCs w:val="0"/>
                <w:color w:val="000000"/>
                <w:kern w:val="0"/>
                <w:sz w:val="18"/>
                <w:szCs w:val="18"/>
                <w:u w:val="none"/>
                <w:lang w:val="en-US" w:eastAsia="zh-CN" w:bidi="ar"/>
              </w:rPr>
              <w:t>evere clinical events</w:t>
            </w:r>
            <w:r>
              <w:rPr>
                <w:rFonts w:hint="eastAsia" w:ascii="Times New Roman" w:hAnsi="Times New Roman" w:eastAsia="宋体" w:cs="Times New Roman"/>
                <w:i w:val="0"/>
                <w:iCs w:val="0"/>
                <w:color w:val="000000"/>
                <w:kern w:val="0"/>
                <w:sz w:val="18"/>
                <w:szCs w:val="18"/>
                <w:u w:val="none"/>
                <w:lang w:val="en-US" w:eastAsia="zh-CN" w:bidi="ar"/>
              </w:rPr>
              <w:t xml:space="preserve"> during hospitalisation</w:t>
            </w:r>
          </w:p>
        </w:tc>
        <w:tc>
          <w:tcPr>
            <w:tcW w:w="854" w:type="dxa"/>
            <w:tcBorders>
              <w:top w:val="nil"/>
              <w:left w:val="nil"/>
              <w:bottom w:val="nil"/>
              <w:right w:val="nil"/>
            </w:tcBorders>
            <w:shd w:val="clear" w:color="auto" w:fill="auto"/>
            <w:noWrap/>
            <w:vAlign w:val="center"/>
          </w:tcPr>
          <w:p w14:paraId="68A2D7A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359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280DDB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Apolipoprotein B</w:t>
            </w:r>
          </w:p>
        </w:tc>
        <w:tc>
          <w:tcPr>
            <w:tcW w:w="876" w:type="dxa"/>
            <w:tcBorders>
              <w:top w:val="nil"/>
              <w:left w:val="nil"/>
              <w:bottom w:val="nil"/>
              <w:right w:val="nil"/>
            </w:tcBorders>
            <w:shd w:val="clear" w:color="auto" w:fill="auto"/>
            <w:vAlign w:val="center"/>
          </w:tcPr>
          <w:p w14:paraId="25A8684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24.67%</w:t>
            </w:r>
          </w:p>
        </w:tc>
        <w:tc>
          <w:tcPr>
            <w:tcW w:w="222" w:type="dxa"/>
            <w:tcBorders>
              <w:top w:val="nil"/>
              <w:left w:val="nil"/>
              <w:bottom w:val="nil"/>
              <w:right w:val="nil"/>
            </w:tcBorders>
            <w:shd w:val="clear" w:color="auto" w:fill="auto"/>
            <w:noWrap/>
            <w:vAlign w:val="center"/>
          </w:tcPr>
          <w:p w14:paraId="04CF3E3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0427AE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Traditional Chinese Medicine Diagnosis</w:t>
            </w:r>
          </w:p>
        </w:tc>
        <w:tc>
          <w:tcPr>
            <w:tcW w:w="854" w:type="dxa"/>
            <w:tcBorders>
              <w:top w:val="nil"/>
              <w:left w:val="nil"/>
              <w:bottom w:val="nil"/>
              <w:right w:val="nil"/>
            </w:tcBorders>
            <w:shd w:val="clear" w:color="auto" w:fill="auto"/>
            <w:noWrap/>
            <w:vAlign w:val="center"/>
          </w:tcPr>
          <w:p w14:paraId="41C1D17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0.18%</w:t>
            </w:r>
          </w:p>
        </w:tc>
      </w:tr>
      <w:tr w14:paraId="2F15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02E7FA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Prealbumin</w:t>
            </w:r>
          </w:p>
        </w:tc>
        <w:tc>
          <w:tcPr>
            <w:tcW w:w="876" w:type="dxa"/>
            <w:tcBorders>
              <w:top w:val="nil"/>
              <w:left w:val="nil"/>
              <w:bottom w:val="nil"/>
              <w:right w:val="nil"/>
            </w:tcBorders>
            <w:shd w:val="clear" w:color="auto" w:fill="auto"/>
            <w:vAlign w:val="center"/>
          </w:tcPr>
          <w:p w14:paraId="4849C50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24.65%</w:t>
            </w:r>
          </w:p>
        </w:tc>
        <w:tc>
          <w:tcPr>
            <w:tcW w:w="222" w:type="dxa"/>
            <w:tcBorders>
              <w:top w:val="nil"/>
              <w:left w:val="nil"/>
              <w:bottom w:val="nil"/>
              <w:right w:val="nil"/>
            </w:tcBorders>
            <w:shd w:val="clear" w:color="auto" w:fill="auto"/>
            <w:noWrap/>
            <w:vAlign w:val="center"/>
          </w:tcPr>
          <w:p w14:paraId="3B6BFA2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015039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Traditional Chinese Medicine Syndrome</w:t>
            </w:r>
          </w:p>
        </w:tc>
        <w:tc>
          <w:tcPr>
            <w:tcW w:w="854" w:type="dxa"/>
            <w:tcBorders>
              <w:top w:val="nil"/>
              <w:left w:val="nil"/>
              <w:bottom w:val="nil"/>
              <w:right w:val="nil"/>
            </w:tcBorders>
            <w:shd w:val="clear" w:color="auto" w:fill="auto"/>
            <w:noWrap/>
            <w:vAlign w:val="center"/>
          </w:tcPr>
          <w:p w14:paraId="1D2E52E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3.53%</w:t>
            </w:r>
          </w:p>
        </w:tc>
      </w:tr>
      <w:tr w14:paraId="5BA1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E9D897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Free Fatty Acids</w:t>
            </w:r>
          </w:p>
        </w:tc>
        <w:tc>
          <w:tcPr>
            <w:tcW w:w="876" w:type="dxa"/>
            <w:tcBorders>
              <w:top w:val="nil"/>
              <w:left w:val="nil"/>
              <w:bottom w:val="nil"/>
              <w:right w:val="nil"/>
            </w:tcBorders>
            <w:shd w:val="clear" w:color="auto" w:fill="auto"/>
            <w:vAlign w:val="center"/>
          </w:tcPr>
          <w:p w14:paraId="4844995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24.65%</w:t>
            </w:r>
          </w:p>
        </w:tc>
        <w:tc>
          <w:tcPr>
            <w:tcW w:w="222" w:type="dxa"/>
            <w:tcBorders>
              <w:top w:val="nil"/>
              <w:left w:val="nil"/>
              <w:bottom w:val="nil"/>
              <w:right w:val="nil"/>
            </w:tcBorders>
            <w:shd w:val="clear" w:color="auto" w:fill="auto"/>
            <w:noWrap/>
            <w:vAlign w:val="center"/>
          </w:tcPr>
          <w:p w14:paraId="4D129A16">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2E4787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Tongue Color</w:t>
            </w:r>
          </w:p>
        </w:tc>
        <w:tc>
          <w:tcPr>
            <w:tcW w:w="854" w:type="dxa"/>
            <w:tcBorders>
              <w:top w:val="nil"/>
              <w:left w:val="nil"/>
              <w:bottom w:val="nil"/>
              <w:right w:val="nil"/>
            </w:tcBorders>
            <w:shd w:val="clear" w:color="auto" w:fill="auto"/>
            <w:noWrap/>
            <w:vAlign w:val="center"/>
          </w:tcPr>
          <w:p w14:paraId="4A1A5EC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10.85%</w:t>
            </w:r>
          </w:p>
        </w:tc>
      </w:tr>
      <w:tr w14:paraId="01A1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B7E714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Alpha-L-fucosidase</w:t>
            </w:r>
          </w:p>
        </w:tc>
        <w:tc>
          <w:tcPr>
            <w:tcW w:w="876" w:type="dxa"/>
            <w:tcBorders>
              <w:top w:val="nil"/>
              <w:left w:val="nil"/>
              <w:bottom w:val="nil"/>
              <w:right w:val="nil"/>
            </w:tcBorders>
            <w:shd w:val="clear" w:color="auto" w:fill="auto"/>
            <w:vAlign w:val="center"/>
          </w:tcPr>
          <w:p w14:paraId="487AD88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24.65%</w:t>
            </w:r>
          </w:p>
        </w:tc>
        <w:tc>
          <w:tcPr>
            <w:tcW w:w="222" w:type="dxa"/>
            <w:tcBorders>
              <w:top w:val="nil"/>
              <w:left w:val="nil"/>
              <w:bottom w:val="nil"/>
              <w:right w:val="nil"/>
            </w:tcBorders>
            <w:shd w:val="clear" w:color="auto" w:fill="auto"/>
            <w:noWrap/>
            <w:vAlign w:val="center"/>
          </w:tcPr>
          <w:p w14:paraId="25AF9B8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438C45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Coating Body</w:t>
            </w:r>
          </w:p>
        </w:tc>
        <w:tc>
          <w:tcPr>
            <w:tcW w:w="854" w:type="dxa"/>
            <w:tcBorders>
              <w:top w:val="nil"/>
              <w:left w:val="nil"/>
              <w:bottom w:val="nil"/>
              <w:right w:val="nil"/>
            </w:tcBorders>
            <w:shd w:val="clear" w:color="auto" w:fill="auto"/>
            <w:noWrap/>
            <w:vAlign w:val="center"/>
          </w:tcPr>
          <w:p w14:paraId="3D8D3E7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0E81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1860A30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Leucine Aminopeptidase</w:t>
            </w:r>
          </w:p>
        </w:tc>
        <w:tc>
          <w:tcPr>
            <w:tcW w:w="876" w:type="dxa"/>
            <w:tcBorders>
              <w:top w:val="nil"/>
              <w:left w:val="nil"/>
              <w:bottom w:val="nil"/>
              <w:right w:val="nil"/>
            </w:tcBorders>
            <w:shd w:val="clear" w:color="auto" w:fill="auto"/>
            <w:vAlign w:val="center"/>
          </w:tcPr>
          <w:p w14:paraId="4F610A4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24.65%</w:t>
            </w:r>
          </w:p>
        </w:tc>
        <w:tc>
          <w:tcPr>
            <w:tcW w:w="222" w:type="dxa"/>
            <w:tcBorders>
              <w:top w:val="nil"/>
              <w:left w:val="nil"/>
              <w:bottom w:val="nil"/>
              <w:right w:val="nil"/>
            </w:tcBorders>
            <w:shd w:val="clear" w:color="auto" w:fill="auto"/>
            <w:noWrap/>
            <w:vAlign w:val="center"/>
          </w:tcPr>
          <w:p w14:paraId="43EBE19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F6E097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eastAsia" w:ascii="Times New Roman" w:hAnsi="Times New Roman" w:eastAsia="宋体" w:cs="Times New Roman"/>
                <w:kern w:val="2"/>
                <w:sz w:val="18"/>
                <w:szCs w:val="18"/>
                <w:lang w:eastAsia="zh-CN"/>
              </w:rPr>
              <w:t>Tongue Coating Color</w:t>
            </w:r>
          </w:p>
        </w:tc>
        <w:tc>
          <w:tcPr>
            <w:tcW w:w="854" w:type="dxa"/>
            <w:tcBorders>
              <w:top w:val="nil"/>
              <w:left w:val="nil"/>
              <w:bottom w:val="nil"/>
              <w:right w:val="nil"/>
            </w:tcBorders>
            <w:shd w:val="clear" w:color="auto" w:fill="auto"/>
            <w:noWrap/>
            <w:vAlign w:val="center"/>
          </w:tcPr>
          <w:p w14:paraId="692346D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14.52%</w:t>
            </w:r>
          </w:p>
        </w:tc>
      </w:tr>
      <w:tr w14:paraId="0F99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93" w:type="dxa"/>
            <w:tcBorders>
              <w:top w:val="nil"/>
              <w:left w:val="nil"/>
              <w:bottom w:val="nil"/>
              <w:right w:val="nil"/>
            </w:tcBorders>
            <w:shd w:val="clear" w:color="auto" w:fill="auto"/>
            <w:noWrap/>
            <w:vAlign w:val="center"/>
          </w:tcPr>
          <w:p w14:paraId="0CFDCD8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Alkaline Phosphatase</w:t>
            </w:r>
          </w:p>
        </w:tc>
        <w:tc>
          <w:tcPr>
            <w:tcW w:w="876" w:type="dxa"/>
            <w:tcBorders>
              <w:top w:val="nil"/>
              <w:left w:val="nil"/>
              <w:bottom w:val="nil"/>
              <w:right w:val="nil"/>
            </w:tcBorders>
            <w:shd w:val="clear" w:color="auto" w:fill="auto"/>
            <w:vAlign w:val="center"/>
          </w:tcPr>
          <w:p w14:paraId="58FE3D1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24.65%</w:t>
            </w:r>
          </w:p>
        </w:tc>
        <w:tc>
          <w:tcPr>
            <w:tcW w:w="222" w:type="dxa"/>
            <w:tcBorders>
              <w:top w:val="nil"/>
              <w:left w:val="nil"/>
              <w:bottom w:val="nil"/>
              <w:right w:val="nil"/>
            </w:tcBorders>
            <w:shd w:val="clear" w:color="auto" w:fill="auto"/>
            <w:noWrap/>
            <w:vAlign w:val="center"/>
          </w:tcPr>
          <w:p w14:paraId="6D182B8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CE0E4E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val="en-US" w:eastAsia="zh-CN"/>
              </w:rPr>
            </w:pPr>
            <w:r>
              <w:rPr>
                <w:rFonts w:hint="eastAsia" w:ascii="Times New Roman" w:hAnsi="Times New Roman" w:eastAsia="宋体" w:cs="Times New Roman"/>
                <w:kern w:val="2"/>
                <w:sz w:val="18"/>
                <w:szCs w:val="18"/>
                <w:lang w:eastAsia="zh-CN"/>
              </w:rPr>
              <w:t>L</w:t>
            </w:r>
            <w:r>
              <w:rPr>
                <w:rFonts w:hint="default" w:ascii="Times New Roman" w:hAnsi="Times New Roman" w:eastAsia="宋体" w:cs="Times New Roman"/>
                <w:kern w:val="2"/>
                <w:sz w:val="18"/>
                <w:szCs w:val="18"/>
                <w:lang w:eastAsia="zh-CN"/>
              </w:rPr>
              <w:t>arge fat tongues</w:t>
            </w:r>
          </w:p>
        </w:tc>
        <w:tc>
          <w:tcPr>
            <w:tcW w:w="854" w:type="dxa"/>
            <w:tcBorders>
              <w:top w:val="nil"/>
              <w:left w:val="nil"/>
              <w:bottom w:val="nil"/>
              <w:right w:val="nil"/>
            </w:tcBorders>
            <w:shd w:val="clear" w:color="auto" w:fill="auto"/>
            <w:noWrap/>
            <w:vAlign w:val="center"/>
          </w:tcPr>
          <w:p w14:paraId="1A65AD1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7A0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828ABD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Lactate Dehydrogenase</w:t>
            </w:r>
          </w:p>
        </w:tc>
        <w:tc>
          <w:tcPr>
            <w:tcW w:w="876" w:type="dxa"/>
            <w:tcBorders>
              <w:top w:val="nil"/>
              <w:left w:val="nil"/>
              <w:bottom w:val="nil"/>
              <w:right w:val="nil"/>
            </w:tcBorders>
            <w:shd w:val="clear" w:color="auto" w:fill="auto"/>
            <w:vAlign w:val="center"/>
          </w:tcPr>
          <w:p w14:paraId="52D48FA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23.82%</w:t>
            </w:r>
          </w:p>
        </w:tc>
        <w:tc>
          <w:tcPr>
            <w:tcW w:w="222" w:type="dxa"/>
            <w:tcBorders>
              <w:top w:val="nil"/>
              <w:left w:val="nil"/>
              <w:bottom w:val="nil"/>
              <w:right w:val="nil"/>
            </w:tcBorders>
            <w:shd w:val="clear" w:color="auto" w:fill="auto"/>
            <w:noWrap/>
            <w:vAlign w:val="center"/>
          </w:tcPr>
          <w:p w14:paraId="64F942C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BF18B4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Pulse signals</w:t>
            </w:r>
          </w:p>
        </w:tc>
        <w:tc>
          <w:tcPr>
            <w:tcW w:w="854" w:type="dxa"/>
            <w:tcBorders>
              <w:top w:val="nil"/>
              <w:left w:val="nil"/>
              <w:bottom w:val="nil"/>
              <w:right w:val="nil"/>
            </w:tcBorders>
            <w:shd w:val="clear" w:color="auto" w:fill="auto"/>
            <w:noWrap/>
            <w:vAlign w:val="center"/>
          </w:tcPr>
          <w:p w14:paraId="50CE2F1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11.87%</w:t>
            </w:r>
          </w:p>
        </w:tc>
      </w:tr>
      <w:tr w14:paraId="6258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7D0214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Total Bile Acids</w:t>
            </w:r>
          </w:p>
        </w:tc>
        <w:tc>
          <w:tcPr>
            <w:tcW w:w="876" w:type="dxa"/>
            <w:tcBorders>
              <w:top w:val="nil"/>
              <w:left w:val="nil"/>
              <w:bottom w:val="nil"/>
              <w:right w:val="nil"/>
            </w:tcBorders>
            <w:shd w:val="clear" w:color="auto" w:fill="auto"/>
            <w:vAlign w:val="center"/>
          </w:tcPr>
          <w:p w14:paraId="3941CBB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222" w:type="dxa"/>
            <w:tcBorders>
              <w:top w:val="nil"/>
              <w:left w:val="nil"/>
              <w:bottom w:val="nil"/>
              <w:right w:val="nil"/>
            </w:tcBorders>
            <w:shd w:val="clear" w:color="auto" w:fill="auto"/>
            <w:noWrap/>
            <w:vAlign w:val="center"/>
          </w:tcPr>
          <w:p w14:paraId="5B5CCCC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2326B0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Mental State</w:t>
            </w:r>
          </w:p>
        </w:tc>
        <w:tc>
          <w:tcPr>
            <w:tcW w:w="854" w:type="dxa"/>
            <w:tcBorders>
              <w:top w:val="nil"/>
              <w:left w:val="nil"/>
              <w:bottom w:val="nil"/>
              <w:right w:val="nil"/>
            </w:tcBorders>
            <w:shd w:val="clear" w:color="auto" w:fill="auto"/>
            <w:noWrap/>
            <w:vAlign w:val="center"/>
          </w:tcPr>
          <w:p w14:paraId="27C3BF9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10.59%</w:t>
            </w:r>
          </w:p>
        </w:tc>
      </w:tr>
      <w:tr w14:paraId="7174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57FBBC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Gamma-glutamyl transferase (GGT)</w:t>
            </w:r>
          </w:p>
        </w:tc>
        <w:tc>
          <w:tcPr>
            <w:tcW w:w="876" w:type="dxa"/>
            <w:tcBorders>
              <w:top w:val="nil"/>
              <w:left w:val="nil"/>
              <w:bottom w:val="nil"/>
              <w:right w:val="nil"/>
            </w:tcBorders>
            <w:shd w:val="clear" w:color="auto" w:fill="auto"/>
            <w:vAlign w:val="center"/>
          </w:tcPr>
          <w:p w14:paraId="69BC718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23.74%</w:t>
            </w:r>
          </w:p>
        </w:tc>
        <w:tc>
          <w:tcPr>
            <w:tcW w:w="222" w:type="dxa"/>
            <w:tcBorders>
              <w:top w:val="nil"/>
              <w:left w:val="nil"/>
              <w:bottom w:val="nil"/>
              <w:right w:val="nil"/>
            </w:tcBorders>
            <w:shd w:val="clear" w:color="auto" w:fill="auto"/>
            <w:noWrap/>
            <w:vAlign w:val="center"/>
          </w:tcPr>
          <w:p w14:paraId="79A7236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65DA92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Duration of Chest Pain</w:t>
            </w:r>
          </w:p>
        </w:tc>
        <w:tc>
          <w:tcPr>
            <w:tcW w:w="854" w:type="dxa"/>
            <w:tcBorders>
              <w:top w:val="nil"/>
              <w:left w:val="nil"/>
              <w:bottom w:val="nil"/>
              <w:right w:val="nil"/>
            </w:tcBorders>
            <w:shd w:val="clear" w:color="auto" w:fill="auto"/>
            <w:noWrap/>
            <w:vAlign w:val="center"/>
          </w:tcPr>
          <w:p w14:paraId="3564ADC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27.97%</w:t>
            </w:r>
          </w:p>
        </w:tc>
      </w:tr>
      <w:tr w14:paraId="1F7A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93" w:type="dxa"/>
            <w:tcBorders>
              <w:top w:val="nil"/>
              <w:left w:val="nil"/>
              <w:bottom w:val="nil"/>
              <w:right w:val="nil"/>
            </w:tcBorders>
            <w:shd w:val="clear" w:color="auto" w:fill="auto"/>
            <w:noWrap/>
            <w:vAlign w:val="center"/>
          </w:tcPr>
          <w:p w14:paraId="7AD5E87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Phosphate</w:t>
            </w:r>
          </w:p>
        </w:tc>
        <w:tc>
          <w:tcPr>
            <w:tcW w:w="876" w:type="dxa"/>
            <w:tcBorders>
              <w:top w:val="nil"/>
              <w:left w:val="nil"/>
              <w:bottom w:val="nil"/>
              <w:right w:val="nil"/>
            </w:tcBorders>
            <w:shd w:val="clear" w:color="auto" w:fill="auto"/>
            <w:vAlign w:val="center"/>
          </w:tcPr>
          <w:p w14:paraId="1FD308C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23.51%</w:t>
            </w:r>
          </w:p>
        </w:tc>
        <w:tc>
          <w:tcPr>
            <w:tcW w:w="222" w:type="dxa"/>
            <w:tcBorders>
              <w:top w:val="nil"/>
              <w:left w:val="nil"/>
              <w:bottom w:val="nil"/>
              <w:right w:val="nil"/>
            </w:tcBorders>
            <w:shd w:val="clear" w:color="auto" w:fill="auto"/>
            <w:noWrap/>
            <w:vAlign w:val="center"/>
          </w:tcPr>
          <w:p w14:paraId="2F939E61">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344A0B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kern w:val="2"/>
                <w:sz w:val="18"/>
                <w:szCs w:val="18"/>
                <w:lang w:eastAsia="zh-CN"/>
              </w:rPr>
              <w:t>Drinking history</w:t>
            </w:r>
          </w:p>
        </w:tc>
        <w:tc>
          <w:tcPr>
            <w:tcW w:w="854" w:type="dxa"/>
            <w:tcBorders>
              <w:top w:val="nil"/>
              <w:left w:val="nil"/>
              <w:bottom w:val="nil"/>
              <w:right w:val="nil"/>
            </w:tcBorders>
            <w:shd w:val="clear" w:color="auto" w:fill="auto"/>
            <w:noWrap/>
            <w:vAlign w:val="center"/>
          </w:tcPr>
          <w:p w14:paraId="77D610A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12.66%</w:t>
            </w:r>
          </w:p>
        </w:tc>
      </w:tr>
      <w:tr w14:paraId="4334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780A53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Triglycerides</w:t>
            </w:r>
          </w:p>
        </w:tc>
        <w:tc>
          <w:tcPr>
            <w:tcW w:w="876" w:type="dxa"/>
            <w:tcBorders>
              <w:top w:val="nil"/>
              <w:left w:val="nil"/>
              <w:bottom w:val="nil"/>
              <w:right w:val="nil"/>
            </w:tcBorders>
            <w:shd w:val="clear" w:color="auto" w:fill="auto"/>
            <w:vAlign w:val="center"/>
          </w:tcPr>
          <w:p w14:paraId="0F42EA7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22.64%</w:t>
            </w:r>
          </w:p>
        </w:tc>
        <w:tc>
          <w:tcPr>
            <w:tcW w:w="222" w:type="dxa"/>
            <w:tcBorders>
              <w:top w:val="nil"/>
              <w:left w:val="nil"/>
              <w:bottom w:val="nil"/>
              <w:right w:val="nil"/>
            </w:tcBorders>
            <w:shd w:val="clear" w:color="auto" w:fill="auto"/>
            <w:noWrap/>
            <w:vAlign w:val="center"/>
          </w:tcPr>
          <w:p w14:paraId="50BE906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CA9832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kern w:val="2"/>
                <w:sz w:val="18"/>
                <w:szCs w:val="18"/>
                <w:lang w:eastAsia="zh-CN"/>
              </w:rPr>
              <w:t>Smoking history</w:t>
            </w:r>
          </w:p>
        </w:tc>
        <w:tc>
          <w:tcPr>
            <w:tcW w:w="854" w:type="dxa"/>
            <w:tcBorders>
              <w:top w:val="nil"/>
              <w:left w:val="nil"/>
              <w:bottom w:val="nil"/>
              <w:right w:val="nil"/>
            </w:tcBorders>
            <w:shd w:val="clear" w:color="auto" w:fill="auto"/>
            <w:noWrap/>
            <w:vAlign w:val="center"/>
          </w:tcPr>
          <w:p w14:paraId="74C3385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12.61%</w:t>
            </w:r>
          </w:p>
        </w:tc>
      </w:tr>
      <w:tr w14:paraId="0216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ED6618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Total Cholesterol</w:t>
            </w:r>
          </w:p>
        </w:tc>
        <w:tc>
          <w:tcPr>
            <w:tcW w:w="876" w:type="dxa"/>
            <w:tcBorders>
              <w:top w:val="nil"/>
              <w:left w:val="nil"/>
              <w:bottom w:val="nil"/>
              <w:right w:val="nil"/>
            </w:tcBorders>
            <w:shd w:val="clear" w:color="auto" w:fill="auto"/>
            <w:vAlign w:val="center"/>
          </w:tcPr>
          <w:p w14:paraId="4D5F62C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22.64%</w:t>
            </w:r>
          </w:p>
        </w:tc>
        <w:tc>
          <w:tcPr>
            <w:tcW w:w="222" w:type="dxa"/>
            <w:tcBorders>
              <w:top w:val="nil"/>
              <w:left w:val="nil"/>
              <w:bottom w:val="nil"/>
              <w:right w:val="nil"/>
            </w:tcBorders>
            <w:shd w:val="clear" w:color="auto" w:fill="auto"/>
            <w:noWrap/>
            <w:vAlign w:val="center"/>
          </w:tcPr>
          <w:p w14:paraId="667BFBE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D0FD21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Pulse Rate</w:t>
            </w:r>
          </w:p>
        </w:tc>
        <w:tc>
          <w:tcPr>
            <w:tcW w:w="854" w:type="dxa"/>
            <w:tcBorders>
              <w:top w:val="nil"/>
              <w:left w:val="nil"/>
              <w:bottom w:val="nil"/>
              <w:right w:val="nil"/>
            </w:tcBorders>
            <w:shd w:val="clear" w:color="auto" w:fill="auto"/>
            <w:noWrap/>
            <w:vAlign w:val="center"/>
          </w:tcPr>
          <w:p w14:paraId="4B5909D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14.54%</w:t>
            </w:r>
          </w:p>
        </w:tc>
      </w:tr>
      <w:tr w14:paraId="20DA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717579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Plateletcrit</w:t>
            </w:r>
          </w:p>
        </w:tc>
        <w:tc>
          <w:tcPr>
            <w:tcW w:w="876" w:type="dxa"/>
            <w:tcBorders>
              <w:top w:val="nil"/>
              <w:left w:val="nil"/>
              <w:bottom w:val="nil"/>
              <w:right w:val="nil"/>
            </w:tcBorders>
            <w:shd w:val="clear" w:color="auto" w:fill="auto"/>
            <w:vAlign w:val="center"/>
          </w:tcPr>
          <w:p w14:paraId="2AAD47F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761D4DA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E9F900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Systolic Blood Pressure</w:t>
            </w:r>
          </w:p>
        </w:tc>
        <w:tc>
          <w:tcPr>
            <w:tcW w:w="854" w:type="dxa"/>
            <w:tcBorders>
              <w:top w:val="nil"/>
              <w:left w:val="nil"/>
              <w:bottom w:val="nil"/>
              <w:right w:val="nil"/>
            </w:tcBorders>
            <w:shd w:val="clear" w:color="auto" w:fill="auto"/>
            <w:noWrap/>
            <w:vAlign w:val="center"/>
          </w:tcPr>
          <w:p w14:paraId="4B9B368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15.65%</w:t>
            </w:r>
          </w:p>
        </w:tc>
      </w:tr>
      <w:tr w14:paraId="4B86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D56064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Large Platelet Ratio</w:t>
            </w:r>
          </w:p>
        </w:tc>
        <w:tc>
          <w:tcPr>
            <w:tcW w:w="876" w:type="dxa"/>
            <w:tcBorders>
              <w:top w:val="nil"/>
              <w:left w:val="nil"/>
              <w:bottom w:val="nil"/>
              <w:right w:val="nil"/>
            </w:tcBorders>
            <w:shd w:val="clear" w:color="auto" w:fill="auto"/>
            <w:vAlign w:val="center"/>
          </w:tcPr>
          <w:p w14:paraId="3030F04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0A14593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1E3A79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Diastolic Blood Pressure</w:t>
            </w:r>
          </w:p>
        </w:tc>
        <w:tc>
          <w:tcPr>
            <w:tcW w:w="854" w:type="dxa"/>
            <w:tcBorders>
              <w:top w:val="nil"/>
              <w:left w:val="nil"/>
              <w:bottom w:val="nil"/>
              <w:right w:val="nil"/>
            </w:tcBorders>
            <w:shd w:val="clear" w:color="auto" w:fill="auto"/>
            <w:noWrap/>
            <w:vAlign w:val="center"/>
          </w:tcPr>
          <w:p w14:paraId="0E21E0C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15.65%</w:t>
            </w:r>
          </w:p>
        </w:tc>
      </w:tr>
      <w:tr w14:paraId="4DAF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C0997E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Platelet Distribution Width</w:t>
            </w:r>
          </w:p>
        </w:tc>
        <w:tc>
          <w:tcPr>
            <w:tcW w:w="876" w:type="dxa"/>
            <w:tcBorders>
              <w:top w:val="nil"/>
              <w:left w:val="nil"/>
              <w:bottom w:val="nil"/>
              <w:right w:val="nil"/>
            </w:tcBorders>
            <w:shd w:val="clear" w:color="auto" w:fill="auto"/>
            <w:vAlign w:val="center"/>
          </w:tcPr>
          <w:p w14:paraId="0BD51DF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145D886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6DCA32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Mobility Inhibition</w:t>
            </w:r>
          </w:p>
        </w:tc>
        <w:tc>
          <w:tcPr>
            <w:tcW w:w="854" w:type="dxa"/>
            <w:tcBorders>
              <w:top w:val="nil"/>
              <w:left w:val="nil"/>
              <w:bottom w:val="nil"/>
              <w:right w:val="nil"/>
            </w:tcBorders>
            <w:shd w:val="clear" w:color="auto" w:fill="auto"/>
            <w:vAlign w:val="center"/>
          </w:tcPr>
          <w:p w14:paraId="0F7DDE2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6DE6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50F6F2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Hematocrit</w:t>
            </w:r>
          </w:p>
        </w:tc>
        <w:tc>
          <w:tcPr>
            <w:tcW w:w="876" w:type="dxa"/>
            <w:tcBorders>
              <w:top w:val="nil"/>
              <w:left w:val="nil"/>
              <w:bottom w:val="nil"/>
              <w:right w:val="nil"/>
            </w:tcBorders>
            <w:shd w:val="clear" w:color="auto" w:fill="auto"/>
            <w:vAlign w:val="center"/>
          </w:tcPr>
          <w:p w14:paraId="03B84C8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319B6F6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205972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Parasite Eggs</w:t>
            </w:r>
          </w:p>
        </w:tc>
        <w:tc>
          <w:tcPr>
            <w:tcW w:w="854" w:type="dxa"/>
            <w:tcBorders>
              <w:top w:val="nil"/>
              <w:left w:val="nil"/>
              <w:bottom w:val="nil"/>
              <w:right w:val="nil"/>
            </w:tcBorders>
            <w:shd w:val="clear" w:color="auto" w:fill="auto"/>
            <w:vAlign w:val="center"/>
          </w:tcPr>
          <w:p w14:paraId="0142C1C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99.99%</w:t>
            </w:r>
          </w:p>
        </w:tc>
      </w:tr>
      <w:tr w14:paraId="7CD7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4EB831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Mean Platelet Volume (MPV)</w:t>
            </w:r>
          </w:p>
        </w:tc>
        <w:tc>
          <w:tcPr>
            <w:tcW w:w="876" w:type="dxa"/>
            <w:tcBorders>
              <w:top w:val="nil"/>
              <w:left w:val="nil"/>
              <w:bottom w:val="nil"/>
              <w:right w:val="nil"/>
            </w:tcBorders>
            <w:shd w:val="clear" w:color="auto" w:fill="auto"/>
            <w:vAlign w:val="center"/>
          </w:tcPr>
          <w:p w14:paraId="38911AC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41725DB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998C95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Motility</w:t>
            </w:r>
          </w:p>
        </w:tc>
        <w:tc>
          <w:tcPr>
            <w:tcW w:w="854" w:type="dxa"/>
            <w:tcBorders>
              <w:top w:val="nil"/>
              <w:left w:val="nil"/>
              <w:bottom w:val="nil"/>
              <w:right w:val="nil"/>
            </w:tcBorders>
            <w:shd w:val="clear" w:color="auto" w:fill="auto"/>
            <w:vAlign w:val="center"/>
          </w:tcPr>
          <w:p w14:paraId="1742977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99.95%</w:t>
            </w:r>
          </w:p>
        </w:tc>
      </w:tr>
      <w:tr w14:paraId="34C8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3B06C5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Lymphocyte Percentage</w:t>
            </w:r>
          </w:p>
        </w:tc>
        <w:tc>
          <w:tcPr>
            <w:tcW w:w="876" w:type="dxa"/>
            <w:tcBorders>
              <w:top w:val="nil"/>
              <w:left w:val="nil"/>
              <w:bottom w:val="nil"/>
              <w:right w:val="nil"/>
            </w:tcBorders>
            <w:shd w:val="clear" w:color="auto" w:fill="auto"/>
            <w:vAlign w:val="center"/>
          </w:tcPr>
          <w:p w14:paraId="1F58CB8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73AD3FE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7F312F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Hardness</w:t>
            </w:r>
          </w:p>
        </w:tc>
        <w:tc>
          <w:tcPr>
            <w:tcW w:w="854" w:type="dxa"/>
            <w:tcBorders>
              <w:top w:val="nil"/>
              <w:left w:val="nil"/>
              <w:bottom w:val="nil"/>
              <w:right w:val="nil"/>
            </w:tcBorders>
            <w:shd w:val="clear" w:color="auto" w:fill="auto"/>
            <w:vAlign w:val="center"/>
          </w:tcPr>
          <w:p w14:paraId="14D15FB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81.19%</w:t>
            </w:r>
          </w:p>
        </w:tc>
      </w:tr>
      <w:tr w14:paraId="4BAE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142A0EA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Monocyte Percentage</w:t>
            </w:r>
          </w:p>
        </w:tc>
        <w:tc>
          <w:tcPr>
            <w:tcW w:w="876" w:type="dxa"/>
            <w:tcBorders>
              <w:top w:val="nil"/>
              <w:left w:val="nil"/>
              <w:bottom w:val="nil"/>
              <w:right w:val="nil"/>
            </w:tcBorders>
            <w:shd w:val="clear" w:color="auto" w:fill="auto"/>
            <w:vAlign w:val="center"/>
          </w:tcPr>
          <w:p w14:paraId="3487D0E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4C83473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F89894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Fat Droplets</w:t>
            </w:r>
          </w:p>
        </w:tc>
        <w:tc>
          <w:tcPr>
            <w:tcW w:w="854" w:type="dxa"/>
            <w:tcBorders>
              <w:top w:val="nil"/>
              <w:left w:val="nil"/>
              <w:bottom w:val="nil"/>
              <w:right w:val="nil"/>
            </w:tcBorders>
            <w:shd w:val="clear" w:color="auto" w:fill="auto"/>
            <w:vAlign w:val="center"/>
          </w:tcPr>
          <w:p w14:paraId="395DCD5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58.58%</w:t>
            </w:r>
          </w:p>
        </w:tc>
      </w:tr>
      <w:tr w14:paraId="5548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A953C3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Hemoglobin</w:t>
            </w:r>
          </w:p>
        </w:tc>
        <w:tc>
          <w:tcPr>
            <w:tcW w:w="876" w:type="dxa"/>
            <w:tcBorders>
              <w:top w:val="nil"/>
              <w:left w:val="nil"/>
              <w:bottom w:val="nil"/>
              <w:right w:val="nil"/>
            </w:tcBorders>
            <w:shd w:val="clear" w:color="auto" w:fill="auto"/>
            <w:vAlign w:val="center"/>
          </w:tcPr>
          <w:p w14:paraId="0494EA3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73781250">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0CF9C3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Undigested Food</w:t>
            </w:r>
          </w:p>
        </w:tc>
        <w:tc>
          <w:tcPr>
            <w:tcW w:w="854" w:type="dxa"/>
            <w:tcBorders>
              <w:top w:val="nil"/>
              <w:left w:val="nil"/>
              <w:bottom w:val="nil"/>
              <w:right w:val="nil"/>
            </w:tcBorders>
            <w:shd w:val="clear" w:color="auto" w:fill="auto"/>
            <w:vAlign w:val="center"/>
          </w:tcPr>
          <w:p w14:paraId="38BC76D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58.32%</w:t>
            </w:r>
          </w:p>
        </w:tc>
      </w:tr>
      <w:tr w14:paraId="5B51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F3B3FA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Monocyte Count</w:t>
            </w:r>
          </w:p>
        </w:tc>
        <w:tc>
          <w:tcPr>
            <w:tcW w:w="876" w:type="dxa"/>
            <w:tcBorders>
              <w:top w:val="nil"/>
              <w:left w:val="nil"/>
              <w:bottom w:val="nil"/>
              <w:right w:val="nil"/>
            </w:tcBorders>
            <w:shd w:val="clear" w:color="auto" w:fill="auto"/>
            <w:vAlign w:val="center"/>
          </w:tcPr>
          <w:p w14:paraId="6A9301C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6B4B482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88EEA5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Fibrin Degradation Products</w:t>
            </w:r>
          </w:p>
        </w:tc>
        <w:tc>
          <w:tcPr>
            <w:tcW w:w="854" w:type="dxa"/>
            <w:tcBorders>
              <w:top w:val="nil"/>
              <w:left w:val="nil"/>
              <w:bottom w:val="nil"/>
              <w:right w:val="nil"/>
            </w:tcBorders>
            <w:shd w:val="clear" w:color="auto" w:fill="auto"/>
            <w:vAlign w:val="center"/>
          </w:tcPr>
          <w:p w14:paraId="0B34466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57.88%</w:t>
            </w:r>
          </w:p>
        </w:tc>
      </w:tr>
      <w:tr w14:paraId="55C1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A2F08D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Mean Corpuscular Volume (MCV)</w:t>
            </w:r>
          </w:p>
        </w:tc>
        <w:tc>
          <w:tcPr>
            <w:tcW w:w="876" w:type="dxa"/>
            <w:tcBorders>
              <w:top w:val="nil"/>
              <w:left w:val="nil"/>
              <w:bottom w:val="nil"/>
              <w:right w:val="nil"/>
            </w:tcBorders>
            <w:shd w:val="clear" w:color="auto" w:fill="auto"/>
            <w:vAlign w:val="center"/>
          </w:tcPr>
          <w:p w14:paraId="50C2BBF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393F6D9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D7264C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Occult Blood</w:t>
            </w:r>
          </w:p>
        </w:tc>
        <w:tc>
          <w:tcPr>
            <w:tcW w:w="854" w:type="dxa"/>
            <w:tcBorders>
              <w:top w:val="nil"/>
              <w:left w:val="nil"/>
              <w:bottom w:val="nil"/>
              <w:right w:val="nil"/>
            </w:tcBorders>
            <w:shd w:val="clear" w:color="auto" w:fill="auto"/>
            <w:vAlign w:val="center"/>
          </w:tcPr>
          <w:p w14:paraId="6F37017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41.06%</w:t>
            </w:r>
          </w:p>
        </w:tc>
      </w:tr>
      <w:tr w14:paraId="207F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2D1115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Lymphocyte Count</w:t>
            </w:r>
          </w:p>
        </w:tc>
        <w:tc>
          <w:tcPr>
            <w:tcW w:w="876" w:type="dxa"/>
            <w:tcBorders>
              <w:top w:val="nil"/>
              <w:left w:val="nil"/>
              <w:bottom w:val="nil"/>
              <w:right w:val="nil"/>
            </w:tcBorders>
            <w:shd w:val="clear" w:color="auto" w:fill="auto"/>
            <w:vAlign w:val="center"/>
          </w:tcPr>
          <w:p w14:paraId="76C959C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4CC20C5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D68DF1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Color (repeated)</w:t>
            </w:r>
          </w:p>
        </w:tc>
        <w:tc>
          <w:tcPr>
            <w:tcW w:w="854" w:type="dxa"/>
            <w:tcBorders>
              <w:top w:val="nil"/>
              <w:left w:val="nil"/>
              <w:bottom w:val="nil"/>
              <w:right w:val="nil"/>
            </w:tcBorders>
            <w:shd w:val="clear" w:color="auto" w:fill="auto"/>
            <w:vAlign w:val="center"/>
          </w:tcPr>
          <w:p w14:paraId="7712C7D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40.61%</w:t>
            </w:r>
          </w:p>
        </w:tc>
      </w:tr>
      <w:tr w14:paraId="03CA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1EFDE9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Mean Corpuscular Hemoglobin (MCH)</w:t>
            </w:r>
          </w:p>
        </w:tc>
        <w:tc>
          <w:tcPr>
            <w:tcW w:w="876" w:type="dxa"/>
            <w:tcBorders>
              <w:top w:val="nil"/>
              <w:left w:val="nil"/>
              <w:bottom w:val="nil"/>
              <w:right w:val="nil"/>
            </w:tcBorders>
            <w:shd w:val="clear" w:color="auto" w:fill="auto"/>
            <w:vAlign w:val="center"/>
          </w:tcPr>
          <w:p w14:paraId="68D09D5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3F82440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E5D5BF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Mucus</w:t>
            </w:r>
          </w:p>
        </w:tc>
        <w:tc>
          <w:tcPr>
            <w:tcW w:w="854" w:type="dxa"/>
            <w:tcBorders>
              <w:top w:val="nil"/>
              <w:left w:val="nil"/>
              <w:bottom w:val="nil"/>
              <w:right w:val="nil"/>
            </w:tcBorders>
            <w:shd w:val="clear" w:color="auto" w:fill="auto"/>
            <w:vAlign w:val="center"/>
          </w:tcPr>
          <w:p w14:paraId="56A5994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40.61%</w:t>
            </w:r>
          </w:p>
        </w:tc>
      </w:tr>
      <w:tr w14:paraId="35C8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37B4EF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Neutrophil Count</w:t>
            </w:r>
          </w:p>
        </w:tc>
        <w:tc>
          <w:tcPr>
            <w:tcW w:w="876" w:type="dxa"/>
            <w:tcBorders>
              <w:top w:val="nil"/>
              <w:left w:val="nil"/>
              <w:bottom w:val="nil"/>
              <w:right w:val="nil"/>
            </w:tcBorders>
            <w:shd w:val="clear" w:color="auto" w:fill="auto"/>
            <w:vAlign w:val="center"/>
          </w:tcPr>
          <w:p w14:paraId="3479561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648037B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F3B9E9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Number of Mucous Threads</w:t>
            </w:r>
          </w:p>
        </w:tc>
        <w:tc>
          <w:tcPr>
            <w:tcW w:w="854" w:type="dxa"/>
            <w:tcBorders>
              <w:top w:val="nil"/>
              <w:left w:val="nil"/>
              <w:bottom w:val="nil"/>
              <w:right w:val="nil"/>
            </w:tcBorders>
            <w:shd w:val="clear" w:color="auto" w:fill="auto"/>
            <w:vAlign w:val="center"/>
          </w:tcPr>
          <w:p w14:paraId="1FD8D17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60B8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509FDA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White Blood Cell Count</w:t>
            </w:r>
          </w:p>
        </w:tc>
        <w:tc>
          <w:tcPr>
            <w:tcW w:w="876" w:type="dxa"/>
            <w:tcBorders>
              <w:top w:val="nil"/>
              <w:left w:val="nil"/>
              <w:bottom w:val="nil"/>
              <w:right w:val="nil"/>
            </w:tcBorders>
            <w:shd w:val="clear" w:color="auto" w:fill="auto"/>
            <w:vAlign w:val="center"/>
          </w:tcPr>
          <w:p w14:paraId="504B329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223699B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989096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Urinary Immunoglobulin IgG</w:t>
            </w:r>
          </w:p>
        </w:tc>
        <w:tc>
          <w:tcPr>
            <w:tcW w:w="854" w:type="dxa"/>
            <w:tcBorders>
              <w:top w:val="nil"/>
              <w:left w:val="nil"/>
              <w:bottom w:val="nil"/>
              <w:right w:val="nil"/>
            </w:tcBorders>
            <w:shd w:val="clear" w:color="auto" w:fill="auto"/>
            <w:vAlign w:val="center"/>
          </w:tcPr>
          <w:p w14:paraId="69A631B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83.12%</w:t>
            </w:r>
          </w:p>
        </w:tc>
      </w:tr>
      <w:tr w14:paraId="3291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17E930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Platelet Count</w:t>
            </w:r>
          </w:p>
        </w:tc>
        <w:tc>
          <w:tcPr>
            <w:tcW w:w="876" w:type="dxa"/>
            <w:tcBorders>
              <w:top w:val="nil"/>
              <w:left w:val="nil"/>
              <w:bottom w:val="nil"/>
              <w:right w:val="nil"/>
            </w:tcBorders>
            <w:shd w:val="clear" w:color="auto" w:fill="auto"/>
            <w:vAlign w:val="center"/>
          </w:tcPr>
          <w:p w14:paraId="2C99DF5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13879DF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DC29D3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Turbidity</w:t>
            </w:r>
          </w:p>
        </w:tc>
        <w:tc>
          <w:tcPr>
            <w:tcW w:w="854" w:type="dxa"/>
            <w:tcBorders>
              <w:top w:val="nil"/>
              <w:left w:val="nil"/>
              <w:bottom w:val="nil"/>
              <w:right w:val="nil"/>
            </w:tcBorders>
            <w:shd w:val="clear" w:color="auto" w:fill="auto"/>
            <w:vAlign w:val="center"/>
          </w:tcPr>
          <w:p w14:paraId="6E6C198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80.40%</w:t>
            </w:r>
          </w:p>
        </w:tc>
      </w:tr>
      <w:tr w14:paraId="2D04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019328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Mean Corpuscular Hemoglobin Concentration (MCHC)</w:t>
            </w:r>
          </w:p>
        </w:tc>
        <w:tc>
          <w:tcPr>
            <w:tcW w:w="876" w:type="dxa"/>
            <w:tcBorders>
              <w:top w:val="nil"/>
              <w:left w:val="nil"/>
              <w:bottom w:val="nil"/>
              <w:right w:val="nil"/>
            </w:tcBorders>
            <w:shd w:val="clear" w:color="auto" w:fill="auto"/>
            <w:vAlign w:val="center"/>
          </w:tcPr>
          <w:p w14:paraId="5065D19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52766F4E">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484144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Yellowness</w:t>
            </w:r>
          </w:p>
        </w:tc>
        <w:tc>
          <w:tcPr>
            <w:tcW w:w="854" w:type="dxa"/>
            <w:tcBorders>
              <w:top w:val="nil"/>
              <w:left w:val="nil"/>
              <w:bottom w:val="nil"/>
              <w:right w:val="nil"/>
            </w:tcBorders>
            <w:shd w:val="clear" w:color="auto" w:fill="auto"/>
            <w:vAlign w:val="center"/>
          </w:tcPr>
          <w:p w14:paraId="69FEDF0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80.39%</w:t>
            </w:r>
          </w:p>
        </w:tc>
      </w:tr>
      <w:tr w14:paraId="1917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F1987F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Neutrophil Percentage</w:t>
            </w:r>
          </w:p>
        </w:tc>
        <w:tc>
          <w:tcPr>
            <w:tcW w:w="876" w:type="dxa"/>
            <w:tcBorders>
              <w:top w:val="nil"/>
              <w:left w:val="nil"/>
              <w:bottom w:val="nil"/>
              <w:right w:val="nil"/>
            </w:tcBorders>
            <w:shd w:val="clear" w:color="auto" w:fill="auto"/>
            <w:vAlign w:val="center"/>
          </w:tcPr>
          <w:p w14:paraId="5C54DD2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17.50%</w:t>
            </w:r>
          </w:p>
        </w:tc>
        <w:tc>
          <w:tcPr>
            <w:tcW w:w="222" w:type="dxa"/>
            <w:tcBorders>
              <w:top w:val="nil"/>
              <w:left w:val="nil"/>
              <w:bottom w:val="nil"/>
              <w:right w:val="nil"/>
            </w:tcBorders>
            <w:shd w:val="clear" w:color="auto" w:fill="auto"/>
            <w:noWrap/>
            <w:vAlign w:val="center"/>
          </w:tcPr>
          <w:p w14:paraId="0F9AE75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8FCC6A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Hemolysis</w:t>
            </w:r>
          </w:p>
        </w:tc>
        <w:tc>
          <w:tcPr>
            <w:tcW w:w="854" w:type="dxa"/>
            <w:tcBorders>
              <w:top w:val="nil"/>
              <w:left w:val="nil"/>
              <w:bottom w:val="nil"/>
              <w:right w:val="nil"/>
            </w:tcBorders>
            <w:shd w:val="clear" w:color="auto" w:fill="auto"/>
            <w:vAlign w:val="center"/>
          </w:tcPr>
          <w:p w14:paraId="7C519C8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80.39%</w:t>
            </w:r>
          </w:p>
        </w:tc>
      </w:tr>
      <w:tr w14:paraId="47AB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12CDDC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Red Blood Cell Count</w:t>
            </w:r>
          </w:p>
        </w:tc>
        <w:tc>
          <w:tcPr>
            <w:tcW w:w="876" w:type="dxa"/>
            <w:tcBorders>
              <w:top w:val="nil"/>
              <w:left w:val="nil"/>
              <w:bottom w:val="nil"/>
              <w:right w:val="nil"/>
            </w:tcBorders>
            <w:shd w:val="clear" w:color="auto" w:fill="auto"/>
            <w:vAlign w:val="center"/>
          </w:tcPr>
          <w:p w14:paraId="4A54C53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17.48%</w:t>
            </w:r>
          </w:p>
        </w:tc>
        <w:tc>
          <w:tcPr>
            <w:tcW w:w="222" w:type="dxa"/>
            <w:tcBorders>
              <w:top w:val="nil"/>
              <w:left w:val="nil"/>
              <w:bottom w:val="nil"/>
              <w:right w:val="nil"/>
            </w:tcBorders>
            <w:shd w:val="clear" w:color="auto" w:fill="auto"/>
            <w:noWrap/>
            <w:vAlign w:val="center"/>
          </w:tcPr>
          <w:p w14:paraId="267B1C3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895F5F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Bacteria (High Power Field)</w:t>
            </w:r>
          </w:p>
        </w:tc>
        <w:tc>
          <w:tcPr>
            <w:tcW w:w="854" w:type="dxa"/>
            <w:tcBorders>
              <w:top w:val="nil"/>
              <w:left w:val="nil"/>
              <w:bottom w:val="nil"/>
              <w:right w:val="nil"/>
            </w:tcBorders>
            <w:shd w:val="clear" w:color="auto" w:fill="auto"/>
            <w:vAlign w:val="center"/>
          </w:tcPr>
          <w:p w14:paraId="17CE317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76.08%</w:t>
            </w:r>
          </w:p>
        </w:tc>
      </w:tr>
      <w:tr w14:paraId="4D7C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3E6ABA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Uric Acid</w:t>
            </w:r>
          </w:p>
        </w:tc>
        <w:tc>
          <w:tcPr>
            <w:tcW w:w="876" w:type="dxa"/>
            <w:tcBorders>
              <w:top w:val="nil"/>
              <w:left w:val="nil"/>
              <w:bottom w:val="nil"/>
              <w:right w:val="nil"/>
            </w:tcBorders>
            <w:shd w:val="clear" w:color="auto" w:fill="auto"/>
            <w:vAlign w:val="center"/>
          </w:tcPr>
          <w:p w14:paraId="1ABB532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16.85%</w:t>
            </w:r>
          </w:p>
        </w:tc>
        <w:tc>
          <w:tcPr>
            <w:tcW w:w="222" w:type="dxa"/>
            <w:tcBorders>
              <w:top w:val="nil"/>
              <w:left w:val="nil"/>
              <w:bottom w:val="nil"/>
              <w:right w:val="nil"/>
            </w:tcBorders>
            <w:shd w:val="clear" w:color="auto" w:fill="auto"/>
            <w:noWrap/>
            <w:vAlign w:val="center"/>
          </w:tcPr>
          <w:p w14:paraId="7B060FE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3BA593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Epithelial Cells (High Power Field)</w:t>
            </w:r>
          </w:p>
        </w:tc>
        <w:tc>
          <w:tcPr>
            <w:tcW w:w="854" w:type="dxa"/>
            <w:tcBorders>
              <w:top w:val="nil"/>
              <w:left w:val="nil"/>
              <w:bottom w:val="nil"/>
              <w:right w:val="nil"/>
            </w:tcBorders>
            <w:shd w:val="clear" w:color="auto" w:fill="auto"/>
            <w:vAlign w:val="center"/>
          </w:tcPr>
          <w:p w14:paraId="0645E77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76.03%</w:t>
            </w:r>
          </w:p>
        </w:tc>
      </w:tr>
      <w:tr w14:paraId="28D0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1A02B15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Total Protein</w:t>
            </w:r>
          </w:p>
        </w:tc>
        <w:tc>
          <w:tcPr>
            <w:tcW w:w="876" w:type="dxa"/>
            <w:tcBorders>
              <w:top w:val="nil"/>
              <w:left w:val="nil"/>
              <w:bottom w:val="nil"/>
              <w:right w:val="nil"/>
            </w:tcBorders>
            <w:shd w:val="clear" w:color="auto" w:fill="auto"/>
            <w:vAlign w:val="center"/>
          </w:tcPr>
          <w:p w14:paraId="69899AD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16.83%</w:t>
            </w:r>
          </w:p>
        </w:tc>
        <w:tc>
          <w:tcPr>
            <w:tcW w:w="222" w:type="dxa"/>
            <w:tcBorders>
              <w:top w:val="nil"/>
              <w:left w:val="nil"/>
              <w:bottom w:val="nil"/>
              <w:right w:val="nil"/>
            </w:tcBorders>
            <w:shd w:val="clear" w:color="auto" w:fill="auto"/>
            <w:noWrap/>
            <w:vAlign w:val="center"/>
          </w:tcPr>
          <w:p w14:paraId="2C19D74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6C4826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Casts (Low Power Field)</w:t>
            </w:r>
          </w:p>
        </w:tc>
        <w:tc>
          <w:tcPr>
            <w:tcW w:w="854" w:type="dxa"/>
            <w:tcBorders>
              <w:top w:val="nil"/>
              <w:left w:val="nil"/>
              <w:bottom w:val="nil"/>
              <w:right w:val="nil"/>
            </w:tcBorders>
            <w:shd w:val="clear" w:color="auto" w:fill="auto"/>
            <w:vAlign w:val="center"/>
          </w:tcPr>
          <w:p w14:paraId="45B5A66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75.65%</w:t>
            </w:r>
          </w:p>
        </w:tc>
      </w:tr>
      <w:tr w14:paraId="566C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B3AEDF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High-sensitivity C-reactive Protein</w:t>
            </w:r>
          </w:p>
        </w:tc>
        <w:tc>
          <w:tcPr>
            <w:tcW w:w="876" w:type="dxa"/>
            <w:tcBorders>
              <w:top w:val="nil"/>
              <w:left w:val="nil"/>
              <w:bottom w:val="nil"/>
              <w:right w:val="nil"/>
            </w:tcBorders>
            <w:shd w:val="clear" w:color="auto" w:fill="auto"/>
            <w:vAlign w:val="center"/>
          </w:tcPr>
          <w:p w14:paraId="7933007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15.13%</w:t>
            </w:r>
          </w:p>
        </w:tc>
        <w:tc>
          <w:tcPr>
            <w:tcW w:w="222" w:type="dxa"/>
            <w:tcBorders>
              <w:top w:val="nil"/>
              <w:left w:val="nil"/>
              <w:bottom w:val="nil"/>
              <w:right w:val="nil"/>
            </w:tcBorders>
            <w:shd w:val="clear" w:color="auto" w:fill="auto"/>
            <w:noWrap/>
            <w:vAlign w:val="center"/>
          </w:tcPr>
          <w:p w14:paraId="64C9A23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643E34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Red Blood Cells (High Power Field) (repeated)</w:t>
            </w:r>
          </w:p>
        </w:tc>
        <w:tc>
          <w:tcPr>
            <w:tcW w:w="854" w:type="dxa"/>
            <w:tcBorders>
              <w:top w:val="nil"/>
              <w:left w:val="nil"/>
              <w:bottom w:val="nil"/>
              <w:right w:val="nil"/>
            </w:tcBorders>
            <w:shd w:val="clear" w:color="auto" w:fill="auto"/>
            <w:vAlign w:val="center"/>
          </w:tcPr>
          <w:p w14:paraId="34E89D1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40.61%</w:t>
            </w:r>
          </w:p>
        </w:tc>
      </w:tr>
      <w:tr w14:paraId="4ABD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E85E48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Glycated Hemoglobin (HbA1c)</w:t>
            </w:r>
          </w:p>
        </w:tc>
        <w:tc>
          <w:tcPr>
            <w:tcW w:w="876" w:type="dxa"/>
            <w:tcBorders>
              <w:top w:val="nil"/>
              <w:left w:val="nil"/>
              <w:bottom w:val="nil"/>
              <w:right w:val="nil"/>
            </w:tcBorders>
            <w:shd w:val="clear" w:color="auto" w:fill="auto"/>
            <w:vAlign w:val="center"/>
          </w:tcPr>
          <w:p w14:paraId="0B8382C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13.97%</w:t>
            </w:r>
          </w:p>
        </w:tc>
        <w:tc>
          <w:tcPr>
            <w:tcW w:w="222" w:type="dxa"/>
            <w:tcBorders>
              <w:top w:val="nil"/>
              <w:left w:val="nil"/>
              <w:bottom w:val="nil"/>
              <w:right w:val="nil"/>
            </w:tcBorders>
            <w:shd w:val="clear" w:color="auto" w:fill="auto"/>
            <w:noWrap/>
            <w:vAlign w:val="center"/>
          </w:tcPr>
          <w:p w14:paraId="56447E3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24CDEC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White Blood Cells (High Power Field) (repeated)</w:t>
            </w:r>
          </w:p>
        </w:tc>
        <w:tc>
          <w:tcPr>
            <w:tcW w:w="854" w:type="dxa"/>
            <w:tcBorders>
              <w:top w:val="nil"/>
              <w:left w:val="nil"/>
              <w:bottom w:val="nil"/>
              <w:right w:val="nil"/>
            </w:tcBorders>
            <w:shd w:val="clear" w:color="auto" w:fill="auto"/>
            <w:vAlign w:val="center"/>
          </w:tcPr>
          <w:p w14:paraId="4E0D1C3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40.61%</w:t>
            </w:r>
          </w:p>
        </w:tc>
      </w:tr>
      <w:tr w14:paraId="1BD7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E75EA7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Magnesium</w:t>
            </w:r>
          </w:p>
        </w:tc>
        <w:tc>
          <w:tcPr>
            <w:tcW w:w="876" w:type="dxa"/>
            <w:tcBorders>
              <w:top w:val="nil"/>
              <w:left w:val="nil"/>
              <w:bottom w:val="nil"/>
              <w:right w:val="nil"/>
            </w:tcBorders>
            <w:shd w:val="clear" w:color="auto" w:fill="auto"/>
            <w:vAlign w:val="center"/>
          </w:tcPr>
          <w:p w14:paraId="0707A33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13.87%</w:t>
            </w:r>
          </w:p>
        </w:tc>
        <w:tc>
          <w:tcPr>
            <w:tcW w:w="222" w:type="dxa"/>
            <w:tcBorders>
              <w:top w:val="nil"/>
              <w:left w:val="nil"/>
              <w:bottom w:val="nil"/>
              <w:right w:val="nil"/>
            </w:tcBorders>
            <w:shd w:val="clear" w:color="auto" w:fill="auto"/>
            <w:noWrap/>
            <w:vAlign w:val="center"/>
          </w:tcPr>
          <w:p w14:paraId="338120A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1FF760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Urinary N-acetyl-beta-D-glucosaminidase Quantitation</w:t>
            </w:r>
          </w:p>
        </w:tc>
        <w:tc>
          <w:tcPr>
            <w:tcW w:w="854" w:type="dxa"/>
            <w:tcBorders>
              <w:top w:val="nil"/>
              <w:left w:val="nil"/>
              <w:bottom w:val="nil"/>
              <w:right w:val="nil"/>
            </w:tcBorders>
            <w:shd w:val="clear" w:color="auto" w:fill="auto"/>
            <w:vAlign w:val="center"/>
          </w:tcPr>
          <w:p w14:paraId="1D15181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28.98%</w:t>
            </w:r>
          </w:p>
        </w:tc>
      </w:tr>
      <w:tr w14:paraId="03C3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587934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D-dimer</w:t>
            </w:r>
          </w:p>
        </w:tc>
        <w:tc>
          <w:tcPr>
            <w:tcW w:w="876" w:type="dxa"/>
            <w:tcBorders>
              <w:top w:val="nil"/>
              <w:left w:val="nil"/>
              <w:bottom w:val="nil"/>
              <w:right w:val="nil"/>
            </w:tcBorders>
            <w:shd w:val="clear" w:color="auto" w:fill="auto"/>
            <w:vAlign w:val="center"/>
          </w:tcPr>
          <w:p w14:paraId="3633A6A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9.87%</w:t>
            </w:r>
          </w:p>
        </w:tc>
        <w:tc>
          <w:tcPr>
            <w:tcW w:w="222" w:type="dxa"/>
            <w:tcBorders>
              <w:top w:val="nil"/>
              <w:left w:val="nil"/>
              <w:bottom w:val="nil"/>
              <w:right w:val="nil"/>
            </w:tcBorders>
            <w:shd w:val="clear" w:color="auto" w:fill="auto"/>
            <w:noWrap/>
            <w:vAlign w:val="center"/>
          </w:tcPr>
          <w:p w14:paraId="644737E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C7D2C3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Urinary Microalbumin Quantification</w:t>
            </w:r>
          </w:p>
        </w:tc>
        <w:tc>
          <w:tcPr>
            <w:tcW w:w="854" w:type="dxa"/>
            <w:tcBorders>
              <w:top w:val="nil"/>
              <w:left w:val="nil"/>
              <w:bottom w:val="nil"/>
              <w:right w:val="nil"/>
            </w:tcBorders>
            <w:shd w:val="clear" w:color="auto" w:fill="auto"/>
            <w:vAlign w:val="center"/>
          </w:tcPr>
          <w:p w14:paraId="1393A93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28.98%</w:t>
            </w:r>
          </w:p>
        </w:tc>
      </w:tr>
      <w:tr w14:paraId="1D6B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A7EF54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Bilirubin</w:t>
            </w:r>
          </w:p>
        </w:tc>
        <w:tc>
          <w:tcPr>
            <w:tcW w:w="876" w:type="dxa"/>
            <w:tcBorders>
              <w:top w:val="nil"/>
              <w:left w:val="nil"/>
              <w:bottom w:val="nil"/>
              <w:right w:val="nil"/>
            </w:tcBorders>
            <w:shd w:val="clear" w:color="auto" w:fill="auto"/>
            <w:vAlign w:val="center"/>
          </w:tcPr>
          <w:p w14:paraId="27BCC1D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222" w:type="dxa"/>
            <w:tcBorders>
              <w:top w:val="nil"/>
              <w:left w:val="nil"/>
              <w:bottom w:val="nil"/>
              <w:right w:val="nil"/>
            </w:tcBorders>
            <w:shd w:val="clear" w:color="auto" w:fill="auto"/>
            <w:noWrap/>
            <w:vAlign w:val="center"/>
          </w:tcPr>
          <w:p w14:paraId="780148A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AADC07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Cast Count</w:t>
            </w:r>
          </w:p>
        </w:tc>
        <w:tc>
          <w:tcPr>
            <w:tcW w:w="854" w:type="dxa"/>
            <w:tcBorders>
              <w:top w:val="nil"/>
              <w:left w:val="nil"/>
              <w:bottom w:val="nil"/>
              <w:right w:val="nil"/>
            </w:tcBorders>
            <w:shd w:val="clear" w:color="auto" w:fill="auto"/>
            <w:vAlign w:val="center"/>
          </w:tcPr>
          <w:p w14:paraId="36A620D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18D0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E8FCBE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Urinary Protein</w:t>
            </w:r>
          </w:p>
        </w:tc>
        <w:tc>
          <w:tcPr>
            <w:tcW w:w="876" w:type="dxa"/>
            <w:tcBorders>
              <w:top w:val="nil"/>
              <w:left w:val="nil"/>
              <w:bottom w:val="nil"/>
              <w:right w:val="nil"/>
            </w:tcBorders>
            <w:shd w:val="clear" w:color="auto" w:fill="auto"/>
            <w:vAlign w:val="center"/>
          </w:tcPr>
          <w:p w14:paraId="52CB929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222" w:type="dxa"/>
            <w:tcBorders>
              <w:top w:val="nil"/>
              <w:left w:val="nil"/>
              <w:bottom w:val="nil"/>
              <w:right w:val="nil"/>
            </w:tcBorders>
            <w:shd w:val="clear" w:color="auto" w:fill="auto"/>
            <w:noWrap/>
            <w:vAlign w:val="center"/>
          </w:tcPr>
          <w:p w14:paraId="4F5A18A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E51DAF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Conductivity</w:t>
            </w:r>
          </w:p>
        </w:tc>
        <w:tc>
          <w:tcPr>
            <w:tcW w:w="854" w:type="dxa"/>
            <w:tcBorders>
              <w:top w:val="nil"/>
              <w:left w:val="nil"/>
              <w:bottom w:val="nil"/>
              <w:right w:val="nil"/>
            </w:tcBorders>
            <w:shd w:val="clear" w:color="auto" w:fill="auto"/>
            <w:vAlign w:val="center"/>
          </w:tcPr>
          <w:p w14:paraId="17E9E87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6315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2B356C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Specific Gravity</w:t>
            </w:r>
          </w:p>
        </w:tc>
        <w:tc>
          <w:tcPr>
            <w:tcW w:w="876" w:type="dxa"/>
            <w:tcBorders>
              <w:top w:val="nil"/>
              <w:left w:val="nil"/>
              <w:bottom w:val="nil"/>
              <w:right w:val="nil"/>
            </w:tcBorders>
            <w:shd w:val="clear" w:color="auto" w:fill="auto"/>
            <w:vAlign w:val="center"/>
          </w:tcPr>
          <w:p w14:paraId="1FF4E7B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222" w:type="dxa"/>
            <w:tcBorders>
              <w:top w:val="nil"/>
              <w:left w:val="nil"/>
              <w:bottom w:val="nil"/>
              <w:right w:val="nil"/>
            </w:tcBorders>
            <w:shd w:val="clear" w:color="auto" w:fill="auto"/>
            <w:noWrap/>
            <w:vAlign w:val="center"/>
          </w:tcPr>
          <w:p w14:paraId="3A46C73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6D26DF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Epithelial Cell Count</w:t>
            </w:r>
          </w:p>
        </w:tc>
        <w:tc>
          <w:tcPr>
            <w:tcW w:w="854" w:type="dxa"/>
            <w:tcBorders>
              <w:top w:val="nil"/>
              <w:left w:val="nil"/>
              <w:bottom w:val="nil"/>
              <w:right w:val="nil"/>
            </w:tcBorders>
            <w:shd w:val="clear" w:color="auto" w:fill="auto"/>
            <w:vAlign w:val="center"/>
          </w:tcPr>
          <w:p w14:paraId="6503ED8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070E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297C33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Ketone Bodies</w:t>
            </w:r>
          </w:p>
        </w:tc>
        <w:tc>
          <w:tcPr>
            <w:tcW w:w="876" w:type="dxa"/>
            <w:tcBorders>
              <w:top w:val="nil"/>
              <w:left w:val="nil"/>
              <w:bottom w:val="nil"/>
              <w:right w:val="nil"/>
            </w:tcBorders>
            <w:shd w:val="clear" w:color="auto" w:fill="auto"/>
            <w:vAlign w:val="center"/>
          </w:tcPr>
          <w:p w14:paraId="3F83A95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222" w:type="dxa"/>
            <w:tcBorders>
              <w:top w:val="nil"/>
              <w:left w:val="nil"/>
              <w:bottom w:val="nil"/>
              <w:right w:val="nil"/>
            </w:tcBorders>
            <w:shd w:val="clear" w:color="auto" w:fill="auto"/>
            <w:noWrap/>
            <w:vAlign w:val="center"/>
          </w:tcPr>
          <w:p w14:paraId="44D7D9F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4A561E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Bacterial Count</w:t>
            </w:r>
          </w:p>
        </w:tc>
        <w:tc>
          <w:tcPr>
            <w:tcW w:w="854" w:type="dxa"/>
            <w:tcBorders>
              <w:top w:val="nil"/>
              <w:left w:val="nil"/>
              <w:bottom w:val="nil"/>
              <w:right w:val="nil"/>
            </w:tcBorders>
            <w:shd w:val="clear" w:color="auto" w:fill="auto"/>
            <w:vAlign w:val="center"/>
          </w:tcPr>
          <w:p w14:paraId="72BAD08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1B33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B7E5B4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Urinary Occult Blood</w:t>
            </w:r>
          </w:p>
        </w:tc>
        <w:tc>
          <w:tcPr>
            <w:tcW w:w="876" w:type="dxa"/>
            <w:tcBorders>
              <w:top w:val="nil"/>
              <w:left w:val="nil"/>
              <w:bottom w:val="nil"/>
              <w:right w:val="nil"/>
            </w:tcBorders>
            <w:shd w:val="clear" w:color="auto" w:fill="auto"/>
            <w:vAlign w:val="center"/>
          </w:tcPr>
          <w:p w14:paraId="2CF5645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222" w:type="dxa"/>
            <w:tcBorders>
              <w:top w:val="nil"/>
              <w:left w:val="nil"/>
              <w:bottom w:val="nil"/>
              <w:right w:val="nil"/>
            </w:tcBorders>
            <w:shd w:val="clear" w:color="auto" w:fill="auto"/>
            <w:noWrap/>
            <w:vAlign w:val="center"/>
          </w:tcPr>
          <w:p w14:paraId="4BF98A3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B901BC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Absolute Complete Red Blood Cell Count</w:t>
            </w:r>
          </w:p>
        </w:tc>
        <w:tc>
          <w:tcPr>
            <w:tcW w:w="854" w:type="dxa"/>
            <w:tcBorders>
              <w:top w:val="nil"/>
              <w:left w:val="nil"/>
              <w:bottom w:val="nil"/>
              <w:right w:val="nil"/>
            </w:tcBorders>
            <w:shd w:val="clear" w:color="auto" w:fill="auto"/>
            <w:vAlign w:val="center"/>
          </w:tcPr>
          <w:p w14:paraId="1661053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4CAF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2C2A78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Glucose</w:t>
            </w:r>
            <w:r>
              <w:rPr>
                <w:rFonts w:hint="eastAsia" w:ascii="Times New Roman" w:hAnsi="Times New Roman" w:eastAsia="宋体" w:cs="Times New Roman"/>
                <w:i w:val="0"/>
                <w:iCs w:val="0"/>
                <w:color w:val="000000"/>
                <w:kern w:val="0"/>
                <w:sz w:val="18"/>
                <w:szCs w:val="18"/>
                <w:u w:val="none"/>
                <w:lang w:val="en-US" w:eastAsia="zh-CN" w:bidi="ar"/>
              </w:rPr>
              <w:t xml:space="preserve"> (urine)</w:t>
            </w:r>
          </w:p>
        </w:tc>
        <w:tc>
          <w:tcPr>
            <w:tcW w:w="876" w:type="dxa"/>
            <w:tcBorders>
              <w:top w:val="nil"/>
              <w:left w:val="nil"/>
              <w:bottom w:val="nil"/>
              <w:right w:val="nil"/>
            </w:tcBorders>
            <w:shd w:val="clear" w:color="auto" w:fill="auto"/>
            <w:vAlign w:val="center"/>
          </w:tcPr>
          <w:p w14:paraId="1872467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c>
          <w:tcPr>
            <w:tcW w:w="222" w:type="dxa"/>
            <w:tcBorders>
              <w:top w:val="nil"/>
              <w:left w:val="nil"/>
              <w:bottom w:val="nil"/>
              <w:right w:val="nil"/>
            </w:tcBorders>
            <w:shd w:val="clear" w:color="auto" w:fill="auto"/>
            <w:noWrap/>
            <w:vAlign w:val="center"/>
          </w:tcPr>
          <w:p w14:paraId="31A2583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978AA4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White Blood Cell Count (repeated)</w:t>
            </w:r>
          </w:p>
        </w:tc>
        <w:tc>
          <w:tcPr>
            <w:tcW w:w="854" w:type="dxa"/>
            <w:tcBorders>
              <w:top w:val="nil"/>
              <w:left w:val="nil"/>
              <w:bottom w:val="nil"/>
              <w:right w:val="nil"/>
            </w:tcBorders>
            <w:shd w:val="clear" w:color="auto" w:fill="auto"/>
            <w:vAlign w:val="center"/>
          </w:tcPr>
          <w:p w14:paraId="1CED418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3D70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02A304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Indirect Bilirubin</w:t>
            </w:r>
          </w:p>
        </w:tc>
        <w:tc>
          <w:tcPr>
            <w:tcW w:w="876" w:type="dxa"/>
            <w:tcBorders>
              <w:top w:val="nil"/>
              <w:left w:val="nil"/>
              <w:bottom w:val="nil"/>
              <w:right w:val="nil"/>
            </w:tcBorders>
            <w:shd w:val="clear" w:color="auto" w:fill="auto"/>
            <w:vAlign w:val="center"/>
          </w:tcPr>
          <w:p w14:paraId="75B8557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7.28%</w:t>
            </w:r>
          </w:p>
        </w:tc>
        <w:tc>
          <w:tcPr>
            <w:tcW w:w="222" w:type="dxa"/>
            <w:tcBorders>
              <w:top w:val="nil"/>
              <w:left w:val="nil"/>
              <w:bottom w:val="nil"/>
              <w:right w:val="nil"/>
            </w:tcBorders>
            <w:shd w:val="clear" w:color="auto" w:fill="auto"/>
            <w:noWrap/>
            <w:vAlign w:val="center"/>
          </w:tcPr>
          <w:p w14:paraId="0B93CA9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7AC844B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Small Round Epithelial Cells</w:t>
            </w:r>
          </w:p>
        </w:tc>
        <w:tc>
          <w:tcPr>
            <w:tcW w:w="854" w:type="dxa"/>
            <w:tcBorders>
              <w:top w:val="nil"/>
              <w:left w:val="nil"/>
              <w:bottom w:val="nil"/>
              <w:right w:val="nil"/>
            </w:tcBorders>
            <w:shd w:val="clear" w:color="auto" w:fill="auto"/>
            <w:vAlign w:val="center"/>
          </w:tcPr>
          <w:p w14:paraId="417F8B4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77DF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BFC0FF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Direct Bilirubin</w:t>
            </w:r>
          </w:p>
        </w:tc>
        <w:tc>
          <w:tcPr>
            <w:tcW w:w="876" w:type="dxa"/>
            <w:tcBorders>
              <w:top w:val="nil"/>
              <w:left w:val="nil"/>
              <w:bottom w:val="nil"/>
              <w:right w:val="nil"/>
            </w:tcBorders>
            <w:shd w:val="clear" w:color="auto" w:fill="auto"/>
            <w:vAlign w:val="center"/>
          </w:tcPr>
          <w:p w14:paraId="388D61E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7.28%</w:t>
            </w:r>
          </w:p>
        </w:tc>
        <w:tc>
          <w:tcPr>
            <w:tcW w:w="222" w:type="dxa"/>
            <w:tcBorders>
              <w:top w:val="nil"/>
              <w:left w:val="nil"/>
              <w:bottom w:val="nil"/>
              <w:right w:val="nil"/>
            </w:tcBorders>
            <w:shd w:val="clear" w:color="auto" w:fill="auto"/>
            <w:noWrap/>
            <w:vAlign w:val="center"/>
          </w:tcPr>
          <w:p w14:paraId="13E8B7F0">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9357BD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Percentage of Complete Red Blood Cells</w:t>
            </w:r>
          </w:p>
        </w:tc>
        <w:tc>
          <w:tcPr>
            <w:tcW w:w="854" w:type="dxa"/>
            <w:tcBorders>
              <w:top w:val="nil"/>
              <w:left w:val="nil"/>
              <w:bottom w:val="nil"/>
              <w:right w:val="nil"/>
            </w:tcBorders>
            <w:shd w:val="clear" w:color="auto" w:fill="auto"/>
            <w:vAlign w:val="center"/>
          </w:tcPr>
          <w:p w14:paraId="4AA6F0F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5116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77149C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Total Bilirubin</w:t>
            </w:r>
          </w:p>
        </w:tc>
        <w:tc>
          <w:tcPr>
            <w:tcW w:w="876" w:type="dxa"/>
            <w:tcBorders>
              <w:top w:val="nil"/>
              <w:left w:val="nil"/>
              <w:bottom w:val="nil"/>
              <w:right w:val="nil"/>
            </w:tcBorders>
            <w:shd w:val="clear" w:color="auto" w:fill="auto"/>
            <w:vAlign w:val="center"/>
          </w:tcPr>
          <w:p w14:paraId="21636C7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7.28%</w:t>
            </w:r>
          </w:p>
        </w:tc>
        <w:tc>
          <w:tcPr>
            <w:tcW w:w="222" w:type="dxa"/>
            <w:tcBorders>
              <w:top w:val="nil"/>
              <w:left w:val="nil"/>
              <w:bottom w:val="nil"/>
              <w:right w:val="nil"/>
            </w:tcBorders>
            <w:shd w:val="clear" w:color="auto" w:fill="auto"/>
            <w:noWrap/>
            <w:vAlign w:val="center"/>
          </w:tcPr>
          <w:p w14:paraId="07A6975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036806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Red Blood Cell Count (repeated)</w:t>
            </w:r>
          </w:p>
        </w:tc>
        <w:tc>
          <w:tcPr>
            <w:tcW w:w="854" w:type="dxa"/>
            <w:tcBorders>
              <w:top w:val="nil"/>
              <w:left w:val="nil"/>
              <w:bottom w:val="nil"/>
              <w:right w:val="nil"/>
            </w:tcBorders>
            <w:shd w:val="clear" w:color="auto" w:fill="auto"/>
            <w:vAlign w:val="center"/>
          </w:tcPr>
          <w:p w14:paraId="251A94C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4E98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89FC34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Alanine Aminotransferase (ALT)</w:t>
            </w:r>
          </w:p>
        </w:tc>
        <w:tc>
          <w:tcPr>
            <w:tcW w:w="876" w:type="dxa"/>
            <w:tcBorders>
              <w:top w:val="nil"/>
              <w:left w:val="nil"/>
              <w:bottom w:val="nil"/>
              <w:right w:val="nil"/>
            </w:tcBorders>
            <w:shd w:val="clear" w:color="auto" w:fill="auto"/>
            <w:vAlign w:val="center"/>
          </w:tcPr>
          <w:p w14:paraId="057DC33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7.28%</w:t>
            </w:r>
          </w:p>
        </w:tc>
        <w:tc>
          <w:tcPr>
            <w:tcW w:w="222" w:type="dxa"/>
            <w:tcBorders>
              <w:top w:val="nil"/>
              <w:left w:val="nil"/>
              <w:bottom w:val="nil"/>
              <w:right w:val="nil"/>
            </w:tcBorders>
            <w:shd w:val="clear" w:color="auto" w:fill="auto"/>
            <w:noWrap/>
            <w:vAlign w:val="center"/>
          </w:tcPr>
          <w:p w14:paraId="0E39527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3ADB7D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Red Blood Cell Information</w:t>
            </w:r>
          </w:p>
        </w:tc>
        <w:tc>
          <w:tcPr>
            <w:tcW w:w="854" w:type="dxa"/>
            <w:tcBorders>
              <w:top w:val="nil"/>
              <w:left w:val="nil"/>
              <w:bottom w:val="nil"/>
              <w:right w:val="nil"/>
            </w:tcBorders>
            <w:shd w:val="clear" w:color="auto" w:fill="auto"/>
            <w:vAlign w:val="center"/>
          </w:tcPr>
          <w:p w14:paraId="4BFE54F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6DEA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5CBC37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Blood Urea Nitrogen</w:t>
            </w:r>
          </w:p>
        </w:tc>
        <w:tc>
          <w:tcPr>
            <w:tcW w:w="876" w:type="dxa"/>
            <w:tcBorders>
              <w:top w:val="nil"/>
              <w:left w:val="nil"/>
              <w:bottom w:val="nil"/>
              <w:right w:val="nil"/>
            </w:tcBorders>
            <w:shd w:val="clear" w:color="auto" w:fill="auto"/>
            <w:vAlign w:val="center"/>
          </w:tcPr>
          <w:p w14:paraId="30319CC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7.28%</w:t>
            </w:r>
          </w:p>
        </w:tc>
        <w:tc>
          <w:tcPr>
            <w:tcW w:w="222" w:type="dxa"/>
            <w:tcBorders>
              <w:top w:val="nil"/>
              <w:left w:val="nil"/>
              <w:bottom w:val="nil"/>
              <w:right w:val="nil"/>
            </w:tcBorders>
            <w:shd w:val="clear" w:color="auto" w:fill="auto"/>
            <w:noWrap/>
            <w:vAlign w:val="center"/>
          </w:tcPr>
          <w:p w14:paraId="6DD2658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33549A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Pathological Casts</w:t>
            </w:r>
          </w:p>
        </w:tc>
        <w:tc>
          <w:tcPr>
            <w:tcW w:w="854" w:type="dxa"/>
            <w:tcBorders>
              <w:top w:val="nil"/>
              <w:left w:val="nil"/>
              <w:bottom w:val="nil"/>
              <w:right w:val="nil"/>
            </w:tcBorders>
            <w:shd w:val="clear" w:color="auto" w:fill="auto"/>
            <w:vAlign w:val="center"/>
          </w:tcPr>
          <w:p w14:paraId="7411982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26.52%</w:t>
            </w:r>
          </w:p>
        </w:tc>
      </w:tr>
      <w:tr w14:paraId="01FF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63C897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Urea</w:t>
            </w:r>
          </w:p>
        </w:tc>
        <w:tc>
          <w:tcPr>
            <w:tcW w:w="876" w:type="dxa"/>
            <w:tcBorders>
              <w:top w:val="nil"/>
              <w:left w:val="nil"/>
              <w:bottom w:val="nil"/>
              <w:right w:val="nil"/>
            </w:tcBorders>
            <w:shd w:val="clear" w:color="auto" w:fill="auto"/>
            <w:vAlign w:val="center"/>
          </w:tcPr>
          <w:p w14:paraId="00E8052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7.26%</w:t>
            </w:r>
          </w:p>
        </w:tc>
        <w:tc>
          <w:tcPr>
            <w:tcW w:w="222" w:type="dxa"/>
            <w:tcBorders>
              <w:top w:val="nil"/>
              <w:left w:val="nil"/>
              <w:bottom w:val="nil"/>
              <w:right w:val="nil"/>
            </w:tcBorders>
            <w:shd w:val="clear" w:color="auto" w:fill="auto"/>
            <w:noWrap/>
            <w:vAlign w:val="center"/>
          </w:tcPr>
          <w:p w14:paraId="26181A41">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4BBA16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Yeasts</w:t>
            </w:r>
          </w:p>
        </w:tc>
        <w:tc>
          <w:tcPr>
            <w:tcW w:w="854" w:type="dxa"/>
            <w:tcBorders>
              <w:top w:val="nil"/>
              <w:left w:val="nil"/>
              <w:bottom w:val="nil"/>
              <w:right w:val="nil"/>
            </w:tcBorders>
            <w:shd w:val="clear" w:color="auto" w:fill="auto"/>
            <w:vAlign w:val="center"/>
          </w:tcPr>
          <w:p w14:paraId="310546C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26.50%</w:t>
            </w:r>
          </w:p>
        </w:tc>
      </w:tr>
      <w:tr w14:paraId="5F70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2E64A6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Aspartate Aminotransferase (AST)</w:t>
            </w:r>
          </w:p>
        </w:tc>
        <w:tc>
          <w:tcPr>
            <w:tcW w:w="876" w:type="dxa"/>
            <w:tcBorders>
              <w:top w:val="nil"/>
              <w:left w:val="nil"/>
              <w:bottom w:val="nil"/>
              <w:right w:val="nil"/>
            </w:tcBorders>
            <w:shd w:val="clear" w:color="auto" w:fill="auto"/>
            <w:vAlign w:val="center"/>
          </w:tcPr>
          <w:p w14:paraId="3D967AC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7.25%</w:t>
            </w:r>
          </w:p>
        </w:tc>
        <w:tc>
          <w:tcPr>
            <w:tcW w:w="222" w:type="dxa"/>
            <w:tcBorders>
              <w:top w:val="nil"/>
              <w:left w:val="nil"/>
              <w:bottom w:val="nil"/>
              <w:right w:val="nil"/>
            </w:tcBorders>
            <w:shd w:val="clear" w:color="auto" w:fill="auto"/>
            <w:noWrap/>
            <w:vAlign w:val="center"/>
          </w:tcPr>
          <w:p w14:paraId="3DE3891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60737A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Crystal Examination</w:t>
            </w:r>
          </w:p>
        </w:tc>
        <w:tc>
          <w:tcPr>
            <w:tcW w:w="854" w:type="dxa"/>
            <w:tcBorders>
              <w:top w:val="nil"/>
              <w:left w:val="nil"/>
              <w:bottom w:val="nil"/>
              <w:right w:val="nil"/>
            </w:tcBorders>
            <w:shd w:val="clear" w:color="auto" w:fill="auto"/>
            <w:vAlign w:val="center"/>
          </w:tcPr>
          <w:p w14:paraId="7E21FE7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26.49%</w:t>
            </w:r>
          </w:p>
        </w:tc>
      </w:tr>
      <w:tr w14:paraId="0DEA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1A82874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Total Carbon Dioxide</w:t>
            </w:r>
          </w:p>
        </w:tc>
        <w:tc>
          <w:tcPr>
            <w:tcW w:w="876" w:type="dxa"/>
            <w:tcBorders>
              <w:top w:val="nil"/>
              <w:left w:val="nil"/>
              <w:bottom w:val="nil"/>
              <w:right w:val="nil"/>
            </w:tcBorders>
            <w:shd w:val="clear" w:color="auto" w:fill="auto"/>
            <w:vAlign w:val="center"/>
          </w:tcPr>
          <w:p w14:paraId="31C37EF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222" w:type="dxa"/>
            <w:tcBorders>
              <w:top w:val="nil"/>
              <w:left w:val="nil"/>
              <w:bottom w:val="nil"/>
              <w:right w:val="nil"/>
            </w:tcBorders>
            <w:shd w:val="clear" w:color="auto" w:fill="auto"/>
            <w:noWrap/>
            <w:vAlign w:val="center"/>
          </w:tcPr>
          <w:p w14:paraId="3AA87EE6">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C09AA4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Color (repeated)</w:t>
            </w:r>
          </w:p>
        </w:tc>
        <w:tc>
          <w:tcPr>
            <w:tcW w:w="854" w:type="dxa"/>
            <w:tcBorders>
              <w:top w:val="nil"/>
              <w:left w:val="nil"/>
              <w:bottom w:val="nil"/>
              <w:right w:val="nil"/>
            </w:tcBorders>
            <w:shd w:val="clear" w:color="auto" w:fill="auto"/>
            <w:vAlign w:val="center"/>
          </w:tcPr>
          <w:p w14:paraId="2E044FA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r>
      <w:tr w14:paraId="6F41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D46B91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Potassium</w:t>
            </w:r>
          </w:p>
        </w:tc>
        <w:tc>
          <w:tcPr>
            <w:tcW w:w="876" w:type="dxa"/>
            <w:tcBorders>
              <w:top w:val="nil"/>
              <w:left w:val="nil"/>
              <w:bottom w:val="nil"/>
              <w:right w:val="nil"/>
            </w:tcBorders>
            <w:shd w:val="clear" w:color="auto" w:fill="auto"/>
            <w:vAlign w:val="center"/>
          </w:tcPr>
          <w:p w14:paraId="41940F1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7.03%</w:t>
            </w:r>
          </w:p>
        </w:tc>
        <w:tc>
          <w:tcPr>
            <w:tcW w:w="222" w:type="dxa"/>
            <w:tcBorders>
              <w:top w:val="nil"/>
              <w:left w:val="nil"/>
              <w:bottom w:val="nil"/>
              <w:right w:val="nil"/>
            </w:tcBorders>
            <w:shd w:val="clear" w:color="auto" w:fill="auto"/>
            <w:noWrap/>
            <w:vAlign w:val="center"/>
          </w:tcPr>
          <w:p w14:paraId="2802BFE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6A2F66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Nitrites</w:t>
            </w:r>
          </w:p>
        </w:tc>
        <w:tc>
          <w:tcPr>
            <w:tcW w:w="854" w:type="dxa"/>
            <w:tcBorders>
              <w:top w:val="nil"/>
              <w:left w:val="nil"/>
              <w:bottom w:val="nil"/>
              <w:right w:val="nil"/>
            </w:tcBorders>
            <w:shd w:val="clear" w:color="auto" w:fill="auto"/>
            <w:vAlign w:val="center"/>
          </w:tcPr>
          <w:p w14:paraId="02D5190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r>
      <w:tr w14:paraId="1BF2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260913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Prothrombin Time</w:t>
            </w:r>
          </w:p>
        </w:tc>
        <w:tc>
          <w:tcPr>
            <w:tcW w:w="876" w:type="dxa"/>
            <w:tcBorders>
              <w:top w:val="nil"/>
              <w:left w:val="nil"/>
              <w:bottom w:val="nil"/>
              <w:right w:val="nil"/>
            </w:tcBorders>
            <w:shd w:val="clear" w:color="auto" w:fill="auto"/>
            <w:vAlign w:val="center"/>
          </w:tcPr>
          <w:p w14:paraId="2F2BFA1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222" w:type="dxa"/>
            <w:tcBorders>
              <w:top w:val="nil"/>
              <w:left w:val="nil"/>
              <w:bottom w:val="nil"/>
              <w:right w:val="nil"/>
            </w:tcBorders>
            <w:shd w:val="clear" w:color="auto" w:fill="auto"/>
            <w:noWrap/>
            <w:vAlign w:val="center"/>
          </w:tcPr>
          <w:p w14:paraId="5772640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399482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White Blood Cells</w:t>
            </w:r>
          </w:p>
        </w:tc>
        <w:tc>
          <w:tcPr>
            <w:tcW w:w="854" w:type="dxa"/>
            <w:tcBorders>
              <w:top w:val="nil"/>
              <w:left w:val="nil"/>
              <w:bottom w:val="nil"/>
              <w:right w:val="nil"/>
            </w:tcBorders>
            <w:shd w:val="clear" w:color="auto" w:fill="auto"/>
            <w:vAlign w:val="center"/>
          </w:tcPr>
          <w:p w14:paraId="1222E3E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r>
      <w:tr w14:paraId="5F7F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3FC7F72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Chloride</w:t>
            </w:r>
          </w:p>
        </w:tc>
        <w:tc>
          <w:tcPr>
            <w:tcW w:w="876" w:type="dxa"/>
            <w:tcBorders>
              <w:top w:val="nil"/>
              <w:left w:val="nil"/>
              <w:bottom w:val="nil"/>
              <w:right w:val="nil"/>
            </w:tcBorders>
            <w:shd w:val="clear" w:color="auto" w:fill="auto"/>
            <w:vAlign w:val="center"/>
          </w:tcPr>
          <w:p w14:paraId="1C82CE0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222" w:type="dxa"/>
            <w:tcBorders>
              <w:top w:val="nil"/>
              <w:left w:val="nil"/>
              <w:bottom w:val="nil"/>
              <w:right w:val="nil"/>
            </w:tcBorders>
            <w:shd w:val="clear" w:color="auto" w:fill="auto"/>
            <w:noWrap/>
            <w:vAlign w:val="center"/>
          </w:tcPr>
          <w:p w14:paraId="27BB452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413A1C4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Transparency</w:t>
            </w:r>
          </w:p>
        </w:tc>
        <w:tc>
          <w:tcPr>
            <w:tcW w:w="854" w:type="dxa"/>
            <w:tcBorders>
              <w:top w:val="nil"/>
              <w:left w:val="nil"/>
              <w:bottom w:val="nil"/>
              <w:right w:val="nil"/>
            </w:tcBorders>
            <w:shd w:val="clear" w:color="auto" w:fill="auto"/>
            <w:vAlign w:val="center"/>
          </w:tcPr>
          <w:p w14:paraId="1502BCD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r>
      <w:tr w14:paraId="4C1E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6DB754B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Activated Partial Thromboplastin Time</w:t>
            </w:r>
          </w:p>
        </w:tc>
        <w:tc>
          <w:tcPr>
            <w:tcW w:w="876" w:type="dxa"/>
            <w:tcBorders>
              <w:top w:val="nil"/>
              <w:left w:val="nil"/>
              <w:bottom w:val="nil"/>
              <w:right w:val="nil"/>
            </w:tcBorders>
            <w:shd w:val="clear" w:color="auto" w:fill="auto"/>
            <w:vAlign w:val="center"/>
          </w:tcPr>
          <w:p w14:paraId="50E96BC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222" w:type="dxa"/>
            <w:tcBorders>
              <w:top w:val="nil"/>
              <w:left w:val="nil"/>
              <w:bottom w:val="nil"/>
              <w:right w:val="nil"/>
            </w:tcBorders>
            <w:shd w:val="clear" w:color="auto" w:fill="auto"/>
            <w:noWrap/>
            <w:vAlign w:val="center"/>
          </w:tcPr>
          <w:p w14:paraId="2F9ABA7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75D223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PH</w:t>
            </w:r>
          </w:p>
        </w:tc>
        <w:tc>
          <w:tcPr>
            <w:tcW w:w="854" w:type="dxa"/>
            <w:tcBorders>
              <w:top w:val="nil"/>
              <w:left w:val="nil"/>
              <w:bottom w:val="nil"/>
              <w:right w:val="nil"/>
            </w:tcBorders>
            <w:shd w:val="clear" w:color="auto" w:fill="auto"/>
            <w:vAlign w:val="center"/>
          </w:tcPr>
          <w:p w14:paraId="6B9E9CD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r>
      <w:tr w14:paraId="7411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EA36C8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International Normalized Ratio (INR)</w:t>
            </w:r>
          </w:p>
        </w:tc>
        <w:tc>
          <w:tcPr>
            <w:tcW w:w="876" w:type="dxa"/>
            <w:tcBorders>
              <w:top w:val="nil"/>
              <w:left w:val="nil"/>
              <w:bottom w:val="nil"/>
              <w:right w:val="nil"/>
            </w:tcBorders>
            <w:shd w:val="clear" w:color="auto" w:fill="auto"/>
            <w:vAlign w:val="center"/>
          </w:tcPr>
          <w:p w14:paraId="64EFA24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222" w:type="dxa"/>
            <w:tcBorders>
              <w:top w:val="nil"/>
              <w:left w:val="nil"/>
              <w:bottom w:val="nil"/>
              <w:right w:val="nil"/>
            </w:tcBorders>
            <w:shd w:val="clear" w:color="auto" w:fill="auto"/>
            <w:noWrap/>
            <w:vAlign w:val="center"/>
          </w:tcPr>
          <w:p w14:paraId="3242B4DE">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6952913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Urobilinogen</w:t>
            </w:r>
          </w:p>
        </w:tc>
        <w:tc>
          <w:tcPr>
            <w:tcW w:w="854" w:type="dxa"/>
            <w:tcBorders>
              <w:top w:val="nil"/>
              <w:left w:val="nil"/>
              <w:bottom w:val="nil"/>
              <w:right w:val="nil"/>
            </w:tcBorders>
            <w:shd w:val="clear" w:color="auto" w:fill="auto"/>
            <w:vAlign w:val="center"/>
          </w:tcPr>
          <w:p w14:paraId="12B52D5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2"/>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8.74%</w:t>
            </w:r>
          </w:p>
        </w:tc>
      </w:tr>
      <w:tr w14:paraId="5F0C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5B429FD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CAD admission diagnosis types</w:t>
            </w:r>
          </w:p>
        </w:tc>
        <w:tc>
          <w:tcPr>
            <w:tcW w:w="876" w:type="dxa"/>
            <w:tcBorders>
              <w:top w:val="nil"/>
              <w:left w:val="nil"/>
              <w:bottom w:val="nil"/>
              <w:right w:val="nil"/>
            </w:tcBorders>
            <w:shd w:val="clear" w:color="auto" w:fill="auto"/>
            <w:vAlign w:val="center"/>
          </w:tcPr>
          <w:p w14:paraId="4DA61C5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0F44AC2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553DD77">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kern w:val="2"/>
                <w:sz w:val="18"/>
                <w:szCs w:val="18"/>
                <w:lang w:eastAsia="zh-CN"/>
              </w:rPr>
              <w:t>Hypokalemia</w:t>
            </w:r>
          </w:p>
        </w:tc>
        <w:tc>
          <w:tcPr>
            <w:tcW w:w="854" w:type="dxa"/>
            <w:tcBorders>
              <w:top w:val="nil"/>
              <w:left w:val="nil"/>
              <w:bottom w:val="nil"/>
              <w:right w:val="nil"/>
            </w:tcBorders>
            <w:shd w:val="clear" w:color="auto" w:fill="auto"/>
            <w:vAlign w:val="center"/>
          </w:tcPr>
          <w:p w14:paraId="7C7AAC7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007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155AB11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kern w:val="2"/>
                <w:sz w:val="18"/>
                <w:szCs w:val="18"/>
                <w:lang w:eastAsia="zh-CN"/>
              </w:rPr>
              <w:t>Dyspnea</w:t>
            </w:r>
          </w:p>
        </w:tc>
        <w:tc>
          <w:tcPr>
            <w:tcW w:w="876" w:type="dxa"/>
            <w:tcBorders>
              <w:top w:val="nil"/>
              <w:left w:val="nil"/>
              <w:bottom w:val="nil"/>
              <w:right w:val="nil"/>
            </w:tcBorders>
            <w:shd w:val="clear" w:color="auto" w:fill="auto"/>
            <w:vAlign w:val="center"/>
          </w:tcPr>
          <w:p w14:paraId="4006DD6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322582D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7682E3F">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kern w:val="2"/>
                <w:sz w:val="18"/>
                <w:szCs w:val="18"/>
                <w:lang w:eastAsia="zh-CN"/>
              </w:rPr>
              <w:t>Hypoproteinemia</w:t>
            </w:r>
          </w:p>
        </w:tc>
        <w:tc>
          <w:tcPr>
            <w:tcW w:w="854" w:type="dxa"/>
            <w:tcBorders>
              <w:top w:val="nil"/>
              <w:left w:val="nil"/>
              <w:bottom w:val="nil"/>
              <w:right w:val="nil"/>
            </w:tcBorders>
            <w:shd w:val="clear" w:color="auto" w:fill="auto"/>
            <w:vAlign w:val="center"/>
          </w:tcPr>
          <w:p w14:paraId="1AAEEA8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569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BF6AC0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kern w:val="2"/>
                <w:sz w:val="18"/>
                <w:szCs w:val="18"/>
                <w:lang w:eastAsia="zh-CN"/>
              </w:rPr>
              <w:t>P</w:t>
            </w:r>
            <w:r>
              <w:rPr>
                <w:rFonts w:hint="default" w:ascii="Times New Roman" w:hAnsi="Times New Roman" w:eastAsia="宋体" w:cs="Times New Roman"/>
                <w:kern w:val="2"/>
                <w:sz w:val="18"/>
                <w:szCs w:val="18"/>
                <w:lang w:eastAsia="zh-CN"/>
              </w:rPr>
              <w:t>oor sleep</w:t>
            </w:r>
          </w:p>
        </w:tc>
        <w:tc>
          <w:tcPr>
            <w:tcW w:w="876" w:type="dxa"/>
            <w:tcBorders>
              <w:top w:val="nil"/>
              <w:left w:val="nil"/>
              <w:bottom w:val="nil"/>
              <w:right w:val="nil"/>
            </w:tcBorders>
            <w:shd w:val="clear" w:color="auto" w:fill="auto"/>
            <w:vAlign w:val="center"/>
          </w:tcPr>
          <w:p w14:paraId="6616366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77EBDA3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36F7FBEA">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kern w:val="2"/>
                <w:sz w:val="18"/>
                <w:szCs w:val="18"/>
                <w:lang w:eastAsia="zh-CN"/>
              </w:rPr>
              <w:t>Chronic renal insufficiency</w:t>
            </w:r>
          </w:p>
        </w:tc>
        <w:tc>
          <w:tcPr>
            <w:tcW w:w="854" w:type="dxa"/>
            <w:tcBorders>
              <w:top w:val="nil"/>
              <w:left w:val="nil"/>
              <w:bottom w:val="nil"/>
              <w:right w:val="nil"/>
            </w:tcBorders>
            <w:shd w:val="clear" w:color="auto" w:fill="auto"/>
            <w:vAlign w:val="center"/>
          </w:tcPr>
          <w:p w14:paraId="2D608FC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138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227066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kern w:val="2"/>
                <w:sz w:val="18"/>
                <w:szCs w:val="18"/>
                <w:lang w:eastAsia="zh-CN"/>
              </w:rPr>
              <w:t>N</w:t>
            </w:r>
            <w:r>
              <w:rPr>
                <w:rFonts w:hint="default" w:ascii="Times New Roman" w:hAnsi="Times New Roman" w:eastAsia="宋体" w:cs="Times New Roman"/>
                <w:kern w:val="2"/>
                <w:sz w:val="18"/>
                <w:szCs w:val="18"/>
                <w:lang w:eastAsia="zh-CN"/>
              </w:rPr>
              <w:t>ausea</w:t>
            </w:r>
          </w:p>
        </w:tc>
        <w:tc>
          <w:tcPr>
            <w:tcW w:w="876" w:type="dxa"/>
            <w:tcBorders>
              <w:top w:val="nil"/>
              <w:left w:val="nil"/>
              <w:bottom w:val="nil"/>
              <w:right w:val="nil"/>
            </w:tcBorders>
            <w:shd w:val="clear" w:color="auto" w:fill="auto"/>
            <w:vAlign w:val="center"/>
          </w:tcPr>
          <w:p w14:paraId="303BF0F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5F319D2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0AD3FC9">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kern w:val="2"/>
                <w:sz w:val="18"/>
                <w:szCs w:val="18"/>
                <w:lang w:val="en-US" w:eastAsia="zh-CN"/>
              </w:rPr>
              <w:t>P</w:t>
            </w:r>
            <w:r>
              <w:rPr>
                <w:rFonts w:hint="default" w:ascii="Times New Roman" w:hAnsi="Times New Roman" w:eastAsia="宋体" w:cs="Times New Roman"/>
                <w:kern w:val="2"/>
                <w:sz w:val="18"/>
                <w:szCs w:val="18"/>
                <w:lang w:eastAsia="zh-CN"/>
              </w:rPr>
              <w:t>neumonia</w:t>
            </w:r>
          </w:p>
        </w:tc>
        <w:tc>
          <w:tcPr>
            <w:tcW w:w="854" w:type="dxa"/>
            <w:tcBorders>
              <w:top w:val="nil"/>
              <w:left w:val="nil"/>
              <w:bottom w:val="nil"/>
              <w:right w:val="nil"/>
            </w:tcBorders>
            <w:shd w:val="clear" w:color="auto" w:fill="auto"/>
            <w:vAlign w:val="center"/>
          </w:tcPr>
          <w:p w14:paraId="5B5876C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3B8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70C9384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kern w:val="2"/>
                <w:sz w:val="18"/>
                <w:szCs w:val="18"/>
                <w:lang w:eastAsia="zh-CN"/>
              </w:rPr>
              <w:t>V</w:t>
            </w:r>
            <w:r>
              <w:rPr>
                <w:rFonts w:hint="default" w:ascii="Times New Roman" w:hAnsi="Times New Roman" w:eastAsia="宋体" w:cs="Times New Roman"/>
                <w:kern w:val="2"/>
                <w:sz w:val="18"/>
                <w:szCs w:val="18"/>
                <w:lang w:eastAsia="zh-CN"/>
              </w:rPr>
              <w:t>omiting</w:t>
            </w:r>
          </w:p>
        </w:tc>
        <w:tc>
          <w:tcPr>
            <w:tcW w:w="876" w:type="dxa"/>
            <w:tcBorders>
              <w:top w:val="nil"/>
              <w:left w:val="nil"/>
              <w:bottom w:val="nil"/>
              <w:right w:val="nil"/>
            </w:tcBorders>
            <w:shd w:val="clear" w:color="auto" w:fill="auto"/>
            <w:vAlign w:val="center"/>
          </w:tcPr>
          <w:p w14:paraId="147CCB8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34E454C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51AFB61">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kern w:val="2"/>
                <w:sz w:val="18"/>
                <w:szCs w:val="18"/>
                <w:lang w:eastAsia="zh-CN"/>
              </w:rPr>
              <w:t>Electrolyte imbalance</w:t>
            </w:r>
          </w:p>
        </w:tc>
        <w:tc>
          <w:tcPr>
            <w:tcW w:w="854" w:type="dxa"/>
            <w:tcBorders>
              <w:top w:val="nil"/>
              <w:left w:val="nil"/>
              <w:bottom w:val="nil"/>
              <w:right w:val="nil"/>
            </w:tcBorders>
            <w:shd w:val="clear" w:color="auto" w:fill="auto"/>
            <w:vAlign w:val="center"/>
          </w:tcPr>
          <w:p w14:paraId="7D55281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3F0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0C245C33">
            <w:pPr>
              <w:keepNext w:val="0"/>
              <w:keepLines w:val="0"/>
              <w:widowControl/>
              <w:suppressLineNumbers w:val="0"/>
              <w:spacing w:before="0" w:beforeAutospacing="0" w:after="0" w:afterAutospacing="0" w:line="240" w:lineRule="auto"/>
              <w:ind w:left="0" w:right="0"/>
              <w:jc w:val="left"/>
              <w:textAlignment w:val="center"/>
              <w:rPr>
                <w:rFonts w:hint="eastAsia" w:ascii="Times New Roman" w:hAnsi="Times New Roman" w:eastAsia="宋体" w:cs="Times New Roman"/>
                <w:kern w:val="2"/>
                <w:sz w:val="18"/>
                <w:szCs w:val="18"/>
                <w:lang w:eastAsia="zh-CN"/>
              </w:rPr>
            </w:pPr>
            <w:r>
              <w:rPr>
                <w:rFonts w:hint="eastAsia" w:ascii="Times New Roman" w:hAnsi="Times New Roman" w:eastAsia="宋体" w:cs="Times New Roman"/>
                <w:kern w:val="2"/>
                <w:sz w:val="18"/>
                <w:szCs w:val="18"/>
                <w:lang w:eastAsia="zh-CN"/>
              </w:rPr>
              <w:t>A</w:t>
            </w:r>
            <w:r>
              <w:rPr>
                <w:rFonts w:hint="default" w:ascii="Times New Roman" w:hAnsi="Times New Roman" w:eastAsia="宋体" w:cs="Times New Roman"/>
                <w:kern w:val="2"/>
                <w:sz w:val="18"/>
                <w:szCs w:val="18"/>
                <w:lang w:eastAsia="zh-CN"/>
              </w:rPr>
              <w:t>bdominal distension</w:t>
            </w:r>
          </w:p>
        </w:tc>
        <w:tc>
          <w:tcPr>
            <w:tcW w:w="876" w:type="dxa"/>
            <w:tcBorders>
              <w:top w:val="nil"/>
              <w:left w:val="nil"/>
              <w:bottom w:val="nil"/>
              <w:right w:val="nil"/>
            </w:tcBorders>
            <w:shd w:val="clear" w:color="auto" w:fill="auto"/>
            <w:vAlign w:val="center"/>
          </w:tcPr>
          <w:p w14:paraId="7FC4A47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0C849CD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1454A17">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kern w:val="2"/>
                <w:sz w:val="18"/>
                <w:szCs w:val="18"/>
                <w:lang w:eastAsia="zh-CN"/>
              </w:rPr>
              <w:t>Hyponatremia</w:t>
            </w:r>
          </w:p>
        </w:tc>
        <w:tc>
          <w:tcPr>
            <w:tcW w:w="854" w:type="dxa"/>
            <w:tcBorders>
              <w:top w:val="nil"/>
              <w:left w:val="nil"/>
              <w:bottom w:val="nil"/>
              <w:right w:val="nil"/>
            </w:tcBorders>
            <w:shd w:val="clear" w:color="auto" w:fill="auto"/>
            <w:vAlign w:val="center"/>
          </w:tcPr>
          <w:p w14:paraId="7B1307D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4AE5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A95378F">
            <w:pPr>
              <w:keepNext w:val="0"/>
              <w:keepLines w:val="0"/>
              <w:widowControl/>
              <w:suppressLineNumbers w:val="0"/>
              <w:spacing w:before="0" w:beforeAutospacing="0" w:after="0" w:afterAutospacing="0" w:line="240" w:lineRule="auto"/>
              <w:ind w:left="0" w:right="0"/>
              <w:jc w:val="left"/>
              <w:textAlignment w:val="center"/>
              <w:rPr>
                <w:rFonts w:hint="eastAsia" w:ascii="Times New Roman" w:hAnsi="Times New Roman" w:eastAsia="宋体" w:cs="Times New Roman"/>
                <w:kern w:val="2"/>
                <w:sz w:val="18"/>
                <w:szCs w:val="18"/>
                <w:lang w:eastAsia="zh-CN"/>
              </w:rPr>
            </w:pPr>
            <w:r>
              <w:rPr>
                <w:rFonts w:hint="default" w:ascii="Times New Roman" w:hAnsi="Times New Roman" w:eastAsia="宋体" w:cs="Times New Roman"/>
                <w:kern w:val="2"/>
                <w:sz w:val="18"/>
                <w:szCs w:val="18"/>
                <w:lang w:eastAsia="zh-CN"/>
              </w:rPr>
              <w:t xml:space="preserve">Coughing </w:t>
            </w:r>
            <w:r>
              <w:rPr>
                <w:rFonts w:hint="eastAsia" w:ascii="Times New Roman" w:hAnsi="Times New Roman" w:eastAsia="宋体" w:cs="Times New Roman"/>
                <w:kern w:val="2"/>
                <w:sz w:val="18"/>
                <w:szCs w:val="18"/>
                <w:lang w:eastAsia="zh-CN"/>
              </w:rPr>
              <w:t xml:space="preserve">or </w:t>
            </w:r>
            <w:r>
              <w:rPr>
                <w:rFonts w:hint="default" w:ascii="Times New Roman" w:hAnsi="Times New Roman" w:eastAsia="宋体" w:cs="Times New Roman"/>
                <w:kern w:val="2"/>
                <w:sz w:val="18"/>
                <w:szCs w:val="18"/>
                <w:lang w:eastAsia="zh-CN"/>
              </w:rPr>
              <w:t>expectoration</w:t>
            </w:r>
          </w:p>
        </w:tc>
        <w:tc>
          <w:tcPr>
            <w:tcW w:w="876" w:type="dxa"/>
            <w:tcBorders>
              <w:top w:val="nil"/>
              <w:left w:val="nil"/>
              <w:bottom w:val="nil"/>
              <w:right w:val="nil"/>
            </w:tcBorders>
            <w:shd w:val="clear" w:color="auto" w:fill="auto"/>
            <w:vAlign w:val="center"/>
          </w:tcPr>
          <w:p w14:paraId="1E76FF7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1A75E91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007A6D2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kern w:val="2"/>
                <w:sz w:val="18"/>
                <w:szCs w:val="18"/>
                <w:lang w:eastAsia="zh-CN"/>
              </w:rPr>
              <w:t>C</w:t>
            </w:r>
            <w:r>
              <w:rPr>
                <w:rFonts w:hint="default" w:ascii="Times New Roman" w:hAnsi="Times New Roman" w:eastAsia="宋体" w:cs="Times New Roman"/>
                <w:kern w:val="2"/>
                <w:sz w:val="18"/>
                <w:szCs w:val="18"/>
                <w:lang w:eastAsia="zh-CN"/>
              </w:rPr>
              <w:t>ardiac insufficiency</w:t>
            </w:r>
          </w:p>
        </w:tc>
        <w:tc>
          <w:tcPr>
            <w:tcW w:w="854" w:type="dxa"/>
            <w:tcBorders>
              <w:top w:val="nil"/>
              <w:left w:val="nil"/>
              <w:bottom w:val="nil"/>
              <w:right w:val="nil"/>
            </w:tcBorders>
            <w:shd w:val="clear" w:color="auto" w:fill="auto"/>
            <w:vAlign w:val="center"/>
          </w:tcPr>
          <w:p w14:paraId="42DA2DD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62F0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AE64EAD">
            <w:pPr>
              <w:keepNext w:val="0"/>
              <w:keepLines w:val="0"/>
              <w:widowControl/>
              <w:suppressLineNumbers w:val="0"/>
              <w:spacing w:before="0" w:beforeAutospacing="0" w:after="0" w:afterAutospacing="0" w:line="240" w:lineRule="auto"/>
              <w:ind w:left="0" w:right="0"/>
              <w:jc w:val="left"/>
              <w:textAlignment w:val="center"/>
              <w:rPr>
                <w:rFonts w:hint="eastAsia" w:ascii="Times New Roman" w:hAnsi="Times New Roman" w:eastAsia="宋体" w:cs="Times New Roman"/>
                <w:kern w:val="2"/>
                <w:sz w:val="18"/>
                <w:szCs w:val="18"/>
                <w:lang w:eastAsia="zh-CN"/>
              </w:rPr>
            </w:pPr>
            <w:r>
              <w:rPr>
                <w:rFonts w:hint="default" w:ascii="Times New Roman" w:hAnsi="Times New Roman" w:eastAsia="宋体" w:cs="Times New Roman"/>
                <w:kern w:val="2"/>
                <w:sz w:val="18"/>
                <w:szCs w:val="18"/>
                <w:lang w:eastAsia="zh-CN"/>
              </w:rPr>
              <w:t>Orthopnea</w:t>
            </w:r>
          </w:p>
        </w:tc>
        <w:tc>
          <w:tcPr>
            <w:tcW w:w="876" w:type="dxa"/>
            <w:tcBorders>
              <w:top w:val="nil"/>
              <w:left w:val="nil"/>
              <w:bottom w:val="nil"/>
              <w:right w:val="nil"/>
            </w:tcBorders>
            <w:shd w:val="clear" w:color="auto" w:fill="auto"/>
            <w:vAlign w:val="center"/>
          </w:tcPr>
          <w:p w14:paraId="2AD9799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2613A71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1C1F1DD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kern w:val="2"/>
                <w:sz w:val="18"/>
                <w:szCs w:val="18"/>
                <w:lang w:eastAsia="zh-CN"/>
              </w:rPr>
              <w:t>Acute exacerbation of chronic cardiac insufficiency</w:t>
            </w:r>
          </w:p>
        </w:tc>
        <w:tc>
          <w:tcPr>
            <w:tcW w:w="854" w:type="dxa"/>
            <w:tcBorders>
              <w:top w:val="nil"/>
              <w:left w:val="nil"/>
              <w:bottom w:val="nil"/>
              <w:right w:val="nil"/>
            </w:tcBorders>
            <w:shd w:val="clear" w:color="auto" w:fill="auto"/>
            <w:vAlign w:val="center"/>
          </w:tcPr>
          <w:p w14:paraId="601CEDC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90F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2A26ED64">
            <w:pPr>
              <w:keepNext w:val="0"/>
              <w:keepLines w:val="0"/>
              <w:widowControl/>
              <w:suppressLineNumbers w:val="0"/>
              <w:spacing w:before="0" w:beforeAutospacing="0" w:after="0" w:afterAutospacing="0" w:line="240" w:lineRule="auto"/>
              <w:ind w:left="0" w:right="0"/>
              <w:jc w:val="left"/>
              <w:textAlignment w:val="center"/>
              <w:rPr>
                <w:rFonts w:hint="eastAsia" w:ascii="Times New Roman" w:hAnsi="Times New Roman" w:eastAsia="宋体" w:cs="Times New Roman"/>
                <w:kern w:val="2"/>
                <w:sz w:val="18"/>
                <w:szCs w:val="18"/>
                <w:lang w:eastAsia="zh-CN"/>
              </w:rPr>
            </w:pPr>
            <w:r>
              <w:rPr>
                <w:rFonts w:hint="eastAsia" w:ascii="Times New Roman" w:hAnsi="Times New Roman" w:eastAsia="宋体" w:cs="Times New Roman"/>
                <w:kern w:val="2"/>
                <w:sz w:val="18"/>
                <w:szCs w:val="18"/>
                <w:lang w:eastAsia="zh-CN"/>
              </w:rPr>
              <w:t>Of the chief complaints, chest pain, chest tightness, precordial pain duration ,years</w:t>
            </w:r>
          </w:p>
        </w:tc>
        <w:tc>
          <w:tcPr>
            <w:tcW w:w="876" w:type="dxa"/>
            <w:tcBorders>
              <w:top w:val="nil"/>
              <w:left w:val="nil"/>
              <w:bottom w:val="nil"/>
              <w:right w:val="nil"/>
            </w:tcBorders>
            <w:shd w:val="clear" w:color="auto" w:fill="auto"/>
            <w:vAlign w:val="center"/>
          </w:tcPr>
          <w:p w14:paraId="1F0F8AC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404E868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5F64E814">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Hypertension classification</w:t>
            </w:r>
          </w:p>
        </w:tc>
        <w:tc>
          <w:tcPr>
            <w:tcW w:w="854" w:type="dxa"/>
            <w:tcBorders>
              <w:top w:val="nil"/>
              <w:left w:val="nil"/>
              <w:bottom w:val="nil"/>
              <w:right w:val="nil"/>
            </w:tcBorders>
            <w:shd w:val="clear" w:color="auto" w:fill="auto"/>
            <w:vAlign w:val="center"/>
          </w:tcPr>
          <w:p w14:paraId="6733407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AE7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3" w:type="dxa"/>
            <w:tcBorders>
              <w:top w:val="nil"/>
              <w:left w:val="nil"/>
              <w:bottom w:val="nil"/>
              <w:right w:val="nil"/>
            </w:tcBorders>
            <w:shd w:val="clear" w:color="auto" w:fill="auto"/>
            <w:noWrap/>
            <w:vAlign w:val="center"/>
          </w:tcPr>
          <w:p w14:paraId="41A0BE02">
            <w:pPr>
              <w:keepNext w:val="0"/>
              <w:keepLines w:val="0"/>
              <w:widowControl/>
              <w:suppressLineNumbers w:val="0"/>
              <w:spacing w:before="0" w:beforeAutospacing="0" w:after="0" w:afterAutospacing="0" w:line="240" w:lineRule="auto"/>
              <w:ind w:left="0" w:right="0"/>
              <w:jc w:val="left"/>
              <w:textAlignment w:val="center"/>
              <w:rPr>
                <w:rFonts w:hint="eastAsia" w:ascii="Times New Roman" w:hAnsi="Times New Roman" w:eastAsia="宋体" w:cs="Times New Roman"/>
                <w:kern w:val="2"/>
                <w:sz w:val="18"/>
                <w:szCs w:val="18"/>
                <w:lang w:eastAsia="zh-CN"/>
              </w:rPr>
            </w:pPr>
            <w:r>
              <w:rPr>
                <w:rFonts w:hint="default" w:ascii="Times New Roman" w:hAnsi="Times New Roman" w:eastAsia="宋体" w:cs="Times New Roman"/>
                <w:i w:val="0"/>
                <w:iCs w:val="0"/>
                <w:color w:val="000000"/>
                <w:kern w:val="0"/>
                <w:sz w:val="18"/>
                <w:szCs w:val="18"/>
                <w:u w:val="none"/>
                <w:lang w:val="en-US" w:eastAsia="zh-CN" w:bidi="ar"/>
              </w:rPr>
              <w:t>Cardiac function grading (NYHA)</w:t>
            </w:r>
          </w:p>
        </w:tc>
        <w:tc>
          <w:tcPr>
            <w:tcW w:w="876" w:type="dxa"/>
            <w:tcBorders>
              <w:top w:val="nil"/>
              <w:left w:val="nil"/>
              <w:bottom w:val="nil"/>
              <w:right w:val="nil"/>
            </w:tcBorders>
            <w:shd w:val="clear" w:color="auto" w:fill="auto"/>
            <w:vAlign w:val="center"/>
          </w:tcPr>
          <w:p w14:paraId="7D31E5C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22" w:type="dxa"/>
            <w:tcBorders>
              <w:top w:val="nil"/>
              <w:left w:val="nil"/>
              <w:bottom w:val="nil"/>
              <w:right w:val="nil"/>
            </w:tcBorders>
            <w:shd w:val="clear" w:color="auto" w:fill="auto"/>
            <w:noWrap/>
            <w:vAlign w:val="center"/>
          </w:tcPr>
          <w:p w14:paraId="3B9FC9B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i w:val="0"/>
                <w:iCs w:val="0"/>
                <w:color w:val="000000"/>
                <w:kern w:val="2"/>
                <w:sz w:val="18"/>
                <w:szCs w:val="18"/>
                <w:u w:val="none"/>
                <w:lang w:eastAsia="zh-CN"/>
              </w:rPr>
            </w:pPr>
          </w:p>
        </w:tc>
        <w:tc>
          <w:tcPr>
            <w:tcW w:w="4148" w:type="dxa"/>
            <w:tcBorders>
              <w:top w:val="nil"/>
              <w:left w:val="nil"/>
              <w:bottom w:val="nil"/>
              <w:right w:val="nil"/>
            </w:tcBorders>
            <w:shd w:val="clear" w:color="auto" w:fill="auto"/>
            <w:noWrap/>
            <w:vAlign w:val="center"/>
          </w:tcPr>
          <w:p w14:paraId="26E44ED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54" w:type="dxa"/>
            <w:tcBorders>
              <w:top w:val="nil"/>
              <w:left w:val="nil"/>
              <w:bottom w:val="nil"/>
              <w:right w:val="nil"/>
            </w:tcBorders>
            <w:shd w:val="clear" w:color="auto" w:fill="auto"/>
            <w:vAlign w:val="center"/>
          </w:tcPr>
          <w:p w14:paraId="7B0E8B2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14:paraId="5B4682A7">
      <w:pPr>
        <w:widowControl w:val="0"/>
        <w:spacing w:before="0" w:after="0" w:line="240" w:lineRule="auto"/>
        <w:jc w:val="both"/>
        <w:rPr>
          <w:rFonts w:hint="eastAsia" w:ascii="Calibri" w:hAnsi="Calibri" w:eastAsia="宋体" w:cs="Times New Roman"/>
          <w:kern w:val="2"/>
          <w:sz w:val="21"/>
          <w:szCs w:val="24"/>
          <w:lang w:eastAsia="zh-CN"/>
        </w:rPr>
      </w:pPr>
      <w:r>
        <w:rPr>
          <w:rFonts w:hint="eastAsia" w:ascii="Calibri" w:hAnsi="Calibri" w:eastAsia="宋体" w:cs="Times New Roman"/>
          <w:kern w:val="2"/>
          <w:sz w:val="21"/>
          <w:szCs w:val="24"/>
          <w:lang w:eastAsia="zh-CN"/>
        </w:rPr>
        <w:br w:type="page"/>
      </w:r>
    </w:p>
    <w:p w14:paraId="3A91234D">
      <w:pPr>
        <w:widowControl w:val="0"/>
        <w:spacing w:before="0" w:after="0" w:line="360" w:lineRule="auto"/>
        <w:jc w:val="center"/>
        <w:outlineLvl w:val="1"/>
        <w:rPr>
          <w:rFonts w:hint="default" w:ascii="Times New Roman" w:hAnsi="Times New Roman" w:eastAsia="宋体" w:cs="Times New Roman"/>
          <w:b/>
          <w:bCs/>
          <w:kern w:val="2"/>
          <w:sz w:val="22"/>
          <w:szCs w:val="28"/>
          <w:lang w:val="en-US" w:eastAsia="zh-CN"/>
        </w:rPr>
      </w:pPr>
      <w:r>
        <w:rPr>
          <w:rFonts w:hint="default" w:ascii="Times New Roman" w:hAnsi="Times New Roman" w:eastAsia="宋体" w:cs="Times New Roman"/>
          <w:b/>
          <w:bCs/>
          <w:kern w:val="2"/>
          <w:sz w:val="22"/>
          <w:szCs w:val="28"/>
          <w:lang w:eastAsia="zh-CN"/>
        </w:rPr>
        <w:t>Table S</w:t>
      </w:r>
      <w:r>
        <w:rPr>
          <w:rFonts w:hint="eastAsia" w:ascii="Times New Roman" w:hAnsi="Times New Roman" w:eastAsia="宋体" w:cs="Times New Roman"/>
          <w:b/>
          <w:bCs/>
          <w:kern w:val="2"/>
          <w:sz w:val="22"/>
          <w:szCs w:val="28"/>
          <w:lang w:val="en-US" w:eastAsia="zh-CN"/>
        </w:rPr>
        <w:t>2</w:t>
      </w:r>
      <w:r>
        <w:rPr>
          <w:rFonts w:hint="default" w:ascii="Times New Roman" w:hAnsi="Times New Roman" w:eastAsia="宋体" w:cs="Times New Roman"/>
          <w:b/>
          <w:bCs/>
          <w:kern w:val="2"/>
          <w:sz w:val="22"/>
          <w:szCs w:val="28"/>
          <w:lang w:eastAsia="zh-CN"/>
        </w:rPr>
        <w:t xml:space="preserve"> </w:t>
      </w:r>
      <w:r>
        <w:rPr>
          <w:rFonts w:hint="eastAsia" w:ascii="Times New Roman" w:hAnsi="Times New Roman" w:eastAsia="宋体" w:cs="Times New Roman"/>
          <w:b/>
          <w:bCs/>
          <w:kern w:val="2"/>
          <w:sz w:val="22"/>
          <w:szCs w:val="28"/>
          <w:lang w:val="en-US" w:eastAsia="zh-CN"/>
        </w:rPr>
        <w:t>Confusion matrix defined in this study</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9"/>
        <w:gridCol w:w="2556"/>
        <w:gridCol w:w="2807"/>
      </w:tblGrid>
      <w:tr w14:paraId="5D8E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9" w:type="dxa"/>
            <w:tcBorders>
              <w:top w:val="single" w:color="000000" w:sz="4" w:space="0"/>
              <w:left w:val="single" w:color="000000" w:sz="4" w:space="0"/>
              <w:bottom w:val="single" w:color="000000" w:sz="4" w:space="0"/>
              <w:right w:val="single" w:color="000000" w:sz="4" w:space="0"/>
            </w:tcBorders>
            <w:vAlign w:val="top"/>
          </w:tcPr>
          <w:p w14:paraId="2FE52E47">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0"/>
                <w:szCs w:val="20"/>
                <w:vertAlign w:val="baseline"/>
                <w:lang w:eastAsia="zh-CN"/>
              </w:rPr>
            </w:pPr>
          </w:p>
        </w:tc>
        <w:tc>
          <w:tcPr>
            <w:tcW w:w="2556" w:type="dxa"/>
            <w:tcBorders>
              <w:top w:val="single" w:color="000000" w:sz="4" w:space="0"/>
              <w:left w:val="single" w:color="000000" w:sz="4" w:space="0"/>
              <w:bottom w:val="single" w:color="000000" w:sz="4" w:space="0"/>
              <w:right w:val="single" w:color="000000" w:sz="4" w:space="0"/>
            </w:tcBorders>
            <w:vAlign w:val="top"/>
          </w:tcPr>
          <w:p w14:paraId="25BFBB9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0"/>
                <w:szCs w:val="20"/>
                <w:vertAlign w:val="baseline"/>
                <w:lang w:val="en-US" w:eastAsia="zh-CN"/>
              </w:rPr>
            </w:pPr>
            <w:r>
              <w:rPr>
                <w:rFonts w:hint="default" w:ascii="Times New Roman" w:hAnsi="Times New Roman" w:eastAsia="宋体" w:cs="Times New Roman"/>
                <w:kern w:val="2"/>
                <w:sz w:val="20"/>
                <w:szCs w:val="20"/>
                <w:vertAlign w:val="baseline"/>
                <w:lang w:val="en-US" w:eastAsia="zh-CN"/>
              </w:rPr>
              <w:t>Predicted positive</w:t>
            </w:r>
          </w:p>
        </w:tc>
        <w:tc>
          <w:tcPr>
            <w:tcW w:w="2807" w:type="dxa"/>
            <w:tcBorders>
              <w:top w:val="single" w:color="000000" w:sz="4" w:space="0"/>
              <w:left w:val="single" w:color="000000" w:sz="4" w:space="0"/>
              <w:bottom w:val="single" w:color="000000" w:sz="4" w:space="0"/>
              <w:right w:val="single" w:color="000000" w:sz="4" w:space="0"/>
            </w:tcBorders>
            <w:vAlign w:val="top"/>
          </w:tcPr>
          <w:p w14:paraId="27B67176">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0"/>
                <w:szCs w:val="20"/>
                <w:vertAlign w:val="baseline"/>
                <w:lang w:val="en-US" w:eastAsia="zh-CN"/>
              </w:rPr>
            </w:pPr>
            <w:r>
              <w:rPr>
                <w:rFonts w:hint="default" w:ascii="Times New Roman" w:hAnsi="Times New Roman" w:eastAsia="宋体" w:cs="Times New Roman"/>
                <w:kern w:val="2"/>
                <w:sz w:val="20"/>
                <w:szCs w:val="20"/>
                <w:vertAlign w:val="baseline"/>
                <w:lang w:val="en-US" w:eastAsia="zh-CN"/>
              </w:rPr>
              <w:t>Predicted negative</w:t>
            </w:r>
          </w:p>
        </w:tc>
      </w:tr>
      <w:tr w14:paraId="0E8E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9" w:type="dxa"/>
            <w:tcBorders>
              <w:top w:val="single" w:color="000000" w:sz="4" w:space="0"/>
              <w:left w:val="single" w:color="000000" w:sz="4" w:space="0"/>
              <w:bottom w:val="single" w:color="000000" w:sz="4" w:space="0"/>
              <w:right w:val="single" w:color="000000" w:sz="4" w:space="0"/>
            </w:tcBorders>
            <w:vAlign w:val="top"/>
          </w:tcPr>
          <w:p w14:paraId="06A3B1AB">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0"/>
                <w:szCs w:val="20"/>
                <w:vertAlign w:val="baseline"/>
                <w:lang w:val="en-US" w:eastAsia="zh-CN"/>
              </w:rPr>
            </w:pPr>
            <w:r>
              <w:rPr>
                <w:rFonts w:hint="default" w:ascii="Times New Roman" w:hAnsi="Times New Roman" w:eastAsia="宋体" w:cs="Times New Roman"/>
                <w:kern w:val="2"/>
                <w:sz w:val="20"/>
                <w:szCs w:val="20"/>
                <w:vertAlign w:val="baseline"/>
                <w:lang w:val="en-US" w:eastAsia="zh-CN"/>
              </w:rPr>
              <w:t>Actual</w:t>
            </w:r>
            <w:r>
              <w:rPr>
                <w:rFonts w:hint="eastAsia" w:ascii="Times New Roman" w:hAnsi="Times New Roman" w:eastAsia="宋体" w:cs="Times New Roman"/>
                <w:kern w:val="2"/>
                <w:sz w:val="20"/>
                <w:szCs w:val="20"/>
                <w:vertAlign w:val="baseline"/>
                <w:lang w:val="en-US" w:eastAsia="zh-CN"/>
              </w:rPr>
              <w:t xml:space="preserve"> </w:t>
            </w:r>
            <w:r>
              <w:rPr>
                <w:rFonts w:hint="default" w:ascii="Times New Roman" w:hAnsi="Times New Roman" w:eastAsia="宋体" w:cs="Times New Roman"/>
                <w:kern w:val="2"/>
                <w:sz w:val="20"/>
                <w:szCs w:val="20"/>
                <w:vertAlign w:val="baseline"/>
                <w:lang w:val="en-US" w:eastAsia="zh-CN"/>
              </w:rPr>
              <w:t>positive</w:t>
            </w:r>
          </w:p>
        </w:tc>
        <w:tc>
          <w:tcPr>
            <w:tcW w:w="2556" w:type="dxa"/>
            <w:tcBorders>
              <w:top w:val="single" w:color="000000" w:sz="4" w:space="0"/>
              <w:left w:val="single" w:color="000000" w:sz="4" w:space="0"/>
              <w:bottom w:val="single" w:color="000000" w:sz="4" w:space="0"/>
              <w:right w:val="single" w:color="000000" w:sz="4" w:space="0"/>
            </w:tcBorders>
            <w:vAlign w:val="top"/>
          </w:tcPr>
          <w:p w14:paraId="6954296C">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2"/>
                <w:sz w:val="20"/>
                <w:szCs w:val="20"/>
                <w:vertAlign w:val="baseline"/>
                <w:lang w:val="en-US" w:eastAsia="zh-CN"/>
              </w:rPr>
            </w:pPr>
            <w:r>
              <w:rPr>
                <w:rFonts w:hint="default" w:ascii="Times New Roman" w:hAnsi="Times New Roman" w:eastAsia="宋体" w:cs="Times New Roman"/>
                <w:b/>
                <w:bCs/>
                <w:color w:val="000000"/>
                <w:kern w:val="2"/>
                <w:sz w:val="20"/>
                <w:szCs w:val="20"/>
                <w:vertAlign w:val="baseline"/>
                <w:lang w:val="en-US" w:eastAsia="zh-CN"/>
              </w:rPr>
              <w:t>TP</w:t>
            </w:r>
          </w:p>
        </w:tc>
        <w:tc>
          <w:tcPr>
            <w:tcW w:w="2807" w:type="dxa"/>
            <w:tcBorders>
              <w:top w:val="single" w:color="000000" w:sz="4" w:space="0"/>
              <w:left w:val="single" w:color="000000" w:sz="4" w:space="0"/>
              <w:bottom w:val="single" w:color="000000" w:sz="4" w:space="0"/>
              <w:right w:val="single" w:color="000000" w:sz="4" w:space="0"/>
            </w:tcBorders>
            <w:vAlign w:val="top"/>
          </w:tcPr>
          <w:p w14:paraId="17BA1A3A">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2"/>
                <w:sz w:val="20"/>
                <w:szCs w:val="20"/>
                <w:vertAlign w:val="baseline"/>
                <w:lang w:val="en-US" w:eastAsia="zh-CN"/>
              </w:rPr>
            </w:pPr>
            <w:r>
              <w:rPr>
                <w:rFonts w:hint="default" w:ascii="Times New Roman" w:hAnsi="Times New Roman" w:eastAsia="宋体" w:cs="Times New Roman"/>
                <w:b/>
                <w:bCs/>
                <w:color w:val="auto"/>
                <w:kern w:val="2"/>
                <w:sz w:val="20"/>
                <w:szCs w:val="20"/>
                <w:vertAlign w:val="baseline"/>
                <w:lang w:val="en-US" w:eastAsia="zh-CN"/>
              </w:rPr>
              <w:t>FN</w:t>
            </w:r>
          </w:p>
        </w:tc>
      </w:tr>
      <w:tr w14:paraId="0507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9" w:type="dxa"/>
            <w:tcBorders>
              <w:top w:val="single" w:color="000000" w:sz="4" w:space="0"/>
              <w:left w:val="single" w:color="000000" w:sz="4" w:space="0"/>
              <w:bottom w:val="single" w:color="000000" w:sz="4" w:space="0"/>
              <w:right w:val="single" w:color="000000" w:sz="4" w:space="0"/>
            </w:tcBorders>
            <w:vAlign w:val="top"/>
          </w:tcPr>
          <w:p w14:paraId="5AB88CAD">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0"/>
                <w:szCs w:val="20"/>
                <w:vertAlign w:val="baseline"/>
                <w:lang w:val="en-US" w:eastAsia="zh-CN"/>
              </w:rPr>
            </w:pPr>
            <w:r>
              <w:rPr>
                <w:rFonts w:hint="default" w:ascii="Times New Roman" w:hAnsi="Times New Roman" w:eastAsia="宋体" w:cs="Times New Roman"/>
                <w:kern w:val="2"/>
                <w:sz w:val="20"/>
                <w:szCs w:val="20"/>
                <w:vertAlign w:val="baseline"/>
                <w:lang w:val="en-US" w:eastAsia="zh-CN"/>
              </w:rPr>
              <w:t>Actual</w:t>
            </w:r>
            <w:r>
              <w:rPr>
                <w:rFonts w:hint="eastAsia" w:ascii="Times New Roman" w:hAnsi="Times New Roman" w:eastAsia="宋体" w:cs="Times New Roman"/>
                <w:kern w:val="2"/>
                <w:sz w:val="20"/>
                <w:szCs w:val="20"/>
                <w:vertAlign w:val="baseline"/>
                <w:lang w:val="en-US" w:eastAsia="zh-CN"/>
              </w:rPr>
              <w:t xml:space="preserve"> </w:t>
            </w:r>
            <w:r>
              <w:rPr>
                <w:rFonts w:hint="default" w:ascii="Times New Roman" w:hAnsi="Times New Roman" w:eastAsia="宋体" w:cs="Times New Roman"/>
                <w:kern w:val="2"/>
                <w:sz w:val="20"/>
                <w:szCs w:val="20"/>
                <w:vertAlign w:val="baseline"/>
                <w:lang w:val="en-US" w:eastAsia="zh-CN"/>
              </w:rPr>
              <w:t>negative</w:t>
            </w:r>
          </w:p>
        </w:tc>
        <w:tc>
          <w:tcPr>
            <w:tcW w:w="2556" w:type="dxa"/>
            <w:tcBorders>
              <w:top w:val="single" w:color="000000" w:sz="4" w:space="0"/>
              <w:left w:val="single" w:color="000000" w:sz="4" w:space="0"/>
              <w:bottom w:val="single" w:color="000000" w:sz="4" w:space="0"/>
              <w:right w:val="single" w:color="000000" w:sz="4" w:space="0"/>
            </w:tcBorders>
            <w:vAlign w:val="top"/>
          </w:tcPr>
          <w:p w14:paraId="118AB0BF">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2"/>
                <w:sz w:val="20"/>
                <w:szCs w:val="20"/>
                <w:vertAlign w:val="baseline"/>
                <w:lang w:val="en-US" w:eastAsia="zh-CN"/>
              </w:rPr>
            </w:pPr>
            <w:r>
              <w:rPr>
                <w:rFonts w:hint="default" w:ascii="Times New Roman" w:hAnsi="Times New Roman" w:eastAsia="宋体" w:cs="Times New Roman"/>
                <w:b/>
                <w:bCs/>
                <w:color w:val="auto"/>
                <w:kern w:val="2"/>
                <w:sz w:val="20"/>
                <w:szCs w:val="20"/>
                <w:vertAlign w:val="baseline"/>
                <w:lang w:val="en-US" w:eastAsia="zh-CN"/>
              </w:rPr>
              <w:t>FP</w:t>
            </w:r>
          </w:p>
        </w:tc>
        <w:tc>
          <w:tcPr>
            <w:tcW w:w="2807" w:type="dxa"/>
            <w:tcBorders>
              <w:top w:val="single" w:color="000000" w:sz="4" w:space="0"/>
              <w:left w:val="single" w:color="000000" w:sz="4" w:space="0"/>
              <w:bottom w:val="single" w:color="000000" w:sz="4" w:space="0"/>
              <w:right w:val="single" w:color="000000" w:sz="4" w:space="0"/>
            </w:tcBorders>
            <w:vAlign w:val="top"/>
          </w:tcPr>
          <w:p w14:paraId="660090F2">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2"/>
                <w:sz w:val="20"/>
                <w:szCs w:val="20"/>
                <w:vertAlign w:val="baseline"/>
                <w:lang w:val="en-US" w:eastAsia="zh-CN"/>
              </w:rPr>
            </w:pPr>
            <w:r>
              <w:rPr>
                <w:rFonts w:hint="default" w:ascii="Times New Roman" w:hAnsi="Times New Roman" w:eastAsia="宋体" w:cs="Times New Roman"/>
                <w:b/>
                <w:bCs/>
                <w:color w:val="auto"/>
                <w:kern w:val="2"/>
                <w:sz w:val="20"/>
                <w:szCs w:val="20"/>
                <w:vertAlign w:val="baseline"/>
                <w:lang w:val="en-US" w:eastAsia="zh-CN"/>
              </w:rPr>
              <w:t>TN</w:t>
            </w:r>
          </w:p>
        </w:tc>
      </w:tr>
    </w:tbl>
    <w:p w14:paraId="0B045128">
      <w:pPr>
        <w:widowControl w:val="0"/>
        <w:spacing w:before="0" w:after="0" w:line="360" w:lineRule="auto"/>
        <w:ind w:firstLine="480" w:firstLineChars="200"/>
        <w:jc w:val="both"/>
        <w:rPr>
          <w:rFonts w:hint="default" w:ascii="Times New Roman" w:hAnsi="Times New Roman" w:eastAsia="宋体" w:cs="Times New Roman"/>
          <w:color w:val="000000"/>
          <w:kern w:val="2"/>
          <w:sz w:val="24"/>
          <w:szCs w:val="32"/>
          <w:lang w:eastAsia="zh-CN"/>
        </w:rPr>
      </w:pPr>
    </w:p>
    <w:p w14:paraId="58AB8C07">
      <w:pPr>
        <w:widowControl w:val="0"/>
        <w:spacing w:before="0" w:after="0" w:line="240" w:lineRule="auto"/>
        <w:ind w:firstLine="400" w:firstLineChars="200"/>
        <w:jc w:val="both"/>
        <w:rPr>
          <w:rFonts w:hint="eastAsia" w:ascii="Times New Roman" w:hAnsi="Times New Roman" w:eastAsia="宋体" w:cs="Times New Roman"/>
          <w:color w:val="000000"/>
          <w:kern w:val="2"/>
          <w:sz w:val="20"/>
          <w:szCs w:val="20"/>
          <w:lang w:val="en-US" w:eastAsia="zh-CN"/>
        </w:rPr>
      </w:pPr>
      <w:r>
        <w:rPr>
          <w:rFonts w:hint="default" w:ascii="Times New Roman" w:hAnsi="Times New Roman" w:eastAsia="宋体" w:cs="Times New Roman"/>
          <w:color w:val="000000"/>
          <w:kern w:val="2"/>
          <w:sz w:val="20"/>
          <w:szCs w:val="20"/>
          <w:lang w:eastAsia="zh-CN"/>
        </w:rPr>
        <w:t xml:space="preserve">After building the risk prediction models, the performance of the classification models was measured in terms of accuracy, specificity, precision, recall, F1 score and Area Under the Curve (AUC) – Receiver Operating Characteristics (ROC) curve. Among these six measures, AUC is one of the most essential evaluation metrics for comparing the performance of any classification model. </w:t>
      </w:r>
      <w:r>
        <w:rPr>
          <w:rFonts w:hint="eastAsia" w:ascii="Times New Roman" w:hAnsi="Times New Roman" w:eastAsia="宋体" w:cs="Times New Roman"/>
          <w:color w:val="000000"/>
          <w:kern w:val="2"/>
          <w:sz w:val="20"/>
          <w:szCs w:val="20"/>
          <w:vertAlign w:val="baseline"/>
          <w:lang w:val="en-US" w:eastAsia="zh-CN"/>
        </w:rPr>
        <w:t>Table S6</w:t>
      </w:r>
      <w:r>
        <w:rPr>
          <w:rFonts w:hint="default" w:ascii="Times New Roman" w:hAnsi="Times New Roman" w:eastAsia="宋体" w:cs="Times New Roman"/>
          <w:color w:val="000000"/>
          <w:kern w:val="2"/>
          <w:sz w:val="20"/>
          <w:szCs w:val="20"/>
          <w:lang w:eastAsia="zh-CN"/>
        </w:rPr>
        <w:t xml:space="preserve"> shows the confusion matrix defined in this study.</w:t>
      </w:r>
      <w:r>
        <w:rPr>
          <w:rFonts w:hint="eastAsia" w:ascii="Times New Roman" w:hAnsi="Times New Roman" w:eastAsia="宋体" w:cs="Times New Roman"/>
          <w:color w:val="000000"/>
          <w:kern w:val="2"/>
          <w:sz w:val="20"/>
          <w:szCs w:val="20"/>
          <w:lang w:val="en-US" w:eastAsia="zh-CN"/>
        </w:rPr>
        <w:t xml:space="preserve"> </w:t>
      </w:r>
    </w:p>
    <w:p w14:paraId="1E5CA975">
      <w:pPr>
        <w:widowControl w:val="0"/>
        <w:spacing w:before="0" w:after="0" w:line="240" w:lineRule="auto"/>
        <w:ind w:firstLine="400" w:firstLineChars="200"/>
        <w:jc w:val="both"/>
        <w:rPr>
          <w:rFonts w:hint="default" w:ascii="Times New Roman" w:hAnsi="Times New Roman" w:eastAsia="宋体" w:cs="Times New Roman"/>
          <w:color w:val="000000"/>
          <w:kern w:val="2"/>
          <w:sz w:val="20"/>
          <w:szCs w:val="20"/>
          <w:lang w:val="en-US" w:eastAsia="zh-CN"/>
        </w:rPr>
      </w:pPr>
    </w:p>
    <w:p w14:paraId="07312AB5">
      <w:pPr>
        <w:widowControl w:val="0"/>
        <w:spacing w:before="0" w:after="0" w:line="240" w:lineRule="auto"/>
        <w:jc w:val="both"/>
        <w:rPr>
          <w:rFonts w:hint="eastAsia" w:ascii="Times New Roman" w:hAnsi="Times New Roman" w:eastAsia="宋体" w:cs="Times New Roman"/>
          <w:b/>
          <w:bCs/>
          <w:i w:val="0"/>
          <w:iCs w:val="0"/>
          <w:kern w:val="2"/>
          <w:sz w:val="20"/>
          <w:szCs w:val="20"/>
          <w:lang w:val="en-US" w:eastAsia="zh-CN"/>
        </w:rPr>
      </w:pPr>
      <w:r>
        <w:rPr>
          <w:rFonts w:hint="eastAsia" w:ascii="Cambria Math" w:hAnsi="Cambria Math" w:eastAsia="宋体" w:cs="Times New Roman"/>
          <w:b/>
          <w:bCs/>
          <w:kern w:val="2"/>
          <w:sz w:val="20"/>
          <w:szCs w:val="20"/>
          <w:lang w:val="en-US" w:eastAsia="zh-CN"/>
        </w:rPr>
        <w:t>(1)</w:t>
      </w:r>
      <w:r>
        <w:rPr>
          <w:rFonts w:hint="eastAsia" w:ascii="Times New Roman" w:hAnsi="Times New Roman" w:eastAsia="宋体" w:cs="Times New Roman"/>
          <w:b/>
          <w:bCs/>
          <w:kern w:val="2"/>
          <w:sz w:val="20"/>
          <w:szCs w:val="20"/>
          <w:lang w:val="en-US" w:eastAsia="zh-CN"/>
        </w:rPr>
        <w:t xml:space="preserve"> </w:t>
      </w:r>
      <w:r>
        <w:rPr>
          <w:rFonts w:hint="default" w:ascii="Cambria Math" w:hAnsi="Cambria Math" w:eastAsia="宋体" w:cs="Times New Roman"/>
          <w:b/>
          <w:bCs/>
          <w:kern w:val="2"/>
          <w:sz w:val="20"/>
          <w:szCs w:val="20"/>
          <w:lang w:eastAsia="zh-CN"/>
        </w:rPr>
        <w:t>Accuracy =</w:t>
      </w:r>
      <w:r>
        <w:rPr>
          <w:rFonts w:hint="eastAsia" w:ascii="Times New Roman" w:hAnsi="Times New Roman" w:eastAsia="宋体" w:cs="Times New Roman"/>
          <w:b/>
          <w:bCs/>
          <w:kern w:val="2"/>
          <w:sz w:val="20"/>
          <w:szCs w:val="20"/>
          <w:lang w:val="en-US" w:eastAsia="zh-CN"/>
        </w:rPr>
        <w:t xml:space="preserve"> </w:t>
      </w:r>
      <m:oMath>
        <m:f>
          <m:fPr>
            <m:ctrlPr>
              <w:rPr>
                <w:rFonts w:hint="default" w:ascii="Cambria Math" w:hAnsi="Cambria Math" w:cs="Times New Roman"/>
                <w:b/>
                <w:bCs/>
                <w:i w:val="0"/>
                <w:iCs w:val="0"/>
                <w:sz w:val="22"/>
                <w:szCs w:val="22"/>
              </w:rPr>
            </m:ctrlPr>
          </m:fPr>
          <m:num>
            <m:r>
              <m:rPr>
                <m:sty m:val="b"/>
              </m:rPr>
              <w:rPr>
                <w:rFonts w:hint="default" w:ascii="Cambria Math" w:hAnsi="Cambria Math" w:cs="Times New Roman"/>
                <w:sz w:val="22"/>
                <w:szCs w:val="22"/>
              </w:rPr>
              <m:t>TP+TN</m:t>
            </m:r>
            <m:ctrlPr>
              <w:rPr>
                <w:rFonts w:hint="default" w:ascii="Cambria Math" w:hAnsi="Cambria Math" w:cs="Times New Roman"/>
                <w:b/>
                <w:bCs/>
                <w:i w:val="0"/>
                <w:iCs w:val="0"/>
                <w:sz w:val="22"/>
                <w:szCs w:val="22"/>
              </w:rPr>
            </m:ctrlPr>
          </m:num>
          <m:den>
            <m:r>
              <m:rPr>
                <m:sty m:val="b"/>
              </m:rPr>
              <w:rPr>
                <w:rFonts w:hint="default" w:ascii="Cambria Math" w:hAnsi="Cambria Math" w:cs="Times New Roman"/>
                <w:sz w:val="22"/>
                <w:szCs w:val="22"/>
              </w:rPr>
              <m:t>TP+TN+FP+FN</m:t>
            </m:r>
            <m:ctrlPr>
              <w:rPr>
                <w:rFonts w:hint="default" w:ascii="Cambria Math" w:hAnsi="Cambria Math" w:cs="Times New Roman"/>
                <w:b/>
                <w:bCs/>
                <w:i w:val="0"/>
                <w:iCs w:val="0"/>
                <w:sz w:val="22"/>
                <w:szCs w:val="22"/>
              </w:rPr>
            </m:ctrlPr>
          </m:den>
        </m:f>
      </m:oMath>
    </w:p>
    <w:p w14:paraId="7FD172FE">
      <w:pPr>
        <w:widowControl w:val="0"/>
        <w:spacing w:before="0" w:after="0" w:line="240" w:lineRule="auto"/>
        <w:jc w:val="both"/>
        <w:rPr>
          <w:rFonts w:hint="default" w:ascii="Times New Roman" w:hAnsi="Times New Roman" w:eastAsia="宋体" w:cs="Times New Roman"/>
          <w:kern w:val="2"/>
          <w:sz w:val="20"/>
          <w:szCs w:val="20"/>
          <w:lang w:eastAsia="zh-CN"/>
        </w:rPr>
      </w:pPr>
      <w:r>
        <w:rPr>
          <w:rFonts w:hint="default" w:ascii="Times New Roman" w:hAnsi="Times New Roman" w:eastAsia="宋体" w:cs="Times New Roman"/>
          <w:kern w:val="2"/>
          <w:sz w:val="20"/>
          <w:szCs w:val="20"/>
          <w:lang w:eastAsia="zh-CN"/>
        </w:rPr>
        <w:t>Accuracy shows the overall performance of the model, which is the ratio of the number of correct predictions to the total number of predictions made.</w:t>
      </w:r>
    </w:p>
    <w:p w14:paraId="5E8DCD04">
      <w:pPr>
        <w:widowControl w:val="0"/>
        <w:spacing w:before="0" w:after="0" w:line="240" w:lineRule="auto"/>
        <w:jc w:val="both"/>
        <w:rPr>
          <w:rFonts w:hint="default" w:ascii="Times New Roman" w:hAnsi="Times New Roman" w:eastAsia="宋体" w:cs="Times New Roman"/>
          <w:kern w:val="2"/>
          <w:sz w:val="20"/>
          <w:szCs w:val="20"/>
          <w:lang w:eastAsia="zh-CN"/>
        </w:rPr>
      </w:pPr>
    </w:p>
    <w:p w14:paraId="2B36D015">
      <w:pPr>
        <w:widowControl w:val="0"/>
        <w:spacing w:before="0" w:after="0" w:line="240" w:lineRule="auto"/>
        <w:jc w:val="both"/>
        <w:rPr>
          <w:rFonts w:hint="eastAsia" w:ascii="Cambria Math" w:hAnsi="Cambria Math" w:eastAsia="宋体" w:cs="Times New Roman"/>
          <w:b/>
          <w:bCs/>
          <w:kern w:val="2"/>
          <w:sz w:val="20"/>
          <w:szCs w:val="20"/>
          <w:lang w:val="en-US" w:eastAsia="zh-CN"/>
        </w:rPr>
      </w:pPr>
      <w:r>
        <w:rPr>
          <w:rFonts w:hint="eastAsia" w:ascii="Cambria Math" w:hAnsi="Cambria Math" w:eastAsia="宋体" w:cs="Times New Roman"/>
          <w:b/>
          <w:bCs/>
          <w:kern w:val="2"/>
          <w:sz w:val="20"/>
          <w:szCs w:val="20"/>
          <w:lang w:val="en-US" w:eastAsia="zh-CN"/>
        </w:rPr>
        <w:t xml:space="preserve">(2) </w:t>
      </w:r>
      <w:r>
        <w:rPr>
          <w:rFonts w:hint="default" w:ascii="Cambria Math" w:hAnsi="Cambria Math" w:eastAsia="宋体" w:cs="Times New Roman"/>
          <w:b/>
          <w:bCs/>
          <w:kern w:val="2"/>
          <w:sz w:val="20"/>
          <w:szCs w:val="20"/>
          <w:lang w:eastAsia="zh-CN"/>
        </w:rPr>
        <w:t>Sensitivity =</w:t>
      </w:r>
      <w:r>
        <w:rPr>
          <w:rFonts w:hint="eastAsia" w:ascii="Cambria Math" w:hAnsi="Cambria Math" w:eastAsia="宋体" w:cs="Times New Roman"/>
          <w:b/>
          <w:bCs/>
          <w:kern w:val="2"/>
          <w:sz w:val="20"/>
          <w:szCs w:val="20"/>
          <w:lang w:val="en-US" w:eastAsia="zh-CN"/>
        </w:rPr>
        <w:t xml:space="preserve"> </w:t>
      </w:r>
      <m:oMath>
        <m:f>
          <m:fPr>
            <m:ctrlPr>
              <w:rPr>
                <w:rFonts w:hint="default" w:ascii="Cambria Math" w:hAnsi="Cambria Math" w:cs="Times New Roman"/>
                <w:b/>
                <w:bCs/>
                <w:i w:val="0"/>
                <w:iCs w:val="0"/>
                <w:sz w:val="22"/>
                <w:szCs w:val="22"/>
              </w:rPr>
            </m:ctrlPr>
          </m:fPr>
          <m:num>
            <m:r>
              <m:rPr>
                <m:sty m:val="b"/>
              </m:rPr>
              <w:rPr>
                <w:rFonts w:hint="default" w:ascii="Cambria Math" w:hAnsi="Cambria Math" w:cs="Times New Roman"/>
                <w:sz w:val="22"/>
                <w:szCs w:val="22"/>
              </w:rPr>
              <m:t>TP</m:t>
            </m:r>
            <m:ctrlPr>
              <w:rPr>
                <w:rFonts w:hint="default" w:ascii="Cambria Math" w:hAnsi="Cambria Math" w:cs="Times New Roman"/>
                <w:b/>
                <w:bCs/>
                <w:i w:val="0"/>
                <w:iCs w:val="0"/>
                <w:sz w:val="22"/>
                <w:szCs w:val="22"/>
              </w:rPr>
            </m:ctrlPr>
          </m:num>
          <m:den>
            <m:r>
              <m:rPr>
                <m:sty m:val="b"/>
              </m:rPr>
              <w:rPr>
                <w:rFonts w:hint="default" w:ascii="Cambria Math" w:hAnsi="Cambria Math" w:cs="Times New Roman"/>
                <w:sz w:val="22"/>
                <w:szCs w:val="22"/>
              </w:rPr>
              <m:t>TP+FN</m:t>
            </m:r>
            <m:ctrlPr>
              <w:rPr>
                <w:rFonts w:hint="default" w:ascii="Cambria Math" w:hAnsi="Cambria Math" w:cs="Times New Roman"/>
                <w:b/>
                <w:bCs/>
                <w:i w:val="0"/>
                <w:iCs w:val="0"/>
                <w:sz w:val="22"/>
                <w:szCs w:val="22"/>
              </w:rPr>
            </m:ctrlPr>
          </m:den>
        </m:f>
      </m:oMath>
    </w:p>
    <w:p w14:paraId="61D6D8BA">
      <w:pPr>
        <w:widowControl w:val="0"/>
        <w:spacing w:before="0" w:after="0" w:line="240" w:lineRule="auto"/>
        <w:jc w:val="both"/>
        <w:rPr>
          <w:rFonts w:hint="default" w:ascii="Times New Roman" w:hAnsi="Times New Roman" w:eastAsia="宋体" w:cs="Times New Roman"/>
          <w:kern w:val="2"/>
          <w:sz w:val="20"/>
          <w:szCs w:val="20"/>
          <w:lang w:eastAsia="zh-CN"/>
        </w:rPr>
      </w:pPr>
      <w:r>
        <w:rPr>
          <w:rFonts w:hint="eastAsia" w:ascii="Times New Roman" w:hAnsi="Times New Roman" w:eastAsia="宋体" w:cs="Times New Roman"/>
          <w:kern w:val="2"/>
          <w:sz w:val="20"/>
          <w:szCs w:val="20"/>
          <w:lang w:val="en-US" w:eastAsia="zh-CN"/>
        </w:rPr>
        <w:t xml:space="preserve">Sensitivity, also be called </w:t>
      </w:r>
      <w:r>
        <w:rPr>
          <w:rFonts w:hint="default" w:ascii="Times New Roman" w:hAnsi="Times New Roman" w:eastAsia="宋体" w:cs="Times New Roman"/>
          <w:kern w:val="2"/>
          <w:sz w:val="20"/>
          <w:szCs w:val="20"/>
          <w:lang w:eastAsia="zh-CN"/>
        </w:rPr>
        <w:t>Recall</w:t>
      </w:r>
      <w:r>
        <w:rPr>
          <w:rFonts w:hint="eastAsia" w:ascii="Times New Roman" w:hAnsi="Times New Roman" w:eastAsia="宋体" w:cs="Times New Roman"/>
          <w:kern w:val="2"/>
          <w:sz w:val="20"/>
          <w:szCs w:val="20"/>
          <w:lang w:val="en-US" w:eastAsia="zh-CN"/>
        </w:rPr>
        <w:t xml:space="preserve"> or True Postive Rate (TPR), </w:t>
      </w:r>
      <w:r>
        <w:rPr>
          <w:rFonts w:hint="default" w:ascii="Times New Roman" w:hAnsi="Times New Roman" w:eastAsia="宋体" w:cs="Times New Roman"/>
          <w:kern w:val="2"/>
          <w:sz w:val="20"/>
          <w:szCs w:val="20"/>
          <w:lang w:eastAsia="zh-CN"/>
        </w:rPr>
        <w:t>shows the capability of a model to find the targeted cases within the dataset, which is the number of correctly predicted high-risk cases divided by the total of cases that are correctly predicted as high risk and cases that are incorrectly predicted as low risk.</w:t>
      </w:r>
    </w:p>
    <w:p w14:paraId="137D5B2A">
      <w:pPr>
        <w:widowControl w:val="0"/>
        <w:spacing w:before="0" w:after="0" w:line="240" w:lineRule="auto"/>
        <w:jc w:val="both"/>
        <w:rPr>
          <w:rFonts w:hint="default" w:ascii="Times New Roman" w:hAnsi="Times New Roman" w:eastAsia="宋体" w:cs="Times New Roman"/>
          <w:kern w:val="2"/>
          <w:sz w:val="20"/>
          <w:szCs w:val="20"/>
          <w:lang w:eastAsia="zh-CN"/>
        </w:rPr>
      </w:pPr>
    </w:p>
    <w:p w14:paraId="284FD954">
      <w:pPr>
        <w:widowControl w:val="0"/>
        <w:spacing w:before="0" w:after="0" w:line="240" w:lineRule="auto"/>
        <w:jc w:val="both"/>
        <w:rPr>
          <w:rFonts w:hint="eastAsia" w:ascii="Times New Roman" w:hAnsi="Times New Roman" w:eastAsia="宋体" w:cs="Times New Roman"/>
          <w:b/>
          <w:bCs/>
          <w:kern w:val="2"/>
          <w:sz w:val="20"/>
          <w:szCs w:val="20"/>
          <w:lang w:val="en-US" w:eastAsia="zh-CN"/>
        </w:rPr>
      </w:pPr>
      <w:r>
        <w:rPr>
          <w:rFonts w:hint="eastAsia" w:ascii="Times New Roman" w:hAnsi="Times New Roman" w:eastAsia="宋体" w:cs="Times New Roman"/>
          <w:b/>
          <w:bCs/>
          <w:kern w:val="2"/>
          <w:sz w:val="20"/>
          <w:szCs w:val="20"/>
          <w:lang w:val="en-US" w:eastAsia="zh-CN"/>
        </w:rPr>
        <w:t xml:space="preserve">(3) </w:t>
      </w:r>
      <w:r>
        <w:rPr>
          <w:rFonts w:hint="default" w:ascii="Times New Roman" w:hAnsi="Times New Roman" w:eastAsia="宋体" w:cs="Times New Roman"/>
          <w:b/>
          <w:bCs/>
          <w:kern w:val="2"/>
          <w:sz w:val="20"/>
          <w:szCs w:val="20"/>
          <w:lang w:eastAsia="zh-CN"/>
        </w:rPr>
        <w:t xml:space="preserve">Specificity </w:t>
      </w:r>
      <w:r>
        <w:rPr>
          <w:rFonts w:hint="eastAsia" w:ascii="Times New Roman" w:hAnsi="Times New Roman" w:eastAsia="宋体" w:cs="Times New Roman"/>
          <w:b/>
          <w:bCs/>
          <w:kern w:val="2"/>
          <w:sz w:val="20"/>
          <w:szCs w:val="20"/>
          <w:lang w:val="en-US" w:eastAsia="zh-CN"/>
        </w:rPr>
        <w:t xml:space="preserve">= </w:t>
      </w:r>
      <m:oMath>
        <m:f>
          <m:fPr>
            <m:ctrlPr>
              <w:rPr>
                <w:rFonts w:hint="default" w:ascii="Cambria Math" w:hAnsi="Cambria Math" w:cs="Times New Roman"/>
                <w:b/>
                <w:bCs/>
                <w:sz w:val="22"/>
                <w:szCs w:val="22"/>
              </w:rPr>
            </m:ctrlPr>
          </m:fPr>
          <m:num>
            <m:r>
              <m:rPr>
                <m:sty m:val="b"/>
              </m:rPr>
              <w:rPr>
                <w:rFonts w:hint="default" w:ascii="Cambria Math" w:hAnsi="Cambria Math" w:cs="Times New Roman"/>
                <w:sz w:val="22"/>
                <w:szCs w:val="22"/>
              </w:rPr>
              <m:t>T</m:t>
            </m:r>
            <m:r>
              <m:rPr>
                <m:sty m:val="b"/>
              </m:rPr>
              <w:rPr>
                <w:rFonts w:hint="default" w:ascii="Cambria Math" w:hAnsi="Cambria Math" w:cs="Times New Roman"/>
                <w:sz w:val="22"/>
                <w:szCs w:val="22"/>
                <w:lang w:val="en-US" w:eastAsia="zh-CN"/>
              </w:rPr>
              <m:t>N</m:t>
            </m:r>
            <m:ctrlPr>
              <w:rPr>
                <w:rFonts w:hint="default" w:ascii="Cambria Math" w:hAnsi="Cambria Math" w:cs="Times New Roman"/>
                <w:b/>
                <w:bCs/>
                <w:sz w:val="22"/>
                <w:szCs w:val="22"/>
              </w:rPr>
            </m:ctrlPr>
          </m:num>
          <m:den>
            <m:r>
              <m:rPr>
                <m:sty m:val="b"/>
              </m:rPr>
              <w:rPr>
                <w:rFonts w:hint="default" w:ascii="Cambria Math" w:hAnsi="Cambria Math" w:cs="Times New Roman"/>
                <w:sz w:val="22"/>
                <w:szCs w:val="22"/>
              </w:rPr>
              <m:t>T</m:t>
            </m:r>
            <m:r>
              <m:rPr>
                <m:sty m:val="b"/>
              </m:rPr>
              <w:rPr>
                <w:rFonts w:hint="default" w:ascii="Cambria Math" w:hAnsi="Cambria Math" w:cs="Times New Roman"/>
                <w:sz w:val="22"/>
                <w:szCs w:val="22"/>
                <w:lang w:val="en-US" w:eastAsia="zh-CN"/>
              </w:rPr>
              <m:t>N</m:t>
            </m:r>
            <m:r>
              <m:rPr>
                <m:sty m:val="b"/>
              </m:rPr>
              <w:rPr>
                <w:rFonts w:hint="default" w:ascii="Cambria Math" w:hAnsi="Cambria Math" w:cs="Times New Roman"/>
                <w:sz w:val="22"/>
                <w:szCs w:val="22"/>
              </w:rPr>
              <m:t>+F</m:t>
            </m:r>
            <m:r>
              <m:rPr>
                <m:sty m:val="b"/>
              </m:rPr>
              <w:rPr>
                <w:rFonts w:hint="default" w:ascii="Cambria Math" w:hAnsi="Cambria Math" w:cs="Times New Roman"/>
                <w:sz w:val="22"/>
                <w:szCs w:val="22"/>
                <w:lang w:val="en-US" w:eastAsia="zh-CN"/>
              </w:rPr>
              <m:t>P</m:t>
            </m:r>
            <m:ctrlPr>
              <w:rPr>
                <w:rFonts w:hint="default" w:ascii="Cambria Math" w:hAnsi="Cambria Math" w:cs="Times New Roman"/>
                <w:b/>
                <w:bCs/>
                <w:sz w:val="22"/>
                <w:szCs w:val="22"/>
              </w:rPr>
            </m:ctrlPr>
          </m:den>
        </m:f>
      </m:oMath>
    </w:p>
    <w:p w14:paraId="52CA8A46">
      <w:pPr>
        <w:widowControl w:val="0"/>
        <w:spacing w:before="0" w:after="0" w:line="240" w:lineRule="auto"/>
        <w:jc w:val="both"/>
        <w:rPr>
          <w:rFonts w:hint="default" w:ascii="Times New Roman" w:hAnsi="Times New Roman" w:eastAsia="宋体" w:cs="Times New Roman"/>
          <w:kern w:val="2"/>
          <w:sz w:val="20"/>
          <w:szCs w:val="20"/>
          <w:lang w:eastAsia="zh-CN"/>
        </w:rPr>
      </w:pPr>
      <w:r>
        <w:rPr>
          <w:rFonts w:hint="default" w:ascii="Times New Roman" w:hAnsi="Times New Roman" w:eastAsia="宋体" w:cs="Times New Roman"/>
          <w:kern w:val="2"/>
          <w:sz w:val="20"/>
          <w:szCs w:val="20"/>
          <w:lang w:eastAsia="zh-CN"/>
        </w:rPr>
        <w:t>Specificity</w:t>
      </w:r>
      <w:r>
        <w:rPr>
          <w:rFonts w:hint="eastAsia" w:ascii="Times New Roman" w:hAnsi="Times New Roman" w:eastAsia="宋体" w:cs="Times New Roman"/>
          <w:kern w:val="2"/>
          <w:sz w:val="20"/>
          <w:szCs w:val="20"/>
          <w:lang w:val="en-US" w:eastAsia="zh-CN"/>
        </w:rPr>
        <w:t xml:space="preserve">, also be called True Negative Rate (TNR), </w:t>
      </w:r>
      <w:r>
        <w:rPr>
          <w:rFonts w:hint="default" w:ascii="Times New Roman" w:hAnsi="Times New Roman" w:eastAsia="宋体" w:cs="Times New Roman"/>
          <w:kern w:val="2"/>
          <w:sz w:val="20"/>
          <w:szCs w:val="20"/>
          <w:lang w:eastAsia="zh-CN"/>
        </w:rPr>
        <w:t>is the ratio of correctly predicted cases as low risk to the total of low-risk cases.</w:t>
      </w:r>
    </w:p>
    <w:p w14:paraId="51EB7BCF">
      <w:pPr>
        <w:widowControl w:val="0"/>
        <w:spacing w:before="0" w:after="0" w:line="240" w:lineRule="auto"/>
        <w:jc w:val="both"/>
        <w:rPr>
          <w:rFonts w:hint="default" w:ascii="Times New Roman" w:hAnsi="Times New Roman" w:eastAsia="宋体" w:cs="Times New Roman"/>
          <w:kern w:val="2"/>
          <w:sz w:val="20"/>
          <w:szCs w:val="20"/>
          <w:lang w:eastAsia="zh-CN"/>
        </w:rPr>
      </w:pPr>
    </w:p>
    <w:p w14:paraId="41F0F659">
      <w:pPr>
        <w:widowControl w:val="0"/>
        <w:spacing w:before="0" w:after="0" w:line="240" w:lineRule="auto"/>
        <w:jc w:val="both"/>
        <w:rPr>
          <w:rFonts w:hint="eastAsia" w:ascii="Times New Roman" w:hAnsi="Times New Roman" w:eastAsia="宋体" w:cs="Times New Roman"/>
          <w:b/>
          <w:bCs/>
          <w:kern w:val="2"/>
          <w:sz w:val="20"/>
          <w:szCs w:val="20"/>
          <w:lang w:val="en-US" w:eastAsia="zh-CN"/>
        </w:rPr>
      </w:pPr>
      <w:r>
        <w:rPr>
          <w:rFonts w:hint="eastAsia" w:ascii="Cambria Math" w:hAnsi="Cambria Math" w:eastAsia="宋体" w:cs="Times New Roman"/>
          <w:b/>
          <w:bCs/>
          <w:kern w:val="2"/>
          <w:sz w:val="20"/>
          <w:szCs w:val="20"/>
          <w:lang w:val="en-US" w:eastAsia="zh-CN"/>
        </w:rPr>
        <w:t xml:space="preserve">(4) </w:t>
      </w:r>
      <w:r>
        <w:rPr>
          <w:rFonts w:hint="default" w:ascii="Cambria Math" w:hAnsi="Cambria Math" w:eastAsia="宋体" w:cs="Times New Roman"/>
          <w:b/>
          <w:bCs/>
          <w:kern w:val="2"/>
          <w:sz w:val="20"/>
          <w:szCs w:val="20"/>
          <w:lang w:eastAsia="zh-CN"/>
        </w:rPr>
        <w:t>Youden's J statistic</w:t>
      </w:r>
      <w:r>
        <w:rPr>
          <w:rFonts w:hint="default" w:ascii="Times New Roman" w:hAnsi="Times New Roman" w:eastAsia="宋体" w:cs="Times New Roman"/>
          <w:b/>
          <w:bCs/>
          <w:kern w:val="2"/>
          <w:sz w:val="20"/>
          <w:szCs w:val="20"/>
          <w:lang w:eastAsia="zh-CN"/>
        </w:rPr>
        <w:t xml:space="preserve"> </w:t>
      </w:r>
      <w:r>
        <w:rPr>
          <w:rFonts w:hint="eastAsia" w:ascii="Times New Roman" w:hAnsi="Times New Roman" w:eastAsia="宋体" w:cs="Times New Roman"/>
          <w:b/>
          <w:bCs/>
          <w:kern w:val="2"/>
          <w:sz w:val="20"/>
          <w:szCs w:val="20"/>
          <w:lang w:val="en-US" w:eastAsia="zh-CN"/>
        </w:rPr>
        <w:t xml:space="preserve">= </w:t>
      </w:r>
      <m:oMath>
        <m:f>
          <m:fPr>
            <m:ctrlPr>
              <w:rPr>
                <w:rFonts w:hint="default" w:ascii="Cambria Math" w:hAnsi="Cambria Math" w:cs="Times New Roman"/>
                <w:b/>
                <w:bCs/>
                <w:sz w:val="22"/>
                <w:szCs w:val="22"/>
              </w:rPr>
            </m:ctrlPr>
          </m:fPr>
          <m:num>
            <m:r>
              <m:rPr>
                <m:sty m:val="b"/>
              </m:rPr>
              <w:rPr>
                <w:rFonts w:hint="default" w:ascii="Cambria Math" w:hAnsi="Cambria Math" w:cs="Times New Roman"/>
                <w:sz w:val="22"/>
                <w:szCs w:val="22"/>
              </w:rPr>
              <m:t>TP</m:t>
            </m:r>
            <m:ctrlPr>
              <w:rPr>
                <w:rFonts w:hint="default" w:ascii="Cambria Math" w:hAnsi="Cambria Math" w:cs="Times New Roman"/>
                <w:b/>
                <w:bCs/>
                <w:sz w:val="22"/>
                <w:szCs w:val="22"/>
              </w:rPr>
            </m:ctrlPr>
          </m:num>
          <m:den>
            <m:r>
              <m:rPr>
                <m:sty m:val="b"/>
              </m:rPr>
              <w:rPr>
                <w:rFonts w:hint="default" w:ascii="Cambria Math" w:hAnsi="Cambria Math" w:cs="Times New Roman"/>
                <w:sz w:val="22"/>
                <w:szCs w:val="22"/>
              </w:rPr>
              <m:t>TP+FN</m:t>
            </m:r>
            <m:ctrlPr>
              <w:rPr>
                <w:rFonts w:hint="default" w:ascii="Cambria Math" w:hAnsi="Cambria Math" w:cs="Times New Roman"/>
                <w:b/>
                <w:bCs/>
                <w:sz w:val="22"/>
                <w:szCs w:val="22"/>
              </w:rPr>
            </m:ctrlPr>
          </m:den>
        </m:f>
      </m:oMath>
      <w:r>
        <w:rPr>
          <w:rFonts w:hint="eastAsia" w:ascii="Times New Roman" w:hAnsi="Times New Roman" w:eastAsia="宋体" w:cs="Times New Roman"/>
          <w:b/>
          <w:bCs/>
          <w:kern w:val="2"/>
          <w:sz w:val="22"/>
          <w:szCs w:val="22"/>
          <w:lang w:val="en-US" w:eastAsia="zh-CN"/>
        </w:rPr>
        <w:t xml:space="preserve"> </w:t>
      </w:r>
      <m:oMath>
        <m:r>
          <m:rPr>
            <m:sty m:val="b"/>
          </m:rPr>
          <w:rPr>
            <w:rFonts w:hint="default" w:ascii="Cambria Math" w:hAnsi="Cambria Math" w:cs="Times New Roman"/>
            <w:sz w:val="22"/>
            <w:szCs w:val="22"/>
            <w:lang w:val="en-US" w:eastAsia="zh-CN"/>
          </w:rPr>
          <m:t>−</m:t>
        </m:r>
      </m:oMath>
      <w:r>
        <w:rPr>
          <w:rFonts w:hint="eastAsia" w:ascii="Times New Roman" w:hAnsi="Times New Roman" w:eastAsia="宋体" w:cs="Times New Roman"/>
          <w:b/>
          <w:bCs/>
          <w:kern w:val="2"/>
          <w:sz w:val="22"/>
          <w:szCs w:val="22"/>
          <w:lang w:val="en-US" w:eastAsia="zh-CN"/>
        </w:rPr>
        <w:t xml:space="preserve"> </w:t>
      </w:r>
      <m:oMath>
        <m:f>
          <m:fPr>
            <m:ctrlPr>
              <w:rPr>
                <w:rFonts w:hint="default" w:ascii="Cambria Math" w:hAnsi="Cambria Math" w:cs="Times New Roman"/>
                <w:b/>
                <w:bCs/>
                <w:sz w:val="22"/>
                <w:szCs w:val="22"/>
              </w:rPr>
            </m:ctrlPr>
          </m:fPr>
          <m:num>
            <m:r>
              <m:rPr>
                <m:sty m:val="b"/>
              </m:rPr>
              <w:rPr>
                <w:rFonts w:hint="default" w:ascii="Cambria Math" w:hAnsi="Cambria Math" w:cs="Times New Roman"/>
                <w:sz w:val="22"/>
                <w:szCs w:val="22"/>
              </w:rPr>
              <m:t>T</m:t>
            </m:r>
            <m:r>
              <m:rPr>
                <m:sty m:val="b"/>
              </m:rPr>
              <w:rPr>
                <w:rFonts w:hint="default" w:ascii="Cambria Math" w:hAnsi="Cambria Math" w:cs="Times New Roman"/>
                <w:sz w:val="22"/>
                <w:szCs w:val="22"/>
                <w:lang w:val="en-US" w:eastAsia="zh-CN"/>
              </w:rPr>
              <m:t>N</m:t>
            </m:r>
            <m:ctrlPr>
              <w:rPr>
                <w:rFonts w:hint="default" w:ascii="Cambria Math" w:hAnsi="Cambria Math" w:cs="Times New Roman"/>
                <w:b/>
                <w:bCs/>
                <w:sz w:val="22"/>
                <w:szCs w:val="22"/>
              </w:rPr>
            </m:ctrlPr>
          </m:num>
          <m:den>
            <m:r>
              <m:rPr>
                <m:sty m:val="b"/>
              </m:rPr>
              <w:rPr>
                <w:rFonts w:hint="default" w:ascii="Cambria Math" w:hAnsi="Cambria Math" w:cs="Times New Roman"/>
                <w:sz w:val="22"/>
                <w:szCs w:val="22"/>
              </w:rPr>
              <m:t>T</m:t>
            </m:r>
            <m:r>
              <m:rPr>
                <m:sty m:val="b"/>
              </m:rPr>
              <w:rPr>
                <w:rFonts w:hint="default" w:ascii="Cambria Math" w:hAnsi="Cambria Math" w:cs="Times New Roman"/>
                <w:sz w:val="22"/>
                <w:szCs w:val="22"/>
                <w:lang w:val="en-US" w:eastAsia="zh-CN"/>
              </w:rPr>
              <m:t>N</m:t>
            </m:r>
            <m:r>
              <m:rPr>
                <m:sty m:val="b"/>
              </m:rPr>
              <w:rPr>
                <w:rFonts w:hint="default" w:ascii="Cambria Math" w:hAnsi="Cambria Math" w:cs="Times New Roman"/>
                <w:sz w:val="22"/>
                <w:szCs w:val="22"/>
              </w:rPr>
              <m:t>+F</m:t>
            </m:r>
            <m:r>
              <m:rPr>
                <m:sty m:val="b"/>
              </m:rPr>
              <w:rPr>
                <w:rFonts w:hint="default" w:ascii="Cambria Math" w:hAnsi="Cambria Math" w:cs="Times New Roman"/>
                <w:sz w:val="22"/>
                <w:szCs w:val="22"/>
                <w:lang w:val="en-US" w:eastAsia="zh-CN"/>
              </w:rPr>
              <m:t>P</m:t>
            </m:r>
            <m:ctrlPr>
              <w:rPr>
                <w:rFonts w:hint="default" w:ascii="Cambria Math" w:hAnsi="Cambria Math" w:cs="Times New Roman"/>
                <w:b/>
                <w:bCs/>
                <w:sz w:val="22"/>
                <w:szCs w:val="22"/>
              </w:rPr>
            </m:ctrlPr>
          </m:den>
        </m:f>
      </m:oMath>
      <w:r>
        <w:rPr>
          <w:rFonts w:hint="default" w:ascii="Times New Roman" w:hAnsi="Times New Roman" w:eastAsia="宋体" w:cs="Times New Roman"/>
          <w:b/>
          <w:bCs/>
          <w:kern w:val="2"/>
          <w:sz w:val="20"/>
          <w:szCs w:val="20"/>
          <w:lang w:eastAsia="zh-CN"/>
        </w:rPr>
        <w:t xml:space="preserve"> </w:t>
      </w:r>
      <w:r>
        <w:rPr>
          <w:rFonts w:hint="eastAsia" w:ascii="Times New Roman" w:hAnsi="Times New Roman" w:eastAsia="宋体" w:cs="Times New Roman"/>
          <w:b/>
          <w:bCs/>
          <w:kern w:val="2"/>
          <w:sz w:val="20"/>
          <w:szCs w:val="20"/>
          <w:lang w:val="en-US" w:eastAsia="zh-CN"/>
        </w:rPr>
        <w:t>=</w:t>
      </w:r>
      <w:r>
        <w:rPr>
          <w:rFonts w:hint="eastAsia" w:ascii="Cambria Math" w:hAnsi="Cambria Math" w:eastAsia="宋体" w:cs="Times New Roman"/>
          <w:b/>
          <w:bCs/>
          <w:kern w:val="2"/>
          <w:sz w:val="20"/>
          <w:szCs w:val="20"/>
          <w:lang w:val="en-US" w:eastAsia="zh-CN"/>
        </w:rPr>
        <w:t xml:space="preserve"> </w:t>
      </w:r>
      <w:r>
        <w:rPr>
          <w:rFonts w:hint="default" w:ascii="Cambria Math" w:hAnsi="Cambria Math" w:eastAsia="宋体" w:cs="Times New Roman"/>
          <w:b/>
          <w:bCs/>
          <w:kern w:val="2"/>
          <w:sz w:val="20"/>
          <w:szCs w:val="20"/>
          <w:lang w:eastAsia="zh-CN"/>
        </w:rPr>
        <w:t>Sensitivity</w:t>
      </w:r>
      <m:oMath>
        <m:r>
          <m:rPr>
            <m:sty m:val="b"/>
          </m:rPr>
          <w:rPr>
            <w:rFonts w:hint="default" w:ascii="Cambria Math" w:hAnsi="Cambria Math" w:cs="Times New Roman"/>
            <w:sz w:val="20"/>
            <w:szCs w:val="20"/>
            <w:lang w:val="en-US" w:eastAsia="zh-CN"/>
          </w:rPr>
          <m:t xml:space="preserve"> </m:t>
        </m:r>
        <m:r>
          <m:rPr>
            <m:sty m:val="b"/>
          </m:rPr>
          <w:rPr>
            <w:rFonts w:hint="default" w:ascii="Cambria Math" w:hAnsi="Cambria Math" w:cs="Times New Roman"/>
            <w:sz w:val="20"/>
            <w:szCs w:val="20"/>
          </w:rPr>
          <m:t>+</m:t>
        </m:r>
        <m:r>
          <m:rPr>
            <m:sty m:val="b"/>
          </m:rPr>
          <w:rPr>
            <w:rFonts w:hint="default" w:ascii="Cambria Math" w:hAnsi="Cambria Math" w:cs="Times New Roman"/>
            <w:sz w:val="20"/>
            <w:szCs w:val="20"/>
            <w:lang w:val="en-US" w:eastAsia="zh-CN"/>
          </w:rPr>
          <m:t xml:space="preserve"> </m:t>
        </m:r>
      </m:oMath>
      <w:r>
        <w:rPr>
          <w:rFonts w:hint="default" w:ascii="Cambria Math" w:hAnsi="Cambria Math" w:eastAsia="宋体" w:cs="Times New Roman"/>
          <w:b/>
          <w:bCs/>
          <w:kern w:val="2"/>
          <w:sz w:val="20"/>
          <w:szCs w:val="20"/>
          <w:lang w:eastAsia="zh-CN"/>
        </w:rPr>
        <w:t>Specificity</w:t>
      </w:r>
      <m:oMath>
        <m:r>
          <m:rPr>
            <m:sty m:val="b"/>
          </m:rPr>
          <w:rPr>
            <w:rFonts w:hint="default" w:ascii="Cambria Math" w:hAnsi="Cambria Math" w:cs="Times New Roman"/>
            <w:sz w:val="20"/>
            <w:szCs w:val="20"/>
            <w:lang w:val="en-US" w:eastAsia="zh-CN"/>
          </w:rPr>
          <m:t xml:space="preserve"> − </m:t>
        </m:r>
      </m:oMath>
      <w:r>
        <w:rPr>
          <w:rFonts w:hint="eastAsia" w:ascii="Cambria Math" w:hAnsi="Cambria Math" w:eastAsia="宋体" w:cs="Times New Roman"/>
          <w:b/>
          <w:bCs/>
          <w:kern w:val="2"/>
          <w:sz w:val="20"/>
          <w:szCs w:val="20"/>
          <w:lang w:val="en-US" w:eastAsia="zh-CN"/>
        </w:rPr>
        <w:t>1</w:t>
      </w:r>
    </w:p>
    <w:p w14:paraId="1F758B57">
      <w:pPr>
        <w:widowControl w:val="0"/>
        <w:spacing w:before="0" w:after="0" w:line="240" w:lineRule="auto"/>
        <w:jc w:val="both"/>
        <w:rPr>
          <w:rFonts w:hint="default" w:ascii="Times New Roman" w:hAnsi="Times New Roman" w:eastAsia="宋体" w:cs="Times New Roman"/>
          <w:kern w:val="2"/>
          <w:sz w:val="20"/>
          <w:szCs w:val="20"/>
          <w:lang w:eastAsia="zh-CN"/>
        </w:rPr>
      </w:pPr>
      <w:r>
        <w:rPr>
          <w:rFonts w:hint="default" w:ascii="Times New Roman" w:hAnsi="Times New Roman" w:eastAsia="宋体" w:cs="Times New Roman"/>
          <w:kern w:val="2"/>
          <w:sz w:val="20"/>
          <w:szCs w:val="20"/>
          <w:lang w:eastAsia="zh-CN"/>
        </w:rPr>
        <w:t>Youden's J statistic evaluates both sensitivity and specificity to reflect the overall performance of a diagnostic test. The closer the value approaches 1, the greater the combined discriminative power of the predictive model. Conversely, values nearer to zero indicate weaker performance.</w:t>
      </w:r>
    </w:p>
    <w:p w14:paraId="1E3CF3A5">
      <w:pPr>
        <w:widowControl w:val="0"/>
        <w:spacing w:before="0" w:after="0" w:line="240" w:lineRule="auto"/>
        <w:jc w:val="both"/>
        <w:rPr>
          <w:rFonts w:hint="default" w:ascii="Times New Roman" w:hAnsi="Times New Roman" w:eastAsia="宋体" w:cs="Times New Roman"/>
          <w:kern w:val="2"/>
          <w:sz w:val="20"/>
          <w:szCs w:val="20"/>
          <w:lang w:eastAsia="zh-CN"/>
        </w:rPr>
      </w:pPr>
    </w:p>
    <w:p w14:paraId="268415AD">
      <w:pPr>
        <w:widowControl w:val="0"/>
        <w:spacing w:before="0" w:after="0" w:line="240" w:lineRule="auto"/>
        <w:jc w:val="both"/>
        <w:rPr>
          <w:rFonts w:hint="default" w:ascii="Cambria Math" w:hAnsi="Cambria Math" w:eastAsia="宋体" w:cs="Times New Roman"/>
          <w:b/>
          <w:bCs/>
          <w:kern w:val="2"/>
          <w:sz w:val="20"/>
          <w:szCs w:val="20"/>
          <w:lang w:val="en-US" w:eastAsia="zh-CN"/>
        </w:rPr>
      </w:pPr>
      <w:r>
        <w:rPr>
          <w:rFonts w:hint="eastAsia" w:ascii="Cambria Math" w:hAnsi="Cambria Math" w:eastAsia="宋体" w:cs="Times New Roman"/>
          <w:b/>
          <w:bCs/>
          <w:kern w:val="2"/>
          <w:sz w:val="20"/>
          <w:szCs w:val="20"/>
          <w:lang w:val="en-US" w:eastAsia="zh-CN"/>
        </w:rPr>
        <w:t xml:space="preserve">(5) </w:t>
      </w:r>
      <w:r>
        <w:rPr>
          <w:rFonts w:hint="default" w:ascii="Cambria Math" w:hAnsi="Cambria Math" w:eastAsia="宋体" w:cs="Times New Roman"/>
          <w:b/>
          <w:bCs/>
          <w:kern w:val="2"/>
          <w:sz w:val="20"/>
          <w:szCs w:val="20"/>
          <w:lang w:val="en-US" w:eastAsia="zh-CN"/>
        </w:rPr>
        <w:t xml:space="preserve">PPV </w:t>
      </w:r>
      <w:r>
        <w:rPr>
          <w:rFonts w:hint="eastAsia" w:ascii="Cambria Math" w:hAnsi="Cambria Math" w:eastAsia="宋体" w:cs="Times New Roman"/>
          <w:b/>
          <w:bCs/>
          <w:kern w:val="2"/>
          <w:sz w:val="20"/>
          <w:szCs w:val="20"/>
          <w:lang w:val="en-US" w:eastAsia="zh-CN"/>
        </w:rPr>
        <w:t xml:space="preserve">= </w:t>
      </w:r>
      <m:oMath>
        <m:f>
          <m:fPr>
            <m:ctrlPr>
              <w:rPr>
                <w:rFonts w:hint="default" w:ascii="Cambria Math" w:hAnsi="Cambria Math" w:cs="Times New Roman"/>
                <w:b/>
                <w:bCs/>
                <w:sz w:val="22"/>
                <w:szCs w:val="22"/>
                <w:lang w:val="en-US" w:eastAsia="zh-CN"/>
              </w:rPr>
            </m:ctrlPr>
          </m:fPr>
          <m:num>
            <m:r>
              <m:rPr>
                <m:sty m:val="b"/>
              </m:rPr>
              <w:rPr>
                <w:rFonts w:hint="default" w:ascii="Cambria Math" w:hAnsi="Cambria Math" w:cs="Times New Roman"/>
                <w:sz w:val="22"/>
                <w:szCs w:val="22"/>
                <w:lang w:val="en-US" w:eastAsia="zh-CN"/>
              </w:rPr>
              <m:t>TP</m:t>
            </m:r>
            <m:ctrlPr>
              <w:rPr>
                <w:rFonts w:hint="default" w:ascii="Cambria Math" w:hAnsi="Cambria Math" w:cs="Times New Roman"/>
                <w:b/>
                <w:bCs/>
                <w:sz w:val="22"/>
                <w:szCs w:val="22"/>
                <w:lang w:val="en-US" w:eastAsia="zh-CN"/>
              </w:rPr>
            </m:ctrlPr>
          </m:num>
          <m:den>
            <m:r>
              <m:rPr>
                <m:sty m:val="b"/>
              </m:rPr>
              <w:rPr>
                <w:rFonts w:hint="default" w:ascii="Cambria Math" w:hAnsi="Cambria Math" w:cs="Times New Roman"/>
                <w:sz w:val="22"/>
                <w:szCs w:val="22"/>
                <w:lang w:val="en-US" w:eastAsia="zh-CN"/>
              </w:rPr>
              <m:t>TP+FP</m:t>
            </m:r>
            <m:ctrlPr>
              <w:rPr>
                <w:rFonts w:hint="default" w:ascii="Cambria Math" w:hAnsi="Cambria Math" w:cs="Times New Roman"/>
                <w:b/>
                <w:bCs/>
                <w:sz w:val="22"/>
                <w:szCs w:val="22"/>
                <w:lang w:val="en-US" w:eastAsia="zh-CN"/>
              </w:rPr>
            </m:ctrlPr>
          </m:den>
        </m:f>
      </m:oMath>
    </w:p>
    <w:p w14:paraId="0217E300">
      <w:pPr>
        <w:widowControl w:val="0"/>
        <w:spacing w:before="0" w:after="0" w:line="240" w:lineRule="auto"/>
        <w:jc w:val="both"/>
        <w:rPr>
          <w:rFonts w:hint="eastAsia"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eastAsia="zh-CN"/>
        </w:rPr>
        <w:t>Positive Predictive Value</w:t>
      </w:r>
      <w:r>
        <w:rPr>
          <w:rFonts w:hint="eastAsia" w:ascii="Times New Roman" w:hAnsi="Times New Roman" w:eastAsia="宋体" w:cs="Times New Roman"/>
          <w:kern w:val="2"/>
          <w:sz w:val="20"/>
          <w:szCs w:val="20"/>
          <w:lang w:val="en-US" w:eastAsia="zh-CN"/>
        </w:rPr>
        <w:t xml:space="preserve"> (PPV), also be called p</w:t>
      </w:r>
      <w:r>
        <w:rPr>
          <w:rFonts w:hint="default" w:ascii="Times New Roman" w:hAnsi="Times New Roman" w:eastAsia="宋体" w:cs="Times New Roman"/>
          <w:kern w:val="2"/>
          <w:sz w:val="20"/>
          <w:szCs w:val="20"/>
          <w:lang w:eastAsia="zh-CN"/>
        </w:rPr>
        <w:t>recision</w:t>
      </w:r>
      <w:r>
        <w:rPr>
          <w:rFonts w:hint="eastAsia" w:ascii="Times New Roman" w:hAnsi="Times New Roman" w:eastAsia="宋体" w:cs="Times New Roman"/>
          <w:kern w:val="2"/>
          <w:sz w:val="20"/>
          <w:szCs w:val="20"/>
          <w:lang w:val="en-US" w:eastAsia="zh-CN"/>
        </w:rPr>
        <w:t xml:space="preserve">, </w:t>
      </w:r>
      <w:r>
        <w:rPr>
          <w:rFonts w:hint="default" w:ascii="Times New Roman" w:hAnsi="Times New Roman" w:eastAsia="宋体" w:cs="Times New Roman"/>
          <w:kern w:val="2"/>
          <w:sz w:val="20"/>
          <w:szCs w:val="20"/>
          <w:lang w:eastAsia="zh-CN"/>
        </w:rPr>
        <w:t>is the ratio of correctly predicted high risk to the total of high-risk cases</w:t>
      </w:r>
      <w:r>
        <w:rPr>
          <w:rFonts w:hint="eastAsia" w:ascii="Times New Roman" w:hAnsi="Times New Roman" w:eastAsia="宋体" w:cs="Times New Roman"/>
          <w:kern w:val="2"/>
          <w:sz w:val="20"/>
          <w:szCs w:val="20"/>
          <w:lang w:val="en-US" w:eastAsia="zh-CN"/>
        </w:rPr>
        <w:t>.</w:t>
      </w:r>
    </w:p>
    <w:p w14:paraId="10660D3E">
      <w:pPr>
        <w:widowControl w:val="0"/>
        <w:spacing w:before="0" w:after="0" w:line="240" w:lineRule="auto"/>
        <w:jc w:val="both"/>
        <w:rPr>
          <w:rFonts w:hint="default" w:ascii="Times New Roman" w:hAnsi="Times New Roman" w:eastAsia="宋体" w:cs="Times New Roman"/>
          <w:kern w:val="2"/>
          <w:sz w:val="20"/>
          <w:szCs w:val="20"/>
          <w:lang w:val="en-US" w:eastAsia="zh-CN"/>
        </w:rPr>
      </w:pPr>
    </w:p>
    <w:p w14:paraId="2D3DE14F">
      <w:pPr>
        <w:widowControl w:val="0"/>
        <w:spacing w:before="0" w:after="0" w:line="240" w:lineRule="auto"/>
        <w:jc w:val="both"/>
        <w:rPr>
          <w:rFonts w:hint="default" w:ascii="Times New Roman" w:hAnsi="Times New Roman" w:eastAsia="宋体" w:cs="Times New Roman"/>
          <w:b/>
          <w:bCs/>
          <w:kern w:val="2"/>
          <w:sz w:val="20"/>
          <w:szCs w:val="20"/>
          <w:lang w:eastAsia="zh-CN"/>
        </w:rPr>
      </w:pPr>
      <w:r>
        <w:rPr>
          <w:rFonts w:hint="eastAsia" w:ascii="Cambria Math" w:hAnsi="Cambria Math" w:eastAsia="宋体" w:cs="Times New Roman"/>
          <w:b/>
          <w:bCs/>
          <w:kern w:val="2"/>
          <w:sz w:val="20"/>
          <w:szCs w:val="20"/>
          <w:lang w:val="en-US" w:eastAsia="zh-CN"/>
        </w:rPr>
        <w:t xml:space="preserve">(6) NPV = </w:t>
      </w:r>
      <m:oMath>
        <m:f>
          <m:fPr>
            <m:ctrlPr>
              <w:rPr>
                <w:rFonts w:hint="default" w:ascii="Cambria Math" w:hAnsi="Cambria Math" w:cs="Times New Roman"/>
                <w:b/>
                <w:bCs/>
                <w:sz w:val="22"/>
                <w:szCs w:val="22"/>
                <w:lang w:val="en-US" w:eastAsia="zh-CN"/>
              </w:rPr>
            </m:ctrlPr>
          </m:fPr>
          <m:num>
            <m:r>
              <m:rPr>
                <m:sty m:val="b"/>
              </m:rPr>
              <w:rPr>
                <w:rFonts w:hint="default" w:ascii="Cambria Math" w:hAnsi="Cambria Math" w:cs="Times New Roman"/>
                <w:sz w:val="22"/>
                <w:szCs w:val="22"/>
                <w:lang w:val="en-US" w:eastAsia="zh-CN"/>
              </w:rPr>
              <m:t>TN</m:t>
            </m:r>
            <m:ctrlPr>
              <w:rPr>
                <w:rFonts w:hint="default" w:ascii="Cambria Math" w:hAnsi="Cambria Math" w:cs="Times New Roman"/>
                <w:b/>
                <w:bCs/>
                <w:sz w:val="22"/>
                <w:szCs w:val="22"/>
                <w:lang w:val="en-US" w:eastAsia="zh-CN"/>
              </w:rPr>
            </m:ctrlPr>
          </m:num>
          <m:den>
            <m:r>
              <m:rPr>
                <m:sty m:val="b"/>
              </m:rPr>
              <w:rPr>
                <w:rFonts w:hint="default" w:ascii="Cambria Math" w:hAnsi="Cambria Math" w:cs="Times New Roman"/>
                <w:sz w:val="22"/>
                <w:szCs w:val="22"/>
                <w:lang w:val="en-US" w:eastAsia="zh-CN"/>
              </w:rPr>
              <m:t>TN+FN</m:t>
            </m:r>
            <m:ctrlPr>
              <w:rPr>
                <w:rFonts w:hint="default" w:ascii="Cambria Math" w:hAnsi="Cambria Math" w:cs="Times New Roman"/>
                <w:b/>
                <w:bCs/>
                <w:sz w:val="22"/>
                <w:szCs w:val="22"/>
                <w:lang w:val="en-US" w:eastAsia="zh-CN"/>
              </w:rPr>
            </m:ctrlPr>
          </m:den>
        </m:f>
      </m:oMath>
    </w:p>
    <w:p w14:paraId="35FB6294">
      <w:pPr>
        <w:widowControl w:val="0"/>
        <w:spacing w:before="0" w:after="0" w:line="240" w:lineRule="auto"/>
        <w:jc w:val="both"/>
        <w:rPr>
          <w:rFonts w:hint="eastAsia" w:ascii="Times New Roman" w:hAnsi="Times New Roman" w:eastAsia="宋体" w:cs="Times New Roman"/>
          <w:kern w:val="2"/>
          <w:sz w:val="20"/>
          <w:szCs w:val="20"/>
          <w:lang w:val="en-US" w:eastAsia="zh-CN"/>
        </w:rPr>
      </w:pPr>
      <w:r>
        <w:rPr>
          <w:rFonts w:hint="eastAsia" w:ascii="Times New Roman" w:hAnsi="Times New Roman" w:eastAsia="宋体" w:cs="Times New Roman"/>
          <w:b w:val="0"/>
          <w:bCs w:val="0"/>
          <w:kern w:val="2"/>
          <w:sz w:val="20"/>
          <w:szCs w:val="20"/>
          <w:lang w:val="en-US" w:eastAsia="zh-CN"/>
        </w:rPr>
        <w:t xml:space="preserve">Negative Predictive Value </w:t>
      </w:r>
      <w:r>
        <w:rPr>
          <w:rFonts w:hint="eastAsia" w:ascii="Times New Roman" w:hAnsi="Times New Roman" w:eastAsia="宋体" w:cs="Times New Roman"/>
          <w:kern w:val="2"/>
          <w:sz w:val="20"/>
          <w:szCs w:val="20"/>
          <w:lang w:val="en-US" w:eastAsia="zh-CN"/>
        </w:rPr>
        <w:t xml:space="preserve">(NPV), Proportion of true negatives among those with negative test results. </w:t>
      </w:r>
    </w:p>
    <w:p w14:paraId="38408FD3">
      <w:pPr>
        <w:widowControl w:val="0"/>
        <w:spacing w:before="0" w:after="0" w:line="240" w:lineRule="auto"/>
        <w:jc w:val="both"/>
        <w:rPr>
          <w:rFonts w:hint="default" w:ascii="Times New Roman" w:hAnsi="Times New Roman" w:eastAsia="宋体" w:cs="Times New Roman"/>
          <w:kern w:val="2"/>
          <w:sz w:val="20"/>
          <w:szCs w:val="20"/>
          <w:lang w:val="en-US" w:eastAsia="zh-CN"/>
        </w:rPr>
      </w:pPr>
    </w:p>
    <w:p w14:paraId="145C6B60">
      <w:pPr>
        <w:widowControl w:val="0"/>
        <w:spacing w:before="0" w:after="0" w:line="240" w:lineRule="auto"/>
        <w:jc w:val="both"/>
        <w:rPr>
          <w:rFonts w:hint="default" w:ascii="Cambria Math" w:hAnsi="Cambria Math" w:eastAsia="宋体" w:cs="Times New Roman"/>
          <w:b/>
          <w:bCs/>
          <w:kern w:val="2"/>
          <w:sz w:val="20"/>
          <w:szCs w:val="20"/>
          <w:lang w:val="en-US" w:eastAsia="zh-CN"/>
        </w:rPr>
      </w:pPr>
      <w:r>
        <w:rPr>
          <w:rFonts w:hint="eastAsia" w:ascii="Cambria Math" w:hAnsi="Cambria Math" w:eastAsia="宋体" w:cs="Times New Roman"/>
          <w:b/>
          <w:bCs/>
          <w:kern w:val="2"/>
          <w:sz w:val="20"/>
          <w:szCs w:val="20"/>
          <w:lang w:val="en-US" w:eastAsia="zh-CN"/>
        </w:rPr>
        <w:t xml:space="preserve">(7) </w:t>
      </w:r>
      <w:r>
        <w:rPr>
          <w:rFonts w:hint="default" w:ascii="Cambria Math" w:hAnsi="Cambria Math" w:eastAsia="宋体" w:cs="Times New Roman"/>
          <w:b/>
          <w:bCs/>
          <w:kern w:val="2"/>
          <w:sz w:val="20"/>
          <w:szCs w:val="20"/>
          <w:lang w:val="en-US" w:eastAsia="zh-CN"/>
        </w:rPr>
        <w:t xml:space="preserve">F1 </w:t>
      </w:r>
      <w:r>
        <w:rPr>
          <w:rFonts w:hint="eastAsia" w:ascii="Cambria Math" w:hAnsi="Cambria Math" w:eastAsia="宋体" w:cs="Times New Roman"/>
          <w:b/>
          <w:bCs/>
          <w:kern w:val="2"/>
          <w:sz w:val="20"/>
          <w:szCs w:val="20"/>
          <w:lang w:val="en-US" w:eastAsia="zh-CN"/>
        </w:rPr>
        <w:t xml:space="preserve">score = </w:t>
      </w:r>
      <w:r>
        <w:rPr>
          <w:rFonts w:hint="default" w:ascii="Cambria Math" w:hAnsi="Cambria Math" w:eastAsia="宋体" w:cs="Times New Roman"/>
          <w:b/>
          <w:bCs/>
          <w:kern w:val="2"/>
          <w:sz w:val="22"/>
          <w:szCs w:val="22"/>
          <w:lang w:val="en-US" w:eastAsia="zh-CN"/>
        </w:rPr>
        <w:t>2</w:t>
      </w:r>
      <m:oMath>
        <m:r>
          <m:rPr>
            <m:sty m:val="b"/>
          </m:rPr>
          <w:rPr>
            <w:rFonts w:hint="default" w:ascii="Cambria Math" w:hAnsi="Cambria Math" w:cs="Times New Roman"/>
            <w:sz w:val="22"/>
            <w:szCs w:val="22"/>
            <w:lang w:val="en-US" w:eastAsia="zh-CN"/>
          </w:rPr>
          <m:t>×</m:t>
        </m:r>
        <m:f>
          <m:fPr>
            <m:ctrlPr>
              <w:rPr>
                <w:rFonts w:hint="default" w:ascii="Cambria Math" w:hAnsi="Cambria Math" w:cs="Times New Roman"/>
                <w:b/>
                <w:bCs/>
                <w:sz w:val="22"/>
                <w:szCs w:val="22"/>
                <w:lang w:val="en-US" w:eastAsia="zh-CN"/>
              </w:rPr>
            </m:ctrlPr>
          </m:fPr>
          <m:num>
            <m:r>
              <m:rPr>
                <m:sty m:val="b"/>
              </m:rPr>
              <w:rPr>
                <w:rFonts w:hint="default" w:ascii="Cambria Math" w:hAnsi="Cambria Math" w:cs="Times New Roman"/>
                <w:sz w:val="22"/>
                <w:szCs w:val="22"/>
                <w:lang w:val="en-US" w:eastAsia="zh-CN"/>
              </w:rPr>
              <m:t>PPV×Sensitivity</m:t>
            </m:r>
            <m:ctrlPr>
              <w:rPr>
                <w:rFonts w:hint="default" w:ascii="Cambria Math" w:hAnsi="Cambria Math" w:cs="Times New Roman"/>
                <w:b/>
                <w:bCs/>
                <w:sz w:val="22"/>
                <w:szCs w:val="22"/>
                <w:lang w:val="en-US" w:eastAsia="zh-CN"/>
              </w:rPr>
            </m:ctrlPr>
          </m:num>
          <m:den>
            <m:r>
              <m:rPr>
                <m:sty m:val="b"/>
              </m:rPr>
              <w:rPr>
                <w:rFonts w:hint="default" w:ascii="Cambria Math" w:hAnsi="Cambria Math" w:cs="Times New Roman"/>
                <w:sz w:val="22"/>
                <w:szCs w:val="22"/>
                <w:lang w:val="en-US" w:eastAsia="zh-CN"/>
              </w:rPr>
              <m:t>PPV+Sensitivity</m:t>
            </m:r>
            <m:ctrlPr>
              <w:rPr>
                <w:rFonts w:hint="default" w:ascii="Cambria Math" w:hAnsi="Cambria Math" w:cs="Times New Roman"/>
                <w:b/>
                <w:bCs/>
                <w:sz w:val="22"/>
                <w:szCs w:val="22"/>
                <w:lang w:val="en-US" w:eastAsia="zh-CN"/>
              </w:rPr>
            </m:ctrlPr>
          </m:den>
        </m:f>
      </m:oMath>
    </w:p>
    <w:p w14:paraId="376719CE">
      <w:pPr>
        <w:widowControl w:val="0"/>
        <w:spacing w:before="0" w:after="0" w:line="240" w:lineRule="auto"/>
        <w:jc w:val="both"/>
        <w:rPr>
          <w:rFonts w:hint="eastAsia" w:ascii="Times New Roman" w:hAnsi="Times New Roman" w:eastAsia="宋体" w:cs="Times New Roman"/>
          <w:kern w:val="2"/>
          <w:sz w:val="20"/>
          <w:szCs w:val="20"/>
          <w:lang w:val="en-US" w:eastAsia="zh-CN"/>
        </w:rPr>
      </w:pPr>
      <w:r>
        <w:rPr>
          <w:rFonts w:hint="default" w:ascii="Times New Roman" w:hAnsi="Times New Roman" w:eastAsia="宋体" w:cs="Times New Roman"/>
          <w:kern w:val="2"/>
          <w:sz w:val="20"/>
          <w:szCs w:val="20"/>
          <w:lang w:eastAsia="zh-CN"/>
        </w:rPr>
        <w:t>F1 score is the harmonic average between both metrics of precision and recall</w:t>
      </w:r>
      <w:r>
        <w:rPr>
          <w:rFonts w:hint="eastAsia" w:ascii="Times New Roman" w:hAnsi="Times New Roman" w:eastAsia="宋体" w:cs="Times New Roman"/>
          <w:kern w:val="2"/>
          <w:sz w:val="20"/>
          <w:szCs w:val="20"/>
          <w:lang w:val="en-US" w:eastAsia="zh-CN"/>
        </w:rPr>
        <w:t>, the larger the value of F1 the better the performance of the classifier.</w:t>
      </w:r>
    </w:p>
    <w:p w14:paraId="1DA06914">
      <w:pPr>
        <w:widowControl w:val="0"/>
        <w:spacing w:before="0" w:after="0" w:line="240" w:lineRule="auto"/>
        <w:jc w:val="both"/>
        <w:rPr>
          <w:rFonts w:hint="eastAsia" w:ascii="Times New Roman" w:hAnsi="Times New Roman" w:eastAsia="宋体" w:cs="Times New Roman"/>
          <w:kern w:val="2"/>
          <w:sz w:val="20"/>
          <w:szCs w:val="20"/>
          <w:lang w:val="en-US" w:eastAsia="zh-CN"/>
        </w:rPr>
      </w:pPr>
    </w:p>
    <w:p w14:paraId="4651211F">
      <w:pPr>
        <w:widowControl w:val="0"/>
        <w:spacing w:before="0" w:after="0" w:line="240" w:lineRule="auto"/>
        <w:jc w:val="both"/>
        <w:rPr>
          <w:rFonts w:hint="eastAsia" w:ascii="Cambria Math" w:hAnsi="Cambria Math" w:eastAsia="宋体" w:cs="Times New Roman"/>
          <w:b/>
          <w:bCs/>
          <w:kern w:val="2"/>
          <w:sz w:val="20"/>
          <w:szCs w:val="20"/>
          <w:lang w:val="en-US" w:eastAsia="zh-CN"/>
        </w:rPr>
      </w:pPr>
      <w:r>
        <w:rPr>
          <w:rFonts w:hint="eastAsia" w:ascii="Cambria Math" w:hAnsi="Cambria Math" w:eastAsia="宋体" w:cs="Times New Roman"/>
          <w:b/>
          <w:bCs/>
          <w:kern w:val="2"/>
          <w:sz w:val="20"/>
          <w:szCs w:val="20"/>
          <w:lang w:val="en-US" w:eastAsia="zh-CN"/>
        </w:rPr>
        <w:t xml:space="preserve">(8)MCC = </w:t>
      </w:r>
      <m:oMath>
        <m:f>
          <m:fPr>
            <m:ctrlPr>
              <w:rPr>
                <w:rFonts w:hint="default" w:ascii="Cambria Math" w:hAnsi="Cambria Math" w:cs="Times New Roman"/>
                <w:b/>
                <w:bCs/>
                <w:sz w:val="22"/>
                <w:szCs w:val="22"/>
                <w:lang w:val="en-US" w:eastAsia="zh-CN"/>
              </w:rPr>
            </m:ctrlPr>
          </m:fPr>
          <m:num>
            <m:r>
              <m:rPr>
                <m:sty m:val="b"/>
              </m:rPr>
              <w:rPr>
                <w:rFonts w:hint="default" w:ascii="Cambria Math" w:hAnsi="Cambria Math" w:cs="Times New Roman"/>
                <w:sz w:val="22"/>
                <w:szCs w:val="22"/>
                <w:lang w:val="en-US" w:eastAsia="zh-CN"/>
              </w:rPr>
              <m:t>TP×TN−FP×FN</m:t>
            </m:r>
            <m:ctrlPr>
              <w:rPr>
                <w:rFonts w:hint="default" w:ascii="Cambria Math" w:hAnsi="Cambria Math" w:cs="Times New Roman"/>
                <w:b/>
                <w:bCs/>
                <w:sz w:val="22"/>
                <w:szCs w:val="22"/>
                <w:lang w:val="en-US" w:eastAsia="zh-CN"/>
              </w:rPr>
            </m:ctrlPr>
          </m:num>
          <m:den>
            <m:rad>
              <m:radPr>
                <m:degHide m:val="1"/>
                <m:ctrlPr>
                  <w:rPr>
                    <w:rFonts w:hint="default" w:ascii="Cambria Math" w:hAnsi="Cambria Math" w:cs="Times New Roman"/>
                    <w:b/>
                    <w:bCs/>
                    <w:sz w:val="22"/>
                    <w:szCs w:val="22"/>
                    <w:lang w:val="en-US" w:eastAsia="zh-CN"/>
                  </w:rPr>
                </m:ctrlPr>
              </m:radPr>
              <m:deg>
                <m:ctrlPr>
                  <w:rPr>
                    <w:rFonts w:hint="default" w:ascii="Cambria Math" w:hAnsi="Cambria Math" w:cs="Times New Roman"/>
                    <w:b/>
                    <w:bCs/>
                    <w:sz w:val="22"/>
                    <w:szCs w:val="22"/>
                    <w:lang w:val="en-US" w:eastAsia="zh-CN"/>
                  </w:rPr>
                </m:ctrlPr>
              </m:deg>
              <m:e>
                <m:d>
                  <m:dPr>
                    <m:sepChr m:val=""/>
                    <m:ctrlPr>
                      <w:rPr>
                        <w:rFonts w:hint="default" w:ascii="Cambria Math" w:hAnsi="Cambria Math" w:cs="Times New Roman"/>
                        <w:b/>
                        <w:bCs/>
                        <w:sz w:val="22"/>
                        <w:szCs w:val="22"/>
                        <w:lang w:val="en-US" w:eastAsia="zh-CN"/>
                      </w:rPr>
                    </m:ctrlPr>
                  </m:dPr>
                  <m:e>
                    <m:r>
                      <m:rPr>
                        <m:sty m:val="b"/>
                      </m:rPr>
                      <w:rPr>
                        <w:rFonts w:hint="default" w:ascii="Cambria Math" w:hAnsi="Cambria Math" w:cs="Times New Roman"/>
                        <w:sz w:val="22"/>
                        <w:szCs w:val="22"/>
                        <w:lang w:val="en-US" w:eastAsia="zh-CN"/>
                      </w:rPr>
                      <m:t>TP+FP</m:t>
                    </m:r>
                    <m:ctrlPr>
                      <w:rPr>
                        <w:rFonts w:hint="default" w:ascii="Cambria Math" w:hAnsi="Cambria Math" w:cs="Times New Roman"/>
                        <w:b/>
                        <w:bCs/>
                        <w:sz w:val="22"/>
                        <w:szCs w:val="22"/>
                        <w:lang w:val="en-US" w:eastAsia="zh-CN"/>
                      </w:rPr>
                    </m:ctrlPr>
                  </m:e>
                </m:d>
                <m:d>
                  <m:dPr>
                    <m:sepChr m:val=""/>
                    <m:ctrlPr>
                      <w:rPr>
                        <w:rFonts w:hint="default" w:ascii="Cambria Math" w:hAnsi="Cambria Math" w:cs="Times New Roman"/>
                        <w:b/>
                        <w:bCs/>
                        <w:sz w:val="22"/>
                        <w:szCs w:val="22"/>
                        <w:lang w:val="en-US" w:eastAsia="zh-CN"/>
                      </w:rPr>
                    </m:ctrlPr>
                  </m:dPr>
                  <m:e>
                    <m:r>
                      <m:rPr>
                        <m:sty m:val="b"/>
                      </m:rPr>
                      <w:rPr>
                        <w:rFonts w:hint="default" w:ascii="Cambria Math" w:hAnsi="Cambria Math" w:cs="Times New Roman"/>
                        <w:sz w:val="22"/>
                        <w:szCs w:val="22"/>
                        <w:lang w:val="en-US" w:eastAsia="zh-CN"/>
                      </w:rPr>
                      <m:t>TP+FN</m:t>
                    </m:r>
                    <m:ctrlPr>
                      <w:rPr>
                        <w:rFonts w:hint="default" w:ascii="Cambria Math" w:hAnsi="Cambria Math" w:cs="Times New Roman"/>
                        <w:b/>
                        <w:bCs/>
                        <w:sz w:val="22"/>
                        <w:szCs w:val="22"/>
                        <w:lang w:val="en-US" w:eastAsia="zh-CN"/>
                      </w:rPr>
                    </m:ctrlPr>
                  </m:e>
                </m:d>
                <m:d>
                  <m:dPr>
                    <m:sepChr m:val=""/>
                    <m:ctrlPr>
                      <w:rPr>
                        <w:rFonts w:hint="default" w:ascii="Cambria Math" w:hAnsi="Cambria Math" w:cs="Times New Roman"/>
                        <w:b/>
                        <w:bCs/>
                        <w:sz w:val="22"/>
                        <w:szCs w:val="22"/>
                        <w:lang w:val="en-US" w:eastAsia="zh-CN"/>
                      </w:rPr>
                    </m:ctrlPr>
                  </m:dPr>
                  <m:e>
                    <m:r>
                      <m:rPr>
                        <m:sty m:val="b"/>
                      </m:rPr>
                      <w:rPr>
                        <w:rFonts w:hint="default" w:ascii="Cambria Math" w:hAnsi="Cambria Math" w:cs="Times New Roman"/>
                        <w:sz w:val="22"/>
                        <w:szCs w:val="22"/>
                        <w:lang w:val="en-US" w:eastAsia="zh-CN"/>
                      </w:rPr>
                      <m:t>TN+FP</m:t>
                    </m:r>
                    <m:ctrlPr>
                      <w:rPr>
                        <w:rFonts w:hint="default" w:ascii="Cambria Math" w:hAnsi="Cambria Math" w:cs="Times New Roman"/>
                        <w:b/>
                        <w:bCs/>
                        <w:sz w:val="22"/>
                        <w:szCs w:val="22"/>
                        <w:lang w:val="en-US" w:eastAsia="zh-CN"/>
                      </w:rPr>
                    </m:ctrlPr>
                  </m:e>
                </m:d>
                <m:d>
                  <m:dPr>
                    <m:sepChr m:val=""/>
                    <m:ctrlPr>
                      <w:rPr>
                        <w:rFonts w:hint="default" w:ascii="Cambria Math" w:hAnsi="Cambria Math" w:cs="Times New Roman"/>
                        <w:b/>
                        <w:bCs/>
                        <w:sz w:val="22"/>
                        <w:szCs w:val="22"/>
                        <w:lang w:val="en-US" w:eastAsia="zh-CN"/>
                      </w:rPr>
                    </m:ctrlPr>
                  </m:dPr>
                  <m:e>
                    <m:r>
                      <m:rPr>
                        <m:sty m:val="b"/>
                      </m:rPr>
                      <w:rPr>
                        <w:rFonts w:hint="default" w:ascii="Cambria Math" w:hAnsi="Cambria Math" w:cs="Times New Roman"/>
                        <w:sz w:val="22"/>
                        <w:szCs w:val="22"/>
                        <w:lang w:val="en-US" w:eastAsia="zh-CN"/>
                      </w:rPr>
                      <m:t>TN+FN</m:t>
                    </m:r>
                    <m:ctrlPr>
                      <w:rPr>
                        <w:rFonts w:hint="default" w:ascii="Cambria Math" w:hAnsi="Cambria Math" w:cs="Times New Roman"/>
                        <w:b/>
                        <w:bCs/>
                        <w:sz w:val="22"/>
                        <w:szCs w:val="22"/>
                        <w:lang w:val="en-US" w:eastAsia="zh-CN"/>
                      </w:rPr>
                    </m:ctrlPr>
                  </m:e>
                </m:d>
                <m:ctrlPr>
                  <w:rPr>
                    <w:rFonts w:hint="default" w:ascii="Cambria Math" w:hAnsi="Cambria Math" w:cs="Times New Roman"/>
                    <w:b/>
                    <w:bCs/>
                    <w:sz w:val="22"/>
                    <w:szCs w:val="22"/>
                    <w:lang w:val="en-US" w:eastAsia="zh-CN"/>
                  </w:rPr>
                </m:ctrlPr>
              </m:e>
            </m:rad>
            <m:ctrlPr>
              <w:rPr>
                <w:rFonts w:hint="default" w:ascii="Cambria Math" w:hAnsi="Cambria Math" w:cs="Times New Roman"/>
                <w:b/>
                <w:bCs/>
                <w:sz w:val="22"/>
                <w:szCs w:val="22"/>
                <w:lang w:val="en-US" w:eastAsia="zh-CN"/>
              </w:rPr>
            </m:ctrlPr>
          </m:den>
        </m:f>
      </m:oMath>
    </w:p>
    <w:p w14:paraId="1A688C80">
      <w:pPr>
        <w:widowControl w:val="0"/>
        <w:spacing w:before="0" w:after="0" w:line="240" w:lineRule="auto"/>
        <w:jc w:val="both"/>
        <w:rPr>
          <w:rFonts w:hint="default" w:ascii="Times New Roman" w:hAnsi="Times New Roman" w:eastAsia="宋体" w:cs="Times New Roman"/>
          <w:kern w:val="2"/>
          <w:sz w:val="20"/>
          <w:szCs w:val="20"/>
          <w:lang w:val="en-US" w:eastAsia="zh-CN"/>
        </w:rPr>
      </w:pPr>
      <w:r>
        <w:rPr>
          <w:rFonts w:hint="default" w:ascii="Times New Roman" w:hAnsi="Times New Roman" w:eastAsia="宋体" w:cs="Times New Roman"/>
          <w:b/>
          <w:bCs/>
          <w:kern w:val="2"/>
          <w:sz w:val="20"/>
          <w:szCs w:val="20"/>
          <w:lang w:eastAsia="zh-CN"/>
        </w:rPr>
        <w:t>MCC</w:t>
      </w:r>
      <w:r>
        <w:rPr>
          <w:rFonts w:hint="default" w:ascii="Times New Roman" w:hAnsi="Times New Roman" w:eastAsia="宋体" w:cs="Times New Roman"/>
          <w:kern w:val="2"/>
          <w:sz w:val="20"/>
          <w:szCs w:val="20"/>
          <w:lang w:eastAsia="zh-CN"/>
        </w:rPr>
        <w:t xml:space="preserve"> is the only binary classification rate that generates a high score only if the binary predictor was able to cor- rectly predict the majority of positive data instances and the majority of negative data instances . It ranges in the interval [-1,+1],with extreme values 1 and +1 reached in case of perfect misclassification and perfect classification,respectively,while MCC =0 is the expected value for the coin tossing classifier</w:t>
      </w:r>
      <w:r>
        <w:rPr>
          <w:rFonts w:hint="eastAsia" w:ascii="Times New Roman" w:hAnsi="Times New Roman" w:eastAsia="宋体" w:cs="Times New Roman"/>
          <w:kern w:val="2"/>
          <w:sz w:val="20"/>
          <w:szCs w:val="20"/>
          <w:lang w:val="en-US" w:eastAsia="zh-CN"/>
        </w:rPr>
        <w:t xml:space="preserve">. </w:t>
      </w:r>
    </w:p>
    <w:p w14:paraId="3201D65F">
      <w:pPr>
        <w:widowControl w:val="0"/>
        <w:spacing w:before="0" w:after="0" w:line="240" w:lineRule="auto"/>
        <w:ind w:firstLine="400" w:firstLineChars="200"/>
        <w:jc w:val="both"/>
        <w:rPr>
          <w:rFonts w:hint="default" w:ascii="Times New Roman" w:hAnsi="Times New Roman" w:eastAsia="宋体" w:cs="Times New Roman"/>
          <w:kern w:val="2"/>
          <w:sz w:val="20"/>
          <w:szCs w:val="20"/>
          <w:lang w:eastAsia="zh-CN"/>
        </w:rPr>
      </w:pPr>
    </w:p>
    <w:p w14:paraId="34819C5D">
      <w:pPr>
        <w:widowControl w:val="0"/>
        <w:spacing w:before="0" w:after="0" w:line="240" w:lineRule="auto"/>
        <w:jc w:val="both"/>
        <w:rPr>
          <w:rFonts w:hint="eastAsia" w:ascii="Times New Roman" w:hAnsi="Times New Roman" w:eastAsia="宋体" w:cs="Times New Roman"/>
          <w:kern w:val="2"/>
          <w:sz w:val="20"/>
          <w:szCs w:val="20"/>
          <w:lang w:val="en-US" w:eastAsia="zh-CN"/>
        </w:rPr>
      </w:pPr>
      <w:r>
        <w:rPr>
          <w:rFonts w:hint="eastAsia" w:ascii="Times New Roman" w:hAnsi="Times New Roman" w:eastAsia="宋体" w:cs="Times New Roman"/>
          <w:b/>
          <w:bCs/>
          <w:kern w:val="2"/>
          <w:sz w:val="20"/>
          <w:szCs w:val="20"/>
          <w:lang w:val="en-US" w:eastAsia="zh-CN"/>
        </w:rPr>
        <w:t xml:space="preserve">(9) </w:t>
      </w:r>
      <w:r>
        <w:rPr>
          <w:rFonts w:hint="default" w:ascii="Times New Roman" w:hAnsi="Times New Roman" w:eastAsia="宋体" w:cs="Times New Roman"/>
          <w:b/>
          <w:bCs/>
          <w:kern w:val="2"/>
          <w:sz w:val="20"/>
          <w:szCs w:val="20"/>
          <w:lang w:eastAsia="zh-CN"/>
        </w:rPr>
        <w:t>ROC</w:t>
      </w:r>
      <w:r>
        <w:rPr>
          <w:rFonts w:hint="default" w:ascii="Times New Roman" w:hAnsi="Times New Roman" w:eastAsia="宋体" w:cs="Times New Roman"/>
          <w:kern w:val="2"/>
          <w:sz w:val="20"/>
          <w:szCs w:val="20"/>
          <w:lang w:eastAsia="zh-CN"/>
        </w:rPr>
        <w:t xml:space="preserve"> is the probability curve, and AUC indicates the separability degree. It shows how well a model can differentiate between classes. The ROC curve is plotted against the FPR by TPR, where TPR is on the y-axis and FPR on the x-axis. A model that has higher AUC is better at predicting patients with high risk and low risk</w:t>
      </w:r>
      <w:r>
        <w:rPr>
          <w:rFonts w:hint="eastAsia" w:ascii="Times New Roman" w:hAnsi="Times New Roman" w:eastAsia="宋体" w:cs="Times New Roman"/>
          <w:kern w:val="2"/>
          <w:sz w:val="20"/>
          <w:szCs w:val="20"/>
          <w:lang w:val="en-US" w:eastAsia="zh-CN"/>
        </w:rPr>
        <w:t>.</w:t>
      </w:r>
    </w:p>
    <w:p w14:paraId="4CF2D421">
      <w:pPr>
        <w:widowControl w:val="0"/>
        <w:spacing w:before="0" w:after="0" w:line="240" w:lineRule="auto"/>
        <w:jc w:val="both"/>
        <w:rPr>
          <w:rFonts w:hint="eastAsia" w:ascii="Times New Roman" w:hAnsi="Times New Roman" w:eastAsia="宋体" w:cs="Times New Roman"/>
          <w:kern w:val="2"/>
          <w:sz w:val="20"/>
          <w:szCs w:val="20"/>
          <w:lang w:val="en-US" w:eastAsia="zh-CN"/>
        </w:rPr>
      </w:pPr>
      <w:r>
        <w:rPr>
          <w:rFonts w:hint="eastAsia" w:ascii="Times New Roman" w:hAnsi="Times New Roman" w:eastAsia="宋体" w:cs="Times New Roman"/>
          <w:kern w:val="2"/>
          <w:sz w:val="20"/>
          <w:szCs w:val="20"/>
          <w:lang w:val="en-US" w:eastAsia="zh-CN"/>
        </w:rPr>
        <w:br w:type="page"/>
      </w:r>
    </w:p>
    <w:p w14:paraId="6B73B286">
      <w:pPr>
        <w:widowControl w:val="0"/>
        <w:spacing w:before="0" w:after="0" w:line="240" w:lineRule="auto"/>
        <w:jc w:val="center"/>
        <w:outlineLvl w:val="1"/>
        <w:rPr>
          <w:rFonts w:hint="default" w:ascii="Calibri" w:hAnsi="Calibri" w:eastAsia="宋体" w:cs="Times New Roman"/>
          <w:kern w:val="2"/>
          <w:sz w:val="24"/>
          <w:szCs w:val="32"/>
          <w:lang w:val="en-US" w:eastAsia="zh-CN"/>
        </w:rPr>
      </w:pPr>
      <w:r>
        <w:rPr>
          <w:rFonts w:hint="default" w:ascii="Times New Roman" w:hAnsi="Times New Roman" w:eastAsia="宋体" w:cs="Times New Roman"/>
          <w:b/>
          <w:bCs/>
          <w:kern w:val="2"/>
          <w:sz w:val="22"/>
          <w:szCs w:val="28"/>
          <w:lang w:eastAsia="zh-CN"/>
        </w:rPr>
        <w:t>Table S</w:t>
      </w:r>
      <w:r>
        <w:rPr>
          <w:rFonts w:hint="eastAsia" w:ascii="Times New Roman" w:hAnsi="Times New Roman" w:eastAsia="宋体" w:cs="Times New Roman"/>
          <w:b/>
          <w:bCs/>
          <w:kern w:val="2"/>
          <w:sz w:val="22"/>
          <w:szCs w:val="28"/>
          <w:lang w:val="en-US" w:eastAsia="zh-CN"/>
        </w:rPr>
        <w:t>3</w:t>
      </w:r>
      <w:r>
        <w:rPr>
          <w:rFonts w:hint="default" w:ascii="Times New Roman" w:hAnsi="Times New Roman" w:eastAsia="宋体" w:cs="Times New Roman"/>
          <w:b/>
          <w:bCs/>
          <w:kern w:val="2"/>
          <w:sz w:val="22"/>
          <w:szCs w:val="28"/>
          <w:lang w:eastAsia="zh-CN"/>
        </w:rPr>
        <w:t xml:space="preserve"> </w:t>
      </w:r>
      <w:r>
        <w:rPr>
          <w:rFonts w:hint="eastAsia" w:ascii="Times New Roman" w:hAnsi="Times New Roman" w:eastAsia="宋体" w:cs="Times New Roman"/>
          <w:b/>
          <w:bCs/>
          <w:kern w:val="2"/>
          <w:sz w:val="22"/>
          <w:szCs w:val="28"/>
          <w:lang w:val="en-US" w:eastAsia="zh-CN"/>
        </w:rPr>
        <w:t>Baseline Table of Biochemical Tests, related to Table 1</w:t>
      </w:r>
      <w:r>
        <w:rPr>
          <w:rFonts w:hint="eastAsia" w:ascii="Times New Roman" w:hAnsi="Times New Roman" w:eastAsia="宋体" w:cs="Times New Roman"/>
          <w:b/>
          <w:bCs/>
          <w:kern w:val="2"/>
          <w:sz w:val="24"/>
          <w:szCs w:val="32"/>
          <w:lang w:val="en-US" w:eastAsia="zh-CN"/>
        </w:rPr>
        <w:t>.</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488"/>
        <w:gridCol w:w="2490"/>
        <w:gridCol w:w="2490"/>
      </w:tblGrid>
      <w:tr w14:paraId="19DB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top"/>
          </w:tcPr>
          <w:p w14:paraId="7EE42640">
            <w:pPr>
              <w:keepNext w:val="0"/>
              <w:keepLines w:val="0"/>
              <w:widowControl w:val="0"/>
              <w:suppressLineNumbers w:val="0"/>
              <w:spacing w:before="0" w:beforeAutospacing="0" w:after="0" w:afterAutospacing="0" w:line="240" w:lineRule="auto"/>
              <w:ind w:left="0" w:right="0" w:firstLine="402" w:firstLineChars="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b/>
                <w:bCs/>
                <w:kern w:val="2"/>
                <w:sz w:val="20"/>
                <w:szCs w:val="20"/>
                <w:lang w:eastAsia="zh-CN"/>
              </w:rPr>
              <w:t>Variables</w:t>
            </w:r>
          </w:p>
        </w:tc>
        <w:tc>
          <w:tcPr>
            <w:tcW w:w="1249" w:type="pct"/>
            <w:vAlign w:val="top"/>
          </w:tcPr>
          <w:p w14:paraId="4688231C">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b/>
                <w:bCs/>
                <w:kern w:val="2"/>
                <w:sz w:val="20"/>
                <w:szCs w:val="20"/>
                <w:lang w:eastAsia="zh-CN"/>
              </w:rPr>
              <w:t>Events group (n=268)</w:t>
            </w:r>
          </w:p>
        </w:tc>
        <w:tc>
          <w:tcPr>
            <w:tcW w:w="1250" w:type="pct"/>
            <w:vAlign w:val="top"/>
          </w:tcPr>
          <w:p w14:paraId="24E7E622">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b/>
                <w:bCs/>
                <w:kern w:val="2"/>
                <w:sz w:val="20"/>
                <w:szCs w:val="20"/>
                <w:lang w:eastAsia="zh-CN"/>
              </w:rPr>
              <w:t>No events group (n=6703)</w:t>
            </w:r>
          </w:p>
        </w:tc>
        <w:tc>
          <w:tcPr>
            <w:tcW w:w="1250" w:type="pct"/>
            <w:vAlign w:val="top"/>
          </w:tcPr>
          <w:p w14:paraId="551139A4">
            <w:pPr>
              <w:keepNext w:val="0"/>
              <w:keepLines w:val="0"/>
              <w:widowControl w:val="0"/>
              <w:suppressLineNumbers w:val="0"/>
              <w:spacing w:before="0" w:beforeAutospacing="0" w:after="0" w:afterAutospacing="0" w:line="240" w:lineRule="auto"/>
              <w:ind w:left="0" w:right="0" w:firstLine="402" w:firstLineChars="0"/>
              <w:jc w:val="both"/>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宋体" w:cs="Times New Roman"/>
                <w:b/>
                <w:bCs/>
                <w:i/>
                <w:iCs/>
                <w:color w:val="000000"/>
                <w:kern w:val="2"/>
                <w:sz w:val="20"/>
                <w:szCs w:val="20"/>
                <w:lang w:eastAsia="zh-CN"/>
              </w:rPr>
              <w:t>P-value</w:t>
            </w:r>
          </w:p>
        </w:tc>
      </w:tr>
      <w:tr w14:paraId="0393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4E9186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i w:val="0"/>
                <w:iCs w:val="0"/>
                <w:color w:val="000000"/>
                <w:kern w:val="0"/>
                <w:sz w:val="20"/>
                <w:szCs w:val="20"/>
                <w:u w:val="none"/>
                <w:lang w:val="en-US" w:eastAsia="zh-CN" w:bidi="ar"/>
              </w:rPr>
              <w:t>Myoglobin</w:t>
            </w:r>
          </w:p>
        </w:tc>
        <w:tc>
          <w:tcPr>
            <w:tcW w:w="1249" w:type="pct"/>
            <w:vAlign w:val="center"/>
          </w:tcPr>
          <w:p w14:paraId="3AB9422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86.91(41.81, 249.03)</w:t>
            </w:r>
          </w:p>
        </w:tc>
        <w:tc>
          <w:tcPr>
            <w:tcW w:w="1250" w:type="pct"/>
            <w:vAlign w:val="center"/>
          </w:tcPr>
          <w:p w14:paraId="7CA94D0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32.48(23.87, 46.19)</w:t>
            </w:r>
          </w:p>
        </w:tc>
        <w:tc>
          <w:tcPr>
            <w:tcW w:w="1250" w:type="pct"/>
            <w:vAlign w:val="center"/>
          </w:tcPr>
          <w:p w14:paraId="49D6956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D13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A6A4E6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Whole Blood Troponin T Quantitative Test</w:t>
            </w:r>
          </w:p>
        </w:tc>
        <w:tc>
          <w:tcPr>
            <w:tcW w:w="1249" w:type="pct"/>
            <w:vAlign w:val="center"/>
          </w:tcPr>
          <w:p w14:paraId="180F2FD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0.14(0.03, 0.72)</w:t>
            </w:r>
          </w:p>
        </w:tc>
        <w:tc>
          <w:tcPr>
            <w:tcW w:w="1250" w:type="pct"/>
            <w:vAlign w:val="center"/>
          </w:tcPr>
          <w:p w14:paraId="565BC10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0.01(0.01, 0.02)</w:t>
            </w:r>
          </w:p>
        </w:tc>
        <w:tc>
          <w:tcPr>
            <w:tcW w:w="1250" w:type="pct"/>
            <w:vAlign w:val="center"/>
          </w:tcPr>
          <w:p w14:paraId="3667D53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D9E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BD2E5A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i w:val="0"/>
                <w:iCs w:val="0"/>
                <w:color w:val="000000"/>
                <w:kern w:val="0"/>
                <w:sz w:val="20"/>
                <w:szCs w:val="20"/>
                <w:u w:val="none"/>
                <w:lang w:val="en-US" w:eastAsia="zh-CN" w:bidi="ar"/>
              </w:rPr>
              <w:t>Creatine Kinase Isoenzymes</w:t>
            </w:r>
          </w:p>
        </w:tc>
        <w:tc>
          <w:tcPr>
            <w:tcW w:w="1249" w:type="pct"/>
            <w:vAlign w:val="center"/>
          </w:tcPr>
          <w:p w14:paraId="5448621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4.05(2.00, 14.97)</w:t>
            </w:r>
          </w:p>
        </w:tc>
        <w:tc>
          <w:tcPr>
            <w:tcW w:w="1250" w:type="pct"/>
            <w:vAlign w:val="center"/>
          </w:tcPr>
          <w:p w14:paraId="11C4AEE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1.83(1.24, 2.76)</w:t>
            </w:r>
          </w:p>
        </w:tc>
        <w:tc>
          <w:tcPr>
            <w:tcW w:w="1250" w:type="pct"/>
            <w:vAlign w:val="center"/>
          </w:tcPr>
          <w:p w14:paraId="50D4B8A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7C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2B07EA3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Alpha-L-fucosidase</w:t>
            </w:r>
          </w:p>
        </w:tc>
        <w:tc>
          <w:tcPr>
            <w:tcW w:w="1249" w:type="pct"/>
            <w:vAlign w:val="center"/>
          </w:tcPr>
          <w:p w14:paraId="6532510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21.89(18.48, 26.34)</w:t>
            </w:r>
          </w:p>
        </w:tc>
        <w:tc>
          <w:tcPr>
            <w:tcW w:w="1250" w:type="pct"/>
            <w:vAlign w:val="center"/>
          </w:tcPr>
          <w:p w14:paraId="6CBDB5E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22.54(19.20, 26.40)</w:t>
            </w:r>
          </w:p>
        </w:tc>
        <w:tc>
          <w:tcPr>
            <w:tcW w:w="1250" w:type="pct"/>
            <w:vAlign w:val="center"/>
          </w:tcPr>
          <w:p w14:paraId="33F5AE2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0.108</w:t>
            </w:r>
          </w:p>
        </w:tc>
      </w:tr>
      <w:tr w14:paraId="419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D79F98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Prealbumin</w:t>
            </w:r>
          </w:p>
        </w:tc>
        <w:tc>
          <w:tcPr>
            <w:tcW w:w="1249" w:type="pct"/>
            <w:vAlign w:val="center"/>
          </w:tcPr>
          <w:p w14:paraId="7EE5514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192.84(143.16, 228.75)</w:t>
            </w:r>
          </w:p>
        </w:tc>
        <w:tc>
          <w:tcPr>
            <w:tcW w:w="1250" w:type="pct"/>
            <w:vAlign w:val="center"/>
          </w:tcPr>
          <w:p w14:paraId="6C5073E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241.57(208.50, 277.31)</w:t>
            </w:r>
          </w:p>
        </w:tc>
        <w:tc>
          <w:tcPr>
            <w:tcW w:w="1250" w:type="pct"/>
            <w:vAlign w:val="center"/>
          </w:tcPr>
          <w:p w14:paraId="089F9D1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76D6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C27CB2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Total Protein</w:t>
            </w:r>
          </w:p>
        </w:tc>
        <w:tc>
          <w:tcPr>
            <w:tcW w:w="1249" w:type="pct"/>
            <w:vAlign w:val="center"/>
          </w:tcPr>
          <w:p w14:paraId="32B242B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64.77(60.29, 69.43)</w:t>
            </w:r>
          </w:p>
        </w:tc>
        <w:tc>
          <w:tcPr>
            <w:tcW w:w="1250" w:type="pct"/>
            <w:vAlign w:val="center"/>
          </w:tcPr>
          <w:p w14:paraId="1FD545E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69.60(65.68, 73.30)</w:t>
            </w:r>
          </w:p>
        </w:tc>
        <w:tc>
          <w:tcPr>
            <w:tcW w:w="1250" w:type="pct"/>
            <w:vAlign w:val="center"/>
          </w:tcPr>
          <w:p w14:paraId="0B00430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83F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249" w:type="pct"/>
            <w:vAlign w:val="center"/>
          </w:tcPr>
          <w:p w14:paraId="05A5267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Total Bilirubin</w:t>
            </w:r>
          </w:p>
        </w:tc>
        <w:tc>
          <w:tcPr>
            <w:tcW w:w="1249" w:type="pct"/>
            <w:vAlign w:val="center"/>
          </w:tcPr>
          <w:p w14:paraId="0E399CF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10.67(7.30, 15.92)</w:t>
            </w:r>
          </w:p>
        </w:tc>
        <w:tc>
          <w:tcPr>
            <w:tcW w:w="1250" w:type="pct"/>
            <w:vAlign w:val="center"/>
          </w:tcPr>
          <w:p w14:paraId="38FA8F3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10.20(7.50, 13.50)</w:t>
            </w:r>
          </w:p>
        </w:tc>
        <w:tc>
          <w:tcPr>
            <w:tcW w:w="1250" w:type="pct"/>
            <w:vAlign w:val="center"/>
          </w:tcPr>
          <w:p w14:paraId="3391B87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0.103</w:t>
            </w:r>
          </w:p>
        </w:tc>
      </w:tr>
      <w:tr w14:paraId="7073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9E0328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Creatinine</w:t>
            </w:r>
          </w:p>
        </w:tc>
        <w:tc>
          <w:tcPr>
            <w:tcW w:w="1249" w:type="pct"/>
            <w:vAlign w:val="center"/>
          </w:tcPr>
          <w:p w14:paraId="0E2079D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93.00(71.00, 144.50)</w:t>
            </w:r>
          </w:p>
        </w:tc>
        <w:tc>
          <w:tcPr>
            <w:tcW w:w="1250" w:type="pct"/>
            <w:vAlign w:val="center"/>
          </w:tcPr>
          <w:p w14:paraId="16808B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75.00(63.00, 88.00)</w:t>
            </w:r>
          </w:p>
        </w:tc>
        <w:tc>
          <w:tcPr>
            <w:tcW w:w="1250" w:type="pct"/>
            <w:vAlign w:val="center"/>
          </w:tcPr>
          <w:p w14:paraId="6C39689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15A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F0853E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Urea</w:t>
            </w:r>
          </w:p>
        </w:tc>
        <w:tc>
          <w:tcPr>
            <w:tcW w:w="1249" w:type="pct"/>
            <w:vAlign w:val="center"/>
          </w:tcPr>
          <w:p w14:paraId="7BA0C2C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14.34(9.20, 21.12)</w:t>
            </w:r>
          </w:p>
        </w:tc>
        <w:tc>
          <w:tcPr>
            <w:tcW w:w="1250" w:type="pct"/>
            <w:vAlign w:val="center"/>
          </w:tcPr>
          <w:p w14:paraId="519ED79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9.54(5.60, 15.40)</w:t>
            </w:r>
          </w:p>
        </w:tc>
        <w:tc>
          <w:tcPr>
            <w:tcW w:w="1250" w:type="pct"/>
            <w:vAlign w:val="center"/>
          </w:tcPr>
          <w:p w14:paraId="5483D8F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494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EC4FE8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i w:val="0"/>
                <w:iCs w:val="0"/>
                <w:color w:val="000000"/>
                <w:kern w:val="0"/>
                <w:sz w:val="20"/>
                <w:szCs w:val="20"/>
                <w:u w:val="none"/>
                <w:lang w:val="en-US" w:eastAsia="zh-CN" w:bidi="ar"/>
              </w:rPr>
              <w:t>Uric Acid</w:t>
            </w:r>
          </w:p>
        </w:tc>
        <w:tc>
          <w:tcPr>
            <w:tcW w:w="1249" w:type="pct"/>
            <w:vAlign w:val="center"/>
          </w:tcPr>
          <w:p w14:paraId="03BE8D1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375.50(304.00, 448.40)</w:t>
            </w:r>
          </w:p>
        </w:tc>
        <w:tc>
          <w:tcPr>
            <w:tcW w:w="1250" w:type="pct"/>
            <w:vAlign w:val="center"/>
          </w:tcPr>
          <w:p w14:paraId="42E5D2E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326.00(272.00, 386.00)</w:t>
            </w:r>
          </w:p>
        </w:tc>
        <w:tc>
          <w:tcPr>
            <w:tcW w:w="1250" w:type="pct"/>
            <w:vAlign w:val="center"/>
          </w:tcPr>
          <w:p w14:paraId="5A9E4B1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243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CFAEA4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Total Cholesterol</w:t>
            </w:r>
          </w:p>
        </w:tc>
        <w:tc>
          <w:tcPr>
            <w:tcW w:w="1249" w:type="pct"/>
            <w:vAlign w:val="center"/>
          </w:tcPr>
          <w:p w14:paraId="3A9024D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3.71(3.19, 4.48)</w:t>
            </w:r>
          </w:p>
        </w:tc>
        <w:tc>
          <w:tcPr>
            <w:tcW w:w="1250" w:type="pct"/>
            <w:vAlign w:val="center"/>
          </w:tcPr>
          <w:p w14:paraId="29E6827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3.85(3.25, 4.61)</w:t>
            </w:r>
          </w:p>
        </w:tc>
        <w:tc>
          <w:tcPr>
            <w:tcW w:w="1250" w:type="pct"/>
            <w:vAlign w:val="center"/>
          </w:tcPr>
          <w:p w14:paraId="007DFEB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0.125</w:t>
            </w:r>
          </w:p>
        </w:tc>
      </w:tr>
      <w:tr w14:paraId="0A7D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E047DE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Triglycerides</w:t>
            </w:r>
          </w:p>
        </w:tc>
        <w:tc>
          <w:tcPr>
            <w:tcW w:w="1249" w:type="pct"/>
            <w:vAlign w:val="center"/>
          </w:tcPr>
          <w:p w14:paraId="77A57A4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1.19(0.94, 1.50)</w:t>
            </w:r>
          </w:p>
        </w:tc>
        <w:tc>
          <w:tcPr>
            <w:tcW w:w="1250" w:type="pct"/>
            <w:vAlign w:val="center"/>
          </w:tcPr>
          <w:p w14:paraId="24FCB58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1.23(0.90, 1.66)</w:t>
            </w:r>
          </w:p>
        </w:tc>
        <w:tc>
          <w:tcPr>
            <w:tcW w:w="1250" w:type="pct"/>
            <w:vAlign w:val="center"/>
          </w:tcPr>
          <w:p w14:paraId="5592FDD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0.097</w:t>
            </w:r>
          </w:p>
        </w:tc>
      </w:tr>
      <w:tr w14:paraId="1551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345292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High Density Lipoprotein Cholesterol (HDL-C)</w:t>
            </w:r>
          </w:p>
        </w:tc>
        <w:tc>
          <w:tcPr>
            <w:tcW w:w="1249" w:type="pct"/>
            <w:vAlign w:val="center"/>
          </w:tcPr>
          <w:p w14:paraId="1A56FC6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0.96(0.82, 1.11)</w:t>
            </w:r>
          </w:p>
        </w:tc>
        <w:tc>
          <w:tcPr>
            <w:tcW w:w="1250" w:type="pct"/>
            <w:vAlign w:val="center"/>
          </w:tcPr>
          <w:p w14:paraId="1C30AEA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1.06(0.91, 1.26)</w:t>
            </w:r>
          </w:p>
        </w:tc>
        <w:tc>
          <w:tcPr>
            <w:tcW w:w="1250" w:type="pct"/>
            <w:vAlign w:val="center"/>
          </w:tcPr>
          <w:p w14:paraId="01D7242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AFC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4D001D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Low Density Lipoprotein Cholesterol (LDL-C)</w:t>
            </w:r>
          </w:p>
        </w:tc>
        <w:tc>
          <w:tcPr>
            <w:tcW w:w="1249" w:type="pct"/>
            <w:vAlign w:val="center"/>
          </w:tcPr>
          <w:p w14:paraId="62D8D78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2.15(1.71, 2.91)</w:t>
            </w:r>
          </w:p>
        </w:tc>
        <w:tc>
          <w:tcPr>
            <w:tcW w:w="1250" w:type="pct"/>
            <w:vAlign w:val="center"/>
          </w:tcPr>
          <w:p w14:paraId="7B0FBEC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2.18(1.69, 2.86)</w:t>
            </w:r>
          </w:p>
        </w:tc>
        <w:tc>
          <w:tcPr>
            <w:tcW w:w="1250" w:type="pct"/>
            <w:vAlign w:val="center"/>
          </w:tcPr>
          <w:p w14:paraId="0B75BC2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0.825</w:t>
            </w:r>
          </w:p>
        </w:tc>
      </w:tr>
      <w:tr w14:paraId="179A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489798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i w:val="0"/>
                <w:iCs w:val="0"/>
                <w:color w:val="000000"/>
                <w:kern w:val="0"/>
                <w:sz w:val="20"/>
                <w:szCs w:val="20"/>
                <w:u w:val="none"/>
                <w:lang w:val="en-US" w:eastAsia="zh-CN" w:bidi="ar"/>
              </w:rPr>
              <w:t>Sodium</w:t>
            </w:r>
          </w:p>
        </w:tc>
        <w:tc>
          <w:tcPr>
            <w:tcW w:w="1249" w:type="pct"/>
            <w:vAlign w:val="center"/>
          </w:tcPr>
          <w:p w14:paraId="0AE96B1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276.00(138.37, 2548.09)</w:t>
            </w:r>
          </w:p>
        </w:tc>
        <w:tc>
          <w:tcPr>
            <w:tcW w:w="1250" w:type="pct"/>
            <w:vAlign w:val="center"/>
          </w:tcPr>
          <w:p w14:paraId="50F4EFF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139.20(75.44, 172.45)</w:t>
            </w:r>
          </w:p>
        </w:tc>
        <w:tc>
          <w:tcPr>
            <w:tcW w:w="1250" w:type="pct"/>
            <w:vAlign w:val="center"/>
          </w:tcPr>
          <w:p w14:paraId="00BA158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2324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79FB87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Potassium</w:t>
            </w:r>
          </w:p>
        </w:tc>
        <w:tc>
          <w:tcPr>
            <w:tcW w:w="1249" w:type="pct"/>
            <w:vAlign w:val="center"/>
          </w:tcPr>
          <w:p w14:paraId="2B2BA6B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4.14(3.83, 4.49)</w:t>
            </w:r>
          </w:p>
        </w:tc>
        <w:tc>
          <w:tcPr>
            <w:tcW w:w="1250" w:type="pct"/>
            <w:vAlign w:val="center"/>
          </w:tcPr>
          <w:p w14:paraId="64CC7DC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4.06(3.81, 4.30)</w:t>
            </w:r>
          </w:p>
        </w:tc>
        <w:tc>
          <w:tcPr>
            <w:tcW w:w="1250" w:type="pct"/>
            <w:vAlign w:val="center"/>
          </w:tcPr>
          <w:p w14:paraId="0616D5A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0.003</w:t>
            </w:r>
          </w:p>
        </w:tc>
      </w:tr>
      <w:tr w14:paraId="0795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0ADD6B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Chloride</w:t>
            </w:r>
          </w:p>
        </w:tc>
        <w:tc>
          <w:tcPr>
            <w:tcW w:w="1249" w:type="pct"/>
            <w:vAlign w:val="center"/>
          </w:tcPr>
          <w:p w14:paraId="3AFF01B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101.72(98.32, 105.42)</w:t>
            </w:r>
          </w:p>
        </w:tc>
        <w:tc>
          <w:tcPr>
            <w:tcW w:w="1250" w:type="pct"/>
            <w:vAlign w:val="center"/>
          </w:tcPr>
          <w:p w14:paraId="50EB468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103.80(101.40, 106.05)</w:t>
            </w:r>
          </w:p>
        </w:tc>
        <w:tc>
          <w:tcPr>
            <w:tcW w:w="1250" w:type="pct"/>
            <w:vAlign w:val="center"/>
          </w:tcPr>
          <w:p w14:paraId="6D3B0DD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D2C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BC235DF">
            <w:pPr>
              <w:keepNext w:val="0"/>
              <w:keepLines w:val="0"/>
              <w:widowControl/>
              <w:suppressLineNumbers w:val="0"/>
              <w:tabs>
                <w:tab w:val="left" w:pos="408"/>
              </w:tabs>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eastAsia" w:ascii="Times New Roman" w:hAnsi="Times New Roman" w:eastAsia="Segoe UI" w:cs="Times New Roman"/>
                <w:i w:val="0"/>
                <w:iCs w:val="0"/>
                <w:color w:val="000000"/>
                <w:kern w:val="0"/>
                <w:sz w:val="20"/>
                <w:szCs w:val="20"/>
                <w:u w:val="none"/>
                <w:lang w:val="en-US" w:eastAsia="zh-CN" w:bidi="ar"/>
              </w:rPr>
              <w:t>Calcium</w:t>
            </w:r>
          </w:p>
        </w:tc>
        <w:tc>
          <w:tcPr>
            <w:tcW w:w="1249" w:type="pct"/>
            <w:vAlign w:val="center"/>
          </w:tcPr>
          <w:p w14:paraId="650B355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0.74(0.08, 2.17)</w:t>
            </w:r>
          </w:p>
        </w:tc>
        <w:tc>
          <w:tcPr>
            <w:tcW w:w="1250" w:type="pct"/>
            <w:vAlign w:val="center"/>
          </w:tcPr>
          <w:p w14:paraId="4E00223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0.02(0.01, 2.21)</w:t>
            </w:r>
          </w:p>
        </w:tc>
        <w:tc>
          <w:tcPr>
            <w:tcW w:w="1250" w:type="pct"/>
            <w:vAlign w:val="center"/>
          </w:tcPr>
          <w:p w14:paraId="6F8F425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2A28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DEF290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Magnesium</w:t>
            </w:r>
          </w:p>
        </w:tc>
        <w:tc>
          <w:tcPr>
            <w:tcW w:w="1249" w:type="pct"/>
            <w:vAlign w:val="center"/>
          </w:tcPr>
          <w:p w14:paraId="317E550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0.90(0.84, 0.95)</w:t>
            </w:r>
          </w:p>
        </w:tc>
        <w:tc>
          <w:tcPr>
            <w:tcW w:w="1250" w:type="pct"/>
            <w:vAlign w:val="center"/>
          </w:tcPr>
          <w:p w14:paraId="18A820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0.88(0.83, 0.93)</w:t>
            </w:r>
          </w:p>
        </w:tc>
        <w:tc>
          <w:tcPr>
            <w:tcW w:w="1250" w:type="pct"/>
            <w:vAlign w:val="center"/>
          </w:tcPr>
          <w:p w14:paraId="1C11799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0.002</w:t>
            </w:r>
          </w:p>
        </w:tc>
      </w:tr>
      <w:tr w14:paraId="7458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A47974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Phosphate</w:t>
            </w:r>
          </w:p>
        </w:tc>
        <w:tc>
          <w:tcPr>
            <w:tcW w:w="1249" w:type="pct"/>
            <w:vAlign w:val="center"/>
          </w:tcPr>
          <w:p w14:paraId="1808C0A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35.64(1.40, 60.11)</w:t>
            </w:r>
          </w:p>
        </w:tc>
        <w:tc>
          <w:tcPr>
            <w:tcW w:w="1250" w:type="pct"/>
            <w:vAlign w:val="center"/>
          </w:tcPr>
          <w:p w14:paraId="5207319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31.81(1.16, 66.00)</w:t>
            </w:r>
          </w:p>
        </w:tc>
        <w:tc>
          <w:tcPr>
            <w:tcW w:w="1250" w:type="pct"/>
            <w:vAlign w:val="center"/>
          </w:tcPr>
          <w:p w14:paraId="1E7BDF3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0.087</w:t>
            </w:r>
          </w:p>
        </w:tc>
      </w:tr>
      <w:tr w14:paraId="4FC7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5AE33F1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Total Carbon Dioxide</w:t>
            </w:r>
          </w:p>
        </w:tc>
        <w:tc>
          <w:tcPr>
            <w:tcW w:w="1249" w:type="pct"/>
            <w:vAlign w:val="center"/>
          </w:tcPr>
          <w:p w14:paraId="35474A2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23.91(21.18, 25.88)</w:t>
            </w:r>
          </w:p>
        </w:tc>
        <w:tc>
          <w:tcPr>
            <w:tcW w:w="1250" w:type="pct"/>
            <w:vAlign w:val="center"/>
          </w:tcPr>
          <w:p w14:paraId="70B8D6C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25.90(24.10, 27.90)</w:t>
            </w:r>
          </w:p>
        </w:tc>
        <w:tc>
          <w:tcPr>
            <w:tcW w:w="1250" w:type="pct"/>
            <w:vAlign w:val="center"/>
          </w:tcPr>
          <w:p w14:paraId="43D97E9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FB1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662C11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High-sensitivity C-reactive Protein</w:t>
            </w:r>
          </w:p>
        </w:tc>
        <w:tc>
          <w:tcPr>
            <w:tcW w:w="1249" w:type="pct"/>
            <w:vAlign w:val="center"/>
          </w:tcPr>
          <w:p w14:paraId="3ED13F6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10.32(2.00, 40.17)</w:t>
            </w:r>
          </w:p>
        </w:tc>
        <w:tc>
          <w:tcPr>
            <w:tcW w:w="1250" w:type="pct"/>
            <w:vAlign w:val="center"/>
          </w:tcPr>
          <w:p w14:paraId="0303CC3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1.29(0.63, 3.23)</w:t>
            </w:r>
          </w:p>
        </w:tc>
        <w:tc>
          <w:tcPr>
            <w:tcW w:w="1250" w:type="pct"/>
            <w:vAlign w:val="center"/>
          </w:tcPr>
          <w:p w14:paraId="724F408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6EE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A463C0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Segoe UI" w:cs="Times New Roman"/>
                <w:i w:val="0"/>
                <w:iCs w:val="0"/>
                <w:color w:val="000000"/>
                <w:kern w:val="0"/>
                <w:sz w:val="20"/>
                <w:szCs w:val="20"/>
                <w:u w:val="none"/>
                <w:lang w:val="en-US" w:eastAsia="zh-CN" w:bidi="ar"/>
              </w:rPr>
            </w:pPr>
            <w:r>
              <w:rPr>
                <w:rFonts w:hint="eastAsia" w:ascii="Times New Roman" w:hAnsi="Times New Roman" w:eastAsia="Segoe UI" w:cs="Times New Roman"/>
                <w:i w:val="0"/>
                <w:iCs w:val="0"/>
                <w:color w:val="000000"/>
                <w:kern w:val="0"/>
                <w:sz w:val="20"/>
                <w:szCs w:val="20"/>
                <w:u w:val="none"/>
                <w:lang w:val="en-US" w:eastAsia="zh-CN" w:bidi="ar"/>
              </w:rPr>
              <w:t>S</w:t>
            </w:r>
            <w:r>
              <w:rPr>
                <w:rFonts w:hint="default" w:ascii="Times New Roman" w:hAnsi="Times New Roman" w:eastAsia="Segoe UI" w:cs="Times New Roman"/>
                <w:i w:val="0"/>
                <w:iCs w:val="0"/>
                <w:color w:val="000000"/>
                <w:kern w:val="0"/>
                <w:sz w:val="20"/>
                <w:szCs w:val="20"/>
                <w:u w:val="none"/>
                <w:lang w:val="en-US" w:eastAsia="zh-CN" w:bidi="ar"/>
              </w:rPr>
              <w:t>erum or plasma</w:t>
            </w:r>
          </w:p>
        </w:tc>
        <w:tc>
          <w:tcPr>
            <w:tcW w:w="1249" w:type="pct"/>
            <w:vAlign w:val="center"/>
          </w:tcPr>
          <w:p w14:paraId="5DBF8C7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Segoe UI" w:cs="Times New Roman"/>
                <w:i w:val="0"/>
                <w:iCs w:val="0"/>
                <w:color w:val="000000"/>
                <w:kern w:val="0"/>
                <w:sz w:val="20"/>
                <w:szCs w:val="20"/>
                <w:u w:val="none"/>
                <w:lang w:val="en-US" w:eastAsia="zh-CN" w:bidi="ar"/>
              </w:rPr>
            </w:pPr>
          </w:p>
        </w:tc>
        <w:tc>
          <w:tcPr>
            <w:tcW w:w="1250" w:type="pct"/>
            <w:vAlign w:val="center"/>
          </w:tcPr>
          <w:p w14:paraId="49FB43C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Segoe UI" w:cs="Times New Roman"/>
                <w:i w:val="0"/>
                <w:iCs w:val="0"/>
                <w:color w:val="000000"/>
                <w:kern w:val="0"/>
                <w:sz w:val="20"/>
                <w:szCs w:val="20"/>
                <w:u w:val="none"/>
                <w:lang w:val="en-US" w:eastAsia="zh-CN" w:bidi="ar"/>
              </w:rPr>
            </w:pPr>
          </w:p>
        </w:tc>
        <w:tc>
          <w:tcPr>
            <w:tcW w:w="1250" w:type="pct"/>
            <w:vAlign w:val="center"/>
          </w:tcPr>
          <w:p w14:paraId="3A89F42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Segoe UI" w:cs="Times New Roman"/>
                <w:i w:val="0"/>
                <w:iCs w:val="0"/>
                <w:color w:val="000000"/>
                <w:kern w:val="0"/>
                <w:sz w:val="20"/>
                <w:szCs w:val="20"/>
                <w:u w:val="none"/>
                <w:lang w:val="en-US" w:eastAsia="zh-CN" w:bidi="ar"/>
              </w:rPr>
            </w:pPr>
          </w:p>
        </w:tc>
      </w:tr>
      <w:tr w14:paraId="732C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EF2589A">
            <w:pPr>
              <w:keepNext w:val="0"/>
              <w:keepLines w:val="0"/>
              <w:widowControl/>
              <w:suppressLineNumbers w:val="0"/>
              <w:spacing w:before="0" w:beforeAutospacing="0" w:after="0" w:afterAutospacing="0" w:line="240" w:lineRule="auto"/>
              <w:ind w:left="0" w:right="0" w:firstLine="200" w:firstLineChars="10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Yellowness-1</w:t>
            </w:r>
          </w:p>
        </w:tc>
        <w:tc>
          <w:tcPr>
            <w:tcW w:w="1249" w:type="pct"/>
            <w:vAlign w:val="center"/>
          </w:tcPr>
          <w:p w14:paraId="4883AEF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212(79.10%)</w:t>
            </w:r>
          </w:p>
        </w:tc>
        <w:tc>
          <w:tcPr>
            <w:tcW w:w="1250" w:type="pct"/>
            <w:vAlign w:val="center"/>
          </w:tcPr>
          <w:p w14:paraId="20452B8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5569(83.08%)</w:t>
            </w:r>
          </w:p>
        </w:tc>
        <w:tc>
          <w:tcPr>
            <w:tcW w:w="1250" w:type="pct"/>
            <w:vAlign w:val="center"/>
          </w:tcPr>
          <w:p w14:paraId="6A01F45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659E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54C12948">
            <w:pPr>
              <w:keepNext w:val="0"/>
              <w:keepLines w:val="0"/>
              <w:widowControl/>
              <w:suppressLineNumbers w:val="0"/>
              <w:spacing w:before="0" w:beforeAutospacing="0" w:after="0" w:afterAutospacing="0" w:line="240" w:lineRule="auto"/>
              <w:ind w:left="0" w:right="0" w:firstLine="200" w:firstLineChars="10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Yellowness-2</w:t>
            </w:r>
          </w:p>
        </w:tc>
        <w:tc>
          <w:tcPr>
            <w:tcW w:w="1249" w:type="pct"/>
            <w:vAlign w:val="center"/>
          </w:tcPr>
          <w:p w14:paraId="2D6FC70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23(8.58%)</w:t>
            </w:r>
          </w:p>
        </w:tc>
        <w:tc>
          <w:tcPr>
            <w:tcW w:w="1250" w:type="pct"/>
            <w:vAlign w:val="center"/>
          </w:tcPr>
          <w:p w14:paraId="17320B7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933(13.92%)</w:t>
            </w:r>
          </w:p>
        </w:tc>
        <w:tc>
          <w:tcPr>
            <w:tcW w:w="1250" w:type="pct"/>
            <w:vAlign w:val="center"/>
          </w:tcPr>
          <w:p w14:paraId="354E9E4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A90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5105F274">
            <w:pPr>
              <w:keepNext w:val="0"/>
              <w:keepLines w:val="0"/>
              <w:widowControl/>
              <w:suppressLineNumbers w:val="0"/>
              <w:spacing w:before="0" w:beforeAutospacing="0" w:after="0" w:afterAutospacing="0" w:line="240" w:lineRule="auto"/>
              <w:ind w:left="0" w:right="0" w:firstLine="200" w:firstLineChars="10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Yellowness-0</w:t>
            </w:r>
          </w:p>
        </w:tc>
        <w:tc>
          <w:tcPr>
            <w:tcW w:w="1249" w:type="pct"/>
            <w:vAlign w:val="center"/>
          </w:tcPr>
          <w:p w14:paraId="0E14A72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19(7.09%)</w:t>
            </w:r>
          </w:p>
        </w:tc>
        <w:tc>
          <w:tcPr>
            <w:tcW w:w="1250" w:type="pct"/>
            <w:vAlign w:val="center"/>
          </w:tcPr>
          <w:p w14:paraId="4776E60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133(1.98%)</w:t>
            </w:r>
          </w:p>
        </w:tc>
        <w:tc>
          <w:tcPr>
            <w:tcW w:w="1250" w:type="pct"/>
            <w:vAlign w:val="center"/>
          </w:tcPr>
          <w:p w14:paraId="624AB79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7F9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5644648">
            <w:pPr>
              <w:keepNext w:val="0"/>
              <w:keepLines w:val="0"/>
              <w:widowControl/>
              <w:suppressLineNumbers w:val="0"/>
              <w:spacing w:before="0" w:beforeAutospacing="0" w:after="0" w:afterAutospacing="0" w:line="240" w:lineRule="auto"/>
              <w:ind w:left="0" w:right="0" w:firstLine="200" w:firstLineChars="10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Yellowness-3</w:t>
            </w:r>
          </w:p>
        </w:tc>
        <w:tc>
          <w:tcPr>
            <w:tcW w:w="1249" w:type="pct"/>
            <w:vAlign w:val="center"/>
          </w:tcPr>
          <w:p w14:paraId="6DCA9F3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10(3.73%)</w:t>
            </w:r>
          </w:p>
        </w:tc>
        <w:tc>
          <w:tcPr>
            <w:tcW w:w="1250" w:type="pct"/>
            <w:vAlign w:val="center"/>
          </w:tcPr>
          <w:p w14:paraId="3D393D1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57(0.85%)</w:t>
            </w:r>
          </w:p>
        </w:tc>
        <w:tc>
          <w:tcPr>
            <w:tcW w:w="1250" w:type="pct"/>
            <w:vAlign w:val="center"/>
          </w:tcPr>
          <w:p w14:paraId="1868EE1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18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F87D5C3">
            <w:pPr>
              <w:keepNext w:val="0"/>
              <w:keepLines w:val="0"/>
              <w:widowControl/>
              <w:suppressLineNumbers w:val="0"/>
              <w:spacing w:before="0" w:beforeAutospacing="0" w:after="0" w:afterAutospacing="0" w:line="240" w:lineRule="auto"/>
              <w:ind w:left="0" w:right="0" w:firstLine="200" w:firstLineChars="10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Yellowness-4</w:t>
            </w:r>
          </w:p>
        </w:tc>
        <w:tc>
          <w:tcPr>
            <w:tcW w:w="1249" w:type="pct"/>
            <w:vAlign w:val="center"/>
          </w:tcPr>
          <w:p w14:paraId="31869A4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2(0.75%)</w:t>
            </w:r>
          </w:p>
        </w:tc>
        <w:tc>
          <w:tcPr>
            <w:tcW w:w="1250" w:type="pct"/>
            <w:vAlign w:val="center"/>
          </w:tcPr>
          <w:p w14:paraId="78B9F82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6(0.09%)</w:t>
            </w:r>
          </w:p>
        </w:tc>
        <w:tc>
          <w:tcPr>
            <w:tcW w:w="1250" w:type="pct"/>
            <w:vAlign w:val="center"/>
          </w:tcPr>
          <w:p w14:paraId="6BBD613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E0D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F395D9D">
            <w:pPr>
              <w:keepNext w:val="0"/>
              <w:keepLines w:val="0"/>
              <w:widowControl/>
              <w:suppressLineNumbers w:val="0"/>
              <w:spacing w:before="0" w:beforeAutospacing="0" w:after="0" w:afterAutospacing="0" w:line="240" w:lineRule="auto"/>
              <w:ind w:left="0" w:right="0" w:firstLine="200" w:firstLineChars="10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Yellowness-6</w:t>
            </w:r>
          </w:p>
        </w:tc>
        <w:tc>
          <w:tcPr>
            <w:tcW w:w="1249" w:type="pct"/>
            <w:vAlign w:val="center"/>
          </w:tcPr>
          <w:p w14:paraId="05D973D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1(0.37%)</w:t>
            </w:r>
          </w:p>
        </w:tc>
        <w:tc>
          <w:tcPr>
            <w:tcW w:w="1250" w:type="pct"/>
            <w:vAlign w:val="center"/>
          </w:tcPr>
          <w:p w14:paraId="2008740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2(0.03%)</w:t>
            </w:r>
          </w:p>
        </w:tc>
        <w:tc>
          <w:tcPr>
            <w:tcW w:w="1250" w:type="pct"/>
            <w:vAlign w:val="center"/>
          </w:tcPr>
          <w:p w14:paraId="4AF727E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03F96A24">
        <w:tblPrEx>
          <w:tblCellMar>
            <w:top w:w="0" w:type="dxa"/>
            <w:left w:w="108" w:type="dxa"/>
            <w:bottom w:w="0" w:type="dxa"/>
            <w:right w:w="108" w:type="dxa"/>
          </w:tblCellMar>
        </w:tblPrEx>
        <w:trPr>
          <w:jc w:val="center"/>
        </w:trPr>
        <w:tc>
          <w:tcPr>
            <w:tcW w:w="1249" w:type="pct"/>
            <w:vAlign w:val="center"/>
          </w:tcPr>
          <w:p w14:paraId="0FE698B4">
            <w:pPr>
              <w:keepNext w:val="0"/>
              <w:keepLines w:val="0"/>
              <w:widowControl/>
              <w:suppressLineNumbers w:val="0"/>
              <w:spacing w:before="0" w:beforeAutospacing="0" w:after="0" w:afterAutospacing="0" w:line="240" w:lineRule="auto"/>
              <w:ind w:left="0" w:right="0" w:firstLine="200" w:firstLineChars="10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Yellowness-5</w:t>
            </w:r>
          </w:p>
        </w:tc>
        <w:tc>
          <w:tcPr>
            <w:tcW w:w="1249" w:type="pct"/>
            <w:vAlign w:val="center"/>
          </w:tcPr>
          <w:p w14:paraId="448650B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1(0.37%)</w:t>
            </w:r>
          </w:p>
        </w:tc>
        <w:tc>
          <w:tcPr>
            <w:tcW w:w="1250" w:type="pct"/>
            <w:vAlign w:val="center"/>
          </w:tcPr>
          <w:p w14:paraId="1D633AC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3(0.04%)</w:t>
            </w:r>
          </w:p>
        </w:tc>
        <w:tc>
          <w:tcPr>
            <w:tcW w:w="1250" w:type="pct"/>
            <w:vAlign w:val="center"/>
          </w:tcPr>
          <w:p w14:paraId="1CFE17A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887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B4DC3D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Turbidity</w:t>
            </w:r>
          </w:p>
        </w:tc>
        <w:tc>
          <w:tcPr>
            <w:tcW w:w="1249" w:type="pct"/>
            <w:vAlign w:val="center"/>
          </w:tcPr>
          <w:p w14:paraId="733D651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12.10(10.00, 16.30)</w:t>
            </w:r>
          </w:p>
        </w:tc>
        <w:tc>
          <w:tcPr>
            <w:tcW w:w="1250" w:type="pct"/>
            <w:vAlign w:val="center"/>
          </w:tcPr>
          <w:p w14:paraId="1E73AC7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13.00(11.00, 18.60)</w:t>
            </w:r>
          </w:p>
        </w:tc>
        <w:tc>
          <w:tcPr>
            <w:tcW w:w="1250" w:type="pct"/>
            <w:vAlign w:val="center"/>
          </w:tcPr>
          <w:p w14:paraId="72525B1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01F8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7938F2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Microalbumin Quantification</w:t>
            </w:r>
          </w:p>
        </w:tc>
        <w:tc>
          <w:tcPr>
            <w:tcW w:w="1249" w:type="pct"/>
            <w:vAlign w:val="center"/>
          </w:tcPr>
          <w:p w14:paraId="7CEAB6F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35.89(13.48, 174.75)</w:t>
            </w:r>
          </w:p>
        </w:tc>
        <w:tc>
          <w:tcPr>
            <w:tcW w:w="1250" w:type="pct"/>
            <w:vAlign w:val="center"/>
          </w:tcPr>
          <w:p w14:paraId="3A16632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12.91(7.03, 27.07)</w:t>
            </w:r>
          </w:p>
        </w:tc>
        <w:tc>
          <w:tcPr>
            <w:tcW w:w="1250" w:type="pct"/>
            <w:vAlign w:val="center"/>
          </w:tcPr>
          <w:p w14:paraId="435F2BD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13D9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8E4A31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color w:val="000000"/>
                <w:kern w:val="2"/>
                <w:sz w:val="20"/>
                <w:szCs w:val="20"/>
                <w:u w:val="none"/>
                <w:lang w:val="en-US" w:eastAsia="zh-CN" w:bidi="ar"/>
              </w:rPr>
              <w:t>Beta-2 Microglobulin</w:t>
            </w:r>
          </w:p>
        </w:tc>
        <w:tc>
          <w:tcPr>
            <w:tcW w:w="1249" w:type="pct"/>
            <w:vAlign w:val="center"/>
          </w:tcPr>
          <w:p w14:paraId="1AFBA0B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0.79(0.16, 3.04)</w:t>
            </w:r>
          </w:p>
        </w:tc>
        <w:tc>
          <w:tcPr>
            <w:tcW w:w="1250" w:type="pct"/>
            <w:vAlign w:val="center"/>
          </w:tcPr>
          <w:p w14:paraId="41B2F08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0.13(0.04, 0.42)</w:t>
            </w:r>
          </w:p>
        </w:tc>
        <w:tc>
          <w:tcPr>
            <w:tcW w:w="1250" w:type="pct"/>
            <w:vAlign w:val="center"/>
          </w:tcPr>
          <w:p w14:paraId="737BA11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4BC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5DF9413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i w:val="0"/>
                <w:iCs w:val="0"/>
                <w:color w:val="000000"/>
                <w:kern w:val="0"/>
                <w:sz w:val="20"/>
                <w:szCs w:val="20"/>
                <w:u w:val="none"/>
                <w:lang w:val="en-US" w:eastAsia="zh-CN" w:bidi="ar"/>
              </w:rPr>
              <w:t>White Blood Cell Count</w:t>
            </w:r>
          </w:p>
        </w:tc>
        <w:tc>
          <w:tcPr>
            <w:tcW w:w="1249" w:type="pct"/>
            <w:vAlign w:val="center"/>
          </w:tcPr>
          <w:p w14:paraId="3A0A16A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7.71(6.23, 10.32)</w:t>
            </w:r>
          </w:p>
        </w:tc>
        <w:tc>
          <w:tcPr>
            <w:tcW w:w="1250" w:type="pct"/>
            <w:vAlign w:val="center"/>
          </w:tcPr>
          <w:p w14:paraId="6B0F14E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6.30(5.38, 7.28)</w:t>
            </w:r>
          </w:p>
        </w:tc>
        <w:tc>
          <w:tcPr>
            <w:tcW w:w="1250" w:type="pct"/>
            <w:vAlign w:val="center"/>
          </w:tcPr>
          <w:p w14:paraId="5345738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E3F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04E61F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Neutrophil Count</w:t>
            </w:r>
          </w:p>
        </w:tc>
        <w:tc>
          <w:tcPr>
            <w:tcW w:w="1249" w:type="pct"/>
            <w:vAlign w:val="center"/>
          </w:tcPr>
          <w:p w14:paraId="68C098E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5.61(4.07, 8.33)</w:t>
            </w:r>
          </w:p>
        </w:tc>
        <w:tc>
          <w:tcPr>
            <w:tcW w:w="1250" w:type="pct"/>
            <w:vAlign w:val="center"/>
          </w:tcPr>
          <w:p w14:paraId="7FCED2D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4.12(3.32, 4.86)</w:t>
            </w:r>
          </w:p>
        </w:tc>
        <w:tc>
          <w:tcPr>
            <w:tcW w:w="1250" w:type="pct"/>
            <w:vAlign w:val="center"/>
          </w:tcPr>
          <w:p w14:paraId="57252E2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2E62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3A9682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Lymphocyte Count</w:t>
            </w:r>
          </w:p>
        </w:tc>
        <w:tc>
          <w:tcPr>
            <w:tcW w:w="1249" w:type="pct"/>
            <w:vAlign w:val="center"/>
          </w:tcPr>
          <w:p w14:paraId="4B8F777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1.27(0.88, 1.65)</w:t>
            </w:r>
          </w:p>
        </w:tc>
        <w:tc>
          <w:tcPr>
            <w:tcW w:w="1250" w:type="pct"/>
            <w:vAlign w:val="center"/>
          </w:tcPr>
          <w:p w14:paraId="43BB300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1.58(1.28, 1.93)</w:t>
            </w:r>
          </w:p>
        </w:tc>
        <w:tc>
          <w:tcPr>
            <w:tcW w:w="1250" w:type="pct"/>
            <w:vAlign w:val="center"/>
          </w:tcPr>
          <w:p w14:paraId="41056A3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DE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3CCE04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Monocyte Count</w:t>
            </w:r>
          </w:p>
        </w:tc>
        <w:tc>
          <w:tcPr>
            <w:tcW w:w="1249" w:type="pct"/>
            <w:vAlign w:val="center"/>
          </w:tcPr>
          <w:p w14:paraId="02D05D6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0.44(0.33, 0.62)</w:t>
            </w:r>
          </w:p>
        </w:tc>
        <w:tc>
          <w:tcPr>
            <w:tcW w:w="1250" w:type="pct"/>
            <w:vAlign w:val="center"/>
          </w:tcPr>
          <w:p w14:paraId="19F8FFA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0.36(0.30, 0.45)</w:t>
            </w:r>
          </w:p>
        </w:tc>
        <w:tc>
          <w:tcPr>
            <w:tcW w:w="1250" w:type="pct"/>
            <w:vAlign w:val="center"/>
          </w:tcPr>
          <w:p w14:paraId="7242FF0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6A6B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2E03057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Neutrophil Percentage</w:t>
            </w:r>
          </w:p>
        </w:tc>
        <w:tc>
          <w:tcPr>
            <w:tcW w:w="1249" w:type="pct"/>
            <w:vAlign w:val="center"/>
          </w:tcPr>
          <w:p w14:paraId="1C7882E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75.55(65.55, 83.73)</w:t>
            </w:r>
          </w:p>
        </w:tc>
        <w:tc>
          <w:tcPr>
            <w:tcW w:w="1250" w:type="pct"/>
            <w:vAlign w:val="center"/>
          </w:tcPr>
          <w:p w14:paraId="02439D1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65.64(59.70, 70.70)</w:t>
            </w:r>
          </w:p>
        </w:tc>
        <w:tc>
          <w:tcPr>
            <w:tcW w:w="1250" w:type="pct"/>
            <w:vAlign w:val="center"/>
          </w:tcPr>
          <w:p w14:paraId="263118C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6F04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29652D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Lymphocyte Percentage</w:t>
            </w:r>
          </w:p>
        </w:tc>
        <w:tc>
          <w:tcPr>
            <w:tcW w:w="1249" w:type="pct"/>
            <w:vAlign w:val="center"/>
          </w:tcPr>
          <w:p w14:paraId="0F93BA5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16.55(9.73, 25.29)</w:t>
            </w:r>
          </w:p>
        </w:tc>
        <w:tc>
          <w:tcPr>
            <w:tcW w:w="1250" w:type="pct"/>
            <w:vAlign w:val="center"/>
          </w:tcPr>
          <w:p w14:paraId="3E34099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25.60(20.90, 31.00)</w:t>
            </w:r>
          </w:p>
        </w:tc>
        <w:tc>
          <w:tcPr>
            <w:tcW w:w="1250" w:type="pct"/>
            <w:vAlign w:val="center"/>
          </w:tcPr>
          <w:p w14:paraId="05E8558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7BBB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990B20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Monocyte Percentage</w:t>
            </w:r>
          </w:p>
        </w:tc>
        <w:tc>
          <w:tcPr>
            <w:tcW w:w="1249" w:type="pct"/>
            <w:vAlign w:val="center"/>
          </w:tcPr>
          <w:p w14:paraId="5F509E4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5.90(4.70, 7.33)</w:t>
            </w:r>
          </w:p>
        </w:tc>
        <w:tc>
          <w:tcPr>
            <w:tcW w:w="1250" w:type="pct"/>
            <w:vAlign w:val="center"/>
          </w:tcPr>
          <w:p w14:paraId="66AEE3B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5.90(5.00, 6.90)</w:t>
            </w:r>
          </w:p>
        </w:tc>
        <w:tc>
          <w:tcPr>
            <w:tcW w:w="1250" w:type="pct"/>
            <w:vAlign w:val="center"/>
          </w:tcPr>
          <w:p w14:paraId="6B3D155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0.979</w:t>
            </w:r>
          </w:p>
        </w:tc>
      </w:tr>
      <w:tr w14:paraId="7CA3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0B85EA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Red Blood Cell Count</w:t>
            </w:r>
          </w:p>
        </w:tc>
        <w:tc>
          <w:tcPr>
            <w:tcW w:w="1249" w:type="pct"/>
            <w:vAlign w:val="center"/>
          </w:tcPr>
          <w:p w14:paraId="5BA607E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3.60(2.61, 4.29)</w:t>
            </w:r>
          </w:p>
        </w:tc>
        <w:tc>
          <w:tcPr>
            <w:tcW w:w="1250" w:type="pct"/>
            <w:vAlign w:val="center"/>
          </w:tcPr>
          <w:p w14:paraId="37FE0A1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4.02(0.78, 4.57)</w:t>
            </w:r>
          </w:p>
        </w:tc>
        <w:tc>
          <w:tcPr>
            <w:tcW w:w="1250" w:type="pct"/>
            <w:vAlign w:val="center"/>
          </w:tcPr>
          <w:p w14:paraId="440D762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0.018</w:t>
            </w:r>
          </w:p>
        </w:tc>
      </w:tr>
      <w:tr w14:paraId="5164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27E8FCB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i w:val="0"/>
                <w:iCs w:val="0"/>
                <w:color w:val="000000"/>
                <w:kern w:val="0"/>
                <w:sz w:val="20"/>
                <w:szCs w:val="20"/>
                <w:u w:val="none"/>
                <w:lang w:val="en-US" w:eastAsia="zh-CN" w:bidi="ar"/>
              </w:rPr>
              <w:t>Hemoglobin</w:t>
            </w:r>
          </w:p>
        </w:tc>
        <w:tc>
          <w:tcPr>
            <w:tcW w:w="1249" w:type="pct"/>
            <w:vAlign w:val="center"/>
          </w:tcPr>
          <w:p w14:paraId="57CEEB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120.00(32.00, 329.00)</w:t>
            </w:r>
          </w:p>
        </w:tc>
        <w:tc>
          <w:tcPr>
            <w:tcW w:w="1250" w:type="pct"/>
            <w:vAlign w:val="center"/>
          </w:tcPr>
          <w:p w14:paraId="717E4DF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138.00(32.60, 330.00)</w:t>
            </w:r>
          </w:p>
        </w:tc>
        <w:tc>
          <w:tcPr>
            <w:tcW w:w="1250" w:type="pct"/>
            <w:vAlign w:val="center"/>
          </w:tcPr>
          <w:p w14:paraId="57C65B8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0.022</w:t>
            </w:r>
          </w:p>
        </w:tc>
      </w:tr>
      <w:tr w14:paraId="0148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F92A7A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Hematocrit</w:t>
            </w:r>
          </w:p>
        </w:tc>
        <w:tc>
          <w:tcPr>
            <w:tcW w:w="1249" w:type="pct"/>
            <w:vAlign w:val="center"/>
          </w:tcPr>
          <w:p w14:paraId="6DE6EFD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0.36(0.29, 0.40)</w:t>
            </w:r>
          </w:p>
        </w:tc>
        <w:tc>
          <w:tcPr>
            <w:tcW w:w="1250" w:type="pct"/>
            <w:vAlign w:val="center"/>
          </w:tcPr>
          <w:p w14:paraId="050B62E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0.40(0.37, 0.43)</w:t>
            </w:r>
          </w:p>
        </w:tc>
        <w:tc>
          <w:tcPr>
            <w:tcW w:w="1250" w:type="pct"/>
            <w:vAlign w:val="center"/>
          </w:tcPr>
          <w:p w14:paraId="6D4A6F2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2025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7145EC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Mean Corpuscular Volume (MCV)</w:t>
            </w:r>
          </w:p>
        </w:tc>
        <w:tc>
          <w:tcPr>
            <w:tcW w:w="1249" w:type="pct"/>
            <w:vAlign w:val="center"/>
          </w:tcPr>
          <w:p w14:paraId="27CDE6D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89.90(86.65, 94.00)</w:t>
            </w:r>
          </w:p>
        </w:tc>
        <w:tc>
          <w:tcPr>
            <w:tcW w:w="1250" w:type="pct"/>
            <w:vAlign w:val="center"/>
          </w:tcPr>
          <w:p w14:paraId="5F387C3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89.40(87.42, 92.40)</w:t>
            </w:r>
          </w:p>
        </w:tc>
        <w:tc>
          <w:tcPr>
            <w:tcW w:w="1250" w:type="pct"/>
            <w:vAlign w:val="center"/>
          </w:tcPr>
          <w:p w14:paraId="3E63ED8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0.314</w:t>
            </w:r>
          </w:p>
        </w:tc>
      </w:tr>
      <w:tr w14:paraId="3512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05A9DB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Mean Corpuscular Hemoglobin (MCH)</w:t>
            </w:r>
          </w:p>
        </w:tc>
        <w:tc>
          <w:tcPr>
            <w:tcW w:w="1249" w:type="pct"/>
            <w:vAlign w:val="center"/>
          </w:tcPr>
          <w:p w14:paraId="075A1BE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30.44(29.40, 31.82)</w:t>
            </w:r>
          </w:p>
        </w:tc>
        <w:tc>
          <w:tcPr>
            <w:tcW w:w="1250" w:type="pct"/>
            <w:vAlign w:val="center"/>
          </w:tcPr>
          <w:p w14:paraId="20E56D2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30.50(29.74, 31.60)</w:t>
            </w:r>
          </w:p>
        </w:tc>
        <w:tc>
          <w:tcPr>
            <w:tcW w:w="1250" w:type="pct"/>
            <w:vAlign w:val="center"/>
          </w:tcPr>
          <w:p w14:paraId="54AD10A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0.303</w:t>
            </w:r>
          </w:p>
        </w:tc>
      </w:tr>
      <w:tr w14:paraId="48BE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D39991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Mean Corpuscular Hemoglobin Concentration (MCHC)</w:t>
            </w:r>
          </w:p>
        </w:tc>
        <w:tc>
          <w:tcPr>
            <w:tcW w:w="1249" w:type="pct"/>
            <w:vAlign w:val="center"/>
          </w:tcPr>
          <w:p w14:paraId="6F71B82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337.90(331.00, 347.00)</w:t>
            </w:r>
          </w:p>
        </w:tc>
        <w:tc>
          <w:tcPr>
            <w:tcW w:w="1250" w:type="pct"/>
            <w:vAlign w:val="center"/>
          </w:tcPr>
          <w:p w14:paraId="6780607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341.00(335.00, 347.00)</w:t>
            </w:r>
          </w:p>
        </w:tc>
        <w:tc>
          <w:tcPr>
            <w:tcW w:w="1250" w:type="pct"/>
            <w:vAlign w:val="center"/>
          </w:tcPr>
          <w:p w14:paraId="449824A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7D6D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927487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Platelet Count</w:t>
            </w:r>
          </w:p>
        </w:tc>
        <w:tc>
          <w:tcPr>
            <w:tcW w:w="1249" w:type="pct"/>
            <w:vAlign w:val="center"/>
          </w:tcPr>
          <w:p w14:paraId="282A800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194.50(153.00, 260.25)</w:t>
            </w:r>
          </w:p>
        </w:tc>
        <w:tc>
          <w:tcPr>
            <w:tcW w:w="1250" w:type="pct"/>
            <w:vAlign w:val="center"/>
          </w:tcPr>
          <w:p w14:paraId="47E2A7F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204.60(175.00, 245.00)</w:t>
            </w:r>
          </w:p>
        </w:tc>
        <w:tc>
          <w:tcPr>
            <w:tcW w:w="1250" w:type="pct"/>
            <w:vAlign w:val="center"/>
          </w:tcPr>
          <w:p w14:paraId="09A7D0E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0.012</w:t>
            </w:r>
          </w:p>
        </w:tc>
      </w:tr>
      <w:tr w14:paraId="5D2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BD28E8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Mean Platelet Volume (MPV)</w:t>
            </w:r>
          </w:p>
        </w:tc>
        <w:tc>
          <w:tcPr>
            <w:tcW w:w="1249" w:type="pct"/>
            <w:vAlign w:val="center"/>
          </w:tcPr>
          <w:p w14:paraId="6BCD5A4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10.60(9.90, 11.40)</w:t>
            </w:r>
          </w:p>
        </w:tc>
        <w:tc>
          <w:tcPr>
            <w:tcW w:w="1250" w:type="pct"/>
            <w:vAlign w:val="center"/>
          </w:tcPr>
          <w:p w14:paraId="2A5AD83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10.30(9.80, 10.90)</w:t>
            </w:r>
          </w:p>
        </w:tc>
        <w:tc>
          <w:tcPr>
            <w:tcW w:w="1250" w:type="pct"/>
            <w:vAlign w:val="center"/>
          </w:tcPr>
          <w:p w14:paraId="07FC763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F51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2176FBE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Large Platelet Ratio</w:t>
            </w:r>
          </w:p>
        </w:tc>
        <w:tc>
          <w:tcPr>
            <w:tcW w:w="1249" w:type="pct"/>
            <w:vAlign w:val="center"/>
          </w:tcPr>
          <w:p w14:paraId="3A4FE82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29.35(23.30, 35.80)</w:t>
            </w:r>
          </w:p>
        </w:tc>
        <w:tc>
          <w:tcPr>
            <w:tcW w:w="1250" w:type="pct"/>
            <w:vAlign w:val="center"/>
          </w:tcPr>
          <w:p w14:paraId="235A11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27.20(22.90, 32.10)</w:t>
            </w:r>
          </w:p>
        </w:tc>
        <w:tc>
          <w:tcPr>
            <w:tcW w:w="1250" w:type="pct"/>
            <w:vAlign w:val="center"/>
          </w:tcPr>
          <w:p w14:paraId="1622CB5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27B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1EE131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Thrombin Time</w:t>
            </w:r>
          </w:p>
        </w:tc>
        <w:tc>
          <w:tcPr>
            <w:tcW w:w="1249" w:type="pct"/>
            <w:vAlign w:val="center"/>
          </w:tcPr>
          <w:p w14:paraId="6D16716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18.00(16.90, 19.10)</w:t>
            </w:r>
          </w:p>
        </w:tc>
        <w:tc>
          <w:tcPr>
            <w:tcW w:w="1250" w:type="pct"/>
            <w:vAlign w:val="center"/>
          </w:tcPr>
          <w:p w14:paraId="68001D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17.50(16.50, 18.60)</w:t>
            </w:r>
          </w:p>
        </w:tc>
        <w:tc>
          <w:tcPr>
            <w:tcW w:w="1250" w:type="pct"/>
            <w:vAlign w:val="center"/>
          </w:tcPr>
          <w:p w14:paraId="738675C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B0C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372E94F">
            <w:pPr>
              <w:keepNext w:val="0"/>
              <w:keepLines w:val="0"/>
              <w:widowControl/>
              <w:suppressLineNumbers w:val="0"/>
              <w:tabs>
                <w:tab w:val="center" w:pos="957"/>
              </w:tabs>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Prothrombin Time</w:t>
            </w:r>
          </w:p>
        </w:tc>
        <w:tc>
          <w:tcPr>
            <w:tcW w:w="1249" w:type="pct"/>
            <w:vAlign w:val="center"/>
          </w:tcPr>
          <w:p w14:paraId="1BAA073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9.62(1.05, 12.22)</w:t>
            </w:r>
          </w:p>
        </w:tc>
        <w:tc>
          <w:tcPr>
            <w:tcW w:w="1250" w:type="pct"/>
            <w:vAlign w:val="center"/>
          </w:tcPr>
          <w:p w14:paraId="13C8686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5.26(0.98, 11.20)</w:t>
            </w:r>
          </w:p>
        </w:tc>
        <w:tc>
          <w:tcPr>
            <w:tcW w:w="1250" w:type="pct"/>
            <w:vAlign w:val="center"/>
          </w:tcPr>
          <w:p w14:paraId="4544D40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1DD7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E31627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D-dimer</w:t>
            </w:r>
          </w:p>
        </w:tc>
        <w:tc>
          <w:tcPr>
            <w:tcW w:w="1249" w:type="pct"/>
            <w:vAlign w:val="center"/>
          </w:tcPr>
          <w:p w14:paraId="5D6EDBA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0.86(0.47, 1.91)</w:t>
            </w:r>
          </w:p>
        </w:tc>
        <w:tc>
          <w:tcPr>
            <w:tcW w:w="1250" w:type="pct"/>
            <w:vAlign w:val="center"/>
          </w:tcPr>
          <w:p w14:paraId="15B5F61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0.50(0.33, 0.73)</w:t>
            </w:r>
          </w:p>
        </w:tc>
        <w:tc>
          <w:tcPr>
            <w:tcW w:w="1250" w:type="pct"/>
            <w:vAlign w:val="center"/>
          </w:tcPr>
          <w:p w14:paraId="29AE44B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852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54CE575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Fibrinogen Concentration</w:t>
            </w:r>
          </w:p>
        </w:tc>
        <w:tc>
          <w:tcPr>
            <w:tcW w:w="1249" w:type="pct"/>
            <w:vAlign w:val="center"/>
          </w:tcPr>
          <w:p w14:paraId="6275A21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3.32(2.62, 4.29)</w:t>
            </w:r>
          </w:p>
        </w:tc>
        <w:tc>
          <w:tcPr>
            <w:tcW w:w="1250" w:type="pct"/>
            <w:vAlign w:val="center"/>
          </w:tcPr>
          <w:p w14:paraId="7200C0E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2.89(2.49, 3.36)</w:t>
            </w:r>
          </w:p>
        </w:tc>
        <w:tc>
          <w:tcPr>
            <w:tcW w:w="1250" w:type="pct"/>
            <w:vAlign w:val="center"/>
          </w:tcPr>
          <w:p w14:paraId="58BEF41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1BA0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130C69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val="en-US" w:eastAsia="zh-CN"/>
              </w:rPr>
            </w:pPr>
            <w:r>
              <w:rPr>
                <w:rFonts w:hint="default" w:ascii="Times New Roman" w:hAnsi="Times New Roman" w:eastAsia="Segoe UI" w:cs="Times New Roman"/>
                <w:i w:val="0"/>
                <w:iCs w:val="0"/>
                <w:color w:val="000000"/>
                <w:kern w:val="0"/>
                <w:sz w:val="20"/>
                <w:szCs w:val="20"/>
                <w:u w:val="none"/>
                <w:lang w:val="en-US" w:eastAsia="zh-CN" w:bidi="ar"/>
              </w:rPr>
              <w:t>Color</w:t>
            </w:r>
            <w:r>
              <w:rPr>
                <w:rFonts w:hint="eastAsia" w:ascii="Times New Roman" w:hAnsi="Times New Roman" w:eastAsia="Segoe UI" w:cs="Times New Roman"/>
                <w:i w:val="0"/>
                <w:iCs w:val="0"/>
                <w:color w:val="000000"/>
                <w:kern w:val="0"/>
                <w:sz w:val="20"/>
                <w:szCs w:val="20"/>
                <w:u w:val="none"/>
                <w:lang w:val="en-US" w:eastAsia="zh-CN" w:bidi="ar"/>
              </w:rPr>
              <w:t xml:space="preserve"> (urine)</w:t>
            </w:r>
          </w:p>
        </w:tc>
        <w:tc>
          <w:tcPr>
            <w:tcW w:w="1249" w:type="pct"/>
            <w:vAlign w:val="center"/>
          </w:tcPr>
          <w:p w14:paraId="69555808">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2.00(1.00, 3.00)</w:t>
            </w:r>
          </w:p>
        </w:tc>
        <w:tc>
          <w:tcPr>
            <w:tcW w:w="1250" w:type="pct"/>
            <w:vAlign w:val="center"/>
          </w:tcPr>
          <w:p w14:paraId="6A8FCD6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2.00(1.00, 3.00)</w:t>
            </w:r>
          </w:p>
        </w:tc>
        <w:tc>
          <w:tcPr>
            <w:tcW w:w="1250" w:type="pct"/>
            <w:vAlign w:val="center"/>
          </w:tcPr>
          <w:p w14:paraId="6DB3D78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0.973</w:t>
            </w:r>
          </w:p>
        </w:tc>
      </w:tr>
      <w:tr w14:paraId="5FCC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A94B0A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Protein-0</w:t>
            </w:r>
          </w:p>
        </w:tc>
        <w:tc>
          <w:tcPr>
            <w:tcW w:w="1249" w:type="pct"/>
            <w:vAlign w:val="center"/>
          </w:tcPr>
          <w:p w14:paraId="5F751C37">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162(60.45%)</w:t>
            </w:r>
          </w:p>
        </w:tc>
        <w:tc>
          <w:tcPr>
            <w:tcW w:w="1250" w:type="pct"/>
            <w:vAlign w:val="center"/>
          </w:tcPr>
          <w:p w14:paraId="4039291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6091(90.87%)</w:t>
            </w:r>
          </w:p>
        </w:tc>
        <w:tc>
          <w:tcPr>
            <w:tcW w:w="1250" w:type="pct"/>
            <w:vAlign w:val="center"/>
          </w:tcPr>
          <w:p w14:paraId="3DB841C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49C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78F35D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Protein-1</w:t>
            </w:r>
          </w:p>
        </w:tc>
        <w:tc>
          <w:tcPr>
            <w:tcW w:w="1249" w:type="pct"/>
            <w:vAlign w:val="center"/>
          </w:tcPr>
          <w:p w14:paraId="3F92F476">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67(25.00%)</w:t>
            </w:r>
          </w:p>
        </w:tc>
        <w:tc>
          <w:tcPr>
            <w:tcW w:w="1250" w:type="pct"/>
            <w:vAlign w:val="center"/>
          </w:tcPr>
          <w:p w14:paraId="6AB44CE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410(6.12%)</w:t>
            </w:r>
          </w:p>
        </w:tc>
        <w:tc>
          <w:tcPr>
            <w:tcW w:w="1250" w:type="pct"/>
            <w:vAlign w:val="center"/>
          </w:tcPr>
          <w:p w14:paraId="569067D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0C67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801101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Protein-2</w:t>
            </w:r>
          </w:p>
        </w:tc>
        <w:tc>
          <w:tcPr>
            <w:tcW w:w="1249" w:type="pct"/>
            <w:vAlign w:val="center"/>
          </w:tcPr>
          <w:p w14:paraId="16519CE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26(9.70%)</w:t>
            </w:r>
          </w:p>
        </w:tc>
        <w:tc>
          <w:tcPr>
            <w:tcW w:w="1250" w:type="pct"/>
            <w:vAlign w:val="center"/>
          </w:tcPr>
          <w:p w14:paraId="7BED4C7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143(2.13%)</w:t>
            </w:r>
          </w:p>
        </w:tc>
        <w:tc>
          <w:tcPr>
            <w:tcW w:w="1250" w:type="pct"/>
            <w:vAlign w:val="center"/>
          </w:tcPr>
          <w:p w14:paraId="18BE02C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056F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47B7A5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Protein-3</w:t>
            </w:r>
          </w:p>
        </w:tc>
        <w:tc>
          <w:tcPr>
            <w:tcW w:w="1249" w:type="pct"/>
            <w:vAlign w:val="center"/>
          </w:tcPr>
          <w:p w14:paraId="12074BA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12(4.48%)</w:t>
            </w:r>
          </w:p>
        </w:tc>
        <w:tc>
          <w:tcPr>
            <w:tcW w:w="1250" w:type="pct"/>
            <w:vAlign w:val="center"/>
          </w:tcPr>
          <w:p w14:paraId="003D75A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56(0.84%)</w:t>
            </w:r>
          </w:p>
        </w:tc>
        <w:tc>
          <w:tcPr>
            <w:tcW w:w="1250" w:type="pct"/>
            <w:vAlign w:val="center"/>
          </w:tcPr>
          <w:p w14:paraId="333F4C8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55CC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0C9044FF">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Protein-4</w:t>
            </w:r>
          </w:p>
        </w:tc>
        <w:tc>
          <w:tcPr>
            <w:tcW w:w="1249" w:type="pct"/>
            <w:vAlign w:val="center"/>
          </w:tcPr>
          <w:p w14:paraId="625567C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1(0.37%)</w:t>
            </w:r>
          </w:p>
        </w:tc>
        <w:tc>
          <w:tcPr>
            <w:tcW w:w="1250" w:type="pct"/>
            <w:vAlign w:val="center"/>
          </w:tcPr>
          <w:p w14:paraId="3A5F538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3(0.04%)</w:t>
            </w:r>
          </w:p>
        </w:tc>
        <w:tc>
          <w:tcPr>
            <w:tcW w:w="1250" w:type="pct"/>
            <w:vAlign w:val="center"/>
          </w:tcPr>
          <w:p w14:paraId="0569C12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CE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15E75C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Occult Blood-0</w:t>
            </w:r>
          </w:p>
        </w:tc>
        <w:tc>
          <w:tcPr>
            <w:tcW w:w="1249" w:type="pct"/>
            <w:vAlign w:val="center"/>
          </w:tcPr>
          <w:p w14:paraId="6A34839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158(58.96%)</w:t>
            </w:r>
          </w:p>
        </w:tc>
        <w:tc>
          <w:tcPr>
            <w:tcW w:w="1250" w:type="pct"/>
            <w:vAlign w:val="center"/>
          </w:tcPr>
          <w:p w14:paraId="3B86329C">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5555(82.87%)</w:t>
            </w:r>
          </w:p>
        </w:tc>
        <w:tc>
          <w:tcPr>
            <w:tcW w:w="1250" w:type="pct"/>
            <w:vAlign w:val="center"/>
          </w:tcPr>
          <w:p w14:paraId="75A6C67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4BAE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31C10B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Occult Blood-1</w:t>
            </w:r>
          </w:p>
        </w:tc>
        <w:tc>
          <w:tcPr>
            <w:tcW w:w="1249" w:type="pct"/>
            <w:vAlign w:val="center"/>
          </w:tcPr>
          <w:p w14:paraId="17ABC51B">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64(23.88%)</w:t>
            </w:r>
          </w:p>
        </w:tc>
        <w:tc>
          <w:tcPr>
            <w:tcW w:w="1250" w:type="pct"/>
            <w:vAlign w:val="center"/>
          </w:tcPr>
          <w:p w14:paraId="70CB0F95">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938(13.99%)</w:t>
            </w:r>
          </w:p>
        </w:tc>
        <w:tc>
          <w:tcPr>
            <w:tcW w:w="1250" w:type="pct"/>
            <w:vAlign w:val="center"/>
          </w:tcPr>
          <w:p w14:paraId="25E4C84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043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FE2B803">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Occult Blood-3</w:t>
            </w:r>
          </w:p>
        </w:tc>
        <w:tc>
          <w:tcPr>
            <w:tcW w:w="1249" w:type="pct"/>
            <w:vAlign w:val="center"/>
          </w:tcPr>
          <w:p w14:paraId="5451CE9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28(10.45%)</w:t>
            </w:r>
          </w:p>
        </w:tc>
        <w:tc>
          <w:tcPr>
            <w:tcW w:w="1250" w:type="pct"/>
            <w:vAlign w:val="center"/>
          </w:tcPr>
          <w:p w14:paraId="62EBA62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78(1.16%)</w:t>
            </w:r>
          </w:p>
        </w:tc>
        <w:tc>
          <w:tcPr>
            <w:tcW w:w="1250" w:type="pct"/>
            <w:vAlign w:val="center"/>
          </w:tcPr>
          <w:p w14:paraId="5FBF10F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3F3E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469833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Urinary Occult Blood-2</w:t>
            </w:r>
          </w:p>
        </w:tc>
        <w:tc>
          <w:tcPr>
            <w:tcW w:w="1249" w:type="pct"/>
            <w:vAlign w:val="center"/>
          </w:tcPr>
          <w:p w14:paraId="767CDB10">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18(6.72%)</w:t>
            </w:r>
          </w:p>
        </w:tc>
        <w:tc>
          <w:tcPr>
            <w:tcW w:w="1250" w:type="pct"/>
            <w:vAlign w:val="center"/>
          </w:tcPr>
          <w:p w14:paraId="5ED872CD">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132(1.97%)</w:t>
            </w:r>
          </w:p>
        </w:tc>
        <w:tc>
          <w:tcPr>
            <w:tcW w:w="1250" w:type="pct"/>
            <w:vAlign w:val="center"/>
          </w:tcPr>
          <w:p w14:paraId="4737148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1495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755CCEBE">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White Blood Cell Count</w:t>
            </w:r>
            <w:r>
              <w:rPr>
                <w:rFonts w:hint="eastAsia" w:ascii="Times New Roman" w:hAnsi="Times New Roman" w:eastAsia="Segoe UI" w:cs="Times New Roman"/>
                <w:i w:val="0"/>
                <w:iCs w:val="0"/>
                <w:color w:val="000000"/>
                <w:kern w:val="0"/>
                <w:sz w:val="20"/>
                <w:szCs w:val="20"/>
                <w:u w:val="none"/>
                <w:lang w:val="en-US" w:eastAsia="zh-CN" w:bidi="ar"/>
              </w:rPr>
              <w:t xml:space="preserve"> (urine)</w:t>
            </w:r>
          </w:p>
        </w:tc>
        <w:tc>
          <w:tcPr>
            <w:tcW w:w="1249" w:type="pct"/>
            <w:vAlign w:val="center"/>
          </w:tcPr>
          <w:p w14:paraId="565DC669">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13.90(3.48, 55.94)</w:t>
            </w:r>
          </w:p>
        </w:tc>
        <w:tc>
          <w:tcPr>
            <w:tcW w:w="1250" w:type="pct"/>
            <w:vAlign w:val="center"/>
          </w:tcPr>
          <w:p w14:paraId="445C529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7.10(2.40, 29.61)</w:t>
            </w:r>
          </w:p>
        </w:tc>
        <w:tc>
          <w:tcPr>
            <w:tcW w:w="1250" w:type="pct"/>
            <w:vAlign w:val="center"/>
          </w:tcPr>
          <w:p w14:paraId="15D3BF7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055D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6ED036A">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i w:val="0"/>
                <w:iCs w:val="0"/>
                <w:color w:val="000000"/>
                <w:kern w:val="0"/>
                <w:sz w:val="20"/>
                <w:szCs w:val="20"/>
                <w:u w:val="none"/>
                <w:lang w:val="en-US" w:eastAsia="zh-CN" w:bidi="ar"/>
              </w:rPr>
              <w:t>Fasting blood glucose</w:t>
            </w:r>
          </w:p>
        </w:tc>
        <w:tc>
          <w:tcPr>
            <w:tcW w:w="1249" w:type="pct"/>
            <w:vAlign w:val="center"/>
          </w:tcPr>
          <w:p w14:paraId="1DACDA5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7.50(5.93, 11.44)</w:t>
            </w:r>
          </w:p>
        </w:tc>
        <w:tc>
          <w:tcPr>
            <w:tcW w:w="1250" w:type="pct"/>
            <w:vAlign w:val="center"/>
          </w:tcPr>
          <w:p w14:paraId="7566690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6.32(5.48, 8.18)</w:t>
            </w:r>
          </w:p>
        </w:tc>
        <w:tc>
          <w:tcPr>
            <w:tcW w:w="1250" w:type="pct"/>
            <w:vAlign w:val="center"/>
          </w:tcPr>
          <w:p w14:paraId="2B4A7E1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0.001</w:t>
            </w:r>
          </w:p>
        </w:tc>
      </w:tr>
      <w:tr w14:paraId="0A05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18D506B4">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Glycated Hemoglobin (HbA1c)</w:t>
            </w:r>
          </w:p>
        </w:tc>
        <w:tc>
          <w:tcPr>
            <w:tcW w:w="1249" w:type="pct"/>
            <w:vAlign w:val="center"/>
          </w:tcPr>
          <w:p w14:paraId="03979DF2">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6.31(5.88, 7.60)</w:t>
            </w:r>
          </w:p>
        </w:tc>
        <w:tc>
          <w:tcPr>
            <w:tcW w:w="1250" w:type="pct"/>
            <w:vAlign w:val="center"/>
          </w:tcPr>
          <w:p w14:paraId="2716DCB1">
            <w:pPr>
              <w:keepNext w:val="0"/>
              <w:keepLines w:val="0"/>
              <w:widowControl/>
              <w:suppressLineNumbers w:val="0"/>
              <w:spacing w:before="0" w:beforeAutospacing="0" w:after="0" w:afterAutospacing="0" w:line="240" w:lineRule="auto"/>
              <w:ind w:left="0" w:right="0"/>
              <w:jc w:val="left"/>
              <w:textAlignment w:val="center"/>
              <w:rPr>
                <w:rFonts w:hint="default" w:ascii="Times New Roman" w:hAnsi="Times New Roman" w:eastAsia="宋体" w:cs="Times New Roman"/>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6.20(5.80, 7.00)</w:t>
            </w:r>
          </w:p>
        </w:tc>
        <w:tc>
          <w:tcPr>
            <w:tcW w:w="1250" w:type="pct"/>
            <w:vAlign w:val="center"/>
          </w:tcPr>
          <w:p w14:paraId="797FB8C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000000"/>
                <w:kern w:val="2"/>
                <w:sz w:val="20"/>
                <w:szCs w:val="20"/>
                <w:vertAlign w:val="baseline"/>
                <w:lang w:eastAsia="zh-CN"/>
              </w:rPr>
            </w:pPr>
            <w:r>
              <w:rPr>
                <w:rFonts w:hint="default" w:ascii="Times New Roman" w:hAnsi="Times New Roman" w:eastAsia="Segoe UI" w:cs="Times New Roman"/>
                <w:i w:val="0"/>
                <w:iCs w:val="0"/>
                <w:color w:val="000000"/>
                <w:kern w:val="0"/>
                <w:sz w:val="20"/>
                <w:szCs w:val="20"/>
                <w:u w:val="none"/>
                <w:lang w:val="en-US" w:eastAsia="zh-CN" w:bidi="ar"/>
              </w:rPr>
              <w:t>0.002</w:t>
            </w:r>
          </w:p>
        </w:tc>
      </w:tr>
    </w:tbl>
    <w:p w14:paraId="26BF6FC6">
      <w:pPr>
        <w:widowControl w:val="0"/>
        <w:spacing w:before="0" w:after="0" w:line="360" w:lineRule="auto"/>
        <w:jc w:val="both"/>
        <w:rPr>
          <w:rFonts w:hint="eastAsia" w:ascii="Calibri" w:hAnsi="Calibri" w:eastAsia="宋体" w:cs="Times New Roman"/>
          <w:kern w:val="2"/>
          <w:sz w:val="21"/>
          <w:szCs w:val="24"/>
          <w:lang w:eastAsia="zh-CN"/>
        </w:rPr>
      </w:pPr>
    </w:p>
    <w:p w14:paraId="7639A3B6">
      <w:pPr>
        <w:widowControl w:val="0"/>
        <w:spacing w:before="0" w:after="0" w:line="360" w:lineRule="auto"/>
        <w:jc w:val="both"/>
        <w:rPr>
          <w:rFonts w:hint="eastAsia" w:ascii="Calibri" w:hAnsi="Calibri" w:eastAsia="宋体" w:cs="Times New Roman"/>
          <w:kern w:val="2"/>
          <w:sz w:val="21"/>
          <w:szCs w:val="24"/>
          <w:lang w:eastAsia="zh-CN"/>
        </w:rPr>
      </w:pPr>
    </w:p>
    <w:p w14:paraId="2D522166">
      <w:pPr>
        <w:widowControl w:val="0"/>
        <w:spacing w:before="0" w:after="0" w:line="240" w:lineRule="auto"/>
        <w:jc w:val="both"/>
        <w:rPr>
          <w:rFonts w:hint="eastAsia" w:ascii="Calibri" w:hAnsi="Calibri" w:eastAsia="宋体" w:cs="Times New Roman"/>
          <w:kern w:val="2"/>
          <w:sz w:val="21"/>
          <w:szCs w:val="24"/>
          <w:lang w:eastAsia="zh-CN"/>
        </w:rPr>
      </w:pPr>
      <w:r>
        <w:rPr>
          <w:rFonts w:hint="eastAsia" w:ascii="Calibri" w:hAnsi="Calibri" w:eastAsia="宋体" w:cs="Times New Roman"/>
          <w:kern w:val="2"/>
          <w:sz w:val="21"/>
          <w:szCs w:val="24"/>
          <w:lang w:eastAsia="zh-CN"/>
        </w:rPr>
        <w:br w:type="page"/>
      </w:r>
    </w:p>
    <w:p w14:paraId="5D48B145">
      <w:pPr>
        <w:widowControl w:val="0"/>
        <w:spacing w:before="0" w:after="0" w:line="240" w:lineRule="auto"/>
        <w:jc w:val="center"/>
        <w:outlineLvl w:val="1"/>
        <w:rPr>
          <w:rFonts w:hint="default" w:ascii="Calibri" w:hAnsi="Calibri" w:eastAsia="宋体" w:cs="Times New Roman"/>
          <w:kern w:val="2"/>
          <w:sz w:val="22"/>
          <w:szCs w:val="22"/>
          <w:lang w:val="en-US" w:eastAsia="zh-CN"/>
        </w:rPr>
      </w:pPr>
      <w:r>
        <w:rPr>
          <w:rFonts w:hint="default" w:ascii="Times New Roman" w:hAnsi="Times New Roman" w:eastAsia="宋体" w:cs="Times New Roman"/>
          <w:b/>
          <w:bCs/>
          <w:kern w:val="2"/>
          <w:sz w:val="22"/>
          <w:szCs w:val="22"/>
          <w:lang w:eastAsia="zh-CN"/>
        </w:rPr>
        <w:t>Table S</w:t>
      </w:r>
      <w:r>
        <w:rPr>
          <w:rFonts w:hint="eastAsia" w:ascii="Times New Roman" w:hAnsi="Times New Roman" w:eastAsia="宋体" w:cs="Times New Roman"/>
          <w:b/>
          <w:bCs/>
          <w:kern w:val="2"/>
          <w:sz w:val="22"/>
          <w:szCs w:val="22"/>
          <w:lang w:val="en-US" w:eastAsia="zh-CN"/>
        </w:rPr>
        <w:t>4</w:t>
      </w:r>
      <w:r>
        <w:rPr>
          <w:rFonts w:hint="default" w:ascii="Times New Roman" w:hAnsi="Times New Roman" w:eastAsia="宋体" w:cs="Times New Roman"/>
          <w:b/>
          <w:bCs/>
          <w:kern w:val="2"/>
          <w:sz w:val="22"/>
          <w:szCs w:val="22"/>
          <w:lang w:eastAsia="zh-CN"/>
        </w:rPr>
        <w:t xml:space="preserve"> The</w:t>
      </w:r>
      <w:r>
        <w:rPr>
          <w:rFonts w:hint="eastAsia" w:ascii="Times New Roman" w:hAnsi="Times New Roman" w:eastAsia="宋体" w:cs="Times New Roman"/>
          <w:b/>
          <w:bCs/>
          <w:kern w:val="2"/>
          <w:sz w:val="22"/>
          <w:szCs w:val="22"/>
          <w:lang w:val="en-US" w:eastAsia="zh-CN"/>
        </w:rPr>
        <w:t xml:space="preserve"> CAD admission diagnosis type</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2"/>
        <w:gridCol w:w="4261"/>
      </w:tblGrid>
      <w:tr w14:paraId="477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tcPr>
          <w:p w14:paraId="38A7FB1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bCs/>
                <w:kern w:val="2"/>
                <w:sz w:val="20"/>
                <w:szCs w:val="20"/>
                <w:lang w:eastAsia="zh-CN"/>
              </w:rPr>
            </w:pPr>
            <w:r>
              <w:rPr>
                <w:rFonts w:hint="eastAsia" w:ascii="Times New Roman" w:hAnsi="Times New Roman" w:eastAsia="宋体" w:cs="Times New Roman"/>
                <w:b/>
                <w:bCs/>
                <w:kern w:val="2"/>
                <w:sz w:val="20"/>
                <w:szCs w:val="20"/>
                <w:lang w:val="en-US" w:eastAsia="zh-CN"/>
              </w:rPr>
              <w:t>C</w:t>
            </w:r>
            <w:r>
              <w:rPr>
                <w:rFonts w:hint="default" w:ascii="Times New Roman" w:hAnsi="Times New Roman" w:eastAsia="宋体" w:cs="Times New Roman"/>
                <w:b/>
                <w:bCs/>
                <w:kern w:val="2"/>
                <w:sz w:val="20"/>
                <w:szCs w:val="20"/>
                <w:lang w:eastAsia="zh-CN"/>
              </w:rPr>
              <w:t>ategory</w:t>
            </w:r>
          </w:p>
        </w:tc>
        <w:tc>
          <w:tcPr>
            <w:tcW w:w="4261" w:type="dxa"/>
          </w:tcPr>
          <w:p w14:paraId="48D46A9E">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lang w:eastAsia="zh-CN"/>
              </w:rPr>
            </w:pPr>
            <w:r>
              <w:rPr>
                <w:rFonts w:hint="default" w:ascii="Times New Roman" w:hAnsi="Times New Roman" w:eastAsia="宋体" w:cs="Times New Roman"/>
                <w:b/>
                <w:bCs/>
                <w:kern w:val="2"/>
                <w:sz w:val="20"/>
                <w:szCs w:val="20"/>
                <w:lang w:val="en-US" w:eastAsia="zh-CN"/>
              </w:rPr>
              <w:t>Disease diagnoses included in EMRs</w:t>
            </w:r>
          </w:p>
        </w:tc>
      </w:tr>
      <w:tr w14:paraId="272D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restart"/>
          </w:tcPr>
          <w:p w14:paraId="486E352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lang w:eastAsia="zh-CN"/>
              </w:rPr>
            </w:pPr>
          </w:p>
          <w:p w14:paraId="42C6897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r>
              <w:rPr>
                <w:rFonts w:hint="default" w:ascii="Times New Roman" w:hAnsi="Times New Roman" w:eastAsia="宋体" w:cs="Times New Roman"/>
                <w:b w:val="0"/>
                <w:bCs w:val="0"/>
                <w:kern w:val="2"/>
                <w:sz w:val="20"/>
                <w:szCs w:val="20"/>
                <w:lang w:eastAsia="zh-CN"/>
              </w:rPr>
              <w:t>Chronic Coronary Heart Disease</w:t>
            </w:r>
          </w:p>
        </w:tc>
        <w:tc>
          <w:tcPr>
            <w:tcW w:w="4261" w:type="dxa"/>
          </w:tcPr>
          <w:p w14:paraId="365039D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Coronary Atherosclerotic Heart Disease</w:t>
            </w:r>
          </w:p>
        </w:tc>
      </w:tr>
      <w:tr w14:paraId="765A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632" w:type="dxa"/>
            <w:vMerge w:val="continue"/>
          </w:tcPr>
          <w:p w14:paraId="10B0753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4261" w:type="dxa"/>
          </w:tcPr>
          <w:p w14:paraId="156DD67F">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Coronary Artery Atherosclerosis</w:t>
            </w:r>
          </w:p>
        </w:tc>
      </w:tr>
      <w:tr w14:paraId="688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tcPr>
          <w:p w14:paraId="3662D4B1">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4261" w:type="dxa"/>
          </w:tcPr>
          <w:p w14:paraId="6673E7F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r>
      <w:tr w14:paraId="5B0C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restart"/>
          </w:tcPr>
          <w:p w14:paraId="6AE981B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lang w:eastAsia="zh-CN"/>
              </w:rPr>
            </w:pPr>
          </w:p>
          <w:p w14:paraId="6E6ACBF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lang w:eastAsia="zh-CN"/>
              </w:rPr>
            </w:pPr>
          </w:p>
          <w:p w14:paraId="3F58292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lang w:eastAsia="zh-CN"/>
              </w:rPr>
            </w:pPr>
          </w:p>
          <w:p w14:paraId="626E57D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r>
              <w:rPr>
                <w:rFonts w:hint="default" w:ascii="Times New Roman" w:hAnsi="Times New Roman" w:eastAsia="宋体" w:cs="Times New Roman"/>
                <w:b w:val="0"/>
                <w:bCs w:val="0"/>
                <w:kern w:val="2"/>
                <w:sz w:val="20"/>
                <w:szCs w:val="20"/>
                <w:lang w:eastAsia="zh-CN"/>
              </w:rPr>
              <w:t>Acute Coronary Heart Disease</w:t>
            </w:r>
          </w:p>
        </w:tc>
        <w:tc>
          <w:tcPr>
            <w:tcW w:w="4261" w:type="dxa"/>
          </w:tcPr>
          <w:p w14:paraId="291796B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Acute Non-ST Segment Elevation Myocardial Infarction (NSTEMI)</w:t>
            </w:r>
          </w:p>
        </w:tc>
      </w:tr>
      <w:tr w14:paraId="0E5A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3C575BA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4261" w:type="dxa"/>
          </w:tcPr>
          <w:p w14:paraId="6A4E5C0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Acute ST Segment Elevation Myocardial Infarction (STEMI)</w:t>
            </w:r>
          </w:p>
        </w:tc>
      </w:tr>
      <w:tr w14:paraId="1F9E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38CB6D03">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4261" w:type="dxa"/>
          </w:tcPr>
          <w:p w14:paraId="57526440">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Acute Inferior Wall Myocardial Infarction</w:t>
            </w:r>
          </w:p>
        </w:tc>
      </w:tr>
      <w:tr w14:paraId="7ACD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42B699B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4261" w:type="dxa"/>
          </w:tcPr>
          <w:p w14:paraId="4BB8DD1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Acute Myocardial Infarction</w:t>
            </w:r>
          </w:p>
        </w:tc>
      </w:tr>
      <w:tr w14:paraId="332C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60A0095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4261" w:type="dxa"/>
          </w:tcPr>
          <w:p w14:paraId="305BC28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Acute Extensive Anterior Wall Myocardial Infarction</w:t>
            </w:r>
          </w:p>
        </w:tc>
      </w:tr>
      <w:tr w14:paraId="6646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tcPr>
          <w:p w14:paraId="14A2251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4261" w:type="dxa"/>
          </w:tcPr>
          <w:p w14:paraId="557E041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r>
      <w:tr w14:paraId="2B17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restart"/>
          </w:tcPr>
          <w:p w14:paraId="2DB426E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lang w:eastAsia="zh-CN"/>
              </w:rPr>
            </w:pPr>
          </w:p>
          <w:p w14:paraId="31DDF7D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lang w:eastAsia="zh-CN"/>
              </w:rPr>
            </w:pPr>
          </w:p>
          <w:p w14:paraId="60190E0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r>
              <w:rPr>
                <w:rFonts w:hint="default" w:ascii="Times New Roman" w:hAnsi="Times New Roman" w:eastAsia="宋体" w:cs="Times New Roman"/>
                <w:b w:val="0"/>
                <w:bCs w:val="0"/>
                <w:kern w:val="2"/>
                <w:sz w:val="20"/>
                <w:szCs w:val="20"/>
                <w:lang w:eastAsia="zh-CN"/>
              </w:rPr>
              <w:t>Angina:</w:t>
            </w:r>
          </w:p>
        </w:tc>
        <w:tc>
          <w:tcPr>
            <w:tcW w:w="4261" w:type="dxa"/>
          </w:tcPr>
          <w:p w14:paraId="4E1F6F0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Unstable Angina</w:t>
            </w:r>
          </w:p>
        </w:tc>
      </w:tr>
      <w:tr w14:paraId="4DE5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256E41F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4261" w:type="dxa"/>
          </w:tcPr>
          <w:p w14:paraId="79C3A48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Stable Angina</w:t>
            </w:r>
          </w:p>
        </w:tc>
      </w:tr>
      <w:tr w14:paraId="5F4E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01BF739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4261" w:type="dxa"/>
          </w:tcPr>
          <w:p w14:paraId="2E5CDA29">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eastAsia" w:ascii="Times New Roman" w:hAnsi="Times New Roman" w:eastAsia="宋体" w:cs="Times New Roman"/>
                <w:kern w:val="2"/>
                <w:sz w:val="20"/>
                <w:szCs w:val="20"/>
                <w:lang w:val="en-US" w:eastAsia="zh-CN"/>
              </w:rPr>
              <w:t>C</w:t>
            </w:r>
            <w:r>
              <w:rPr>
                <w:rFonts w:hint="default" w:ascii="Times New Roman" w:hAnsi="Times New Roman" w:eastAsia="宋体" w:cs="Times New Roman"/>
                <w:kern w:val="2"/>
                <w:sz w:val="20"/>
                <w:szCs w:val="20"/>
                <w:lang w:eastAsia="zh-CN"/>
              </w:rPr>
              <w:t>oronary spasm angina</w:t>
            </w:r>
          </w:p>
        </w:tc>
      </w:tr>
      <w:tr w14:paraId="0316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5A5CFCE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4261" w:type="dxa"/>
          </w:tcPr>
          <w:p w14:paraId="476D189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Microvascular Angina</w:t>
            </w:r>
          </w:p>
        </w:tc>
      </w:tr>
      <w:tr w14:paraId="6F02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2B392CCB">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4261" w:type="dxa"/>
          </w:tcPr>
          <w:p w14:paraId="00161E1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Effort Angina (Exercise-induced Angina)</w:t>
            </w:r>
          </w:p>
        </w:tc>
      </w:tr>
      <w:tr w14:paraId="1744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2" w:type="dxa"/>
            <w:vMerge w:val="continue"/>
          </w:tcPr>
          <w:p w14:paraId="4A74568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4261" w:type="dxa"/>
          </w:tcPr>
          <w:p w14:paraId="7C7C7B81">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kern w:val="2"/>
                <w:sz w:val="20"/>
                <w:szCs w:val="20"/>
                <w:lang w:eastAsia="zh-CN"/>
              </w:rPr>
              <w:t>Variant Angina (Prinzmetal’s Angina)</w:t>
            </w:r>
          </w:p>
        </w:tc>
      </w:tr>
    </w:tbl>
    <w:p w14:paraId="54856596">
      <w:pPr>
        <w:widowControl w:val="0"/>
        <w:spacing w:before="0" w:after="0" w:line="360" w:lineRule="auto"/>
        <w:jc w:val="both"/>
        <w:rPr>
          <w:rFonts w:hint="eastAsia" w:ascii="Calibri" w:hAnsi="Calibri" w:eastAsia="宋体" w:cs="Times New Roman"/>
          <w:kern w:val="2"/>
          <w:sz w:val="21"/>
          <w:szCs w:val="24"/>
          <w:lang w:eastAsia="zh-CN"/>
        </w:rPr>
      </w:pPr>
    </w:p>
    <w:p w14:paraId="47A509C5">
      <w:pPr>
        <w:widowControl w:val="0"/>
        <w:spacing w:before="0" w:after="0" w:line="240" w:lineRule="auto"/>
        <w:jc w:val="both"/>
        <w:rPr>
          <w:rFonts w:hint="eastAsia" w:ascii="Calibri" w:hAnsi="Calibri" w:eastAsia="宋体" w:cs="Times New Roman"/>
          <w:kern w:val="2"/>
          <w:sz w:val="21"/>
          <w:szCs w:val="24"/>
          <w:lang w:eastAsia="zh-CN"/>
        </w:rPr>
      </w:pPr>
      <w:r>
        <w:rPr>
          <w:rFonts w:hint="eastAsia" w:ascii="Calibri" w:hAnsi="Calibri" w:eastAsia="宋体" w:cs="Times New Roman"/>
          <w:kern w:val="2"/>
          <w:sz w:val="21"/>
          <w:szCs w:val="24"/>
          <w:lang w:eastAsia="zh-CN"/>
        </w:rPr>
        <w:br w:type="page"/>
      </w:r>
    </w:p>
    <w:p w14:paraId="51090066">
      <w:pPr>
        <w:widowControl w:val="0"/>
        <w:spacing w:before="0" w:after="0" w:line="240" w:lineRule="auto"/>
        <w:jc w:val="both"/>
        <w:rPr>
          <w:rFonts w:hint="eastAsia" w:ascii="Calibri" w:hAnsi="Calibri" w:eastAsia="宋体" w:cs="Times New Roman"/>
          <w:kern w:val="2"/>
          <w:sz w:val="21"/>
          <w:szCs w:val="24"/>
          <w:lang w:eastAsia="zh-CN"/>
        </w:rPr>
      </w:pPr>
    </w:p>
    <w:p w14:paraId="623674C4">
      <w:pPr>
        <w:widowControl w:val="0"/>
        <w:spacing w:before="0" w:after="0" w:line="360" w:lineRule="auto"/>
        <w:jc w:val="center"/>
        <w:outlineLvl w:val="1"/>
        <w:rPr>
          <w:rFonts w:hint="default" w:ascii="Calibri" w:hAnsi="Calibri" w:eastAsia="宋体" w:cs="Times New Roman"/>
          <w:kern w:val="2"/>
          <w:sz w:val="21"/>
          <w:szCs w:val="24"/>
          <w:lang w:val="en-US" w:eastAsia="zh-CN"/>
        </w:rPr>
      </w:pPr>
      <w:r>
        <w:rPr>
          <w:rFonts w:hint="default" w:ascii="Times New Roman" w:hAnsi="Times New Roman" w:eastAsia="宋体" w:cs="Times New Roman"/>
          <w:b/>
          <w:bCs/>
          <w:kern w:val="2"/>
          <w:sz w:val="21"/>
          <w:szCs w:val="24"/>
          <w:lang w:eastAsia="zh-CN"/>
        </w:rPr>
        <w:t>Table S</w:t>
      </w:r>
      <w:r>
        <w:rPr>
          <w:rFonts w:hint="eastAsia" w:ascii="Times New Roman" w:hAnsi="Times New Roman" w:eastAsia="宋体" w:cs="Times New Roman"/>
          <w:b/>
          <w:bCs/>
          <w:kern w:val="2"/>
          <w:sz w:val="21"/>
          <w:szCs w:val="24"/>
          <w:lang w:val="en-US" w:eastAsia="zh-CN"/>
        </w:rPr>
        <w:t>5</w:t>
      </w:r>
      <w:r>
        <w:rPr>
          <w:rFonts w:hint="default" w:ascii="Times New Roman" w:hAnsi="Times New Roman" w:eastAsia="宋体" w:cs="Times New Roman"/>
          <w:b/>
          <w:bCs/>
          <w:kern w:val="2"/>
          <w:sz w:val="21"/>
          <w:szCs w:val="24"/>
          <w:lang w:eastAsia="zh-CN"/>
        </w:rPr>
        <w:t xml:space="preserve"> </w:t>
      </w:r>
      <w:r>
        <w:rPr>
          <w:rFonts w:hint="eastAsia" w:ascii="Times New Roman" w:hAnsi="Times New Roman" w:eastAsia="宋体" w:cs="Times New Roman"/>
          <w:b/>
          <w:bCs/>
          <w:kern w:val="2"/>
          <w:sz w:val="21"/>
          <w:szCs w:val="24"/>
          <w:lang w:val="en-US" w:eastAsia="zh-CN"/>
        </w:rPr>
        <w:t>Collinearity Diagnostic by variance inflation factor measure.</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6"/>
        <w:gridCol w:w="1182"/>
        <w:gridCol w:w="430"/>
        <w:gridCol w:w="3382"/>
        <w:gridCol w:w="1558"/>
      </w:tblGrid>
      <w:tr w14:paraId="23D1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3488488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kern w:val="2"/>
                <w:sz w:val="20"/>
                <w:szCs w:val="20"/>
                <w:vertAlign w:val="baseline"/>
                <w:lang w:eastAsia="zh-CN"/>
              </w:rPr>
            </w:pPr>
            <w:r>
              <w:rPr>
                <w:rFonts w:hint="eastAsia" w:ascii="Times New Roman" w:hAnsi="Times New Roman" w:eastAsia="宋体" w:cs="Times New Roman"/>
                <w:b w:val="0"/>
                <w:bCs w:val="0"/>
                <w:kern w:val="2"/>
                <w:sz w:val="20"/>
                <w:szCs w:val="20"/>
                <w:lang w:val="en-US" w:eastAsia="zh-CN"/>
              </w:rPr>
              <w:t>V</w:t>
            </w:r>
            <w:r>
              <w:rPr>
                <w:rFonts w:hint="default" w:ascii="Times New Roman" w:hAnsi="Times New Roman" w:eastAsia="宋体" w:cs="Times New Roman"/>
                <w:b w:val="0"/>
                <w:bCs w:val="0"/>
                <w:kern w:val="2"/>
                <w:sz w:val="20"/>
                <w:szCs w:val="20"/>
                <w:lang w:eastAsia="zh-CN"/>
              </w:rPr>
              <w:t xml:space="preserve">ariables </w:t>
            </w:r>
          </w:p>
        </w:tc>
        <w:tc>
          <w:tcPr>
            <w:tcW w:w="593" w:type="pct"/>
            <w:vAlign w:val="center"/>
          </w:tcPr>
          <w:p w14:paraId="4E6D5E2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kern w:val="2"/>
                <w:sz w:val="20"/>
                <w:szCs w:val="20"/>
                <w:vertAlign w:val="baseline"/>
                <w:lang w:eastAsia="zh-CN"/>
              </w:rPr>
            </w:pPr>
            <w:r>
              <w:rPr>
                <w:rFonts w:hint="default" w:ascii="Times New Roman" w:hAnsi="Times New Roman" w:eastAsia="宋体" w:cs="Times New Roman"/>
                <w:b w:val="0"/>
                <w:bCs w:val="0"/>
                <w:color w:val="000000"/>
                <w:spacing w:val="5"/>
                <w:kern w:val="2"/>
                <w:sz w:val="20"/>
                <w:szCs w:val="20"/>
                <w:lang w:eastAsia="zh-CN"/>
              </w:rPr>
              <w:t>VIF</w:t>
            </w:r>
          </w:p>
        </w:tc>
        <w:tc>
          <w:tcPr>
            <w:tcW w:w="216" w:type="pct"/>
          </w:tcPr>
          <w:p w14:paraId="05171F1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kern w:val="2"/>
                <w:sz w:val="20"/>
                <w:szCs w:val="20"/>
                <w:vertAlign w:val="baseline"/>
                <w:lang w:eastAsia="zh-CN"/>
              </w:rPr>
            </w:pPr>
          </w:p>
        </w:tc>
        <w:tc>
          <w:tcPr>
            <w:tcW w:w="1697" w:type="pct"/>
            <w:vAlign w:val="center"/>
          </w:tcPr>
          <w:p w14:paraId="76DD063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kern w:val="2"/>
                <w:sz w:val="20"/>
                <w:szCs w:val="20"/>
                <w:vertAlign w:val="baseline"/>
                <w:lang w:eastAsia="zh-CN"/>
              </w:rPr>
            </w:pPr>
            <w:r>
              <w:rPr>
                <w:rFonts w:hint="eastAsia" w:ascii="Times New Roman" w:hAnsi="Times New Roman" w:eastAsia="宋体" w:cs="Times New Roman"/>
                <w:b w:val="0"/>
                <w:bCs w:val="0"/>
                <w:kern w:val="2"/>
                <w:sz w:val="20"/>
                <w:szCs w:val="20"/>
                <w:lang w:val="en-US" w:eastAsia="zh-CN"/>
              </w:rPr>
              <w:t>V</w:t>
            </w:r>
            <w:r>
              <w:rPr>
                <w:rFonts w:hint="default" w:ascii="Times New Roman" w:hAnsi="Times New Roman" w:eastAsia="宋体" w:cs="Times New Roman"/>
                <w:b w:val="0"/>
                <w:bCs w:val="0"/>
                <w:kern w:val="2"/>
                <w:sz w:val="20"/>
                <w:szCs w:val="20"/>
                <w:lang w:eastAsia="zh-CN"/>
              </w:rPr>
              <w:t xml:space="preserve">ariables </w:t>
            </w:r>
          </w:p>
        </w:tc>
        <w:tc>
          <w:tcPr>
            <w:tcW w:w="782" w:type="pct"/>
            <w:vAlign w:val="center"/>
          </w:tcPr>
          <w:p w14:paraId="6C822A7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val="0"/>
                <w:bCs w:val="0"/>
                <w:kern w:val="2"/>
                <w:sz w:val="20"/>
                <w:szCs w:val="20"/>
                <w:vertAlign w:val="baseline"/>
                <w:lang w:eastAsia="zh-CN"/>
              </w:rPr>
            </w:pPr>
            <w:r>
              <w:rPr>
                <w:rFonts w:hint="default" w:ascii="Times New Roman" w:hAnsi="Times New Roman" w:eastAsia="宋体" w:cs="Times New Roman"/>
                <w:b w:val="0"/>
                <w:bCs w:val="0"/>
                <w:color w:val="000000"/>
                <w:spacing w:val="5"/>
                <w:kern w:val="2"/>
                <w:sz w:val="20"/>
                <w:szCs w:val="20"/>
                <w:lang w:eastAsia="zh-CN"/>
              </w:rPr>
              <w:t>VIF</w:t>
            </w:r>
          </w:p>
        </w:tc>
      </w:tr>
      <w:tr w14:paraId="2E5F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61587E8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Hypokalemia</w:t>
            </w:r>
          </w:p>
        </w:tc>
        <w:tc>
          <w:tcPr>
            <w:tcW w:w="593" w:type="pct"/>
            <w:vAlign w:val="center"/>
          </w:tcPr>
          <w:p w14:paraId="1DEFE36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1.1807</w:t>
            </w:r>
          </w:p>
        </w:tc>
        <w:tc>
          <w:tcPr>
            <w:tcW w:w="216" w:type="pct"/>
          </w:tcPr>
          <w:p w14:paraId="191F5A6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45DA3BF4">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Dyspnea</w:t>
            </w:r>
          </w:p>
        </w:tc>
        <w:tc>
          <w:tcPr>
            <w:tcW w:w="782" w:type="pct"/>
            <w:vAlign w:val="center"/>
          </w:tcPr>
          <w:p w14:paraId="7C1BE722">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1.2173</w:t>
            </w:r>
          </w:p>
        </w:tc>
      </w:tr>
      <w:tr w14:paraId="12C9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1FB10E6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Hypoproteinemia</w:t>
            </w:r>
          </w:p>
        </w:tc>
        <w:tc>
          <w:tcPr>
            <w:tcW w:w="593" w:type="pct"/>
            <w:vAlign w:val="center"/>
          </w:tcPr>
          <w:p w14:paraId="2742161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1.1762</w:t>
            </w:r>
          </w:p>
        </w:tc>
        <w:tc>
          <w:tcPr>
            <w:tcW w:w="216" w:type="pct"/>
          </w:tcPr>
          <w:p w14:paraId="7E080295">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7429F65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Orthopnea</w:t>
            </w:r>
          </w:p>
        </w:tc>
        <w:tc>
          <w:tcPr>
            <w:tcW w:w="782" w:type="pct"/>
            <w:vAlign w:val="center"/>
          </w:tcPr>
          <w:p w14:paraId="2910377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1.0785</w:t>
            </w:r>
          </w:p>
        </w:tc>
      </w:tr>
      <w:tr w14:paraId="510F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5970978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Pneumonia</w:t>
            </w:r>
          </w:p>
        </w:tc>
        <w:tc>
          <w:tcPr>
            <w:tcW w:w="593" w:type="pct"/>
            <w:vAlign w:val="center"/>
          </w:tcPr>
          <w:p w14:paraId="4FCCBC70">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1.3025</w:t>
            </w:r>
          </w:p>
        </w:tc>
        <w:tc>
          <w:tcPr>
            <w:tcW w:w="216" w:type="pct"/>
          </w:tcPr>
          <w:p w14:paraId="3A9059B2">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4A036713">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Drinking history</w:t>
            </w:r>
          </w:p>
        </w:tc>
        <w:tc>
          <w:tcPr>
            <w:tcW w:w="782" w:type="pct"/>
            <w:vAlign w:val="center"/>
          </w:tcPr>
          <w:p w14:paraId="370FE9C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1.2667</w:t>
            </w:r>
          </w:p>
        </w:tc>
      </w:tr>
      <w:tr w14:paraId="06F0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71E02B9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Electrolyte imbalance</w:t>
            </w:r>
          </w:p>
        </w:tc>
        <w:tc>
          <w:tcPr>
            <w:tcW w:w="593" w:type="pct"/>
            <w:vAlign w:val="center"/>
          </w:tcPr>
          <w:p w14:paraId="59873FF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1.1098</w:t>
            </w:r>
          </w:p>
        </w:tc>
        <w:tc>
          <w:tcPr>
            <w:tcW w:w="216" w:type="pct"/>
          </w:tcPr>
          <w:p w14:paraId="504A74E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125935D5">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β2-microglobulin</w:t>
            </w:r>
          </w:p>
        </w:tc>
        <w:tc>
          <w:tcPr>
            <w:tcW w:w="782" w:type="pct"/>
            <w:vAlign w:val="center"/>
          </w:tcPr>
          <w:p w14:paraId="26AE503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1.5660</w:t>
            </w:r>
          </w:p>
        </w:tc>
      </w:tr>
      <w:tr w14:paraId="7D93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7C90DEC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Hypertension classification</w:t>
            </w:r>
          </w:p>
        </w:tc>
        <w:tc>
          <w:tcPr>
            <w:tcW w:w="593" w:type="pct"/>
            <w:vAlign w:val="center"/>
          </w:tcPr>
          <w:p w14:paraId="3F59A4D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2.9118</w:t>
            </w:r>
          </w:p>
        </w:tc>
        <w:tc>
          <w:tcPr>
            <w:tcW w:w="216" w:type="pct"/>
          </w:tcPr>
          <w:p w14:paraId="166F9DC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0D60596B">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Neutrophil percentage</w:t>
            </w:r>
          </w:p>
        </w:tc>
        <w:tc>
          <w:tcPr>
            <w:tcW w:w="782" w:type="pct"/>
            <w:vAlign w:val="center"/>
          </w:tcPr>
          <w:p w14:paraId="6A257DE0">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7.1347</w:t>
            </w:r>
          </w:p>
        </w:tc>
      </w:tr>
      <w:tr w14:paraId="4FE2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592A5C6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Red tongue</w:t>
            </w:r>
          </w:p>
        </w:tc>
        <w:tc>
          <w:tcPr>
            <w:tcW w:w="593" w:type="pct"/>
            <w:vAlign w:val="center"/>
          </w:tcPr>
          <w:p w14:paraId="3674E159">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2.8090</w:t>
            </w:r>
          </w:p>
        </w:tc>
        <w:tc>
          <w:tcPr>
            <w:tcW w:w="216" w:type="pct"/>
          </w:tcPr>
          <w:p w14:paraId="15307438">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51269372">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Proteinuria</w:t>
            </w:r>
          </w:p>
        </w:tc>
        <w:tc>
          <w:tcPr>
            <w:tcW w:w="782" w:type="pct"/>
            <w:vAlign w:val="center"/>
          </w:tcPr>
          <w:p w14:paraId="755E856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1.4659</w:t>
            </w:r>
          </w:p>
        </w:tc>
      </w:tr>
      <w:tr w14:paraId="4770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2B80DA3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Greasy tongue coating</w:t>
            </w:r>
          </w:p>
        </w:tc>
        <w:tc>
          <w:tcPr>
            <w:tcW w:w="593" w:type="pct"/>
            <w:vAlign w:val="center"/>
          </w:tcPr>
          <w:p w14:paraId="6976FCA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2.0654</w:t>
            </w:r>
          </w:p>
        </w:tc>
        <w:tc>
          <w:tcPr>
            <w:tcW w:w="216" w:type="pct"/>
          </w:tcPr>
          <w:p w14:paraId="744B778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60CADC6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Urinary occult blood</w:t>
            </w:r>
          </w:p>
        </w:tc>
        <w:tc>
          <w:tcPr>
            <w:tcW w:w="782" w:type="pct"/>
            <w:vAlign w:val="center"/>
          </w:tcPr>
          <w:p w14:paraId="3AAF346A">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1.3719</w:t>
            </w:r>
          </w:p>
        </w:tc>
      </w:tr>
      <w:tr w14:paraId="3911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4F77C56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Wiry pulse</w:t>
            </w:r>
          </w:p>
        </w:tc>
        <w:tc>
          <w:tcPr>
            <w:tcW w:w="593" w:type="pct"/>
            <w:vAlign w:val="center"/>
          </w:tcPr>
          <w:p w14:paraId="5F7C55B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2.3050</w:t>
            </w:r>
          </w:p>
        </w:tc>
        <w:tc>
          <w:tcPr>
            <w:tcW w:w="216" w:type="pct"/>
          </w:tcPr>
          <w:p w14:paraId="4DCC417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5452046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Coughing or expectorating phlegm</w:t>
            </w:r>
          </w:p>
        </w:tc>
        <w:tc>
          <w:tcPr>
            <w:tcW w:w="782" w:type="pct"/>
            <w:vAlign w:val="center"/>
          </w:tcPr>
          <w:p w14:paraId="2AEA4E0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1.3256</w:t>
            </w:r>
          </w:p>
        </w:tc>
      </w:tr>
      <w:tr w14:paraId="1E68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vAlign w:val="center"/>
          </w:tcPr>
          <w:p w14:paraId="18107603">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Mental state</w:t>
            </w:r>
          </w:p>
        </w:tc>
        <w:tc>
          <w:tcPr>
            <w:tcW w:w="593" w:type="pct"/>
            <w:vAlign w:val="center"/>
          </w:tcPr>
          <w:p w14:paraId="6F14FD84">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1.3238</w:t>
            </w:r>
          </w:p>
        </w:tc>
        <w:tc>
          <w:tcPr>
            <w:tcW w:w="216" w:type="pct"/>
          </w:tcPr>
          <w:p w14:paraId="7AD26417">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kern w:val="2"/>
                <w:sz w:val="20"/>
                <w:szCs w:val="20"/>
                <w:vertAlign w:val="baseline"/>
                <w:lang w:eastAsia="zh-CN"/>
              </w:rPr>
            </w:pPr>
          </w:p>
        </w:tc>
        <w:tc>
          <w:tcPr>
            <w:tcW w:w="1697" w:type="pct"/>
            <w:vAlign w:val="center"/>
          </w:tcPr>
          <w:p w14:paraId="400AB9A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Acute coronary artery disease</w:t>
            </w:r>
          </w:p>
        </w:tc>
        <w:tc>
          <w:tcPr>
            <w:tcW w:w="782" w:type="pct"/>
            <w:vAlign w:val="center"/>
          </w:tcPr>
          <w:p w14:paraId="31893D6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0"/>
                <w:szCs w:val="20"/>
                <w:vertAlign w:val="baseline"/>
                <w:lang w:eastAsia="zh-CN"/>
              </w:rPr>
            </w:pPr>
            <w:r>
              <w:rPr>
                <w:rFonts w:hint="default" w:ascii="Times New Roman" w:hAnsi="Times New Roman" w:eastAsia="宋体" w:cs="Times New Roman"/>
                <w:spacing w:val="5"/>
                <w:kern w:val="2"/>
                <w:sz w:val="20"/>
                <w:szCs w:val="20"/>
                <w:lang w:eastAsia="zh-CN"/>
              </w:rPr>
              <w:t>1.2286</w:t>
            </w:r>
          </w:p>
        </w:tc>
      </w:tr>
    </w:tbl>
    <w:p w14:paraId="6DB84CEA">
      <w:pPr>
        <w:widowControl w:val="0"/>
        <w:spacing w:before="0" w:after="0" w:line="240" w:lineRule="auto"/>
        <w:jc w:val="both"/>
        <w:rPr>
          <w:rFonts w:hint="eastAsia" w:ascii="Calibri" w:hAnsi="Calibri" w:eastAsia="宋体" w:cs="Times New Roman"/>
          <w:kern w:val="2"/>
          <w:sz w:val="21"/>
          <w:szCs w:val="24"/>
          <w:lang w:eastAsia="zh-CN"/>
        </w:rPr>
      </w:pPr>
    </w:p>
    <w:p w14:paraId="2EA1C892">
      <w:pPr>
        <w:widowControl w:val="0"/>
        <w:spacing w:before="0" w:after="0" w:line="240" w:lineRule="auto"/>
        <w:jc w:val="both"/>
        <w:rPr>
          <w:rFonts w:hint="default" w:ascii="Calibri" w:hAnsi="Calibri" w:eastAsia="宋体" w:cs="Times New Roman"/>
          <w:kern w:val="2"/>
          <w:sz w:val="21"/>
          <w:szCs w:val="24"/>
          <w:lang w:val="en-US" w:eastAsia="zh-CN"/>
        </w:rPr>
      </w:pPr>
      <w:r>
        <w:rPr>
          <w:rFonts w:hint="default" w:ascii="Times New Roman" w:hAnsi="Times New Roman" w:eastAsia="宋体" w:cs="Times New Roman"/>
          <w:b w:val="0"/>
          <w:bCs w:val="0"/>
          <w:i w:val="0"/>
          <w:iCs w:val="0"/>
          <w:color w:val="000000"/>
          <w:spacing w:val="5"/>
          <w:kern w:val="2"/>
          <w:sz w:val="20"/>
          <w:szCs w:val="20"/>
          <w:lang w:eastAsia="zh-CN"/>
        </w:rPr>
        <w:t>Abbreviations:</w:t>
      </w:r>
      <w:r>
        <w:rPr>
          <w:rFonts w:hint="eastAsia" w:ascii="Times New Roman" w:hAnsi="Times New Roman" w:eastAsia="宋体" w:cs="Times New Roman"/>
          <w:b w:val="0"/>
          <w:bCs w:val="0"/>
          <w:i w:val="0"/>
          <w:iCs w:val="0"/>
          <w:color w:val="000000"/>
          <w:spacing w:val="5"/>
          <w:kern w:val="2"/>
          <w:sz w:val="20"/>
          <w:szCs w:val="20"/>
          <w:lang w:val="en-US" w:eastAsia="zh-CN"/>
        </w:rPr>
        <w:t xml:space="preserve"> </w:t>
      </w:r>
      <w:r>
        <w:rPr>
          <w:rFonts w:hint="default" w:ascii="Times New Roman" w:hAnsi="Times New Roman" w:eastAsia="宋体" w:cs="Times New Roman"/>
          <w:b w:val="0"/>
          <w:bCs w:val="0"/>
          <w:i w:val="0"/>
          <w:iCs w:val="0"/>
          <w:color w:val="000000"/>
          <w:spacing w:val="5"/>
          <w:kern w:val="2"/>
          <w:sz w:val="20"/>
          <w:szCs w:val="20"/>
          <w:lang w:eastAsia="zh-CN"/>
        </w:rPr>
        <w:t>VIF</w:t>
      </w:r>
      <w:r>
        <w:rPr>
          <w:rFonts w:hint="eastAsia" w:ascii="Times New Roman" w:hAnsi="Times New Roman" w:eastAsia="宋体" w:cs="Times New Roman"/>
          <w:b w:val="0"/>
          <w:bCs w:val="0"/>
          <w:i w:val="0"/>
          <w:iCs w:val="0"/>
          <w:color w:val="000000"/>
          <w:spacing w:val="5"/>
          <w:kern w:val="2"/>
          <w:sz w:val="20"/>
          <w:szCs w:val="20"/>
          <w:lang w:val="en-US" w:eastAsia="zh-CN"/>
        </w:rPr>
        <w:t xml:space="preserve">, </w:t>
      </w:r>
      <w:r>
        <w:rPr>
          <w:rFonts w:hint="eastAsia" w:ascii="Times New Roman" w:hAnsi="Times New Roman" w:eastAsia="宋体" w:cs="Times New Roman"/>
          <w:b w:val="0"/>
          <w:bCs w:val="0"/>
          <w:color w:val="000000"/>
          <w:spacing w:val="5"/>
          <w:kern w:val="2"/>
          <w:sz w:val="20"/>
          <w:szCs w:val="20"/>
          <w:lang w:val="en-US" w:eastAsia="zh-CN"/>
        </w:rPr>
        <w:t>variance inflation factor.</w:t>
      </w:r>
    </w:p>
    <w:p w14:paraId="6080D871">
      <w:pPr>
        <w:widowControl w:val="0"/>
        <w:spacing w:before="0" w:after="0" w:line="240" w:lineRule="auto"/>
        <w:jc w:val="both"/>
        <w:rPr>
          <w:rFonts w:hint="eastAsia" w:ascii="Calibri" w:hAnsi="Calibri" w:eastAsia="宋体" w:cs="Times New Roman"/>
          <w:kern w:val="2"/>
          <w:sz w:val="21"/>
          <w:szCs w:val="24"/>
          <w:lang w:eastAsia="zh-CN"/>
        </w:rPr>
      </w:pPr>
    </w:p>
    <w:p w14:paraId="749C9392">
      <w:pPr>
        <w:widowControl w:val="0"/>
        <w:spacing w:before="0" w:after="0" w:line="240" w:lineRule="auto"/>
        <w:jc w:val="both"/>
        <w:rPr>
          <w:rFonts w:hint="eastAsia" w:ascii="Calibri" w:hAnsi="Calibri" w:eastAsia="宋体" w:cs="Times New Roman"/>
          <w:kern w:val="2"/>
          <w:sz w:val="21"/>
          <w:szCs w:val="24"/>
          <w:lang w:eastAsia="zh-CN"/>
        </w:rPr>
      </w:pPr>
      <w:r>
        <w:rPr>
          <w:rFonts w:hint="eastAsia" w:ascii="Calibri" w:hAnsi="Calibri" w:eastAsia="宋体" w:cs="Times New Roman"/>
          <w:kern w:val="2"/>
          <w:sz w:val="21"/>
          <w:szCs w:val="24"/>
          <w:lang w:eastAsia="zh-CN"/>
        </w:rPr>
        <w:br w:type="page"/>
      </w:r>
    </w:p>
    <w:p w14:paraId="01DE6527">
      <w:pPr>
        <w:spacing w:line="360" w:lineRule="auto"/>
        <w:outlineLvl w:val="1"/>
        <w:rPr>
          <w:rFonts w:hint="default" w:ascii="Times New Roman" w:hAnsi="Times New Roman" w:cs="Times New Roman"/>
          <w:b/>
          <w:bCs/>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59718977">
      <w:pPr>
        <w:widowControl w:val="0"/>
        <w:spacing w:before="0" w:after="0" w:line="360" w:lineRule="auto"/>
        <w:jc w:val="both"/>
        <w:outlineLvl w:val="1"/>
        <w:rPr>
          <w:rFonts w:hint="default" w:ascii="Times New Roman" w:hAnsi="Times New Roman" w:eastAsia="宋体" w:cs="Times New Roman"/>
          <w:b/>
          <w:bCs/>
          <w:kern w:val="2"/>
          <w:sz w:val="22"/>
          <w:szCs w:val="28"/>
          <w:lang w:eastAsia="zh-CN"/>
        </w:rPr>
      </w:pPr>
      <w:r>
        <w:rPr>
          <w:rFonts w:hint="default" w:ascii="Times New Roman" w:hAnsi="Times New Roman" w:eastAsia="宋体" w:cs="Times New Roman"/>
          <w:b/>
          <w:bCs/>
          <w:kern w:val="2"/>
          <w:sz w:val="22"/>
          <w:szCs w:val="28"/>
          <w:lang w:eastAsia="zh-CN"/>
        </w:rPr>
        <w:t>Table S</w:t>
      </w:r>
      <w:r>
        <w:rPr>
          <w:rFonts w:hint="eastAsia" w:ascii="Times New Roman" w:hAnsi="Times New Roman" w:eastAsia="宋体" w:cs="Times New Roman"/>
          <w:b/>
          <w:bCs/>
          <w:kern w:val="2"/>
          <w:sz w:val="22"/>
          <w:szCs w:val="28"/>
          <w:lang w:val="en-US" w:eastAsia="zh-CN"/>
        </w:rPr>
        <w:t>6</w:t>
      </w:r>
      <w:r>
        <w:rPr>
          <w:rFonts w:hint="default" w:ascii="Times New Roman" w:hAnsi="Times New Roman" w:eastAsia="宋体" w:cs="Times New Roman"/>
          <w:b/>
          <w:bCs/>
          <w:kern w:val="2"/>
          <w:sz w:val="22"/>
          <w:szCs w:val="28"/>
          <w:lang w:eastAsia="zh-CN"/>
        </w:rPr>
        <w:t xml:space="preserve"> Parameters and Characteristics of the included machine learning algorithms.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076"/>
        <w:gridCol w:w="1639"/>
        <w:gridCol w:w="1796"/>
        <w:gridCol w:w="4377"/>
        <w:gridCol w:w="3547"/>
      </w:tblGrid>
      <w:tr w14:paraId="38B2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723B8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Model</w:t>
            </w:r>
          </w:p>
        </w:tc>
        <w:tc>
          <w:tcPr>
            <w:tcW w:w="2082" w:type="dxa"/>
            <w:vAlign w:val="top"/>
          </w:tcPr>
          <w:p w14:paraId="11898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val="en-US" w:eastAsia="zh-CN"/>
              </w:rPr>
              <w:t>parameters</w:t>
            </w:r>
          </w:p>
        </w:tc>
        <w:tc>
          <w:tcPr>
            <w:tcW w:w="1643" w:type="dxa"/>
            <w:vAlign w:val="top"/>
          </w:tcPr>
          <w:p w14:paraId="778CE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Type</w:t>
            </w:r>
          </w:p>
        </w:tc>
        <w:tc>
          <w:tcPr>
            <w:tcW w:w="1800" w:type="dxa"/>
            <w:vAlign w:val="top"/>
          </w:tcPr>
          <w:p w14:paraId="51F0C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Algorithm Classification</w:t>
            </w:r>
          </w:p>
        </w:tc>
        <w:tc>
          <w:tcPr>
            <w:tcW w:w="4400" w:type="dxa"/>
            <w:vAlign w:val="top"/>
          </w:tcPr>
          <w:p w14:paraId="138EF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Advantages</w:t>
            </w:r>
          </w:p>
        </w:tc>
        <w:tc>
          <w:tcPr>
            <w:tcW w:w="3563" w:type="dxa"/>
            <w:vAlign w:val="top"/>
          </w:tcPr>
          <w:p w14:paraId="1B922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Disadvantages</w:t>
            </w:r>
          </w:p>
        </w:tc>
      </w:tr>
      <w:tr w14:paraId="79B4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531371C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2"/>
                <w:sz w:val="20"/>
                <w:szCs w:val="20"/>
                <w:lang w:eastAsia="zh-CN"/>
              </w:rPr>
              <w:t>LR</w:t>
            </w:r>
          </w:p>
        </w:tc>
        <w:tc>
          <w:tcPr>
            <w:tcW w:w="2082" w:type="dxa"/>
            <w:vAlign w:val="top"/>
          </w:tcPr>
          <w:p w14:paraId="75052B88">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bCs/>
                <w:color w:val="auto"/>
                <w:kern w:val="2"/>
                <w:sz w:val="20"/>
                <w:szCs w:val="20"/>
                <w:vertAlign w:val="baseline"/>
                <w:lang w:val="en-US" w:eastAsia="zh-CN"/>
              </w:rPr>
            </w:pPr>
            <w:r>
              <w:rPr>
                <w:rFonts w:hint="default" w:ascii="Times New Roman" w:hAnsi="Times New Roman" w:eastAsia="宋体" w:cs="Times New Roman"/>
                <w:color w:val="auto"/>
                <w:kern w:val="2"/>
                <w:sz w:val="20"/>
                <w:szCs w:val="20"/>
                <w:lang w:val="en-US" w:eastAsia="zh-CN"/>
              </w:rPr>
              <w:t>Not applicable</w:t>
            </w:r>
          </w:p>
        </w:tc>
        <w:tc>
          <w:tcPr>
            <w:tcW w:w="1643" w:type="dxa"/>
            <w:vAlign w:val="top"/>
          </w:tcPr>
          <w:p w14:paraId="3846C7B8">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Supervised ML</w:t>
            </w:r>
          </w:p>
        </w:tc>
        <w:tc>
          <w:tcPr>
            <w:tcW w:w="1800" w:type="dxa"/>
            <w:vAlign w:val="top"/>
          </w:tcPr>
          <w:p w14:paraId="76C46AE5">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Interpretive algorithm</w:t>
            </w:r>
          </w:p>
        </w:tc>
        <w:tc>
          <w:tcPr>
            <w:tcW w:w="4400" w:type="dxa"/>
            <w:vAlign w:val="top"/>
          </w:tcPr>
          <w:p w14:paraId="3E6BA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1. High learning efficiency</w:t>
            </w:r>
          </w:p>
          <w:p w14:paraId="784AC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2. Simple algorithm, fast convergence</w:t>
            </w:r>
          </w:p>
          <w:p w14:paraId="65D19D7A">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3. Good interpretability</w:t>
            </w:r>
          </w:p>
        </w:tc>
        <w:tc>
          <w:tcPr>
            <w:tcW w:w="3563" w:type="dxa"/>
            <w:vAlign w:val="top"/>
          </w:tcPr>
          <w:p w14:paraId="0FA53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1. Limited prediction performance</w:t>
            </w:r>
          </w:p>
          <w:p w14:paraId="27D24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2. Unable to handle nonlinear issue</w:t>
            </w:r>
          </w:p>
          <w:p w14:paraId="5B90DC11">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3. Unable to handle unbalance data</w:t>
            </w:r>
          </w:p>
        </w:tc>
      </w:tr>
      <w:tr w14:paraId="76F3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14:paraId="0C1A699A">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2"/>
                <w:sz w:val="20"/>
                <w:szCs w:val="20"/>
                <w:lang w:eastAsia="zh-CN"/>
              </w:rPr>
              <w:t>RF</w:t>
            </w:r>
          </w:p>
        </w:tc>
        <w:tc>
          <w:tcPr>
            <w:tcW w:w="2082" w:type="dxa"/>
            <w:vAlign w:val="top"/>
          </w:tcPr>
          <w:p w14:paraId="1C1986BC">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color w:val="auto"/>
                <w:kern w:val="2"/>
                <w:sz w:val="20"/>
                <w:szCs w:val="20"/>
                <w:lang w:eastAsia="zh-CN"/>
              </w:rPr>
            </w:pPr>
            <w:r>
              <w:rPr>
                <w:rFonts w:hint="default" w:ascii="Times New Roman" w:hAnsi="Times New Roman" w:eastAsia="宋体" w:cs="Times New Roman"/>
                <w:color w:val="auto"/>
                <w:kern w:val="2"/>
                <w:sz w:val="20"/>
                <w:szCs w:val="20"/>
                <w:lang w:eastAsia="zh-CN"/>
              </w:rPr>
              <w:t>22 trees, minimum sample split node number 9, minimum leaf node number 5, maximum depth 3.</w:t>
            </w:r>
          </w:p>
        </w:tc>
        <w:tc>
          <w:tcPr>
            <w:tcW w:w="1643" w:type="dxa"/>
            <w:vAlign w:val="top"/>
          </w:tcPr>
          <w:p w14:paraId="6AD73A24">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Supervised ML</w:t>
            </w:r>
          </w:p>
        </w:tc>
        <w:tc>
          <w:tcPr>
            <w:tcW w:w="1800" w:type="dxa"/>
            <w:vAlign w:val="top"/>
          </w:tcPr>
          <w:p w14:paraId="004602E7">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Ensemble learning (Bagging)</w:t>
            </w:r>
          </w:p>
        </w:tc>
        <w:tc>
          <w:tcPr>
            <w:tcW w:w="4400" w:type="dxa"/>
            <w:vAlign w:val="top"/>
          </w:tcPr>
          <w:p w14:paraId="6A9F4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 xml:space="preserve">1. Could predict classification and regression outcomes </w:t>
            </w:r>
          </w:p>
          <w:p w14:paraId="76F0D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2. Less overfitting, good robustness</w:t>
            </w:r>
          </w:p>
          <w:p w14:paraId="20C36079">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3. Could handle high-dimensional data</w:t>
            </w:r>
          </w:p>
        </w:tc>
        <w:tc>
          <w:tcPr>
            <w:tcW w:w="3563" w:type="dxa"/>
            <w:vAlign w:val="top"/>
          </w:tcPr>
          <w:p w14:paraId="48780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0"/>
                <w:szCs w:val="20"/>
                <w:lang w:eastAsia="zh-CN"/>
              </w:rPr>
            </w:pPr>
            <w:r>
              <w:rPr>
                <w:rFonts w:hint="default" w:ascii="Times New Roman" w:hAnsi="Times New Roman" w:eastAsia="宋体" w:cs="Times New Roman"/>
                <w:color w:val="auto"/>
                <w:kern w:val="0"/>
                <w:sz w:val="20"/>
                <w:szCs w:val="20"/>
                <w:lang w:eastAsia="zh-CN"/>
              </w:rPr>
              <w:t>1. Long calculating time</w:t>
            </w:r>
          </w:p>
          <w:p w14:paraId="5E828D9B">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 xml:space="preserve">2. Requiring large RAM </w:t>
            </w:r>
          </w:p>
        </w:tc>
      </w:tr>
      <w:tr w14:paraId="33E1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7937D08C">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2"/>
                <w:sz w:val="20"/>
                <w:szCs w:val="20"/>
                <w:lang w:eastAsia="zh-CN"/>
              </w:rPr>
              <w:t>XGB</w:t>
            </w:r>
          </w:p>
        </w:tc>
        <w:tc>
          <w:tcPr>
            <w:tcW w:w="2082" w:type="dxa"/>
            <w:vAlign w:val="top"/>
          </w:tcPr>
          <w:p w14:paraId="25194298">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color w:val="auto"/>
                <w:kern w:val="2"/>
                <w:sz w:val="20"/>
                <w:szCs w:val="20"/>
                <w:lang w:eastAsia="zh-CN"/>
              </w:rPr>
            </w:pPr>
            <w:r>
              <w:rPr>
                <w:rFonts w:hint="default" w:ascii="Times New Roman" w:hAnsi="Times New Roman" w:eastAsia="宋体" w:cs="Times New Roman"/>
                <w:color w:val="auto"/>
                <w:kern w:val="2"/>
                <w:sz w:val="20"/>
                <w:szCs w:val="20"/>
                <w:lang w:eastAsia="zh-CN"/>
              </w:rPr>
              <w:t>Tree nodes 5, learning rate 0.01, L1 regularisation 0.1, L2 regularisation 0.1, maximum depth 10, number of iterations 100.</w:t>
            </w:r>
          </w:p>
        </w:tc>
        <w:tc>
          <w:tcPr>
            <w:tcW w:w="1643" w:type="dxa"/>
            <w:vAlign w:val="top"/>
          </w:tcPr>
          <w:p w14:paraId="096B37B8">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Supervised ML</w:t>
            </w:r>
          </w:p>
        </w:tc>
        <w:tc>
          <w:tcPr>
            <w:tcW w:w="1800" w:type="dxa"/>
            <w:vAlign w:val="top"/>
          </w:tcPr>
          <w:p w14:paraId="08B9AEF5">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Boosting</w:t>
            </w:r>
          </w:p>
        </w:tc>
        <w:tc>
          <w:tcPr>
            <w:tcW w:w="4400" w:type="dxa"/>
            <w:vAlign w:val="top"/>
          </w:tcPr>
          <w:p w14:paraId="0F63EE34">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eastAsia="zh-CN"/>
              </w:rPr>
            </w:pPr>
            <w:r>
              <w:rPr>
                <w:rFonts w:hint="default" w:ascii="Times New Roman" w:hAnsi="Times New Roman" w:eastAsia="宋体" w:cs="Times New Roman"/>
                <w:b w:val="0"/>
                <w:bCs w:val="0"/>
                <w:color w:val="auto"/>
                <w:kern w:val="2"/>
                <w:sz w:val="20"/>
                <w:szCs w:val="20"/>
                <w:vertAlign w:val="baseline"/>
                <w:lang w:val="en-US" w:eastAsia="zh-CN"/>
              </w:rPr>
              <w:t xml:space="preserve">1. </w:t>
            </w:r>
            <w:r>
              <w:rPr>
                <w:rFonts w:hint="default" w:ascii="Times New Roman" w:hAnsi="Times New Roman" w:eastAsia="宋体" w:cs="Times New Roman"/>
                <w:b w:val="0"/>
                <w:bCs w:val="0"/>
                <w:color w:val="auto"/>
                <w:kern w:val="2"/>
                <w:sz w:val="20"/>
                <w:szCs w:val="20"/>
                <w:vertAlign w:val="baseline"/>
                <w:lang w:eastAsia="zh-CN"/>
              </w:rPr>
              <w:t>Achieves state-of-the-art results in many machine learning competitions.</w:t>
            </w:r>
          </w:p>
          <w:p w14:paraId="2731B7D8">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eastAsia="zh-CN"/>
              </w:rPr>
            </w:pPr>
            <w:r>
              <w:rPr>
                <w:rFonts w:hint="default" w:ascii="Times New Roman" w:hAnsi="Times New Roman" w:eastAsia="宋体" w:cs="Times New Roman"/>
                <w:b w:val="0"/>
                <w:bCs w:val="0"/>
                <w:color w:val="auto"/>
                <w:kern w:val="2"/>
                <w:sz w:val="20"/>
                <w:szCs w:val="20"/>
                <w:vertAlign w:val="baseline"/>
                <w:lang w:val="en-US" w:eastAsia="zh-CN"/>
              </w:rPr>
              <w:t xml:space="preserve">2. </w:t>
            </w:r>
            <w:r>
              <w:rPr>
                <w:rFonts w:hint="default" w:ascii="Times New Roman" w:hAnsi="Times New Roman" w:eastAsia="宋体" w:cs="Times New Roman"/>
                <w:b w:val="0"/>
                <w:bCs w:val="0"/>
                <w:color w:val="auto"/>
                <w:kern w:val="2"/>
                <w:sz w:val="20"/>
                <w:szCs w:val="20"/>
                <w:vertAlign w:val="baseline"/>
                <w:lang w:eastAsia="zh-CN"/>
              </w:rPr>
              <w:t>Captures complex non-linear patterns in the data.</w:t>
            </w:r>
          </w:p>
          <w:p w14:paraId="3C028053">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eastAsia="zh-CN"/>
              </w:rPr>
            </w:pPr>
            <w:r>
              <w:rPr>
                <w:rFonts w:hint="default" w:ascii="Times New Roman" w:hAnsi="Times New Roman" w:eastAsia="宋体" w:cs="Times New Roman"/>
                <w:b w:val="0"/>
                <w:bCs w:val="0"/>
                <w:color w:val="auto"/>
                <w:kern w:val="2"/>
                <w:sz w:val="20"/>
                <w:szCs w:val="20"/>
                <w:vertAlign w:val="baseline"/>
                <w:lang w:val="en-US" w:eastAsia="zh-CN"/>
              </w:rPr>
              <w:t xml:space="preserve">3. </w:t>
            </w:r>
            <w:r>
              <w:rPr>
                <w:rFonts w:hint="default" w:ascii="Times New Roman" w:hAnsi="Times New Roman" w:eastAsia="宋体" w:cs="Times New Roman"/>
                <w:b w:val="0"/>
                <w:bCs w:val="0"/>
                <w:color w:val="auto"/>
                <w:kern w:val="2"/>
                <w:sz w:val="20"/>
                <w:szCs w:val="20"/>
                <w:vertAlign w:val="baseline"/>
                <w:lang w:eastAsia="zh-CN"/>
              </w:rPr>
              <w:t>Incorporates regularization techniques (L1 and L2) to enhance generalization.</w:t>
            </w:r>
          </w:p>
          <w:p w14:paraId="6237B892">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eastAsia="zh-CN"/>
              </w:rPr>
            </w:pPr>
            <w:r>
              <w:rPr>
                <w:rFonts w:hint="default" w:ascii="Times New Roman" w:hAnsi="Times New Roman" w:eastAsia="宋体" w:cs="Times New Roman"/>
                <w:b w:val="0"/>
                <w:bCs w:val="0"/>
                <w:color w:val="auto"/>
                <w:kern w:val="2"/>
                <w:sz w:val="20"/>
                <w:szCs w:val="20"/>
                <w:vertAlign w:val="baseline"/>
                <w:lang w:val="en-US" w:eastAsia="zh-CN"/>
              </w:rPr>
              <w:t xml:space="preserve">4. </w:t>
            </w:r>
            <w:r>
              <w:rPr>
                <w:rFonts w:hint="default" w:ascii="Times New Roman" w:hAnsi="Times New Roman" w:eastAsia="宋体" w:cs="Times New Roman"/>
                <w:b w:val="0"/>
                <w:bCs w:val="0"/>
                <w:color w:val="auto"/>
                <w:kern w:val="2"/>
                <w:sz w:val="20"/>
                <w:szCs w:val="20"/>
                <w:vertAlign w:val="baseline"/>
                <w:lang w:eastAsia="zh-CN"/>
              </w:rPr>
              <w:t>Supports parallel and distributed computing, leading to fast training speeds.</w:t>
            </w:r>
          </w:p>
          <w:p w14:paraId="12FB370C">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eastAsia="zh-CN"/>
              </w:rPr>
            </w:pPr>
            <w:r>
              <w:rPr>
                <w:rFonts w:hint="default" w:ascii="Times New Roman" w:hAnsi="Times New Roman" w:eastAsia="宋体" w:cs="Times New Roman"/>
                <w:b w:val="0"/>
                <w:bCs w:val="0"/>
                <w:color w:val="auto"/>
                <w:kern w:val="2"/>
                <w:sz w:val="20"/>
                <w:szCs w:val="20"/>
                <w:vertAlign w:val="baseline"/>
                <w:lang w:val="en-US" w:eastAsia="zh-CN"/>
              </w:rPr>
              <w:t xml:space="preserve">5. </w:t>
            </w:r>
            <w:r>
              <w:rPr>
                <w:rFonts w:hint="default" w:ascii="Times New Roman" w:hAnsi="Times New Roman" w:eastAsia="宋体" w:cs="Times New Roman"/>
                <w:b w:val="0"/>
                <w:bCs w:val="0"/>
                <w:color w:val="auto"/>
                <w:kern w:val="2"/>
                <w:sz w:val="20"/>
                <w:szCs w:val="20"/>
                <w:vertAlign w:val="baseline"/>
                <w:lang w:eastAsia="zh-CN"/>
              </w:rPr>
              <w:t>Automatically deals with missing data without the need for imputation.</w:t>
            </w:r>
          </w:p>
          <w:p w14:paraId="6C4EC951">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b w:val="0"/>
                <w:bCs w:val="0"/>
                <w:color w:val="auto"/>
                <w:kern w:val="2"/>
                <w:sz w:val="20"/>
                <w:szCs w:val="20"/>
                <w:vertAlign w:val="baseline"/>
                <w:lang w:val="en-US" w:eastAsia="zh-CN"/>
              </w:rPr>
              <w:t xml:space="preserve">6. </w:t>
            </w:r>
            <w:r>
              <w:rPr>
                <w:rFonts w:hint="default" w:ascii="Times New Roman" w:hAnsi="Times New Roman" w:eastAsia="宋体" w:cs="Times New Roman"/>
                <w:b w:val="0"/>
                <w:bCs w:val="0"/>
                <w:color w:val="auto"/>
                <w:kern w:val="2"/>
                <w:sz w:val="20"/>
                <w:szCs w:val="20"/>
                <w:vertAlign w:val="baseline"/>
                <w:lang w:eastAsia="zh-CN"/>
              </w:rPr>
              <w:t>Provides feature importance scores for model interpretability.</w:t>
            </w:r>
          </w:p>
        </w:tc>
        <w:tc>
          <w:tcPr>
            <w:tcW w:w="3563" w:type="dxa"/>
            <w:vAlign w:val="top"/>
          </w:tcPr>
          <w:p w14:paraId="2D231512">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1. Has many hyperparameters that require careful tuning, which can be time-consuming.</w:t>
            </w:r>
          </w:p>
          <w:p w14:paraId="69551BCC">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2. May consume significant memory and processing power and time-intensive</w:t>
            </w:r>
          </w:p>
        </w:tc>
      </w:tr>
      <w:tr w14:paraId="0B2C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3531C534">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2"/>
                <w:sz w:val="20"/>
                <w:szCs w:val="20"/>
                <w:lang w:eastAsia="zh-CN"/>
              </w:rPr>
              <w:t>GNB</w:t>
            </w:r>
          </w:p>
        </w:tc>
        <w:tc>
          <w:tcPr>
            <w:tcW w:w="2082" w:type="dxa"/>
            <w:vAlign w:val="top"/>
          </w:tcPr>
          <w:p w14:paraId="2E246504">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val="en-US" w:eastAsia="zh-CN"/>
              </w:rPr>
            </w:pPr>
            <w:r>
              <w:rPr>
                <w:rFonts w:hint="default" w:ascii="Times New Roman" w:hAnsi="Times New Roman" w:eastAsia="宋体" w:cs="Times New Roman"/>
                <w:color w:val="auto"/>
                <w:kern w:val="2"/>
                <w:sz w:val="20"/>
                <w:szCs w:val="20"/>
                <w:lang w:val="en-US" w:eastAsia="zh-CN"/>
              </w:rPr>
              <w:t>Not applicable</w:t>
            </w:r>
          </w:p>
        </w:tc>
        <w:tc>
          <w:tcPr>
            <w:tcW w:w="1643" w:type="dxa"/>
            <w:vAlign w:val="top"/>
          </w:tcPr>
          <w:p w14:paraId="53B6C329">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2"/>
                <w:sz w:val="20"/>
                <w:szCs w:val="20"/>
                <w:lang w:val="en-US" w:eastAsia="zh-CN"/>
              </w:rPr>
            </w:pPr>
            <w:r>
              <w:rPr>
                <w:rFonts w:hint="default" w:ascii="Times New Roman" w:hAnsi="Times New Roman" w:eastAsia="宋体" w:cs="Times New Roman"/>
                <w:color w:val="auto"/>
                <w:kern w:val="2"/>
                <w:sz w:val="20"/>
                <w:szCs w:val="20"/>
                <w:lang w:val="en-US" w:eastAsia="zh-CN"/>
              </w:rPr>
              <w:t>Supervised ML</w:t>
            </w:r>
          </w:p>
        </w:tc>
        <w:tc>
          <w:tcPr>
            <w:tcW w:w="1800" w:type="dxa"/>
            <w:vAlign w:val="top"/>
          </w:tcPr>
          <w:p w14:paraId="02051FFD">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2"/>
                <w:sz w:val="20"/>
                <w:szCs w:val="20"/>
                <w:lang w:val="en-US" w:eastAsia="zh-CN"/>
              </w:rPr>
            </w:pPr>
            <w:r>
              <w:rPr>
                <w:rFonts w:hint="default" w:ascii="Times New Roman" w:hAnsi="Times New Roman" w:eastAsia="宋体" w:cs="Times New Roman"/>
                <w:color w:val="auto"/>
                <w:kern w:val="2"/>
                <w:sz w:val="20"/>
                <w:szCs w:val="20"/>
                <w:lang w:val="en-US" w:eastAsia="zh-CN"/>
              </w:rPr>
              <w:t>Probabilistic Generative Models</w:t>
            </w:r>
          </w:p>
        </w:tc>
        <w:tc>
          <w:tcPr>
            <w:tcW w:w="4400" w:type="dxa"/>
            <w:vAlign w:val="top"/>
          </w:tcPr>
          <w:p w14:paraId="23167357">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1. Simple algorithm with low computational cost, suitable for quick model building</w:t>
            </w:r>
          </w:p>
          <w:p w14:paraId="1D443DEE">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2. Performs well even with limited data</w:t>
            </w:r>
          </w:p>
          <w:p w14:paraId="28A411F9">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3. Flexible with different types of features.</w:t>
            </w:r>
          </w:p>
          <w:p w14:paraId="5508A0FE">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4. The independence assumption allows it to ignore irrelevant features.</w:t>
            </w:r>
          </w:p>
        </w:tc>
        <w:tc>
          <w:tcPr>
            <w:tcW w:w="3563" w:type="dxa"/>
            <w:vAlign w:val="top"/>
          </w:tcPr>
          <w:p w14:paraId="0E1A4A0E">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1. Assumes all features are independent, which is rarely true in practice.</w:t>
            </w:r>
          </w:p>
          <w:p w14:paraId="055BCBC6">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2. Assumes continuous features are normally distributed, which may not hold.</w:t>
            </w:r>
          </w:p>
          <w:p w14:paraId="4905DFFE">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3. May have lower accuracy compared to more complex models.</w:t>
            </w:r>
          </w:p>
          <w:p w14:paraId="028C8576">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4. Unable to model correlations between features.</w:t>
            </w:r>
          </w:p>
        </w:tc>
      </w:tr>
      <w:tr w14:paraId="4B54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65EB1CED">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2"/>
                <w:sz w:val="20"/>
                <w:szCs w:val="20"/>
                <w:lang w:eastAsia="zh-CN"/>
              </w:rPr>
              <w:t>DNN</w:t>
            </w:r>
          </w:p>
        </w:tc>
        <w:tc>
          <w:tcPr>
            <w:tcW w:w="2082" w:type="dxa"/>
            <w:vAlign w:val="top"/>
          </w:tcPr>
          <w:p w14:paraId="439146B1">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color w:val="auto"/>
                <w:kern w:val="2"/>
                <w:sz w:val="20"/>
                <w:szCs w:val="20"/>
                <w:lang w:eastAsia="zh-CN"/>
              </w:rPr>
            </w:pPr>
            <w:r>
              <w:rPr>
                <w:rFonts w:hint="default" w:ascii="Times New Roman" w:hAnsi="Times New Roman" w:eastAsia="宋体" w:cs="Times New Roman"/>
                <w:color w:val="auto"/>
                <w:kern w:val="2"/>
                <w:sz w:val="20"/>
                <w:szCs w:val="20"/>
                <w:lang w:eastAsia="zh-CN"/>
              </w:rPr>
              <w:t>Learning rate 0.01, activation function Sigmoid, number of iterations 1000.</w:t>
            </w:r>
          </w:p>
        </w:tc>
        <w:tc>
          <w:tcPr>
            <w:tcW w:w="1643" w:type="dxa"/>
            <w:vAlign w:val="top"/>
          </w:tcPr>
          <w:p w14:paraId="5E8DF98D">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Supervised ML</w:t>
            </w:r>
          </w:p>
        </w:tc>
        <w:tc>
          <w:tcPr>
            <w:tcW w:w="1800" w:type="dxa"/>
            <w:vAlign w:val="top"/>
          </w:tcPr>
          <w:p w14:paraId="0A4437D7">
            <w:pPr>
              <w:keepNext w:val="0"/>
              <w:keepLines w:val="0"/>
              <w:widowControl w:val="0"/>
              <w:suppressLineNumbers w:val="0"/>
              <w:spacing w:before="0" w:beforeAutospacing="0" w:after="0" w:afterAutospacing="0" w:line="240" w:lineRule="auto"/>
              <w:ind w:left="0" w:right="0"/>
              <w:jc w:val="both"/>
              <w:outlineLvl w:val="9"/>
              <w:rPr>
                <w:rFonts w:hint="default" w:ascii="Times New Roman" w:hAnsi="Times New Roman" w:eastAsia="宋体" w:cs="Times New Roman"/>
                <w:b/>
                <w:bCs/>
                <w:color w:val="auto"/>
                <w:kern w:val="2"/>
                <w:sz w:val="20"/>
                <w:szCs w:val="20"/>
                <w:vertAlign w:val="baseline"/>
                <w:lang w:eastAsia="zh-CN"/>
              </w:rPr>
            </w:pPr>
            <w:r>
              <w:rPr>
                <w:rFonts w:hint="default" w:ascii="Times New Roman" w:hAnsi="Times New Roman" w:eastAsia="宋体" w:cs="Times New Roman"/>
                <w:color w:val="auto"/>
                <w:kern w:val="0"/>
                <w:sz w:val="20"/>
                <w:szCs w:val="20"/>
                <w:lang w:eastAsia="zh-CN"/>
              </w:rPr>
              <w:t>Artificial Neural Networks</w:t>
            </w:r>
          </w:p>
        </w:tc>
        <w:tc>
          <w:tcPr>
            <w:tcW w:w="4400" w:type="dxa"/>
            <w:vAlign w:val="top"/>
          </w:tcPr>
          <w:p w14:paraId="537A85F7">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1. apable of learning complex non-linear relationships for various tasks</w:t>
            </w:r>
          </w:p>
          <w:p w14:paraId="22072866">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2. Learns feature representations directly from data without manual feature engineering.</w:t>
            </w:r>
          </w:p>
          <w:p w14:paraId="14B6214D">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3.Customizable architectures suitable for images, speech, text, and more</w:t>
            </w:r>
          </w:p>
          <w:p w14:paraId="62ABCD2D">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color w:val="auto"/>
                <w:kern w:val="2"/>
                <w:sz w:val="20"/>
                <w:szCs w:val="20"/>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4. Excels with big data, uncovering deep insights</w:t>
            </w:r>
          </w:p>
        </w:tc>
        <w:tc>
          <w:tcPr>
            <w:tcW w:w="3563" w:type="dxa"/>
            <w:vAlign w:val="top"/>
          </w:tcPr>
          <w:p w14:paraId="3A5A45AB">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1. Training is time-consuming and requires high-performance hardware like GPUs.</w:t>
            </w:r>
          </w:p>
          <w:p w14:paraId="50E1589D">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val="0"/>
                <w:bCs w:val="0"/>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2. If not properly regularized or with insufficient data, may overfit the training set.</w:t>
            </w:r>
          </w:p>
          <w:p w14:paraId="7DEFED2E">
            <w:pPr>
              <w:keepNext w:val="0"/>
              <w:keepLines w:val="0"/>
              <w:widowControl w:val="0"/>
              <w:suppressLineNumbers w:val="0"/>
              <w:spacing w:before="0" w:beforeAutospacing="0" w:after="0" w:afterAutospacing="0" w:line="240" w:lineRule="auto"/>
              <w:ind w:left="0" w:right="0"/>
              <w:jc w:val="left"/>
              <w:outlineLvl w:val="9"/>
              <w:rPr>
                <w:rFonts w:hint="default" w:ascii="Times New Roman" w:hAnsi="Times New Roman" w:eastAsia="宋体" w:cs="Times New Roman"/>
                <w:b/>
                <w:bCs/>
                <w:color w:val="auto"/>
                <w:kern w:val="2"/>
                <w:sz w:val="20"/>
                <w:szCs w:val="20"/>
                <w:vertAlign w:val="baseline"/>
                <w:lang w:val="en-US" w:eastAsia="zh-CN"/>
              </w:rPr>
            </w:pPr>
            <w:r>
              <w:rPr>
                <w:rFonts w:hint="default" w:ascii="Times New Roman" w:hAnsi="Times New Roman" w:eastAsia="宋体" w:cs="Times New Roman"/>
                <w:b w:val="0"/>
                <w:bCs w:val="0"/>
                <w:color w:val="auto"/>
                <w:kern w:val="2"/>
                <w:sz w:val="20"/>
                <w:szCs w:val="20"/>
                <w:vertAlign w:val="baseline"/>
                <w:lang w:val="en-US" w:eastAsia="zh-CN"/>
              </w:rPr>
              <w:t>3. Requires careful tuning of many hyperparameters such as learning rate, number of layers, and neurons.</w:t>
            </w:r>
          </w:p>
        </w:tc>
      </w:tr>
    </w:tbl>
    <w:p w14:paraId="1920A1BB">
      <w:pPr>
        <w:widowControl w:val="0"/>
        <w:spacing w:before="0" w:after="0" w:line="360" w:lineRule="auto"/>
        <w:jc w:val="both"/>
        <w:outlineLvl w:val="9"/>
        <w:rPr>
          <w:rFonts w:hint="eastAsia"/>
        </w:rPr>
        <w:sectPr>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宋体" w:cs="Times New Roman"/>
          <w:kern w:val="2"/>
          <w:sz w:val="20"/>
          <w:szCs w:val="20"/>
          <w:lang w:eastAsia="zh-CN"/>
        </w:rPr>
        <w:t>Abbreviation</w:t>
      </w:r>
      <w:r>
        <w:rPr>
          <w:rFonts w:hint="eastAsia" w:ascii="Times New Roman" w:hAnsi="Times New Roman" w:eastAsia="宋体" w:cs="Times New Roman"/>
          <w:kern w:val="2"/>
          <w:sz w:val="20"/>
          <w:szCs w:val="20"/>
          <w:lang w:val="en-US" w:eastAsia="zh-CN"/>
        </w:rPr>
        <w:t xml:space="preserve">s: </w:t>
      </w:r>
      <w:r>
        <w:rPr>
          <w:rFonts w:hint="eastAsia" w:ascii="Times New Roman" w:hAnsi="Times New Roman" w:eastAsia="宋体" w:cs="Times New Roman"/>
          <w:kern w:val="2"/>
          <w:sz w:val="20"/>
          <w:szCs w:val="20"/>
          <w:lang w:eastAsia="zh-CN"/>
        </w:rPr>
        <w:t>LR</w:t>
      </w:r>
      <w:r>
        <w:rPr>
          <w:rFonts w:hint="eastAsia" w:ascii="Times New Roman" w:hAnsi="Times New Roman" w:eastAsia="宋体" w:cs="Times New Roman"/>
          <w:kern w:val="2"/>
          <w:sz w:val="20"/>
          <w:szCs w:val="20"/>
          <w:lang w:val="en-US" w:eastAsia="zh-CN"/>
        </w:rPr>
        <w:t xml:space="preserve">, </w:t>
      </w:r>
      <w:r>
        <w:rPr>
          <w:rFonts w:hint="eastAsia" w:ascii="Times New Roman" w:hAnsi="Times New Roman" w:eastAsia="宋体" w:cs="Times New Roman"/>
          <w:kern w:val="2"/>
          <w:sz w:val="20"/>
          <w:szCs w:val="20"/>
          <w:lang w:eastAsia="zh-CN"/>
        </w:rPr>
        <w:t>logistic regression</w:t>
      </w:r>
      <w:r>
        <w:rPr>
          <w:rFonts w:hint="eastAsia" w:ascii="Times New Roman" w:hAnsi="Times New Roman" w:eastAsia="宋体" w:cs="Times New Roman"/>
          <w:kern w:val="2"/>
          <w:sz w:val="20"/>
          <w:szCs w:val="20"/>
          <w:lang w:val="en-US" w:eastAsia="zh-CN"/>
        </w:rPr>
        <w:t>;</w:t>
      </w:r>
      <w:r>
        <w:rPr>
          <w:rFonts w:hint="eastAsia" w:ascii="Times New Roman" w:hAnsi="Times New Roman" w:eastAsia="宋体" w:cs="Times New Roman"/>
          <w:kern w:val="2"/>
          <w:sz w:val="20"/>
          <w:szCs w:val="20"/>
          <w:lang w:eastAsia="zh-CN"/>
        </w:rPr>
        <w:t xml:space="preserve"> RF</w:t>
      </w:r>
      <w:r>
        <w:rPr>
          <w:rFonts w:hint="eastAsia" w:ascii="Times New Roman" w:hAnsi="Times New Roman" w:eastAsia="宋体" w:cs="Times New Roman"/>
          <w:kern w:val="2"/>
          <w:sz w:val="20"/>
          <w:szCs w:val="20"/>
          <w:lang w:val="en-US" w:eastAsia="zh-CN"/>
        </w:rPr>
        <w:t xml:space="preserve">, </w:t>
      </w:r>
      <w:r>
        <w:rPr>
          <w:rFonts w:hint="eastAsia" w:ascii="Times New Roman" w:hAnsi="Times New Roman" w:eastAsia="宋体" w:cs="Times New Roman"/>
          <w:kern w:val="2"/>
          <w:sz w:val="20"/>
          <w:szCs w:val="20"/>
          <w:lang w:eastAsia="zh-CN"/>
        </w:rPr>
        <w:t>random forest</w:t>
      </w:r>
      <w:r>
        <w:rPr>
          <w:rFonts w:hint="eastAsia" w:ascii="Times New Roman" w:hAnsi="Times New Roman" w:eastAsia="宋体" w:cs="Times New Roman"/>
          <w:kern w:val="2"/>
          <w:sz w:val="20"/>
          <w:szCs w:val="20"/>
          <w:lang w:val="en-US" w:eastAsia="zh-CN"/>
        </w:rPr>
        <w:t>;</w:t>
      </w:r>
      <w:r>
        <w:rPr>
          <w:rFonts w:hint="eastAsia" w:ascii="Times New Roman" w:hAnsi="Times New Roman" w:eastAsia="宋体" w:cs="Times New Roman"/>
          <w:kern w:val="2"/>
          <w:sz w:val="20"/>
          <w:szCs w:val="20"/>
          <w:lang w:eastAsia="zh-CN"/>
        </w:rPr>
        <w:t xml:space="preserve"> GNB</w:t>
      </w:r>
      <w:r>
        <w:rPr>
          <w:rFonts w:hint="eastAsia" w:ascii="Times New Roman" w:hAnsi="Times New Roman" w:eastAsia="宋体" w:cs="Times New Roman"/>
          <w:kern w:val="2"/>
          <w:sz w:val="20"/>
          <w:szCs w:val="20"/>
          <w:lang w:val="en-US" w:eastAsia="zh-CN"/>
        </w:rPr>
        <w:t xml:space="preserve">, </w:t>
      </w:r>
      <w:r>
        <w:rPr>
          <w:rFonts w:hint="eastAsia" w:ascii="Times New Roman" w:hAnsi="Times New Roman" w:eastAsia="宋体" w:cs="Times New Roman"/>
          <w:kern w:val="2"/>
          <w:sz w:val="20"/>
          <w:szCs w:val="20"/>
          <w:lang w:eastAsia="zh-CN"/>
        </w:rPr>
        <w:t>Gaussian naive Bayes</w:t>
      </w:r>
      <w:r>
        <w:rPr>
          <w:rFonts w:hint="eastAsia" w:ascii="Times New Roman" w:hAnsi="Times New Roman" w:eastAsia="宋体" w:cs="Times New Roman"/>
          <w:kern w:val="2"/>
          <w:sz w:val="20"/>
          <w:szCs w:val="20"/>
          <w:lang w:val="en-US" w:eastAsia="zh-CN"/>
        </w:rPr>
        <w:t xml:space="preserve">; </w:t>
      </w:r>
      <w:r>
        <w:rPr>
          <w:rFonts w:hint="eastAsia" w:ascii="Times New Roman" w:hAnsi="Times New Roman" w:eastAsia="宋体" w:cs="Times New Roman"/>
          <w:kern w:val="2"/>
          <w:sz w:val="20"/>
          <w:szCs w:val="20"/>
          <w:lang w:eastAsia="zh-CN"/>
        </w:rPr>
        <w:t>XGB</w:t>
      </w:r>
      <w:r>
        <w:rPr>
          <w:rFonts w:hint="eastAsia" w:ascii="Times New Roman" w:hAnsi="Times New Roman" w:eastAsia="宋体" w:cs="Times New Roman"/>
          <w:kern w:val="2"/>
          <w:sz w:val="20"/>
          <w:szCs w:val="20"/>
          <w:lang w:val="en-US" w:eastAsia="zh-CN"/>
        </w:rPr>
        <w:t xml:space="preserve">, </w:t>
      </w:r>
      <w:r>
        <w:rPr>
          <w:rFonts w:hint="eastAsia" w:ascii="Times New Roman" w:hAnsi="Times New Roman" w:eastAsia="宋体" w:cs="Times New Roman"/>
          <w:kern w:val="2"/>
          <w:sz w:val="20"/>
          <w:szCs w:val="20"/>
          <w:lang w:eastAsia="zh-CN"/>
        </w:rPr>
        <w:t>extreme gradient boosting</w:t>
      </w:r>
      <w:r>
        <w:rPr>
          <w:rFonts w:hint="eastAsia" w:ascii="Times New Roman" w:hAnsi="Times New Roman" w:eastAsia="宋体" w:cs="Times New Roman"/>
          <w:kern w:val="2"/>
          <w:sz w:val="20"/>
          <w:szCs w:val="20"/>
          <w:lang w:val="en-US" w:eastAsia="zh-CN"/>
        </w:rPr>
        <w:t xml:space="preserve">; </w:t>
      </w:r>
      <w:r>
        <w:rPr>
          <w:rFonts w:hint="eastAsia" w:ascii="Times New Roman" w:hAnsi="Times New Roman" w:eastAsia="宋体" w:cs="Times New Roman"/>
          <w:kern w:val="2"/>
          <w:sz w:val="20"/>
          <w:szCs w:val="20"/>
          <w:lang w:eastAsia="zh-CN"/>
        </w:rPr>
        <w:t>DNN</w:t>
      </w:r>
      <w:r>
        <w:rPr>
          <w:rFonts w:hint="eastAsia" w:ascii="Times New Roman" w:hAnsi="Times New Roman" w:eastAsia="宋体" w:cs="Times New Roman"/>
          <w:kern w:val="2"/>
          <w:sz w:val="20"/>
          <w:szCs w:val="20"/>
          <w:lang w:val="en-US" w:eastAsia="zh-CN"/>
        </w:rPr>
        <w:t xml:space="preserve">, </w:t>
      </w:r>
      <w:r>
        <w:rPr>
          <w:rFonts w:hint="eastAsia" w:ascii="Times New Roman" w:hAnsi="Times New Roman" w:eastAsia="宋体" w:cs="Times New Roman"/>
          <w:kern w:val="2"/>
          <w:sz w:val="20"/>
          <w:szCs w:val="20"/>
          <w:lang w:eastAsia="zh-CN"/>
        </w:rPr>
        <w:t>deep neural network</w:t>
      </w:r>
      <w:r>
        <w:rPr>
          <w:rFonts w:hint="eastAsia" w:ascii="Times New Roman" w:hAnsi="Times New Roman" w:eastAsia="宋体" w:cs="Times New Roman"/>
          <w:kern w:val="2"/>
          <w:sz w:val="20"/>
          <w:szCs w:val="20"/>
          <w:lang w:val="en-US" w:eastAsia="zh-CN"/>
        </w:rPr>
        <w:t xml:space="preserve">; </w:t>
      </w:r>
      <w:r>
        <w:rPr>
          <w:rFonts w:ascii="Times New Roman" w:hAnsi="Times New Roman" w:eastAsia="宋体" w:cs="Times New Roman"/>
          <w:kern w:val="2"/>
          <w:sz w:val="20"/>
          <w:szCs w:val="20"/>
          <w:lang w:eastAsia="zh-CN"/>
        </w:rPr>
        <w:t xml:space="preserve">RAM: random access memory; </w:t>
      </w:r>
      <w:r>
        <w:rPr>
          <w:rFonts w:hint="default" w:ascii="Times New Roman" w:hAnsi="Times New Roman" w:eastAsia="宋体" w:cs="Times New Roman"/>
          <w:b w:val="0"/>
          <w:bCs w:val="0"/>
          <w:kern w:val="2"/>
          <w:sz w:val="18"/>
          <w:szCs w:val="18"/>
          <w:vertAlign w:val="baseline"/>
          <w:lang w:val="en-US" w:eastAsia="zh-CN"/>
        </w:rPr>
        <w:t>GPU</w:t>
      </w:r>
      <w:r>
        <w:rPr>
          <w:rFonts w:hint="eastAsia" w:ascii="Times New Roman" w:hAnsi="Times New Roman" w:eastAsia="宋体" w:cs="Times New Roman"/>
          <w:b w:val="0"/>
          <w:bCs w:val="0"/>
          <w:kern w:val="2"/>
          <w:sz w:val="18"/>
          <w:szCs w:val="18"/>
          <w:vertAlign w:val="baseline"/>
          <w:lang w:val="en-US" w:eastAsia="zh-CN"/>
        </w:rPr>
        <w:t>s</w:t>
      </w:r>
      <w:r>
        <w:rPr>
          <w:rFonts w:hint="eastAsia" w:ascii="Times New Roman" w:hAnsi="Times New Roman" w:eastAsia="宋体" w:cs="Times New Roman"/>
          <w:kern w:val="2"/>
          <w:sz w:val="20"/>
          <w:szCs w:val="20"/>
          <w:lang w:val="en-US" w:eastAsia="zh-CN"/>
        </w:rPr>
        <w:t>, graphics processing units</w:t>
      </w:r>
      <w:r>
        <w:rPr>
          <w:rFonts w:ascii="Times New Roman" w:hAnsi="Times New Roman" w:eastAsia="宋体" w:cs="Times New Roman"/>
          <w:kern w:val="2"/>
          <w:sz w:val="20"/>
          <w:szCs w:val="20"/>
          <w:lang w:eastAsia="zh-CN"/>
        </w:rPr>
        <w:t xml:space="preserve">; </w:t>
      </w:r>
      <w:r>
        <w:rPr>
          <w:rFonts w:hint="eastAsia" w:ascii="Times New Roman" w:hAnsi="Times New Roman" w:eastAsia="宋体" w:cs="Times New Roman"/>
          <w:kern w:val="2"/>
          <w:sz w:val="20"/>
          <w:szCs w:val="20"/>
          <w:lang w:eastAsia="zh-CN"/>
        </w:rPr>
        <w:t>M</w:t>
      </w:r>
      <w:r>
        <w:rPr>
          <w:rFonts w:ascii="Times New Roman" w:hAnsi="Times New Roman" w:eastAsia="宋体" w:cs="Times New Roman"/>
          <w:kern w:val="2"/>
          <w:sz w:val="20"/>
          <w:szCs w:val="20"/>
          <w:lang w:eastAsia="zh-CN"/>
        </w:rPr>
        <w:t>L: machine learning</w:t>
      </w:r>
      <w:bookmarkStart w:id="0" w:name="_GoBack"/>
      <w:bookmarkEnd w:id="0"/>
    </w:p>
    <w:p w14:paraId="48C01D3F">
      <w:pPr>
        <w:spacing w:before="240"/>
      </w:pPr>
    </w:p>
    <w:sectPr>
      <w:headerReference r:id="rId6" w:type="first"/>
      <w:footerReference r:id="rId7" w:type="default"/>
      <w:headerReference r:id="rId5" w:type="even"/>
      <w:footerReference r:id="rId8" w:type="even"/>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F27">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0pt;margin-top:0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AB28">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EDBA">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1A5B">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46900"/>
    <w:rsid w:val="00F61D89"/>
    <w:rsid w:val="05827969"/>
    <w:rsid w:val="0A1B7A08"/>
    <w:rsid w:val="26665EC3"/>
    <w:rsid w:val="29614724"/>
    <w:rsid w:val="52662470"/>
    <w:rsid w:val="5D1A57DA"/>
    <w:rsid w:val="6C227975"/>
    <w:rsid w:val="71FA1158"/>
    <w:rsid w:val="7AC37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qFormat/>
    <w:uiPriority w:val="99"/>
    <w:pPr>
      <w:spacing w:after="0" w:line="240" w:lineRule="auto"/>
    </w:pPr>
    <w:rPr>
      <w:rFonts w:ascii="Times New Roman" w:hAnsi="Times New Roman"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tiff"/><Relationship Id="rId13" Type="http://schemas.openxmlformats.org/officeDocument/2006/relationships/image" Target="media/image4.tiff"/><Relationship Id="rId12" Type="http://schemas.openxmlformats.org/officeDocument/2006/relationships/image" Target="media/image3.tif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4929F-83D0-432F-8F82-6D4423C25F5E}">
  <ds:schemaRefs/>
</ds:datastoreItem>
</file>

<file path=customXml/itemProps3.xml><?xml version="1.0" encoding="utf-8"?>
<ds:datastoreItem xmlns:ds="http://schemas.openxmlformats.org/officeDocument/2006/customXml" ds:itemID="{4B2E0E22-D442-4EBE-AAA2-EDC8871E7B41}">
  <ds:schemaRefs/>
</ds:datastoreItem>
</file>

<file path=customXml/itemProps4.xml><?xml version="1.0" encoding="utf-8"?>
<ds:datastoreItem xmlns:ds="http://schemas.openxmlformats.org/officeDocument/2006/customXml" ds:itemID="{2558679B-78FB-42CD-A1EA-A99096AF5568}">
  <ds:schemaRefs/>
</ds:datastoreItem>
</file>

<file path=customXml/itemProps5.xml><?xml version="1.0" encoding="utf-8"?>
<ds:datastoreItem xmlns:ds="http://schemas.openxmlformats.org/officeDocument/2006/customXml" ds:itemID="{114314AF-3C36-4C2C-B599-40A76C6FFFC1}">
  <ds:schemaRefs/>
</ds:datastoreItem>
</file>

<file path=customXml/itemProps6.xml><?xml version="1.0" encoding="utf-8"?>
<ds:datastoreItem xmlns:ds="http://schemas.openxmlformats.org/officeDocument/2006/customXml" ds:itemID="{DFF441E3-103C-4487-877D-08CD22337C19}">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15</Pages>
  <Words>1241</Words>
  <Characters>6855</Characters>
  <Lines>6</Lines>
  <Paragraphs>1</Paragraphs>
  <TotalTime>1</TotalTime>
  <ScaleCrop>false</ScaleCrop>
  <LinksUpToDate>false</LinksUpToDate>
  <CharactersWithSpaces>7610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刘浩</cp:lastModifiedBy>
  <cp:lastPrinted>2013-10-03T12:51:00Z</cp:lastPrinted>
  <dcterms:modified xsi:type="dcterms:W3CDTF">2025-12-12T16:12:29Z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TemplateDocerSaveRecord">
    <vt:lpwstr>eyJoZGlkIjoiOWMxNDRlNTFmYTA4MzAyNTJkYzFkOWM1NzY5ZGVhNTQiLCJ1c2VySWQiOiIyNDYxODIyNDcifQ==</vt:lpwstr>
  </property>
  <property fmtid="{D5CDD505-2E9C-101B-9397-08002B2CF9AE}" pid="11" name="KSOProductBuildVer">
    <vt:lpwstr>2052-12.1.0.22529</vt:lpwstr>
  </property>
  <property fmtid="{D5CDD505-2E9C-101B-9397-08002B2CF9AE}" pid="12" name="ICV">
    <vt:lpwstr>E8ECF1F952634E18B5B98D90ECD7362B_12</vt:lpwstr>
  </property>
</Properties>
</file>