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16537" w14:textId="77777777" w:rsidR="00770C87" w:rsidRPr="001706E7" w:rsidRDefault="00770C87" w:rsidP="00770C87">
      <w:pPr>
        <w:ind w:left="-284" w:right="-910"/>
        <w:rPr>
          <w:rFonts w:asciiTheme="majorBidi" w:eastAsia="Times New Roman" w:hAnsiTheme="majorBidi" w:cstheme="majorBidi"/>
          <w:b/>
          <w:sz w:val="20"/>
          <w:szCs w:val="20"/>
        </w:rPr>
      </w:pPr>
      <w:r w:rsidRPr="001706E7">
        <w:rPr>
          <w:rFonts w:asciiTheme="majorBidi" w:eastAsia="Times New Roman" w:hAnsiTheme="majorBidi" w:cstheme="majorBidi"/>
          <w:b/>
          <w:sz w:val="20"/>
          <w:szCs w:val="20"/>
        </w:rPr>
        <w:t xml:space="preserve">Table 1. </w:t>
      </w:r>
      <w:r w:rsidRPr="001706E7">
        <w:rPr>
          <w:rFonts w:asciiTheme="majorBidi" w:hAnsiTheme="majorBidi" w:cstheme="majorBidi"/>
          <w:bCs/>
          <w:sz w:val="20"/>
          <w:szCs w:val="20"/>
        </w:rPr>
        <w:t xml:space="preserve">Multimorbidity and cognitive performance of older adults </w:t>
      </w:r>
      <w:r w:rsidRPr="001706E7">
        <w:rPr>
          <w:rFonts w:asciiTheme="majorBidi" w:eastAsia="Times New Roman" w:hAnsiTheme="majorBidi" w:cstheme="majorBidi"/>
          <w:bCs/>
          <w:sz w:val="20"/>
          <w:szCs w:val="20"/>
        </w:rPr>
        <w:t>by socioeconomic and demographic characteristics</w:t>
      </w:r>
    </w:p>
    <w:tbl>
      <w:tblPr>
        <w:tblW w:w="14267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063"/>
        <w:gridCol w:w="2339"/>
        <w:gridCol w:w="1197"/>
        <w:gridCol w:w="1197"/>
        <w:gridCol w:w="1328"/>
        <w:gridCol w:w="247"/>
        <w:gridCol w:w="1098"/>
        <w:gridCol w:w="1064"/>
        <w:gridCol w:w="798"/>
        <w:gridCol w:w="930"/>
        <w:gridCol w:w="797"/>
        <w:gridCol w:w="563"/>
        <w:gridCol w:w="562"/>
        <w:gridCol w:w="425"/>
        <w:gridCol w:w="659"/>
      </w:tblGrid>
      <w:tr w:rsidR="00770C87" w:rsidRPr="001706E7" w14:paraId="01D3325B" w14:textId="77777777" w:rsidTr="00991C74">
        <w:trPr>
          <w:trHeight w:val="261"/>
        </w:trPr>
        <w:tc>
          <w:tcPr>
            <w:tcW w:w="3402" w:type="dxa"/>
            <w:gridSpan w:val="2"/>
            <w:vMerge w:val="restart"/>
            <w:tcBorders>
              <w:top w:val="single" w:sz="8" w:space="0" w:color="auto"/>
            </w:tcBorders>
            <w:noWrap/>
            <w:hideMark/>
          </w:tcPr>
          <w:p w14:paraId="6424B689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>Socioeconomic, demographic, and health-related characteristics</w:t>
            </w:r>
          </w:p>
        </w:tc>
        <w:tc>
          <w:tcPr>
            <w:tcW w:w="1197" w:type="dxa"/>
            <w:vMerge w:val="restart"/>
            <w:tcBorders>
              <w:top w:val="single" w:sz="8" w:space="0" w:color="auto"/>
            </w:tcBorders>
            <w:hideMark/>
          </w:tcPr>
          <w:p w14:paraId="6F7B9184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 xml:space="preserve">Total sample </w:t>
            </w:r>
          </w:p>
          <w:p w14:paraId="728A566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  <w:t>N</w:t>
            </w: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 xml:space="preserve"> (%) </w:t>
            </w:r>
          </w:p>
        </w:tc>
        <w:tc>
          <w:tcPr>
            <w:tcW w:w="1197" w:type="dxa"/>
            <w:vMerge w:val="restart"/>
            <w:tcBorders>
              <w:top w:val="single" w:sz="8" w:space="0" w:color="auto"/>
            </w:tcBorders>
            <w:hideMark/>
          </w:tcPr>
          <w:p w14:paraId="4022C64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Total morbidity conditions</w:t>
            </w:r>
          </w:p>
          <w:p w14:paraId="111E5A0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  <w:t>n</w:t>
            </w: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 xml:space="preserve"> (%)</w:t>
            </w:r>
          </w:p>
        </w:tc>
        <w:tc>
          <w:tcPr>
            <w:tcW w:w="1328" w:type="dxa"/>
            <w:vMerge w:val="restart"/>
            <w:tcBorders>
              <w:top w:val="single" w:sz="8" w:space="0" w:color="auto"/>
            </w:tcBorders>
            <w:hideMark/>
          </w:tcPr>
          <w:p w14:paraId="54719C02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Multimorbidity</w:t>
            </w:r>
          </w:p>
          <w:p w14:paraId="257AD929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  <w:t>n</w:t>
            </w: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 xml:space="preserve"> (%)</w:t>
            </w:r>
          </w:p>
        </w:tc>
        <w:tc>
          <w:tcPr>
            <w:tcW w:w="247" w:type="dxa"/>
            <w:vMerge w:val="restart"/>
            <w:tcBorders>
              <w:top w:val="single" w:sz="8" w:space="0" w:color="auto"/>
            </w:tcBorders>
          </w:tcPr>
          <w:p w14:paraId="74E9CAF7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6896" w:type="dxa"/>
            <w:gridSpan w:val="9"/>
            <w:tcBorders>
              <w:top w:val="single" w:sz="8" w:space="0" w:color="auto"/>
            </w:tcBorders>
          </w:tcPr>
          <w:p w14:paraId="481C541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Cognitive performance of older adults in the lowest 10th percentile of scores</w:t>
            </w:r>
          </w:p>
        </w:tc>
      </w:tr>
      <w:tr w:rsidR="00770C87" w:rsidRPr="001706E7" w14:paraId="373A0299" w14:textId="77777777" w:rsidTr="00991C74">
        <w:trPr>
          <w:trHeight w:val="64"/>
        </w:trPr>
        <w:tc>
          <w:tcPr>
            <w:tcW w:w="3402" w:type="dxa"/>
            <w:gridSpan w:val="2"/>
            <w:vMerge/>
          </w:tcPr>
          <w:p w14:paraId="1E3F766C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197" w:type="dxa"/>
            <w:vMerge/>
          </w:tcPr>
          <w:p w14:paraId="03AECAE8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197" w:type="dxa"/>
            <w:vMerge/>
          </w:tcPr>
          <w:p w14:paraId="63AADD34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328" w:type="dxa"/>
            <w:vMerge/>
          </w:tcPr>
          <w:p w14:paraId="2CF4F333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47" w:type="dxa"/>
            <w:vMerge/>
          </w:tcPr>
          <w:p w14:paraId="4C22C72A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vMerge w:val="restart"/>
            <w:tcBorders>
              <w:top w:val="single" w:sz="4" w:space="0" w:color="auto"/>
            </w:tcBorders>
          </w:tcPr>
          <w:p w14:paraId="6D3F75B7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Total sample</w:t>
            </w:r>
          </w:p>
          <w:p w14:paraId="3693D70E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  <w:t xml:space="preserve">N </w:t>
            </w: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(%)</w:t>
            </w:r>
          </w:p>
        </w:tc>
        <w:tc>
          <w:tcPr>
            <w:tcW w:w="1064" w:type="dxa"/>
            <w:vMerge w:val="restart"/>
            <w:tcBorders>
              <w:top w:val="single" w:sz="4" w:space="0" w:color="auto"/>
            </w:tcBorders>
            <w:noWrap/>
          </w:tcPr>
          <w:p w14:paraId="60AE0B6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  <w:t xml:space="preserve">n </w:t>
            </w: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(%)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</w:tcPr>
          <w:p w14:paraId="0FF7532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</w:rPr>
              <w:t>p</w:t>
            </w: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 xml:space="preserve">-value 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α</w:t>
            </w:r>
          </w:p>
        </w:tc>
        <w:tc>
          <w:tcPr>
            <w:tcW w:w="930" w:type="dxa"/>
            <w:vMerge w:val="restart"/>
            <w:tcBorders>
              <w:top w:val="single" w:sz="4" w:space="0" w:color="auto"/>
            </w:tcBorders>
            <w:noWrap/>
          </w:tcPr>
          <w:p w14:paraId="1E3E64AD" w14:textId="77777777" w:rsidR="00770C87" w:rsidRPr="0055527C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</w:pPr>
            <w:r w:rsidRPr="0055527C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>Mean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55527C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>±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55527C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>SD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</w:tcPr>
          <w:p w14:paraId="5AA90255" w14:textId="77777777" w:rsidR="00770C87" w:rsidRPr="001706E7" w:rsidRDefault="00770C87" w:rsidP="00991C74">
            <w:pPr>
              <w:spacing w:line="240" w:lineRule="auto"/>
              <w:ind w:left="-102" w:right="-105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</w:rPr>
              <w:t>p</w:t>
            </w: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 xml:space="preserve">-value 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β, γ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220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0CB6DA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Cognitive domain-wise (%)</w:t>
            </w:r>
          </w:p>
        </w:tc>
      </w:tr>
      <w:tr w:rsidR="00770C87" w:rsidRPr="001706E7" w14:paraId="69812C2E" w14:textId="77777777" w:rsidTr="00991C74">
        <w:trPr>
          <w:trHeight w:val="54"/>
        </w:trPr>
        <w:tc>
          <w:tcPr>
            <w:tcW w:w="3402" w:type="dxa"/>
            <w:gridSpan w:val="2"/>
            <w:vMerge/>
            <w:tcBorders>
              <w:bottom w:val="single" w:sz="8" w:space="0" w:color="auto"/>
            </w:tcBorders>
            <w:hideMark/>
          </w:tcPr>
          <w:p w14:paraId="47826F23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197" w:type="dxa"/>
            <w:vMerge/>
            <w:tcBorders>
              <w:bottom w:val="single" w:sz="8" w:space="0" w:color="auto"/>
            </w:tcBorders>
            <w:hideMark/>
          </w:tcPr>
          <w:p w14:paraId="71EE7D7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197" w:type="dxa"/>
            <w:vMerge/>
            <w:tcBorders>
              <w:bottom w:val="single" w:sz="8" w:space="0" w:color="auto"/>
            </w:tcBorders>
            <w:hideMark/>
          </w:tcPr>
          <w:p w14:paraId="654FF959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328" w:type="dxa"/>
            <w:vMerge/>
            <w:tcBorders>
              <w:bottom w:val="single" w:sz="8" w:space="0" w:color="auto"/>
            </w:tcBorders>
            <w:hideMark/>
          </w:tcPr>
          <w:p w14:paraId="481DB14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47" w:type="dxa"/>
            <w:vMerge/>
            <w:tcBorders>
              <w:bottom w:val="single" w:sz="8" w:space="0" w:color="auto"/>
            </w:tcBorders>
          </w:tcPr>
          <w:p w14:paraId="362805B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vMerge/>
            <w:tcBorders>
              <w:bottom w:val="single" w:sz="8" w:space="0" w:color="auto"/>
            </w:tcBorders>
          </w:tcPr>
          <w:p w14:paraId="386FBAB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64" w:type="dxa"/>
            <w:vMerge/>
            <w:tcBorders>
              <w:bottom w:val="single" w:sz="8" w:space="0" w:color="auto"/>
            </w:tcBorders>
            <w:noWrap/>
            <w:hideMark/>
          </w:tcPr>
          <w:p w14:paraId="315A964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798" w:type="dxa"/>
            <w:vMerge/>
            <w:tcBorders>
              <w:bottom w:val="single" w:sz="8" w:space="0" w:color="auto"/>
            </w:tcBorders>
            <w:noWrap/>
            <w:hideMark/>
          </w:tcPr>
          <w:p w14:paraId="7B45256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vMerge/>
            <w:tcBorders>
              <w:bottom w:val="single" w:sz="8" w:space="0" w:color="auto"/>
            </w:tcBorders>
            <w:noWrap/>
            <w:hideMark/>
          </w:tcPr>
          <w:p w14:paraId="26B88596" w14:textId="77777777" w:rsidR="00770C87" w:rsidRPr="0055527C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797" w:type="dxa"/>
            <w:vMerge/>
            <w:tcBorders>
              <w:bottom w:val="single" w:sz="8" w:space="0" w:color="auto"/>
            </w:tcBorders>
            <w:noWrap/>
            <w:hideMark/>
          </w:tcPr>
          <w:p w14:paraId="0FE98291" w14:textId="77777777" w:rsidR="00770C87" w:rsidRPr="001706E7" w:rsidRDefault="00770C87" w:rsidP="00991C74">
            <w:pPr>
              <w:spacing w:line="240" w:lineRule="auto"/>
              <w:ind w:left="-102" w:right="-105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top w:val="single" w:sz="4" w:space="0" w:color="auto"/>
              <w:bottom w:val="single" w:sz="8" w:space="0" w:color="auto"/>
            </w:tcBorders>
          </w:tcPr>
          <w:p w14:paraId="0C42BB9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D1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8" w:space="0" w:color="auto"/>
            </w:tcBorders>
          </w:tcPr>
          <w:p w14:paraId="77223057" w14:textId="77777777" w:rsidR="00770C87" w:rsidRPr="001706E7" w:rsidRDefault="00770C87" w:rsidP="00991C74">
            <w:pPr>
              <w:spacing w:line="240" w:lineRule="auto"/>
              <w:ind w:left="-102" w:right="-143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D2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8" w:space="0" w:color="auto"/>
            </w:tcBorders>
          </w:tcPr>
          <w:p w14:paraId="75A5802C" w14:textId="77777777" w:rsidR="00770C87" w:rsidRPr="001706E7" w:rsidRDefault="00770C87" w:rsidP="00991C74">
            <w:pPr>
              <w:spacing w:line="240" w:lineRule="auto"/>
              <w:ind w:left="-102" w:right="-93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D3</w:t>
            </w:r>
          </w:p>
        </w:tc>
        <w:tc>
          <w:tcPr>
            <w:tcW w:w="659" w:type="dxa"/>
            <w:tcBorders>
              <w:top w:val="single" w:sz="4" w:space="0" w:color="auto"/>
              <w:bottom w:val="single" w:sz="8" w:space="0" w:color="auto"/>
            </w:tcBorders>
          </w:tcPr>
          <w:p w14:paraId="693320E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D4</w:t>
            </w:r>
          </w:p>
        </w:tc>
      </w:tr>
      <w:tr w:rsidR="00770C87" w:rsidRPr="001706E7" w14:paraId="6066E868" w14:textId="77777777" w:rsidTr="00991C74">
        <w:trPr>
          <w:trHeight w:val="167"/>
        </w:trPr>
        <w:tc>
          <w:tcPr>
            <w:tcW w:w="3402" w:type="dxa"/>
            <w:gridSpan w:val="2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1B88D5C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</w:rPr>
              <w:t>Total</w:t>
            </w:r>
          </w:p>
        </w:tc>
        <w:tc>
          <w:tcPr>
            <w:tcW w:w="1197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6B7CF5F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65562 (100)</w:t>
            </w:r>
          </w:p>
        </w:tc>
        <w:tc>
          <w:tcPr>
            <w:tcW w:w="1197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33F444E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37708 (57.6)</w:t>
            </w:r>
          </w:p>
        </w:tc>
        <w:tc>
          <w:tcPr>
            <w:tcW w:w="1328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3D03C1F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19578 (30.2)</w:t>
            </w:r>
          </w:p>
        </w:tc>
        <w:tc>
          <w:tcPr>
            <w:tcW w:w="247" w:type="dxa"/>
            <w:tcBorders>
              <w:top w:val="single" w:sz="8" w:space="0" w:color="auto"/>
            </w:tcBorders>
          </w:tcPr>
          <w:p w14:paraId="5434B9C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8" w:space="0" w:color="auto"/>
              <w:bottom w:val="single" w:sz="4" w:space="0" w:color="auto"/>
            </w:tcBorders>
          </w:tcPr>
          <w:p w14:paraId="05C7149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57431 (100)</w:t>
            </w:r>
          </w:p>
        </w:tc>
        <w:tc>
          <w:tcPr>
            <w:tcW w:w="1064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416D481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5761 (10.3)</w:t>
            </w:r>
          </w:p>
        </w:tc>
        <w:tc>
          <w:tcPr>
            <w:tcW w:w="798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1873311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162DE7B7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  <w:t>25.0±7.0</w:t>
            </w:r>
          </w:p>
        </w:tc>
        <w:tc>
          <w:tcPr>
            <w:tcW w:w="797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A1F141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1552DAE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11.4</w:t>
            </w:r>
          </w:p>
        </w:tc>
        <w:tc>
          <w:tcPr>
            <w:tcW w:w="562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26A47EE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20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0FA5132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18.6</w:t>
            </w:r>
          </w:p>
        </w:tc>
        <w:tc>
          <w:tcPr>
            <w:tcW w:w="659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4ADB76B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7"/>
                <w:szCs w:val="17"/>
                <w:lang w:val="en"/>
              </w:rPr>
              <w:t>19.7</w:t>
            </w:r>
          </w:p>
        </w:tc>
      </w:tr>
      <w:tr w:rsidR="00770C87" w:rsidRPr="001706E7" w14:paraId="645C0391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66EEBD03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Age (Years)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6FD6171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45-50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0341E3D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16289 (23.7)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11CE986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7733 (46.2)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3DB8A2F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3292 (20)</w:t>
            </w:r>
          </w:p>
        </w:tc>
        <w:tc>
          <w:tcPr>
            <w:tcW w:w="247" w:type="dxa"/>
          </w:tcPr>
          <w:p w14:paraId="6F50095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6C83FA6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14552 (24.6)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1E29C4C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653 (4.9)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436F59F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21DB37BE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26.8±6.6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1F633C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β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0D2D95F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6.7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28DEE69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12.5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0A41221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11.9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7FC5DA7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13.9</w:t>
            </w:r>
          </w:p>
        </w:tc>
      </w:tr>
      <w:tr w:rsidR="00770C87" w:rsidRPr="001706E7" w14:paraId="57098D9E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3901ABD1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1029381C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51-60</w:t>
            </w:r>
          </w:p>
        </w:tc>
        <w:tc>
          <w:tcPr>
            <w:tcW w:w="1197" w:type="dxa"/>
            <w:noWrap/>
            <w:hideMark/>
          </w:tcPr>
          <w:p w14:paraId="185A531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20934 (30.9)</w:t>
            </w:r>
          </w:p>
        </w:tc>
        <w:tc>
          <w:tcPr>
            <w:tcW w:w="1197" w:type="dxa"/>
            <w:noWrap/>
            <w:hideMark/>
          </w:tcPr>
          <w:p w14:paraId="5C31F5F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11671 (56.2)</w:t>
            </w:r>
          </w:p>
        </w:tc>
        <w:tc>
          <w:tcPr>
            <w:tcW w:w="1328" w:type="dxa"/>
            <w:noWrap/>
            <w:hideMark/>
          </w:tcPr>
          <w:p w14:paraId="03B6CEF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5868 (28.7)</w:t>
            </w:r>
          </w:p>
        </w:tc>
        <w:tc>
          <w:tcPr>
            <w:tcW w:w="247" w:type="dxa"/>
          </w:tcPr>
          <w:p w14:paraId="172DB9D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503F08C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18696 (31.4)</w:t>
            </w:r>
          </w:p>
        </w:tc>
        <w:tc>
          <w:tcPr>
            <w:tcW w:w="1064" w:type="dxa"/>
            <w:noWrap/>
            <w:hideMark/>
          </w:tcPr>
          <w:p w14:paraId="1D3FAEE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1313 (7.5)</w:t>
            </w:r>
          </w:p>
        </w:tc>
        <w:tc>
          <w:tcPr>
            <w:tcW w:w="798" w:type="dxa"/>
            <w:vMerge/>
            <w:hideMark/>
          </w:tcPr>
          <w:p w14:paraId="2F2699A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76E0A607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25.4±6.7</w:t>
            </w:r>
          </w:p>
        </w:tc>
        <w:tc>
          <w:tcPr>
            <w:tcW w:w="797" w:type="dxa"/>
            <w:vMerge/>
            <w:hideMark/>
          </w:tcPr>
          <w:p w14:paraId="234E540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0EF96EC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8.1</w:t>
            </w:r>
          </w:p>
        </w:tc>
        <w:tc>
          <w:tcPr>
            <w:tcW w:w="562" w:type="dxa"/>
            <w:hideMark/>
          </w:tcPr>
          <w:p w14:paraId="121B758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17.2</w:t>
            </w:r>
          </w:p>
        </w:tc>
        <w:tc>
          <w:tcPr>
            <w:tcW w:w="425" w:type="dxa"/>
            <w:hideMark/>
          </w:tcPr>
          <w:p w14:paraId="427970F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15.8</w:t>
            </w:r>
          </w:p>
        </w:tc>
        <w:tc>
          <w:tcPr>
            <w:tcW w:w="659" w:type="dxa"/>
            <w:hideMark/>
          </w:tcPr>
          <w:p w14:paraId="47EFD6A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17.4</w:t>
            </w:r>
          </w:p>
        </w:tc>
      </w:tr>
      <w:tr w:rsidR="00770C87" w:rsidRPr="001706E7" w14:paraId="6D86B87E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248AC9E8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7B70852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61-70</w:t>
            </w:r>
          </w:p>
        </w:tc>
        <w:tc>
          <w:tcPr>
            <w:tcW w:w="1197" w:type="dxa"/>
            <w:noWrap/>
            <w:hideMark/>
          </w:tcPr>
          <w:p w14:paraId="26B0E1A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18076 (28.2)</w:t>
            </w:r>
          </w:p>
        </w:tc>
        <w:tc>
          <w:tcPr>
            <w:tcW w:w="1197" w:type="dxa"/>
            <w:noWrap/>
            <w:hideMark/>
          </w:tcPr>
          <w:p w14:paraId="6ACE0F1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11444 (62.7)</w:t>
            </w:r>
          </w:p>
        </w:tc>
        <w:tc>
          <w:tcPr>
            <w:tcW w:w="1328" w:type="dxa"/>
            <w:noWrap/>
            <w:hideMark/>
          </w:tcPr>
          <w:p w14:paraId="7E2611D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6367 (35)</w:t>
            </w:r>
          </w:p>
        </w:tc>
        <w:tc>
          <w:tcPr>
            <w:tcW w:w="247" w:type="dxa"/>
          </w:tcPr>
          <w:p w14:paraId="1587445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0155925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15784 (28.3)</w:t>
            </w:r>
          </w:p>
        </w:tc>
        <w:tc>
          <w:tcPr>
            <w:tcW w:w="1064" w:type="dxa"/>
            <w:noWrap/>
            <w:hideMark/>
          </w:tcPr>
          <w:p w14:paraId="4ADC4AE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1821 (11.6)</w:t>
            </w:r>
          </w:p>
        </w:tc>
        <w:tc>
          <w:tcPr>
            <w:tcW w:w="798" w:type="dxa"/>
            <w:vMerge/>
            <w:hideMark/>
          </w:tcPr>
          <w:p w14:paraId="00317ED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05DAFE82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24.0±6.9</w:t>
            </w:r>
          </w:p>
        </w:tc>
        <w:tc>
          <w:tcPr>
            <w:tcW w:w="797" w:type="dxa"/>
            <w:vMerge/>
            <w:hideMark/>
          </w:tcPr>
          <w:p w14:paraId="3D6267E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0338738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12.4</w:t>
            </w:r>
          </w:p>
        </w:tc>
        <w:tc>
          <w:tcPr>
            <w:tcW w:w="562" w:type="dxa"/>
            <w:hideMark/>
          </w:tcPr>
          <w:p w14:paraId="27B5B42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21.9</w:t>
            </w:r>
          </w:p>
        </w:tc>
        <w:tc>
          <w:tcPr>
            <w:tcW w:w="425" w:type="dxa"/>
            <w:hideMark/>
          </w:tcPr>
          <w:p w14:paraId="00CC098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19.8</w:t>
            </w:r>
          </w:p>
        </w:tc>
        <w:tc>
          <w:tcPr>
            <w:tcW w:w="659" w:type="dxa"/>
            <w:hideMark/>
          </w:tcPr>
          <w:p w14:paraId="2E96E2C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20.8</w:t>
            </w:r>
          </w:p>
        </w:tc>
      </w:tr>
      <w:tr w:rsidR="00770C87" w:rsidRPr="001706E7" w14:paraId="1616FEB9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6460BB0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6DF52BA7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71 or above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7198938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10263 (17.2)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055FED8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6860 (67.5)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4C27D49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4051 (39.1)</w:t>
            </w:r>
          </w:p>
        </w:tc>
        <w:tc>
          <w:tcPr>
            <w:tcW w:w="247" w:type="dxa"/>
          </w:tcPr>
          <w:p w14:paraId="2F12A2E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79015FA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8399 (15.7)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44BF3F5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1974 (22.5)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77ECE25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55B4DEC1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21.4±7.3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16D26B5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216D425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23.3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7797245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32.6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7C5975B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31.3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0F06E1F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30.9</w:t>
            </w:r>
          </w:p>
        </w:tc>
      </w:tr>
      <w:tr w:rsidR="00770C87" w:rsidRPr="001706E7" w14:paraId="4DA874BE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0B36B1B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Sex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4C4C56E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Male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27AFAAB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30479 (45.9)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19345E6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16657 (55.7)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0915A8C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8455 (28.7)</w:t>
            </w:r>
          </w:p>
        </w:tc>
        <w:tc>
          <w:tcPr>
            <w:tcW w:w="247" w:type="dxa"/>
          </w:tcPr>
          <w:p w14:paraId="1EF87F3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3E35E95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26714 (45.9)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35450EC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1362 (5.2)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554211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778719F1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26.9±6.5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4FB2C8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γ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02E8528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9.7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25B28E7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11.2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4E11008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8.6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7D4EA8A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15.1</w:t>
            </w:r>
          </w:p>
        </w:tc>
      </w:tr>
      <w:tr w:rsidR="00770C87" w:rsidRPr="001706E7" w14:paraId="10323D3F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52937CD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7F29C39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Female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004220A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35083 (54.1)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03EB463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21051 (59.2)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73F1718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11123 (31.5)</w:t>
            </w:r>
          </w:p>
        </w:tc>
        <w:tc>
          <w:tcPr>
            <w:tcW w:w="247" w:type="dxa"/>
          </w:tcPr>
          <w:p w14:paraId="109CAC6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658DED9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30717 (54.1)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10E17AD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4399 (14.7)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3532B65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758AFE53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22.8±6.9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704BAF9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229CDE7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12.7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770E8F1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27.4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0494FAE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27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6269CED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23.7</w:t>
            </w:r>
          </w:p>
        </w:tc>
      </w:tr>
      <w:tr w:rsidR="00770C87" w:rsidRPr="001706E7" w14:paraId="74B83DD1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72645381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Living Status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0DE46FD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Living alone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0FA3DEE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2313 (3.7)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1CAC170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1348 (62.2)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10FCDEE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683 (32.9)</w:t>
            </w:r>
          </w:p>
        </w:tc>
        <w:tc>
          <w:tcPr>
            <w:tcW w:w="247" w:type="dxa"/>
          </w:tcPr>
          <w:p w14:paraId="4FFF4E6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1070B2F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1977 (3.5)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4E8F9CB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377 (19.3)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67C7F5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212DD212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22.1±7.2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5E0CF7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β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4C84A4C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19.6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17B36E3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32.4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5999209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27.3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6283C8B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28.7</w:t>
            </w:r>
          </w:p>
        </w:tc>
      </w:tr>
      <w:tr w:rsidR="00770C87" w:rsidRPr="001706E7" w14:paraId="14F2D59B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5B28683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38341353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Living with Spouse</w:t>
            </w:r>
          </w:p>
        </w:tc>
        <w:tc>
          <w:tcPr>
            <w:tcW w:w="1197" w:type="dxa"/>
            <w:noWrap/>
            <w:hideMark/>
          </w:tcPr>
          <w:p w14:paraId="40D63A3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10358 (16.7)</w:t>
            </w:r>
          </w:p>
        </w:tc>
        <w:tc>
          <w:tcPr>
            <w:tcW w:w="1197" w:type="dxa"/>
            <w:noWrap/>
            <w:hideMark/>
          </w:tcPr>
          <w:p w14:paraId="7583E20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6079 (59.2)</w:t>
            </w:r>
          </w:p>
        </w:tc>
        <w:tc>
          <w:tcPr>
            <w:tcW w:w="1328" w:type="dxa"/>
            <w:noWrap/>
            <w:hideMark/>
          </w:tcPr>
          <w:p w14:paraId="5F836AD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3354 (33.1)</w:t>
            </w:r>
          </w:p>
        </w:tc>
        <w:tc>
          <w:tcPr>
            <w:tcW w:w="247" w:type="dxa"/>
          </w:tcPr>
          <w:p w14:paraId="4FA7298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5AEFFA7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8885 (16)</w:t>
            </w:r>
          </w:p>
        </w:tc>
        <w:tc>
          <w:tcPr>
            <w:tcW w:w="1064" w:type="dxa"/>
            <w:noWrap/>
            <w:hideMark/>
          </w:tcPr>
          <w:p w14:paraId="4367FDA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782 (9.1)</w:t>
            </w:r>
          </w:p>
        </w:tc>
        <w:tc>
          <w:tcPr>
            <w:tcW w:w="798" w:type="dxa"/>
            <w:vMerge/>
            <w:hideMark/>
          </w:tcPr>
          <w:p w14:paraId="077A840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0228A9CA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24.7±6.7</w:t>
            </w:r>
          </w:p>
        </w:tc>
        <w:tc>
          <w:tcPr>
            <w:tcW w:w="797" w:type="dxa"/>
            <w:vMerge/>
            <w:hideMark/>
          </w:tcPr>
          <w:p w14:paraId="6D064D4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25D04F2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10.8</w:t>
            </w:r>
          </w:p>
        </w:tc>
        <w:tc>
          <w:tcPr>
            <w:tcW w:w="562" w:type="dxa"/>
            <w:hideMark/>
          </w:tcPr>
          <w:p w14:paraId="437A57C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</w:t>
            </w:r>
          </w:p>
        </w:tc>
        <w:tc>
          <w:tcPr>
            <w:tcW w:w="425" w:type="dxa"/>
            <w:hideMark/>
          </w:tcPr>
          <w:p w14:paraId="47862C6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18.2</w:t>
            </w:r>
          </w:p>
        </w:tc>
        <w:tc>
          <w:tcPr>
            <w:tcW w:w="659" w:type="dxa"/>
            <w:hideMark/>
          </w:tcPr>
          <w:p w14:paraId="0161833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19.9</w:t>
            </w:r>
          </w:p>
        </w:tc>
      </w:tr>
      <w:tr w:rsidR="00770C87" w:rsidRPr="001706E7" w14:paraId="7E294214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42F956E1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7286C439" w14:textId="77777777" w:rsidR="00770C87" w:rsidRPr="001706E7" w:rsidRDefault="00770C87" w:rsidP="00991C74">
            <w:pPr>
              <w:spacing w:line="240" w:lineRule="auto"/>
              <w:ind w:left="-102" w:right="-111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Living with spouse and children</w:t>
            </w:r>
          </w:p>
        </w:tc>
        <w:tc>
          <w:tcPr>
            <w:tcW w:w="1197" w:type="dxa"/>
            <w:noWrap/>
            <w:hideMark/>
          </w:tcPr>
          <w:p w14:paraId="3722B5F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37519 (55.6)</w:t>
            </w:r>
          </w:p>
        </w:tc>
        <w:tc>
          <w:tcPr>
            <w:tcW w:w="1197" w:type="dxa"/>
            <w:noWrap/>
            <w:hideMark/>
          </w:tcPr>
          <w:p w14:paraId="49ACB1B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20855 (55.8)</w:t>
            </w:r>
          </w:p>
        </w:tc>
        <w:tc>
          <w:tcPr>
            <w:tcW w:w="1328" w:type="dxa"/>
            <w:noWrap/>
            <w:hideMark/>
          </w:tcPr>
          <w:p w14:paraId="012A3DD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10385 (28)</w:t>
            </w:r>
          </w:p>
        </w:tc>
        <w:tc>
          <w:tcPr>
            <w:tcW w:w="247" w:type="dxa"/>
          </w:tcPr>
          <w:p w14:paraId="4C92B60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335DCD0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33597 (57.5)</w:t>
            </w:r>
          </w:p>
        </w:tc>
        <w:tc>
          <w:tcPr>
            <w:tcW w:w="1064" w:type="dxa"/>
            <w:noWrap/>
            <w:hideMark/>
          </w:tcPr>
          <w:p w14:paraId="308EC04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2185 (6.7)</w:t>
            </w:r>
          </w:p>
        </w:tc>
        <w:tc>
          <w:tcPr>
            <w:tcW w:w="798" w:type="dxa"/>
            <w:vMerge/>
            <w:hideMark/>
          </w:tcPr>
          <w:p w14:paraId="6F7476D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61FFA4F1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26.0±6.7</w:t>
            </w:r>
          </w:p>
        </w:tc>
        <w:tc>
          <w:tcPr>
            <w:tcW w:w="797" w:type="dxa"/>
            <w:vMerge/>
            <w:hideMark/>
          </w:tcPr>
          <w:p w14:paraId="27678A3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4A2D4F1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8.2</w:t>
            </w:r>
          </w:p>
        </w:tc>
        <w:tc>
          <w:tcPr>
            <w:tcW w:w="562" w:type="dxa"/>
            <w:hideMark/>
          </w:tcPr>
          <w:p w14:paraId="473F342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14.8</w:t>
            </w:r>
          </w:p>
        </w:tc>
        <w:tc>
          <w:tcPr>
            <w:tcW w:w="425" w:type="dxa"/>
            <w:hideMark/>
          </w:tcPr>
          <w:p w14:paraId="5EC0114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13.8</w:t>
            </w:r>
          </w:p>
        </w:tc>
        <w:tc>
          <w:tcPr>
            <w:tcW w:w="659" w:type="dxa"/>
            <w:hideMark/>
          </w:tcPr>
          <w:p w14:paraId="0964E17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16.2</w:t>
            </w:r>
          </w:p>
        </w:tc>
      </w:tr>
      <w:tr w:rsidR="00770C87" w:rsidRPr="001706E7" w14:paraId="79D78C64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0FD8E28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0E77A9E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Living with children and other</w:t>
            </w:r>
          </w:p>
        </w:tc>
        <w:tc>
          <w:tcPr>
            <w:tcW w:w="1197" w:type="dxa"/>
            <w:noWrap/>
            <w:hideMark/>
          </w:tcPr>
          <w:p w14:paraId="1FBE516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12441 (19.4)</w:t>
            </w:r>
          </w:p>
        </w:tc>
        <w:tc>
          <w:tcPr>
            <w:tcW w:w="1197" w:type="dxa"/>
            <w:noWrap/>
            <w:hideMark/>
          </w:tcPr>
          <w:p w14:paraId="634666C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7781 (61.6)</w:t>
            </w:r>
          </w:p>
        </w:tc>
        <w:tc>
          <w:tcPr>
            <w:tcW w:w="1328" w:type="dxa"/>
            <w:noWrap/>
            <w:hideMark/>
          </w:tcPr>
          <w:p w14:paraId="1EE222F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4243 (34.2)</w:t>
            </w:r>
          </w:p>
        </w:tc>
        <w:tc>
          <w:tcPr>
            <w:tcW w:w="247" w:type="dxa"/>
          </w:tcPr>
          <w:p w14:paraId="6463E71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67A5789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10638 (18.9)</w:t>
            </w:r>
          </w:p>
        </w:tc>
        <w:tc>
          <w:tcPr>
            <w:tcW w:w="1064" w:type="dxa"/>
            <w:noWrap/>
            <w:hideMark/>
          </w:tcPr>
          <w:p w14:paraId="5210B9E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2017 (19.2)</w:t>
            </w:r>
          </w:p>
        </w:tc>
        <w:tc>
          <w:tcPr>
            <w:tcW w:w="798" w:type="dxa"/>
            <w:vMerge/>
            <w:hideMark/>
          </w:tcPr>
          <w:p w14:paraId="66B9E7A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04F9E099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21.8±7.0</w:t>
            </w:r>
          </w:p>
        </w:tc>
        <w:tc>
          <w:tcPr>
            <w:tcW w:w="797" w:type="dxa"/>
            <w:vMerge/>
            <w:hideMark/>
          </w:tcPr>
          <w:p w14:paraId="0129EDA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408EEF9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17.3</w:t>
            </w:r>
          </w:p>
        </w:tc>
        <w:tc>
          <w:tcPr>
            <w:tcW w:w="562" w:type="dxa"/>
            <w:hideMark/>
          </w:tcPr>
          <w:p w14:paraId="468B52F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31.4</w:t>
            </w:r>
          </w:p>
        </w:tc>
        <w:tc>
          <w:tcPr>
            <w:tcW w:w="425" w:type="dxa"/>
            <w:hideMark/>
          </w:tcPr>
          <w:p w14:paraId="69FADFD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29.2</w:t>
            </w:r>
          </w:p>
        </w:tc>
        <w:tc>
          <w:tcPr>
            <w:tcW w:w="659" w:type="dxa"/>
            <w:hideMark/>
          </w:tcPr>
          <w:p w14:paraId="586A1C9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26.5</w:t>
            </w:r>
          </w:p>
        </w:tc>
      </w:tr>
      <w:tr w:rsidR="00770C87" w:rsidRPr="001706E7" w14:paraId="1E736C62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5D31D9BA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5C7AA91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Living with others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68B575C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2931 (4.6)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1474236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1645 (53.4)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467E93D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913 (27.1)</w:t>
            </w:r>
          </w:p>
        </w:tc>
        <w:tc>
          <w:tcPr>
            <w:tcW w:w="247" w:type="dxa"/>
          </w:tcPr>
          <w:p w14:paraId="00FA50C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1DF9F2E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2334 (4.1)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18E8777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400 (17.7)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293CC72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1BB0B8A3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22.4±7.3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65A80D6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7B173C3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22.6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456DDBA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30.5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22906F3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27.7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1A07206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27.4</w:t>
            </w:r>
          </w:p>
        </w:tc>
      </w:tr>
      <w:tr w:rsidR="00770C87" w:rsidRPr="001706E7" w14:paraId="3D818D2D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4D11B854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Education status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3BD9485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No education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19B99CB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30818 (50.6)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00BE8B5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16501 (53.9)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28F3BD6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8131 (26.5)</w:t>
            </w:r>
          </w:p>
        </w:tc>
        <w:tc>
          <w:tcPr>
            <w:tcW w:w="247" w:type="dxa"/>
          </w:tcPr>
          <w:p w14:paraId="29B4FDF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1F80D0C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26409 (49.8)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2BD5454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5107 (18.9)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2FCFB01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4DA324C7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20.7±5.9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06C6D44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β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14C9774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16.4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0FF1214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309675C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33.5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173092E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28.4</w:t>
            </w:r>
          </w:p>
        </w:tc>
      </w:tr>
      <w:tr w:rsidR="00770C87" w:rsidRPr="001706E7" w14:paraId="1DF333D0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2E11D39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7CEEEBF8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Primary</w:t>
            </w:r>
          </w:p>
        </w:tc>
        <w:tc>
          <w:tcPr>
            <w:tcW w:w="1197" w:type="dxa"/>
            <w:noWrap/>
            <w:hideMark/>
          </w:tcPr>
          <w:p w14:paraId="74DF780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11983 (17.3)</w:t>
            </w:r>
          </w:p>
        </w:tc>
        <w:tc>
          <w:tcPr>
            <w:tcW w:w="1197" w:type="dxa"/>
            <w:noWrap/>
            <w:hideMark/>
          </w:tcPr>
          <w:p w14:paraId="3C0DD81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7248 (61.8)</w:t>
            </w:r>
          </w:p>
        </w:tc>
        <w:tc>
          <w:tcPr>
            <w:tcW w:w="1328" w:type="dxa"/>
            <w:noWrap/>
            <w:hideMark/>
          </w:tcPr>
          <w:p w14:paraId="7A2832A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3866 (33.4)</w:t>
            </w:r>
          </w:p>
        </w:tc>
        <w:tc>
          <w:tcPr>
            <w:tcW w:w="247" w:type="dxa"/>
          </w:tcPr>
          <w:p w14:paraId="732B853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67A234F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10616 (17.6)</w:t>
            </w:r>
          </w:p>
        </w:tc>
        <w:tc>
          <w:tcPr>
            <w:tcW w:w="1064" w:type="dxa"/>
            <w:noWrap/>
            <w:hideMark/>
          </w:tcPr>
          <w:p w14:paraId="54D6EB8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513 (4.3)</w:t>
            </w:r>
          </w:p>
        </w:tc>
        <w:tc>
          <w:tcPr>
            <w:tcW w:w="798" w:type="dxa"/>
            <w:vMerge/>
            <w:hideMark/>
          </w:tcPr>
          <w:p w14:paraId="5416874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7F50F546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25.6±5.7</w:t>
            </w:r>
          </w:p>
        </w:tc>
        <w:tc>
          <w:tcPr>
            <w:tcW w:w="797" w:type="dxa"/>
            <w:vMerge/>
            <w:hideMark/>
          </w:tcPr>
          <w:p w14:paraId="5FDE850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76A1338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10.3</w:t>
            </w:r>
          </w:p>
        </w:tc>
        <w:tc>
          <w:tcPr>
            <w:tcW w:w="562" w:type="dxa"/>
            <w:hideMark/>
          </w:tcPr>
          <w:p w14:paraId="2142BCC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</w:t>
            </w:r>
          </w:p>
        </w:tc>
        <w:tc>
          <w:tcPr>
            <w:tcW w:w="425" w:type="dxa"/>
            <w:hideMark/>
          </w:tcPr>
          <w:p w14:paraId="1850E62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7.7</w:t>
            </w:r>
          </w:p>
        </w:tc>
        <w:tc>
          <w:tcPr>
            <w:tcW w:w="659" w:type="dxa"/>
            <w:hideMark/>
          </w:tcPr>
          <w:p w14:paraId="729A210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16.4</w:t>
            </w:r>
          </w:p>
        </w:tc>
      </w:tr>
      <w:tr w:rsidR="00770C87" w:rsidRPr="001706E7" w14:paraId="73E16C54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161773AE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1CBD87C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Secondary</w:t>
            </w:r>
          </w:p>
        </w:tc>
        <w:tc>
          <w:tcPr>
            <w:tcW w:w="1197" w:type="dxa"/>
            <w:noWrap/>
            <w:hideMark/>
          </w:tcPr>
          <w:p w14:paraId="2E0E54D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7579 (10.1)</w:t>
            </w:r>
          </w:p>
        </w:tc>
        <w:tc>
          <w:tcPr>
            <w:tcW w:w="1197" w:type="dxa"/>
            <w:noWrap/>
            <w:hideMark/>
          </w:tcPr>
          <w:p w14:paraId="76D90EB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4572 (60.6)</w:t>
            </w:r>
          </w:p>
        </w:tc>
        <w:tc>
          <w:tcPr>
            <w:tcW w:w="1328" w:type="dxa"/>
            <w:noWrap/>
            <w:hideMark/>
          </w:tcPr>
          <w:p w14:paraId="0015C00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2453 (33.7)</w:t>
            </w:r>
          </w:p>
        </w:tc>
        <w:tc>
          <w:tcPr>
            <w:tcW w:w="247" w:type="dxa"/>
          </w:tcPr>
          <w:p w14:paraId="5D74554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52F99B3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6807 (10.5)</w:t>
            </w:r>
          </w:p>
        </w:tc>
        <w:tc>
          <w:tcPr>
            <w:tcW w:w="1064" w:type="dxa"/>
            <w:noWrap/>
            <w:hideMark/>
          </w:tcPr>
          <w:p w14:paraId="4CC409C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90 (1)</w:t>
            </w:r>
          </w:p>
        </w:tc>
        <w:tc>
          <w:tcPr>
            <w:tcW w:w="798" w:type="dxa"/>
            <w:vMerge/>
            <w:hideMark/>
          </w:tcPr>
          <w:p w14:paraId="17B7389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6B02958D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28.4±5.0</w:t>
            </w:r>
          </w:p>
        </w:tc>
        <w:tc>
          <w:tcPr>
            <w:tcW w:w="797" w:type="dxa"/>
            <w:vMerge/>
            <w:hideMark/>
          </w:tcPr>
          <w:p w14:paraId="5D3031D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1CF5DE0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5.9</w:t>
            </w:r>
          </w:p>
        </w:tc>
        <w:tc>
          <w:tcPr>
            <w:tcW w:w="562" w:type="dxa"/>
            <w:hideMark/>
          </w:tcPr>
          <w:p w14:paraId="1F52835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3.6</w:t>
            </w:r>
          </w:p>
        </w:tc>
        <w:tc>
          <w:tcPr>
            <w:tcW w:w="425" w:type="dxa"/>
            <w:hideMark/>
          </w:tcPr>
          <w:p w14:paraId="3B8646B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1.6</w:t>
            </w:r>
          </w:p>
        </w:tc>
        <w:tc>
          <w:tcPr>
            <w:tcW w:w="659" w:type="dxa"/>
            <w:hideMark/>
          </w:tcPr>
          <w:p w14:paraId="2953188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12.1</w:t>
            </w:r>
          </w:p>
        </w:tc>
      </w:tr>
      <w:tr w:rsidR="00770C87" w:rsidRPr="001706E7" w14:paraId="7A860CD0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2A05B892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38867BC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Higher secondary</w:t>
            </w:r>
          </w:p>
        </w:tc>
        <w:tc>
          <w:tcPr>
            <w:tcW w:w="1197" w:type="dxa"/>
            <w:noWrap/>
            <w:hideMark/>
          </w:tcPr>
          <w:p w14:paraId="1A483B3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11362 (15.8)</w:t>
            </w:r>
          </w:p>
        </w:tc>
        <w:tc>
          <w:tcPr>
            <w:tcW w:w="1197" w:type="dxa"/>
            <w:noWrap/>
            <w:hideMark/>
          </w:tcPr>
          <w:p w14:paraId="6015963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6935 (60.9)</w:t>
            </w:r>
          </w:p>
        </w:tc>
        <w:tc>
          <w:tcPr>
            <w:tcW w:w="1328" w:type="dxa"/>
            <w:noWrap/>
            <w:hideMark/>
          </w:tcPr>
          <w:p w14:paraId="3730638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3796 (34.1)</w:t>
            </w:r>
          </w:p>
        </w:tc>
        <w:tc>
          <w:tcPr>
            <w:tcW w:w="247" w:type="dxa"/>
          </w:tcPr>
          <w:p w14:paraId="5667A1B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60B4AC1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10171 (15.9)</w:t>
            </w:r>
          </w:p>
        </w:tc>
        <w:tc>
          <w:tcPr>
            <w:tcW w:w="1064" w:type="dxa"/>
            <w:noWrap/>
            <w:hideMark/>
          </w:tcPr>
          <w:p w14:paraId="0E3C00A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47 (0.4)</w:t>
            </w:r>
          </w:p>
        </w:tc>
        <w:tc>
          <w:tcPr>
            <w:tcW w:w="798" w:type="dxa"/>
            <w:vMerge/>
            <w:hideMark/>
          </w:tcPr>
          <w:p w14:paraId="2EF19C8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060F8233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30.6±4.6</w:t>
            </w:r>
          </w:p>
        </w:tc>
        <w:tc>
          <w:tcPr>
            <w:tcW w:w="797" w:type="dxa"/>
            <w:vMerge/>
            <w:hideMark/>
          </w:tcPr>
          <w:p w14:paraId="1C02A21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2C12063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4.1</w:t>
            </w:r>
          </w:p>
        </w:tc>
        <w:tc>
          <w:tcPr>
            <w:tcW w:w="562" w:type="dxa"/>
            <w:hideMark/>
          </w:tcPr>
          <w:p w14:paraId="4A85DB2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1.5</w:t>
            </w:r>
          </w:p>
        </w:tc>
        <w:tc>
          <w:tcPr>
            <w:tcW w:w="425" w:type="dxa"/>
            <w:hideMark/>
          </w:tcPr>
          <w:p w14:paraId="0C35393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0.5</w:t>
            </w:r>
          </w:p>
        </w:tc>
        <w:tc>
          <w:tcPr>
            <w:tcW w:w="659" w:type="dxa"/>
            <w:hideMark/>
          </w:tcPr>
          <w:p w14:paraId="70E0C8D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6.4</w:t>
            </w:r>
          </w:p>
        </w:tc>
      </w:tr>
      <w:tr w:rsidR="00770C87" w:rsidRPr="001706E7" w14:paraId="2676A94F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03A67BA1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24E190E7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Graduate &amp; above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7C80B75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3816 (6.2)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7106AB7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2452 (62.6)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27ED083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1332 (36.4)</w:t>
            </w:r>
          </w:p>
        </w:tc>
        <w:tc>
          <w:tcPr>
            <w:tcW w:w="247" w:type="dxa"/>
          </w:tcPr>
          <w:p w14:paraId="4B60F5E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61C77E0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3427 (6.3)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3D3AD93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 (0.1)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15AAEFF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59C39A6F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33.0±4.1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400882C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218D8F5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1.8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4EC1CDC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0.8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7C005A2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0.5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34907F7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4.7</w:t>
            </w:r>
          </w:p>
        </w:tc>
      </w:tr>
      <w:tr w:rsidR="00770C87" w:rsidRPr="001706E7" w14:paraId="62CB2A30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314A1491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Wealth quintile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0203C27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Poorest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6548F7A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12941 (20.9)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3B5164A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6324 (50.1)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3C8F919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2825 (21.8)</w:t>
            </w:r>
          </w:p>
        </w:tc>
        <w:tc>
          <w:tcPr>
            <w:tcW w:w="247" w:type="dxa"/>
          </w:tcPr>
          <w:p w14:paraId="6AD0504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54A47D2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11162 (20.8)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4561EE0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1708 (14)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8F63AF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79420D0B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23.1±6.9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5FB58F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β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469163E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13.7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52B39E1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23.6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4FC3CEA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25.5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25DB229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24.5</w:t>
            </w:r>
          </w:p>
        </w:tc>
      </w:tr>
      <w:tr w:rsidR="00770C87" w:rsidRPr="001706E7" w14:paraId="34412619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271E4EC7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50C0EBE1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Poorer</w:t>
            </w:r>
          </w:p>
        </w:tc>
        <w:tc>
          <w:tcPr>
            <w:tcW w:w="1197" w:type="dxa"/>
            <w:noWrap/>
            <w:hideMark/>
          </w:tcPr>
          <w:p w14:paraId="1425EA7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13190 (21.2)</w:t>
            </w:r>
          </w:p>
        </w:tc>
        <w:tc>
          <w:tcPr>
            <w:tcW w:w="1197" w:type="dxa"/>
            <w:noWrap/>
            <w:hideMark/>
          </w:tcPr>
          <w:p w14:paraId="0D9F7A0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7192 (55.7)</w:t>
            </w:r>
          </w:p>
        </w:tc>
        <w:tc>
          <w:tcPr>
            <w:tcW w:w="1328" w:type="dxa"/>
            <w:noWrap/>
            <w:hideMark/>
          </w:tcPr>
          <w:p w14:paraId="3A19CA0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3517 (27.4)</w:t>
            </w:r>
          </w:p>
        </w:tc>
        <w:tc>
          <w:tcPr>
            <w:tcW w:w="247" w:type="dxa"/>
          </w:tcPr>
          <w:p w14:paraId="0A68DDD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7414474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11471 (21.1)</w:t>
            </w:r>
          </w:p>
        </w:tc>
        <w:tc>
          <w:tcPr>
            <w:tcW w:w="1064" w:type="dxa"/>
            <w:noWrap/>
            <w:hideMark/>
          </w:tcPr>
          <w:p w14:paraId="48FEEFB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1309 (12.1)</w:t>
            </w:r>
          </w:p>
        </w:tc>
        <w:tc>
          <w:tcPr>
            <w:tcW w:w="798" w:type="dxa"/>
            <w:vMerge/>
            <w:hideMark/>
          </w:tcPr>
          <w:p w14:paraId="773E3A0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294531DB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23.8±6.9</w:t>
            </w:r>
          </w:p>
        </w:tc>
        <w:tc>
          <w:tcPr>
            <w:tcW w:w="797" w:type="dxa"/>
            <w:vMerge/>
            <w:hideMark/>
          </w:tcPr>
          <w:p w14:paraId="5E96563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4876EDB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12.2</w:t>
            </w:r>
          </w:p>
        </w:tc>
        <w:tc>
          <w:tcPr>
            <w:tcW w:w="562" w:type="dxa"/>
            <w:hideMark/>
          </w:tcPr>
          <w:p w14:paraId="1589C4D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22.4</w:t>
            </w:r>
          </w:p>
        </w:tc>
        <w:tc>
          <w:tcPr>
            <w:tcW w:w="425" w:type="dxa"/>
            <w:hideMark/>
          </w:tcPr>
          <w:p w14:paraId="6150692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21.2</w:t>
            </w:r>
          </w:p>
        </w:tc>
        <w:tc>
          <w:tcPr>
            <w:tcW w:w="659" w:type="dxa"/>
            <w:hideMark/>
          </w:tcPr>
          <w:p w14:paraId="64DE03B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21.5</w:t>
            </w:r>
          </w:p>
        </w:tc>
      </w:tr>
      <w:tr w:rsidR="00770C87" w:rsidRPr="001706E7" w14:paraId="24755ECE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425F63C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608382D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Middle</w:t>
            </w:r>
          </w:p>
        </w:tc>
        <w:tc>
          <w:tcPr>
            <w:tcW w:w="1197" w:type="dxa"/>
            <w:noWrap/>
            <w:hideMark/>
          </w:tcPr>
          <w:p w14:paraId="303F38C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13163 (20.5)</w:t>
            </w:r>
          </w:p>
        </w:tc>
        <w:tc>
          <w:tcPr>
            <w:tcW w:w="1197" w:type="dxa"/>
            <w:noWrap/>
            <w:hideMark/>
          </w:tcPr>
          <w:p w14:paraId="047175B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7532 (56.5)</w:t>
            </w:r>
          </w:p>
        </w:tc>
        <w:tc>
          <w:tcPr>
            <w:tcW w:w="1328" w:type="dxa"/>
            <w:noWrap/>
            <w:hideMark/>
          </w:tcPr>
          <w:p w14:paraId="0FBCF3E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3882 (29.1)</w:t>
            </w:r>
          </w:p>
        </w:tc>
        <w:tc>
          <w:tcPr>
            <w:tcW w:w="247" w:type="dxa"/>
          </w:tcPr>
          <w:p w14:paraId="5EE4936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01F84EC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11535 (20.6)</w:t>
            </w:r>
          </w:p>
        </w:tc>
        <w:tc>
          <w:tcPr>
            <w:tcW w:w="1064" w:type="dxa"/>
            <w:noWrap/>
            <w:hideMark/>
          </w:tcPr>
          <w:p w14:paraId="2DF413F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1110 (10)</w:t>
            </w:r>
          </w:p>
        </w:tc>
        <w:tc>
          <w:tcPr>
            <w:tcW w:w="798" w:type="dxa"/>
            <w:vMerge/>
            <w:hideMark/>
          </w:tcPr>
          <w:p w14:paraId="07AFEB5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02E440F3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24.7±7.0</w:t>
            </w:r>
          </w:p>
        </w:tc>
        <w:tc>
          <w:tcPr>
            <w:tcW w:w="797" w:type="dxa"/>
            <w:vMerge/>
            <w:hideMark/>
          </w:tcPr>
          <w:p w14:paraId="099C63A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4FA89C9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11.3</w:t>
            </w:r>
          </w:p>
        </w:tc>
        <w:tc>
          <w:tcPr>
            <w:tcW w:w="562" w:type="dxa"/>
            <w:hideMark/>
          </w:tcPr>
          <w:p w14:paraId="128B6AC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19.4</w:t>
            </w:r>
          </w:p>
        </w:tc>
        <w:tc>
          <w:tcPr>
            <w:tcW w:w="425" w:type="dxa"/>
            <w:hideMark/>
          </w:tcPr>
          <w:p w14:paraId="098BB4A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17.1</w:t>
            </w:r>
          </w:p>
        </w:tc>
        <w:tc>
          <w:tcPr>
            <w:tcW w:w="659" w:type="dxa"/>
            <w:hideMark/>
          </w:tcPr>
          <w:p w14:paraId="4F9F11A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18.8</w:t>
            </w:r>
          </w:p>
        </w:tc>
      </w:tr>
      <w:tr w:rsidR="00770C87" w:rsidRPr="001706E7" w14:paraId="485800A4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45C2D994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5F21ED5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Richer</w:t>
            </w:r>
          </w:p>
        </w:tc>
        <w:tc>
          <w:tcPr>
            <w:tcW w:w="1197" w:type="dxa"/>
            <w:noWrap/>
            <w:hideMark/>
          </w:tcPr>
          <w:p w14:paraId="3399FB2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13210 (19.4)</w:t>
            </w:r>
          </w:p>
        </w:tc>
        <w:tc>
          <w:tcPr>
            <w:tcW w:w="1197" w:type="dxa"/>
            <w:noWrap/>
            <w:hideMark/>
          </w:tcPr>
          <w:p w14:paraId="35446F3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8111 (61)</w:t>
            </w:r>
          </w:p>
        </w:tc>
        <w:tc>
          <w:tcPr>
            <w:tcW w:w="1328" w:type="dxa"/>
            <w:noWrap/>
            <w:hideMark/>
          </w:tcPr>
          <w:p w14:paraId="1D6A7FD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4424 (33.6)</w:t>
            </w:r>
          </w:p>
        </w:tc>
        <w:tc>
          <w:tcPr>
            <w:tcW w:w="247" w:type="dxa"/>
          </w:tcPr>
          <w:p w14:paraId="19B7618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2B254CA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11675 (19.6)</w:t>
            </w:r>
          </w:p>
        </w:tc>
        <w:tc>
          <w:tcPr>
            <w:tcW w:w="1064" w:type="dxa"/>
            <w:noWrap/>
            <w:hideMark/>
          </w:tcPr>
          <w:p w14:paraId="50F9E5D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911 (8.3)</w:t>
            </w:r>
          </w:p>
        </w:tc>
        <w:tc>
          <w:tcPr>
            <w:tcW w:w="798" w:type="dxa"/>
            <w:vMerge/>
            <w:hideMark/>
          </w:tcPr>
          <w:p w14:paraId="1DF2BCF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044876D3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25.5±6.9</w:t>
            </w:r>
          </w:p>
        </w:tc>
        <w:tc>
          <w:tcPr>
            <w:tcW w:w="797" w:type="dxa"/>
            <w:vMerge/>
            <w:hideMark/>
          </w:tcPr>
          <w:p w14:paraId="6B03326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74B06FC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10.7</w:t>
            </w:r>
          </w:p>
        </w:tc>
        <w:tc>
          <w:tcPr>
            <w:tcW w:w="562" w:type="dxa"/>
            <w:hideMark/>
          </w:tcPr>
          <w:p w14:paraId="2FBD1C8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18.2</w:t>
            </w:r>
          </w:p>
        </w:tc>
        <w:tc>
          <w:tcPr>
            <w:tcW w:w="425" w:type="dxa"/>
            <w:hideMark/>
          </w:tcPr>
          <w:p w14:paraId="04FB5A6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15.2</w:t>
            </w:r>
          </w:p>
        </w:tc>
        <w:tc>
          <w:tcPr>
            <w:tcW w:w="659" w:type="dxa"/>
            <w:hideMark/>
          </w:tcPr>
          <w:p w14:paraId="39C7FD9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16.3</w:t>
            </w:r>
          </w:p>
        </w:tc>
      </w:tr>
      <w:tr w:rsidR="00770C87" w:rsidRPr="001706E7" w14:paraId="06B1BAA1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731D604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49046A2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Richest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496A121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13058 (18)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0545031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8549 (66.2)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4393E05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4930 (40.9)</w:t>
            </w:r>
          </w:p>
        </w:tc>
        <w:tc>
          <w:tcPr>
            <w:tcW w:w="247" w:type="dxa"/>
          </w:tcPr>
          <w:p w14:paraId="1B1368A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52A2240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11588 (17.9)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314D398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723 (6.7)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7AA5864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3B1C2FA6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26.7±7.0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435CCA7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59CF5AC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8.5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02DA0BD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15.3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0205DE0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12.6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362363A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16.8</w:t>
            </w:r>
          </w:p>
        </w:tc>
      </w:tr>
      <w:tr w:rsidR="00770C87" w:rsidRPr="001706E7" w14:paraId="4ACEFF7B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6B51659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Caste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2CB3270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Scheduled tribe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6FEDE56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11365 (8.8)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1487804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4860 (41.8)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2D51236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2064 (16.5)</w:t>
            </w:r>
          </w:p>
        </w:tc>
        <w:tc>
          <w:tcPr>
            <w:tcW w:w="247" w:type="dxa"/>
          </w:tcPr>
          <w:p w14:paraId="1CC7C05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362AC3F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10147 (8.7)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21ACA5F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1803 (21.4)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7678FE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5B0974D3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21.6±7.2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4D3BB1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β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19BC2AA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19.7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62BE353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33.5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360B8CC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34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7425021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26.5</w:t>
            </w:r>
          </w:p>
        </w:tc>
      </w:tr>
      <w:tr w:rsidR="00770C87" w:rsidRPr="001706E7" w14:paraId="1D204032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022BEFB9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6A983E1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Scheduled caste</w:t>
            </w:r>
          </w:p>
        </w:tc>
        <w:tc>
          <w:tcPr>
            <w:tcW w:w="1197" w:type="dxa"/>
            <w:noWrap/>
            <w:hideMark/>
          </w:tcPr>
          <w:p w14:paraId="6D9390F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10959 (19.7)</w:t>
            </w:r>
          </w:p>
        </w:tc>
        <w:tc>
          <w:tcPr>
            <w:tcW w:w="1197" w:type="dxa"/>
            <w:noWrap/>
            <w:hideMark/>
          </w:tcPr>
          <w:p w14:paraId="512D279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6214 (56)</w:t>
            </w:r>
          </w:p>
        </w:tc>
        <w:tc>
          <w:tcPr>
            <w:tcW w:w="1328" w:type="dxa"/>
            <w:noWrap/>
            <w:hideMark/>
          </w:tcPr>
          <w:p w14:paraId="4C54162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3065 (26.8)</w:t>
            </w:r>
          </w:p>
        </w:tc>
        <w:tc>
          <w:tcPr>
            <w:tcW w:w="247" w:type="dxa"/>
          </w:tcPr>
          <w:p w14:paraId="50E1E72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056C892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9552 (19.9)</w:t>
            </w:r>
          </w:p>
        </w:tc>
        <w:tc>
          <w:tcPr>
            <w:tcW w:w="1064" w:type="dxa"/>
            <w:noWrap/>
            <w:hideMark/>
          </w:tcPr>
          <w:p w14:paraId="2FD5439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1117 (13.1)</w:t>
            </w:r>
          </w:p>
        </w:tc>
        <w:tc>
          <w:tcPr>
            <w:tcW w:w="798" w:type="dxa"/>
            <w:vMerge/>
            <w:hideMark/>
          </w:tcPr>
          <w:p w14:paraId="238E4C0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2507520E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23.2±6.7</w:t>
            </w:r>
          </w:p>
        </w:tc>
        <w:tc>
          <w:tcPr>
            <w:tcW w:w="797" w:type="dxa"/>
            <w:vMerge/>
            <w:hideMark/>
          </w:tcPr>
          <w:p w14:paraId="24E3AEB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4DB17A5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12.8</w:t>
            </w:r>
          </w:p>
        </w:tc>
        <w:tc>
          <w:tcPr>
            <w:tcW w:w="562" w:type="dxa"/>
            <w:hideMark/>
          </w:tcPr>
          <w:p w14:paraId="2CAF44B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23.8</w:t>
            </w:r>
          </w:p>
        </w:tc>
        <w:tc>
          <w:tcPr>
            <w:tcW w:w="425" w:type="dxa"/>
            <w:hideMark/>
          </w:tcPr>
          <w:p w14:paraId="5AEC8DB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22.7</w:t>
            </w:r>
          </w:p>
        </w:tc>
        <w:tc>
          <w:tcPr>
            <w:tcW w:w="659" w:type="dxa"/>
            <w:hideMark/>
          </w:tcPr>
          <w:p w14:paraId="40050F1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23.5</w:t>
            </w:r>
          </w:p>
        </w:tc>
      </w:tr>
      <w:tr w:rsidR="00770C87" w:rsidRPr="001706E7" w14:paraId="2DB3F2AF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794B6E0A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5DC9787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Other backward castes</w:t>
            </w:r>
          </w:p>
        </w:tc>
        <w:tc>
          <w:tcPr>
            <w:tcW w:w="1197" w:type="dxa"/>
            <w:noWrap/>
            <w:hideMark/>
          </w:tcPr>
          <w:p w14:paraId="151F000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24629 (46.7)</w:t>
            </w:r>
          </w:p>
        </w:tc>
        <w:tc>
          <w:tcPr>
            <w:tcW w:w="1197" w:type="dxa"/>
            <w:noWrap/>
            <w:hideMark/>
          </w:tcPr>
          <w:p w14:paraId="615149C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14462 (57.4)</w:t>
            </w:r>
          </w:p>
        </w:tc>
        <w:tc>
          <w:tcPr>
            <w:tcW w:w="1328" w:type="dxa"/>
            <w:noWrap/>
            <w:hideMark/>
          </w:tcPr>
          <w:p w14:paraId="068983A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7596 (30.9)</w:t>
            </w:r>
          </w:p>
        </w:tc>
        <w:tc>
          <w:tcPr>
            <w:tcW w:w="247" w:type="dxa"/>
          </w:tcPr>
          <w:p w14:paraId="648CAEB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0418089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21199 (46)</w:t>
            </w:r>
          </w:p>
        </w:tc>
        <w:tc>
          <w:tcPr>
            <w:tcW w:w="1064" w:type="dxa"/>
            <w:noWrap/>
            <w:hideMark/>
          </w:tcPr>
          <w:p w14:paraId="290E355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1703 (8.8)</w:t>
            </w:r>
          </w:p>
        </w:tc>
        <w:tc>
          <w:tcPr>
            <w:tcW w:w="798" w:type="dxa"/>
            <w:vMerge/>
            <w:hideMark/>
          </w:tcPr>
          <w:p w14:paraId="2122069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316334C8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25.1±6.9</w:t>
            </w:r>
          </w:p>
        </w:tc>
        <w:tc>
          <w:tcPr>
            <w:tcW w:w="797" w:type="dxa"/>
            <w:vMerge/>
            <w:hideMark/>
          </w:tcPr>
          <w:p w14:paraId="45ECAE6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23EB85C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10.6</w:t>
            </w:r>
          </w:p>
        </w:tc>
        <w:tc>
          <w:tcPr>
            <w:tcW w:w="562" w:type="dxa"/>
            <w:hideMark/>
          </w:tcPr>
          <w:p w14:paraId="1D77ED6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18.8</w:t>
            </w:r>
          </w:p>
        </w:tc>
        <w:tc>
          <w:tcPr>
            <w:tcW w:w="425" w:type="dxa"/>
            <w:hideMark/>
          </w:tcPr>
          <w:p w14:paraId="1CDB2E2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17.2</w:t>
            </w:r>
          </w:p>
        </w:tc>
        <w:tc>
          <w:tcPr>
            <w:tcW w:w="659" w:type="dxa"/>
            <w:hideMark/>
          </w:tcPr>
          <w:p w14:paraId="1F87898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18.5</w:t>
            </w:r>
          </w:p>
        </w:tc>
      </w:tr>
      <w:tr w:rsidR="00770C87" w:rsidRPr="001706E7" w14:paraId="0D63462A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6B71F9F7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0E8F6322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Others Caste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2DDAC02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16279 (24.9)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3C09955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10679 (63.7)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56B3254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6011 (35.3)</w:t>
            </w:r>
          </w:p>
        </w:tc>
        <w:tc>
          <w:tcPr>
            <w:tcW w:w="247" w:type="dxa"/>
          </w:tcPr>
          <w:p w14:paraId="31A9627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4A32607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14389 (25.5)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09AC9AA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905 (6.9)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3DB5496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6ECD4390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26.3±6.8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53A5DB0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1CD0952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8.6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08F6CB7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14.2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7EE7727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12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101EEC7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16.6</w:t>
            </w:r>
          </w:p>
        </w:tc>
      </w:tr>
      <w:tr w:rsidR="00770C87" w:rsidRPr="001706E7" w14:paraId="7D7E9FE7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3487691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Religion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49D6604E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Hindu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403973D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48099 (82)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771DE15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27518 (56.4)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505A7F1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14144 (29)</w:t>
            </w:r>
          </w:p>
        </w:tc>
        <w:tc>
          <w:tcPr>
            <w:tcW w:w="247" w:type="dxa"/>
          </w:tcPr>
          <w:p w14:paraId="3ACAE0C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141E5EC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41778 (81.8)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6C26D76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4071 (10.2)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29216AF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021197EB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24.8±7.1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7FDD47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β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5FCC6E4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11.1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40AFD8E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19.8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352230A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18.1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7BB22D3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19.6</w:t>
            </w:r>
          </w:p>
        </w:tc>
      </w:tr>
      <w:tr w:rsidR="00770C87" w:rsidRPr="001706E7" w14:paraId="65CE1C54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7DC94ED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2EE25391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Muslim</w:t>
            </w:r>
          </w:p>
        </w:tc>
        <w:tc>
          <w:tcPr>
            <w:tcW w:w="1197" w:type="dxa"/>
            <w:noWrap/>
            <w:hideMark/>
          </w:tcPr>
          <w:p w14:paraId="3BACA3D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7803 (11.5)</w:t>
            </w:r>
          </w:p>
        </w:tc>
        <w:tc>
          <w:tcPr>
            <w:tcW w:w="1197" w:type="dxa"/>
            <w:noWrap/>
            <w:hideMark/>
          </w:tcPr>
          <w:p w14:paraId="6916317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5054 (65)</w:t>
            </w:r>
          </w:p>
        </w:tc>
        <w:tc>
          <w:tcPr>
            <w:tcW w:w="1328" w:type="dxa"/>
            <w:noWrap/>
            <w:hideMark/>
          </w:tcPr>
          <w:p w14:paraId="1375861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2892 (37.6)</w:t>
            </w:r>
          </w:p>
        </w:tc>
        <w:tc>
          <w:tcPr>
            <w:tcW w:w="247" w:type="dxa"/>
          </w:tcPr>
          <w:p w14:paraId="1EA5051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3BC1A8D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6938 (11.5)</w:t>
            </w:r>
          </w:p>
        </w:tc>
        <w:tc>
          <w:tcPr>
            <w:tcW w:w="1064" w:type="dxa"/>
            <w:noWrap/>
            <w:hideMark/>
          </w:tcPr>
          <w:p w14:paraId="0F77E7C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691 (9.9)</w:t>
            </w:r>
          </w:p>
        </w:tc>
        <w:tc>
          <w:tcPr>
            <w:tcW w:w="798" w:type="dxa"/>
            <w:vMerge/>
            <w:hideMark/>
          </w:tcPr>
          <w:p w14:paraId="0603675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4B9FD788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24.4±6.7</w:t>
            </w:r>
          </w:p>
        </w:tc>
        <w:tc>
          <w:tcPr>
            <w:tcW w:w="797" w:type="dxa"/>
            <w:vMerge/>
            <w:hideMark/>
          </w:tcPr>
          <w:p w14:paraId="4E1C6A5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3327DDE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10.1</w:t>
            </w:r>
          </w:p>
        </w:tc>
        <w:tc>
          <w:tcPr>
            <w:tcW w:w="562" w:type="dxa"/>
            <w:hideMark/>
          </w:tcPr>
          <w:p w14:paraId="1B78A20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20.3</w:t>
            </w:r>
          </w:p>
        </w:tc>
        <w:tc>
          <w:tcPr>
            <w:tcW w:w="425" w:type="dxa"/>
            <w:hideMark/>
          </w:tcPr>
          <w:p w14:paraId="7DED192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20.7</w:t>
            </w:r>
          </w:p>
        </w:tc>
        <w:tc>
          <w:tcPr>
            <w:tcW w:w="659" w:type="dxa"/>
            <w:hideMark/>
          </w:tcPr>
          <w:p w14:paraId="0BEB880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19.7</w:t>
            </w:r>
          </w:p>
        </w:tc>
      </w:tr>
      <w:tr w:rsidR="00770C87" w:rsidRPr="001706E7" w14:paraId="7E889EF6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2F21ADAA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3A1022D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Other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18160C1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9656 (6.5)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20D9C03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5136 (59.4)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5CAFE83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2542 (32)</w:t>
            </w:r>
          </w:p>
        </w:tc>
        <w:tc>
          <w:tcPr>
            <w:tcW w:w="247" w:type="dxa"/>
          </w:tcPr>
          <w:p w14:paraId="636CE8A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6425A0C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8712 (6.7)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12971F1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999 (13)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4A913CF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40DC36EE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24.1±7.3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5B341D9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795F9DC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15.9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6435453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21.6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6AAD527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20.1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16420A0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21.3</w:t>
            </w:r>
          </w:p>
        </w:tc>
      </w:tr>
      <w:tr w:rsidR="00770C87" w:rsidRPr="001706E7" w14:paraId="368F9A77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5A47487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Place of residence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7BB2E14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Rural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187A476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42424 (68.5)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2611FAC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22649 (54.3)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1ACEA59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11063 (26.5)</w:t>
            </w:r>
          </w:p>
        </w:tc>
        <w:tc>
          <w:tcPr>
            <w:tcW w:w="247" w:type="dxa"/>
          </w:tcPr>
          <w:p w14:paraId="04B48BD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1D66ABF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36994 (68.4)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06DF5D2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4731 (12.6)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420451E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3AC76E2D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23.5±6.9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0FDA8AF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γ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4E11FEA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13.1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2363D74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24.1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484609D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22.1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41F3870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22.3</w:t>
            </w:r>
          </w:p>
        </w:tc>
      </w:tr>
      <w:tr w:rsidR="00770C87" w:rsidRPr="001706E7" w14:paraId="0F4F4E91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4" w:space="0" w:color="auto"/>
            </w:tcBorders>
            <w:hideMark/>
          </w:tcPr>
          <w:p w14:paraId="3E25A44B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4" w:space="0" w:color="auto"/>
            </w:tcBorders>
            <w:noWrap/>
            <w:hideMark/>
          </w:tcPr>
          <w:p w14:paraId="451C9BA6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Urban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758C174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23138 (31.5)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noWrap/>
            <w:hideMark/>
          </w:tcPr>
          <w:p w14:paraId="1A66E9A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15059 (64.8)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noWrap/>
            <w:hideMark/>
          </w:tcPr>
          <w:p w14:paraId="791F395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8515 (38.2)</w:t>
            </w:r>
          </w:p>
        </w:tc>
        <w:tc>
          <w:tcPr>
            <w:tcW w:w="247" w:type="dxa"/>
          </w:tcPr>
          <w:p w14:paraId="3DE7678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</w:tcPr>
          <w:p w14:paraId="717B13A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20437 (31.6)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noWrap/>
            <w:hideMark/>
          </w:tcPr>
          <w:p w14:paraId="19AF0D8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1030 (5.5)</w:t>
            </w:r>
          </w:p>
        </w:tc>
        <w:tc>
          <w:tcPr>
            <w:tcW w:w="798" w:type="dxa"/>
            <w:vMerge/>
            <w:tcBorders>
              <w:bottom w:val="single" w:sz="4" w:space="0" w:color="auto"/>
            </w:tcBorders>
            <w:hideMark/>
          </w:tcPr>
          <w:p w14:paraId="6BA6855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14:paraId="6E56A5F5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27.3±6.7</w:t>
            </w:r>
          </w:p>
        </w:tc>
        <w:tc>
          <w:tcPr>
            <w:tcW w:w="797" w:type="dxa"/>
            <w:vMerge/>
            <w:tcBorders>
              <w:bottom w:val="single" w:sz="4" w:space="0" w:color="auto"/>
            </w:tcBorders>
            <w:hideMark/>
          </w:tcPr>
          <w:p w14:paraId="0D29A74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hideMark/>
          </w:tcPr>
          <w:p w14:paraId="12044C8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7.7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hideMark/>
          </w:tcPr>
          <w:p w14:paraId="49F9A8A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09C8941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10.8</w:t>
            </w:r>
          </w:p>
        </w:tc>
        <w:tc>
          <w:tcPr>
            <w:tcW w:w="659" w:type="dxa"/>
            <w:tcBorders>
              <w:bottom w:val="single" w:sz="4" w:space="0" w:color="auto"/>
            </w:tcBorders>
            <w:hideMark/>
          </w:tcPr>
          <w:p w14:paraId="6EE62CB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14.1</w:t>
            </w:r>
          </w:p>
        </w:tc>
      </w:tr>
      <w:tr w:rsidR="00770C87" w:rsidRPr="001706E7" w14:paraId="7C3E531C" w14:textId="77777777" w:rsidTr="00991C74">
        <w:trPr>
          <w:trHeight w:val="167"/>
        </w:trPr>
        <w:tc>
          <w:tcPr>
            <w:tcW w:w="1063" w:type="dxa"/>
            <w:vMerge w:val="restart"/>
            <w:tcBorders>
              <w:top w:val="single" w:sz="4" w:space="0" w:color="auto"/>
            </w:tcBorders>
            <w:hideMark/>
          </w:tcPr>
          <w:p w14:paraId="7085C68C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Region</w:t>
            </w:r>
          </w:p>
        </w:tc>
        <w:tc>
          <w:tcPr>
            <w:tcW w:w="2339" w:type="dxa"/>
            <w:tcBorders>
              <w:top w:val="single" w:sz="4" w:space="0" w:color="auto"/>
            </w:tcBorders>
            <w:noWrap/>
            <w:hideMark/>
          </w:tcPr>
          <w:p w14:paraId="571ED9B3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North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5592972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9835 (7.6)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hideMark/>
          </w:tcPr>
          <w:p w14:paraId="73BD4E9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6422 (67)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noWrap/>
            <w:hideMark/>
          </w:tcPr>
          <w:p w14:paraId="407CE32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3499 (37.1)</w:t>
            </w:r>
          </w:p>
        </w:tc>
        <w:tc>
          <w:tcPr>
            <w:tcW w:w="247" w:type="dxa"/>
          </w:tcPr>
          <w:p w14:paraId="12222E9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4462739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8632 (7.8)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noWrap/>
            <w:hideMark/>
          </w:tcPr>
          <w:p w14:paraId="0FF9DAD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707 (8.9)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F4D92F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14:paraId="5E0D0425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25.0±6.8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464F29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&lt; .001*</w:t>
            </w: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vertAlign w:val="superscript"/>
              </w:rPr>
              <w:t>, β</w:t>
            </w:r>
          </w:p>
        </w:tc>
        <w:tc>
          <w:tcPr>
            <w:tcW w:w="563" w:type="dxa"/>
            <w:tcBorders>
              <w:top w:val="single" w:sz="4" w:space="0" w:color="auto"/>
            </w:tcBorders>
            <w:hideMark/>
          </w:tcPr>
          <w:p w14:paraId="1FBC051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8.8</w:t>
            </w:r>
          </w:p>
        </w:tc>
        <w:tc>
          <w:tcPr>
            <w:tcW w:w="562" w:type="dxa"/>
            <w:tcBorders>
              <w:top w:val="single" w:sz="4" w:space="0" w:color="auto"/>
            </w:tcBorders>
            <w:hideMark/>
          </w:tcPr>
          <w:p w14:paraId="0B1D1D7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15.8</w:t>
            </w:r>
          </w:p>
        </w:tc>
        <w:tc>
          <w:tcPr>
            <w:tcW w:w="425" w:type="dxa"/>
            <w:tcBorders>
              <w:top w:val="single" w:sz="4" w:space="0" w:color="auto"/>
            </w:tcBorders>
            <w:hideMark/>
          </w:tcPr>
          <w:p w14:paraId="76FF9E8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17.8</w:t>
            </w:r>
          </w:p>
        </w:tc>
        <w:tc>
          <w:tcPr>
            <w:tcW w:w="659" w:type="dxa"/>
            <w:tcBorders>
              <w:top w:val="single" w:sz="4" w:space="0" w:color="auto"/>
            </w:tcBorders>
            <w:hideMark/>
          </w:tcPr>
          <w:p w14:paraId="4772053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21.1</w:t>
            </w:r>
          </w:p>
        </w:tc>
      </w:tr>
      <w:tr w:rsidR="00770C87" w:rsidRPr="001706E7" w14:paraId="15948DA2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7E07545A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7A3BF235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Central</w:t>
            </w:r>
          </w:p>
        </w:tc>
        <w:tc>
          <w:tcPr>
            <w:tcW w:w="1197" w:type="dxa"/>
            <w:noWrap/>
            <w:hideMark/>
          </w:tcPr>
          <w:p w14:paraId="68C7E2A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15702 (24)</w:t>
            </w:r>
          </w:p>
        </w:tc>
        <w:tc>
          <w:tcPr>
            <w:tcW w:w="1197" w:type="dxa"/>
            <w:noWrap/>
            <w:hideMark/>
          </w:tcPr>
          <w:p w14:paraId="574EDCD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9994 (60.8)</w:t>
            </w:r>
          </w:p>
        </w:tc>
        <w:tc>
          <w:tcPr>
            <w:tcW w:w="1328" w:type="dxa"/>
            <w:noWrap/>
            <w:hideMark/>
          </w:tcPr>
          <w:p w14:paraId="077AD21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5725 (35.9)</w:t>
            </w:r>
          </w:p>
        </w:tc>
        <w:tc>
          <w:tcPr>
            <w:tcW w:w="247" w:type="dxa"/>
          </w:tcPr>
          <w:p w14:paraId="0DDB6A3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35879FD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13568 (23.1)</w:t>
            </w:r>
          </w:p>
        </w:tc>
        <w:tc>
          <w:tcPr>
            <w:tcW w:w="1064" w:type="dxa"/>
            <w:noWrap/>
            <w:hideMark/>
          </w:tcPr>
          <w:p w14:paraId="2F0BFAB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1057 (8.2)</w:t>
            </w:r>
          </w:p>
        </w:tc>
        <w:tc>
          <w:tcPr>
            <w:tcW w:w="798" w:type="dxa"/>
            <w:vMerge/>
            <w:hideMark/>
          </w:tcPr>
          <w:p w14:paraId="799DD86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3783E1C7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25.9±6.7</w:t>
            </w:r>
          </w:p>
        </w:tc>
        <w:tc>
          <w:tcPr>
            <w:tcW w:w="797" w:type="dxa"/>
            <w:vMerge/>
            <w:hideMark/>
          </w:tcPr>
          <w:p w14:paraId="59795A9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1F95681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8.9</w:t>
            </w:r>
          </w:p>
        </w:tc>
        <w:tc>
          <w:tcPr>
            <w:tcW w:w="562" w:type="dxa"/>
            <w:hideMark/>
          </w:tcPr>
          <w:p w14:paraId="41C7F3C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25.7</w:t>
            </w:r>
          </w:p>
        </w:tc>
        <w:tc>
          <w:tcPr>
            <w:tcW w:w="425" w:type="dxa"/>
            <w:hideMark/>
          </w:tcPr>
          <w:p w14:paraId="2EE011E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14</w:t>
            </w:r>
          </w:p>
        </w:tc>
        <w:tc>
          <w:tcPr>
            <w:tcW w:w="659" w:type="dxa"/>
            <w:hideMark/>
          </w:tcPr>
          <w:p w14:paraId="651C9BD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18.4</w:t>
            </w:r>
          </w:p>
        </w:tc>
      </w:tr>
      <w:tr w:rsidR="00770C87" w:rsidRPr="001706E7" w14:paraId="4157631D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7F0A4E99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4976401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East</w:t>
            </w:r>
          </w:p>
        </w:tc>
        <w:tc>
          <w:tcPr>
            <w:tcW w:w="1197" w:type="dxa"/>
            <w:noWrap/>
            <w:hideMark/>
          </w:tcPr>
          <w:p w14:paraId="58866E2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11580 (23.2)</w:t>
            </w:r>
          </w:p>
        </w:tc>
        <w:tc>
          <w:tcPr>
            <w:tcW w:w="1197" w:type="dxa"/>
            <w:noWrap/>
            <w:hideMark/>
          </w:tcPr>
          <w:p w14:paraId="383DA5C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6929 (61)</w:t>
            </w:r>
          </w:p>
        </w:tc>
        <w:tc>
          <w:tcPr>
            <w:tcW w:w="1328" w:type="dxa"/>
            <w:noWrap/>
            <w:hideMark/>
          </w:tcPr>
          <w:p w14:paraId="300E105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3636 (32.5)</w:t>
            </w:r>
          </w:p>
        </w:tc>
        <w:tc>
          <w:tcPr>
            <w:tcW w:w="247" w:type="dxa"/>
          </w:tcPr>
          <w:p w14:paraId="2696EC1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06ED326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10370 (24.7)</w:t>
            </w:r>
          </w:p>
        </w:tc>
        <w:tc>
          <w:tcPr>
            <w:tcW w:w="1064" w:type="dxa"/>
            <w:noWrap/>
            <w:hideMark/>
          </w:tcPr>
          <w:p w14:paraId="54B3B51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1206 (12.3)</w:t>
            </w:r>
          </w:p>
        </w:tc>
        <w:tc>
          <w:tcPr>
            <w:tcW w:w="798" w:type="dxa"/>
            <w:vMerge/>
            <w:hideMark/>
          </w:tcPr>
          <w:p w14:paraId="0D382AF9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3ED55B96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24.1±7.1</w:t>
            </w:r>
          </w:p>
        </w:tc>
        <w:tc>
          <w:tcPr>
            <w:tcW w:w="797" w:type="dxa"/>
            <w:vMerge/>
            <w:hideMark/>
          </w:tcPr>
          <w:p w14:paraId="1A276E2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75B872E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13.2</w:t>
            </w:r>
          </w:p>
        </w:tc>
        <w:tc>
          <w:tcPr>
            <w:tcW w:w="562" w:type="dxa"/>
            <w:hideMark/>
          </w:tcPr>
          <w:p w14:paraId="401DDBDE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16</w:t>
            </w:r>
          </w:p>
        </w:tc>
        <w:tc>
          <w:tcPr>
            <w:tcW w:w="425" w:type="dxa"/>
            <w:hideMark/>
          </w:tcPr>
          <w:p w14:paraId="5488B18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20.4</w:t>
            </w:r>
          </w:p>
        </w:tc>
        <w:tc>
          <w:tcPr>
            <w:tcW w:w="659" w:type="dxa"/>
            <w:hideMark/>
          </w:tcPr>
          <w:p w14:paraId="1B0F9F1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23.7</w:t>
            </w:r>
          </w:p>
        </w:tc>
      </w:tr>
      <w:tr w:rsidR="00770C87" w:rsidRPr="001706E7" w14:paraId="1094D9F3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508231FE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2DC4AAAD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Northeast</w:t>
            </w:r>
          </w:p>
        </w:tc>
        <w:tc>
          <w:tcPr>
            <w:tcW w:w="1197" w:type="dxa"/>
            <w:noWrap/>
            <w:hideMark/>
          </w:tcPr>
          <w:p w14:paraId="6CD47AA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11025 (21.2)</w:t>
            </w:r>
          </w:p>
        </w:tc>
        <w:tc>
          <w:tcPr>
            <w:tcW w:w="1197" w:type="dxa"/>
            <w:noWrap/>
            <w:hideMark/>
          </w:tcPr>
          <w:p w14:paraId="2E7311C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6366 (58.3)</w:t>
            </w:r>
          </w:p>
        </w:tc>
        <w:tc>
          <w:tcPr>
            <w:tcW w:w="1328" w:type="dxa"/>
            <w:noWrap/>
            <w:hideMark/>
          </w:tcPr>
          <w:p w14:paraId="0F7E7596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3287 (29.6)</w:t>
            </w:r>
          </w:p>
        </w:tc>
        <w:tc>
          <w:tcPr>
            <w:tcW w:w="247" w:type="dxa"/>
          </w:tcPr>
          <w:p w14:paraId="0171B0F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019FCE47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9615 (21.5)</w:t>
            </w:r>
          </w:p>
        </w:tc>
        <w:tc>
          <w:tcPr>
            <w:tcW w:w="1064" w:type="dxa"/>
            <w:noWrap/>
            <w:hideMark/>
          </w:tcPr>
          <w:p w14:paraId="6AB930A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1164 (11.7)</w:t>
            </w:r>
          </w:p>
        </w:tc>
        <w:tc>
          <w:tcPr>
            <w:tcW w:w="798" w:type="dxa"/>
            <w:vMerge/>
            <w:hideMark/>
          </w:tcPr>
          <w:p w14:paraId="5D8BE76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5B39CB50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24.1±7.66</w:t>
            </w:r>
          </w:p>
        </w:tc>
        <w:tc>
          <w:tcPr>
            <w:tcW w:w="797" w:type="dxa"/>
            <w:vMerge/>
            <w:hideMark/>
          </w:tcPr>
          <w:p w14:paraId="533994E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63133245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13.9</w:t>
            </w:r>
          </w:p>
        </w:tc>
        <w:tc>
          <w:tcPr>
            <w:tcW w:w="562" w:type="dxa"/>
            <w:hideMark/>
          </w:tcPr>
          <w:p w14:paraId="727C69A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21.5</w:t>
            </w:r>
          </w:p>
        </w:tc>
        <w:tc>
          <w:tcPr>
            <w:tcW w:w="425" w:type="dxa"/>
            <w:hideMark/>
          </w:tcPr>
          <w:p w14:paraId="29EE8E7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18.1</w:t>
            </w:r>
          </w:p>
        </w:tc>
        <w:tc>
          <w:tcPr>
            <w:tcW w:w="659" w:type="dxa"/>
            <w:hideMark/>
          </w:tcPr>
          <w:p w14:paraId="3FDCB191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18.5</w:t>
            </w:r>
          </w:p>
        </w:tc>
      </w:tr>
      <w:tr w:rsidR="00770C87" w:rsidRPr="001706E7" w14:paraId="7CCC84FA" w14:textId="77777777" w:rsidTr="00991C74">
        <w:trPr>
          <w:trHeight w:val="167"/>
        </w:trPr>
        <w:tc>
          <w:tcPr>
            <w:tcW w:w="1063" w:type="dxa"/>
            <w:vMerge/>
            <w:hideMark/>
          </w:tcPr>
          <w:p w14:paraId="397A03B0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noWrap/>
            <w:hideMark/>
          </w:tcPr>
          <w:p w14:paraId="18EC4A8F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West</w:t>
            </w:r>
          </w:p>
        </w:tc>
        <w:tc>
          <w:tcPr>
            <w:tcW w:w="1197" w:type="dxa"/>
            <w:noWrap/>
            <w:hideMark/>
          </w:tcPr>
          <w:p w14:paraId="3BF51EB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8907 (20.6)</w:t>
            </w:r>
          </w:p>
        </w:tc>
        <w:tc>
          <w:tcPr>
            <w:tcW w:w="1197" w:type="dxa"/>
            <w:noWrap/>
            <w:hideMark/>
          </w:tcPr>
          <w:p w14:paraId="45A78F3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4091 (46.6)</w:t>
            </w:r>
          </w:p>
        </w:tc>
        <w:tc>
          <w:tcPr>
            <w:tcW w:w="1328" w:type="dxa"/>
            <w:noWrap/>
            <w:hideMark/>
          </w:tcPr>
          <w:p w14:paraId="482D46A8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1765 (20.2)</w:t>
            </w:r>
          </w:p>
        </w:tc>
        <w:tc>
          <w:tcPr>
            <w:tcW w:w="247" w:type="dxa"/>
          </w:tcPr>
          <w:p w14:paraId="0BFC7E8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</w:tcPr>
          <w:p w14:paraId="708F2FF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7335 (19.1)</w:t>
            </w:r>
          </w:p>
        </w:tc>
        <w:tc>
          <w:tcPr>
            <w:tcW w:w="1064" w:type="dxa"/>
            <w:noWrap/>
            <w:hideMark/>
          </w:tcPr>
          <w:p w14:paraId="40314ED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694 (9.1)</w:t>
            </w:r>
          </w:p>
        </w:tc>
        <w:tc>
          <w:tcPr>
            <w:tcW w:w="798" w:type="dxa"/>
            <w:vMerge/>
            <w:hideMark/>
          </w:tcPr>
          <w:p w14:paraId="3EAB264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noWrap/>
            <w:hideMark/>
          </w:tcPr>
          <w:p w14:paraId="46E7B819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24.6±7.0</w:t>
            </w:r>
          </w:p>
        </w:tc>
        <w:tc>
          <w:tcPr>
            <w:tcW w:w="797" w:type="dxa"/>
            <w:vMerge/>
            <w:hideMark/>
          </w:tcPr>
          <w:p w14:paraId="428E762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hideMark/>
          </w:tcPr>
          <w:p w14:paraId="6E58165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10.1</w:t>
            </w:r>
          </w:p>
        </w:tc>
        <w:tc>
          <w:tcPr>
            <w:tcW w:w="562" w:type="dxa"/>
            <w:hideMark/>
          </w:tcPr>
          <w:p w14:paraId="445E668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17.7</w:t>
            </w:r>
          </w:p>
        </w:tc>
        <w:tc>
          <w:tcPr>
            <w:tcW w:w="425" w:type="dxa"/>
            <w:hideMark/>
          </w:tcPr>
          <w:p w14:paraId="748FBE7A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22.4</w:t>
            </w:r>
          </w:p>
        </w:tc>
        <w:tc>
          <w:tcPr>
            <w:tcW w:w="659" w:type="dxa"/>
            <w:hideMark/>
          </w:tcPr>
          <w:p w14:paraId="498B371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17.8</w:t>
            </w:r>
          </w:p>
        </w:tc>
      </w:tr>
      <w:tr w:rsidR="00770C87" w:rsidRPr="001706E7" w14:paraId="21AEB6CB" w14:textId="77777777" w:rsidTr="00991C74">
        <w:trPr>
          <w:trHeight w:val="167"/>
        </w:trPr>
        <w:tc>
          <w:tcPr>
            <w:tcW w:w="1063" w:type="dxa"/>
            <w:vMerge/>
            <w:tcBorders>
              <w:bottom w:val="single" w:sz="8" w:space="0" w:color="auto"/>
            </w:tcBorders>
            <w:hideMark/>
          </w:tcPr>
          <w:p w14:paraId="4D166A0C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2339" w:type="dxa"/>
            <w:tcBorders>
              <w:bottom w:val="single" w:sz="8" w:space="0" w:color="auto"/>
            </w:tcBorders>
            <w:noWrap/>
            <w:hideMark/>
          </w:tcPr>
          <w:p w14:paraId="6FEF38AE" w14:textId="77777777" w:rsidR="00770C87" w:rsidRPr="001706E7" w:rsidRDefault="00770C87" w:rsidP="00991C74">
            <w:pPr>
              <w:spacing w:line="240" w:lineRule="auto"/>
              <w:ind w:left="-102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South</w:t>
            </w:r>
          </w:p>
        </w:tc>
        <w:tc>
          <w:tcPr>
            <w:tcW w:w="1197" w:type="dxa"/>
            <w:tcBorders>
              <w:bottom w:val="single" w:sz="8" w:space="0" w:color="auto"/>
            </w:tcBorders>
            <w:noWrap/>
            <w:hideMark/>
          </w:tcPr>
          <w:p w14:paraId="475E61BF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8513 (3.5)</w:t>
            </w:r>
          </w:p>
        </w:tc>
        <w:tc>
          <w:tcPr>
            <w:tcW w:w="1197" w:type="dxa"/>
            <w:tcBorders>
              <w:bottom w:val="single" w:sz="8" w:space="0" w:color="auto"/>
            </w:tcBorders>
            <w:noWrap/>
            <w:hideMark/>
          </w:tcPr>
          <w:p w14:paraId="0AD8C404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3906 (53.5)</w:t>
            </w:r>
          </w:p>
        </w:tc>
        <w:tc>
          <w:tcPr>
            <w:tcW w:w="1328" w:type="dxa"/>
            <w:tcBorders>
              <w:bottom w:val="single" w:sz="8" w:space="0" w:color="auto"/>
            </w:tcBorders>
            <w:noWrap/>
            <w:hideMark/>
          </w:tcPr>
          <w:p w14:paraId="38E488F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1666 (24.2)</w:t>
            </w:r>
          </w:p>
        </w:tc>
        <w:tc>
          <w:tcPr>
            <w:tcW w:w="247" w:type="dxa"/>
            <w:tcBorders>
              <w:bottom w:val="single" w:sz="8" w:space="0" w:color="auto"/>
            </w:tcBorders>
          </w:tcPr>
          <w:p w14:paraId="32668E4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1098" w:type="dxa"/>
            <w:tcBorders>
              <w:bottom w:val="single" w:sz="8" w:space="0" w:color="auto"/>
            </w:tcBorders>
          </w:tcPr>
          <w:p w14:paraId="236DC00B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7911 (3.8)</w:t>
            </w:r>
          </w:p>
        </w:tc>
        <w:tc>
          <w:tcPr>
            <w:tcW w:w="1064" w:type="dxa"/>
            <w:tcBorders>
              <w:bottom w:val="single" w:sz="8" w:space="0" w:color="auto"/>
            </w:tcBorders>
            <w:noWrap/>
            <w:hideMark/>
          </w:tcPr>
          <w:p w14:paraId="446D35F2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  <w:t>933 (12.1)</w:t>
            </w:r>
          </w:p>
        </w:tc>
        <w:tc>
          <w:tcPr>
            <w:tcW w:w="798" w:type="dxa"/>
            <w:vMerge/>
            <w:tcBorders>
              <w:bottom w:val="single" w:sz="8" w:space="0" w:color="auto"/>
            </w:tcBorders>
            <w:hideMark/>
          </w:tcPr>
          <w:p w14:paraId="2CBB577D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930" w:type="dxa"/>
            <w:tcBorders>
              <w:bottom w:val="single" w:sz="8" w:space="0" w:color="auto"/>
            </w:tcBorders>
            <w:noWrap/>
            <w:hideMark/>
          </w:tcPr>
          <w:p w14:paraId="2A181055" w14:textId="77777777" w:rsidR="00770C87" w:rsidRPr="0055527C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55527C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</w:rPr>
              <w:t>25.3±7.1</w:t>
            </w:r>
          </w:p>
        </w:tc>
        <w:tc>
          <w:tcPr>
            <w:tcW w:w="797" w:type="dxa"/>
            <w:vMerge/>
            <w:tcBorders>
              <w:bottom w:val="single" w:sz="8" w:space="0" w:color="auto"/>
            </w:tcBorders>
            <w:hideMark/>
          </w:tcPr>
          <w:p w14:paraId="7837500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</w:p>
        </w:tc>
        <w:tc>
          <w:tcPr>
            <w:tcW w:w="563" w:type="dxa"/>
            <w:tcBorders>
              <w:bottom w:val="single" w:sz="8" w:space="0" w:color="auto"/>
            </w:tcBorders>
            <w:hideMark/>
          </w:tcPr>
          <w:p w14:paraId="7D0579B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10.6</w:t>
            </w:r>
          </w:p>
        </w:tc>
        <w:tc>
          <w:tcPr>
            <w:tcW w:w="562" w:type="dxa"/>
            <w:tcBorders>
              <w:bottom w:val="single" w:sz="8" w:space="0" w:color="auto"/>
            </w:tcBorders>
            <w:hideMark/>
          </w:tcPr>
          <w:p w14:paraId="561AB68C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19.5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hideMark/>
          </w:tcPr>
          <w:p w14:paraId="59D9EFB3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20.6</w:t>
            </w:r>
          </w:p>
        </w:tc>
        <w:tc>
          <w:tcPr>
            <w:tcW w:w="659" w:type="dxa"/>
            <w:tcBorders>
              <w:bottom w:val="single" w:sz="8" w:space="0" w:color="auto"/>
            </w:tcBorders>
            <w:hideMark/>
          </w:tcPr>
          <w:p w14:paraId="18CD93E0" w14:textId="77777777" w:rsidR="00770C87" w:rsidRPr="001706E7" w:rsidRDefault="00770C87" w:rsidP="00991C74">
            <w:pPr>
              <w:spacing w:line="240" w:lineRule="auto"/>
              <w:ind w:left="-102"/>
              <w:jc w:val="center"/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7"/>
                <w:szCs w:val="17"/>
                <w:lang w:val="en"/>
              </w:rPr>
              <w:t>17.1</w:t>
            </w:r>
          </w:p>
        </w:tc>
      </w:tr>
    </w:tbl>
    <w:p w14:paraId="46A748FC" w14:textId="77777777" w:rsidR="00770C87" w:rsidRPr="001706E7" w:rsidRDefault="00770C87" w:rsidP="00770C87">
      <w:pPr>
        <w:spacing w:line="240" w:lineRule="auto"/>
        <w:jc w:val="both"/>
        <w:rPr>
          <w:rFonts w:asciiTheme="majorBidi" w:eastAsia="Times New Roman" w:hAnsiTheme="majorBidi" w:cstheme="majorBidi"/>
          <w:sz w:val="20"/>
          <w:szCs w:val="20"/>
        </w:rPr>
      </w:pPr>
      <w:r w:rsidRPr="001706E7">
        <w:rPr>
          <w:rFonts w:asciiTheme="majorBidi" w:eastAsia="Times New Roman" w:hAnsiTheme="majorBidi" w:cstheme="majorBidi"/>
          <w:sz w:val="18"/>
          <w:szCs w:val="18"/>
        </w:rPr>
        <w:t>Cognitive domains: D1) Total word recall; D2) Orientation score; D3) Arithmetic function; D4) Executive function.</w:t>
      </w:r>
    </w:p>
    <w:p w14:paraId="1AA7D114" w14:textId="77777777" w:rsidR="00770C87" w:rsidRPr="009D3312" w:rsidRDefault="00770C87" w:rsidP="00770C87">
      <w:pPr>
        <w:spacing w:line="240" w:lineRule="auto"/>
        <w:rPr>
          <w:rFonts w:asciiTheme="majorBidi" w:hAnsiTheme="majorBidi" w:cstheme="majorBidi"/>
          <w:color w:val="000000"/>
          <w:sz w:val="18"/>
          <w:szCs w:val="18"/>
        </w:rPr>
        <w:sectPr w:rsidR="00770C87" w:rsidRPr="009D3312" w:rsidSect="00770C87">
          <w:pgSz w:w="15840" w:h="12240" w:orient="landscape"/>
          <w:pgMar w:top="709" w:right="1418" w:bottom="1440" w:left="1440" w:header="720" w:footer="720" w:gutter="0"/>
          <w:lnNumType w:countBy="1" w:restart="continuous"/>
          <w:pgNumType w:start="1"/>
          <w:cols w:space="720"/>
          <w:docGrid w:linePitch="299"/>
        </w:sectPr>
      </w:pPr>
      <w:r w:rsidRPr="001706E7">
        <w:rPr>
          <w:rFonts w:asciiTheme="majorBidi" w:eastAsia="Times New Roman" w:hAnsiTheme="majorBidi" w:cstheme="majorBidi"/>
          <w:color w:val="000000"/>
          <w:sz w:val="18"/>
          <w:szCs w:val="18"/>
        </w:rPr>
        <w:t>Statistical test</w:t>
      </w:r>
      <w:r>
        <w:rPr>
          <w:rFonts w:asciiTheme="majorBidi" w:eastAsia="Times New Roman" w:hAnsiTheme="majorBidi" w:cstheme="majorBidi"/>
          <w:color w:val="000000"/>
          <w:sz w:val="18"/>
          <w:szCs w:val="18"/>
        </w:rPr>
        <w:t>s</w:t>
      </w:r>
      <w:r w:rsidRPr="001706E7">
        <w:rPr>
          <w:rFonts w:asciiTheme="majorBidi" w:eastAsia="Times New Roman" w:hAnsiTheme="majorBidi" w:cstheme="majorBidi"/>
          <w:color w:val="000000"/>
          <w:sz w:val="18"/>
          <w:szCs w:val="18"/>
        </w:rPr>
        <w:t xml:space="preserve"> used:</w:t>
      </w:r>
      <w:r w:rsidRPr="001706E7">
        <w:rPr>
          <w:rFonts w:asciiTheme="majorBidi" w:eastAsia="Times New Roman" w:hAnsiTheme="majorBidi" w:cstheme="majorBidi"/>
          <w:color w:val="000000"/>
          <w:sz w:val="18"/>
          <w:szCs w:val="18"/>
          <w:vertAlign w:val="superscript"/>
        </w:rPr>
        <w:t xml:space="preserve"> α</w:t>
      </w:r>
      <w:r>
        <w:rPr>
          <w:rFonts w:asciiTheme="majorBidi" w:eastAsia="Times New Roman" w:hAnsiTheme="majorBidi" w:cstheme="majorBidi"/>
          <w:color w:val="000000"/>
          <w:sz w:val="18"/>
          <w:szCs w:val="18"/>
          <w:vertAlign w:val="superscript"/>
        </w:rPr>
        <w:t xml:space="preserve"> </w:t>
      </w:r>
      <w:r w:rsidRPr="00946D20">
        <w:rPr>
          <w:rFonts w:asciiTheme="majorBidi" w:hAnsiTheme="majorBidi" w:cstheme="majorBidi"/>
          <w:color w:val="000000"/>
          <w:sz w:val="18"/>
          <w:szCs w:val="18"/>
        </w:rPr>
        <w:t>Chi-square test to assess associations between categorical variables</w:t>
      </w:r>
      <w:r w:rsidRPr="001706E7">
        <w:rPr>
          <w:rFonts w:asciiTheme="majorBidi" w:hAnsiTheme="majorBidi" w:cstheme="majorBidi"/>
          <w:color w:val="000000"/>
          <w:sz w:val="18"/>
          <w:szCs w:val="18"/>
        </w:rPr>
        <w:t xml:space="preserve">; </w:t>
      </w:r>
      <w:r w:rsidRPr="001706E7">
        <w:rPr>
          <w:rFonts w:asciiTheme="majorBidi" w:hAnsiTheme="majorBidi" w:cstheme="majorBidi"/>
          <w:color w:val="000000"/>
          <w:sz w:val="18"/>
          <w:szCs w:val="18"/>
          <w:vertAlign w:val="superscript"/>
        </w:rPr>
        <w:t>β</w:t>
      </w:r>
      <w:r>
        <w:rPr>
          <w:rFonts w:asciiTheme="majorBidi" w:hAnsiTheme="majorBidi" w:cstheme="majorBidi"/>
          <w:color w:val="000000"/>
          <w:sz w:val="18"/>
          <w:szCs w:val="18"/>
          <w:vertAlign w:val="superscript"/>
        </w:rPr>
        <w:t xml:space="preserve"> </w:t>
      </w:r>
      <w:r w:rsidRPr="0088359A">
        <w:rPr>
          <w:rFonts w:asciiTheme="majorBidi" w:hAnsiTheme="majorBidi" w:cstheme="majorBidi"/>
          <w:color w:val="000000"/>
          <w:sz w:val="18"/>
          <w:szCs w:val="18"/>
        </w:rPr>
        <w:t>One-way ANOVA (F-test) applied when the independent variable includes more than two groups</w:t>
      </w:r>
      <w:r w:rsidRPr="001706E7">
        <w:rPr>
          <w:rFonts w:asciiTheme="majorBidi" w:hAnsiTheme="majorBidi" w:cstheme="majorBidi"/>
          <w:color w:val="000000"/>
          <w:sz w:val="18"/>
          <w:szCs w:val="18"/>
        </w:rPr>
        <w:t xml:space="preserve">; </w:t>
      </w:r>
      <w:r w:rsidRPr="001706E7">
        <w:rPr>
          <w:rFonts w:asciiTheme="majorBidi" w:hAnsiTheme="majorBidi" w:cstheme="majorBidi"/>
          <w:color w:val="000000"/>
          <w:sz w:val="18"/>
          <w:szCs w:val="18"/>
          <w:vertAlign w:val="superscript"/>
        </w:rPr>
        <w:t>γ</w:t>
      </w:r>
      <w:r>
        <w:rPr>
          <w:rFonts w:asciiTheme="majorBidi" w:hAnsiTheme="majorBidi" w:cstheme="majorBidi"/>
          <w:color w:val="000000"/>
          <w:sz w:val="18"/>
          <w:szCs w:val="18"/>
          <w:vertAlign w:val="superscript"/>
        </w:rPr>
        <w:t xml:space="preserve"> </w:t>
      </w:r>
      <w:r w:rsidRPr="0088359A">
        <w:rPr>
          <w:rFonts w:asciiTheme="majorBidi" w:hAnsiTheme="majorBidi" w:cstheme="majorBidi"/>
          <w:color w:val="000000"/>
          <w:sz w:val="18"/>
          <w:szCs w:val="18"/>
        </w:rPr>
        <w:t>Independent samples t-test used when the independent variable has two groups</w:t>
      </w:r>
      <w:r w:rsidRPr="001706E7">
        <w:rPr>
          <w:rFonts w:asciiTheme="majorBidi" w:hAnsiTheme="majorBidi" w:cstheme="majorBidi"/>
          <w:color w:val="000000"/>
          <w:sz w:val="18"/>
          <w:szCs w:val="18"/>
        </w:rPr>
        <w:t>.</w:t>
      </w:r>
    </w:p>
    <w:p w14:paraId="7E74E4FB" w14:textId="77777777" w:rsidR="00770C87" w:rsidRPr="001706E7" w:rsidRDefault="00770C87" w:rsidP="00770C87">
      <w:pPr>
        <w:spacing w:line="240" w:lineRule="auto"/>
        <w:ind w:left="-284"/>
        <w:jc w:val="both"/>
        <w:rPr>
          <w:rFonts w:asciiTheme="majorBidi" w:hAnsiTheme="majorBidi" w:cstheme="majorBidi"/>
          <w:b/>
          <w:sz w:val="20"/>
          <w:szCs w:val="20"/>
        </w:rPr>
      </w:pPr>
      <w:r w:rsidRPr="001706E7">
        <w:rPr>
          <w:rFonts w:asciiTheme="majorBidi" w:hAnsiTheme="majorBidi" w:cstheme="majorBidi"/>
          <w:b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b/>
          <w:sz w:val="20"/>
          <w:szCs w:val="20"/>
        </w:rPr>
        <w:t>4</w:t>
      </w:r>
      <w:r w:rsidRPr="001706E7">
        <w:rPr>
          <w:rFonts w:asciiTheme="majorBidi" w:hAnsiTheme="majorBidi" w:cstheme="majorBidi"/>
          <w:b/>
          <w:sz w:val="20"/>
          <w:szCs w:val="20"/>
        </w:rPr>
        <w:t xml:space="preserve">. </w:t>
      </w:r>
      <w:r w:rsidRPr="001706E7">
        <w:rPr>
          <w:rFonts w:asciiTheme="majorBidi" w:hAnsiTheme="majorBidi" w:cstheme="majorBidi"/>
          <w:bCs/>
          <w:sz w:val="20"/>
          <w:szCs w:val="20"/>
        </w:rPr>
        <w:t>Multivariable logistic regression model estimates of the odds ratio and 95% confidence intervals for the effect of socioeconomic, multimorbidity and life style behavior factors on Cognitive permanence for among older adults in India</w:t>
      </w:r>
    </w:p>
    <w:tbl>
      <w:tblPr>
        <w:tblW w:w="13823" w:type="dxa"/>
        <w:tblInd w:w="-284" w:type="dxa"/>
        <w:tblLook w:val="04A0" w:firstRow="1" w:lastRow="0" w:firstColumn="1" w:lastColumn="0" w:noHBand="0" w:noVBand="1"/>
      </w:tblPr>
      <w:tblGrid>
        <w:gridCol w:w="1328"/>
        <w:gridCol w:w="2500"/>
        <w:gridCol w:w="1612"/>
        <w:gridCol w:w="7"/>
        <w:gridCol w:w="1552"/>
        <w:gridCol w:w="7"/>
        <w:gridCol w:w="1694"/>
        <w:gridCol w:w="7"/>
        <w:gridCol w:w="1694"/>
        <w:gridCol w:w="7"/>
        <w:gridCol w:w="1694"/>
        <w:gridCol w:w="7"/>
        <w:gridCol w:w="1707"/>
        <w:gridCol w:w="7"/>
      </w:tblGrid>
      <w:tr w:rsidR="00770C87" w:rsidRPr="001706E7" w14:paraId="34CC21C2" w14:textId="77777777" w:rsidTr="00991C74">
        <w:trPr>
          <w:gridAfter w:val="1"/>
          <w:wAfter w:w="7" w:type="dxa"/>
          <w:trHeight w:val="171"/>
        </w:trPr>
        <w:tc>
          <w:tcPr>
            <w:tcW w:w="3828" w:type="dxa"/>
            <w:gridSpan w:val="2"/>
            <w:vMerge w:val="restart"/>
            <w:tcBorders>
              <w:top w:val="single" w:sz="8" w:space="0" w:color="auto"/>
            </w:tcBorders>
            <w:noWrap/>
            <w:hideMark/>
          </w:tcPr>
          <w:p w14:paraId="65816F2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Socioeconomic Characteristics</w:t>
            </w:r>
          </w:p>
        </w:tc>
        <w:tc>
          <w:tcPr>
            <w:tcW w:w="9988" w:type="dxa"/>
            <w:gridSpan w:val="11"/>
            <w:tcBorders>
              <w:top w:val="single" w:sz="8" w:space="0" w:color="auto"/>
            </w:tcBorders>
            <w:hideMark/>
          </w:tcPr>
          <w:p w14:paraId="31917898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Cognitive performance (adjusted odds ratio)</w:t>
            </w:r>
          </w:p>
        </w:tc>
      </w:tr>
      <w:tr w:rsidR="00770C87" w:rsidRPr="001706E7" w14:paraId="079BFB1B" w14:textId="77777777" w:rsidTr="00991C74">
        <w:trPr>
          <w:gridAfter w:val="1"/>
          <w:wAfter w:w="7" w:type="dxa"/>
          <w:trHeight w:val="171"/>
        </w:trPr>
        <w:tc>
          <w:tcPr>
            <w:tcW w:w="3828" w:type="dxa"/>
            <w:gridSpan w:val="2"/>
            <w:vMerge/>
            <w:tcBorders>
              <w:bottom w:val="single" w:sz="8" w:space="0" w:color="auto"/>
            </w:tcBorders>
            <w:vAlign w:val="center"/>
            <w:hideMark/>
          </w:tcPr>
          <w:p w14:paraId="1637CE58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1612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75F3C8A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 xml:space="preserve">Model 1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2465A1D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8" w:space="0" w:color="auto"/>
            </w:tcBorders>
            <w:hideMark/>
          </w:tcPr>
          <w:p w14:paraId="69FE494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Model 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5B4D63D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Model 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42FCC49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Model 5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760DB9C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  <w:t>Model 6</w:t>
            </w:r>
          </w:p>
        </w:tc>
      </w:tr>
      <w:tr w:rsidR="00770C87" w:rsidRPr="001706E7" w14:paraId="35D93C91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8" w:space="0" w:color="auto"/>
            </w:tcBorders>
            <w:hideMark/>
          </w:tcPr>
          <w:p w14:paraId="05FCF42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Age-group</w:t>
            </w:r>
          </w:p>
        </w:tc>
        <w:tc>
          <w:tcPr>
            <w:tcW w:w="2500" w:type="dxa"/>
            <w:tcBorders>
              <w:top w:val="single" w:sz="8" w:space="0" w:color="auto"/>
            </w:tcBorders>
            <w:noWrap/>
            <w:hideMark/>
          </w:tcPr>
          <w:p w14:paraId="542E6E1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45-50 </w:t>
            </w:r>
          </w:p>
        </w:tc>
        <w:tc>
          <w:tcPr>
            <w:tcW w:w="1619" w:type="dxa"/>
            <w:gridSpan w:val="2"/>
            <w:tcBorders>
              <w:top w:val="single" w:sz="8" w:space="0" w:color="auto"/>
            </w:tcBorders>
            <w:noWrap/>
            <w:hideMark/>
          </w:tcPr>
          <w:p w14:paraId="1442CCA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</w:tcBorders>
            <w:noWrap/>
            <w:hideMark/>
          </w:tcPr>
          <w:p w14:paraId="61B25AD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  <w:hideMark/>
          </w:tcPr>
          <w:p w14:paraId="1253D61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  <w:noWrap/>
            <w:hideMark/>
          </w:tcPr>
          <w:p w14:paraId="35488D4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  <w:noWrap/>
            <w:hideMark/>
          </w:tcPr>
          <w:p w14:paraId="3B61296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197EF06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7D2EC0D1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69F5536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038D704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51-60</w:t>
            </w:r>
          </w:p>
        </w:tc>
        <w:tc>
          <w:tcPr>
            <w:tcW w:w="1619" w:type="dxa"/>
            <w:gridSpan w:val="2"/>
            <w:noWrap/>
            <w:hideMark/>
          </w:tcPr>
          <w:p w14:paraId="641865A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1.314 (1.322 - 1.317)</w:t>
            </w:r>
          </w:p>
        </w:tc>
        <w:tc>
          <w:tcPr>
            <w:tcW w:w="1559" w:type="dxa"/>
            <w:gridSpan w:val="2"/>
            <w:noWrap/>
            <w:hideMark/>
          </w:tcPr>
          <w:p w14:paraId="17006AB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0609FCE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4837829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14995A1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5A229EB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1.294 (1.292 - 1.296)</w:t>
            </w:r>
          </w:p>
        </w:tc>
      </w:tr>
      <w:tr w:rsidR="00770C87" w:rsidRPr="001706E7" w14:paraId="0F462B2B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05A80DF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1B2B54F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61-70</w:t>
            </w:r>
          </w:p>
        </w:tc>
        <w:tc>
          <w:tcPr>
            <w:tcW w:w="1619" w:type="dxa"/>
            <w:gridSpan w:val="2"/>
            <w:noWrap/>
            <w:hideMark/>
          </w:tcPr>
          <w:p w14:paraId="6867DBC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2.008 (2.004 - 2.011)</w:t>
            </w:r>
          </w:p>
        </w:tc>
        <w:tc>
          <w:tcPr>
            <w:tcW w:w="1559" w:type="dxa"/>
            <w:gridSpan w:val="2"/>
            <w:noWrap/>
            <w:hideMark/>
          </w:tcPr>
          <w:p w14:paraId="73673CC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5A93962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6AF52E2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AF8D7B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1778C5B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1.913 (1.910 - 1.917)</w:t>
            </w:r>
          </w:p>
        </w:tc>
      </w:tr>
      <w:tr w:rsidR="00770C87" w:rsidRPr="001706E7" w14:paraId="57AE5888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1F2C5C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299901E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71 or above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DEB131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4.188 (4.180 - 4.195)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E487C8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6DDEF86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DEB5BE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931B5C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318C0E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3.658 (3651 - 3.665)</w:t>
            </w:r>
          </w:p>
        </w:tc>
      </w:tr>
      <w:tr w:rsidR="00770C87" w:rsidRPr="001706E7" w14:paraId="16A9CE74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56872CB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1ACBB4D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Male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13E44FD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38D8323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590A4D0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7B39ED7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7857EBF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60040E6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5DBB63B5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61F8B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488FE77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3AE94C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1.809 (1.807 - 1.811)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B8F192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6BC5764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156DB0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C1E858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9F52C9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1.851 (1.849 - 1.854)</w:t>
            </w:r>
          </w:p>
        </w:tc>
      </w:tr>
      <w:tr w:rsidR="00770C87" w:rsidRPr="001706E7" w14:paraId="04D640DD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78ECF6F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Living Status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35CB1DE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Living alone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4C46D50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54662FA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6F3FCF0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7DF6D8F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01EEAB9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3C397F5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0DA47CB2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2A83211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039A7D0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Living with Spouse</w:t>
            </w:r>
          </w:p>
        </w:tc>
        <w:tc>
          <w:tcPr>
            <w:tcW w:w="1619" w:type="dxa"/>
            <w:gridSpan w:val="2"/>
            <w:noWrap/>
            <w:hideMark/>
          </w:tcPr>
          <w:p w14:paraId="58BA419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0.766 (0.764 - 0.768)</w:t>
            </w:r>
          </w:p>
        </w:tc>
        <w:tc>
          <w:tcPr>
            <w:tcW w:w="1559" w:type="dxa"/>
            <w:gridSpan w:val="2"/>
            <w:noWrap/>
            <w:hideMark/>
          </w:tcPr>
          <w:p w14:paraId="7C7225F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4227BA8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092C2E5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EFB13F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013948A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0.766 (0.764 - 0.767)</w:t>
            </w:r>
          </w:p>
        </w:tc>
      </w:tr>
      <w:tr w:rsidR="00770C87" w:rsidRPr="001706E7" w14:paraId="6F3A7046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7A506638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796E687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Living with spouse and children</w:t>
            </w:r>
          </w:p>
        </w:tc>
        <w:tc>
          <w:tcPr>
            <w:tcW w:w="1619" w:type="dxa"/>
            <w:gridSpan w:val="2"/>
            <w:noWrap/>
            <w:hideMark/>
          </w:tcPr>
          <w:p w14:paraId="1BAA980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0.756 (0.754 - 0.757)</w:t>
            </w:r>
          </w:p>
        </w:tc>
        <w:tc>
          <w:tcPr>
            <w:tcW w:w="1559" w:type="dxa"/>
            <w:gridSpan w:val="2"/>
            <w:noWrap/>
            <w:hideMark/>
          </w:tcPr>
          <w:p w14:paraId="7A97866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220B33C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22CDE23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4F6BFCB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7CCA12A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0.737 (0.735 - 0.738)</w:t>
            </w:r>
          </w:p>
        </w:tc>
      </w:tr>
      <w:tr w:rsidR="00770C87" w:rsidRPr="001706E7" w14:paraId="2736A363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2FF224F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7780009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Living with children and other</w:t>
            </w:r>
          </w:p>
        </w:tc>
        <w:tc>
          <w:tcPr>
            <w:tcW w:w="1619" w:type="dxa"/>
            <w:gridSpan w:val="2"/>
            <w:noWrap/>
            <w:hideMark/>
          </w:tcPr>
          <w:p w14:paraId="04A3DFA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1.094 (1.092 - 1.097)</w:t>
            </w:r>
          </w:p>
        </w:tc>
        <w:tc>
          <w:tcPr>
            <w:tcW w:w="1559" w:type="dxa"/>
            <w:gridSpan w:val="2"/>
            <w:noWrap/>
            <w:hideMark/>
          </w:tcPr>
          <w:p w14:paraId="1DC6C24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6D18371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50685F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64EEE8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4D21DD6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1.049 (1.047 - 1.052)</w:t>
            </w:r>
          </w:p>
        </w:tc>
      </w:tr>
      <w:tr w:rsidR="00770C87" w:rsidRPr="001706E7" w14:paraId="49E1359E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626DBF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4BD0714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Living with others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695E08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1.231 (1.227 - 1.234)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ED4201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7AE00C4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043547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20CF37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5E5BF1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1.120 (1.117 - 1.123)</w:t>
            </w:r>
          </w:p>
        </w:tc>
      </w:tr>
      <w:tr w:rsidR="00770C87" w:rsidRPr="001706E7" w14:paraId="01CE7CFB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5FD2BAD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Education status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325614F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No education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2B6FC35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79A5B87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65A3BC7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5581593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5E48CA8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298F842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3E7D6A65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699D595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547A16C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1619" w:type="dxa"/>
            <w:gridSpan w:val="2"/>
            <w:noWrap/>
            <w:hideMark/>
          </w:tcPr>
          <w:p w14:paraId="6AC7F66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0.228 (0.228 - 0.229)</w:t>
            </w:r>
          </w:p>
        </w:tc>
        <w:tc>
          <w:tcPr>
            <w:tcW w:w="1559" w:type="dxa"/>
            <w:gridSpan w:val="2"/>
            <w:noWrap/>
            <w:hideMark/>
          </w:tcPr>
          <w:p w14:paraId="1443C24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0680EBF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1AE867B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60DF0E2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682DC22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0.236 (0.235 - 0.236)</w:t>
            </w:r>
          </w:p>
        </w:tc>
      </w:tr>
      <w:tr w:rsidR="00770C87" w:rsidRPr="001706E7" w14:paraId="587AA920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6C67689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5623BEF8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Secondary</w:t>
            </w:r>
          </w:p>
        </w:tc>
        <w:tc>
          <w:tcPr>
            <w:tcW w:w="1619" w:type="dxa"/>
            <w:gridSpan w:val="2"/>
            <w:noWrap/>
            <w:hideMark/>
          </w:tcPr>
          <w:p w14:paraId="34621BC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0.068 (0.067 - 0.068)</w:t>
            </w:r>
          </w:p>
        </w:tc>
        <w:tc>
          <w:tcPr>
            <w:tcW w:w="1559" w:type="dxa"/>
            <w:gridSpan w:val="2"/>
            <w:noWrap/>
            <w:hideMark/>
          </w:tcPr>
          <w:p w14:paraId="32D008B8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71EB3E8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68C9B58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1D45CDC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19F49EB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0.072 (0.071 - 0.072)</w:t>
            </w:r>
          </w:p>
        </w:tc>
      </w:tr>
      <w:tr w:rsidR="00770C87" w:rsidRPr="001706E7" w14:paraId="2A1583A5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74B7231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30CAFE5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Higher secondary</w:t>
            </w:r>
          </w:p>
        </w:tc>
        <w:tc>
          <w:tcPr>
            <w:tcW w:w="1619" w:type="dxa"/>
            <w:gridSpan w:val="2"/>
            <w:noWrap/>
            <w:hideMark/>
          </w:tcPr>
          <w:p w14:paraId="768CB56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0.028 (0.028 - 0.028)</w:t>
            </w:r>
          </w:p>
        </w:tc>
        <w:tc>
          <w:tcPr>
            <w:tcW w:w="1559" w:type="dxa"/>
            <w:gridSpan w:val="2"/>
            <w:noWrap/>
            <w:hideMark/>
          </w:tcPr>
          <w:p w14:paraId="0F185A8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3454ED4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3920155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1EDF5BD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79D2E12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0.031 (0.031 - 0.032)</w:t>
            </w:r>
          </w:p>
        </w:tc>
      </w:tr>
      <w:tr w:rsidR="00770C87" w:rsidRPr="001706E7" w14:paraId="6F6D3D64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668140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31D433A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Graduate &amp; above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4CE0D2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0.006 (0.005 - 0.006)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FDB13D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7295F3C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DB6FC9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00586F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F17CF0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0.004 (0.003 - 0.004)</w:t>
            </w:r>
          </w:p>
        </w:tc>
      </w:tr>
      <w:tr w:rsidR="00770C87" w:rsidRPr="001706E7" w14:paraId="3DF72F92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4CD911F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Wealth quintile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3E9365F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Poorest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37BC36E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4A94461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3552B7D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41630C1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0FD2D00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25836CF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15DAF035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4EE8BB98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5171A1F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Poorer</w:t>
            </w:r>
          </w:p>
        </w:tc>
        <w:tc>
          <w:tcPr>
            <w:tcW w:w="1619" w:type="dxa"/>
            <w:gridSpan w:val="2"/>
            <w:noWrap/>
            <w:hideMark/>
          </w:tcPr>
          <w:p w14:paraId="0F5F623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0.983 (0.981 - 0.984)</w:t>
            </w:r>
          </w:p>
        </w:tc>
        <w:tc>
          <w:tcPr>
            <w:tcW w:w="1559" w:type="dxa"/>
            <w:gridSpan w:val="2"/>
            <w:noWrap/>
            <w:hideMark/>
          </w:tcPr>
          <w:p w14:paraId="5947978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2A8CA45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08A052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9F3CD8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1920AEB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1.010 (1.009 - 1.011)</w:t>
            </w:r>
          </w:p>
        </w:tc>
      </w:tr>
      <w:tr w:rsidR="00770C87" w:rsidRPr="001706E7" w14:paraId="1A31FD75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0B3DD94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5EC633B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Middle</w:t>
            </w:r>
          </w:p>
        </w:tc>
        <w:tc>
          <w:tcPr>
            <w:tcW w:w="1619" w:type="dxa"/>
            <w:gridSpan w:val="2"/>
            <w:noWrap/>
            <w:hideMark/>
          </w:tcPr>
          <w:p w14:paraId="74BADE0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0.068 (0.067 - 0.068)</w:t>
            </w:r>
          </w:p>
        </w:tc>
        <w:tc>
          <w:tcPr>
            <w:tcW w:w="1559" w:type="dxa"/>
            <w:gridSpan w:val="2"/>
            <w:noWrap/>
            <w:hideMark/>
          </w:tcPr>
          <w:p w14:paraId="3FE4979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3F9989F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004E0B4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4D13F1D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1130DA4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0.890 (0.889 - 0.891)</w:t>
            </w:r>
          </w:p>
        </w:tc>
      </w:tr>
      <w:tr w:rsidR="00770C87" w:rsidRPr="001706E7" w14:paraId="50E8A3FE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0AD51F1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2D156D1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Richer</w:t>
            </w:r>
          </w:p>
        </w:tc>
        <w:tc>
          <w:tcPr>
            <w:tcW w:w="1619" w:type="dxa"/>
            <w:gridSpan w:val="2"/>
            <w:noWrap/>
            <w:hideMark/>
          </w:tcPr>
          <w:p w14:paraId="2A06379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0.799 (0.798 - 0.800)</w:t>
            </w:r>
          </w:p>
        </w:tc>
        <w:tc>
          <w:tcPr>
            <w:tcW w:w="1559" w:type="dxa"/>
            <w:gridSpan w:val="2"/>
            <w:noWrap/>
            <w:hideMark/>
          </w:tcPr>
          <w:p w14:paraId="4B8F4C7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5376067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1E2DFC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27AF488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0A7F4E3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0.830 (0.829 - 0.831)</w:t>
            </w:r>
          </w:p>
        </w:tc>
      </w:tr>
      <w:tr w:rsidR="00770C87" w:rsidRPr="001706E7" w14:paraId="167F62D9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7E8257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6FF1DFB4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Richest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D1FF34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0.768 (0.767 - 0.769)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DC5B50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64BDADA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BBB7B5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276AD3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DE0DCB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0.789 (0.788 - 0.790)</w:t>
            </w:r>
          </w:p>
        </w:tc>
      </w:tr>
      <w:tr w:rsidR="00770C87" w:rsidRPr="001706E7" w14:paraId="08112C97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2FFFCB9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Caste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03313E04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Scheduled tribe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1324C5B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04C2DCE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42A129F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3BD49ED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66DF307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1B54320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378B4A03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15E846B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0AEEAF1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Scheduled caste</w:t>
            </w:r>
          </w:p>
        </w:tc>
        <w:tc>
          <w:tcPr>
            <w:tcW w:w="1619" w:type="dxa"/>
            <w:gridSpan w:val="2"/>
            <w:noWrap/>
            <w:hideMark/>
          </w:tcPr>
          <w:p w14:paraId="01C06E9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0.546 (0.545 - 0.547)</w:t>
            </w:r>
          </w:p>
        </w:tc>
        <w:tc>
          <w:tcPr>
            <w:tcW w:w="1559" w:type="dxa"/>
            <w:gridSpan w:val="2"/>
            <w:noWrap/>
            <w:hideMark/>
          </w:tcPr>
          <w:p w14:paraId="4E601B4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580467D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3C1162A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0203551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54E385A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0.530 (0.529 - 0.530)</w:t>
            </w:r>
          </w:p>
        </w:tc>
      </w:tr>
      <w:tr w:rsidR="00770C87" w:rsidRPr="001706E7" w14:paraId="26CF34DA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75A3269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0F0D207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Other backward castes</w:t>
            </w:r>
          </w:p>
        </w:tc>
        <w:tc>
          <w:tcPr>
            <w:tcW w:w="1619" w:type="dxa"/>
            <w:gridSpan w:val="2"/>
            <w:noWrap/>
            <w:hideMark/>
          </w:tcPr>
          <w:p w14:paraId="05A431F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0.455 (0.455 - 0.456)</w:t>
            </w:r>
          </w:p>
        </w:tc>
        <w:tc>
          <w:tcPr>
            <w:tcW w:w="1559" w:type="dxa"/>
            <w:gridSpan w:val="2"/>
            <w:noWrap/>
            <w:hideMark/>
          </w:tcPr>
          <w:p w14:paraId="071D2F9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05B868F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0E9E7CE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12B83B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2D68C15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0.447 (0.446 - 0.448)</w:t>
            </w:r>
          </w:p>
        </w:tc>
      </w:tr>
      <w:tr w:rsidR="00770C87" w:rsidRPr="001706E7" w14:paraId="7ACCD443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62B52C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7713965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Others Caste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57BD07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0.448 (0.448 -0.449)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9FA248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4C571B3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4BBE93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7EED3D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0410E4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0.436 (0.435 - 0.437)</w:t>
            </w:r>
          </w:p>
        </w:tc>
      </w:tr>
      <w:tr w:rsidR="00770C87" w:rsidRPr="001706E7" w14:paraId="18C7A495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1EF809D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Religion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2C9DA45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Hindu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36B587E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6D2B5F8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33FD1AE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0FFF089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45F91A1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006AB5A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1CBB90BF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3E01A49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601456F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1619" w:type="dxa"/>
            <w:gridSpan w:val="2"/>
            <w:noWrap/>
            <w:hideMark/>
          </w:tcPr>
          <w:p w14:paraId="0759079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0.900 (0.899 - 0.902)</w:t>
            </w:r>
          </w:p>
        </w:tc>
        <w:tc>
          <w:tcPr>
            <w:tcW w:w="1559" w:type="dxa"/>
            <w:gridSpan w:val="2"/>
            <w:noWrap/>
            <w:hideMark/>
          </w:tcPr>
          <w:p w14:paraId="7D84043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4CA38BB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39332F7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BB0AF1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443ABEE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0.882 (0.880 - 0.883)</w:t>
            </w:r>
          </w:p>
        </w:tc>
      </w:tr>
      <w:tr w:rsidR="00770C87" w:rsidRPr="001706E7" w14:paraId="6BB44528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2ACB28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16498EE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EFD088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1.230 (1.227 - 1.232)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C3D8C4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103C043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97BA70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7C4601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3A7E97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1.339 (1.336 - 1.341)</w:t>
            </w:r>
          </w:p>
        </w:tc>
      </w:tr>
      <w:tr w:rsidR="00770C87" w:rsidRPr="001706E7" w14:paraId="69A48BEF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7DCE01F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Place of residence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632D88D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Rural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64E7778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1EE20EB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615BB96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16E3A6D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36844F7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0CE9350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4B84CD2D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8993EB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5A07EC1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Urban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CF900A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0.757 (0.756 - 0.758)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799E4E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65EF1F3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18EB00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A046F0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72397D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0.751 (0.750 - 0.752)</w:t>
            </w:r>
          </w:p>
        </w:tc>
      </w:tr>
      <w:tr w:rsidR="00770C87" w:rsidRPr="001706E7" w14:paraId="4AD77728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40C0086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Region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220FDF3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North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55F4165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100A69D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7A8A38B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23AE8A6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79FFE3E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68D83E3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66374F0C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470315B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5C64112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South</w:t>
            </w:r>
          </w:p>
        </w:tc>
        <w:tc>
          <w:tcPr>
            <w:tcW w:w="1619" w:type="dxa"/>
            <w:gridSpan w:val="2"/>
            <w:noWrap/>
            <w:hideMark/>
          </w:tcPr>
          <w:p w14:paraId="05F3B81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1.048 (1.045-1.050)</w:t>
            </w:r>
          </w:p>
        </w:tc>
        <w:tc>
          <w:tcPr>
            <w:tcW w:w="1559" w:type="dxa"/>
            <w:gridSpan w:val="2"/>
            <w:noWrap/>
            <w:hideMark/>
          </w:tcPr>
          <w:p w14:paraId="71E98AB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277C6CB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6B62C23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46C1210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7A1DD9B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0.946 (0.944 - 0.948)</w:t>
            </w:r>
          </w:p>
        </w:tc>
      </w:tr>
      <w:tr w:rsidR="00770C87" w:rsidRPr="001706E7" w14:paraId="14315C69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72E0777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285416F4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East</w:t>
            </w:r>
          </w:p>
        </w:tc>
        <w:tc>
          <w:tcPr>
            <w:tcW w:w="1619" w:type="dxa"/>
            <w:gridSpan w:val="2"/>
            <w:noWrap/>
            <w:hideMark/>
          </w:tcPr>
          <w:p w14:paraId="3D0158E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1.230 (1.228 -1.233)</w:t>
            </w:r>
          </w:p>
        </w:tc>
        <w:tc>
          <w:tcPr>
            <w:tcW w:w="1559" w:type="dxa"/>
            <w:gridSpan w:val="2"/>
            <w:noWrap/>
            <w:hideMark/>
          </w:tcPr>
          <w:p w14:paraId="77BC234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07A15B3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43433E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1B7FB3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3A2E103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1.247 (1.244 - 1.249)</w:t>
            </w:r>
          </w:p>
        </w:tc>
      </w:tr>
      <w:tr w:rsidR="00770C87" w:rsidRPr="001706E7" w14:paraId="1D2109F5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44B2EBB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1F0A38A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West</w:t>
            </w:r>
          </w:p>
        </w:tc>
        <w:tc>
          <w:tcPr>
            <w:tcW w:w="1619" w:type="dxa"/>
            <w:gridSpan w:val="2"/>
            <w:noWrap/>
            <w:hideMark/>
          </w:tcPr>
          <w:p w14:paraId="662B4E3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1.401 (1.397 -1.404)</w:t>
            </w:r>
          </w:p>
        </w:tc>
        <w:tc>
          <w:tcPr>
            <w:tcW w:w="1559" w:type="dxa"/>
            <w:gridSpan w:val="2"/>
            <w:noWrap/>
            <w:hideMark/>
          </w:tcPr>
          <w:p w14:paraId="2664194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692B74D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432E3C1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FC40BF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7F0C7CE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1.359 (1.356 - 1.362)</w:t>
            </w:r>
          </w:p>
        </w:tc>
      </w:tr>
      <w:tr w:rsidR="00770C87" w:rsidRPr="001706E7" w14:paraId="74D17DA8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1787B3A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4C04CC1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Central</w:t>
            </w:r>
          </w:p>
        </w:tc>
        <w:tc>
          <w:tcPr>
            <w:tcW w:w="1619" w:type="dxa"/>
            <w:gridSpan w:val="2"/>
            <w:noWrap/>
            <w:hideMark/>
          </w:tcPr>
          <w:p w14:paraId="6F174D5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0.840 (0.838 - 0.842)</w:t>
            </w:r>
          </w:p>
        </w:tc>
        <w:tc>
          <w:tcPr>
            <w:tcW w:w="1559" w:type="dxa"/>
            <w:gridSpan w:val="2"/>
            <w:noWrap/>
            <w:hideMark/>
          </w:tcPr>
          <w:p w14:paraId="6BFE4C5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15C42BC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21D060B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21B03C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716CC51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0.778 (0.776 - 0.780)</w:t>
            </w:r>
          </w:p>
        </w:tc>
      </w:tr>
      <w:tr w:rsidR="00770C87" w:rsidRPr="001706E7" w14:paraId="0FEF50DE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23CE9DB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4885C09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Northeast</w:t>
            </w:r>
          </w:p>
        </w:tc>
        <w:tc>
          <w:tcPr>
            <w:tcW w:w="1619" w:type="dxa"/>
            <w:gridSpan w:val="2"/>
            <w:noWrap/>
            <w:hideMark/>
          </w:tcPr>
          <w:p w14:paraId="4E3B0AE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1.230 (1.226 - 1.234)</w:t>
            </w:r>
          </w:p>
        </w:tc>
        <w:tc>
          <w:tcPr>
            <w:tcW w:w="1559" w:type="dxa"/>
            <w:gridSpan w:val="2"/>
            <w:noWrap/>
            <w:hideMark/>
          </w:tcPr>
          <w:p w14:paraId="4A1EC8F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1A0F8AC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614C149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3EBDC67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117350C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1.311 (1.307 - 1.316)</w:t>
            </w:r>
          </w:p>
        </w:tc>
      </w:tr>
      <w:tr w:rsidR="00770C87" w:rsidRPr="001706E7" w14:paraId="77D33D25" w14:textId="77777777" w:rsidTr="00991C74">
        <w:trPr>
          <w:trHeight w:val="193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6AFE154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  <w:lastRenderedPageBreak/>
              <w:t>Morbidities: Number of morbidities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30846E8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63915AE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5A5947A7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2E1EB58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6B279A9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69619D4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60DC206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33633277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7DDDA3B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3ADE4CE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9" w:type="dxa"/>
            <w:gridSpan w:val="2"/>
            <w:noWrap/>
            <w:hideMark/>
          </w:tcPr>
          <w:p w14:paraId="7D39981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258C26C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0.882 (0.881 -0.883)</w:t>
            </w:r>
          </w:p>
        </w:tc>
        <w:tc>
          <w:tcPr>
            <w:tcW w:w="1701" w:type="dxa"/>
            <w:gridSpan w:val="2"/>
            <w:hideMark/>
          </w:tcPr>
          <w:p w14:paraId="0CB7C51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0111747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15AE33B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5703446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0.863 (0.862 -0.864)</w:t>
            </w:r>
          </w:p>
        </w:tc>
      </w:tr>
      <w:tr w:rsidR="00770C87" w:rsidRPr="001706E7" w14:paraId="58F08376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7F93CCB4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64210E8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9" w:type="dxa"/>
            <w:gridSpan w:val="2"/>
            <w:noWrap/>
            <w:hideMark/>
          </w:tcPr>
          <w:p w14:paraId="6338061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774FB75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0.888 (0.887 -0.889)</w:t>
            </w:r>
          </w:p>
        </w:tc>
        <w:tc>
          <w:tcPr>
            <w:tcW w:w="1701" w:type="dxa"/>
            <w:gridSpan w:val="2"/>
            <w:hideMark/>
          </w:tcPr>
          <w:p w14:paraId="483A5E6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0244536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123FB8C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319FC25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0.946 (0.945 -0.947)</w:t>
            </w:r>
          </w:p>
        </w:tc>
      </w:tr>
      <w:tr w:rsidR="00770C87" w:rsidRPr="001706E7" w14:paraId="619BB638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1DF0349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231F305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19" w:type="dxa"/>
            <w:gridSpan w:val="2"/>
            <w:noWrap/>
            <w:hideMark/>
          </w:tcPr>
          <w:p w14:paraId="7E8E7A7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3AFDAAB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0.857 (0.856 -0.859)</w:t>
            </w:r>
          </w:p>
        </w:tc>
        <w:tc>
          <w:tcPr>
            <w:tcW w:w="1701" w:type="dxa"/>
            <w:gridSpan w:val="2"/>
            <w:hideMark/>
          </w:tcPr>
          <w:p w14:paraId="308ABC7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56E065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8F605E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114D680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0.998 (0.996 -1.00)</w:t>
            </w:r>
          </w:p>
        </w:tc>
      </w:tr>
      <w:tr w:rsidR="00770C87" w:rsidRPr="001706E7" w14:paraId="0D3A440C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DAA639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7CBBDBF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≥ 4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DF193F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7C5C498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1.205 (1.203 -1.207)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0913C39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643B04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DCD882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0EC1DA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1.362 (1.359 -1.365)</w:t>
            </w:r>
          </w:p>
        </w:tc>
      </w:tr>
      <w:tr w:rsidR="00770C87" w:rsidRPr="001706E7" w14:paraId="6513AB85" w14:textId="77777777" w:rsidTr="00991C74">
        <w:trPr>
          <w:trHeight w:val="178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0F51329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Physical Activity, Yoga and Medication: Engage in Vigorous Activities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390D8C9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Every Day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57D835C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1C931B5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528C6D2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7043A8B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6EAC358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5F8DFC4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35B203AA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3EA7FFF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4E13306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More than once a week</w:t>
            </w:r>
          </w:p>
        </w:tc>
        <w:tc>
          <w:tcPr>
            <w:tcW w:w="1619" w:type="dxa"/>
            <w:gridSpan w:val="2"/>
            <w:noWrap/>
            <w:hideMark/>
          </w:tcPr>
          <w:p w14:paraId="51347D1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65AFB27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205F957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1.016 (1.014 - 1.018)</w:t>
            </w:r>
          </w:p>
        </w:tc>
        <w:tc>
          <w:tcPr>
            <w:tcW w:w="1701" w:type="dxa"/>
            <w:gridSpan w:val="2"/>
            <w:noWrap/>
            <w:hideMark/>
          </w:tcPr>
          <w:p w14:paraId="0DF6D71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1A58E4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5750113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1.055 (1.052 - 1.057)</w:t>
            </w:r>
          </w:p>
        </w:tc>
      </w:tr>
      <w:tr w:rsidR="00770C87" w:rsidRPr="001706E7" w14:paraId="0DE1E167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0943549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7710274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Once a week</w:t>
            </w:r>
          </w:p>
        </w:tc>
        <w:tc>
          <w:tcPr>
            <w:tcW w:w="1619" w:type="dxa"/>
            <w:gridSpan w:val="2"/>
            <w:noWrap/>
            <w:hideMark/>
          </w:tcPr>
          <w:p w14:paraId="41BF982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6E3CBD0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2B2D6DF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0.678 (0.675 - 0.680)</w:t>
            </w:r>
          </w:p>
        </w:tc>
        <w:tc>
          <w:tcPr>
            <w:tcW w:w="1701" w:type="dxa"/>
            <w:gridSpan w:val="2"/>
            <w:noWrap/>
            <w:hideMark/>
          </w:tcPr>
          <w:p w14:paraId="08E1943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50FF23B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670A36B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0.678 (0.676 - 0.680)</w:t>
            </w:r>
          </w:p>
        </w:tc>
      </w:tr>
      <w:tr w:rsidR="00770C87" w:rsidRPr="001706E7" w14:paraId="6D855A2C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2D90D48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2835398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One to three times a month</w:t>
            </w:r>
          </w:p>
        </w:tc>
        <w:tc>
          <w:tcPr>
            <w:tcW w:w="1619" w:type="dxa"/>
            <w:gridSpan w:val="2"/>
            <w:noWrap/>
            <w:hideMark/>
          </w:tcPr>
          <w:p w14:paraId="1CEC894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395BE44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15505B9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0.831 (0.829 - 0.833)</w:t>
            </w:r>
          </w:p>
        </w:tc>
        <w:tc>
          <w:tcPr>
            <w:tcW w:w="1701" w:type="dxa"/>
            <w:gridSpan w:val="2"/>
            <w:noWrap/>
            <w:hideMark/>
          </w:tcPr>
          <w:p w14:paraId="46D5AE3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0E89DE2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5A1B89E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0.729 (0.727 - 0.731)</w:t>
            </w:r>
          </w:p>
        </w:tc>
      </w:tr>
      <w:tr w:rsidR="00770C87" w:rsidRPr="001706E7" w14:paraId="4F1FB16B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FE1373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6E10A5F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Hardly ever or never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FBC55F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73ABF2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3C4B7A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1.499 (1.497 - 1.500)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CC746A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3ED861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A3D5CD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1.403 (1.402 - 1.405)</w:t>
            </w:r>
          </w:p>
        </w:tc>
      </w:tr>
      <w:tr w:rsidR="00770C87" w:rsidRPr="001706E7" w14:paraId="0C47ED30" w14:textId="77777777" w:rsidTr="00991C74">
        <w:trPr>
          <w:trHeight w:val="186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0DE645B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Involve in activates like Yoga, Asana, Meditation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vAlign w:val="center"/>
            <w:hideMark/>
          </w:tcPr>
          <w:p w14:paraId="560E44C4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Every day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7C70FCA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159875C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14EAD2E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0FAA5EB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1601123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4224792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500A35B5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3E630A2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vAlign w:val="center"/>
            <w:hideMark/>
          </w:tcPr>
          <w:p w14:paraId="7888569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More than once a week</w:t>
            </w:r>
          </w:p>
        </w:tc>
        <w:tc>
          <w:tcPr>
            <w:tcW w:w="1619" w:type="dxa"/>
            <w:gridSpan w:val="2"/>
            <w:noWrap/>
            <w:hideMark/>
          </w:tcPr>
          <w:p w14:paraId="216F17C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3DF0123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3DF7E1E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1.159 (1.153 - 1.166)</w:t>
            </w:r>
          </w:p>
        </w:tc>
        <w:tc>
          <w:tcPr>
            <w:tcW w:w="1701" w:type="dxa"/>
            <w:gridSpan w:val="2"/>
            <w:noWrap/>
            <w:hideMark/>
          </w:tcPr>
          <w:p w14:paraId="69A1786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2944D4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3E65521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0.962 (0.956 - 0.968)</w:t>
            </w:r>
          </w:p>
        </w:tc>
      </w:tr>
      <w:tr w:rsidR="00770C87" w:rsidRPr="001706E7" w14:paraId="72A53AFB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32BB514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vAlign w:val="center"/>
            <w:hideMark/>
          </w:tcPr>
          <w:p w14:paraId="572AA3B4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Once a week</w:t>
            </w:r>
          </w:p>
        </w:tc>
        <w:tc>
          <w:tcPr>
            <w:tcW w:w="1619" w:type="dxa"/>
            <w:gridSpan w:val="2"/>
            <w:noWrap/>
            <w:hideMark/>
          </w:tcPr>
          <w:p w14:paraId="19D71B1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6C370E0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1721359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1.353 (1.345 - 1.362)</w:t>
            </w:r>
          </w:p>
        </w:tc>
        <w:tc>
          <w:tcPr>
            <w:tcW w:w="1701" w:type="dxa"/>
            <w:gridSpan w:val="2"/>
            <w:noWrap/>
            <w:hideMark/>
          </w:tcPr>
          <w:p w14:paraId="7012048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E446FA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227B638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1.189 (1.181 - 1.197)</w:t>
            </w:r>
          </w:p>
        </w:tc>
      </w:tr>
      <w:tr w:rsidR="00770C87" w:rsidRPr="001706E7" w14:paraId="7D1D3851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47D4975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vAlign w:val="center"/>
            <w:hideMark/>
          </w:tcPr>
          <w:p w14:paraId="41BE844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One to three times a month</w:t>
            </w:r>
          </w:p>
        </w:tc>
        <w:tc>
          <w:tcPr>
            <w:tcW w:w="1619" w:type="dxa"/>
            <w:gridSpan w:val="2"/>
            <w:noWrap/>
            <w:hideMark/>
          </w:tcPr>
          <w:p w14:paraId="44E6517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52CF433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7452E67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1.094 (1.088 - 1.101)</w:t>
            </w:r>
          </w:p>
        </w:tc>
        <w:tc>
          <w:tcPr>
            <w:tcW w:w="1701" w:type="dxa"/>
            <w:gridSpan w:val="2"/>
            <w:noWrap/>
            <w:hideMark/>
          </w:tcPr>
          <w:p w14:paraId="2B60D16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3C4F2D3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4486A96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0.985 (0.978 - 0.991)</w:t>
            </w:r>
          </w:p>
        </w:tc>
      </w:tr>
      <w:tr w:rsidR="00770C87" w:rsidRPr="001706E7" w14:paraId="4BFE66AE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506773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vAlign w:val="center"/>
            <w:hideMark/>
          </w:tcPr>
          <w:p w14:paraId="441808C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Hardly ever or never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91613B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EFFF1C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0BEB615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2.975 (2.968 - 2.982)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003399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6C4A1D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082262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1.741 (1.736 - 1.745)</w:t>
            </w:r>
          </w:p>
        </w:tc>
      </w:tr>
      <w:tr w:rsidR="00770C87" w:rsidRPr="001706E7" w14:paraId="1922F2C4" w14:textId="77777777" w:rsidTr="00991C74">
        <w:trPr>
          <w:trHeight w:val="207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79B60A2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Sleep quality: Sleep problem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57B1994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Never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5351D0F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04CB93D1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10F26FD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3FB9B72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52B3BBB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54353AF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25E5B2F5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6CC7FA0E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4ED0D56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1619" w:type="dxa"/>
            <w:gridSpan w:val="2"/>
            <w:noWrap/>
            <w:hideMark/>
          </w:tcPr>
          <w:p w14:paraId="3C97ED6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2B7B03C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294C92B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9A5D49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0.962 (0.960 - 0.963)</w:t>
            </w:r>
          </w:p>
        </w:tc>
        <w:tc>
          <w:tcPr>
            <w:tcW w:w="1701" w:type="dxa"/>
            <w:gridSpan w:val="2"/>
            <w:noWrap/>
            <w:hideMark/>
          </w:tcPr>
          <w:p w14:paraId="69D8A73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3793385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0.850 (0.849 - 0.852)</w:t>
            </w:r>
          </w:p>
        </w:tc>
      </w:tr>
      <w:tr w:rsidR="00770C87" w:rsidRPr="001706E7" w14:paraId="092FE8EF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80F27C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787722F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Occasionally/Frequently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D86283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EC28E6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38DD713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24C16C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1.344 (1.342 - 1.346)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C12B00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3F8C1C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1.206 (1.204 - 1.208)</w:t>
            </w:r>
          </w:p>
        </w:tc>
      </w:tr>
      <w:tr w:rsidR="00770C87" w:rsidRPr="001706E7" w14:paraId="062FA855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0E07DE4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Wake up early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5EE7589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Never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6C3F141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4AF291C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56CEFD1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5DD15DD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4409B0D6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42D1D04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376AEA0C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6D59805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1D9E9EE5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1619" w:type="dxa"/>
            <w:gridSpan w:val="2"/>
            <w:noWrap/>
            <w:hideMark/>
          </w:tcPr>
          <w:p w14:paraId="69427DB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36DD12F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5A2C9C5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7C777C7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1.077 (1.076 - 1.079)</w:t>
            </w:r>
          </w:p>
        </w:tc>
        <w:tc>
          <w:tcPr>
            <w:tcW w:w="1701" w:type="dxa"/>
            <w:gridSpan w:val="2"/>
            <w:noWrap/>
            <w:hideMark/>
          </w:tcPr>
          <w:p w14:paraId="0EEDE10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56DEAB9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0.889 (0.887 -0.890)</w:t>
            </w:r>
          </w:p>
        </w:tc>
      </w:tr>
      <w:tr w:rsidR="00770C87" w:rsidRPr="001706E7" w14:paraId="3B4A92B5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BA1AEC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24BB72D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Occasionally/Frequently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630AA4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401EE7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69252DC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25B1FF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1.363 (1.361 - 1.365)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CE6F2D2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2FE27D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1.060 (1.058 - 1.062)</w:t>
            </w:r>
          </w:p>
        </w:tc>
      </w:tr>
      <w:tr w:rsidR="00770C87" w:rsidRPr="001706E7" w14:paraId="453A0EC8" w14:textId="77777777" w:rsidTr="00991C74">
        <w:trPr>
          <w:trHeight w:val="171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36EB076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Feeling unrest during day time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7188494B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 xml:space="preserve">Never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1470AFA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420F07E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55AF4D9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41413CF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7ECC29F7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7972D3F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0B3D4D54" w14:textId="77777777" w:rsidTr="00991C74">
        <w:trPr>
          <w:trHeight w:val="171"/>
        </w:trPr>
        <w:tc>
          <w:tcPr>
            <w:tcW w:w="1328" w:type="dxa"/>
            <w:vMerge/>
            <w:vAlign w:val="center"/>
            <w:hideMark/>
          </w:tcPr>
          <w:p w14:paraId="5F55F216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noWrap/>
            <w:hideMark/>
          </w:tcPr>
          <w:p w14:paraId="7F35114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1619" w:type="dxa"/>
            <w:gridSpan w:val="2"/>
            <w:noWrap/>
            <w:hideMark/>
          </w:tcPr>
          <w:p w14:paraId="31E3CD98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noWrap/>
            <w:hideMark/>
          </w:tcPr>
          <w:p w14:paraId="0B53181D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hideMark/>
          </w:tcPr>
          <w:p w14:paraId="0DD0C67D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noWrap/>
            <w:hideMark/>
          </w:tcPr>
          <w:p w14:paraId="1D5B547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1.189 (1.188-1.191)</w:t>
            </w:r>
          </w:p>
        </w:tc>
        <w:tc>
          <w:tcPr>
            <w:tcW w:w="1701" w:type="dxa"/>
            <w:gridSpan w:val="2"/>
            <w:noWrap/>
            <w:hideMark/>
          </w:tcPr>
          <w:p w14:paraId="53C5509F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noWrap/>
            <w:hideMark/>
          </w:tcPr>
          <w:p w14:paraId="53B2BE59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1.129 (1.127 - 1.131)</w:t>
            </w:r>
          </w:p>
        </w:tc>
      </w:tr>
      <w:tr w:rsidR="00770C87" w:rsidRPr="001706E7" w14:paraId="0C5DB711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9CC3FB2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4" w:space="0" w:color="auto"/>
            </w:tcBorders>
            <w:noWrap/>
            <w:hideMark/>
          </w:tcPr>
          <w:p w14:paraId="3BB461A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Occasionally/Frequently</w:t>
            </w:r>
          </w:p>
        </w:tc>
        <w:tc>
          <w:tcPr>
            <w:tcW w:w="161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212791E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9BD31A3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hideMark/>
          </w:tcPr>
          <w:p w14:paraId="1A262DD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5B9024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0.998 (0.997 - 1.00)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598EC4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6AC55A0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0.995 (0.993 - 0.996)</w:t>
            </w:r>
          </w:p>
        </w:tc>
      </w:tr>
      <w:tr w:rsidR="00770C87" w:rsidRPr="001706E7" w14:paraId="18DBF306" w14:textId="77777777" w:rsidTr="00991C74">
        <w:trPr>
          <w:trHeight w:val="178"/>
        </w:trPr>
        <w:tc>
          <w:tcPr>
            <w:tcW w:w="1328" w:type="dxa"/>
            <w:vMerge w:val="restart"/>
            <w:tcBorders>
              <w:top w:val="single" w:sz="4" w:space="0" w:color="auto"/>
            </w:tcBorders>
            <w:hideMark/>
          </w:tcPr>
          <w:p w14:paraId="0244B5C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Social Network: Having Friends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noWrap/>
            <w:hideMark/>
          </w:tcPr>
          <w:p w14:paraId="20FE92C0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</w:tcBorders>
            <w:noWrap/>
            <w:hideMark/>
          </w:tcPr>
          <w:p w14:paraId="6150821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noWrap/>
            <w:hideMark/>
          </w:tcPr>
          <w:p w14:paraId="689C12AF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hideMark/>
          </w:tcPr>
          <w:p w14:paraId="4685AB5A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110B6521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noWrap/>
            <w:hideMark/>
          </w:tcPr>
          <w:p w14:paraId="7D3356C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</w:tcBorders>
            <w:noWrap/>
            <w:hideMark/>
          </w:tcPr>
          <w:p w14:paraId="3594646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Reference</w:t>
            </w:r>
          </w:p>
        </w:tc>
      </w:tr>
      <w:tr w:rsidR="00770C87" w:rsidRPr="001706E7" w14:paraId="641BFFA9" w14:textId="77777777" w:rsidTr="00991C74">
        <w:trPr>
          <w:trHeight w:val="171"/>
        </w:trPr>
        <w:tc>
          <w:tcPr>
            <w:tcW w:w="1328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4906E47A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noWrap/>
            <w:hideMark/>
          </w:tcPr>
          <w:p w14:paraId="2877F81C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619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1D761135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559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557ED939" w14:textId="77777777" w:rsidR="00770C87" w:rsidRPr="001706E7" w:rsidRDefault="00770C87" w:rsidP="00991C74">
            <w:pPr>
              <w:spacing w:line="240" w:lineRule="auto"/>
              <w:ind w:left="-104" w:right="-46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 -</w:t>
            </w:r>
          </w:p>
        </w:tc>
        <w:tc>
          <w:tcPr>
            <w:tcW w:w="1701" w:type="dxa"/>
            <w:gridSpan w:val="2"/>
            <w:tcBorders>
              <w:bottom w:val="single" w:sz="8" w:space="0" w:color="auto"/>
            </w:tcBorders>
            <w:hideMark/>
          </w:tcPr>
          <w:p w14:paraId="7E6037AB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4C44A4C4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lang w:val="en-IN"/>
              </w:rPr>
              <w:t>-</w:t>
            </w:r>
          </w:p>
        </w:tc>
        <w:tc>
          <w:tcPr>
            <w:tcW w:w="1701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0071C09C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2.114 (2.112 - 2.116)</w:t>
            </w:r>
          </w:p>
        </w:tc>
        <w:tc>
          <w:tcPr>
            <w:tcW w:w="1714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26F6C623" w14:textId="77777777" w:rsidR="00770C87" w:rsidRPr="001706E7" w:rsidRDefault="00770C87" w:rsidP="00991C74">
            <w:pPr>
              <w:spacing w:line="240" w:lineRule="auto"/>
              <w:ind w:left="-104" w:right="-46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IN"/>
              </w:rPr>
            </w:pPr>
            <w:r w:rsidRPr="001706E7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1.343 (1.342 - 1.345)</w:t>
            </w:r>
          </w:p>
        </w:tc>
      </w:tr>
    </w:tbl>
    <w:p w14:paraId="212BDEA9" w14:textId="77777777" w:rsidR="00770C87" w:rsidRPr="001706E7" w:rsidRDefault="00770C87" w:rsidP="00770C87">
      <w:pPr>
        <w:spacing w:line="240" w:lineRule="auto"/>
        <w:ind w:left="-284"/>
        <w:jc w:val="both"/>
        <w:rPr>
          <w:rFonts w:asciiTheme="majorBidi" w:hAnsiTheme="majorBidi" w:cstheme="majorBidi"/>
          <w:b/>
          <w:sz w:val="24"/>
          <w:szCs w:val="24"/>
        </w:rPr>
      </w:pPr>
      <w:r w:rsidRPr="001706E7">
        <w:rPr>
          <w:rFonts w:asciiTheme="majorBidi" w:eastAsia="Times New Roman" w:hAnsiTheme="majorBidi" w:cstheme="majorBidi"/>
          <w:color w:val="000000"/>
          <w:sz w:val="16"/>
          <w:szCs w:val="16"/>
        </w:rPr>
        <w:t>Model 1 includes socioeconomic variables; Model 2 includes variables related to multimorbidity; Model 3 includes variables related to physical activities; Model 4 includes variables related to sleep disorder and feeling unrest during day time; Model 5 includes only one variable on social network i.e., having friends; and Model 6 includes all variables considered in the study.</w:t>
      </w:r>
    </w:p>
    <w:p w14:paraId="2B09B68A" w14:textId="77777777" w:rsidR="00770C87" w:rsidRPr="001706E7" w:rsidRDefault="00770C87" w:rsidP="00770C87">
      <w:pPr>
        <w:spacing w:after="120" w:line="240" w:lineRule="auto"/>
        <w:rPr>
          <w:rFonts w:asciiTheme="majorBidi" w:eastAsia="Times New Roman" w:hAnsiTheme="majorBidi" w:cstheme="majorBidi"/>
          <w:b/>
          <w:sz w:val="24"/>
          <w:szCs w:val="24"/>
        </w:rPr>
        <w:sectPr w:rsidR="00770C87" w:rsidRPr="001706E7" w:rsidSect="00770C87">
          <w:pgSz w:w="15840" w:h="12240" w:orient="landscape"/>
          <w:pgMar w:top="993" w:right="1418" w:bottom="993" w:left="1440" w:header="720" w:footer="720" w:gutter="0"/>
          <w:lnNumType w:countBy="1" w:restart="continuous"/>
          <w:pgNumType w:start="1"/>
          <w:cols w:space="720"/>
          <w:docGrid w:linePitch="299"/>
        </w:sectPr>
      </w:pPr>
    </w:p>
    <w:p w14:paraId="3B9BAFA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C87"/>
    <w:rsid w:val="000C4033"/>
    <w:rsid w:val="004B42CB"/>
    <w:rsid w:val="00770C87"/>
    <w:rsid w:val="00B619CE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1E55D"/>
  <w15:chartTrackingRefBased/>
  <w15:docId w15:val="{EC50708E-BD52-4517-81AC-D27ABFFE9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0C8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US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0C8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C8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C8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C8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C8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C8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C8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C8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C8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C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C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C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C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C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C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0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C8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0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C8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0C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C8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0C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C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C87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70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1635</Words>
  <Characters>8078</Characters>
  <Application>Microsoft Office Word</Application>
  <DocSecurity>0</DocSecurity>
  <Lines>1346</Lines>
  <Paragraphs>1079</Paragraphs>
  <ScaleCrop>false</ScaleCrop>
  <Company/>
  <LinksUpToDate>false</LinksUpToDate>
  <CharactersWithSpaces>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2026-02-04T09:56:00Z</dcterms:created>
  <dcterms:modified xsi:type="dcterms:W3CDTF">2026-02-04T10:00:00Z</dcterms:modified>
</cp:coreProperties>
</file>