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5F6D" w14:textId="059661B5" w:rsidR="0001713D" w:rsidRDefault="0001713D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Supplementary</w:t>
      </w:r>
    </w:p>
    <w:p w14:paraId="752F16F8" w14:textId="4AAD388A" w:rsidR="0001713D" w:rsidRDefault="00E63E58" w:rsidP="00E63E5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 wp14:anchorId="0CF74F81" wp14:editId="1D352142">
            <wp:extent cx="3959749" cy="3959749"/>
            <wp:effectExtent l="0" t="0" r="3175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38" cy="396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92C3" w14:textId="764BA1BF" w:rsidR="00E63E58" w:rsidRDefault="0001713D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Supplementary Figure S1. </w:t>
      </w:r>
      <w:r w:rsidRPr="0001713D">
        <w:rPr>
          <w:rFonts w:ascii="Times New Roman" w:eastAsia="Times New Roman" w:hAnsi="Times New Roman" w:cs="Times New Roman"/>
        </w:rPr>
        <w:t>Rarefaction curves</w:t>
      </w:r>
      <w:r w:rsidRPr="0001713D">
        <w:rPr>
          <w:rFonts w:ascii="Times New Roman" w:eastAsia="Times New Roman" w:hAnsi="Times New Roman" w:cs="Times New Roman"/>
          <w:bCs/>
        </w:rPr>
        <w:t xml:space="preserve"> showing the number of unique </w:t>
      </w:r>
      <w:r w:rsidR="00E63E58">
        <w:rPr>
          <w:rFonts w:ascii="Times New Roman" w:eastAsia="Times New Roman" w:hAnsi="Times New Roman" w:cs="Times New Roman"/>
          <w:bCs/>
        </w:rPr>
        <w:t>phylotypes</w:t>
      </w:r>
      <w:r w:rsidRPr="0001713D">
        <w:rPr>
          <w:rFonts w:ascii="Times New Roman" w:eastAsia="Times New Roman" w:hAnsi="Times New Roman" w:cs="Times New Roman"/>
          <w:bCs/>
        </w:rPr>
        <w:t xml:space="preserve"> as a function of normalized library size for all samples. Red curves represent samples with small library sizes and thus, excluded from downstream analysis.</w:t>
      </w:r>
      <w:r w:rsidRPr="0001713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E890C41" w14:textId="03E5859D" w:rsidR="00FB040F" w:rsidRDefault="00FB040F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743860B" w14:textId="4608BD5A" w:rsidR="00FB040F" w:rsidRDefault="00FB040F" w:rsidP="00FB04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2A1252E5" wp14:editId="7319F63F">
            <wp:extent cx="5486400" cy="2743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B890" w14:textId="26E56128" w:rsidR="00FB040F" w:rsidRDefault="00FB040F" w:rsidP="00FB04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Supplementary Figure S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</w:rPr>
        <w:t>Boxplots</w:t>
      </w:r>
      <w:r w:rsidRPr="0001713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representing</w:t>
      </w:r>
      <w:r w:rsidRPr="0001713D">
        <w:rPr>
          <w:rFonts w:ascii="Times New Roman" w:eastAsia="Times New Roman" w:hAnsi="Times New Roman" w:cs="Times New Roman"/>
          <w:bCs/>
        </w:rPr>
        <w:t xml:space="preserve"> the </w:t>
      </w:r>
      <w:r>
        <w:rPr>
          <w:rFonts w:ascii="Times New Roman" w:eastAsia="Times New Roman" w:hAnsi="Times New Roman" w:cs="Times New Roman"/>
          <w:bCs/>
        </w:rPr>
        <w:t>Bray-Curtis community dissimilarity within each livestock group (Intragroup) and across</w:t>
      </w:r>
      <w:r w:rsidRPr="00FB040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livestock group</w:t>
      </w:r>
      <w:r>
        <w:rPr>
          <w:rFonts w:ascii="Times New Roman" w:eastAsia="Times New Roman" w:hAnsi="Times New Roman" w:cs="Times New Roman"/>
          <w:bCs/>
        </w:rPr>
        <w:t>s (Intergroups). Asterisks</w:t>
      </w:r>
      <w:r w:rsidRPr="00FB040F">
        <w:t xml:space="preserve"> </w:t>
      </w:r>
      <w:r w:rsidRPr="00FB040F">
        <w:rPr>
          <w:rFonts w:ascii="Times New Roman" w:eastAsia="Times New Roman" w:hAnsi="Times New Roman" w:cs="Times New Roman"/>
          <w:bCs/>
        </w:rPr>
        <w:t>denote significant differences (Wilcoxon test, *</w:t>
      </w:r>
      <w:r w:rsidRPr="00FB040F">
        <w:rPr>
          <w:rFonts w:ascii="Times New Roman" w:eastAsia="Times New Roman" w:hAnsi="Times New Roman" w:cs="Times New Roman"/>
          <w:bCs/>
          <w:i/>
          <w:iCs/>
        </w:rPr>
        <w:t>p</w:t>
      </w:r>
      <w:r w:rsidRPr="00FB040F">
        <w:rPr>
          <w:rFonts w:ascii="Times New Roman" w:eastAsia="Times New Roman" w:hAnsi="Times New Roman" w:cs="Times New Roman"/>
          <w:bCs/>
        </w:rPr>
        <w:t> &lt; 0.05, **</w:t>
      </w:r>
      <w:r w:rsidRPr="00FB040F">
        <w:rPr>
          <w:rFonts w:ascii="Times New Roman" w:eastAsia="Times New Roman" w:hAnsi="Times New Roman" w:cs="Times New Roman"/>
          <w:bCs/>
          <w:i/>
          <w:iCs/>
        </w:rPr>
        <w:t>p</w:t>
      </w:r>
      <w:r w:rsidRPr="00FB040F">
        <w:rPr>
          <w:rFonts w:ascii="Times New Roman" w:eastAsia="Times New Roman" w:hAnsi="Times New Roman" w:cs="Times New Roman"/>
          <w:bCs/>
        </w:rPr>
        <w:t> &lt; 0.01, ***</w:t>
      </w:r>
      <w:r w:rsidRPr="00FB040F">
        <w:rPr>
          <w:rFonts w:ascii="Times New Roman" w:eastAsia="Times New Roman" w:hAnsi="Times New Roman" w:cs="Times New Roman"/>
          <w:bCs/>
          <w:i/>
          <w:iCs/>
        </w:rPr>
        <w:t>p</w:t>
      </w:r>
      <w:r w:rsidRPr="00FB040F">
        <w:rPr>
          <w:rFonts w:ascii="Times New Roman" w:eastAsia="Times New Roman" w:hAnsi="Times New Roman" w:cs="Times New Roman"/>
          <w:bCs/>
        </w:rPr>
        <w:t> &lt; 0.001)</w:t>
      </w:r>
      <w:r>
        <w:rPr>
          <w:rFonts w:ascii="Times New Roman" w:eastAsia="Times New Roman" w:hAnsi="Times New Roman" w:cs="Times New Roman"/>
          <w:bCs/>
        </w:rPr>
        <w:t>.</w:t>
      </w:r>
    </w:p>
    <w:p w14:paraId="2F8999BF" w14:textId="77777777" w:rsidR="00F16E31" w:rsidRDefault="00F16E31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349BC3B5" w14:textId="14A69D46" w:rsidR="0001713D" w:rsidRPr="00F16E31" w:rsidRDefault="00F16E31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Supplementary Table S1. </w:t>
      </w:r>
      <w:proofErr w:type="spellStart"/>
      <w:r>
        <w:rPr>
          <w:rFonts w:ascii="Times New Roman" w:eastAsia="Times New Roman" w:hAnsi="Times New Roman" w:cs="Times New Roman"/>
        </w:rPr>
        <w:t>Anova</w:t>
      </w:r>
      <w:proofErr w:type="spellEnd"/>
      <w:r>
        <w:rPr>
          <w:rFonts w:ascii="Times New Roman" w:eastAsia="Times New Roman" w:hAnsi="Times New Roman" w:cs="Times New Roman"/>
        </w:rPr>
        <w:t xml:space="preserve"> results </w:t>
      </w:r>
      <w:r>
        <w:rPr>
          <w:rFonts w:ascii="Times New Roman" w:eastAsia="Times New Roman" w:hAnsi="Times New Roman" w:cs="Times New Roman"/>
          <w:highlight w:val="white"/>
        </w:rPr>
        <w:t xml:space="preserve">(F and </w:t>
      </w:r>
      <w:r>
        <w:rPr>
          <w:rFonts w:ascii="Times New Roman" w:eastAsia="Times New Roman" w:hAnsi="Times New Roman" w:cs="Times New Roman"/>
          <w:i/>
          <w:highlight w:val="white"/>
        </w:rPr>
        <w:t>p</w:t>
      </w:r>
      <w:r>
        <w:rPr>
          <w:rFonts w:ascii="Times New Roman" w:eastAsia="Times New Roman" w:hAnsi="Times New Roman" w:cs="Times New Roman"/>
          <w:highlight w:val="white"/>
        </w:rPr>
        <w:t>-value) showing the main significant factors (i.e., livestock management, compost addition, or interaction).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30"/>
        <w:gridCol w:w="1735"/>
        <w:gridCol w:w="966"/>
        <w:gridCol w:w="885"/>
        <w:gridCol w:w="966"/>
        <w:gridCol w:w="887"/>
        <w:gridCol w:w="969"/>
        <w:gridCol w:w="887"/>
      </w:tblGrid>
      <w:tr w:rsidR="00E63E58" w:rsidRPr="00E63E58" w14:paraId="1A3FF734" w14:textId="77777777" w:rsidTr="00E63E58">
        <w:trPr>
          <w:trHeight w:val="340"/>
        </w:trPr>
        <w:tc>
          <w:tcPr>
            <w:tcW w:w="1777" w:type="pct"/>
            <w:gridSpan w:val="2"/>
            <w:tcBorders>
              <w:top w:val="single" w:sz="12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1A3455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Anova</w:t>
            </w:r>
            <w:proofErr w:type="spellEnd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results</w:t>
            </w:r>
            <w:proofErr w:type="spellEnd"/>
          </w:p>
        </w:tc>
        <w:tc>
          <w:tcPr>
            <w:tcW w:w="1073" w:type="pct"/>
            <w:gridSpan w:val="2"/>
            <w:tcBorders>
              <w:top w:val="single" w:sz="12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564DAF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Bacteria</w:t>
            </w:r>
          </w:p>
        </w:tc>
        <w:tc>
          <w:tcPr>
            <w:tcW w:w="1074" w:type="pct"/>
            <w:gridSpan w:val="2"/>
            <w:tcBorders>
              <w:top w:val="single" w:sz="12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EF243D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Fungi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12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4E2721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Mycorrhiza</w:t>
            </w:r>
            <w:proofErr w:type="spellEnd"/>
          </w:p>
        </w:tc>
      </w:tr>
      <w:tr w:rsidR="00E63E58" w:rsidRPr="00E63E58" w14:paraId="1B4EB892" w14:textId="77777777" w:rsidTr="00E63E58">
        <w:trPr>
          <w:trHeight w:val="340"/>
        </w:trPr>
        <w:tc>
          <w:tcPr>
            <w:tcW w:w="771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FB540B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1006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D3EEC8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60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7C3EC1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F</w:t>
            </w:r>
          </w:p>
        </w:tc>
        <w:tc>
          <w:tcPr>
            <w:tcW w:w="513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8052A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T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EE75CE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F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2A23B9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T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A9396A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F</w:t>
            </w:r>
          </w:p>
        </w:tc>
        <w:tc>
          <w:tcPr>
            <w:tcW w:w="515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0C5CBD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T</w:t>
            </w:r>
          </w:p>
        </w:tc>
      </w:tr>
      <w:tr w:rsidR="00E63E58" w:rsidRPr="00E63E58" w14:paraId="18F1CE3A" w14:textId="77777777" w:rsidTr="00E63E58">
        <w:trPr>
          <w:trHeight w:val="340"/>
        </w:trPr>
        <w:tc>
          <w:tcPr>
            <w:tcW w:w="771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0B80D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59D293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60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F04CE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i/>
                <w:iCs/>
                <w:lang w:val="es-ES"/>
              </w:rPr>
              <w:t>p</w:t>
            </w:r>
          </w:p>
        </w:tc>
        <w:tc>
          <w:tcPr>
            <w:tcW w:w="513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6FC2612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60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14FF8A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i/>
                <w:iCs/>
                <w:lang w:val="es-ES"/>
              </w:rPr>
              <w:t>p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339C0ECD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62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F094C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i/>
                <w:iCs/>
                <w:lang w:val="es-ES"/>
              </w:rPr>
              <w:t>p</w:t>
            </w:r>
          </w:p>
        </w:tc>
        <w:tc>
          <w:tcPr>
            <w:tcW w:w="515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1C87987E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</w:tr>
      <w:tr w:rsidR="00E63E58" w:rsidRPr="00E63E58" w14:paraId="37A0CF87" w14:textId="77777777" w:rsidTr="00E63E58">
        <w:trPr>
          <w:trHeight w:val="340"/>
        </w:trPr>
        <w:tc>
          <w:tcPr>
            <w:tcW w:w="771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81403E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Livestock</w:t>
            </w:r>
            <w:proofErr w:type="spellEnd"/>
          </w:p>
        </w:tc>
        <w:tc>
          <w:tcPr>
            <w:tcW w:w="1006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8A54B3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Exclusion</w:t>
            </w:r>
            <w:proofErr w:type="spellEnd"/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E0507D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0.051</w:t>
            </w: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br/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  <w:tc>
          <w:tcPr>
            <w:tcW w:w="513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7C8FD1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A63EE8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4.373</w:t>
            </w: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br/>
              <w:t>*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C83F64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b</w:t>
            </w:r>
          </w:p>
        </w:tc>
        <w:tc>
          <w:tcPr>
            <w:tcW w:w="562" w:type="pct"/>
            <w:vMerge w:val="restar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34DBEF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10.128</w:t>
            </w:r>
          </w:p>
          <w:p w14:paraId="01E63C4A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**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A39BE6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b</w:t>
            </w:r>
          </w:p>
        </w:tc>
      </w:tr>
      <w:tr w:rsidR="00E63E58" w:rsidRPr="00E63E58" w14:paraId="4EB45EA0" w14:textId="77777777" w:rsidTr="00E63E58">
        <w:trPr>
          <w:trHeight w:val="340"/>
        </w:trPr>
        <w:tc>
          <w:tcPr>
            <w:tcW w:w="771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2F463A19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2F929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Equine</w:t>
            </w: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2016BB7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218DB5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</w:t>
            </w: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5946204F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526271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</w:t>
            </w: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5D9790E5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9E872C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</w:t>
            </w:r>
          </w:p>
        </w:tc>
      </w:tr>
      <w:tr w:rsidR="00E63E58" w:rsidRPr="00E63E58" w14:paraId="4D15DB29" w14:textId="77777777" w:rsidTr="00E63E58">
        <w:trPr>
          <w:trHeight w:val="340"/>
        </w:trPr>
        <w:tc>
          <w:tcPr>
            <w:tcW w:w="771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789F107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1006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946A39C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Ovine</w:t>
            </w: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75FF4227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3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99D1FF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</w:t>
            </w: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1419F8FC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718AC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ab</w:t>
            </w:r>
          </w:p>
        </w:tc>
        <w:tc>
          <w:tcPr>
            <w:tcW w:w="562" w:type="pct"/>
            <w:vMerge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vAlign w:val="center"/>
            <w:hideMark/>
          </w:tcPr>
          <w:p w14:paraId="75E4D238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515" w:type="pct"/>
            <w:tcBorders>
              <w:top w:val="single" w:sz="8" w:space="0" w:color="FFFFFF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61B2D1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b</w:t>
            </w:r>
          </w:p>
        </w:tc>
      </w:tr>
      <w:tr w:rsidR="00E63E58" w:rsidRPr="00E63E58" w14:paraId="4D4E3382" w14:textId="77777777" w:rsidTr="00E63E58">
        <w:trPr>
          <w:trHeight w:val="340"/>
        </w:trPr>
        <w:tc>
          <w:tcPr>
            <w:tcW w:w="771" w:type="pc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858890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Compost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D4DFE4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</w:p>
        </w:tc>
        <w:tc>
          <w:tcPr>
            <w:tcW w:w="1073" w:type="pct"/>
            <w:gridSpan w:val="2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9E1707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1.288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E64248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27.298 ***</w:t>
            </w:r>
          </w:p>
        </w:tc>
        <w:tc>
          <w:tcPr>
            <w:tcW w:w="1077" w:type="pct"/>
            <w:gridSpan w:val="2"/>
            <w:tcBorders>
              <w:top w:val="single" w:sz="6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899CB9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0.354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</w:tr>
      <w:tr w:rsidR="00E63E58" w:rsidRPr="00E63E58" w14:paraId="3DBCE386" w14:textId="77777777" w:rsidTr="00E63E58">
        <w:trPr>
          <w:trHeight w:val="340"/>
        </w:trPr>
        <w:tc>
          <w:tcPr>
            <w:tcW w:w="1777" w:type="pct"/>
            <w:gridSpan w:val="2"/>
            <w:tcBorders>
              <w:top w:val="single" w:sz="6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1AD4F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proofErr w:type="spellStart"/>
            <w:proofErr w:type="gram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Livestock</w:t>
            </w:r>
            <w:proofErr w:type="spellEnd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 :</w:t>
            </w:r>
            <w:proofErr w:type="gramEnd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 compost</w:t>
            </w:r>
          </w:p>
        </w:tc>
        <w:tc>
          <w:tcPr>
            <w:tcW w:w="1073" w:type="pct"/>
            <w:gridSpan w:val="2"/>
            <w:tcBorders>
              <w:top w:val="single" w:sz="6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683622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0.221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6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F1979D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1.221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6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520CAB" w14:textId="77777777" w:rsidR="00E63E58" w:rsidRPr="00E63E58" w:rsidRDefault="00E63E58" w:rsidP="00E63E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lang w:val="es-ES"/>
              </w:rPr>
            </w:pPr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 xml:space="preserve">0.394 </w:t>
            </w:r>
            <w:proofErr w:type="spellStart"/>
            <w:r w:rsidRPr="00E63E58">
              <w:rPr>
                <w:rFonts w:ascii="Times New Roman" w:eastAsia="Times New Roman" w:hAnsi="Times New Roman" w:cs="Times New Roman"/>
                <w:bCs/>
                <w:lang w:val="es-ES"/>
              </w:rPr>
              <w:t>ns</w:t>
            </w:r>
            <w:proofErr w:type="spellEnd"/>
          </w:p>
        </w:tc>
      </w:tr>
    </w:tbl>
    <w:p w14:paraId="67AB2F0F" w14:textId="7B726297" w:rsidR="00E63E58" w:rsidRDefault="00E63E58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s-ES"/>
        </w:rPr>
      </w:pPr>
    </w:p>
    <w:p w14:paraId="6E3D3D9A" w14:textId="77777777" w:rsidR="00E63E58" w:rsidRPr="00E63E58" w:rsidRDefault="00E63E58" w:rsidP="002D21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s-ES"/>
        </w:rPr>
      </w:pPr>
    </w:p>
    <w:sectPr w:rsidR="00E63E58" w:rsidRPr="00E63E58">
      <w:pgSz w:w="11906" w:h="16838"/>
      <w:pgMar w:top="1417" w:right="1701" w:bottom="1417" w:left="1560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73F"/>
    <w:multiLevelType w:val="hybridMultilevel"/>
    <w:tmpl w:val="66E4C5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F24"/>
    <w:multiLevelType w:val="multilevel"/>
    <w:tmpl w:val="C818D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8883FB8"/>
    <w:multiLevelType w:val="multilevel"/>
    <w:tmpl w:val="B4301EFC"/>
    <w:lvl w:ilvl="0">
      <w:start w:val="1"/>
      <w:numFmt w:val="decimal"/>
      <w:lvlText w:val="%1"/>
      <w:lvlJc w:val="left"/>
      <w:pPr>
        <w:ind w:left="644" w:hanging="360"/>
      </w:pPr>
      <w:rPr>
        <w:rFonts w:ascii="Palatino Linotype" w:eastAsia="Palatino Linotype" w:hAnsi="Palatino Linotype" w:cs="Palatino Linotype"/>
        <w:vertAlign w:val="superscript"/>
      </w:rPr>
    </w:lvl>
    <w:lvl w:ilvl="1">
      <w:start w:val="1"/>
      <w:numFmt w:val="decimal"/>
      <w:lvlText w:val="%1.%2"/>
      <w:lvlJc w:val="left"/>
      <w:pPr>
        <w:ind w:left="824" w:hanging="54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3" w15:restartNumberingAfterBreak="0">
    <w:nsid w:val="311D5149"/>
    <w:multiLevelType w:val="multilevel"/>
    <w:tmpl w:val="31FE6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FB266E"/>
    <w:multiLevelType w:val="hybridMultilevel"/>
    <w:tmpl w:val="2CC26B52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9"/>
    <w:rsid w:val="0001713D"/>
    <w:rsid w:val="00030A2E"/>
    <w:rsid w:val="00031D1A"/>
    <w:rsid w:val="00040613"/>
    <w:rsid w:val="000602A3"/>
    <w:rsid w:val="00072494"/>
    <w:rsid w:val="000733BB"/>
    <w:rsid w:val="00077D7F"/>
    <w:rsid w:val="000876E6"/>
    <w:rsid w:val="0009743B"/>
    <w:rsid w:val="000A1C0C"/>
    <w:rsid w:val="000B3692"/>
    <w:rsid w:val="000B3EEF"/>
    <w:rsid w:val="000B4C05"/>
    <w:rsid w:val="000B505D"/>
    <w:rsid w:val="000D02B1"/>
    <w:rsid w:val="000D10B6"/>
    <w:rsid w:val="000D4BE2"/>
    <w:rsid w:val="000D6196"/>
    <w:rsid w:val="000E14A6"/>
    <w:rsid w:val="000E5FCA"/>
    <w:rsid w:val="000F1793"/>
    <w:rsid w:val="000F35E5"/>
    <w:rsid w:val="0010003C"/>
    <w:rsid w:val="00112BA1"/>
    <w:rsid w:val="0014113D"/>
    <w:rsid w:val="001632E5"/>
    <w:rsid w:val="001657A7"/>
    <w:rsid w:val="001727E3"/>
    <w:rsid w:val="00180B0A"/>
    <w:rsid w:val="00187D18"/>
    <w:rsid w:val="00193E1F"/>
    <w:rsid w:val="001A302C"/>
    <w:rsid w:val="001A321B"/>
    <w:rsid w:val="001A4D24"/>
    <w:rsid w:val="001A5608"/>
    <w:rsid w:val="001A7176"/>
    <w:rsid w:val="001B27D0"/>
    <w:rsid w:val="001B2920"/>
    <w:rsid w:val="001B7AAC"/>
    <w:rsid w:val="001C2A7D"/>
    <w:rsid w:val="001D65A6"/>
    <w:rsid w:val="001D7C9C"/>
    <w:rsid w:val="001E62AC"/>
    <w:rsid w:val="001E73A3"/>
    <w:rsid w:val="001F200C"/>
    <w:rsid w:val="001F521A"/>
    <w:rsid w:val="002129B8"/>
    <w:rsid w:val="002139AB"/>
    <w:rsid w:val="00215075"/>
    <w:rsid w:val="00226031"/>
    <w:rsid w:val="00232CEE"/>
    <w:rsid w:val="00237262"/>
    <w:rsid w:val="00246019"/>
    <w:rsid w:val="00246A51"/>
    <w:rsid w:val="00250258"/>
    <w:rsid w:val="00255A6E"/>
    <w:rsid w:val="00257F4E"/>
    <w:rsid w:val="00260569"/>
    <w:rsid w:val="00261A27"/>
    <w:rsid w:val="00283FD4"/>
    <w:rsid w:val="002923D3"/>
    <w:rsid w:val="00295951"/>
    <w:rsid w:val="002A1BD1"/>
    <w:rsid w:val="002A4FB9"/>
    <w:rsid w:val="002A7D00"/>
    <w:rsid w:val="002B12F8"/>
    <w:rsid w:val="002D2118"/>
    <w:rsid w:val="002D55F8"/>
    <w:rsid w:val="002E6331"/>
    <w:rsid w:val="002F24E4"/>
    <w:rsid w:val="003119B4"/>
    <w:rsid w:val="00312469"/>
    <w:rsid w:val="00314873"/>
    <w:rsid w:val="0031717D"/>
    <w:rsid w:val="00323F8D"/>
    <w:rsid w:val="00324B36"/>
    <w:rsid w:val="0032586D"/>
    <w:rsid w:val="00356463"/>
    <w:rsid w:val="003612BA"/>
    <w:rsid w:val="00366CEF"/>
    <w:rsid w:val="00386868"/>
    <w:rsid w:val="00386982"/>
    <w:rsid w:val="00391EF6"/>
    <w:rsid w:val="00392ADA"/>
    <w:rsid w:val="003A1687"/>
    <w:rsid w:val="003B22C9"/>
    <w:rsid w:val="003C0CB2"/>
    <w:rsid w:val="003C167B"/>
    <w:rsid w:val="003C2AE2"/>
    <w:rsid w:val="003C2CD8"/>
    <w:rsid w:val="003C31A5"/>
    <w:rsid w:val="003D0243"/>
    <w:rsid w:val="003D6506"/>
    <w:rsid w:val="003D71FF"/>
    <w:rsid w:val="003E1850"/>
    <w:rsid w:val="003E28E9"/>
    <w:rsid w:val="003E71E0"/>
    <w:rsid w:val="003F3EDF"/>
    <w:rsid w:val="00407F25"/>
    <w:rsid w:val="004114E6"/>
    <w:rsid w:val="00412B6C"/>
    <w:rsid w:val="00433BFE"/>
    <w:rsid w:val="004408AE"/>
    <w:rsid w:val="00441640"/>
    <w:rsid w:val="00441646"/>
    <w:rsid w:val="00445421"/>
    <w:rsid w:val="00451DEC"/>
    <w:rsid w:val="0046391B"/>
    <w:rsid w:val="00464E5A"/>
    <w:rsid w:val="00471B6A"/>
    <w:rsid w:val="0048184B"/>
    <w:rsid w:val="00487F66"/>
    <w:rsid w:val="004A5ABF"/>
    <w:rsid w:val="004B50DD"/>
    <w:rsid w:val="004B50EB"/>
    <w:rsid w:val="004C5D50"/>
    <w:rsid w:val="004E0057"/>
    <w:rsid w:val="004E35D2"/>
    <w:rsid w:val="004F7A4A"/>
    <w:rsid w:val="005003C6"/>
    <w:rsid w:val="0050234F"/>
    <w:rsid w:val="00502E33"/>
    <w:rsid w:val="00506F75"/>
    <w:rsid w:val="00507726"/>
    <w:rsid w:val="00511955"/>
    <w:rsid w:val="00515CAC"/>
    <w:rsid w:val="005224A2"/>
    <w:rsid w:val="00527BE6"/>
    <w:rsid w:val="00547C15"/>
    <w:rsid w:val="005540BA"/>
    <w:rsid w:val="00561014"/>
    <w:rsid w:val="00580C7F"/>
    <w:rsid w:val="0058368E"/>
    <w:rsid w:val="00583766"/>
    <w:rsid w:val="005A16B6"/>
    <w:rsid w:val="005A4FB4"/>
    <w:rsid w:val="005B2B75"/>
    <w:rsid w:val="005C172B"/>
    <w:rsid w:val="005C2130"/>
    <w:rsid w:val="005C7ECC"/>
    <w:rsid w:val="005D54B2"/>
    <w:rsid w:val="00602D1C"/>
    <w:rsid w:val="00605476"/>
    <w:rsid w:val="00615ABA"/>
    <w:rsid w:val="00625FAC"/>
    <w:rsid w:val="00657183"/>
    <w:rsid w:val="00666BD3"/>
    <w:rsid w:val="00667406"/>
    <w:rsid w:val="00673663"/>
    <w:rsid w:val="00676700"/>
    <w:rsid w:val="00676719"/>
    <w:rsid w:val="00683A39"/>
    <w:rsid w:val="00687A5F"/>
    <w:rsid w:val="00687E5D"/>
    <w:rsid w:val="00691B7A"/>
    <w:rsid w:val="006B2674"/>
    <w:rsid w:val="006B3D66"/>
    <w:rsid w:val="006B5485"/>
    <w:rsid w:val="006B5B86"/>
    <w:rsid w:val="006B653D"/>
    <w:rsid w:val="006B68C9"/>
    <w:rsid w:val="006B7608"/>
    <w:rsid w:val="006D55F6"/>
    <w:rsid w:val="006E1D70"/>
    <w:rsid w:val="006E4930"/>
    <w:rsid w:val="006E4B9B"/>
    <w:rsid w:val="006E4CBA"/>
    <w:rsid w:val="006E697B"/>
    <w:rsid w:val="006F29B7"/>
    <w:rsid w:val="0071594F"/>
    <w:rsid w:val="00737080"/>
    <w:rsid w:val="00745079"/>
    <w:rsid w:val="00751275"/>
    <w:rsid w:val="007656AD"/>
    <w:rsid w:val="00771D96"/>
    <w:rsid w:val="00781CE8"/>
    <w:rsid w:val="00787E4D"/>
    <w:rsid w:val="007A06FF"/>
    <w:rsid w:val="007B1F9F"/>
    <w:rsid w:val="007B4D00"/>
    <w:rsid w:val="007C2D8E"/>
    <w:rsid w:val="007C5207"/>
    <w:rsid w:val="007C6400"/>
    <w:rsid w:val="00812F37"/>
    <w:rsid w:val="00830110"/>
    <w:rsid w:val="008309D4"/>
    <w:rsid w:val="0083344D"/>
    <w:rsid w:val="00835905"/>
    <w:rsid w:val="008437BF"/>
    <w:rsid w:val="00851A24"/>
    <w:rsid w:val="00872EFA"/>
    <w:rsid w:val="00885BC6"/>
    <w:rsid w:val="00893794"/>
    <w:rsid w:val="008A1C9D"/>
    <w:rsid w:val="008C51A5"/>
    <w:rsid w:val="008C51FF"/>
    <w:rsid w:val="008E0CEA"/>
    <w:rsid w:val="008E2DA9"/>
    <w:rsid w:val="008E3FD3"/>
    <w:rsid w:val="008F4963"/>
    <w:rsid w:val="009032A2"/>
    <w:rsid w:val="00904531"/>
    <w:rsid w:val="00913793"/>
    <w:rsid w:val="009142F6"/>
    <w:rsid w:val="0091513B"/>
    <w:rsid w:val="0092333D"/>
    <w:rsid w:val="00943DF5"/>
    <w:rsid w:val="009446D4"/>
    <w:rsid w:val="00945DFB"/>
    <w:rsid w:val="0095659B"/>
    <w:rsid w:val="00962F54"/>
    <w:rsid w:val="009677F1"/>
    <w:rsid w:val="0097040E"/>
    <w:rsid w:val="009724F5"/>
    <w:rsid w:val="00973F9E"/>
    <w:rsid w:val="0098525A"/>
    <w:rsid w:val="009A0BF8"/>
    <w:rsid w:val="009A2C5D"/>
    <w:rsid w:val="009A3435"/>
    <w:rsid w:val="009D0E9D"/>
    <w:rsid w:val="009D6EED"/>
    <w:rsid w:val="009F6021"/>
    <w:rsid w:val="00A01CE2"/>
    <w:rsid w:val="00A139A5"/>
    <w:rsid w:val="00A143AB"/>
    <w:rsid w:val="00A22C40"/>
    <w:rsid w:val="00A24DA7"/>
    <w:rsid w:val="00A25A84"/>
    <w:rsid w:val="00A33345"/>
    <w:rsid w:val="00A33935"/>
    <w:rsid w:val="00A34DE1"/>
    <w:rsid w:val="00A36610"/>
    <w:rsid w:val="00A41711"/>
    <w:rsid w:val="00A439AC"/>
    <w:rsid w:val="00A56C62"/>
    <w:rsid w:val="00A571C5"/>
    <w:rsid w:val="00A62D4E"/>
    <w:rsid w:val="00A738C2"/>
    <w:rsid w:val="00A81F73"/>
    <w:rsid w:val="00A84D00"/>
    <w:rsid w:val="00A94088"/>
    <w:rsid w:val="00A9689E"/>
    <w:rsid w:val="00AA18CB"/>
    <w:rsid w:val="00AB2C2F"/>
    <w:rsid w:val="00AC00C7"/>
    <w:rsid w:val="00AC0557"/>
    <w:rsid w:val="00AF2D6C"/>
    <w:rsid w:val="00B02828"/>
    <w:rsid w:val="00B2051E"/>
    <w:rsid w:val="00B24F0F"/>
    <w:rsid w:val="00B368E0"/>
    <w:rsid w:val="00B51305"/>
    <w:rsid w:val="00B66E86"/>
    <w:rsid w:val="00BA3F63"/>
    <w:rsid w:val="00BA763D"/>
    <w:rsid w:val="00BB5E5E"/>
    <w:rsid w:val="00BC575D"/>
    <w:rsid w:val="00BE569A"/>
    <w:rsid w:val="00C06C63"/>
    <w:rsid w:val="00C1066D"/>
    <w:rsid w:val="00C13A77"/>
    <w:rsid w:val="00C205D2"/>
    <w:rsid w:val="00C467EE"/>
    <w:rsid w:val="00C5279C"/>
    <w:rsid w:val="00C67250"/>
    <w:rsid w:val="00C73305"/>
    <w:rsid w:val="00C858D3"/>
    <w:rsid w:val="00CA72F0"/>
    <w:rsid w:val="00CB0EEC"/>
    <w:rsid w:val="00CC3BA2"/>
    <w:rsid w:val="00CC5314"/>
    <w:rsid w:val="00CC7414"/>
    <w:rsid w:val="00CD0FE9"/>
    <w:rsid w:val="00CD1534"/>
    <w:rsid w:val="00CD59E6"/>
    <w:rsid w:val="00CD6A24"/>
    <w:rsid w:val="00CE5043"/>
    <w:rsid w:val="00CF3750"/>
    <w:rsid w:val="00CF5094"/>
    <w:rsid w:val="00CF6831"/>
    <w:rsid w:val="00D00275"/>
    <w:rsid w:val="00D344AC"/>
    <w:rsid w:val="00D37070"/>
    <w:rsid w:val="00D37300"/>
    <w:rsid w:val="00D37582"/>
    <w:rsid w:val="00D43D85"/>
    <w:rsid w:val="00D449D5"/>
    <w:rsid w:val="00D44E0C"/>
    <w:rsid w:val="00D55F5C"/>
    <w:rsid w:val="00D763EA"/>
    <w:rsid w:val="00D87AF2"/>
    <w:rsid w:val="00DB11D4"/>
    <w:rsid w:val="00DB6746"/>
    <w:rsid w:val="00DB764B"/>
    <w:rsid w:val="00DC12D8"/>
    <w:rsid w:val="00DD5298"/>
    <w:rsid w:val="00DE06FF"/>
    <w:rsid w:val="00DE52AE"/>
    <w:rsid w:val="00DF15AB"/>
    <w:rsid w:val="00E03908"/>
    <w:rsid w:val="00E250DF"/>
    <w:rsid w:val="00E3447D"/>
    <w:rsid w:val="00E47170"/>
    <w:rsid w:val="00E63E58"/>
    <w:rsid w:val="00E70F09"/>
    <w:rsid w:val="00E9009C"/>
    <w:rsid w:val="00E9177B"/>
    <w:rsid w:val="00E95423"/>
    <w:rsid w:val="00E969E4"/>
    <w:rsid w:val="00EA1003"/>
    <w:rsid w:val="00ED7EC8"/>
    <w:rsid w:val="00EF3587"/>
    <w:rsid w:val="00EF4479"/>
    <w:rsid w:val="00F017A7"/>
    <w:rsid w:val="00F12F30"/>
    <w:rsid w:val="00F16E31"/>
    <w:rsid w:val="00F1731E"/>
    <w:rsid w:val="00F2032B"/>
    <w:rsid w:val="00F24358"/>
    <w:rsid w:val="00F33A59"/>
    <w:rsid w:val="00F41C2D"/>
    <w:rsid w:val="00F605FC"/>
    <w:rsid w:val="00F636E8"/>
    <w:rsid w:val="00F80206"/>
    <w:rsid w:val="00F92026"/>
    <w:rsid w:val="00FA04E4"/>
    <w:rsid w:val="00FA23EA"/>
    <w:rsid w:val="00FA6165"/>
    <w:rsid w:val="00FB040F"/>
    <w:rsid w:val="00FD2244"/>
    <w:rsid w:val="00FD4FBA"/>
    <w:rsid w:val="00FE293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BE8"/>
  <w15:docId w15:val="{08AC590E-584C-44FF-B6BA-9ABE438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8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basedOn w:val="Fuentedeprrafopredeter"/>
    <w:uiPriority w:val="99"/>
    <w:semiHidden/>
    <w:unhideWhenUsed/>
    <w:rsid w:val="000A450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506"/>
    <w:pPr>
      <w:spacing w:line="240" w:lineRule="auto"/>
    </w:pPr>
    <w:rPr>
      <w:rFonts w:eastAsia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506"/>
    <w:rPr>
      <w:rFonts w:ascii="Calibri" w:eastAsia="Times New Roman" w:hAnsi="Calibri" w:cs="Calibri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506"/>
    <w:rPr>
      <w:rFonts w:ascii="Segoe UI" w:hAnsi="Segoe UI" w:cs="Segoe UI"/>
      <w:sz w:val="18"/>
      <w:szCs w:val="18"/>
    </w:rPr>
  </w:style>
  <w:style w:type="character" w:customStyle="1" w:styleId="nlmyear">
    <w:name w:val="nlm_year"/>
    <w:basedOn w:val="Fuentedeprrafopredeter"/>
    <w:rsid w:val="002E65D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EF3"/>
    <w:rPr>
      <w:rFonts w:asciiTheme="minorHAnsi" w:eastAsiaTheme="minorHAnsi" w:hAnsiTheme="minorHAnsi" w:cstheme="minorBid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EF3"/>
    <w:rPr>
      <w:rFonts w:ascii="Calibri" w:eastAsia="Times New Roman" w:hAnsi="Calibri" w:cs="Calibri"/>
      <w:b/>
      <w:bCs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5F4D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712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21F0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01F5"/>
    <w:rPr>
      <w:color w:val="605E5C"/>
      <w:shd w:val="clear" w:color="auto" w:fill="E1DFDD"/>
    </w:rPr>
  </w:style>
  <w:style w:type="paragraph" w:customStyle="1" w:styleId="MDPI13authornames">
    <w:name w:val="MDPI_1.3_authornames"/>
    <w:next w:val="Normal"/>
    <w:qFormat/>
    <w:rsid w:val="00A63E96"/>
    <w:pPr>
      <w:adjustRightInd w:val="0"/>
      <w:snapToGrid w:val="0"/>
      <w:spacing w:after="360" w:line="260" w:lineRule="atLeast"/>
    </w:pPr>
    <w:rPr>
      <w:rFonts w:ascii="Palatino Linotype" w:eastAsia="SimSun" w:hAnsi="Palatino Linotype" w:cs="Times New Roman"/>
      <w:b/>
      <w:color w:val="000000"/>
      <w:sz w:val="20"/>
      <w:lang w:val="en-US" w:eastAsia="de-DE"/>
    </w:rPr>
  </w:style>
  <w:style w:type="paragraph" w:customStyle="1" w:styleId="MDPI16affiliation">
    <w:name w:val="MDPI_1.6_affiliation"/>
    <w:qFormat/>
    <w:rsid w:val="00A63E96"/>
    <w:pPr>
      <w:adjustRightInd w:val="0"/>
      <w:snapToGrid w:val="0"/>
      <w:spacing w:after="0" w:line="200" w:lineRule="atLeast"/>
      <w:ind w:left="2806" w:hanging="198"/>
    </w:pPr>
    <w:rPr>
      <w:rFonts w:ascii="Palatino Linotype" w:eastAsia="SimSun" w:hAnsi="Palatino Linotype" w:cs="Times New Roman"/>
      <w:color w:val="000000"/>
      <w:sz w:val="16"/>
      <w:szCs w:val="18"/>
      <w:lang w:val="en-US" w:eastAsia="de-DE"/>
    </w:rPr>
  </w:style>
  <w:style w:type="character" w:styleId="Nmerodelnea">
    <w:name w:val="line number"/>
    <w:basedOn w:val="Fuentedeprrafopredeter"/>
    <w:uiPriority w:val="99"/>
    <w:semiHidden/>
    <w:unhideWhenUsed/>
    <w:rsid w:val="00810EED"/>
  </w:style>
  <w:style w:type="character" w:styleId="nfasis">
    <w:name w:val="Emphasis"/>
    <w:basedOn w:val="Fuentedeprrafopredeter"/>
    <w:uiPriority w:val="20"/>
    <w:qFormat/>
    <w:rsid w:val="005D6B0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E6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840"/>
  </w:style>
  <w:style w:type="paragraph" w:styleId="Piedepgina">
    <w:name w:val="footer"/>
    <w:basedOn w:val="Normal"/>
    <w:link w:val="PiedepginaCar"/>
    <w:uiPriority w:val="99"/>
    <w:unhideWhenUsed/>
    <w:rsid w:val="001E6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840"/>
  </w:style>
  <w:style w:type="paragraph" w:styleId="Sinespaciado">
    <w:name w:val="No Spacing"/>
    <w:uiPriority w:val="1"/>
    <w:qFormat/>
    <w:rsid w:val="006D06BF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E0BCB"/>
    <w:pPr>
      <w:spacing w:after="0" w:line="240" w:lineRule="auto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664C0"/>
    <w:rPr>
      <w:color w:val="808080"/>
    </w:rPr>
  </w:style>
  <w:style w:type="character" w:styleId="Textoennegrita">
    <w:name w:val="Strong"/>
    <w:basedOn w:val="Fuentedeprrafopredeter"/>
    <w:uiPriority w:val="22"/>
    <w:qFormat/>
    <w:rsid w:val="008172EF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91B7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A16B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A1BD1"/>
    <w:pPr>
      <w:spacing w:after="0" w:line="240" w:lineRule="auto"/>
    </w:p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B505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9743B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454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45421"/>
    <w:rPr>
      <w:rFonts w:ascii="Consolas" w:hAnsi="Consolas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D59E6"/>
    <w:rPr>
      <w:color w:val="954F72" w:themeColor="followedHyperlink"/>
      <w:u w:val="single"/>
    </w:rPr>
  </w:style>
  <w:style w:type="character" w:customStyle="1" w:styleId="c-bibliographic-informationvalue">
    <w:name w:val="c-bibliographic-information__value"/>
    <w:basedOn w:val="Fuentedeprrafopredeter"/>
    <w:rsid w:val="0001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K7Kr9Tb54lyNFRrK/9PkXm2Dg==">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Lozano</dc:creator>
  <cp:keywords/>
  <dc:description/>
  <cp:lastModifiedBy>Miguel de Celis</cp:lastModifiedBy>
  <cp:revision>3</cp:revision>
  <dcterms:created xsi:type="dcterms:W3CDTF">2025-11-25T10:52:00Z</dcterms:created>
  <dcterms:modified xsi:type="dcterms:W3CDTF">2025-11-25T10:56:00Z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http://www.zotero.org/styles/journal-of-soil-and-water-conservation</vt:lpwstr>
  </property>
  <property fmtid="{D5CDD505-2E9C-101B-9397-08002B2CF9AE}" pid="17" name="Mendeley Recent Style Name 7_1">
    <vt:lpwstr>Journal of Soil and Water Conservation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2edcaf98-002f-3067-b0ec-cc62d800d6e6</vt:lpwstr>
  </property>
  <property fmtid="{D5CDD505-2E9C-101B-9397-08002B2CF9AE}" pid="24" name="Mendeley Citation Style_1">
    <vt:lpwstr>http://www.zotero.org/styles/journal-of-soil-and-water-conservation</vt:lpwstr>
  </property>
  <property fmtid="{D5CDD505-2E9C-101B-9397-08002B2CF9AE}" pid="25" name="ZOTERO_PREF_1">
    <vt:lpwstr>&lt;data data-version="3" zotero-version="7.0.11"&gt;&lt;session id="7qvL3Qbg"/&gt;&lt;style id="" hasBibliography="0" bibliographyStyleHasBeenSet="0"/&gt;&lt;prefs/&gt;&lt;/data&gt;</vt:lpwstr>
  </property>
</Properties>
</file>