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after="0" w:before="0" w:line="240" w:lineRule="auto"/>
        <w:ind w:right="600"/>
        <w:rPr>
          <w:b w:val="1"/>
          <w:sz w:val="24"/>
          <w:szCs w:val="24"/>
        </w:rPr>
      </w:pPr>
      <w:bookmarkStart w:colFirst="0" w:colLast="0" w:name="_xv2akpjalun6" w:id="0"/>
      <w:bookmarkEnd w:id="0"/>
      <w:r w:rsidDel="00000000" w:rsidR="00000000" w:rsidRPr="00000000">
        <w:rPr>
          <w:b w:val="1"/>
          <w:sz w:val="24"/>
          <w:szCs w:val="24"/>
          <w:rtl w:val="0"/>
        </w:rPr>
        <w:t xml:space="preserve">Supplementary File 2B: Theme Development and Structural Modeling (Phase 6 of Reflective Thematic Analysis)</w:t>
      </w:r>
    </w:p>
    <w:p w:rsidR="00000000" w:rsidDel="00000000" w:rsidP="00000000" w:rsidRDefault="00000000" w:rsidRPr="00000000" w14:paraId="00000002">
      <w:pPr>
        <w:spacing w:line="240" w:lineRule="auto"/>
        <w:rPr>
          <w:sz w:val="24"/>
          <w:szCs w:val="24"/>
        </w:rPr>
      </w:pPr>
      <w:r w:rsidDel="00000000" w:rsidR="00000000" w:rsidRPr="00000000">
        <w:rPr>
          <w:sz w:val="24"/>
          <w:szCs w:val="24"/>
          <w:rtl w:val="0"/>
        </w:rPr>
        <w:t xml:space="preserve">AI-Supported Reflective Thematic Analysis</w:t>
      </w:r>
    </w:p>
    <w:p w:rsidR="00000000" w:rsidDel="00000000" w:rsidP="00000000" w:rsidRDefault="00000000" w:rsidRPr="00000000" w14:paraId="00000003">
      <w:pPr>
        <w:spacing w:line="240" w:lineRule="auto"/>
        <w:rPr>
          <w:sz w:val="24"/>
          <w:szCs w:val="24"/>
        </w:rPr>
      </w:pPr>
      <w:r w:rsidDel="00000000" w:rsidR="00000000" w:rsidRPr="00000000">
        <w:rPr>
          <w:rtl w:val="0"/>
        </w:rPr>
      </w:r>
    </w:p>
    <w:p w:rsidR="00000000" w:rsidDel="00000000" w:rsidP="00000000" w:rsidRDefault="00000000" w:rsidRPr="00000000" w14:paraId="00000004">
      <w:pPr>
        <w:spacing w:line="240" w:lineRule="auto"/>
        <w:rPr>
          <w:sz w:val="24"/>
          <w:szCs w:val="24"/>
        </w:rPr>
      </w:pPr>
      <w:r w:rsidDel="00000000" w:rsidR="00000000" w:rsidRPr="00000000">
        <w:rPr>
          <w:sz w:val="24"/>
          <w:szCs w:val="24"/>
          <w:rtl w:val="0"/>
        </w:rPr>
        <w:t xml:space="preserve">Purpose of this Supplementary File</w:t>
        <w:br w:type="textWrapping"/>
        <w:t xml:space="preserve">This file, together with Supplementary File 2A, provides the full trace of the Reflective Thematic Analysis (RTA) used in this study. While Supplementary File 2A documents Phases 1 to 5 (initial coding and early theme development), this file presents Phase 6. This phase includes the interpretive logic and structural modeling used to illustrate the relationships among the final themes and to support theoretical coherence in the qualitative analysis.</w:t>
      </w:r>
    </w:p>
    <w:p w:rsidR="00000000" w:rsidDel="00000000" w:rsidP="00000000" w:rsidRDefault="00000000" w:rsidRPr="00000000" w14:paraId="00000005">
      <w:pPr>
        <w:spacing w:before="280" w:line="240" w:lineRule="auto"/>
        <w:rPr>
          <w:sz w:val="24"/>
          <w:szCs w:val="24"/>
        </w:rPr>
      </w:pPr>
      <w:r w:rsidDel="00000000" w:rsidR="00000000" w:rsidRPr="00000000">
        <w:rPr>
          <w:sz w:val="24"/>
          <w:szCs w:val="24"/>
          <w:rtl w:val="0"/>
        </w:rPr>
        <w:t xml:space="preserve">Phase 6: Establishing Theme Order and Interactions</w:t>
      </w:r>
    </w:p>
    <w:p w:rsidR="00000000" w:rsidDel="00000000" w:rsidP="00000000" w:rsidRDefault="00000000" w:rsidRPr="00000000" w14:paraId="00000006">
      <w:pPr>
        <w:spacing w:after="240" w:before="240" w:line="240" w:lineRule="auto"/>
        <w:rPr>
          <w:sz w:val="24"/>
          <w:szCs w:val="24"/>
        </w:rPr>
      </w:pPr>
      <w:r w:rsidDel="00000000" w:rsidR="00000000" w:rsidRPr="00000000">
        <w:rPr>
          <w:sz w:val="24"/>
          <w:szCs w:val="24"/>
          <w:rtl w:val="0"/>
        </w:rPr>
        <w:t xml:space="preserve">This phase includes:</w:t>
        <w:br w:type="textWrapping"/>
        <w:t xml:space="preserve">The research prompts and AI-generated responses for each model</w:t>
        <w:br w:type="textWrapping"/>
        <w:t xml:space="preserve">Visual diagrams of three structural models</w:t>
        <w:br w:type="textWrapping"/>
        <w:t xml:space="preserve">Rationales and interpretations for each version</w:t>
      </w:r>
    </w:p>
    <w:p w:rsidR="00000000" w:rsidDel="00000000" w:rsidP="00000000" w:rsidRDefault="00000000" w:rsidRPr="00000000" w14:paraId="00000007">
      <w:pPr>
        <w:spacing w:after="240" w:before="240" w:line="240" w:lineRule="auto"/>
        <w:rPr>
          <w:sz w:val="24"/>
          <w:szCs w:val="24"/>
        </w:rPr>
      </w:pPr>
      <w:r w:rsidDel="00000000" w:rsidR="00000000" w:rsidRPr="00000000">
        <w:rPr>
          <w:sz w:val="24"/>
          <w:szCs w:val="24"/>
          <w:rtl w:val="0"/>
        </w:rPr>
        <w:t xml:space="preserve">The three structural models are:</w:t>
      </w:r>
    </w:p>
    <w:p w:rsidR="00000000" w:rsidDel="00000000" w:rsidP="00000000" w:rsidRDefault="00000000" w:rsidRPr="00000000" w14:paraId="00000008">
      <w:pPr>
        <w:numPr>
          <w:ilvl w:val="0"/>
          <w:numId w:val="2"/>
        </w:numPr>
        <w:spacing w:after="0" w:afterAutospacing="0" w:before="240" w:line="240" w:lineRule="auto"/>
        <w:ind w:left="720" w:hanging="360"/>
        <w:rPr>
          <w:sz w:val="24"/>
          <w:szCs w:val="24"/>
        </w:rPr>
      </w:pPr>
      <w:r w:rsidDel="00000000" w:rsidR="00000000" w:rsidRPr="00000000">
        <w:rPr>
          <w:sz w:val="24"/>
          <w:szCs w:val="24"/>
          <w:rtl w:val="0"/>
        </w:rPr>
        <w:t xml:space="preserve">Linear Model – a one-directional sequence from internal to external themes</w:t>
        <w:br w:type="textWrapping"/>
      </w:r>
    </w:p>
    <w:p w:rsidR="00000000" w:rsidDel="00000000" w:rsidP="00000000" w:rsidRDefault="00000000" w:rsidRPr="00000000" w14:paraId="00000009">
      <w:pPr>
        <w:numPr>
          <w:ilvl w:val="0"/>
          <w:numId w:val="2"/>
        </w:numPr>
        <w:spacing w:after="0" w:afterAutospacing="0" w:before="0" w:beforeAutospacing="0" w:line="240" w:lineRule="auto"/>
        <w:ind w:left="720" w:hanging="360"/>
        <w:rPr>
          <w:sz w:val="24"/>
          <w:szCs w:val="24"/>
        </w:rPr>
      </w:pPr>
      <w:r w:rsidDel="00000000" w:rsidR="00000000" w:rsidRPr="00000000">
        <w:rPr>
          <w:sz w:val="24"/>
          <w:szCs w:val="24"/>
          <w:rtl w:val="0"/>
        </w:rPr>
        <w:t xml:space="preserve">Concentric Inside-Out Model – a nested representation of emotional growth</w:t>
        <w:br w:type="textWrapping"/>
      </w:r>
    </w:p>
    <w:p w:rsidR="00000000" w:rsidDel="00000000" w:rsidP="00000000" w:rsidRDefault="00000000" w:rsidRPr="00000000" w14:paraId="0000000A">
      <w:pPr>
        <w:numPr>
          <w:ilvl w:val="0"/>
          <w:numId w:val="2"/>
        </w:numPr>
        <w:spacing w:after="240" w:before="0" w:beforeAutospacing="0" w:line="240" w:lineRule="auto"/>
        <w:ind w:left="720" w:hanging="360"/>
        <w:rPr>
          <w:sz w:val="24"/>
          <w:szCs w:val="24"/>
        </w:rPr>
      </w:pPr>
      <w:r w:rsidDel="00000000" w:rsidR="00000000" w:rsidRPr="00000000">
        <w:rPr>
          <w:sz w:val="24"/>
          <w:szCs w:val="24"/>
          <w:rtl w:val="0"/>
        </w:rPr>
        <w:t xml:space="preserve">Ecological Systems Network Model – based on Bronfenbrenner’s ecological systems theory as adapted by Neal and Neal (2021)</w:t>
        <w:br w:type="textWrapping"/>
      </w:r>
    </w:p>
    <w:p w:rsidR="00000000" w:rsidDel="00000000" w:rsidP="00000000" w:rsidRDefault="00000000" w:rsidRPr="00000000" w14:paraId="0000000B">
      <w:pPr>
        <w:spacing w:after="240" w:before="240" w:line="240" w:lineRule="auto"/>
        <w:rPr>
          <w:sz w:val="24"/>
          <w:szCs w:val="24"/>
        </w:rPr>
      </w:pPr>
      <w:r w:rsidDel="00000000" w:rsidR="00000000" w:rsidRPr="00000000">
        <w:rPr>
          <w:sz w:val="24"/>
          <w:szCs w:val="24"/>
          <w:rtl w:val="0"/>
        </w:rPr>
        <w:t xml:space="preserve">The AI tool ChatGPT (GPT-4o) was used to generate draft descriptions and diagrams. All outputs were reviewed and revised by the research team to ensure analytic rigour and fidelity to the data. This file preserves the full AI-generated text to document the analytical reasoning and iterative modeling process used to develop a coherent thematic structure.</w:t>
      </w:r>
    </w:p>
    <w:p w:rsidR="00000000" w:rsidDel="00000000" w:rsidP="00000000" w:rsidRDefault="00000000" w:rsidRPr="00000000" w14:paraId="0000000C">
      <w:pPr>
        <w:spacing w:line="240" w:lineRule="auto"/>
        <w:rPr>
          <w:sz w:val="24"/>
          <w:szCs w:val="24"/>
        </w:rPr>
      </w:pPr>
      <w:r w:rsidDel="00000000" w:rsidR="00000000" w:rsidRPr="00000000">
        <w:rPr>
          <w:rtl w:val="0"/>
        </w:rPr>
      </w:r>
    </w:p>
    <w:p w:rsidR="00000000" w:rsidDel="00000000" w:rsidP="00000000" w:rsidRDefault="00000000" w:rsidRPr="00000000" w14:paraId="0000000D">
      <w:pPr>
        <w:spacing w:line="240" w:lineRule="auto"/>
        <w:rPr>
          <w:sz w:val="24"/>
          <w:szCs w:val="24"/>
        </w:rPr>
      </w:pPr>
      <w:r w:rsidDel="00000000" w:rsidR="00000000" w:rsidRPr="00000000">
        <w:rPr>
          <w:b w:val="1"/>
          <w:sz w:val="24"/>
          <w:szCs w:val="24"/>
          <w:rtl w:val="0"/>
        </w:rPr>
        <w:t xml:space="preserve">First Version Theme Order (Linear Progression):</w:t>
        <w:br w:type="textWrapping"/>
      </w:r>
      <w:r w:rsidDel="00000000" w:rsidR="00000000" w:rsidRPr="00000000">
        <w:rPr>
          <w:sz w:val="24"/>
          <w:szCs w:val="24"/>
          <w:rtl w:val="0"/>
        </w:rPr>
        <w:t xml:space="preserve">This section presents the first attempt to sequence the five final themes in a coherent reporting order. The focus at this stage was to explore logical relationships and potential progression among the themes based on early interpretation. The AI tool was used to generate a draft structure and accompanying rationale, which was then reviewed by the research team.</w:t>
      </w:r>
    </w:p>
    <w:p w:rsidR="00000000" w:rsidDel="00000000" w:rsidP="00000000" w:rsidRDefault="00000000" w:rsidRPr="00000000" w14:paraId="0000000E">
      <w:pPr>
        <w:spacing w:line="240" w:lineRule="auto"/>
        <w:rPr>
          <w:sz w:val="24"/>
          <w:szCs w:val="24"/>
        </w:rPr>
      </w:pPr>
      <w:r w:rsidDel="00000000" w:rsidR="00000000" w:rsidRPr="00000000">
        <w:rPr>
          <w:rtl w:val="0"/>
        </w:rPr>
      </w:r>
    </w:p>
    <w:p w:rsidR="00000000" w:rsidDel="00000000" w:rsidP="00000000" w:rsidRDefault="00000000" w:rsidRPr="00000000" w14:paraId="0000000F">
      <w:pPr>
        <w:spacing w:line="240" w:lineRule="auto"/>
        <w:rPr>
          <w:sz w:val="24"/>
          <w:szCs w:val="24"/>
        </w:rPr>
      </w:pPr>
      <w:r w:rsidDel="00000000" w:rsidR="00000000" w:rsidRPr="00000000">
        <w:rPr>
          <w:sz w:val="24"/>
          <w:szCs w:val="24"/>
          <w:rtl w:val="0"/>
        </w:rPr>
        <w:t xml:space="preserve">(RESEARCHER): Please organize the final themes in a coherent order that tells a meaningful story. Identify relationships and sub-themes. Consider using visual or schematic diagrams to clarify how the themes interact.</w:t>
      </w:r>
    </w:p>
    <w:p w:rsidR="00000000" w:rsidDel="00000000" w:rsidP="00000000" w:rsidRDefault="00000000" w:rsidRPr="00000000" w14:paraId="00000010">
      <w:pPr>
        <w:spacing w:line="240" w:lineRule="auto"/>
        <w:rPr>
          <w:sz w:val="24"/>
          <w:szCs w:val="24"/>
        </w:rPr>
      </w:pPr>
      <w:r w:rsidDel="00000000" w:rsidR="00000000" w:rsidRPr="00000000">
        <w:rPr>
          <w:sz w:val="24"/>
          <w:szCs w:val="24"/>
          <w:rtl w:val="0"/>
        </w:rPr>
        <w:br w:type="textWrapping"/>
        <w:t xml:space="preserve">(AI) A logical sequence builds from the internal (Theme 1) to the relational (Theme 2), to outward expression (Theme 3), inward emotional management (Theme 4), and the overarching emotional lens for the future (Theme 5). One possible reporting order:</w:t>
      </w:r>
    </w:p>
    <w:p w:rsidR="00000000" w:rsidDel="00000000" w:rsidP="00000000" w:rsidRDefault="00000000" w:rsidRPr="00000000" w14:paraId="00000011">
      <w:pPr>
        <w:numPr>
          <w:ilvl w:val="0"/>
          <w:numId w:val="3"/>
        </w:numPr>
        <w:spacing w:line="240" w:lineRule="auto"/>
        <w:ind w:left="720" w:hanging="360"/>
        <w:rPr>
          <w:sz w:val="24"/>
          <w:szCs w:val="24"/>
        </w:rPr>
      </w:pPr>
      <w:r w:rsidDel="00000000" w:rsidR="00000000" w:rsidRPr="00000000">
        <w:rPr>
          <w:sz w:val="24"/>
          <w:szCs w:val="24"/>
          <w:rtl w:val="0"/>
        </w:rPr>
        <w:t xml:space="preserve">Cultivating Self-Worth and Inner Strength (foundation: developing personal worth)</w:t>
      </w:r>
    </w:p>
    <w:p w:rsidR="00000000" w:rsidDel="00000000" w:rsidP="00000000" w:rsidRDefault="00000000" w:rsidRPr="00000000" w14:paraId="00000012">
      <w:pPr>
        <w:numPr>
          <w:ilvl w:val="0"/>
          <w:numId w:val="3"/>
        </w:numPr>
        <w:spacing w:line="240" w:lineRule="auto"/>
        <w:ind w:left="720" w:hanging="360"/>
        <w:rPr>
          <w:sz w:val="24"/>
          <w:szCs w:val="24"/>
        </w:rPr>
      </w:pPr>
      <w:r w:rsidDel="00000000" w:rsidR="00000000" w:rsidRPr="00000000">
        <w:rPr>
          <w:sz w:val="24"/>
          <w:szCs w:val="24"/>
          <w:rtl w:val="0"/>
        </w:rPr>
        <w:t xml:space="preserve">Balancing Self-Care, Vulnerability, and Emotional Growth (introspective emotional management)</w:t>
      </w:r>
    </w:p>
    <w:p w:rsidR="00000000" w:rsidDel="00000000" w:rsidP="00000000" w:rsidRDefault="00000000" w:rsidRPr="00000000" w14:paraId="00000013">
      <w:pPr>
        <w:numPr>
          <w:ilvl w:val="0"/>
          <w:numId w:val="3"/>
        </w:numPr>
        <w:spacing w:line="240" w:lineRule="auto"/>
        <w:ind w:left="720" w:hanging="360"/>
        <w:rPr>
          <w:sz w:val="24"/>
          <w:szCs w:val="24"/>
        </w:rPr>
      </w:pPr>
      <w:r w:rsidDel="00000000" w:rsidR="00000000" w:rsidRPr="00000000">
        <w:rPr>
          <w:sz w:val="24"/>
          <w:szCs w:val="24"/>
          <w:rtl w:val="0"/>
        </w:rPr>
        <w:t xml:space="preserve">Fostering Hope and Positive Outlook (shifting into a positive mindset)</w:t>
      </w:r>
    </w:p>
    <w:p w:rsidR="00000000" w:rsidDel="00000000" w:rsidP="00000000" w:rsidRDefault="00000000" w:rsidRPr="00000000" w14:paraId="00000014">
      <w:pPr>
        <w:numPr>
          <w:ilvl w:val="0"/>
          <w:numId w:val="3"/>
        </w:numPr>
        <w:spacing w:line="240" w:lineRule="auto"/>
        <w:ind w:left="720" w:hanging="360"/>
        <w:rPr>
          <w:sz w:val="24"/>
          <w:szCs w:val="24"/>
        </w:rPr>
      </w:pPr>
      <w:r w:rsidDel="00000000" w:rsidR="00000000" w:rsidRPr="00000000">
        <w:rPr>
          <w:sz w:val="24"/>
          <w:szCs w:val="24"/>
          <w:rtl w:val="0"/>
        </w:rPr>
        <w:t xml:space="preserve">Connecting and Building Community (expanding outward to others)</w:t>
      </w:r>
    </w:p>
    <w:p w:rsidR="00000000" w:rsidDel="00000000" w:rsidP="00000000" w:rsidRDefault="00000000" w:rsidRPr="00000000" w14:paraId="00000015">
      <w:pPr>
        <w:numPr>
          <w:ilvl w:val="0"/>
          <w:numId w:val="3"/>
        </w:numPr>
        <w:spacing w:line="240" w:lineRule="auto"/>
        <w:ind w:left="720" w:hanging="360"/>
        <w:rPr>
          <w:sz w:val="24"/>
          <w:szCs w:val="24"/>
        </w:rPr>
      </w:pPr>
      <w:r w:rsidDel="00000000" w:rsidR="00000000" w:rsidRPr="00000000">
        <w:rPr>
          <w:sz w:val="24"/>
          <w:szCs w:val="24"/>
          <w:rtl w:val="0"/>
        </w:rPr>
        <w:t xml:space="preserve">Personal Agency and Action (turning all of the above into real-world steps)</w:t>
      </w:r>
    </w:p>
    <w:p w:rsidR="00000000" w:rsidDel="00000000" w:rsidP="00000000" w:rsidRDefault="00000000" w:rsidRPr="00000000" w14:paraId="00000016">
      <w:pPr>
        <w:spacing w:line="240" w:lineRule="auto"/>
        <w:rPr>
          <w:sz w:val="24"/>
          <w:szCs w:val="24"/>
        </w:rPr>
      </w:pPr>
      <w:r w:rsidDel="00000000" w:rsidR="00000000" w:rsidRPr="00000000">
        <w:rPr>
          <w:sz w:val="24"/>
          <w:szCs w:val="24"/>
          <w:rtl w:val="0"/>
        </w:rPr>
        <w:t xml:space="preserve">(Or you can reorder them to highlight your study’s main interest. The key is to ensure a coherent flow.)</w:t>
      </w:r>
    </w:p>
    <w:p w:rsidR="00000000" w:rsidDel="00000000" w:rsidP="00000000" w:rsidRDefault="00000000" w:rsidRPr="00000000" w14:paraId="00000017">
      <w:pPr>
        <w:spacing w:line="240" w:lineRule="auto"/>
        <w:rPr>
          <w:i w:val="1"/>
          <w:sz w:val="24"/>
          <w:szCs w:val="24"/>
        </w:rPr>
      </w:pPr>
      <w:r w:rsidDel="00000000" w:rsidR="00000000" w:rsidRPr="00000000">
        <w:rPr>
          <w:rtl w:val="0"/>
        </w:rPr>
      </w:r>
    </w:p>
    <w:p w:rsidR="00000000" w:rsidDel="00000000" w:rsidP="00000000" w:rsidRDefault="00000000" w:rsidRPr="00000000" w14:paraId="00000018">
      <w:pPr>
        <w:pStyle w:val="Heading2"/>
        <w:keepNext w:val="0"/>
        <w:keepLines w:val="0"/>
        <w:spacing w:after="0" w:before="0" w:line="240" w:lineRule="auto"/>
        <w:rPr>
          <w:b w:val="1"/>
          <w:sz w:val="24"/>
          <w:szCs w:val="24"/>
        </w:rPr>
      </w:pPr>
      <w:bookmarkStart w:colFirst="0" w:colLast="0" w:name="_fmts86dgirv6" w:id="1"/>
      <w:bookmarkEnd w:id="1"/>
      <w:r w:rsidDel="00000000" w:rsidR="00000000" w:rsidRPr="00000000">
        <w:rPr>
          <w:b w:val="1"/>
          <w:sz w:val="24"/>
          <w:szCs w:val="24"/>
          <w:rtl w:val="0"/>
        </w:rPr>
        <w:t xml:space="preserve">Diagram of First Theme Order Interactions</w:t>
      </w:r>
    </w:p>
    <w:p w:rsidR="00000000" w:rsidDel="00000000" w:rsidP="00000000" w:rsidRDefault="00000000" w:rsidRPr="00000000" w14:paraId="00000019">
      <w:pPr>
        <w:spacing w:line="240" w:lineRule="auto"/>
        <w:rPr>
          <w:sz w:val="24"/>
          <w:szCs w:val="24"/>
        </w:rPr>
      </w:pPr>
      <w:r w:rsidDel="00000000" w:rsidR="00000000" w:rsidRPr="00000000">
        <w:rPr>
          <w:sz w:val="24"/>
          <w:szCs w:val="24"/>
          <w:rtl w:val="0"/>
        </w:rPr>
        <w:t xml:space="preserve">This is a text-based diagram showing how these themes might connect.</w:t>
      </w:r>
      <w:r w:rsidDel="00000000" w:rsidR="00000000" w:rsidRPr="00000000">
        <w:rPr>
          <w:b w:val="1"/>
          <w:color w:val="188038"/>
          <w:sz w:val="24"/>
          <w:szCs w:val="24"/>
          <w:rtl w:val="0"/>
        </w:rPr>
        <w:t xml:space="preserve"> </w:t>
      </w:r>
      <w:r w:rsidDel="00000000" w:rsidR="00000000" w:rsidRPr="00000000">
        <w:rPr>
          <w:sz w:val="24"/>
          <w:szCs w:val="24"/>
          <w:rtl w:val="0"/>
        </w:rPr>
        <w:t xml:space="preserve">Solid lines show natural hierarchy (e.g., a sub-theme or direct progression). Dotted lines represent mutual influence or synergy (e.g., fostering hope can strengthen community connection; building community might feed back into personal agency, etc.).</w:t>
      </w:r>
    </w:p>
    <w:p w:rsidR="00000000" w:rsidDel="00000000" w:rsidP="00000000" w:rsidRDefault="00000000" w:rsidRPr="00000000" w14:paraId="0000001A">
      <w:pPr>
        <w:spacing w:line="240" w:lineRule="auto"/>
        <w:rPr>
          <w:sz w:val="24"/>
          <w:szCs w:val="24"/>
        </w:rPr>
      </w:pPr>
      <w:r w:rsidDel="00000000" w:rsidR="00000000" w:rsidRPr="00000000">
        <w:rPr>
          <w:sz w:val="24"/>
          <w:szCs w:val="24"/>
          <w:rtl w:val="0"/>
        </w:rPr>
        <w:t xml:space="preserve">This visual highlights how each theme is distinct yet interconnected: internal states (Theme 1) influence the desire to connect (Theme 2), which fosters action (Theme 3), supported by self-care (Theme 4) and sustained by a hopeful, positive outlook (Theme 5). The lines indicate that these processes interact and reinforce one another.</w:t>
      </w:r>
    </w:p>
    <w:p w:rsidR="00000000" w:rsidDel="00000000" w:rsidP="00000000" w:rsidRDefault="00000000" w:rsidRPr="00000000" w14:paraId="0000001B">
      <w:pPr>
        <w:spacing w:line="240" w:lineRule="auto"/>
        <w:rPr>
          <w:sz w:val="24"/>
          <w:szCs w:val="24"/>
        </w:rPr>
      </w:pPr>
      <w:r w:rsidDel="00000000" w:rsidR="00000000" w:rsidRPr="00000000">
        <w:rPr>
          <w:rtl w:val="0"/>
        </w:rPr>
      </w:r>
    </w:p>
    <w:p w:rsidR="00000000" w:rsidDel="00000000" w:rsidP="00000000" w:rsidRDefault="00000000" w:rsidRPr="00000000" w14:paraId="0000001C">
      <w:pPr>
        <w:spacing w:line="240" w:lineRule="auto"/>
        <w:rPr>
          <w:b w:val="1"/>
          <w:color w:val="188038"/>
          <w:sz w:val="24"/>
          <w:szCs w:val="24"/>
        </w:rPr>
      </w:pPr>
      <w:r w:rsidDel="00000000" w:rsidR="00000000" w:rsidRPr="00000000">
        <w:rPr>
          <w:b w:val="1"/>
          <w:color w:val="188038"/>
          <w:sz w:val="24"/>
          <w:szCs w:val="24"/>
          <w:rtl w:val="0"/>
        </w:rPr>
        <w:t xml:space="preserve">    </w:t>
        <w:tab/>
        <w:t xml:space="preserve">      ┌─────────────────────────────────┐</w:t>
      </w:r>
    </w:p>
    <w:p w:rsidR="00000000" w:rsidDel="00000000" w:rsidP="00000000" w:rsidRDefault="00000000" w:rsidRPr="00000000" w14:paraId="0000001D">
      <w:pPr>
        <w:spacing w:line="240" w:lineRule="auto"/>
        <w:rPr>
          <w:b w:val="1"/>
          <w:color w:val="188038"/>
          <w:sz w:val="24"/>
          <w:szCs w:val="24"/>
        </w:rPr>
      </w:pPr>
      <w:r w:rsidDel="00000000" w:rsidR="00000000" w:rsidRPr="00000000">
        <w:rPr>
          <w:b w:val="1"/>
          <w:color w:val="188038"/>
          <w:sz w:val="24"/>
          <w:szCs w:val="24"/>
          <w:rtl w:val="0"/>
        </w:rPr>
        <w:t xml:space="preserve">               │   Theme 1: Cultivating         │</w:t>
      </w:r>
    </w:p>
    <w:p w:rsidR="00000000" w:rsidDel="00000000" w:rsidP="00000000" w:rsidRDefault="00000000" w:rsidRPr="00000000" w14:paraId="0000001E">
      <w:pPr>
        <w:spacing w:line="240" w:lineRule="auto"/>
        <w:rPr>
          <w:b w:val="1"/>
          <w:color w:val="188038"/>
          <w:sz w:val="24"/>
          <w:szCs w:val="24"/>
        </w:rPr>
      </w:pPr>
      <w:r w:rsidDel="00000000" w:rsidR="00000000" w:rsidRPr="00000000">
        <w:rPr>
          <w:b w:val="1"/>
          <w:color w:val="188038"/>
          <w:sz w:val="24"/>
          <w:szCs w:val="24"/>
          <w:rtl w:val="0"/>
        </w:rPr>
        <w:t xml:space="preserve">               │   Self-Worth &amp; Inner Strength  │</w:t>
      </w:r>
    </w:p>
    <w:p w:rsidR="00000000" w:rsidDel="00000000" w:rsidP="00000000" w:rsidRDefault="00000000" w:rsidRPr="00000000" w14:paraId="0000001F">
      <w:pPr>
        <w:spacing w:line="240" w:lineRule="auto"/>
        <w:rPr>
          <w:b w:val="1"/>
          <w:color w:val="188038"/>
          <w:sz w:val="24"/>
          <w:szCs w:val="24"/>
        </w:rPr>
      </w:pPr>
      <w:r w:rsidDel="00000000" w:rsidR="00000000" w:rsidRPr="00000000">
        <w:rPr>
          <w:b w:val="1"/>
          <w:color w:val="188038"/>
          <w:sz w:val="24"/>
          <w:szCs w:val="24"/>
          <w:rtl w:val="0"/>
        </w:rPr>
        <w:t xml:space="preserve">               └─────────────────────────────────┘</w:t>
      </w:r>
    </w:p>
    <w:p w:rsidR="00000000" w:rsidDel="00000000" w:rsidP="00000000" w:rsidRDefault="00000000" w:rsidRPr="00000000" w14:paraId="00000020">
      <w:pPr>
        <w:spacing w:line="240" w:lineRule="auto"/>
        <w:rPr>
          <w:b w:val="1"/>
          <w:color w:val="188038"/>
          <w:sz w:val="24"/>
          <w:szCs w:val="24"/>
        </w:rPr>
      </w:pPr>
      <w:r w:rsidDel="00000000" w:rsidR="00000000" w:rsidRPr="00000000">
        <w:rPr>
          <w:b w:val="1"/>
          <w:color w:val="188038"/>
          <w:sz w:val="24"/>
          <w:szCs w:val="24"/>
          <w:rtl w:val="0"/>
        </w:rPr>
        <w:t xml:space="preserve">                  |              .</w:t>
      </w:r>
    </w:p>
    <w:p w:rsidR="00000000" w:rsidDel="00000000" w:rsidP="00000000" w:rsidRDefault="00000000" w:rsidRPr="00000000" w14:paraId="00000021">
      <w:pPr>
        <w:spacing w:line="240" w:lineRule="auto"/>
        <w:rPr>
          <w:b w:val="1"/>
          <w:color w:val="188038"/>
          <w:sz w:val="24"/>
          <w:szCs w:val="24"/>
        </w:rPr>
      </w:pPr>
      <w:r w:rsidDel="00000000" w:rsidR="00000000" w:rsidRPr="00000000">
        <w:rPr>
          <w:b w:val="1"/>
          <w:color w:val="188038"/>
          <w:sz w:val="24"/>
          <w:szCs w:val="24"/>
          <w:rtl w:val="0"/>
        </w:rPr>
        <w:t xml:space="preserve">                  | (Self-esteem . influences ability to</w:t>
      </w:r>
    </w:p>
    <w:p w:rsidR="00000000" w:rsidDel="00000000" w:rsidP="00000000" w:rsidRDefault="00000000" w:rsidRPr="00000000" w14:paraId="00000022">
      <w:pPr>
        <w:spacing w:line="240" w:lineRule="auto"/>
        <w:rPr>
          <w:b w:val="1"/>
          <w:color w:val="188038"/>
          <w:sz w:val="24"/>
          <w:szCs w:val="24"/>
        </w:rPr>
      </w:pPr>
      <w:r w:rsidDel="00000000" w:rsidR="00000000" w:rsidRPr="00000000">
        <w:rPr>
          <w:b w:val="1"/>
          <w:color w:val="188038"/>
          <w:sz w:val="24"/>
          <w:szCs w:val="24"/>
          <w:rtl w:val="0"/>
        </w:rPr>
        <w:t xml:space="preserve">                  |    &amp; belief)  . share &amp; connect)</w:t>
      </w:r>
    </w:p>
    <w:p w:rsidR="00000000" w:rsidDel="00000000" w:rsidP="00000000" w:rsidRDefault="00000000" w:rsidRPr="00000000" w14:paraId="00000023">
      <w:pPr>
        <w:spacing w:line="240" w:lineRule="auto"/>
        <w:rPr>
          <w:b w:val="1"/>
          <w:color w:val="188038"/>
          <w:sz w:val="24"/>
          <w:szCs w:val="24"/>
        </w:rPr>
      </w:pPr>
      <w:r w:rsidDel="00000000" w:rsidR="00000000" w:rsidRPr="00000000">
        <w:rPr>
          <w:b w:val="1"/>
          <w:color w:val="188038"/>
          <w:sz w:val="24"/>
          <w:szCs w:val="24"/>
          <w:rtl w:val="0"/>
        </w:rPr>
        <w:t xml:space="preserve">                  v              .</w:t>
      </w:r>
    </w:p>
    <w:p w:rsidR="00000000" w:rsidDel="00000000" w:rsidP="00000000" w:rsidRDefault="00000000" w:rsidRPr="00000000" w14:paraId="00000024">
      <w:pPr>
        <w:spacing w:line="240" w:lineRule="auto"/>
        <w:rPr>
          <w:b w:val="1"/>
          <w:color w:val="188038"/>
          <w:sz w:val="24"/>
          <w:szCs w:val="24"/>
        </w:rPr>
      </w:pPr>
      <w:r w:rsidDel="00000000" w:rsidR="00000000" w:rsidRPr="00000000">
        <w:rPr>
          <w:b w:val="1"/>
          <w:color w:val="188038"/>
          <w:sz w:val="24"/>
          <w:szCs w:val="24"/>
          <w:rtl w:val="0"/>
        </w:rPr>
        <w:t xml:space="preserve">               ┌─────────────────────────────────┐</w:t>
      </w:r>
    </w:p>
    <w:p w:rsidR="00000000" w:rsidDel="00000000" w:rsidP="00000000" w:rsidRDefault="00000000" w:rsidRPr="00000000" w14:paraId="00000025">
      <w:pPr>
        <w:spacing w:line="240" w:lineRule="auto"/>
        <w:rPr>
          <w:b w:val="1"/>
          <w:color w:val="188038"/>
          <w:sz w:val="24"/>
          <w:szCs w:val="24"/>
        </w:rPr>
      </w:pPr>
      <w:r w:rsidDel="00000000" w:rsidR="00000000" w:rsidRPr="00000000">
        <w:rPr>
          <w:b w:val="1"/>
          <w:color w:val="188038"/>
          <w:sz w:val="24"/>
          <w:szCs w:val="24"/>
          <w:rtl w:val="0"/>
        </w:rPr>
        <w:t xml:space="preserve">               │   Theme 2:         Balancing Self-Care,  │</w:t>
      </w:r>
    </w:p>
    <w:p w:rsidR="00000000" w:rsidDel="00000000" w:rsidP="00000000" w:rsidRDefault="00000000" w:rsidRPr="00000000" w14:paraId="00000026">
      <w:pPr>
        <w:spacing w:line="240" w:lineRule="auto"/>
        <w:rPr>
          <w:b w:val="1"/>
          <w:color w:val="188038"/>
          <w:sz w:val="24"/>
          <w:szCs w:val="24"/>
        </w:rPr>
      </w:pPr>
      <w:r w:rsidDel="00000000" w:rsidR="00000000" w:rsidRPr="00000000">
        <w:rPr>
          <w:b w:val="1"/>
          <w:color w:val="188038"/>
          <w:sz w:val="24"/>
          <w:szCs w:val="24"/>
          <w:rtl w:val="0"/>
        </w:rPr>
        <w:t xml:space="preserve">               │ Vulnerability &amp; Emotional      </w:t>
      </w:r>
    </w:p>
    <w:p w:rsidR="00000000" w:rsidDel="00000000" w:rsidP="00000000" w:rsidRDefault="00000000" w:rsidRPr="00000000" w14:paraId="00000027">
      <w:pPr>
        <w:spacing w:line="240" w:lineRule="auto"/>
        <w:rPr>
          <w:b w:val="1"/>
          <w:color w:val="188038"/>
          <w:sz w:val="24"/>
          <w:szCs w:val="24"/>
        </w:rPr>
      </w:pPr>
      <w:r w:rsidDel="00000000" w:rsidR="00000000" w:rsidRPr="00000000">
        <w:rPr>
          <w:b w:val="1"/>
          <w:color w:val="188038"/>
          <w:sz w:val="24"/>
          <w:szCs w:val="24"/>
          <w:rtl w:val="0"/>
        </w:rPr>
        <w:t xml:space="preserve">               │ Growth         │</w:t>
      </w:r>
    </w:p>
    <w:p w:rsidR="00000000" w:rsidDel="00000000" w:rsidP="00000000" w:rsidRDefault="00000000" w:rsidRPr="00000000" w14:paraId="00000028">
      <w:pPr>
        <w:spacing w:line="240" w:lineRule="auto"/>
        <w:rPr>
          <w:b w:val="1"/>
          <w:color w:val="188038"/>
          <w:sz w:val="24"/>
          <w:szCs w:val="24"/>
        </w:rPr>
      </w:pPr>
      <w:r w:rsidDel="00000000" w:rsidR="00000000" w:rsidRPr="00000000">
        <w:rPr>
          <w:b w:val="1"/>
          <w:color w:val="188038"/>
          <w:sz w:val="24"/>
          <w:szCs w:val="24"/>
          <w:rtl w:val="0"/>
        </w:rPr>
        <w:t xml:space="preserve">               └─────────────────────────────────┘</w:t>
      </w:r>
    </w:p>
    <w:p w:rsidR="00000000" w:rsidDel="00000000" w:rsidP="00000000" w:rsidRDefault="00000000" w:rsidRPr="00000000" w14:paraId="00000029">
      <w:pPr>
        <w:spacing w:line="240" w:lineRule="auto"/>
        <w:rPr>
          <w:b w:val="1"/>
          <w:color w:val="188038"/>
          <w:sz w:val="24"/>
          <w:szCs w:val="24"/>
        </w:rPr>
      </w:pPr>
      <w:r w:rsidDel="00000000" w:rsidR="00000000" w:rsidRPr="00000000">
        <w:rPr>
          <w:b w:val="1"/>
          <w:color w:val="188038"/>
          <w:sz w:val="24"/>
          <w:szCs w:val="24"/>
          <w:rtl w:val="0"/>
        </w:rPr>
        <w:t xml:space="preserve">                  ^      .                       |</w:t>
      </w:r>
    </w:p>
    <w:p w:rsidR="00000000" w:rsidDel="00000000" w:rsidP="00000000" w:rsidRDefault="00000000" w:rsidRPr="00000000" w14:paraId="0000002A">
      <w:pPr>
        <w:spacing w:line="240" w:lineRule="auto"/>
        <w:rPr>
          <w:b w:val="1"/>
          <w:color w:val="188038"/>
          <w:sz w:val="24"/>
          <w:szCs w:val="24"/>
        </w:rPr>
      </w:pPr>
      <w:r w:rsidDel="00000000" w:rsidR="00000000" w:rsidRPr="00000000">
        <w:rPr>
          <w:b w:val="1"/>
          <w:color w:val="188038"/>
          <w:sz w:val="24"/>
          <w:szCs w:val="24"/>
          <w:rtl w:val="0"/>
        </w:rPr>
        <w:t xml:space="preserve">                  |      . (Community may        |</w:t>
      </w:r>
    </w:p>
    <w:p w:rsidR="00000000" w:rsidDel="00000000" w:rsidP="00000000" w:rsidRDefault="00000000" w:rsidRPr="00000000" w14:paraId="0000002B">
      <w:pPr>
        <w:spacing w:line="240" w:lineRule="auto"/>
        <w:rPr>
          <w:b w:val="1"/>
          <w:color w:val="188038"/>
          <w:sz w:val="24"/>
          <w:szCs w:val="24"/>
        </w:rPr>
      </w:pPr>
      <w:r w:rsidDel="00000000" w:rsidR="00000000" w:rsidRPr="00000000">
        <w:rPr>
          <w:b w:val="1"/>
          <w:color w:val="188038"/>
          <w:sz w:val="24"/>
          <w:szCs w:val="24"/>
          <w:rtl w:val="0"/>
        </w:rPr>
        <w:t xml:space="preserve"> (Emotional      .|....  . bolster hope &amp;        | (Leads to group action,</w:t>
      </w:r>
    </w:p>
    <w:p w:rsidR="00000000" w:rsidDel="00000000" w:rsidP="00000000" w:rsidRDefault="00000000" w:rsidRPr="00000000" w14:paraId="0000002C">
      <w:pPr>
        <w:spacing w:line="240" w:lineRule="auto"/>
        <w:rPr>
          <w:b w:val="1"/>
          <w:color w:val="188038"/>
          <w:sz w:val="24"/>
          <w:szCs w:val="24"/>
        </w:rPr>
      </w:pPr>
      <w:r w:rsidDel="00000000" w:rsidR="00000000" w:rsidRPr="00000000">
        <w:rPr>
          <w:b w:val="1"/>
          <w:color w:val="188038"/>
          <w:sz w:val="24"/>
          <w:szCs w:val="24"/>
          <w:rtl w:val="0"/>
        </w:rPr>
        <w:t xml:space="preserve">   expression)    .      .  personal resilience) | activism synergy)</w:t>
      </w:r>
    </w:p>
    <w:p w:rsidR="00000000" w:rsidDel="00000000" w:rsidP="00000000" w:rsidRDefault="00000000" w:rsidRPr="00000000" w14:paraId="0000002D">
      <w:pPr>
        <w:spacing w:line="240" w:lineRule="auto"/>
        <w:rPr>
          <w:b w:val="1"/>
          <w:color w:val="188038"/>
          <w:sz w:val="24"/>
          <w:szCs w:val="24"/>
        </w:rPr>
      </w:pPr>
      <w:r w:rsidDel="00000000" w:rsidR="00000000" w:rsidRPr="00000000">
        <w:rPr>
          <w:b w:val="1"/>
          <w:color w:val="188038"/>
          <w:sz w:val="24"/>
          <w:szCs w:val="24"/>
          <w:rtl w:val="0"/>
        </w:rPr>
        <w:t xml:space="preserve">                  |                              v</w:t>
      </w:r>
    </w:p>
    <w:p w:rsidR="00000000" w:rsidDel="00000000" w:rsidP="00000000" w:rsidRDefault="00000000" w:rsidRPr="00000000" w14:paraId="0000002E">
      <w:pPr>
        <w:spacing w:line="240" w:lineRule="auto"/>
        <w:rPr>
          <w:b w:val="1"/>
          <w:color w:val="188038"/>
          <w:sz w:val="24"/>
          <w:szCs w:val="24"/>
        </w:rPr>
      </w:pPr>
      <w:r w:rsidDel="00000000" w:rsidR="00000000" w:rsidRPr="00000000">
        <w:rPr>
          <w:b w:val="1"/>
          <w:color w:val="188038"/>
          <w:sz w:val="24"/>
          <w:szCs w:val="24"/>
          <w:rtl w:val="0"/>
        </w:rPr>
        <w:t xml:space="preserve">               ┌─────────────────────────────────┐</w:t>
      </w:r>
    </w:p>
    <w:p w:rsidR="00000000" w:rsidDel="00000000" w:rsidP="00000000" w:rsidRDefault="00000000" w:rsidRPr="00000000" w14:paraId="0000002F">
      <w:pPr>
        <w:spacing w:line="240" w:lineRule="auto"/>
        <w:rPr>
          <w:b w:val="1"/>
          <w:color w:val="188038"/>
          <w:sz w:val="24"/>
          <w:szCs w:val="24"/>
        </w:rPr>
      </w:pPr>
      <w:r w:rsidDel="00000000" w:rsidR="00000000" w:rsidRPr="00000000">
        <w:rPr>
          <w:b w:val="1"/>
          <w:color w:val="188038"/>
          <w:sz w:val="24"/>
          <w:szCs w:val="24"/>
          <w:rtl w:val="0"/>
        </w:rPr>
        <w:t xml:space="preserve">               │ Theme 3: Personal Agency &amp;      │</w:t>
      </w:r>
    </w:p>
    <w:p w:rsidR="00000000" w:rsidDel="00000000" w:rsidP="00000000" w:rsidRDefault="00000000" w:rsidRPr="00000000" w14:paraId="00000030">
      <w:pPr>
        <w:spacing w:line="240" w:lineRule="auto"/>
        <w:rPr>
          <w:b w:val="1"/>
          <w:color w:val="188038"/>
          <w:sz w:val="24"/>
          <w:szCs w:val="24"/>
        </w:rPr>
      </w:pPr>
      <w:r w:rsidDel="00000000" w:rsidR="00000000" w:rsidRPr="00000000">
        <w:rPr>
          <w:b w:val="1"/>
          <w:color w:val="188038"/>
          <w:sz w:val="24"/>
          <w:szCs w:val="24"/>
          <w:rtl w:val="0"/>
        </w:rPr>
        <w:t xml:space="preserve">               │             Action              │</w:t>
      </w:r>
    </w:p>
    <w:p w:rsidR="00000000" w:rsidDel="00000000" w:rsidP="00000000" w:rsidRDefault="00000000" w:rsidRPr="00000000" w14:paraId="00000031">
      <w:pPr>
        <w:spacing w:line="240" w:lineRule="auto"/>
        <w:rPr>
          <w:b w:val="1"/>
          <w:color w:val="188038"/>
          <w:sz w:val="24"/>
          <w:szCs w:val="24"/>
        </w:rPr>
      </w:pPr>
      <w:r w:rsidDel="00000000" w:rsidR="00000000" w:rsidRPr="00000000">
        <w:rPr>
          <w:b w:val="1"/>
          <w:color w:val="188038"/>
          <w:sz w:val="24"/>
          <w:szCs w:val="24"/>
          <w:rtl w:val="0"/>
        </w:rPr>
        <w:t xml:space="preserve">               └─────────────────────────────────┘</w:t>
      </w:r>
    </w:p>
    <w:p w:rsidR="00000000" w:rsidDel="00000000" w:rsidP="00000000" w:rsidRDefault="00000000" w:rsidRPr="00000000" w14:paraId="00000032">
      <w:pPr>
        <w:spacing w:line="240" w:lineRule="auto"/>
        <w:rPr>
          <w:b w:val="1"/>
          <w:color w:val="188038"/>
          <w:sz w:val="24"/>
          <w:szCs w:val="24"/>
        </w:rPr>
      </w:pPr>
      <w:r w:rsidDel="00000000" w:rsidR="00000000" w:rsidRPr="00000000">
        <w:rPr>
          <w:b w:val="1"/>
          <w:color w:val="188038"/>
          <w:sz w:val="24"/>
          <w:szCs w:val="24"/>
          <w:rtl w:val="0"/>
        </w:rPr>
        <w:t xml:space="preserve">                   ^                             |</w:t>
      </w:r>
    </w:p>
    <w:p w:rsidR="00000000" w:rsidDel="00000000" w:rsidP="00000000" w:rsidRDefault="00000000" w:rsidRPr="00000000" w14:paraId="00000033">
      <w:pPr>
        <w:spacing w:line="240" w:lineRule="auto"/>
        <w:rPr>
          <w:b w:val="1"/>
          <w:color w:val="188038"/>
          <w:sz w:val="24"/>
          <w:szCs w:val="24"/>
        </w:rPr>
      </w:pPr>
      <w:r w:rsidDel="00000000" w:rsidR="00000000" w:rsidRPr="00000000">
        <w:rPr>
          <w:b w:val="1"/>
          <w:color w:val="188038"/>
          <w:sz w:val="24"/>
          <w:szCs w:val="24"/>
          <w:rtl w:val="0"/>
        </w:rPr>
        <w:t xml:space="preserve">                   |                             |</w:t>
      </w:r>
    </w:p>
    <w:p w:rsidR="00000000" w:rsidDel="00000000" w:rsidP="00000000" w:rsidRDefault="00000000" w:rsidRPr="00000000" w14:paraId="00000034">
      <w:pPr>
        <w:spacing w:line="240" w:lineRule="auto"/>
        <w:rPr>
          <w:b w:val="1"/>
          <w:color w:val="188038"/>
          <w:sz w:val="24"/>
          <w:szCs w:val="24"/>
        </w:rPr>
      </w:pPr>
      <w:r w:rsidDel="00000000" w:rsidR="00000000" w:rsidRPr="00000000">
        <w:rPr>
          <w:b w:val="1"/>
          <w:color w:val="188038"/>
          <w:sz w:val="24"/>
          <w:szCs w:val="24"/>
          <w:rtl w:val="0"/>
        </w:rPr>
        <w:t xml:space="preserve">                   . (Internal well-being        .</w:t>
      </w:r>
    </w:p>
    <w:p w:rsidR="00000000" w:rsidDel="00000000" w:rsidP="00000000" w:rsidRDefault="00000000" w:rsidRPr="00000000" w14:paraId="00000035">
      <w:pPr>
        <w:spacing w:line="240" w:lineRule="auto"/>
        <w:rPr>
          <w:b w:val="1"/>
          <w:color w:val="188038"/>
          <w:sz w:val="24"/>
          <w:szCs w:val="24"/>
        </w:rPr>
      </w:pPr>
      <w:r w:rsidDel="00000000" w:rsidR="00000000" w:rsidRPr="00000000">
        <w:rPr>
          <w:b w:val="1"/>
          <w:color w:val="188038"/>
          <w:sz w:val="24"/>
          <w:szCs w:val="24"/>
          <w:rtl w:val="0"/>
        </w:rPr>
        <w:t xml:space="preserve"> (Clarity &amp;       . fosters taking real         . (Creates feedback loop)</w:t>
      </w:r>
    </w:p>
    <w:p w:rsidR="00000000" w:rsidDel="00000000" w:rsidP="00000000" w:rsidRDefault="00000000" w:rsidRPr="00000000" w14:paraId="00000036">
      <w:pPr>
        <w:spacing w:line="240" w:lineRule="auto"/>
        <w:rPr>
          <w:b w:val="1"/>
          <w:color w:val="188038"/>
          <w:sz w:val="24"/>
          <w:szCs w:val="24"/>
        </w:rPr>
      </w:pPr>
      <w:r w:rsidDel="00000000" w:rsidR="00000000" w:rsidRPr="00000000">
        <w:rPr>
          <w:b w:val="1"/>
          <w:color w:val="188038"/>
          <w:sz w:val="24"/>
          <w:szCs w:val="24"/>
          <w:rtl w:val="0"/>
        </w:rPr>
        <w:t xml:space="preserve">   calm)           . steps)                      .</w:t>
      </w:r>
    </w:p>
    <w:p w:rsidR="00000000" w:rsidDel="00000000" w:rsidP="00000000" w:rsidRDefault="00000000" w:rsidRPr="00000000" w14:paraId="00000037">
      <w:pPr>
        <w:spacing w:line="240" w:lineRule="auto"/>
        <w:rPr>
          <w:b w:val="1"/>
          <w:color w:val="188038"/>
          <w:sz w:val="24"/>
          <w:szCs w:val="24"/>
        </w:rPr>
      </w:pPr>
      <w:r w:rsidDel="00000000" w:rsidR="00000000" w:rsidRPr="00000000">
        <w:rPr>
          <w:b w:val="1"/>
          <w:color w:val="188038"/>
          <w:sz w:val="24"/>
          <w:szCs w:val="24"/>
          <w:rtl w:val="0"/>
        </w:rPr>
        <w:t xml:space="preserve">                   |                             |</w:t>
      </w:r>
    </w:p>
    <w:p w:rsidR="00000000" w:rsidDel="00000000" w:rsidP="00000000" w:rsidRDefault="00000000" w:rsidRPr="00000000" w14:paraId="00000038">
      <w:pPr>
        <w:spacing w:line="240" w:lineRule="auto"/>
        <w:rPr>
          <w:b w:val="1"/>
          <w:color w:val="188038"/>
          <w:sz w:val="24"/>
          <w:szCs w:val="24"/>
        </w:rPr>
      </w:pPr>
      <w:r w:rsidDel="00000000" w:rsidR="00000000" w:rsidRPr="00000000">
        <w:rPr>
          <w:b w:val="1"/>
          <w:color w:val="188038"/>
          <w:sz w:val="24"/>
          <w:szCs w:val="24"/>
          <w:rtl w:val="0"/>
        </w:rPr>
        <w:t xml:space="preserve">                   v                             |</w:t>
      </w:r>
    </w:p>
    <w:p w:rsidR="00000000" w:rsidDel="00000000" w:rsidP="00000000" w:rsidRDefault="00000000" w:rsidRPr="00000000" w14:paraId="00000039">
      <w:pPr>
        <w:spacing w:line="240" w:lineRule="auto"/>
        <w:rPr>
          <w:b w:val="1"/>
          <w:color w:val="188038"/>
          <w:sz w:val="24"/>
          <w:szCs w:val="24"/>
        </w:rPr>
      </w:pPr>
      <w:r w:rsidDel="00000000" w:rsidR="00000000" w:rsidRPr="00000000">
        <w:rPr>
          <w:b w:val="1"/>
          <w:color w:val="188038"/>
          <w:sz w:val="24"/>
          <w:szCs w:val="24"/>
          <w:rtl w:val="0"/>
        </w:rPr>
        <w:t xml:space="preserve">               ┌─────────────────────────────────┐</w:t>
      </w:r>
    </w:p>
    <w:p w:rsidR="00000000" w:rsidDel="00000000" w:rsidP="00000000" w:rsidRDefault="00000000" w:rsidRPr="00000000" w14:paraId="0000003A">
      <w:pPr>
        <w:spacing w:line="240" w:lineRule="auto"/>
        <w:rPr>
          <w:b w:val="1"/>
          <w:color w:val="188038"/>
          <w:sz w:val="24"/>
          <w:szCs w:val="24"/>
        </w:rPr>
      </w:pPr>
      <w:r w:rsidDel="00000000" w:rsidR="00000000" w:rsidRPr="00000000">
        <w:rPr>
          <w:b w:val="1"/>
          <w:color w:val="188038"/>
          <w:sz w:val="24"/>
          <w:szCs w:val="24"/>
          <w:rtl w:val="0"/>
        </w:rPr>
        <w:t xml:space="preserve">               │ Theme 4: Connecting &amp;        │</w:t>
      </w:r>
    </w:p>
    <w:p w:rsidR="00000000" w:rsidDel="00000000" w:rsidP="00000000" w:rsidRDefault="00000000" w:rsidRPr="00000000" w14:paraId="0000003B">
      <w:pPr>
        <w:spacing w:line="240" w:lineRule="auto"/>
        <w:rPr>
          <w:b w:val="1"/>
          <w:color w:val="188038"/>
          <w:sz w:val="24"/>
          <w:szCs w:val="24"/>
        </w:rPr>
      </w:pPr>
      <w:r w:rsidDel="00000000" w:rsidR="00000000" w:rsidRPr="00000000">
        <w:rPr>
          <w:b w:val="1"/>
          <w:color w:val="188038"/>
          <w:sz w:val="24"/>
          <w:szCs w:val="24"/>
          <w:rtl w:val="0"/>
        </w:rPr>
        <w:t xml:space="preserve">               │   Building Community                   │</w:t>
      </w:r>
    </w:p>
    <w:p w:rsidR="00000000" w:rsidDel="00000000" w:rsidP="00000000" w:rsidRDefault="00000000" w:rsidRPr="00000000" w14:paraId="0000003C">
      <w:pPr>
        <w:spacing w:line="240" w:lineRule="auto"/>
        <w:rPr>
          <w:b w:val="1"/>
          <w:color w:val="188038"/>
          <w:sz w:val="24"/>
          <w:szCs w:val="24"/>
        </w:rPr>
      </w:pPr>
      <w:r w:rsidDel="00000000" w:rsidR="00000000" w:rsidRPr="00000000">
        <w:rPr>
          <w:b w:val="1"/>
          <w:color w:val="188038"/>
          <w:sz w:val="24"/>
          <w:szCs w:val="24"/>
          <w:rtl w:val="0"/>
        </w:rPr>
        <w:t xml:space="preserve">               └─────────────────────────────────┘</w:t>
      </w:r>
    </w:p>
    <w:p w:rsidR="00000000" w:rsidDel="00000000" w:rsidP="00000000" w:rsidRDefault="00000000" w:rsidRPr="00000000" w14:paraId="0000003D">
      <w:pPr>
        <w:spacing w:line="240" w:lineRule="auto"/>
        <w:rPr>
          <w:b w:val="1"/>
          <w:color w:val="188038"/>
          <w:sz w:val="24"/>
          <w:szCs w:val="24"/>
        </w:rPr>
      </w:pPr>
      <w:r w:rsidDel="00000000" w:rsidR="00000000" w:rsidRPr="00000000">
        <w:rPr>
          <w:b w:val="1"/>
          <w:color w:val="188038"/>
          <w:sz w:val="24"/>
          <w:szCs w:val="24"/>
          <w:rtl w:val="0"/>
        </w:rPr>
        <w:t xml:space="preserve">                 ^       .</w:t>
      </w:r>
    </w:p>
    <w:p w:rsidR="00000000" w:rsidDel="00000000" w:rsidP="00000000" w:rsidRDefault="00000000" w:rsidRPr="00000000" w14:paraId="0000003E">
      <w:pPr>
        <w:spacing w:line="240" w:lineRule="auto"/>
        <w:rPr>
          <w:b w:val="1"/>
          <w:color w:val="188038"/>
          <w:sz w:val="24"/>
          <w:szCs w:val="24"/>
        </w:rPr>
      </w:pPr>
      <w:r w:rsidDel="00000000" w:rsidR="00000000" w:rsidRPr="00000000">
        <w:rPr>
          <w:b w:val="1"/>
          <w:color w:val="188038"/>
          <w:sz w:val="24"/>
          <w:szCs w:val="24"/>
          <w:rtl w:val="0"/>
        </w:rPr>
        <w:t xml:space="preserve">                 |       . (Hope &amp; positivity</w:t>
      </w:r>
    </w:p>
    <w:p w:rsidR="00000000" w:rsidDel="00000000" w:rsidP="00000000" w:rsidRDefault="00000000" w:rsidRPr="00000000" w14:paraId="0000003F">
      <w:pPr>
        <w:spacing w:line="240" w:lineRule="auto"/>
        <w:rPr>
          <w:b w:val="1"/>
          <w:color w:val="188038"/>
          <w:sz w:val="24"/>
          <w:szCs w:val="24"/>
        </w:rPr>
      </w:pPr>
      <w:r w:rsidDel="00000000" w:rsidR="00000000" w:rsidRPr="00000000">
        <w:rPr>
          <w:b w:val="1"/>
          <w:color w:val="188038"/>
          <w:sz w:val="24"/>
          <w:szCs w:val="24"/>
          <w:rtl w:val="0"/>
        </w:rPr>
        <w:t xml:space="preserve"> (Positive       .......... can shape inner</w:t>
      </w:r>
    </w:p>
    <w:p w:rsidR="00000000" w:rsidDel="00000000" w:rsidP="00000000" w:rsidRDefault="00000000" w:rsidRPr="00000000" w14:paraId="00000040">
      <w:pPr>
        <w:spacing w:line="240" w:lineRule="auto"/>
        <w:rPr>
          <w:b w:val="1"/>
          <w:color w:val="188038"/>
          <w:sz w:val="24"/>
          <w:szCs w:val="24"/>
        </w:rPr>
      </w:pPr>
      <w:r w:rsidDel="00000000" w:rsidR="00000000" w:rsidRPr="00000000">
        <w:rPr>
          <w:b w:val="1"/>
          <w:color w:val="188038"/>
          <w:sz w:val="24"/>
          <w:szCs w:val="24"/>
          <w:rtl w:val="0"/>
        </w:rPr>
        <w:t xml:space="preserve">   mindset)              . self-care practices)</w:t>
      </w:r>
    </w:p>
    <w:p w:rsidR="00000000" w:rsidDel="00000000" w:rsidP="00000000" w:rsidRDefault="00000000" w:rsidRPr="00000000" w14:paraId="00000041">
      <w:pPr>
        <w:spacing w:line="240" w:lineRule="auto"/>
        <w:rPr>
          <w:b w:val="1"/>
          <w:color w:val="188038"/>
          <w:sz w:val="24"/>
          <w:szCs w:val="24"/>
        </w:rPr>
      </w:pPr>
      <w:r w:rsidDel="00000000" w:rsidR="00000000" w:rsidRPr="00000000">
        <w:rPr>
          <w:b w:val="1"/>
          <w:color w:val="188038"/>
          <w:sz w:val="24"/>
          <w:szCs w:val="24"/>
          <w:rtl w:val="0"/>
        </w:rPr>
        <w:t xml:space="preserve">                 |       .</w:t>
      </w:r>
    </w:p>
    <w:p w:rsidR="00000000" w:rsidDel="00000000" w:rsidP="00000000" w:rsidRDefault="00000000" w:rsidRPr="00000000" w14:paraId="00000042">
      <w:pPr>
        <w:spacing w:line="240" w:lineRule="auto"/>
        <w:rPr>
          <w:b w:val="1"/>
          <w:color w:val="188038"/>
          <w:sz w:val="24"/>
          <w:szCs w:val="24"/>
        </w:rPr>
      </w:pPr>
      <w:r w:rsidDel="00000000" w:rsidR="00000000" w:rsidRPr="00000000">
        <w:rPr>
          <w:b w:val="1"/>
          <w:color w:val="188038"/>
          <w:sz w:val="24"/>
          <w:szCs w:val="24"/>
          <w:rtl w:val="0"/>
        </w:rPr>
        <w:t xml:space="preserve">                 v       .</w:t>
      </w:r>
    </w:p>
    <w:p w:rsidR="00000000" w:rsidDel="00000000" w:rsidP="00000000" w:rsidRDefault="00000000" w:rsidRPr="00000000" w14:paraId="00000043">
      <w:pPr>
        <w:spacing w:line="240" w:lineRule="auto"/>
        <w:rPr>
          <w:b w:val="1"/>
          <w:color w:val="188038"/>
          <w:sz w:val="24"/>
          <w:szCs w:val="24"/>
        </w:rPr>
      </w:pPr>
      <w:r w:rsidDel="00000000" w:rsidR="00000000" w:rsidRPr="00000000">
        <w:rPr>
          <w:b w:val="1"/>
          <w:color w:val="188038"/>
          <w:sz w:val="24"/>
          <w:szCs w:val="24"/>
          <w:rtl w:val="0"/>
        </w:rPr>
        <w:t xml:space="preserve">               ┌─────────────────────────────────┐</w:t>
      </w:r>
    </w:p>
    <w:p w:rsidR="00000000" w:rsidDel="00000000" w:rsidP="00000000" w:rsidRDefault="00000000" w:rsidRPr="00000000" w14:paraId="00000044">
      <w:pPr>
        <w:spacing w:line="240" w:lineRule="auto"/>
        <w:rPr>
          <w:b w:val="1"/>
          <w:color w:val="188038"/>
          <w:sz w:val="24"/>
          <w:szCs w:val="24"/>
        </w:rPr>
      </w:pPr>
      <w:r w:rsidDel="00000000" w:rsidR="00000000" w:rsidRPr="00000000">
        <w:rPr>
          <w:b w:val="1"/>
          <w:color w:val="188038"/>
          <w:sz w:val="24"/>
          <w:szCs w:val="24"/>
          <w:rtl w:val="0"/>
        </w:rPr>
        <w:t xml:space="preserve">               │  Theme 5: Fostering Hope &amp;      │</w:t>
      </w:r>
    </w:p>
    <w:p w:rsidR="00000000" w:rsidDel="00000000" w:rsidP="00000000" w:rsidRDefault="00000000" w:rsidRPr="00000000" w14:paraId="00000045">
      <w:pPr>
        <w:spacing w:line="240" w:lineRule="auto"/>
        <w:rPr>
          <w:b w:val="1"/>
          <w:color w:val="188038"/>
          <w:sz w:val="24"/>
          <w:szCs w:val="24"/>
        </w:rPr>
      </w:pPr>
      <w:r w:rsidDel="00000000" w:rsidR="00000000" w:rsidRPr="00000000">
        <w:rPr>
          <w:b w:val="1"/>
          <w:color w:val="188038"/>
          <w:sz w:val="24"/>
          <w:szCs w:val="24"/>
          <w:rtl w:val="0"/>
        </w:rPr>
        <w:t xml:space="preserve">               │  Positive Outlook               │</w:t>
      </w:r>
    </w:p>
    <w:p w:rsidR="00000000" w:rsidDel="00000000" w:rsidP="00000000" w:rsidRDefault="00000000" w:rsidRPr="00000000" w14:paraId="00000046">
      <w:pPr>
        <w:spacing w:line="240" w:lineRule="auto"/>
        <w:rPr>
          <w:b w:val="1"/>
          <w:color w:val="188038"/>
          <w:sz w:val="24"/>
          <w:szCs w:val="24"/>
        </w:rPr>
      </w:pPr>
      <w:r w:rsidDel="00000000" w:rsidR="00000000" w:rsidRPr="00000000">
        <w:rPr>
          <w:b w:val="1"/>
          <w:color w:val="188038"/>
          <w:sz w:val="24"/>
          <w:szCs w:val="24"/>
          <w:rtl w:val="0"/>
        </w:rPr>
        <w:t xml:space="preserve">               └─────────────────────────────────┘</w:t>
      </w:r>
    </w:p>
    <w:p w:rsidR="00000000" w:rsidDel="00000000" w:rsidP="00000000" w:rsidRDefault="00000000" w:rsidRPr="00000000" w14:paraId="00000047">
      <w:pPr>
        <w:spacing w:line="240" w:lineRule="auto"/>
        <w:rPr>
          <w:b w:val="1"/>
          <w:color w:val="188038"/>
          <w:sz w:val="24"/>
          <w:szCs w:val="24"/>
        </w:rPr>
      </w:pPr>
      <w:r w:rsidDel="00000000" w:rsidR="00000000" w:rsidRPr="00000000">
        <w:rPr>
          <w:rtl w:val="0"/>
        </w:rPr>
      </w:r>
    </w:p>
    <w:p w:rsidR="00000000" w:rsidDel="00000000" w:rsidP="00000000" w:rsidRDefault="00000000" w:rsidRPr="00000000" w14:paraId="00000048">
      <w:pPr>
        <w:spacing w:line="240" w:lineRule="auto"/>
        <w:rPr>
          <w:sz w:val="24"/>
          <w:szCs w:val="24"/>
        </w:rPr>
      </w:pPr>
      <w:r w:rsidDel="00000000" w:rsidR="00000000" w:rsidRPr="00000000">
        <w:rPr>
          <w:sz w:val="24"/>
          <w:szCs w:val="24"/>
          <w:rtl w:val="0"/>
        </w:rPr>
        <w:t xml:space="preserve">The linear relationships between themes are depicted in Figure 2.</w:t>
      </w:r>
    </w:p>
    <w:p w:rsidR="00000000" w:rsidDel="00000000" w:rsidP="00000000" w:rsidRDefault="00000000" w:rsidRPr="00000000" w14:paraId="00000049">
      <w:pPr>
        <w:spacing w:line="240" w:lineRule="auto"/>
        <w:rPr>
          <w:b w:val="1"/>
          <w:sz w:val="24"/>
          <w:szCs w:val="24"/>
        </w:rPr>
      </w:pPr>
      <w:r w:rsidDel="00000000" w:rsidR="00000000" w:rsidRPr="00000000">
        <w:rPr>
          <w:rtl w:val="0"/>
        </w:rPr>
      </w:r>
    </w:p>
    <w:p w:rsidR="00000000" w:rsidDel="00000000" w:rsidP="00000000" w:rsidRDefault="00000000" w:rsidRPr="00000000" w14:paraId="0000004A">
      <w:pPr>
        <w:spacing w:line="240" w:lineRule="auto"/>
        <w:rPr>
          <w:sz w:val="24"/>
          <w:szCs w:val="24"/>
        </w:rPr>
      </w:pPr>
      <w:r w:rsidDel="00000000" w:rsidR="00000000" w:rsidRPr="00000000">
        <w:rPr>
          <w:b w:val="1"/>
          <w:sz w:val="24"/>
          <w:szCs w:val="24"/>
        </w:rPr>
        <w:drawing>
          <wp:inline distB="114300" distT="114300" distL="114300" distR="114300">
            <wp:extent cx="5943600" cy="3340100"/>
            <wp:effectExtent b="0" l="0" r="0" t="0"/>
            <wp:docPr id="1"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5943600" cy="3340100"/>
                    </a:xfrm>
                    <a:prstGeom prst="rect"/>
                    <a:ln/>
                  </pic:spPr>
                </pic:pic>
              </a:graphicData>
            </a:graphic>
          </wp:inline>
        </w:drawing>
      </w:r>
      <w:r w:rsidDel="00000000" w:rsidR="00000000" w:rsidRPr="00000000">
        <w:rPr>
          <w:b w:val="1"/>
          <w:sz w:val="24"/>
          <w:szCs w:val="24"/>
          <w:rtl w:val="0"/>
        </w:rPr>
        <w:t xml:space="preserve">Figure 2.</w:t>
      </w:r>
      <w:r w:rsidDel="00000000" w:rsidR="00000000" w:rsidRPr="00000000">
        <w:rPr>
          <w:sz w:val="24"/>
          <w:szCs w:val="24"/>
          <w:rtl w:val="0"/>
        </w:rPr>
        <w:t xml:space="preserve"> Linear model of theme progression.Text-based diagram illustrating the linear sequence of the five final themes and their interactions, developed during Phase 6 of the Reflective Thematic Analysis.</w:t>
      </w:r>
    </w:p>
    <w:p w:rsidR="00000000" w:rsidDel="00000000" w:rsidP="00000000" w:rsidRDefault="00000000" w:rsidRPr="00000000" w14:paraId="0000004B">
      <w:pPr>
        <w:spacing w:line="240" w:lineRule="auto"/>
        <w:rPr>
          <w:sz w:val="24"/>
          <w:szCs w:val="24"/>
        </w:rPr>
      </w:pPr>
      <w:r w:rsidDel="00000000" w:rsidR="00000000" w:rsidRPr="00000000">
        <w:rPr>
          <w:rtl w:val="0"/>
        </w:rPr>
      </w:r>
    </w:p>
    <w:p w:rsidR="00000000" w:rsidDel="00000000" w:rsidP="00000000" w:rsidRDefault="00000000" w:rsidRPr="00000000" w14:paraId="0000004C">
      <w:pPr>
        <w:spacing w:line="240" w:lineRule="auto"/>
        <w:rPr>
          <w:b w:val="1"/>
          <w:sz w:val="24"/>
          <w:szCs w:val="24"/>
        </w:rPr>
      </w:pPr>
      <w:r w:rsidDel="00000000" w:rsidR="00000000" w:rsidRPr="00000000">
        <w:rPr>
          <w:b w:val="1"/>
          <w:sz w:val="24"/>
          <w:szCs w:val="24"/>
          <w:rtl w:val="0"/>
        </w:rPr>
        <w:t xml:space="preserve">Second Version Theme Order (Concentric “Inside-Out” Model)</w:t>
        <w:br w:type="textWrapping"/>
      </w:r>
      <w:r w:rsidDel="00000000" w:rsidR="00000000" w:rsidRPr="00000000">
        <w:rPr>
          <w:sz w:val="24"/>
          <w:szCs w:val="24"/>
          <w:rtl w:val="0"/>
        </w:rPr>
        <w:t xml:space="preserve">The following section presents the second interpretive model developed during Phase 6 of the Reflective Thematic Analysis. This concentric structure conceptualizes Balancing Self-Care, Vulnerability, and Emotional Growth (Theme 2) as the emotional core, with other themes radiating outward. The arrangement was generated through AI-supported analysis and illustrates an “inside-out” progression of resilience, from internal regulation to community action.</w:t>
      </w:r>
      <w:r w:rsidDel="00000000" w:rsidR="00000000" w:rsidRPr="00000000">
        <w:rPr>
          <w:b w:val="1"/>
          <w:sz w:val="24"/>
          <w:szCs w:val="24"/>
          <w:rtl w:val="0"/>
        </w:rPr>
        <w:br w:type="textWrapping"/>
      </w:r>
    </w:p>
    <w:p w:rsidR="00000000" w:rsidDel="00000000" w:rsidP="00000000" w:rsidRDefault="00000000" w:rsidRPr="00000000" w14:paraId="0000004D">
      <w:pPr>
        <w:spacing w:line="240" w:lineRule="auto"/>
        <w:rPr>
          <w:sz w:val="24"/>
          <w:szCs w:val="24"/>
        </w:rPr>
      </w:pPr>
      <w:r w:rsidDel="00000000" w:rsidR="00000000" w:rsidRPr="00000000">
        <w:rPr>
          <w:sz w:val="24"/>
          <w:szCs w:val="24"/>
          <w:rtl w:val="0"/>
        </w:rPr>
        <w:t xml:space="preserve">(RESEARCHER): Consider shifting to a center-outward logic where emotional growth (Theme 2) forms the core and other themes build outward from it.</w:t>
      </w:r>
    </w:p>
    <w:p w:rsidR="00000000" w:rsidDel="00000000" w:rsidP="00000000" w:rsidRDefault="00000000" w:rsidRPr="00000000" w14:paraId="0000004E">
      <w:pPr>
        <w:spacing w:line="240" w:lineRule="auto"/>
        <w:rPr>
          <w:sz w:val="24"/>
          <w:szCs w:val="24"/>
        </w:rPr>
      </w:pPr>
      <w:r w:rsidDel="00000000" w:rsidR="00000000" w:rsidRPr="00000000">
        <w:rPr>
          <w:rtl w:val="0"/>
        </w:rPr>
      </w:r>
    </w:p>
    <w:p w:rsidR="00000000" w:rsidDel="00000000" w:rsidP="00000000" w:rsidRDefault="00000000" w:rsidRPr="00000000" w14:paraId="0000004F">
      <w:pPr>
        <w:spacing w:line="240" w:lineRule="auto"/>
        <w:rPr>
          <w:sz w:val="24"/>
          <w:szCs w:val="24"/>
        </w:rPr>
      </w:pPr>
      <w:r w:rsidDel="00000000" w:rsidR="00000000" w:rsidRPr="00000000">
        <w:rPr>
          <w:sz w:val="24"/>
          <w:szCs w:val="24"/>
          <w:rtl w:val="0"/>
        </w:rPr>
        <w:t xml:space="preserve">(AI) Below is an alternate arrangement for Phase 6 (defining, ordering, and visualizing themes) that centers on the idea of emotional growth as the core from which other thematic layers radiate outward. This approach frames “Balancing Self-Care, Vulnerability, and Emotional Growth” as the innermost layer (Theme 2), with the other themes encircling it. In this conceptualization, Theme 2 (Balancing Self-Care, Vulnerability, and Emotional Growth) forms the innermost ring. From this emotional core, participants cultivate a sense of worth, develop a hopeful perspective, then expand into communal spaces, and finally direct their energy toward personal agency and action at the outermost ring. This reflects an inside-out progression, where nurturing internal well-being sets the stage for meaningful outward engagement and, ultimately, individual initiative for change.</w:t>
      </w:r>
    </w:p>
    <w:p w:rsidR="00000000" w:rsidDel="00000000" w:rsidP="00000000" w:rsidRDefault="00000000" w:rsidRPr="00000000" w14:paraId="00000050">
      <w:pPr>
        <w:spacing w:line="240" w:lineRule="auto"/>
        <w:ind w:left="720" w:hanging="360"/>
        <w:rPr>
          <w:sz w:val="24"/>
          <w:szCs w:val="24"/>
        </w:rPr>
      </w:pPr>
      <w:r w:rsidDel="00000000" w:rsidR="00000000" w:rsidRPr="00000000">
        <w:rPr>
          <w:sz w:val="24"/>
          <w:szCs w:val="24"/>
          <w:rtl w:val="0"/>
        </w:rPr>
        <w:t xml:space="preserve">Theme 2 (Center): Balancing Self-Care, Vulnerability, and Emotional Growth</w:t>
        <w:br w:type="textWrapping"/>
      </w:r>
    </w:p>
    <w:p w:rsidR="00000000" w:rsidDel="00000000" w:rsidP="00000000" w:rsidRDefault="00000000" w:rsidRPr="00000000" w14:paraId="00000051">
      <w:pPr>
        <w:numPr>
          <w:ilvl w:val="0"/>
          <w:numId w:val="10"/>
        </w:numPr>
        <w:spacing w:line="240" w:lineRule="auto"/>
        <w:ind w:left="720" w:hanging="360"/>
        <w:rPr>
          <w:sz w:val="24"/>
          <w:szCs w:val="24"/>
        </w:rPr>
      </w:pPr>
      <w:r w:rsidDel="00000000" w:rsidR="00000000" w:rsidRPr="00000000">
        <w:rPr>
          <w:sz w:val="24"/>
          <w:szCs w:val="24"/>
          <w:rtl w:val="0"/>
        </w:rPr>
        <w:t xml:space="preserve">Central Role: Emotional wellness, reflection, and acceptance form the bedrock of participants’ growth.</w:t>
      </w:r>
    </w:p>
    <w:p w:rsidR="00000000" w:rsidDel="00000000" w:rsidP="00000000" w:rsidRDefault="00000000" w:rsidRPr="00000000" w14:paraId="00000052">
      <w:pPr>
        <w:numPr>
          <w:ilvl w:val="0"/>
          <w:numId w:val="10"/>
        </w:numPr>
        <w:spacing w:line="240" w:lineRule="auto"/>
        <w:ind w:left="720" w:hanging="360"/>
        <w:rPr>
          <w:sz w:val="24"/>
          <w:szCs w:val="24"/>
        </w:rPr>
      </w:pPr>
      <w:r w:rsidDel="00000000" w:rsidR="00000000" w:rsidRPr="00000000">
        <w:rPr>
          <w:sz w:val="24"/>
          <w:szCs w:val="24"/>
          <w:rtl w:val="0"/>
        </w:rPr>
        <w:t xml:space="preserve">Sample Quotes:</w:t>
      </w:r>
    </w:p>
    <w:p w:rsidR="00000000" w:rsidDel="00000000" w:rsidP="00000000" w:rsidRDefault="00000000" w:rsidRPr="00000000" w14:paraId="00000053">
      <w:pPr>
        <w:numPr>
          <w:ilvl w:val="1"/>
          <w:numId w:val="10"/>
        </w:numPr>
        <w:spacing w:line="240" w:lineRule="auto"/>
        <w:ind w:left="1440" w:hanging="360"/>
        <w:rPr>
          <w:sz w:val="24"/>
          <w:szCs w:val="24"/>
        </w:rPr>
      </w:pPr>
      <w:r w:rsidDel="00000000" w:rsidR="00000000" w:rsidRPr="00000000">
        <w:rPr>
          <w:sz w:val="24"/>
          <w:szCs w:val="24"/>
          <w:rtl w:val="0"/>
        </w:rPr>
        <w:t xml:space="preserve">“Stay balanced with protecting your energy/self care but be vulnerable and trust.”</w:t>
      </w:r>
    </w:p>
    <w:p w:rsidR="00000000" w:rsidDel="00000000" w:rsidP="00000000" w:rsidRDefault="00000000" w:rsidRPr="00000000" w14:paraId="00000054">
      <w:pPr>
        <w:numPr>
          <w:ilvl w:val="1"/>
          <w:numId w:val="10"/>
        </w:numPr>
        <w:spacing w:line="240" w:lineRule="auto"/>
        <w:ind w:left="1440" w:hanging="360"/>
        <w:rPr>
          <w:sz w:val="24"/>
          <w:szCs w:val="24"/>
        </w:rPr>
      </w:pPr>
      <w:r w:rsidDel="00000000" w:rsidR="00000000" w:rsidRPr="00000000">
        <w:rPr>
          <w:sz w:val="24"/>
          <w:szCs w:val="24"/>
          <w:rtl w:val="0"/>
        </w:rPr>
        <w:t xml:space="preserve">“Accepting mistakes as lessons and not failures.”</w:t>
      </w:r>
    </w:p>
    <w:p w:rsidR="00000000" w:rsidDel="00000000" w:rsidP="00000000" w:rsidRDefault="00000000" w:rsidRPr="00000000" w14:paraId="00000055">
      <w:pPr>
        <w:numPr>
          <w:ilvl w:val="1"/>
          <w:numId w:val="10"/>
        </w:numPr>
        <w:spacing w:line="240" w:lineRule="auto"/>
        <w:ind w:left="1440" w:hanging="360"/>
        <w:rPr>
          <w:sz w:val="24"/>
          <w:szCs w:val="24"/>
        </w:rPr>
      </w:pPr>
      <w:r w:rsidDel="00000000" w:rsidR="00000000" w:rsidRPr="00000000">
        <w:rPr>
          <w:sz w:val="24"/>
          <w:szCs w:val="24"/>
          <w:rtl w:val="0"/>
        </w:rPr>
        <w:t xml:space="preserve">“Pause and hear myself.”</w:t>
      </w:r>
    </w:p>
    <w:p w:rsidR="00000000" w:rsidDel="00000000" w:rsidP="00000000" w:rsidRDefault="00000000" w:rsidRPr="00000000" w14:paraId="00000056">
      <w:pPr>
        <w:spacing w:line="240" w:lineRule="auto"/>
        <w:ind w:left="720" w:hanging="360"/>
        <w:rPr>
          <w:sz w:val="24"/>
          <w:szCs w:val="24"/>
        </w:rPr>
      </w:pPr>
      <w:r w:rsidDel="00000000" w:rsidR="00000000" w:rsidRPr="00000000">
        <w:rPr>
          <w:sz w:val="24"/>
          <w:szCs w:val="24"/>
          <w:rtl w:val="0"/>
        </w:rPr>
        <w:t xml:space="preserve">Theme 1 (Second Circle): Cultivating Self-Worth and Inner Strength</w:t>
        <w:br w:type="textWrapping"/>
      </w:r>
    </w:p>
    <w:p w:rsidR="00000000" w:rsidDel="00000000" w:rsidP="00000000" w:rsidRDefault="00000000" w:rsidRPr="00000000" w14:paraId="00000057">
      <w:pPr>
        <w:numPr>
          <w:ilvl w:val="0"/>
          <w:numId w:val="8"/>
        </w:numPr>
        <w:spacing w:line="240" w:lineRule="auto"/>
        <w:ind w:left="720" w:hanging="360"/>
        <w:rPr>
          <w:sz w:val="24"/>
          <w:szCs w:val="24"/>
        </w:rPr>
      </w:pPr>
      <w:r w:rsidDel="00000000" w:rsidR="00000000" w:rsidRPr="00000000">
        <w:rPr>
          <w:sz w:val="24"/>
          <w:szCs w:val="24"/>
          <w:rtl w:val="0"/>
        </w:rPr>
        <w:t xml:space="preserve">Builds from the Center: Once individuals feel emotionally grounded, they can begin valuing themselves, gaining confidence, and overcoming scarcity mindsets.</w:t>
      </w:r>
    </w:p>
    <w:p w:rsidR="00000000" w:rsidDel="00000000" w:rsidP="00000000" w:rsidRDefault="00000000" w:rsidRPr="00000000" w14:paraId="00000058">
      <w:pPr>
        <w:numPr>
          <w:ilvl w:val="0"/>
          <w:numId w:val="8"/>
        </w:numPr>
        <w:spacing w:line="240" w:lineRule="auto"/>
        <w:ind w:left="720" w:hanging="360"/>
        <w:rPr>
          <w:sz w:val="24"/>
          <w:szCs w:val="24"/>
        </w:rPr>
      </w:pPr>
      <w:r w:rsidDel="00000000" w:rsidR="00000000" w:rsidRPr="00000000">
        <w:rPr>
          <w:sz w:val="24"/>
          <w:szCs w:val="24"/>
          <w:rtl w:val="0"/>
        </w:rPr>
        <w:t xml:space="preserve">Sample Quotes:</w:t>
      </w:r>
    </w:p>
    <w:p w:rsidR="00000000" w:rsidDel="00000000" w:rsidP="00000000" w:rsidRDefault="00000000" w:rsidRPr="00000000" w14:paraId="00000059">
      <w:pPr>
        <w:numPr>
          <w:ilvl w:val="1"/>
          <w:numId w:val="8"/>
        </w:numPr>
        <w:spacing w:line="240" w:lineRule="auto"/>
        <w:ind w:left="1440" w:hanging="360"/>
        <w:rPr>
          <w:sz w:val="24"/>
          <w:szCs w:val="24"/>
        </w:rPr>
      </w:pPr>
      <w:r w:rsidDel="00000000" w:rsidR="00000000" w:rsidRPr="00000000">
        <w:rPr>
          <w:sz w:val="24"/>
          <w:szCs w:val="24"/>
          <w:rtl w:val="0"/>
        </w:rPr>
        <w:t xml:space="preserve">“Treat myself the way I treat others: give myself the value I give others.”</w:t>
      </w:r>
    </w:p>
    <w:p w:rsidR="00000000" w:rsidDel="00000000" w:rsidP="00000000" w:rsidRDefault="00000000" w:rsidRPr="00000000" w14:paraId="0000005A">
      <w:pPr>
        <w:numPr>
          <w:ilvl w:val="1"/>
          <w:numId w:val="8"/>
        </w:numPr>
        <w:spacing w:line="240" w:lineRule="auto"/>
        <w:ind w:left="1440" w:hanging="360"/>
        <w:rPr>
          <w:sz w:val="24"/>
          <w:szCs w:val="24"/>
        </w:rPr>
      </w:pPr>
      <w:r w:rsidDel="00000000" w:rsidR="00000000" w:rsidRPr="00000000">
        <w:rPr>
          <w:sz w:val="24"/>
          <w:szCs w:val="24"/>
          <w:rtl w:val="0"/>
        </w:rPr>
        <w:t xml:space="preserve">“Allowing myself to feel legitimate.”</w:t>
      </w:r>
    </w:p>
    <w:p w:rsidR="00000000" w:rsidDel="00000000" w:rsidP="00000000" w:rsidRDefault="00000000" w:rsidRPr="00000000" w14:paraId="0000005B">
      <w:pPr>
        <w:numPr>
          <w:ilvl w:val="1"/>
          <w:numId w:val="8"/>
        </w:numPr>
        <w:spacing w:line="240" w:lineRule="auto"/>
        <w:ind w:left="1440" w:hanging="360"/>
        <w:rPr>
          <w:sz w:val="24"/>
          <w:szCs w:val="24"/>
        </w:rPr>
      </w:pPr>
      <w:r w:rsidDel="00000000" w:rsidR="00000000" w:rsidRPr="00000000">
        <w:rPr>
          <w:sz w:val="24"/>
          <w:szCs w:val="24"/>
          <w:rtl w:val="0"/>
        </w:rPr>
        <w:t xml:space="preserve">“Scarcity cannot be my default.”</w:t>
      </w:r>
    </w:p>
    <w:p w:rsidR="00000000" w:rsidDel="00000000" w:rsidP="00000000" w:rsidRDefault="00000000" w:rsidRPr="00000000" w14:paraId="0000005C">
      <w:pPr>
        <w:spacing w:line="240" w:lineRule="auto"/>
        <w:ind w:left="720" w:hanging="360"/>
        <w:rPr>
          <w:sz w:val="24"/>
          <w:szCs w:val="24"/>
        </w:rPr>
      </w:pPr>
      <w:r w:rsidDel="00000000" w:rsidR="00000000" w:rsidRPr="00000000">
        <w:rPr>
          <w:sz w:val="24"/>
          <w:szCs w:val="24"/>
          <w:rtl w:val="0"/>
        </w:rPr>
        <w:t xml:space="preserve">Theme 5 (Third Circle): Fostering Hope and Positive Outlook</w:t>
        <w:br w:type="textWrapping"/>
      </w:r>
    </w:p>
    <w:p w:rsidR="00000000" w:rsidDel="00000000" w:rsidP="00000000" w:rsidRDefault="00000000" w:rsidRPr="00000000" w14:paraId="0000005D">
      <w:pPr>
        <w:numPr>
          <w:ilvl w:val="0"/>
          <w:numId w:val="11"/>
        </w:numPr>
        <w:spacing w:line="240" w:lineRule="auto"/>
        <w:ind w:left="720" w:hanging="360"/>
        <w:rPr>
          <w:sz w:val="24"/>
          <w:szCs w:val="24"/>
        </w:rPr>
      </w:pPr>
      <w:r w:rsidDel="00000000" w:rsidR="00000000" w:rsidRPr="00000000">
        <w:rPr>
          <w:sz w:val="24"/>
          <w:szCs w:val="24"/>
          <w:rtl w:val="0"/>
        </w:rPr>
        <w:t xml:space="preserve">Adds Optimism: After establishing emotional stability (core) and self-worth (second circle), participants develop gratitude, future-mindedness, and resilience.</w:t>
      </w:r>
    </w:p>
    <w:p w:rsidR="00000000" w:rsidDel="00000000" w:rsidP="00000000" w:rsidRDefault="00000000" w:rsidRPr="00000000" w14:paraId="0000005E">
      <w:pPr>
        <w:numPr>
          <w:ilvl w:val="0"/>
          <w:numId w:val="11"/>
        </w:numPr>
        <w:spacing w:line="240" w:lineRule="auto"/>
        <w:ind w:left="720" w:hanging="360"/>
        <w:rPr>
          <w:sz w:val="24"/>
          <w:szCs w:val="24"/>
        </w:rPr>
      </w:pPr>
      <w:r w:rsidDel="00000000" w:rsidR="00000000" w:rsidRPr="00000000">
        <w:rPr>
          <w:sz w:val="24"/>
          <w:szCs w:val="24"/>
          <w:rtl w:val="0"/>
        </w:rPr>
        <w:t xml:space="preserve">Sample Quotes:</w:t>
      </w:r>
    </w:p>
    <w:p w:rsidR="00000000" w:rsidDel="00000000" w:rsidP="00000000" w:rsidRDefault="00000000" w:rsidRPr="00000000" w14:paraId="0000005F">
      <w:pPr>
        <w:numPr>
          <w:ilvl w:val="1"/>
          <w:numId w:val="11"/>
        </w:numPr>
        <w:spacing w:line="240" w:lineRule="auto"/>
        <w:ind w:left="1440" w:hanging="360"/>
        <w:rPr>
          <w:sz w:val="24"/>
          <w:szCs w:val="24"/>
        </w:rPr>
      </w:pPr>
      <w:r w:rsidDel="00000000" w:rsidR="00000000" w:rsidRPr="00000000">
        <w:rPr>
          <w:sz w:val="24"/>
          <w:szCs w:val="24"/>
          <w:rtl w:val="0"/>
        </w:rPr>
        <w:t xml:space="preserve">“Be more confident about the future.”</w:t>
      </w:r>
    </w:p>
    <w:p w:rsidR="00000000" w:rsidDel="00000000" w:rsidP="00000000" w:rsidRDefault="00000000" w:rsidRPr="00000000" w14:paraId="00000060">
      <w:pPr>
        <w:numPr>
          <w:ilvl w:val="1"/>
          <w:numId w:val="11"/>
        </w:numPr>
        <w:spacing w:line="240" w:lineRule="auto"/>
        <w:ind w:left="1440" w:hanging="360"/>
        <w:rPr>
          <w:sz w:val="24"/>
          <w:szCs w:val="24"/>
        </w:rPr>
      </w:pPr>
      <w:r w:rsidDel="00000000" w:rsidR="00000000" w:rsidRPr="00000000">
        <w:rPr>
          <w:sz w:val="24"/>
          <w:szCs w:val="24"/>
          <w:rtl w:val="0"/>
        </w:rPr>
        <w:t xml:space="preserve">“Feeling grateful and thankful for what I have rather than wanting for what I lack.”</w:t>
      </w:r>
    </w:p>
    <w:p w:rsidR="00000000" w:rsidDel="00000000" w:rsidP="00000000" w:rsidRDefault="00000000" w:rsidRPr="00000000" w14:paraId="00000061">
      <w:pPr>
        <w:numPr>
          <w:ilvl w:val="1"/>
          <w:numId w:val="11"/>
        </w:numPr>
        <w:spacing w:line="240" w:lineRule="auto"/>
        <w:ind w:left="1440" w:hanging="360"/>
        <w:rPr>
          <w:sz w:val="24"/>
          <w:szCs w:val="24"/>
        </w:rPr>
      </w:pPr>
      <w:r w:rsidDel="00000000" w:rsidR="00000000" w:rsidRPr="00000000">
        <w:rPr>
          <w:sz w:val="24"/>
          <w:szCs w:val="24"/>
          <w:rtl w:val="0"/>
        </w:rPr>
        <w:t xml:space="preserve">“Don’t give up hope and find the like-minds.”</w:t>
      </w:r>
    </w:p>
    <w:p w:rsidR="00000000" w:rsidDel="00000000" w:rsidP="00000000" w:rsidRDefault="00000000" w:rsidRPr="00000000" w14:paraId="00000062">
      <w:pPr>
        <w:spacing w:line="240" w:lineRule="auto"/>
        <w:ind w:left="720" w:hanging="360"/>
        <w:rPr>
          <w:sz w:val="24"/>
          <w:szCs w:val="24"/>
        </w:rPr>
      </w:pPr>
      <w:r w:rsidDel="00000000" w:rsidR="00000000" w:rsidRPr="00000000">
        <w:rPr>
          <w:sz w:val="24"/>
          <w:szCs w:val="24"/>
          <w:rtl w:val="0"/>
        </w:rPr>
        <w:t xml:space="preserve">Theme 3 (Fourth Circle): Personal Agency and Action</w:t>
        <w:br w:type="textWrapping"/>
      </w:r>
    </w:p>
    <w:p w:rsidR="00000000" w:rsidDel="00000000" w:rsidP="00000000" w:rsidRDefault="00000000" w:rsidRPr="00000000" w14:paraId="00000063">
      <w:pPr>
        <w:numPr>
          <w:ilvl w:val="0"/>
          <w:numId w:val="13"/>
        </w:numPr>
        <w:spacing w:line="240" w:lineRule="auto"/>
        <w:ind w:left="720" w:hanging="360"/>
        <w:rPr>
          <w:sz w:val="24"/>
          <w:szCs w:val="24"/>
        </w:rPr>
      </w:pPr>
      <w:r w:rsidDel="00000000" w:rsidR="00000000" w:rsidRPr="00000000">
        <w:rPr>
          <w:sz w:val="24"/>
          <w:szCs w:val="24"/>
          <w:rtl w:val="0"/>
        </w:rPr>
        <w:t xml:space="preserve">Active Expression: The final ring encompasses outward, tangible steps—confronting complacency, exercising one’s voice, and taking daily or activist actions.</w:t>
      </w:r>
    </w:p>
    <w:p w:rsidR="00000000" w:rsidDel="00000000" w:rsidP="00000000" w:rsidRDefault="00000000" w:rsidRPr="00000000" w14:paraId="00000064">
      <w:pPr>
        <w:numPr>
          <w:ilvl w:val="0"/>
          <w:numId w:val="13"/>
        </w:numPr>
        <w:spacing w:line="240" w:lineRule="auto"/>
        <w:ind w:left="720" w:hanging="360"/>
        <w:rPr>
          <w:sz w:val="24"/>
          <w:szCs w:val="24"/>
        </w:rPr>
      </w:pPr>
      <w:r w:rsidDel="00000000" w:rsidR="00000000" w:rsidRPr="00000000">
        <w:rPr>
          <w:sz w:val="24"/>
          <w:szCs w:val="24"/>
          <w:rtl w:val="0"/>
        </w:rPr>
        <w:t xml:space="preserve">Sample Quotes:</w:t>
      </w:r>
    </w:p>
    <w:p w:rsidR="00000000" w:rsidDel="00000000" w:rsidP="00000000" w:rsidRDefault="00000000" w:rsidRPr="00000000" w14:paraId="00000065">
      <w:pPr>
        <w:numPr>
          <w:ilvl w:val="1"/>
          <w:numId w:val="13"/>
        </w:numPr>
        <w:spacing w:line="240" w:lineRule="auto"/>
        <w:ind w:left="1440" w:hanging="360"/>
        <w:rPr>
          <w:sz w:val="24"/>
          <w:szCs w:val="24"/>
        </w:rPr>
      </w:pPr>
      <w:r w:rsidDel="00000000" w:rsidR="00000000" w:rsidRPr="00000000">
        <w:rPr>
          <w:sz w:val="24"/>
          <w:szCs w:val="24"/>
          <w:rtl w:val="0"/>
        </w:rPr>
        <w:t xml:space="preserve">“Fight against complacency.”</w:t>
      </w:r>
    </w:p>
    <w:p w:rsidR="00000000" w:rsidDel="00000000" w:rsidP="00000000" w:rsidRDefault="00000000" w:rsidRPr="00000000" w14:paraId="00000066">
      <w:pPr>
        <w:numPr>
          <w:ilvl w:val="1"/>
          <w:numId w:val="13"/>
        </w:numPr>
        <w:spacing w:line="240" w:lineRule="auto"/>
        <w:ind w:left="1440" w:hanging="360"/>
        <w:rPr>
          <w:sz w:val="24"/>
          <w:szCs w:val="24"/>
        </w:rPr>
      </w:pPr>
      <w:r w:rsidDel="00000000" w:rsidR="00000000" w:rsidRPr="00000000">
        <w:rPr>
          <w:sz w:val="24"/>
          <w:szCs w:val="24"/>
          <w:rtl w:val="0"/>
        </w:rPr>
        <w:t xml:space="preserve">“I can advocate and choose big things by myself. I don’t have to rely on others.”</w:t>
      </w:r>
    </w:p>
    <w:p w:rsidR="00000000" w:rsidDel="00000000" w:rsidP="00000000" w:rsidRDefault="00000000" w:rsidRPr="00000000" w14:paraId="00000067">
      <w:pPr>
        <w:numPr>
          <w:ilvl w:val="1"/>
          <w:numId w:val="13"/>
        </w:numPr>
        <w:spacing w:line="240" w:lineRule="auto"/>
        <w:ind w:left="1440" w:hanging="360"/>
        <w:rPr>
          <w:sz w:val="24"/>
          <w:szCs w:val="24"/>
        </w:rPr>
      </w:pPr>
      <w:r w:rsidDel="00000000" w:rsidR="00000000" w:rsidRPr="00000000">
        <w:rPr>
          <w:sz w:val="24"/>
          <w:szCs w:val="24"/>
          <w:rtl w:val="0"/>
        </w:rPr>
        <w:t xml:space="preserve">“Taking the first step to action.”</w:t>
      </w:r>
    </w:p>
    <w:p w:rsidR="00000000" w:rsidDel="00000000" w:rsidP="00000000" w:rsidRDefault="00000000" w:rsidRPr="00000000" w14:paraId="00000068">
      <w:pPr>
        <w:spacing w:line="240" w:lineRule="auto"/>
        <w:ind w:left="720" w:hanging="360"/>
        <w:rPr>
          <w:sz w:val="24"/>
          <w:szCs w:val="24"/>
        </w:rPr>
      </w:pPr>
      <w:r w:rsidDel="00000000" w:rsidR="00000000" w:rsidRPr="00000000">
        <w:rPr>
          <w:sz w:val="24"/>
          <w:szCs w:val="24"/>
          <w:rtl w:val="0"/>
        </w:rPr>
        <w:t xml:space="preserve">Theme 4 (Outermost Circle): Connecting and Building Community</w:t>
        <w:br w:type="textWrapping"/>
      </w:r>
    </w:p>
    <w:p w:rsidR="00000000" w:rsidDel="00000000" w:rsidP="00000000" w:rsidRDefault="00000000" w:rsidRPr="00000000" w14:paraId="00000069">
      <w:pPr>
        <w:numPr>
          <w:ilvl w:val="0"/>
          <w:numId w:val="4"/>
        </w:numPr>
        <w:spacing w:line="240" w:lineRule="auto"/>
        <w:ind w:left="720" w:hanging="360"/>
        <w:rPr>
          <w:sz w:val="24"/>
          <w:szCs w:val="24"/>
        </w:rPr>
      </w:pPr>
      <w:r w:rsidDel="00000000" w:rsidR="00000000" w:rsidRPr="00000000">
        <w:rPr>
          <w:sz w:val="24"/>
          <w:szCs w:val="24"/>
          <w:rtl w:val="0"/>
        </w:rPr>
        <w:t xml:space="preserve">Social Extension: With confidence and hope in place, individuals become more open to forging deeper connections and cooperating with others for mutual support.</w:t>
      </w:r>
    </w:p>
    <w:p w:rsidR="00000000" w:rsidDel="00000000" w:rsidP="00000000" w:rsidRDefault="00000000" w:rsidRPr="00000000" w14:paraId="0000006A">
      <w:pPr>
        <w:numPr>
          <w:ilvl w:val="0"/>
          <w:numId w:val="4"/>
        </w:numPr>
        <w:spacing w:line="240" w:lineRule="auto"/>
        <w:ind w:left="720" w:hanging="360"/>
        <w:rPr>
          <w:sz w:val="24"/>
          <w:szCs w:val="24"/>
        </w:rPr>
      </w:pPr>
      <w:r w:rsidDel="00000000" w:rsidR="00000000" w:rsidRPr="00000000">
        <w:rPr>
          <w:sz w:val="24"/>
          <w:szCs w:val="24"/>
          <w:rtl w:val="0"/>
        </w:rPr>
        <w:t xml:space="preserve">Sample Quotes:</w:t>
      </w:r>
    </w:p>
    <w:p w:rsidR="00000000" w:rsidDel="00000000" w:rsidP="00000000" w:rsidRDefault="00000000" w:rsidRPr="00000000" w14:paraId="0000006B">
      <w:pPr>
        <w:numPr>
          <w:ilvl w:val="1"/>
          <w:numId w:val="4"/>
        </w:numPr>
        <w:spacing w:line="240" w:lineRule="auto"/>
        <w:ind w:left="1440" w:hanging="360"/>
        <w:rPr>
          <w:sz w:val="24"/>
          <w:szCs w:val="24"/>
        </w:rPr>
      </w:pPr>
      <w:r w:rsidDel="00000000" w:rsidR="00000000" w:rsidRPr="00000000">
        <w:rPr>
          <w:sz w:val="24"/>
          <w:szCs w:val="24"/>
          <w:rtl w:val="0"/>
        </w:rPr>
        <w:t xml:space="preserve">“Connect with others with curiosity and no attachment to the outcome.”</w:t>
      </w:r>
    </w:p>
    <w:p w:rsidR="00000000" w:rsidDel="00000000" w:rsidP="00000000" w:rsidRDefault="00000000" w:rsidRPr="00000000" w14:paraId="0000006C">
      <w:pPr>
        <w:numPr>
          <w:ilvl w:val="1"/>
          <w:numId w:val="4"/>
        </w:numPr>
        <w:spacing w:line="240" w:lineRule="auto"/>
        <w:ind w:left="1440" w:hanging="360"/>
        <w:rPr>
          <w:sz w:val="24"/>
          <w:szCs w:val="24"/>
        </w:rPr>
      </w:pPr>
      <w:r w:rsidDel="00000000" w:rsidR="00000000" w:rsidRPr="00000000">
        <w:rPr>
          <w:sz w:val="24"/>
          <w:szCs w:val="24"/>
          <w:rtl w:val="0"/>
        </w:rPr>
        <w:t xml:space="preserve">“Be more open to sharing responsibility with others and being honest with my dreams so we can dream together.”</w:t>
      </w:r>
    </w:p>
    <w:p w:rsidR="00000000" w:rsidDel="00000000" w:rsidP="00000000" w:rsidRDefault="00000000" w:rsidRPr="00000000" w14:paraId="0000006D">
      <w:pPr>
        <w:numPr>
          <w:ilvl w:val="1"/>
          <w:numId w:val="4"/>
        </w:numPr>
        <w:spacing w:line="240" w:lineRule="auto"/>
        <w:ind w:left="1440" w:hanging="360"/>
        <w:rPr>
          <w:sz w:val="24"/>
          <w:szCs w:val="24"/>
        </w:rPr>
      </w:pPr>
      <w:r w:rsidDel="00000000" w:rsidR="00000000" w:rsidRPr="00000000">
        <w:rPr>
          <w:sz w:val="24"/>
          <w:szCs w:val="24"/>
          <w:rtl w:val="0"/>
        </w:rPr>
        <w:t xml:space="preserve">“Trust others for a connected community.”</w:t>
      </w:r>
    </w:p>
    <w:p w:rsidR="00000000" w:rsidDel="00000000" w:rsidP="00000000" w:rsidRDefault="00000000" w:rsidRPr="00000000" w14:paraId="0000006E">
      <w:pPr>
        <w:spacing w:line="240" w:lineRule="auto"/>
        <w:ind w:left="1440" w:firstLine="0"/>
        <w:rPr>
          <w:sz w:val="24"/>
          <w:szCs w:val="24"/>
        </w:rPr>
      </w:pPr>
      <w:r w:rsidDel="00000000" w:rsidR="00000000" w:rsidRPr="00000000">
        <w:rPr>
          <w:rtl w:val="0"/>
        </w:rPr>
      </w:r>
    </w:p>
    <w:p w:rsidR="00000000" w:rsidDel="00000000" w:rsidP="00000000" w:rsidRDefault="00000000" w:rsidRPr="00000000" w14:paraId="0000006F">
      <w:pPr>
        <w:pStyle w:val="Heading2"/>
        <w:spacing w:after="0" w:before="0" w:line="240" w:lineRule="auto"/>
        <w:rPr>
          <w:b w:val="1"/>
          <w:sz w:val="24"/>
          <w:szCs w:val="24"/>
        </w:rPr>
      </w:pPr>
      <w:bookmarkStart w:colFirst="0" w:colLast="0" w:name="_14urlnqeybu7" w:id="2"/>
      <w:bookmarkEnd w:id="2"/>
      <w:r w:rsidDel="00000000" w:rsidR="00000000" w:rsidRPr="00000000">
        <w:rPr>
          <w:b w:val="1"/>
          <w:sz w:val="24"/>
          <w:szCs w:val="24"/>
          <w:rtl w:val="0"/>
        </w:rPr>
        <w:t xml:space="preserve">Diagram of Second Theme Order </w:t>
      </w:r>
    </w:p>
    <w:p w:rsidR="00000000" w:rsidDel="00000000" w:rsidP="00000000" w:rsidRDefault="00000000" w:rsidRPr="00000000" w14:paraId="00000070">
      <w:pPr>
        <w:spacing w:line="240" w:lineRule="auto"/>
        <w:rPr>
          <w:sz w:val="24"/>
          <w:szCs w:val="24"/>
        </w:rPr>
      </w:pPr>
      <w:r w:rsidDel="00000000" w:rsidR="00000000" w:rsidRPr="00000000">
        <w:rPr>
          <w:sz w:val="24"/>
          <w:szCs w:val="24"/>
          <w:rtl w:val="0"/>
        </w:rPr>
        <w:t xml:space="preserve">Below is a text-based schematic showing the core (Theme 2) at the center, moving outward to Theme 1, then Theme 5, Theme 3, and ultimately Theme 4 at the perimeter. Sub-themes are listed as bulleted items within each layer. Solid lines represent hierarchical or stepwise relationships, while dotted lines indicate thematic interplay or synergy.</w:t>
      </w:r>
    </w:p>
    <w:p w:rsidR="00000000" w:rsidDel="00000000" w:rsidP="00000000" w:rsidRDefault="00000000" w:rsidRPr="00000000" w14:paraId="00000071">
      <w:pPr>
        <w:spacing w:line="240" w:lineRule="auto"/>
        <w:rPr>
          <w:color w:val="188038"/>
          <w:sz w:val="24"/>
          <w:szCs w:val="24"/>
        </w:rPr>
      </w:pPr>
      <w:r w:rsidDel="00000000" w:rsidR="00000000" w:rsidRPr="00000000">
        <w:rPr>
          <w:color w:val="188038"/>
          <w:sz w:val="24"/>
          <w:szCs w:val="24"/>
          <w:rtl w:val="0"/>
        </w:rPr>
        <w:t xml:space="preserve">┌───────────────────────────────────────────────────────────┐</w:t>
      </w:r>
    </w:p>
    <w:p w:rsidR="00000000" w:rsidDel="00000000" w:rsidP="00000000" w:rsidRDefault="00000000" w:rsidRPr="00000000" w14:paraId="00000072">
      <w:pPr>
        <w:spacing w:line="240" w:lineRule="auto"/>
        <w:rPr>
          <w:color w:val="188038"/>
          <w:sz w:val="24"/>
          <w:szCs w:val="24"/>
        </w:rPr>
      </w:pPr>
      <w:r w:rsidDel="00000000" w:rsidR="00000000" w:rsidRPr="00000000">
        <w:rPr>
          <w:color w:val="188038"/>
          <w:sz w:val="24"/>
          <w:szCs w:val="24"/>
          <w:rtl w:val="0"/>
        </w:rPr>
        <w:t xml:space="preserve">│    (OUTERMOST)THEME 4: CONNECTING &amp; BUILDING COMMUNITY    │</w:t>
      </w:r>
    </w:p>
    <w:p w:rsidR="00000000" w:rsidDel="00000000" w:rsidP="00000000" w:rsidRDefault="00000000" w:rsidRPr="00000000" w14:paraId="00000073">
      <w:pPr>
        <w:spacing w:line="240" w:lineRule="auto"/>
        <w:rPr>
          <w:color w:val="188038"/>
          <w:sz w:val="24"/>
          <w:szCs w:val="24"/>
        </w:rPr>
      </w:pPr>
      <w:r w:rsidDel="00000000" w:rsidR="00000000" w:rsidRPr="00000000">
        <w:rPr>
          <w:color w:val="188038"/>
          <w:sz w:val="24"/>
          <w:szCs w:val="24"/>
          <w:rtl w:val="0"/>
        </w:rPr>
        <w:t xml:space="preserve">│   Sub-themes:                                             │</w:t>
      </w:r>
    </w:p>
    <w:p w:rsidR="00000000" w:rsidDel="00000000" w:rsidP="00000000" w:rsidRDefault="00000000" w:rsidRPr="00000000" w14:paraId="00000074">
      <w:pPr>
        <w:spacing w:line="240" w:lineRule="auto"/>
        <w:rPr>
          <w:color w:val="188038"/>
          <w:sz w:val="24"/>
          <w:szCs w:val="24"/>
        </w:rPr>
      </w:pPr>
      <w:r w:rsidDel="00000000" w:rsidR="00000000" w:rsidRPr="00000000">
        <w:rPr>
          <w:color w:val="188038"/>
          <w:sz w:val="24"/>
          <w:szCs w:val="24"/>
          <w:rtl w:val="0"/>
        </w:rPr>
        <w:t xml:space="preserve">│    · (4a) Building Trust                                  │</w:t>
      </w:r>
    </w:p>
    <w:p w:rsidR="00000000" w:rsidDel="00000000" w:rsidP="00000000" w:rsidRDefault="00000000" w:rsidRPr="00000000" w14:paraId="00000075">
      <w:pPr>
        <w:spacing w:line="240" w:lineRule="auto"/>
        <w:rPr>
          <w:color w:val="188038"/>
          <w:sz w:val="24"/>
          <w:szCs w:val="24"/>
        </w:rPr>
      </w:pPr>
      <w:r w:rsidDel="00000000" w:rsidR="00000000" w:rsidRPr="00000000">
        <w:rPr>
          <w:color w:val="188038"/>
          <w:sz w:val="24"/>
          <w:szCs w:val="24"/>
          <w:rtl w:val="0"/>
        </w:rPr>
        <w:t xml:space="preserve">│    · (4b) Shared Dreaming                                 │</w:t>
      </w:r>
    </w:p>
    <w:p w:rsidR="00000000" w:rsidDel="00000000" w:rsidP="00000000" w:rsidRDefault="00000000" w:rsidRPr="00000000" w14:paraId="00000076">
      <w:pPr>
        <w:spacing w:line="240" w:lineRule="auto"/>
        <w:rPr>
          <w:color w:val="188038"/>
          <w:sz w:val="24"/>
          <w:szCs w:val="24"/>
        </w:rPr>
      </w:pPr>
      <w:r w:rsidDel="00000000" w:rsidR="00000000" w:rsidRPr="00000000">
        <w:rPr>
          <w:color w:val="188038"/>
          <w:sz w:val="24"/>
          <w:szCs w:val="24"/>
          <w:rtl w:val="0"/>
        </w:rPr>
        <w:t xml:space="preserve">│    · (4c) Collective Synergy                              │</w:t>
      </w:r>
    </w:p>
    <w:p w:rsidR="00000000" w:rsidDel="00000000" w:rsidP="00000000" w:rsidRDefault="00000000" w:rsidRPr="00000000" w14:paraId="00000077">
      <w:pPr>
        <w:spacing w:line="240" w:lineRule="auto"/>
        <w:rPr>
          <w:color w:val="188038"/>
          <w:sz w:val="24"/>
          <w:szCs w:val="24"/>
        </w:rPr>
      </w:pPr>
      <w:r w:rsidDel="00000000" w:rsidR="00000000" w:rsidRPr="00000000">
        <w:rPr>
          <w:color w:val="188038"/>
          <w:sz w:val="24"/>
          <w:szCs w:val="24"/>
          <w:rtl w:val="0"/>
        </w:rPr>
        <w:t xml:space="preserve">└───────────────────────────────────────────────────────────┘</w:t>
      </w:r>
    </w:p>
    <w:p w:rsidR="00000000" w:rsidDel="00000000" w:rsidP="00000000" w:rsidRDefault="00000000" w:rsidRPr="00000000" w14:paraId="00000078">
      <w:pPr>
        <w:spacing w:line="240" w:lineRule="auto"/>
        <w:rPr>
          <w:color w:val="188038"/>
          <w:sz w:val="24"/>
          <w:szCs w:val="24"/>
        </w:rPr>
      </w:pPr>
      <w:r w:rsidDel="00000000" w:rsidR="00000000" w:rsidRPr="00000000">
        <w:rPr>
          <w:rFonts w:ascii="Arial Unicode MS" w:cs="Arial Unicode MS" w:eastAsia="Arial Unicode MS" w:hAnsi="Arial Unicode MS"/>
          <w:color w:val="188038"/>
          <w:sz w:val="24"/>
          <w:szCs w:val="24"/>
          <w:rtl w:val="0"/>
        </w:rPr>
        <w:t xml:space="preserve">    ^           . . . . . (4a ↔ 2a Embracing Vulnerability)  </w:t>
      </w:r>
    </w:p>
    <w:p w:rsidR="00000000" w:rsidDel="00000000" w:rsidP="00000000" w:rsidRDefault="00000000" w:rsidRPr="00000000" w14:paraId="00000079">
      <w:pPr>
        <w:spacing w:line="240" w:lineRule="auto"/>
        <w:rPr>
          <w:sz w:val="24"/>
          <w:szCs w:val="24"/>
        </w:rPr>
      </w:pPr>
      <w:r w:rsidDel="00000000" w:rsidR="00000000" w:rsidRPr="00000000">
        <w:rPr>
          <w:color w:val="188038"/>
          <w:sz w:val="24"/>
          <w:szCs w:val="24"/>
          <w:rtl w:val="0"/>
        </w:rPr>
        <w:t xml:space="preserve">    |     (Community flourishes with hope &amp; self-worth)      </w:t>
      </w:r>
      <w:r w:rsidDel="00000000" w:rsidR="00000000" w:rsidRPr="00000000">
        <w:rPr>
          <w:rtl w:val="0"/>
        </w:rPr>
      </w:r>
    </w:p>
    <w:p w:rsidR="00000000" w:rsidDel="00000000" w:rsidP="00000000" w:rsidRDefault="00000000" w:rsidRPr="00000000" w14:paraId="0000007A">
      <w:pPr>
        <w:spacing w:line="240" w:lineRule="auto"/>
        <w:rPr>
          <w:color w:val="188038"/>
          <w:sz w:val="24"/>
          <w:szCs w:val="24"/>
        </w:rPr>
      </w:pPr>
      <w:r w:rsidDel="00000000" w:rsidR="00000000" w:rsidRPr="00000000">
        <w:rPr>
          <w:color w:val="188038"/>
          <w:sz w:val="24"/>
          <w:szCs w:val="24"/>
          <w:rtl w:val="0"/>
        </w:rPr>
        <w:t xml:space="preserve">┌───────────────────────────────────────────────────────────┐</w:t>
      </w:r>
    </w:p>
    <w:p w:rsidR="00000000" w:rsidDel="00000000" w:rsidP="00000000" w:rsidRDefault="00000000" w:rsidRPr="00000000" w14:paraId="0000007B">
      <w:pPr>
        <w:spacing w:line="240" w:lineRule="auto"/>
        <w:rPr>
          <w:color w:val="188038"/>
          <w:sz w:val="24"/>
          <w:szCs w:val="24"/>
        </w:rPr>
      </w:pPr>
      <w:r w:rsidDel="00000000" w:rsidR="00000000" w:rsidRPr="00000000">
        <w:rPr>
          <w:color w:val="188038"/>
          <w:sz w:val="24"/>
          <w:szCs w:val="24"/>
          <w:rtl w:val="0"/>
        </w:rPr>
        <w:t xml:space="preserve">│      THEME 3: PERSONAL AGENCY &amp; ACTION     │</w:t>
      </w:r>
    </w:p>
    <w:p w:rsidR="00000000" w:rsidDel="00000000" w:rsidP="00000000" w:rsidRDefault="00000000" w:rsidRPr="00000000" w14:paraId="0000007C">
      <w:pPr>
        <w:spacing w:line="240" w:lineRule="auto"/>
        <w:rPr>
          <w:color w:val="188038"/>
          <w:sz w:val="24"/>
          <w:szCs w:val="24"/>
        </w:rPr>
      </w:pPr>
      <w:r w:rsidDel="00000000" w:rsidR="00000000" w:rsidRPr="00000000">
        <w:rPr>
          <w:color w:val="188038"/>
          <w:sz w:val="24"/>
          <w:szCs w:val="24"/>
          <w:rtl w:val="0"/>
        </w:rPr>
        <w:t xml:space="preserve">│   Sub-themes:                                             │</w:t>
      </w:r>
    </w:p>
    <w:p w:rsidR="00000000" w:rsidDel="00000000" w:rsidP="00000000" w:rsidRDefault="00000000" w:rsidRPr="00000000" w14:paraId="0000007D">
      <w:pPr>
        <w:spacing w:line="240" w:lineRule="auto"/>
        <w:rPr>
          <w:color w:val="188038"/>
          <w:sz w:val="24"/>
          <w:szCs w:val="24"/>
        </w:rPr>
      </w:pPr>
      <w:r w:rsidDel="00000000" w:rsidR="00000000" w:rsidRPr="00000000">
        <w:rPr>
          <w:color w:val="188038"/>
          <w:sz w:val="24"/>
          <w:szCs w:val="24"/>
          <w:rtl w:val="0"/>
        </w:rPr>
        <w:t xml:space="preserve">│    · (3a) Taking the First Step                           │</w:t>
      </w:r>
    </w:p>
    <w:p w:rsidR="00000000" w:rsidDel="00000000" w:rsidP="00000000" w:rsidRDefault="00000000" w:rsidRPr="00000000" w14:paraId="0000007E">
      <w:pPr>
        <w:spacing w:line="240" w:lineRule="auto"/>
        <w:rPr>
          <w:color w:val="188038"/>
          <w:sz w:val="24"/>
          <w:szCs w:val="24"/>
        </w:rPr>
      </w:pPr>
      <w:r w:rsidDel="00000000" w:rsidR="00000000" w:rsidRPr="00000000">
        <w:rPr>
          <w:color w:val="188038"/>
          <w:sz w:val="24"/>
          <w:szCs w:val="24"/>
          <w:rtl w:val="0"/>
        </w:rPr>
        <w:t xml:space="preserve">│    · (3b) Using One’s Voice                               │</w:t>
      </w:r>
    </w:p>
    <w:p w:rsidR="00000000" w:rsidDel="00000000" w:rsidP="00000000" w:rsidRDefault="00000000" w:rsidRPr="00000000" w14:paraId="0000007F">
      <w:pPr>
        <w:spacing w:line="240" w:lineRule="auto"/>
        <w:rPr>
          <w:color w:val="188038"/>
          <w:sz w:val="24"/>
          <w:szCs w:val="24"/>
        </w:rPr>
      </w:pPr>
      <w:r w:rsidDel="00000000" w:rsidR="00000000" w:rsidRPr="00000000">
        <w:rPr>
          <w:color w:val="188038"/>
          <w:sz w:val="24"/>
          <w:szCs w:val="24"/>
          <w:rtl w:val="0"/>
        </w:rPr>
        <w:t xml:space="preserve">│    · (3c) Facing Fear &amp; Moving Past Comfort               │</w:t>
      </w:r>
    </w:p>
    <w:p w:rsidR="00000000" w:rsidDel="00000000" w:rsidP="00000000" w:rsidRDefault="00000000" w:rsidRPr="00000000" w14:paraId="00000080">
      <w:pPr>
        <w:spacing w:line="240" w:lineRule="auto"/>
        <w:rPr>
          <w:color w:val="188038"/>
          <w:sz w:val="24"/>
          <w:szCs w:val="24"/>
        </w:rPr>
      </w:pPr>
      <w:r w:rsidDel="00000000" w:rsidR="00000000" w:rsidRPr="00000000">
        <w:rPr>
          <w:color w:val="188038"/>
          <w:sz w:val="24"/>
          <w:szCs w:val="24"/>
          <w:rtl w:val="0"/>
        </w:rPr>
        <w:t xml:space="preserve">└───────────────────────────────────────────────────────────┘</w:t>
      </w:r>
    </w:p>
    <w:p w:rsidR="00000000" w:rsidDel="00000000" w:rsidP="00000000" w:rsidRDefault="00000000" w:rsidRPr="00000000" w14:paraId="00000081">
      <w:pPr>
        <w:spacing w:line="240" w:lineRule="auto"/>
        <w:rPr>
          <w:color w:val="188038"/>
          <w:sz w:val="24"/>
          <w:szCs w:val="24"/>
        </w:rPr>
      </w:pPr>
      <w:r w:rsidDel="00000000" w:rsidR="00000000" w:rsidRPr="00000000">
        <w:rPr>
          <w:color w:val="188038"/>
          <w:sz w:val="24"/>
          <w:szCs w:val="24"/>
          <w:rtl w:val="0"/>
        </w:rPr>
        <w:t xml:space="preserve">    ^         . . . . . . . (Interplays with 4b, 1a)          </w:t>
      </w:r>
    </w:p>
    <w:p w:rsidR="00000000" w:rsidDel="00000000" w:rsidP="00000000" w:rsidRDefault="00000000" w:rsidRPr="00000000" w14:paraId="00000082">
      <w:pPr>
        <w:spacing w:line="240" w:lineRule="auto"/>
        <w:rPr>
          <w:color w:val="188038"/>
          <w:sz w:val="24"/>
          <w:szCs w:val="24"/>
        </w:rPr>
      </w:pPr>
      <w:r w:rsidDel="00000000" w:rsidR="00000000" w:rsidRPr="00000000">
        <w:rPr>
          <w:color w:val="188038"/>
          <w:sz w:val="24"/>
          <w:szCs w:val="24"/>
          <w:rtl w:val="0"/>
        </w:rPr>
        <w:t xml:space="preserve">    |  (Action grows from synergy between self-worth, hope)   </w:t>
      </w:r>
    </w:p>
    <w:p w:rsidR="00000000" w:rsidDel="00000000" w:rsidP="00000000" w:rsidRDefault="00000000" w:rsidRPr="00000000" w14:paraId="00000083">
      <w:pPr>
        <w:spacing w:line="240" w:lineRule="auto"/>
        <w:rPr>
          <w:color w:val="188038"/>
          <w:sz w:val="24"/>
          <w:szCs w:val="24"/>
        </w:rPr>
      </w:pPr>
      <w:r w:rsidDel="00000000" w:rsidR="00000000" w:rsidRPr="00000000">
        <w:rPr>
          <w:color w:val="188038"/>
          <w:sz w:val="24"/>
          <w:szCs w:val="24"/>
          <w:rtl w:val="0"/>
        </w:rPr>
        <w:t xml:space="preserve">┌───────────────────────────────────────────────────────────┐</w:t>
      </w:r>
    </w:p>
    <w:p w:rsidR="00000000" w:rsidDel="00000000" w:rsidP="00000000" w:rsidRDefault="00000000" w:rsidRPr="00000000" w14:paraId="00000084">
      <w:pPr>
        <w:spacing w:line="240" w:lineRule="auto"/>
        <w:rPr>
          <w:color w:val="188038"/>
          <w:sz w:val="24"/>
          <w:szCs w:val="24"/>
        </w:rPr>
      </w:pPr>
      <w:r w:rsidDel="00000000" w:rsidR="00000000" w:rsidRPr="00000000">
        <w:rPr>
          <w:color w:val="188038"/>
          <w:sz w:val="24"/>
          <w:szCs w:val="24"/>
          <w:rtl w:val="0"/>
        </w:rPr>
        <w:t xml:space="preserve">│   THEME 5: FOSTERING HOPE &amp; POSITIVE OUTLOOK             │</w:t>
      </w:r>
    </w:p>
    <w:p w:rsidR="00000000" w:rsidDel="00000000" w:rsidP="00000000" w:rsidRDefault="00000000" w:rsidRPr="00000000" w14:paraId="00000085">
      <w:pPr>
        <w:spacing w:line="240" w:lineRule="auto"/>
        <w:rPr>
          <w:color w:val="188038"/>
          <w:sz w:val="24"/>
          <w:szCs w:val="24"/>
        </w:rPr>
      </w:pPr>
      <w:r w:rsidDel="00000000" w:rsidR="00000000" w:rsidRPr="00000000">
        <w:rPr>
          <w:color w:val="188038"/>
          <w:sz w:val="24"/>
          <w:szCs w:val="24"/>
          <w:rtl w:val="0"/>
        </w:rPr>
        <w:t xml:space="preserve">│   Sub-themes:                                             │</w:t>
      </w:r>
    </w:p>
    <w:p w:rsidR="00000000" w:rsidDel="00000000" w:rsidP="00000000" w:rsidRDefault="00000000" w:rsidRPr="00000000" w14:paraId="00000086">
      <w:pPr>
        <w:spacing w:line="240" w:lineRule="auto"/>
        <w:rPr>
          <w:color w:val="188038"/>
          <w:sz w:val="24"/>
          <w:szCs w:val="24"/>
        </w:rPr>
      </w:pPr>
      <w:r w:rsidDel="00000000" w:rsidR="00000000" w:rsidRPr="00000000">
        <w:rPr>
          <w:color w:val="188038"/>
          <w:sz w:val="24"/>
          <w:szCs w:val="24"/>
          <w:rtl w:val="0"/>
        </w:rPr>
        <w:t xml:space="preserve">│    · (5a) Gratitude                                       │</w:t>
      </w:r>
    </w:p>
    <w:p w:rsidR="00000000" w:rsidDel="00000000" w:rsidP="00000000" w:rsidRDefault="00000000" w:rsidRPr="00000000" w14:paraId="00000087">
      <w:pPr>
        <w:spacing w:line="240" w:lineRule="auto"/>
        <w:rPr>
          <w:color w:val="188038"/>
          <w:sz w:val="24"/>
          <w:szCs w:val="24"/>
        </w:rPr>
      </w:pPr>
      <w:r w:rsidDel="00000000" w:rsidR="00000000" w:rsidRPr="00000000">
        <w:rPr>
          <w:color w:val="188038"/>
          <w:sz w:val="24"/>
          <w:szCs w:val="24"/>
          <w:rtl w:val="0"/>
        </w:rPr>
        <w:t xml:space="preserve">│    · (5b) Future Orientation                              │</w:t>
      </w:r>
    </w:p>
    <w:p w:rsidR="00000000" w:rsidDel="00000000" w:rsidP="00000000" w:rsidRDefault="00000000" w:rsidRPr="00000000" w14:paraId="00000088">
      <w:pPr>
        <w:spacing w:line="240" w:lineRule="auto"/>
        <w:rPr>
          <w:color w:val="188038"/>
          <w:sz w:val="24"/>
          <w:szCs w:val="24"/>
        </w:rPr>
      </w:pPr>
      <w:r w:rsidDel="00000000" w:rsidR="00000000" w:rsidRPr="00000000">
        <w:rPr>
          <w:color w:val="188038"/>
          <w:sz w:val="24"/>
          <w:szCs w:val="24"/>
          <w:rtl w:val="0"/>
        </w:rPr>
        <w:t xml:space="preserve">│    · (5c) Maintaining Optimism Through Challenges         │</w:t>
      </w:r>
    </w:p>
    <w:p w:rsidR="00000000" w:rsidDel="00000000" w:rsidP="00000000" w:rsidRDefault="00000000" w:rsidRPr="00000000" w14:paraId="00000089">
      <w:pPr>
        <w:spacing w:line="240" w:lineRule="auto"/>
        <w:rPr>
          <w:color w:val="188038"/>
          <w:sz w:val="24"/>
          <w:szCs w:val="24"/>
        </w:rPr>
      </w:pPr>
      <w:r w:rsidDel="00000000" w:rsidR="00000000" w:rsidRPr="00000000">
        <w:rPr>
          <w:color w:val="188038"/>
          <w:sz w:val="24"/>
          <w:szCs w:val="24"/>
          <w:rtl w:val="0"/>
        </w:rPr>
        <w:t xml:space="preserve">└───────────────────────────────────────────────────────────┘</w:t>
      </w:r>
    </w:p>
    <w:p w:rsidR="00000000" w:rsidDel="00000000" w:rsidP="00000000" w:rsidRDefault="00000000" w:rsidRPr="00000000" w14:paraId="0000008A">
      <w:pPr>
        <w:spacing w:line="240" w:lineRule="auto"/>
        <w:rPr>
          <w:color w:val="188038"/>
          <w:sz w:val="24"/>
          <w:szCs w:val="24"/>
        </w:rPr>
      </w:pPr>
      <w:r w:rsidDel="00000000" w:rsidR="00000000" w:rsidRPr="00000000">
        <w:rPr>
          <w:rFonts w:ascii="Arial Unicode MS" w:cs="Arial Unicode MS" w:eastAsia="Arial Unicode MS" w:hAnsi="Arial Unicode MS"/>
          <w:color w:val="188038"/>
          <w:sz w:val="24"/>
          <w:szCs w:val="24"/>
          <w:rtl w:val="0"/>
        </w:rPr>
        <w:t xml:space="preserve">    ^ . . . . (5a ↔ 1b Overcoming Scarcity Mindset)         </w:t>
      </w:r>
    </w:p>
    <w:p w:rsidR="00000000" w:rsidDel="00000000" w:rsidP="00000000" w:rsidRDefault="00000000" w:rsidRPr="00000000" w14:paraId="0000008B">
      <w:pPr>
        <w:spacing w:line="240" w:lineRule="auto"/>
        <w:rPr>
          <w:color w:val="188038"/>
          <w:sz w:val="24"/>
          <w:szCs w:val="24"/>
        </w:rPr>
      </w:pPr>
      <w:r w:rsidDel="00000000" w:rsidR="00000000" w:rsidRPr="00000000">
        <w:rPr>
          <w:color w:val="188038"/>
          <w:sz w:val="24"/>
          <w:szCs w:val="24"/>
          <w:rtl w:val="0"/>
        </w:rPr>
        <w:t xml:space="preserve">    |      (Hope thrives after establishing self-value)     </w:t>
      </w:r>
    </w:p>
    <w:p w:rsidR="00000000" w:rsidDel="00000000" w:rsidP="00000000" w:rsidRDefault="00000000" w:rsidRPr="00000000" w14:paraId="0000008C">
      <w:pPr>
        <w:spacing w:line="240" w:lineRule="auto"/>
        <w:rPr>
          <w:color w:val="188038"/>
          <w:sz w:val="24"/>
          <w:szCs w:val="24"/>
        </w:rPr>
      </w:pPr>
      <w:r w:rsidDel="00000000" w:rsidR="00000000" w:rsidRPr="00000000">
        <w:rPr>
          <w:color w:val="188038"/>
          <w:sz w:val="24"/>
          <w:szCs w:val="24"/>
          <w:rtl w:val="0"/>
        </w:rPr>
        <w:t xml:space="preserve">┌───────────────────────────────────────────────────────────┐</w:t>
      </w:r>
    </w:p>
    <w:p w:rsidR="00000000" w:rsidDel="00000000" w:rsidP="00000000" w:rsidRDefault="00000000" w:rsidRPr="00000000" w14:paraId="0000008D">
      <w:pPr>
        <w:spacing w:line="240" w:lineRule="auto"/>
        <w:rPr>
          <w:color w:val="188038"/>
          <w:sz w:val="24"/>
          <w:szCs w:val="24"/>
        </w:rPr>
      </w:pPr>
      <w:r w:rsidDel="00000000" w:rsidR="00000000" w:rsidRPr="00000000">
        <w:rPr>
          <w:color w:val="188038"/>
          <w:sz w:val="24"/>
          <w:szCs w:val="24"/>
          <w:rtl w:val="0"/>
        </w:rPr>
        <w:t xml:space="preserve">│ THEME 1: CULTIVATING SELF-WORTH &amp; INNER STRENGTH         │</w:t>
      </w:r>
    </w:p>
    <w:p w:rsidR="00000000" w:rsidDel="00000000" w:rsidP="00000000" w:rsidRDefault="00000000" w:rsidRPr="00000000" w14:paraId="0000008E">
      <w:pPr>
        <w:spacing w:line="240" w:lineRule="auto"/>
        <w:rPr>
          <w:color w:val="188038"/>
          <w:sz w:val="24"/>
          <w:szCs w:val="24"/>
        </w:rPr>
      </w:pPr>
      <w:r w:rsidDel="00000000" w:rsidR="00000000" w:rsidRPr="00000000">
        <w:rPr>
          <w:color w:val="188038"/>
          <w:sz w:val="24"/>
          <w:szCs w:val="24"/>
          <w:rtl w:val="0"/>
        </w:rPr>
        <w:t xml:space="preserve">│   Sub-themes:                                             │</w:t>
      </w:r>
    </w:p>
    <w:p w:rsidR="00000000" w:rsidDel="00000000" w:rsidP="00000000" w:rsidRDefault="00000000" w:rsidRPr="00000000" w14:paraId="0000008F">
      <w:pPr>
        <w:spacing w:line="240" w:lineRule="auto"/>
        <w:rPr>
          <w:color w:val="188038"/>
          <w:sz w:val="24"/>
          <w:szCs w:val="24"/>
        </w:rPr>
      </w:pPr>
      <w:r w:rsidDel="00000000" w:rsidR="00000000" w:rsidRPr="00000000">
        <w:rPr>
          <w:color w:val="188038"/>
          <w:sz w:val="24"/>
          <w:szCs w:val="24"/>
          <w:rtl w:val="0"/>
        </w:rPr>
        <w:t xml:space="preserve">│    · (1a) Affirming Personal Worth                        │</w:t>
      </w:r>
    </w:p>
    <w:p w:rsidR="00000000" w:rsidDel="00000000" w:rsidP="00000000" w:rsidRDefault="00000000" w:rsidRPr="00000000" w14:paraId="00000090">
      <w:pPr>
        <w:spacing w:line="240" w:lineRule="auto"/>
        <w:rPr>
          <w:color w:val="188038"/>
          <w:sz w:val="24"/>
          <w:szCs w:val="24"/>
        </w:rPr>
      </w:pPr>
      <w:r w:rsidDel="00000000" w:rsidR="00000000" w:rsidRPr="00000000">
        <w:rPr>
          <w:color w:val="188038"/>
          <w:sz w:val="24"/>
          <w:szCs w:val="24"/>
          <w:rtl w:val="0"/>
        </w:rPr>
        <w:t xml:space="preserve">│    · (1b) Overcoming Scarcity Mindset                     │</w:t>
      </w:r>
    </w:p>
    <w:p w:rsidR="00000000" w:rsidDel="00000000" w:rsidP="00000000" w:rsidRDefault="00000000" w:rsidRPr="00000000" w14:paraId="00000091">
      <w:pPr>
        <w:spacing w:line="240" w:lineRule="auto"/>
        <w:rPr>
          <w:color w:val="188038"/>
          <w:sz w:val="24"/>
          <w:szCs w:val="24"/>
        </w:rPr>
      </w:pPr>
      <w:r w:rsidDel="00000000" w:rsidR="00000000" w:rsidRPr="00000000">
        <w:rPr>
          <w:color w:val="188038"/>
          <w:sz w:val="24"/>
          <w:szCs w:val="24"/>
          <w:rtl w:val="0"/>
        </w:rPr>
        <w:t xml:space="preserve">│    · (1c) Reclaiming Legitimacy                           │</w:t>
      </w:r>
    </w:p>
    <w:p w:rsidR="00000000" w:rsidDel="00000000" w:rsidP="00000000" w:rsidRDefault="00000000" w:rsidRPr="00000000" w14:paraId="00000092">
      <w:pPr>
        <w:spacing w:line="240" w:lineRule="auto"/>
        <w:rPr>
          <w:color w:val="188038"/>
          <w:sz w:val="24"/>
          <w:szCs w:val="24"/>
        </w:rPr>
      </w:pPr>
      <w:r w:rsidDel="00000000" w:rsidR="00000000" w:rsidRPr="00000000">
        <w:rPr>
          <w:color w:val="188038"/>
          <w:sz w:val="24"/>
          <w:szCs w:val="24"/>
          <w:rtl w:val="0"/>
        </w:rPr>
        <w:t xml:space="preserve">└───────────────────────────────────────────────────────────┘</w:t>
      </w:r>
    </w:p>
    <w:p w:rsidR="00000000" w:rsidDel="00000000" w:rsidP="00000000" w:rsidRDefault="00000000" w:rsidRPr="00000000" w14:paraId="00000093">
      <w:pPr>
        <w:spacing w:line="240" w:lineRule="auto"/>
        <w:rPr>
          <w:color w:val="188038"/>
          <w:sz w:val="24"/>
          <w:szCs w:val="24"/>
        </w:rPr>
      </w:pPr>
      <w:r w:rsidDel="00000000" w:rsidR="00000000" w:rsidRPr="00000000">
        <w:rPr>
          <w:rFonts w:ascii="Arial Unicode MS" w:cs="Arial Unicode MS" w:eastAsia="Arial Unicode MS" w:hAnsi="Arial Unicode MS"/>
          <w:color w:val="188038"/>
          <w:sz w:val="24"/>
          <w:szCs w:val="24"/>
          <w:rtl w:val="0"/>
        </w:rPr>
        <w:t xml:space="preserve">     ^ . . . . (1a ↔ 2c Accepting Imperfection)             </w:t>
      </w:r>
    </w:p>
    <w:p w:rsidR="00000000" w:rsidDel="00000000" w:rsidP="00000000" w:rsidRDefault="00000000" w:rsidRPr="00000000" w14:paraId="00000094">
      <w:pPr>
        <w:spacing w:line="240" w:lineRule="auto"/>
        <w:rPr>
          <w:color w:val="188038"/>
          <w:sz w:val="24"/>
          <w:szCs w:val="24"/>
        </w:rPr>
      </w:pPr>
      <w:r w:rsidDel="00000000" w:rsidR="00000000" w:rsidRPr="00000000">
        <w:rPr>
          <w:color w:val="188038"/>
          <w:sz w:val="24"/>
          <w:szCs w:val="24"/>
          <w:rtl w:val="0"/>
        </w:rPr>
        <w:t xml:space="preserve">     |     (Self-worth built from emotional core)           </w:t>
      </w:r>
    </w:p>
    <w:p w:rsidR="00000000" w:rsidDel="00000000" w:rsidP="00000000" w:rsidRDefault="00000000" w:rsidRPr="00000000" w14:paraId="00000095">
      <w:pPr>
        <w:spacing w:line="240" w:lineRule="auto"/>
        <w:rPr>
          <w:color w:val="188038"/>
          <w:sz w:val="24"/>
          <w:szCs w:val="24"/>
        </w:rPr>
      </w:pPr>
      <w:r w:rsidDel="00000000" w:rsidR="00000000" w:rsidRPr="00000000">
        <w:rPr>
          <w:color w:val="188038"/>
          <w:sz w:val="24"/>
          <w:szCs w:val="24"/>
          <w:rtl w:val="0"/>
        </w:rPr>
        <w:t xml:space="preserve">┌───────────────────────────────────────────────────────────┐</w:t>
      </w:r>
    </w:p>
    <w:p w:rsidR="00000000" w:rsidDel="00000000" w:rsidP="00000000" w:rsidRDefault="00000000" w:rsidRPr="00000000" w14:paraId="00000096">
      <w:pPr>
        <w:spacing w:line="240" w:lineRule="auto"/>
        <w:rPr>
          <w:color w:val="188038"/>
          <w:sz w:val="24"/>
          <w:szCs w:val="24"/>
        </w:rPr>
      </w:pPr>
      <w:r w:rsidDel="00000000" w:rsidR="00000000" w:rsidRPr="00000000">
        <w:rPr>
          <w:color w:val="188038"/>
          <w:sz w:val="24"/>
          <w:szCs w:val="24"/>
          <w:rtl w:val="0"/>
        </w:rPr>
        <w:t xml:space="preserve">│ THEME 2 (CENTER): BALANCING SELF-CARE, VULNERABILITY,    │</w:t>
      </w:r>
    </w:p>
    <w:p w:rsidR="00000000" w:rsidDel="00000000" w:rsidP="00000000" w:rsidRDefault="00000000" w:rsidRPr="00000000" w14:paraId="00000097">
      <w:pPr>
        <w:spacing w:line="240" w:lineRule="auto"/>
        <w:rPr>
          <w:color w:val="188038"/>
          <w:sz w:val="24"/>
          <w:szCs w:val="24"/>
        </w:rPr>
      </w:pPr>
      <w:r w:rsidDel="00000000" w:rsidR="00000000" w:rsidRPr="00000000">
        <w:rPr>
          <w:color w:val="188038"/>
          <w:sz w:val="24"/>
          <w:szCs w:val="24"/>
          <w:rtl w:val="0"/>
        </w:rPr>
        <w:t xml:space="preserve">│                   &amp; EMOTIONAL GROWTH                      │</w:t>
      </w:r>
    </w:p>
    <w:p w:rsidR="00000000" w:rsidDel="00000000" w:rsidP="00000000" w:rsidRDefault="00000000" w:rsidRPr="00000000" w14:paraId="00000098">
      <w:pPr>
        <w:spacing w:line="240" w:lineRule="auto"/>
        <w:rPr>
          <w:color w:val="188038"/>
          <w:sz w:val="24"/>
          <w:szCs w:val="24"/>
        </w:rPr>
      </w:pPr>
      <w:r w:rsidDel="00000000" w:rsidR="00000000" w:rsidRPr="00000000">
        <w:rPr>
          <w:color w:val="188038"/>
          <w:sz w:val="24"/>
          <w:szCs w:val="24"/>
          <w:rtl w:val="0"/>
        </w:rPr>
        <w:t xml:space="preserve">│   Sub-themes:                                             │</w:t>
      </w:r>
    </w:p>
    <w:p w:rsidR="00000000" w:rsidDel="00000000" w:rsidP="00000000" w:rsidRDefault="00000000" w:rsidRPr="00000000" w14:paraId="00000099">
      <w:pPr>
        <w:spacing w:line="240" w:lineRule="auto"/>
        <w:rPr>
          <w:color w:val="188038"/>
          <w:sz w:val="24"/>
          <w:szCs w:val="24"/>
        </w:rPr>
      </w:pPr>
      <w:r w:rsidDel="00000000" w:rsidR="00000000" w:rsidRPr="00000000">
        <w:rPr>
          <w:color w:val="188038"/>
          <w:sz w:val="24"/>
          <w:szCs w:val="24"/>
          <w:rtl w:val="0"/>
        </w:rPr>
        <w:t xml:space="preserve">│    · (2a) Embracing Vulnerability                         │</w:t>
      </w:r>
    </w:p>
    <w:p w:rsidR="00000000" w:rsidDel="00000000" w:rsidP="00000000" w:rsidRDefault="00000000" w:rsidRPr="00000000" w14:paraId="0000009A">
      <w:pPr>
        <w:spacing w:line="240" w:lineRule="auto"/>
        <w:rPr>
          <w:color w:val="188038"/>
          <w:sz w:val="24"/>
          <w:szCs w:val="24"/>
        </w:rPr>
      </w:pPr>
      <w:r w:rsidDel="00000000" w:rsidR="00000000" w:rsidRPr="00000000">
        <w:rPr>
          <w:color w:val="188038"/>
          <w:sz w:val="24"/>
          <w:szCs w:val="24"/>
          <w:rtl w:val="0"/>
        </w:rPr>
        <w:t xml:space="preserve">│    · (2b) Setting Boundaries                              │</w:t>
      </w:r>
    </w:p>
    <w:p w:rsidR="00000000" w:rsidDel="00000000" w:rsidP="00000000" w:rsidRDefault="00000000" w:rsidRPr="00000000" w14:paraId="0000009B">
      <w:pPr>
        <w:spacing w:line="240" w:lineRule="auto"/>
        <w:rPr>
          <w:color w:val="188038"/>
          <w:sz w:val="24"/>
          <w:szCs w:val="24"/>
        </w:rPr>
      </w:pPr>
      <w:r w:rsidDel="00000000" w:rsidR="00000000" w:rsidRPr="00000000">
        <w:rPr>
          <w:color w:val="188038"/>
          <w:sz w:val="24"/>
          <w:szCs w:val="24"/>
          <w:rtl w:val="0"/>
        </w:rPr>
        <w:t xml:space="preserve">│    · (2c) Accepting Imperfection                          │</w:t>
      </w:r>
    </w:p>
    <w:p w:rsidR="00000000" w:rsidDel="00000000" w:rsidP="00000000" w:rsidRDefault="00000000" w:rsidRPr="00000000" w14:paraId="0000009C">
      <w:pPr>
        <w:spacing w:line="240" w:lineRule="auto"/>
        <w:rPr>
          <w:color w:val="188038"/>
          <w:sz w:val="24"/>
          <w:szCs w:val="24"/>
        </w:rPr>
      </w:pPr>
      <w:r w:rsidDel="00000000" w:rsidR="00000000" w:rsidRPr="00000000">
        <w:rPr>
          <w:color w:val="188038"/>
          <w:sz w:val="24"/>
          <w:szCs w:val="24"/>
          <w:rtl w:val="0"/>
        </w:rPr>
        <w:t xml:space="preserve">└───────────────────────────────────────────────────────────┘</w:t>
      </w:r>
    </w:p>
    <w:p w:rsidR="00000000" w:rsidDel="00000000" w:rsidP="00000000" w:rsidRDefault="00000000" w:rsidRPr="00000000" w14:paraId="0000009D">
      <w:pPr>
        <w:spacing w:line="240" w:lineRule="auto"/>
        <w:rPr>
          <w:color w:val="188038"/>
          <w:sz w:val="24"/>
          <w:szCs w:val="24"/>
        </w:rPr>
      </w:pPr>
      <w:r w:rsidDel="00000000" w:rsidR="00000000" w:rsidRPr="00000000">
        <w:rPr>
          <w:rtl w:val="0"/>
        </w:rPr>
      </w:r>
    </w:p>
    <w:p w:rsidR="00000000" w:rsidDel="00000000" w:rsidP="00000000" w:rsidRDefault="00000000" w:rsidRPr="00000000" w14:paraId="0000009E">
      <w:pPr>
        <w:spacing w:line="240" w:lineRule="auto"/>
        <w:rPr>
          <w:sz w:val="24"/>
          <w:szCs w:val="24"/>
        </w:rPr>
      </w:pPr>
      <w:r w:rsidDel="00000000" w:rsidR="00000000" w:rsidRPr="00000000">
        <w:rPr>
          <w:sz w:val="24"/>
          <w:szCs w:val="24"/>
          <w:rtl w:val="0"/>
        </w:rPr>
        <w:t xml:space="preserve">(RESEARCHER): Please revise the theme arrangement using Bronfenbrenner’s Ecological Systems Theory. Consider how themes can be visualized in concentric layers and also reflect networked interconnections across multiple ecological systems.</w:t>
      </w:r>
    </w:p>
    <w:p w:rsidR="00000000" w:rsidDel="00000000" w:rsidP="00000000" w:rsidRDefault="00000000" w:rsidRPr="00000000" w14:paraId="0000009F">
      <w:pPr>
        <w:spacing w:line="240" w:lineRule="auto"/>
        <w:rPr>
          <w:sz w:val="24"/>
          <w:szCs w:val="24"/>
        </w:rPr>
      </w:pPr>
      <w:r w:rsidDel="00000000" w:rsidR="00000000" w:rsidRPr="00000000">
        <w:rPr>
          <w:sz w:val="24"/>
          <w:szCs w:val="24"/>
          <w:rtl w:val="0"/>
        </w:rPr>
        <w:t xml:space="preserve">(AI):</w:t>
      </w:r>
    </w:p>
    <w:p w:rsidR="00000000" w:rsidDel="00000000" w:rsidP="00000000" w:rsidRDefault="00000000" w:rsidRPr="00000000" w14:paraId="000000A0">
      <w:pPr>
        <w:numPr>
          <w:ilvl w:val="0"/>
          <w:numId w:val="1"/>
        </w:numPr>
        <w:spacing w:line="240" w:lineRule="auto"/>
        <w:ind w:left="720" w:hanging="360"/>
        <w:rPr>
          <w:sz w:val="24"/>
          <w:szCs w:val="24"/>
        </w:rPr>
      </w:pPr>
      <w:r w:rsidDel="00000000" w:rsidR="00000000" w:rsidRPr="00000000">
        <w:rPr>
          <w:sz w:val="24"/>
          <w:szCs w:val="24"/>
          <w:rtl w:val="0"/>
        </w:rPr>
        <w:t xml:space="preserve"> Theme 2 to Theme 4:</w:t>
        <w:br w:type="textWrapping"/>
      </w:r>
    </w:p>
    <w:p w:rsidR="00000000" w:rsidDel="00000000" w:rsidP="00000000" w:rsidRDefault="00000000" w:rsidRPr="00000000" w14:paraId="000000A1">
      <w:pPr>
        <w:numPr>
          <w:ilvl w:val="1"/>
          <w:numId w:val="1"/>
        </w:numPr>
        <w:spacing w:line="240" w:lineRule="auto"/>
        <w:ind w:left="1440" w:hanging="360"/>
        <w:rPr>
          <w:sz w:val="24"/>
          <w:szCs w:val="24"/>
        </w:rPr>
      </w:pPr>
      <w:r w:rsidDel="00000000" w:rsidR="00000000" w:rsidRPr="00000000">
        <w:rPr>
          <w:sz w:val="24"/>
          <w:szCs w:val="24"/>
          <w:rtl w:val="0"/>
        </w:rPr>
        <w:t xml:space="preserve">When someone nurtures emotional well-being (Theme 2), they are more prepared to establish supportive connections (Theme 4).</w:t>
      </w:r>
    </w:p>
    <w:p w:rsidR="00000000" w:rsidDel="00000000" w:rsidP="00000000" w:rsidRDefault="00000000" w:rsidRPr="00000000" w14:paraId="000000A2">
      <w:pPr>
        <w:numPr>
          <w:ilvl w:val="1"/>
          <w:numId w:val="1"/>
        </w:numPr>
        <w:spacing w:line="240" w:lineRule="auto"/>
        <w:ind w:left="1440" w:hanging="360"/>
        <w:rPr>
          <w:sz w:val="24"/>
          <w:szCs w:val="24"/>
        </w:rPr>
      </w:pPr>
      <w:r w:rsidDel="00000000" w:rsidR="00000000" w:rsidRPr="00000000">
        <w:rPr>
          <w:sz w:val="24"/>
          <w:szCs w:val="24"/>
          <w:rtl w:val="0"/>
        </w:rPr>
        <w:t xml:space="preserve">In Bronfenbrenner’s terms, the healthier the individual is at the microsystem level, the more effectively they can engage with social groups in the mesosystem.</w:t>
      </w:r>
    </w:p>
    <w:p w:rsidR="00000000" w:rsidDel="00000000" w:rsidP="00000000" w:rsidRDefault="00000000" w:rsidRPr="00000000" w14:paraId="000000A3">
      <w:pPr>
        <w:numPr>
          <w:ilvl w:val="0"/>
          <w:numId w:val="1"/>
        </w:numPr>
        <w:spacing w:line="240" w:lineRule="auto"/>
        <w:ind w:left="720" w:hanging="360"/>
        <w:rPr>
          <w:sz w:val="24"/>
          <w:szCs w:val="24"/>
        </w:rPr>
      </w:pPr>
      <w:r w:rsidDel="00000000" w:rsidR="00000000" w:rsidRPr="00000000">
        <w:rPr>
          <w:sz w:val="24"/>
          <w:szCs w:val="24"/>
          <w:rtl w:val="0"/>
        </w:rPr>
        <w:t xml:space="preserve">From Theme 1 to Theme 5:</w:t>
      </w:r>
    </w:p>
    <w:p w:rsidR="00000000" w:rsidDel="00000000" w:rsidP="00000000" w:rsidRDefault="00000000" w:rsidRPr="00000000" w14:paraId="000000A4">
      <w:pPr>
        <w:numPr>
          <w:ilvl w:val="1"/>
          <w:numId w:val="1"/>
        </w:numPr>
        <w:spacing w:line="240" w:lineRule="auto"/>
        <w:ind w:left="1440" w:hanging="360"/>
        <w:rPr>
          <w:sz w:val="24"/>
          <w:szCs w:val="24"/>
        </w:rPr>
      </w:pPr>
      <w:r w:rsidDel="00000000" w:rsidR="00000000" w:rsidRPr="00000000">
        <w:rPr>
          <w:sz w:val="24"/>
          <w:szCs w:val="24"/>
          <w:rtl w:val="0"/>
        </w:rPr>
        <w:t xml:space="preserve">Feeling “legitimate” and worthy (Theme 1) often fosters optimism and gratitude (Theme 5).</w:t>
      </w:r>
    </w:p>
    <w:p w:rsidR="00000000" w:rsidDel="00000000" w:rsidP="00000000" w:rsidRDefault="00000000" w:rsidRPr="00000000" w14:paraId="000000A5">
      <w:pPr>
        <w:numPr>
          <w:ilvl w:val="1"/>
          <w:numId w:val="1"/>
        </w:numPr>
        <w:spacing w:line="240" w:lineRule="auto"/>
        <w:ind w:left="1440" w:hanging="360"/>
        <w:rPr>
          <w:sz w:val="24"/>
          <w:szCs w:val="24"/>
        </w:rPr>
      </w:pPr>
      <w:r w:rsidDel="00000000" w:rsidR="00000000" w:rsidRPr="00000000">
        <w:rPr>
          <w:sz w:val="24"/>
          <w:szCs w:val="24"/>
          <w:rtl w:val="0"/>
        </w:rPr>
        <w:t xml:space="preserve">Within EST, self-worth shaped in the microsystem (e.g., supportive parents, teachers) enhances an individual’s positive outlook, which they carry into multiple environments (mesosystem, exosystem).</w:t>
      </w:r>
    </w:p>
    <w:p w:rsidR="00000000" w:rsidDel="00000000" w:rsidP="00000000" w:rsidRDefault="00000000" w:rsidRPr="00000000" w14:paraId="000000A6">
      <w:pPr>
        <w:numPr>
          <w:ilvl w:val="0"/>
          <w:numId w:val="1"/>
        </w:numPr>
        <w:spacing w:line="240" w:lineRule="auto"/>
        <w:ind w:left="720" w:hanging="360"/>
        <w:rPr>
          <w:sz w:val="24"/>
          <w:szCs w:val="24"/>
        </w:rPr>
      </w:pPr>
      <w:r w:rsidDel="00000000" w:rsidR="00000000" w:rsidRPr="00000000">
        <w:rPr>
          <w:sz w:val="24"/>
          <w:szCs w:val="24"/>
          <w:rtl w:val="0"/>
        </w:rPr>
        <w:t xml:space="preserve">Theme 4 Shaping Theme 3:</w:t>
        <w:br w:type="textWrapping"/>
      </w:r>
    </w:p>
    <w:p w:rsidR="00000000" w:rsidDel="00000000" w:rsidP="00000000" w:rsidRDefault="00000000" w:rsidRPr="00000000" w14:paraId="000000A7">
      <w:pPr>
        <w:numPr>
          <w:ilvl w:val="1"/>
          <w:numId w:val="1"/>
        </w:numPr>
        <w:spacing w:line="240" w:lineRule="auto"/>
        <w:ind w:left="1440" w:hanging="360"/>
        <w:rPr>
          <w:sz w:val="24"/>
          <w:szCs w:val="24"/>
        </w:rPr>
      </w:pPr>
      <w:r w:rsidDel="00000000" w:rsidR="00000000" w:rsidRPr="00000000">
        <w:rPr>
          <w:sz w:val="24"/>
          <w:szCs w:val="24"/>
          <w:rtl w:val="0"/>
        </w:rPr>
        <w:t xml:space="preserve">Engagement in a supportive community (Theme 4) can spur personal agency and broader activism (Theme 3).</w:t>
      </w:r>
    </w:p>
    <w:p w:rsidR="00000000" w:rsidDel="00000000" w:rsidP="00000000" w:rsidRDefault="00000000" w:rsidRPr="00000000" w14:paraId="000000A8">
      <w:pPr>
        <w:numPr>
          <w:ilvl w:val="1"/>
          <w:numId w:val="1"/>
        </w:numPr>
        <w:spacing w:line="240" w:lineRule="auto"/>
        <w:ind w:left="1440" w:hanging="360"/>
        <w:rPr>
          <w:sz w:val="24"/>
          <w:szCs w:val="24"/>
        </w:rPr>
      </w:pPr>
      <w:r w:rsidDel="00000000" w:rsidR="00000000" w:rsidRPr="00000000">
        <w:rPr>
          <w:sz w:val="24"/>
          <w:szCs w:val="24"/>
          <w:rtl w:val="0"/>
        </w:rPr>
        <w:t xml:space="preserve">In EST, the mesosystem and exosystem relationships may provide resources, encouragement, or role models that enhance an individual’s capability to act at higher societal levels (macrosystem).</w:t>
      </w:r>
    </w:p>
    <w:p w:rsidR="00000000" w:rsidDel="00000000" w:rsidP="00000000" w:rsidRDefault="00000000" w:rsidRPr="00000000" w14:paraId="000000A9">
      <w:pPr>
        <w:numPr>
          <w:ilvl w:val="0"/>
          <w:numId w:val="1"/>
        </w:numPr>
        <w:spacing w:line="240" w:lineRule="auto"/>
        <w:ind w:left="720" w:hanging="360"/>
        <w:rPr>
          <w:sz w:val="24"/>
          <w:szCs w:val="24"/>
        </w:rPr>
      </w:pPr>
      <w:r w:rsidDel="00000000" w:rsidR="00000000" w:rsidRPr="00000000">
        <w:rPr>
          <w:sz w:val="24"/>
          <w:szCs w:val="24"/>
          <w:rtl w:val="0"/>
        </w:rPr>
        <w:t xml:space="preserve">Theme 2 is at the center. Sub-themes 2a, 2b, 2c revolve around managing inner emotional processes.</w:t>
      </w:r>
    </w:p>
    <w:p w:rsidR="00000000" w:rsidDel="00000000" w:rsidP="00000000" w:rsidRDefault="00000000" w:rsidRPr="00000000" w14:paraId="000000AA">
      <w:pPr>
        <w:numPr>
          <w:ilvl w:val="0"/>
          <w:numId w:val="1"/>
        </w:numPr>
        <w:spacing w:line="240" w:lineRule="auto"/>
        <w:ind w:left="720" w:hanging="360"/>
        <w:rPr>
          <w:sz w:val="24"/>
          <w:szCs w:val="24"/>
        </w:rPr>
      </w:pPr>
      <w:r w:rsidDel="00000000" w:rsidR="00000000" w:rsidRPr="00000000">
        <w:rPr>
          <w:sz w:val="24"/>
          <w:szCs w:val="24"/>
          <w:rtl w:val="0"/>
        </w:rPr>
        <w:t xml:space="preserve">Theme 1 (Cultivating Self-Worth) builds on the emotional grounding from Theme 2.</w:t>
      </w:r>
    </w:p>
    <w:p w:rsidR="00000000" w:rsidDel="00000000" w:rsidP="00000000" w:rsidRDefault="00000000" w:rsidRPr="00000000" w14:paraId="000000AB">
      <w:pPr>
        <w:numPr>
          <w:ilvl w:val="0"/>
          <w:numId w:val="1"/>
        </w:numPr>
        <w:spacing w:line="240" w:lineRule="auto"/>
        <w:ind w:left="720" w:hanging="360"/>
        <w:rPr>
          <w:sz w:val="24"/>
          <w:szCs w:val="24"/>
        </w:rPr>
      </w:pPr>
      <w:r w:rsidDel="00000000" w:rsidR="00000000" w:rsidRPr="00000000">
        <w:rPr>
          <w:sz w:val="24"/>
          <w:szCs w:val="24"/>
          <w:rtl w:val="0"/>
        </w:rPr>
        <w:t xml:space="preserve">Theme 5 (Hope) further expands once self-worth is established.</w:t>
      </w:r>
    </w:p>
    <w:p w:rsidR="00000000" w:rsidDel="00000000" w:rsidP="00000000" w:rsidRDefault="00000000" w:rsidRPr="00000000" w14:paraId="000000AC">
      <w:pPr>
        <w:numPr>
          <w:ilvl w:val="0"/>
          <w:numId w:val="1"/>
        </w:numPr>
        <w:spacing w:line="240" w:lineRule="auto"/>
        <w:ind w:left="720" w:hanging="360"/>
        <w:rPr>
          <w:sz w:val="24"/>
          <w:szCs w:val="24"/>
        </w:rPr>
      </w:pPr>
      <w:r w:rsidDel="00000000" w:rsidR="00000000" w:rsidRPr="00000000">
        <w:rPr>
          <w:sz w:val="24"/>
          <w:szCs w:val="24"/>
          <w:rtl w:val="0"/>
        </w:rPr>
        <w:t xml:space="preserve">Theme 3 (Action) becomes more robust with hope and a sense of worth.</w:t>
      </w:r>
    </w:p>
    <w:p w:rsidR="00000000" w:rsidDel="00000000" w:rsidP="00000000" w:rsidRDefault="00000000" w:rsidRPr="00000000" w14:paraId="000000AD">
      <w:pPr>
        <w:numPr>
          <w:ilvl w:val="0"/>
          <w:numId w:val="1"/>
        </w:numPr>
        <w:spacing w:line="240" w:lineRule="auto"/>
        <w:ind w:left="720" w:hanging="360"/>
        <w:rPr>
          <w:sz w:val="24"/>
          <w:szCs w:val="24"/>
        </w:rPr>
      </w:pPr>
      <w:r w:rsidDel="00000000" w:rsidR="00000000" w:rsidRPr="00000000">
        <w:rPr>
          <w:sz w:val="24"/>
          <w:szCs w:val="24"/>
          <w:rtl w:val="0"/>
        </w:rPr>
        <w:t xml:space="preserve">Theme 4 (Community)sits at the outermost layer, benefiting from the synergy of all inner layers.</w:t>
      </w:r>
    </w:p>
    <w:p w:rsidR="00000000" w:rsidDel="00000000" w:rsidP="00000000" w:rsidRDefault="00000000" w:rsidRPr="00000000" w14:paraId="000000AE">
      <w:pPr>
        <w:spacing w:line="240" w:lineRule="auto"/>
        <w:rPr>
          <w:sz w:val="24"/>
          <w:szCs w:val="24"/>
        </w:rPr>
      </w:pPr>
      <w:r w:rsidDel="00000000" w:rsidR="00000000" w:rsidRPr="00000000">
        <w:rPr>
          <w:sz w:val="24"/>
          <w:szCs w:val="24"/>
          <w:rtl w:val="0"/>
        </w:rPr>
        <w:t xml:space="preserve">Dotted lines show how particular sub-themes may reinforce each other. For example, sub-theme (4b) Shared Dreaming influences (3b) Using One’s Voice, and sub-theme (2a) Embracing Vulnerability supports (4a) Building Trust in a group context.</w:t>
      </w:r>
    </w:p>
    <w:p w:rsidR="00000000" w:rsidDel="00000000" w:rsidP="00000000" w:rsidRDefault="00000000" w:rsidRPr="00000000" w14:paraId="000000AF">
      <w:pPr>
        <w:spacing w:line="240" w:lineRule="auto"/>
        <w:rPr>
          <w:sz w:val="24"/>
          <w:szCs w:val="24"/>
        </w:rPr>
      </w:pPr>
      <w:r w:rsidDel="00000000" w:rsidR="00000000" w:rsidRPr="00000000">
        <w:rPr>
          <w:rtl w:val="0"/>
        </w:rPr>
      </w:r>
    </w:p>
    <w:p w:rsidR="00000000" w:rsidDel="00000000" w:rsidP="00000000" w:rsidRDefault="00000000" w:rsidRPr="00000000" w14:paraId="000000B0">
      <w:pPr>
        <w:spacing w:line="240" w:lineRule="auto"/>
        <w:rPr>
          <w:sz w:val="24"/>
          <w:szCs w:val="24"/>
        </w:rPr>
      </w:pPr>
      <w:r w:rsidDel="00000000" w:rsidR="00000000" w:rsidRPr="00000000">
        <w:rPr>
          <w:sz w:val="24"/>
          <w:szCs w:val="24"/>
          <w:rtl w:val="0"/>
        </w:rPr>
        <w:t xml:space="preserve">The concentric theme structure is illustrated in Figure 3.</w:t>
      </w:r>
    </w:p>
    <w:p w:rsidR="00000000" w:rsidDel="00000000" w:rsidP="00000000" w:rsidRDefault="00000000" w:rsidRPr="00000000" w14:paraId="000000B1">
      <w:pPr>
        <w:spacing w:line="240" w:lineRule="auto"/>
        <w:rPr>
          <w:sz w:val="24"/>
          <w:szCs w:val="24"/>
        </w:rPr>
      </w:pPr>
      <w:r w:rsidDel="00000000" w:rsidR="00000000" w:rsidRPr="00000000">
        <w:rPr>
          <w:rtl w:val="0"/>
        </w:rPr>
      </w:r>
    </w:p>
    <w:p w:rsidR="00000000" w:rsidDel="00000000" w:rsidP="00000000" w:rsidRDefault="00000000" w:rsidRPr="00000000" w14:paraId="000000B2">
      <w:pPr>
        <w:spacing w:line="240" w:lineRule="auto"/>
        <w:rPr>
          <w:sz w:val="24"/>
          <w:szCs w:val="24"/>
        </w:rPr>
      </w:pPr>
      <w:r w:rsidDel="00000000" w:rsidR="00000000" w:rsidRPr="00000000">
        <w:rPr>
          <w:b w:val="1"/>
          <w:sz w:val="24"/>
          <w:szCs w:val="24"/>
        </w:rPr>
        <w:drawing>
          <wp:inline distB="114300" distT="114300" distL="114300" distR="114300">
            <wp:extent cx="5943600" cy="3340100"/>
            <wp:effectExtent b="0" l="0" r="0" t="0"/>
            <wp:docPr id="3"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5943600" cy="3340100"/>
                    </a:xfrm>
                    <a:prstGeom prst="rect"/>
                    <a:ln/>
                  </pic:spPr>
                </pic:pic>
              </a:graphicData>
            </a:graphic>
          </wp:inline>
        </w:drawing>
      </w:r>
      <w:r w:rsidDel="00000000" w:rsidR="00000000" w:rsidRPr="00000000">
        <w:rPr>
          <w:rtl w:val="0"/>
        </w:rPr>
      </w:r>
    </w:p>
    <w:p w:rsidR="00000000" w:rsidDel="00000000" w:rsidP="00000000" w:rsidRDefault="00000000" w:rsidRPr="00000000" w14:paraId="000000B3">
      <w:pPr>
        <w:spacing w:line="240" w:lineRule="auto"/>
        <w:rPr>
          <w:sz w:val="24"/>
          <w:szCs w:val="24"/>
        </w:rPr>
      </w:pPr>
      <w:r w:rsidDel="00000000" w:rsidR="00000000" w:rsidRPr="00000000">
        <w:rPr>
          <w:rtl w:val="0"/>
        </w:rPr>
      </w:r>
    </w:p>
    <w:p w:rsidR="00000000" w:rsidDel="00000000" w:rsidP="00000000" w:rsidRDefault="00000000" w:rsidRPr="00000000" w14:paraId="000000B4">
      <w:pPr>
        <w:spacing w:line="240" w:lineRule="auto"/>
        <w:rPr>
          <w:sz w:val="24"/>
          <w:szCs w:val="24"/>
        </w:rPr>
      </w:pPr>
      <w:r w:rsidDel="00000000" w:rsidR="00000000" w:rsidRPr="00000000">
        <w:rPr>
          <w:b w:val="1"/>
          <w:sz w:val="24"/>
          <w:szCs w:val="24"/>
          <w:rtl w:val="0"/>
        </w:rPr>
        <w:t xml:space="preserve">Figure 3.</w:t>
      </w:r>
      <w:r w:rsidDel="00000000" w:rsidR="00000000" w:rsidRPr="00000000">
        <w:rPr>
          <w:sz w:val="24"/>
          <w:szCs w:val="24"/>
          <w:rtl w:val="0"/>
        </w:rPr>
        <w:t xml:space="preserve"> Concentric model of theme interactions with Theme 2 at the core, showing nested relationships between internal emotional growth, self-worth, hope, action, and community.</w:t>
      </w:r>
    </w:p>
    <w:p w:rsidR="00000000" w:rsidDel="00000000" w:rsidP="00000000" w:rsidRDefault="00000000" w:rsidRPr="00000000" w14:paraId="000000B5">
      <w:pPr>
        <w:spacing w:line="240" w:lineRule="auto"/>
        <w:rPr>
          <w:sz w:val="24"/>
          <w:szCs w:val="24"/>
        </w:rPr>
      </w:pPr>
      <w:r w:rsidDel="00000000" w:rsidR="00000000" w:rsidRPr="00000000">
        <w:rPr>
          <w:rtl w:val="0"/>
        </w:rPr>
      </w:r>
    </w:p>
    <w:p w:rsidR="00000000" w:rsidDel="00000000" w:rsidP="00000000" w:rsidRDefault="00000000" w:rsidRPr="00000000" w14:paraId="000000B6">
      <w:pPr>
        <w:spacing w:line="240" w:lineRule="auto"/>
        <w:rPr>
          <w:b w:val="1"/>
          <w:sz w:val="24"/>
          <w:szCs w:val="24"/>
        </w:rPr>
      </w:pPr>
      <w:r w:rsidDel="00000000" w:rsidR="00000000" w:rsidRPr="00000000">
        <w:rPr>
          <w:b w:val="1"/>
          <w:sz w:val="24"/>
          <w:szCs w:val="24"/>
          <w:rtl w:val="0"/>
        </w:rPr>
        <w:t xml:space="preserve">Third Version Theme Order:</w:t>
      </w:r>
    </w:p>
    <w:p w:rsidR="00000000" w:rsidDel="00000000" w:rsidP="00000000" w:rsidRDefault="00000000" w:rsidRPr="00000000" w14:paraId="000000B7">
      <w:pPr>
        <w:spacing w:line="240" w:lineRule="auto"/>
        <w:rPr>
          <w:b w:val="1"/>
          <w:sz w:val="24"/>
          <w:szCs w:val="24"/>
        </w:rPr>
      </w:pPr>
      <w:r w:rsidDel="00000000" w:rsidR="00000000" w:rsidRPr="00000000">
        <w:rPr>
          <w:sz w:val="24"/>
          <w:szCs w:val="24"/>
          <w:rtl w:val="0"/>
        </w:rPr>
        <w:t xml:space="preserve">The following section presents a third interpretive framework developed during Phase 6 of the Reflective Thematic Analysis (RTA). This version adapts the final five themes using an ecological systems lens, drawing on Bronfenbrenner’s Ecological Systems Theory (1979) as reconceptualised by Neal and Neal (2021). While retaining the inner-to-outer development of previous models, this model emphasises the networked nature of influence and interaction across personal, social, and structural systems..</w:t>
        <w:br w:type="textWrapping"/>
        <w:br w:type="textWrapping"/>
        <w:t xml:space="preserve">(RESEARCHER): Review Neal and Neal (2021) on networked systems. Adapt the final model of themes to reflect both nested and networked relationships using an ecological framework. Use examples and visual concepts to demonstrate how each theme intersects with multiple layers of influence.</w:t>
      </w:r>
      <w:r w:rsidDel="00000000" w:rsidR="00000000" w:rsidRPr="00000000">
        <w:rPr>
          <w:rtl w:val="0"/>
        </w:rPr>
      </w:r>
    </w:p>
    <w:p w:rsidR="00000000" w:rsidDel="00000000" w:rsidP="00000000" w:rsidRDefault="00000000" w:rsidRPr="00000000" w14:paraId="000000B8">
      <w:pPr>
        <w:spacing w:line="240" w:lineRule="auto"/>
        <w:rPr>
          <w:sz w:val="24"/>
          <w:szCs w:val="24"/>
        </w:rPr>
      </w:pPr>
      <w:r w:rsidDel="00000000" w:rsidR="00000000" w:rsidRPr="00000000">
        <w:rPr>
          <w:sz w:val="24"/>
          <w:szCs w:val="24"/>
          <w:rtl w:val="0"/>
        </w:rPr>
        <w:t xml:space="preserve">(AI) Below is an integrative perspective that merges your “inside-out” thematic model with the networked approach advocated by Neal and Neal (2021). While you retain the notion that certain elements (e.g., personal emotional growth) reside more at the “center,” a networked viewpoint highlights how each theme overlaps and intersects—rather than being strictly nested—across multiple ecological layers. Adapting your thematic framework to EST can offer a more holistic picture of how the themes operate simultaneously at different levels of a person’s ecological context.</w:t>
      </w:r>
    </w:p>
    <w:p w:rsidR="00000000" w:rsidDel="00000000" w:rsidP="00000000" w:rsidRDefault="00000000" w:rsidRPr="00000000" w14:paraId="000000B9">
      <w:pPr>
        <w:spacing w:line="240" w:lineRule="auto"/>
        <w:rPr>
          <w:sz w:val="24"/>
          <w:szCs w:val="24"/>
        </w:rPr>
      </w:pPr>
      <w:r w:rsidDel="00000000" w:rsidR="00000000" w:rsidRPr="00000000">
        <w:rPr>
          <w:sz w:val="24"/>
          <w:szCs w:val="24"/>
          <w:rtl w:val="0"/>
        </w:rPr>
        <w:t xml:space="preserve">Mapping the Five Themes onto an Ecological Lens</w:t>
      </w:r>
    </w:p>
    <w:p w:rsidR="00000000" w:rsidDel="00000000" w:rsidP="00000000" w:rsidRDefault="00000000" w:rsidRPr="00000000" w14:paraId="000000BA">
      <w:pPr>
        <w:spacing w:line="240" w:lineRule="auto"/>
        <w:rPr>
          <w:sz w:val="24"/>
          <w:szCs w:val="24"/>
        </w:rPr>
      </w:pPr>
      <w:r w:rsidDel="00000000" w:rsidR="00000000" w:rsidRPr="00000000">
        <w:rPr>
          <w:sz w:val="24"/>
          <w:szCs w:val="24"/>
          <w:rtl w:val="0"/>
        </w:rPr>
        <w:t xml:space="preserve">Theme 2 (Center): Balancing Self-Care, Vulnerability, and Emotional Growth</w:t>
      </w:r>
    </w:p>
    <w:p w:rsidR="00000000" w:rsidDel="00000000" w:rsidP="00000000" w:rsidRDefault="00000000" w:rsidRPr="00000000" w14:paraId="000000BB">
      <w:pPr>
        <w:numPr>
          <w:ilvl w:val="0"/>
          <w:numId w:val="5"/>
        </w:numPr>
        <w:spacing w:line="240" w:lineRule="auto"/>
        <w:ind w:left="720" w:hanging="360"/>
        <w:rPr>
          <w:sz w:val="24"/>
          <w:szCs w:val="24"/>
        </w:rPr>
      </w:pPr>
      <w:r w:rsidDel="00000000" w:rsidR="00000000" w:rsidRPr="00000000">
        <w:rPr>
          <w:sz w:val="24"/>
          <w:szCs w:val="24"/>
          <w:rtl w:val="0"/>
        </w:rPr>
        <w:t xml:space="preserve">Microsystem Influence:</w:t>
      </w:r>
    </w:p>
    <w:p w:rsidR="00000000" w:rsidDel="00000000" w:rsidP="00000000" w:rsidRDefault="00000000" w:rsidRPr="00000000" w14:paraId="000000BC">
      <w:pPr>
        <w:numPr>
          <w:ilvl w:val="1"/>
          <w:numId w:val="5"/>
        </w:numPr>
        <w:spacing w:line="240" w:lineRule="auto"/>
        <w:ind w:left="1440" w:hanging="360"/>
        <w:rPr>
          <w:sz w:val="24"/>
          <w:szCs w:val="24"/>
        </w:rPr>
      </w:pPr>
      <w:r w:rsidDel="00000000" w:rsidR="00000000" w:rsidRPr="00000000">
        <w:rPr>
          <w:sz w:val="24"/>
          <w:szCs w:val="24"/>
          <w:rtl w:val="0"/>
        </w:rPr>
        <w:t xml:space="preserve">The person’s immediate inner world—emotional health, self-care habits, vulnerability—interacts with close interpersonal relationships (e.g., family, best friends).</w:t>
      </w:r>
    </w:p>
    <w:p w:rsidR="00000000" w:rsidDel="00000000" w:rsidP="00000000" w:rsidRDefault="00000000" w:rsidRPr="00000000" w14:paraId="000000BD">
      <w:pPr>
        <w:numPr>
          <w:ilvl w:val="1"/>
          <w:numId w:val="5"/>
        </w:numPr>
        <w:spacing w:line="240" w:lineRule="auto"/>
        <w:ind w:left="1440" w:hanging="360"/>
        <w:rPr>
          <w:sz w:val="24"/>
          <w:szCs w:val="24"/>
        </w:rPr>
      </w:pPr>
      <w:r w:rsidDel="00000000" w:rsidR="00000000" w:rsidRPr="00000000">
        <w:rPr>
          <w:i w:val="1"/>
          <w:sz w:val="24"/>
          <w:szCs w:val="24"/>
          <w:rtl w:val="0"/>
        </w:rPr>
        <w:t xml:space="preserve">Example</w:t>
      </w:r>
      <w:r w:rsidDel="00000000" w:rsidR="00000000" w:rsidRPr="00000000">
        <w:rPr>
          <w:sz w:val="24"/>
          <w:szCs w:val="24"/>
          <w:rtl w:val="0"/>
        </w:rPr>
        <w:t xml:space="preserve">: Someone who regularly practices self-reflection (Theme 2) may improve relationships in the microsystem because they become more empathetic and emotionally available.</w:t>
      </w:r>
    </w:p>
    <w:p w:rsidR="00000000" w:rsidDel="00000000" w:rsidP="00000000" w:rsidRDefault="00000000" w:rsidRPr="00000000" w14:paraId="000000BE">
      <w:pPr>
        <w:spacing w:line="240" w:lineRule="auto"/>
        <w:rPr>
          <w:sz w:val="24"/>
          <w:szCs w:val="24"/>
        </w:rPr>
      </w:pPr>
      <w:r w:rsidDel="00000000" w:rsidR="00000000" w:rsidRPr="00000000">
        <w:rPr>
          <w:sz w:val="24"/>
          <w:szCs w:val="24"/>
          <w:rtl w:val="0"/>
        </w:rPr>
        <w:t xml:space="preserve">Theme 1: Cultivating Self-Worth and Inner Strength</w:t>
      </w:r>
    </w:p>
    <w:p w:rsidR="00000000" w:rsidDel="00000000" w:rsidP="00000000" w:rsidRDefault="00000000" w:rsidRPr="00000000" w14:paraId="000000BF">
      <w:pPr>
        <w:numPr>
          <w:ilvl w:val="0"/>
          <w:numId w:val="12"/>
        </w:numPr>
        <w:spacing w:line="240" w:lineRule="auto"/>
        <w:ind w:left="720" w:hanging="360"/>
        <w:rPr>
          <w:sz w:val="24"/>
          <w:szCs w:val="24"/>
        </w:rPr>
      </w:pPr>
      <w:r w:rsidDel="00000000" w:rsidR="00000000" w:rsidRPr="00000000">
        <w:rPr>
          <w:rFonts w:ascii="Arial Unicode MS" w:cs="Arial Unicode MS" w:eastAsia="Arial Unicode MS" w:hAnsi="Arial Unicode MS"/>
          <w:sz w:val="24"/>
          <w:szCs w:val="24"/>
          <w:rtl w:val="0"/>
        </w:rPr>
        <w:t xml:space="preserve">Microsystem ↔ Mesosystem:</w:t>
      </w:r>
    </w:p>
    <w:p w:rsidR="00000000" w:rsidDel="00000000" w:rsidP="00000000" w:rsidRDefault="00000000" w:rsidRPr="00000000" w14:paraId="000000C0">
      <w:pPr>
        <w:numPr>
          <w:ilvl w:val="1"/>
          <w:numId w:val="12"/>
        </w:numPr>
        <w:spacing w:line="240" w:lineRule="auto"/>
        <w:ind w:left="1440" w:hanging="360"/>
        <w:rPr>
          <w:sz w:val="24"/>
          <w:szCs w:val="24"/>
        </w:rPr>
      </w:pPr>
      <w:r w:rsidDel="00000000" w:rsidR="00000000" w:rsidRPr="00000000">
        <w:rPr>
          <w:sz w:val="24"/>
          <w:szCs w:val="24"/>
          <w:rtl w:val="0"/>
        </w:rPr>
        <w:t xml:space="preserve">As individuals build self-worth, this inner change shapes how they engage across multiple immediate contexts—home, school, or work.</w:t>
      </w:r>
    </w:p>
    <w:p w:rsidR="00000000" w:rsidDel="00000000" w:rsidP="00000000" w:rsidRDefault="00000000" w:rsidRPr="00000000" w14:paraId="000000C1">
      <w:pPr>
        <w:numPr>
          <w:ilvl w:val="1"/>
          <w:numId w:val="12"/>
        </w:numPr>
        <w:spacing w:line="240" w:lineRule="auto"/>
        <w:ind w:left="1440" w:hanging="360"/>
        <w:rPr>
          <w:sz w:val="24"/>
          <w:szCs w:val="24"/>
        </w:rPr>
      </w:pPr>
      <w:r w:rsidDel="00000000" w:rsidR="00000000" w:rsidRPr="00000000">
        <w:rPr>
          <w:i w:val="1"/>
          <w:sz w:val="24"/>
          <w:szCs w:val="24"/>
          <w:rtl w:val="0"/>
        </w:rPr>
        <w:t xml:space="preserve">Example</w:t>
      </w:r>
      <w:r w:rsidDel="00000000" w:rsidR="00000000" w:rsidRPr="00000000">
        <w:rPr>
          <w:sz w:val="24"/>
          <w:szCs w:val="24"/>
          <w:rtl w:val="0"/>
        </w:rPr>
        <w:t xml:space="preserve">: Feeling worthy (Theme 1) can improve confidence at school (microsystem) and spark better synergy between home and school environments (mesosystem).</w:t>
      </w:r>
    </w:p>
    <w:p w:rsidR="00000000" w:rsidDel="00000000" w:rsidP="00000000" w:rsidRDefault="00000000" w:rsidRPr="00000000" w14:paraId="000000C2">
      <w:pPr>
        <w:spacing w:line="240" w:lineRule="auto"/>
        <w:rPr>
          <w:sz w:val="24"/>
          <w:szCs w:val="24"/>
        </w:rPr>
      </w:pPr>
      <w:r w:rsidDel="00000000" w:rsidR="00000000" w:rsidRPr="00000000">
        <w:rPr>
          <w:sz w:val="24"/>
          <w:szCs w:val="24"/>
          <w:rtl w:val="0"/>
        </w:rPr>
        <w:t xml:space="preserve">Theme 5: Fostering Hope and Positive Outlook</w:t>
      </w:r>
    </w:p>
    <w:p w:rsidR="00000000" w:rsidDel="00000000" w:rsidP="00000000" w:rsidRDefault="00000000" w:rsidRPr="00000000" w14:paraId="000000C3">
      <w:pPr>
        <w:numPr>
          <w:ilvl w:val="0"/>
          <w:numId w:val="7"/>
        </w:numPr>
        <w:spacing w:line="240" w:lineRule="auto"/>
        <w:ind w:left="720" w:hanging="360"/>
        <w:rPr>
          <w:sz w:val="24"/>
          <w:szCs w:val="24"/>
        </w:rPr>
      </w:pPr>
      <w:r w:rsidDel="00000000" w:rsidR="00000000" w:rsidRPr="00000000">
        <w:rPr>
          <w:rFonts w:ascii="Arial Unicode MS" w:cs="Arial Unicode MS" w:eastAsia="Arial Unicode MS" w:hAnsi="Arial Unicode MS"/>
          <w:sz w:val="24"/>
          <w:szCs w:val="24"/>
          <w:rtl w:val="0"/>
        </w:rPr>
        <w:t xml:space="preserve">Mesosystem ↔ Exosystem:</w:t>
      </w:r>
    </w:p>
    <w:p w:rsidR="00000000" w:rsidDel="00000000" w:rsidP="00000000" w:rsidRDefault="00000000" w:rsidRPr="00000000" w14:paraId="000000C4">
      <w:pPr>
        <w:numPr>
          <w:ilvl w:val="1"/>
          <w:numId w:val="7"/>
        </w:numPr>
        <w:spacing w:line="240" w:lineRule="auto"/>
        <w:ind w:left="1440" w:hanging="360"/>
        <w:rPr>
          <w:sz w:val="24"/>
          <w:szCs w:val="24"/>
        </w:rPr>
      </w:pPr>
      <w:r w:rsidDel="00000000" w:rsidR="00000000" w:rsidRPr="00000000">
        <w:rPr>
          <w:sz w:val="24"/>
          <w:szCs w:val="24"/>
          <w:rtl w:val="0"/>
        </w:rPr>
        <w:t xml:space="preserve">A hopeful individual not only bridges personal environments (mesosystem) but can also adapt to policies and community-level factors (exosystem).</w:t>
      </w:r>
    </w:p>
    <w:p w:rsidR="00000000" w:rsidDel="00000000" w:rsidP="00000000" w:rsidRDefault="00000000" w:rsidRPr="00000000" w14:paraId="000000C5">
      <w:pPr>
        <w:numPr>
          <w:ilvl w:val="1"/>
          <w:numId w:val="7"/>
        </w:numPr>
        <w:spacing w:line="240" w:lineRule="auto"/>
        <w:ind w:left="1440" w:hanging="360"/>
        <w:rPr>
          <w:sz w:val="24"/>
          <w:szCs w:val="24"/>
        </w:rPr>
      </w:pPr>
      <w:r w:rsidDel="00000000" w:rsidR="00000000" w:rsidRPr="00000000">
        <w:rPr>
          <w:i w:val="1"/>
          <w:sz w:val="24"/>
          <w:szCs w:val="24"/>
          <w:rtl w:val="0"/>
        </w:rPr>
        <w:t xml:space="preserve">Example</w:t>
      </w:r>
      <w:r w:rsidDel="00000000" w:rsidR="00000000" w:rsidRPr="00000000">
        <w:rPr>
          <w:sz w:val="24"/>
          <w:szCs w:val="24"/>
          <w:rtl w:val="0"/>
        </w:rPr>
        <w:t xml:space="preserve">: If local community programs (exosystem) offer support for climate activism, an optimistic outlook (Theme 5) makes an individual more likely to engage or seek opportunities for involvement.</w:t>
      </w:r>
    </w:p>
    <w:p w:rsidR="00000000" w:rsidDel="00000000" w:rsidP="00000000" w:rsidRDefault="00000000" w:rsidRPr="00000000" w14:paraId="000000C6">
      <w:pPr>
        <w:spacing w:line="240" w:lineRule="auto"/>
        <w:rPr>
          <w:sz w:val="24"/>
          <w:szCs w:val="24"/>
        </w:rPr>
      </w:pPr>
      <w:r w:rsidDel="00000000" w:rsidR="00000000" w:rsidRPr="00000000">
        <w:rPr>
          <w:sz w:val="24"/>
          <w:szCs w:val="24"/>
          <w:rtl w:val="0"/>
        </w:rPr>
        <w:t xml:space="preserve">Theme 3: Personal Agency and Action</w:t>
      </w:r>
    </w:p>
    <w:p w:rsidR="00000000" w:rsidDel="00000000" w:rsidP="00000000" w:rsidRDefault="00000000" w:rsidRPr="00000000" w14:paraId="000000C7">
      <w:pPr>
        <w:numPr>
          <w:ilvl w:val="0"/>
          <w:numId w:val="6"/>
        </w:numPr>
        <w:spacing w:line="240" w:lineRule="auto"/>
        <w:ind w:left="720" w:hanging="360"/>
        <w:rPr>
          <w:sz w:val="24"/>
          <w:szCs w:val="24"/>
        </w:rPr>
      </w:pPr>
      <w:r w:rsidDel="00000000" w:rsidR="00000000" w:rsidRPr="00000000">
        <w:rPr>
          <w:rFonts w:ascii="Arial Unicode MS" w:cs="Arial Unicode MS" w:eastAsia="Arial Unicode MS" w:hAnsi="Arial Unicode MS"/>
          <w:sz w:val="24"/>
          <w:szCs w:val="24"/>
          <w:rtl w:val="0"/>
        </w:rPr>
        <w:t xml:space="preserve">Exosystem → Macrosystem (bidirectionally):</w:t>
      </w:r>
    </w:p>
    <w:p w:rsidR="00000000" w:rsidDel="00000000" w:rsidP="00000000" w:rsidRDefault="00000000" w:rsidRPr="00000000" w14:paraId="000000C8">
      <w:pPr>
        <w:numPr>
          <w:ilvl w:val="1"/>
          <w:numId w:val="6"/>
        </w:numPr>
        <w:spacing w:line="240" w:lineRule="auto"/>
        <w:ind w:left="1440" w:hanging="360"/>
        <w:rPr>
          <w:sz w:val="24"/>
          <w:szCs w:val="24"/>
        </w:rPr>
      </w:pPr>
      <w:r w:rsidDel="00000000" w:rsidR="00000000" w:rsidRPr="00000000">
        <w:rPr>
          <w:sz w:val="24"/>
          <w:szCs w:val="24"/>
          <w:rtl w:val="0"/>
        </w:rPr>
        <w:t xml:space="preserve">Individual agency can scale up from personal decision-making to influence larger policies and cultural dialogue.</w:t>
      </w:r>
    </w:p>
    <w:p w:rsidR="00000000" w:rsidDel="00000000" w:rsidP="00000000" w:rsidRDefault="00000000" w:rsidRPr="00000000" w14:paraId="000000C9">
      <w:pPr>
        <w:numPr>
          <w:ilvl w:val="1"/>
          <w:numId w:val="6"/>
        </w:numPr>
        <w:spacing w:line="240" w:lineRule="auto"/>
        <w:ind w:left="1440" w:hanging="360"/>
        <w:rPr>
          <w:sz w:val="24"/>
          <w:szCs w:val="24"/>
        </w:rPr>
      </w:pPr>
      <w:r w:rsidDel="00000000" w:rsidR="00000000" w:rsidRPr="00000000">
        <w:rPr>
          <w:i w:val="1"/>
          <w:sz w:val="24"/>
          <w:szCs w:val="24"/>
          <w:rtl w:val="0"/>
        </w:rPr>
        <w:t xml:space="preserve">Example</w:t>
      </w:r>
      <w:r w:rsidDel="00000000" w:rsidR="00000000" w:rsidRPr="00000000">
        <w:rPr>
          <w:sz w:val="24"/>
          <w:szCs w:val="24"/>
          <w:rtl w:val="0"/>
        </w:rPr>
        <w:t xml:space="preserve">: A person who develops strong agency in their household (microsystem) may join broader activist movements or volunteer organizations that affect societal-level norms (macrosystem). Conversely, cultural emphasis on individual freedom or collective action can shape how personal agency is expressed.</w:t>
      </w:r>
    </w:p>
    <w:p w:rsidR="00000000" w:rsidDel="00000000" w:rsidP="00000000" w:rsidRDefault="00000000" w:rsidRPr="00000000" w14:paraId="000000CA">
      <w:pPr>
        <w:spacing w:line="240" w:lineRule="auto"/>
        <w:rPr>
          <w:sz w:val="24"/>
          <w:szCs w:val="24"/>
        </w:rPr>
      </w:pPr>
      <w:r w:rsidDel="00000000" w:rsidR="00000000" w:rsidRPr="00000000">
        <w:rPr>
          <w:sz w:val="24"/>
          <w:szCs w:val="24"/>
          <w:rtl w:val="0"/>
        </w:rPr>
        <w:t xml:space="preserve">Theme 4: Connecting and Building Community</w:t>
      </w:r>
    </w:p>
    <w:p w:rsidR="00000000" w:rsidDel="00000000" w:rsidP="00000000" w:rsidRDefault="00000000" w:rsidRPr="00000000" w14:paraId="000000CB">
      <w:pPr>
        <w:numPr>
          <w:ilvl w:val="0"/>
          <w:numId w:val="9"/>
        </w:numPr>
        <w:spacing w:line="240" w:lineRule="auto"/>
        <w:ind w:left="720" w:hanging="360"/>
        <w:rPr>
          <w:sz w:val="24"/>
          <w:szCs w:val="24"/>
        </w:rPr>
      </w:pPr>
      <w:r w:rsidDel="00000000" w:rsidR="00000000" w:rsidRPr="00000000">
        <w:rPr>
          <w:rFonts w:ascii="Arial Unicode MS" w:cs="Arial Unicode MS" w:eastAsia="Arial Unicode MS" w:hAnsi="Arial Unicode MS"/>
          <w:sz w:val="24"/>
          <w:szCs w:val="24"/>
          <w:rtl w:val="0"/>
        </w:rPr>
        <w:t xml:space="preserve">Mesosystem ↔ Exosystem and Macrosystem):</w:t>
      </w:r>
    </w:p>
    <w:p w:rsidR="00000000" w:rsidDel="00000000" w:rsidP="00000000" w:rsidRDefault="00000000" w:rsidRPr="00000000" w14:paraId="000000CC">
      <w:pPr>
        <w:numPr>
          <w:ilvl w:val="1"/>
          <w:numId w:val="9"/>
        </w:numPr>
        <w:spacing w:line="240" w:lineRule="auto"/>
        <w:ind w:left="1440" w:hanging="360"/>
        <w:rPr>
          <w:sz w:val="24"/>
          <w:szCs w:val="24"/>
        </w:rPr>
      </w:pPr>
      <w:r w:rsidDel="00000000" w:rsidR="00000000" w:rsidRPr="00000000">
        <w:rPr>
          <w:sz w:val="24"/>
          <w:szCs w:val="24"/>
          <w:rtl w:val="0"/>
        </w:rPr>
        <w:t xml:space="preserve">Community-building spans relationships across multiple microsystems (church, workplace, social clubs) and often interacts with local institutions or social norms (exosystem/macrosystem).</w:t>
      </w:r>
    </w:p>
    <w:p w:rsidR="00000000" w:rsidDel="00000000" w:rsidP="00000000" w:rsidRDefault="00000000" w:rsidRPr="00000000" w14:paraId="000000CD">
      <w:pPr>
        <w:numPr>
          <w:ilvl w:val="1"/>
          <w:numId w:val="9"/>
        </w:numPr>
        <w:spacing w:line="240" w:lineRule="auto"/>
        <w:ind w:left="1440" w:hanging="360"/>
        <w:rPr>
          <w:sz w:val="24"/>
          <w:szCs w:val="24"/>
        </w:rPr>
      </w:pPr>
      <w:r w:rsidDel="00000000" w:rsidR="00000000" w:rsidRPr="00000000">
        <w:rPr>
          <w:i w:val="1"/>
          <w:sz w:val="24"/>
          <w:szCs w:val="24"/>
          <w:rtl w:val="0"/>
        </w:rPr>
        <w:t xml:space="preserve">Example</w:t>
      </w:r>
      <w:r w:rsidDel="00000000" w:rsidR="00000000" w:rsidRPr="00000000">
        <w:rPr>
          <w:sz w:val="24"/>
          <w:szCs w:val="24"/>
          <w:rtl w:val="0"/>
        </w:rPr>
        <w:t xml:space="preserve">: A youth climate group fosters connections among peers (mesosystem) and may be shaped by wider community structures, like local government or cultural attitudes (exosystem/macrosystem).</w:t>
      </w:r>
    </w:p>
    <w:p w:rsidR="00000000" w:rsidDel="00000000" w:rsidP="00000000" w:rsidRDefault="00000000" w:rsidRPr="00000000" w14:paraId="000000CE">
      <w:pPr>
        <w:spacing w:line="240" w:lineRule="auto"/>
        <w:rPr>
          <w:sz w:val="24"/>
          <w:szCs w:val="24"/>
        </w:rPr>
      </w:pPr>
      <w:r w:rsidDel="00000000" w:rsidR="00000000" w:rsidRPr="00000000">
        <w:rPr>
          <w:rtl w:val="0"/>
        </w:rPr>
      </w:r>
    </w:p>
    <w:p w:rsidR="00000000" w:rsidDel="00000000" w:rsidP="00000000" w:rsidRDefault="00000000" w:rsidRPr="00000000" w14:paraId="000000CF">
      <w:pPr>
        <w:pStyle w:val="Heading2"/>
        <w:spacing w:after="0" w:before="0" w:line="240" w:lineRule="auto"/>
        <w:rPr>
          <w:b w:val="1"/>
          <w:sz w:val="24"/>
          <w:szCs w:val="24"/>
        </w:rPr>
      </w:pPr>
      <w:bookmarkStart w:colFirst="0" w:colLast="0" w:name="_kn7no34ypd2x" w:id="3"/>
      <w:bookmarkEnd w:id="3"/>
      <w:r w:rsidDel="00000000" w:rsidR="00000000" w:rsidRPr="00000000">
        <w:rPr>
          <w:b w:val="1"/>
          <w:sz w:val="24"/>
          <w:szCs w:val="24"/>
          <w:rtl w:val="0"/>
        </w:rPr>
        <w:t xml:space="preserve">Diagram of Third Theme Order</w:t>
      </w:r>
    </w:p>
    <w:p w:rsidR="00000000" w:rsidDel="00000000" w:rsidP="00000000" w:rsidRDefault="00000000" w:rsidRPr="00000000" w14:paraId="000000D0">
      <w:pPr>
        <w:spacing w:line="240" w:lineRule="auto"/>
        <w:rPr>
          <w:sz w:val="24"/>
          <w:szCs w:val="24"/>
        </w:rPr>
      </w:pPr>
      <w:r w:rsidDel="00000000" w:rsidR="00000000" w:rsidRPr="00000000">
        <w:rPr>
          <w:sz w:val="24"/>
          <w:szCs w:val="24"/>
          <w:rtl w:val="0"/>
        </w:rPr>
        <w:t xml:space="preserve">Here is a text-based schematic suggesting how each theme intersects multiple ecological layers. Notice that the individual is at the center, with each theme reaching into progressively broader contexts. This visual emphasizes how themes intersect dynamically across layers. Arrows suggest directional influence, while nested positioning reflects contextual reach.</w:t>
      </w:r>
    </w:p>
    <w:p w:rsidR="00000000" w:rsidDel="00000000" w:rsidP="00000000" w:rsidRDefault="00000000" w:rsidRPr="00000000" w14:paraId="000000D1">
      <w:pPr>
        <w:spacing w:line="240" w:lineRule="auto"/>
        <w:rPr>
          <w:sz w:val="24"/>
          <w:szCs w:val="24"/>
        </w:rPr>
      </w:pPr>
      <w:r w:rsidDel="00000000" w:rsidR="00000000" w:rsidRPr="00000000">
        <w:rPr>
          <w:rtl w:val="0"/>
        </w:rPr>
      </w:r>
    </w:p>
    <w:p w:rsidR="00000000" w:rsidDel="00000000" w:rsidP="00000000" w:rsidRDefault="00000000" w:rsidRPr="00000000" w14:paraId="000000D2">
      <w:pPr>
        <w:spacing w:line="240" w:lineRule="auto"/>
        <w:rPr>
          <w:color w:val="188038"/>
          <w:sz w:val="24"/>
          <w:szCs w:val="24"/>
        </w:rPr>
      </w:pPr>
      <w:r w:rsidDel="00000000" w:rsidR="00000000" w:rsidRPr="00000000">
        <w:rPr>
          <w:color w:val="188038"/>
          <w:sz w:val="24"/>
          <w:szCs w:val="24"/>
          <w:rtl w:val="0"/>
        </w:rPr>
        <w:t xml:space="preserve">[ MACROSYSTEM ]  &lt;---- Theme 3: Large-scale agency &amp; activism</w:t>
      </w:r>
    </w:p>
    <w:p w:rsidR="00000000" w:rsidDel="00000000" w:rsidP="00000000" w:rsidRDefault="00000000" w:rsidRPr="00000000" w14:paraId="000000D3">
      <w:pPr>
        <w:spacing w:line="240" w:lineRule="auto"/>
        <w:rPr>
          <w:color w:val="188038"/>
          <w:sz w:val="24"/>
          <w:szCs w:val="24"/>
        </w:rPr>
      </w:pPr>
      <w:r w:rsidDel="00000000" w:rsidR="00000000" w:rsidRPr="00000000">
        <w:rPr>
          <w:color w:val="188038"/>
          <w:sz w:val="24"/>
          <w:szCs w:val="24"/>
          <w:rtl w:val="0"/>
        </w:rPr>
        <w:t xml:space="preserve">               ^</w:t>
      </w:r>
    </w:p>
    <w:p w:rsidR="00000000" w:rsidDel="00000000" w:rsidP="00000000" w:rsidRDefault="00000000" w:rsidRPr="00000000" w14:paraId="000000D4">
      <w:pPr>
        <w:spacing w:line="240" w:lineRule="auto"/>
        <w:rPr>
          <w:color w:val="188038"/>
          <w:sz w:val="24"/>
          <w:szCs w:val="24"/>
        </w:rPr>
      </w:pPr>
      <w:r w:rsidDel="00000000" w:rsidR="00000000" w:rsidRPr="00000000">
        <w:rPr>
          <w:color w:val="188038"/>
          <w:sz w:val="24"/>
          <w:szCs w:val="24"/>
          <w:rtl w:val="0"/>
        </w:rPr>
        <w:t xml:space="preserve">           ^  (family, friends, immediate settings)</w:t>
      </w:r>
    </w:p>
    <w:p w:rsidR="00000000" w:rsidDel="00000000" w:rsidP="00000000" w:rsidRDefault="00000000" w:rsidRPr="00000000" w14:paraId="000000D5">
      <w:pPr>
        <w:spacing w:line="240" w:lineRule="auto"/>
        <w:rPr>
          <w:color w:val="188038"/>
          <w:sz w:val="24"/>
          <w:szCs w:val="24"/>
        </w:rPr>
      </w:pPr>
      <w:r w:rsidDel="00000000" w:rsidR="00000000" w:rsidRPr="00000000">
        <w:rPr>
          <w:color w:val="188038"/>
          <w:sz w:val="24"/>
          <w:szCs w:val="24"/>
          <w:rtl w:val="0"/>
        </w:rPr>
        <w:t xml:space="preserve">     |  but also cross into meso-level</w:t>
      </w:r>
    </w:p>
    <w:p w:rsidR="00000000" w:rsidDel="00000000" w:rsidP="00000000" w:rsidRDefault="00000000" w:rsidRPr="00000000" w14:paraId="000000D6">
      <w:pPr>
        <w:spacing w:line="240" w:lineRule="auto"/>
        <w:rPr>
          <w:color w:val="188038"/>
          <w:sz w:val="24"/>
          <w:szCs w:val="24"/>
        </w:rPr>
      </w:pPr>
      <w:r w:rsidDel="00000000" w:rsidR="00000000" w:rsidRPr="00000000">
        <w:rPr>
          <w:color w:val="188038"/>
          <w:sz w:val="24"/>
          <w:szCs w:val="24"/>
          <w:rtl w:val="0"/>
        </w:rPr>
        <w:t xml:space="preserve">     |</w:t>
      </w:r>
    </w:p>
    <w:p w:rsidR="00000000" w:rsidDel="00000000" w:rsidP="00000000" w:rsidRDefault="00000000" w:rsidRPr="00000000" w14:paraId="000000D7">
      <w:pPr>
        <w:spacing w:line="240" w:lineRule="auto"/>
        <w:rPr>
          <w:color w:val="188038"/>
          <w:sz w:val="24"/>
          <w:szCs w:val="24"/>
        </w:rPr>
      </w:pPr>
      <w:r w:rsidDel="00000000" w:rsidR="00000000" w:rsidRPr="00000000">
        <w:rPr>
          <w:color w:val="188038"/>
          <w:sz w:val="24"/>
          <w:szCs w:val="24"/>
          <w:rtl w:val="0"/>
        </w:rPr>
        <w:t xml:space="preserve">   INDIVIDUAL &lt;---- core psychological processes </w:t>
      </w:r>
    </w:p>
    <w:p w:rsidR="00000000" w:rsidDel="00000000" w:rsidP="00000000" w:rsidRDefault="00000000" w:rsidRPr="00000000" w14:paraId="000000D8">
      <w:pPr>
        <w:spacing w:line="240" w:lineRule="auto"/>
        <w:rPr>
          <w:color w:val="188038"/>
          <w:sz w:val="24"/>
          <w:szCs w:val="24"/>
        </w:rPr>
      </w:pPr>
      <w:r w:rsidDel="00000000" w:rsidR="00000000" w:rsidRPr="00000000">
        <w:rPr>
          <w:color w:val="188038"/>
          <w:sz w:val="24"/>
          <w:szCs w:val="24"/>
          <w:rtl w:val="0"/>
        </w:rPr>
        <w:t xml:space="preserve">    |(emotional states, self-concept, </w:t>
      </w:r>
    </w:p>
    <w:p w:rsidR="00000000" w:rsidDel="00000000" w:rsidP="00000000" w:rsidRDefault="00000000" w:rsidRPr="00000000" w14:paraId="000000D9">
      <w:pPr>
        <w:spacing w:line="240" w:lineRule="auto"/>
        <w:rPr>
          <w:color w:val="188038"/>
          <w:sz w:val="24"/>
          <w:szCs w:val="24"/>
        </w:rPr>
      </w:pPr>
      <w:r w:rsidDel="00000000" w:rsidR="00000000" w:rsidRPr="00000000">
        <w:rPr>
          <w:color w:val="188038"/>
          <w:sz w:val="24"/>
          <w:szCs w:val="24"/>
          <w:rtl w:val="0"/>
        </w:rPr>
        <w:t xml:space="preserve">    | sense of hope, impetus for action)         | (cultural norms, global climate issues)</w:t>
      </w:r>
    </w:p>
    <w:p w:rsidR="00000000" w:rsidDel="00000000" w:rsidP="00000000" w:rsidRDefault="00000000" w:rsidRPr="00000000" w14:paraId="000000DA">
      <w:pPr>
        <w:spacing w:line="240" w:lineRule="auto"/>
        <w:rPr>
          <w:color w:val="188038"/>
          <w:sz w:val="24"/>
          <w:szCs w:val="24"/>
        </w:rPr>
      </w:pPr>
      <w:r w:rsidDel="00000000" w:rsidR="00000000" w:rsidRPr="00000000">
        <w:rPr>
          <w:color w:val="188038"/>
          <w:sz w:val="24"/>
          <w:szCs w:val="24"/>
          <w:rtl w:val="0"/>
        </w:rPr>
        <w:t xml:space="preserve">               |</w:t>
      </w:r>
    </w:p>
    <w:p w:rsidR="00000000" w:rsidDel="00000000" w:rsidP="00000000" w:rsidRDefault="00000000" w:rsidRPr="00000000" w14:paraId="000000DB">
      <w:pPr>
        <w:spacing w:line="240" w:lineRule="auto"/>
        <w:rPr>
          <w:color w:val="188038"/>
          <w:sz w:val="24"/>
          <w:szCs w:val="24"/>
        </w:rPr>
      </w:pPr>
      <w:r w:rsidDel="00000000" w:rsidR="00000000" w:rsidRPr="00000000">
        <w:rPr>
          <w:color w:val="188038"/>
          <w:sz w:val="24"/>
          <w:szCs w:val="24"/>
          <w:rtl w:val="0"/>
        </w:rPr>
        <w:t xml:space="preserve">  [ EXOSYSTEM ] &lt;---- Theme 4 can extend here (community resources, local gov)</w:t>
      </w:r>
    </w:p>
    <w:p w:rsidR="00000000" w:rsidDel="00000000" w:rsidP="00000000" w:rsidRDefault="00000000" w:rsidRPr="00000000" w14:paraId="000000DC">
      <w:pPr>
        <w:spacing w:line="240" w:lineRule="auto"/>
        <w:rPr>
          <w:color w:val="188038"/>
          <w:sz w:val="24"/>
          <w:szCs w:val="24"/>
        </w:rPr>
      </w:pPr>
      <w:r w:rsidDel="00000000" w:rsidR="00000000" w:rsidRPr="00000000">
        <w:rPr>
          <w:color w:val="188038"/>
          <w:sz w:val="24"/>
          <w:szCs w:val="24"/>
          <w:rtl w:val="0"/>
        </w:rPr>
        <w:t xml:space="preserve">       ^</w:t>
      </w:r>
    </w:p>
    <w:p w:rsidR="00000000" w:rsidDel="00000000" w:rsidP="00000000" w:rsidRDefault="00000000" w:rsidRPr="00000000" w14:paraId="000000DD">
      <w:pPr>
        <w:spacing w:line="240" w:lineRule="auto"/>
        <w:rPr>
          <w:color w:val="188038"/>
          <w:sz w:val="24"/>
          <w:szCs w:val="24"/>
        </w:rPr>
      </w:pPr>
      <w:r w:rsidDel="00000000" w:rsidR="00000000" w:rsidRPr="00000000">
        <w:rPr>
          <w:color w:val="188038"/>
          <w:sz w:val="24"/>
          <w:szCs w:val="24"/>
          <w:rtl w:val="0"/>
        </w:rPr>
        <w:t xml:space="preserve">       | (community-level policies, organizations)</w:t>
      </w:r>
    </w:p>
    <w:p w:rsidR="00000000" w:rsidDel="00000000" w:rsidP="00000000" w:rsidRDefault="00000000" w:rsidRPr="00000000" w14:paraId="000000DE">
      <w:pPr>
        <w:spacing w:line="240" w:lineRule="auto"/>
        <w:rPr>
          <w:color w:val="188038"/>
          <w:sz w:val="24"/>
          <w:szCs w:val="24"/>
        </w:rPr>
      </w:pPr>
      <w:r w:rsidDel="00000000" w:rsidR="00000000" w:rsidRPr="00000000">
        <w:rPr>
          <w:color w:val="188038"/>
          <w:sz w:val="24"/>
          <w:szCs w:val="24"/>
          <w:rtl w:val="0"/>
        </w:rPr>
        <w:t xml:space="preserve">       |</w:t>
      </w:r>
    </w:p>
    <w:p w:rsidR="00000000" w:rsidDel="00000000" w:rsidP="00000000" w:rsidRDefault="00000000" w:rsidRPr="00000000" w14:paraId="000000DF">
      <w:pPr>
        <w:spacing w:line="240" w:lineRule="auto"/>
        <w:rPr>
          <w:color w:val="188038"/>
          <w:sz w:val="24"/>
          <w:szCs w:val="24"/>
        </w:rPr>
      </w:pPr>
      <w:r w:rsidDel="00000000" w:rsidR="00000000" w:rsidRPr="00000000">
        <w:rPr>
          <w:color w:val="188038"/>
          <w:sz w:val="24"/>
          <w:szCs w:val="24"/>
          <w:rtl w:val="0"/>
        </w:rPr>
        <w:t xml:space="preserve"> [ MESOSYSTEM ] &lt;---- Intersection of personal contexts: </w:t>
      </w:r>
    </w:p>
    <w:p w:rsidR="00000000" w:rsidDel="00000000" w:rsidP="00000000" w:rsidRDefault="00000000" w:rsidRPr="00000000" w14:paraId="000000E0">
      <w:pPr>
        <w:spacing w:line="240" w:lineRule="auto"/>
        <w:rPr>
          <w:color w:val="188038"/>
          <w:sz w:val="24"/>
          <w:szCs w:val="24"/>
        </w:rPr>
      </w:pPr>
      <w:r w:rsidDel="00000000" w:rsidR="00000000" w:rsidRPr="00000000">
        <w:rPr>
          <w:color w:val="188038"/>
          <w:sz w:val="24"/>
          <w:szCs w:val="24"/>
          <w:rtl w:val="0"/>
        </w:rPr>
        <w:t xml:space="preserve">           ^        home-school-work relationships</w:t>
      </w:r>
    </w:p>
    <w:p w:rsidR="00000000" w:rsidDel="00000000" w:rsidP="00000000" w:rsidRDefault="00000000" w:rsidRPr="00000000" w14:paraId="000000E1">
      <w:pPr>
        <w:spacing w:line="240" w:lineRule="auto"/>
        <w:rPr>
          <w:color w:val="188038"/>
          <w:sz w:val="24"/>
          <w:szCs w:val="24"/>
        </w:rPr>
      </w:pPr>
      <w:r w:rsidDel="00000000" w:rsidR="00000000" w:rsidRPr="00000000">
        <w:rPr>
          <w:color w:val="188038"/>
          <w:sz w:val="24"/>
          <w:szCs w:val="24"/>
          <w:rtl w:val="0"/>
        </w:rPr>
        <w:t xml:space="preserve">           |</w:t>
      </w:r>
    </w:p>
    <w:p w:rsidR="00000000" w:rsidDel="00000000" w:rsidP="00000000" w:rsidRDefault="00000000" w:rsidRPr="00000000" w14:paraId="000000E2">
      <w:pPr>
        <w:spacing w:line="240" w:lineRule="auto"/>
        <w:rPr>
          <w:color w:val="188038"/>
          <w:sz w:val="24"/>
          <w:szCs w:val="24"/>
        </w:rPr>
      </w:pPr>
      <w:r w:rsidDel="00000000" w:rsidR="00000000" w:rsidRPr="00000000">
        <w:rPr>
          <w:color w:val="188038"/>
          <w:sz w:val="24"/>
          <w:szCs w:val="24"/>
          <w:rtl w:val="0"/>
        </w:rPr>
        <w:t xml:space="preserve">           |--- Theme 2 (emotional self-care) influences </w:t>
      </w:r>
    </w:p>
    <w:p w:rsidR="00000000" w:rsidDel="00000000" w:rsidP="00000000" w:rsidRDefault="00000000" w:rsidRPr="00000000" w14:paraId="000000E3">
      <w:pPr>
        <w:spacing w:line="240" w:lineRule="auto"/>
        <w:rPr>
          <w:color w:val="188038"/>
          <w:sz w:val="24"/>
          <w:szCs w:val="24"/>
        </w:rPr>
      </w:pPr>
      <w:r w:rsidDel="00000000" w:rsidR="00000000" w:rsidRPr="00000000">
        <w:rPr>
          <w:color w:val="188038"/>
          <w:sz w:val="24"/>
          <w:szCs w:val="24"/>
          <w:rtl w:val="0"/>
        </w:rPr>
        <w:t xml:space="preserve">           |    how you interact across these settings</w:t>
      </w:r>
    </w:p>
    <w:p w:rsidR="00000000" w:rsidDel="00000000" w:rsidP="00000000" w:rsidRDefault="00000000" w:rsidRPr="00000000" w14:paraId="000000E4">
      <w:pPr>
        <w:spacing w:line="240" w:lineRule="auto"/>
        <w:rPr>
          <w:color w:val="188038"/>
          <w:sz w:val="24"/>
          <w:szCs w:val="24"/>
        </w:rPr>
      </w:pPr>
      <w:r w:rsidDel="00000000" w:rsidR="00000000" w:rsidRPr="00000000">
        <w:rPr>
          <w:color w:val="188038"/>
          <w:sz w:val="24"/>
          <w:szCs w:val="24"/>
          <w:rtl w:val="0"/>
        </w:rPr>
        <w:t xml:space="preserve">           |</w:t>
      </w:r>
    </w:p>
    <w:p w:rsidR="00000000" w:rsidDel="00000000" w:rsidP="00000000" w:rsidRDefault="00000000" w:rsidRPr="00000000" w14:paraId="000000E5">
      <w:pPr>
        <w:spacing w:line="240" w:lineRule="auto"/>
        <w:rPr>
          <w:color w:val="188038"/>
          <w:sz w:val="24"/>
          <w:szCs w:val="24"/>
        </w:rPr>
      </w:pPr>
      <w:r w:rsidDel="00000000" w:rsidR="00000000" w:rsidRPr="00000000">
        <w:rPr>
          <w:color w:val="188038"/>
          <w:sz w:val="24"/>
          <w:szCs w:val="24"/>
          <w:rtl w:val="0"/>
        </w:rPr>
        <w:t xml:space="preserve"> [ MICROSYSTEM ] &lt;---- Theme 1 &amp; 5 strongly reside here </w:t>
      </w:r>
    </w:p>
    <w:p w:rsidR="00000000" w:rsidDel="00000000" w:rsidP="00000000" w:rsidRDefault="00000000" w:rsidRPr="00000000" w14:paraId="000000E6">
      <w:pPr>
        <w:spacing w:line="240" w:lineRule="auto"/>
        <w:rPr>
          <w:color w:val="188038"/>
          <w:sz w:val="24"/>
          <w:szCs w:val="24"/>
        </w:rPr>
      </w:pPr>
      <w:r w:rsidDel="00000000" w:rsidR="00000000" w:rsidRPr="00000000">
        <w:rPr>
          <w:rtl w:val="0"/>
        </w:rPr>
      </w:r>
    </w:p>
    <w:p w:rsidR="00000000" w:rsidDel="00000000" w:rsidP="00000000" w:rsidRDefault="00000000" w:rsidRPr="00000000" w14:paraId="000000E7">
      <w:pPr>
        <w:spacing w:line="240" w:lineRule="auto"/>
        <w:rPr>
          <w:sz w:val="24"/>
          <w:szCs w:val="24"/>
        </w:rPr>
      </w:pPr>
      <w:r w:rsidDel="00000000" w:rsidR="00000000" w:rsidRPr="00000000">
        <w:rPr>
          <w:sz w:val="24"/>
          <w:szCs w:val="24"/>
          <w:rtl w:val="0"/>
        </w:rPr>
        <w:t xml:space="preserve">Theme 2 (Balancing Self-Care, Vulnerability, and Emotional Growth) mostly revolves around internal states but also affects close relationships (microsystem) and beyond.</w:t>
      </w:r>
    </w:p>
    <w:p w:rsidR="00000000" w:rsidDel="00000000" w:rsidP="00000000" w:rsidRDefault="00000000" w:rsidRPr="00000000" w14:paraId="000000E8">
      <w:pPr>
        <w:spacing w:line="240" w:lineRule="auto"/>
        <w:rPr>
          <w:sz w:val="24"/>
          <w:szCs w:val="24"/>
        </w:rPr>
      </w:pPr>
      <w:r w:rsidDel="00000000" w:rsidR="00000000" w:rsidRPr="00000000">
        <w:rPr>
          <w:rFonts w:ascii="Arial Unicode MS" w:cs="Arial Unicode MS" w:eastAsia="Arial Unicode MS" w:hAnsi="Arial Unicode MS"/>
          <w:sz w:val="24"/>
          <w:szCs w:val="24"/>
          <w:rtl w:val="0"/>
        </w:rPr>
        <w:t xml:space="preserve">Theme 1 (Cultivating Self-Worth) and Theme 5 (Hope/Positivity) lie within the individual’s immediate perceptions but readily extend into their home, school, or work (microsystem → mesosystem).</w:t>
      </w:r>
    </w:p>
    <w:p w:rsidR="00000000" w:rsidDel="00000000" w:rsidP="00000000" w:rsidRDefault="00000000" w:rsidRPr="00000000" w14:paraId="000000E9">
      <w:pPr>
        <w:spacing w:line="240" w:lineRule="auto"/>
        <w:rPr>
          <w:sz w:val="24"/>
          <w:szCs w:val="24"/>
        </w:rPr>
      </w:pPr>
      <w:r w:rsidDel="00000000" w:rsidR="00000000" w:rsidRPr="00000000">
        <w:rPr>
          <w:sz w:val="24"/>
          <w:szCs w:val="24"/>
          <w:rtl w:val="0"/>
        </w:rPr>
        <w:t xml:space="preserve">Theme 3 (Personal Agency and Action) can become exosystem where individuals’ actions potentially influence and are influenced by broader societal or global forces.</w:t>
      </w:r>
    </w:p>
    <w:p w:rsidR="00000000" w:rsidDel="00000000" w:rsidP="00000000" w:rsidRDefault="00000000" w:rsidRPr="00000000" w14:paraId="000000EA">
      <w:pPr>
        <w:spacing w:line="240" w:lineRule="auto"/>
        <w:rPr>
          <w:sz w:val="24"/>
          <w:szCs w:val="24"/>
        </w:rPr>
      </w:pPr>
      <w:r w:rsidDel="00000000" w:rsidR="00000000" w:rsidRPr="00000000">
        <w:rPr>
          <w:sz w:val="24"/>
          <w:szCs w:val="24"/>
          <w:rtl w:val="0"/>
        </w:rPr>
        <w:t xml:space="preserve">Theme 4 (Connecting and Building Community) often manifests in the mesosystem (relationships between different microsystems) and can expand into exo and macrosystem settings (community programs, social networks).</w:t>
      </w:r>
    </w:p>
    <w:p w:rsidR="00000000" w:rsidDel="00000000" w:rsidP="00000000" w:rsidRDefault="00000000" w:rsidRPr="00000000" w14:paraId="000000EB">
      <w:pPr>
        <w:spacing w:line="240" w:lineRule="auto"/>
        <w:rPr>
          <w:sz w:val="24"/>
          <w:szCs w:val="24"/>
        </w:rPr>
      </w:pPr>
      <w:r w:rsidDel="00000000" w:rsidR="00000000" w:rsidRPr="00000000">
        <w:rPr>
          <w:rtl w:val="0"/>
        </w:rPr>
      </w:r>
    </w:p>
    <w:p w:rsidR="00000000" w:rsidDel="00000000" w:rsidP="00000000" w:rsidRDefault="00000000" w:rsidRPr="00000000" w14:paraId="000000EC">
      <w:pPr>
        <w:spacing w:line="240" w:lineRule="auto"/>
        <w:rPr>
          <w:sz w:val="24"/>
          <w:szCs w:val="24"/>
        </w:rPr>
      </w:pPr>
      <w:r w:rsidDel="00000000" w:rsidR="00000000" w:rsidRPr="00000000">
        <w:rPr>
          <w:sz w:val="24"/>
          <w:szCs w:val="24"/>
          <w:rtl w:val="0"/>
        </w:rPr>
        <w:t xml:space="preserve">The following schematic (Figure 4) illustrates how the five themes interact across ecological levels, combining nested and networked relationships as conceptualized in Bronfenbrenner’s theory and further developed by Neal and Neal (2021).</w:t>
      </w:r>
    </w:p>
    <w:p w:rsidR="00000000" w:rsidDel="00000000" w:rsidP="00000000" w:rsidRDefault="00000000" w:rsidRPr="00000000" w14:paraId="000000ED">
      <w:pPr>
        <w:spacing w:line="240" w:lineRule="auto"/>
        <w:rPr>
          <w:sz w:val="24"/>
          <w:szCs w:val="24"/>
        </w:rPr>
      </w:pPr>
      <w:r w:rsidDel="00000000" w:rsidR="00000000" w:rsidRPr="00000000">
        <w:rPr>
          <w:sz w:val="24"/>
          <w:szCs w:val="24"/>
        </w:rPr>
        <w:drawing>
          <wp:inline distB="114300" distT="114300" distL="114300" distR="114300">
            <wp:extent cx="5943600" cy="3340100"/>
            <wp:effectExtent b="0" l="0" r="0" t="0"/>
            <wp:docPr id="2"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5943600" cy="3340100"/>
                    </a:xfrm>
                    <a:prstGeom prst="rect"/>
                    <a:ln/>
                  </pic:spPr>
                </pic:pic>
              </a:graphicData>
            </a:graphic>
          </wp:inline>
        </w:drawing>
      </w:r>
      <w:r w:rsidDel="00000000" w:rsidR="00000000" w:rsidRPr="00000000">
        <w:rPr>
          <w:sz w:val="24"/>
          <w:szCs w:val="24"/>
          <w:rtl w:val="0"/>
        </w:rPr>
        <w:br w:type="textWrapping"/>
        <w:br w:type="textWrapping"/>
      </w:r>
      <w:r w:rsidDel="00000000" w:rsidR="00000000" w:rsidRPr="00000000">
        <w:rPr>
          <w:b w:val="1"/>
          <w:sz w:val="24"/>
          <w:szCs w:val="24"/>
          <w:rtl w:val="0"/>
        </w:rPr>
        <w:t xml:space="preserve">Figure 4</w:t>
      </w:r>
      <w:r w:rsidDel="00000000" w:rsidR="00000000" w:rsidRPr="00000000">
        <w:rPr>
          <w:sz w:val="24"/>
          <w:szCs w:val="24"/>
          <w:rtl w:val="0"/>
        </w:rPr>
        <w:t xml:space="preserve">: Networked Ecological Model of Interconnected Themes based on Bronfenbrenner’s theory and Neal and Neal, (2021).</w:t>
      </w:r>
    </w:p>
    <w:p w:rsidR="00000000" w:rsidDel="00000000" w:rsidP="00000000" w:rsidRDefault="00000000" w:rsidRPr="00000000" w14:paraId="000000EE">
      <w:pPr>
        <w:spacing w:line="240" w:lineRule="auto"/>
        <w:rPr>
          <w:sz w:val="24"/>
          <w:szCs w:val="24"/>
        </w:rPr>
      </w:pPr>
      <w:r w:rsidDel="00000000" w:rsidR="00000000" w:rsidRPr="00000000">
        <w:rPr>
          <w:rtl w:val="0"/>
        </w:rPr>
      </w:r>
    </w:p>
    <w:p w:rsidR="00000000" w:rsidDel="00000000" w:rsidP="00000000" w:rsidRDefault="00000000" w:rsidRPr="00000000" w14:paraId="000000EF">
      <w:pPr>
        <w:spacing w:line="240" w:lineRule="auto"/>
        <w:rPr>
          <w:sz w:val="24"/>
          <w:szCs w:val="24"/>
        </w:rPr>
      </w:pPr>
      <w:r w:rsidDel="00000000" w:rsidR="00000000" w:rsidRPr="00000000">
        <w:rPr>
          <w:rtl w:val="0"/>
        </w:rPr>
      </w:r>
    </w:p>
    <w:p w:rsidR="00000000" w:rsidDel="00000000" w:rsidP="00000000" w:rsidRDefault="00000000" w:rsidRPr="00000000" w14:paraId="000000F0">
      <w:pPr>
        <w:pStyle w:val="Heading2"/>
        <w:spacing w:after="0" w:before="0" w:line="240" w:lineRule="auto"/>
        <w:rPr>
          <w:b w:val="1"/>
          <w:sz w:val="24"/>
          <w:szCs w:val="24"/>
        </w:rPr>
      </w:pPr>
      <w:bookmarkStart w:colFirst="0" w:colLast="0" w:name="_durls9hdxi6f" w:id="4"/>
      <w:bookmarkEnd w:id="4"/>
      <w:r w:rsidDel="00000000" w:rsidR="00000000" w:rsidRPr="00000000">
        <w:rPr>
          <w:b w:val="1"/>
          <w:sz w:val="24"/>
          <w:szCs w:val="24"/>
          <w:rtl w:val="0"/>
        </w:rPr>
        <w:t xml:space="preserve">Interpretive Evolution of Theme Structure Across Models</w:t>
      </w:r>
    </w:p>
    <w:p w:rsidR="00000000" w:rsidDel="00000000" w:rsidP="00000000" w:rsidRDefault="00000000" w:rsidRPr="00000000" w14:paraId="000000F1">
      <w:pPr>
        <w:spacing w:after="240" w:before="240" w:line="240" w:lineRule="auto"/>
        <w:rPr>
          <w:sz w:val="24"/>
          <w:szCs w:val="24"/>
        </w:rPr>
      </w:pPr>
      <w:r w:rsidDel="00000000" w:rsidR="00000000" w:rsidRPr="00000000">
        <w:rPr>
          <w:sz w:val="24"/>
          <w:szCs w:val="24"/>
          <w:rtl w:val="0"/>
        </w:rPr>
        <w:t xml:space="preserve">In the first attempt, the AI created a linear hierarchy building from the internal (Theme 1) to the relational (Theme 2), to outward expression (Theme 3), inward emotional management (Theme 4), and the overarching emotional lens for the future (Theme 5). However, this structure did not prioritize the emotional development of the participants.</w:t>
      </w:r>
    </w:p>
    <w:p w:rsidR="00000000" w:rsidDel="00000000" w:rsidP="00000000" w:rsidRDefault="00000000" w:rsidRPr="00000000" w14:paraId="000000F2">
      <w:pPr>
        <w:spacing w:after="240" w:before="240" w:line="240" w:lineRule="auto"/>
        <w:rPr>
          <w:sz w:val="24"/>
          <w:szCs w:val="24"/>
        </w:rPr>
      </w:pPr>
      <w:r w:rsidDel="00000000" w:rsidR="00000000" w:rsidRPr="00000000">
        <w:rPr>
          <w:sz w:val="24"/>
          <w:szCs w:val="24"/>
          <w:rtl w:val="0"/>
        </w:rPr>
        <w:t xml:space="preserve">In the next iteration, the AI was directed to consider a center-outward logic. It was asked to reflect how personal emotional work, such as embracing one’s feelings, setting boundaries, accepting mistakes, and exercising vulnerability, could serve as the foundation for other areas of growth and change. From this emotional core, participants extend into additional dimensions of empowerment, connection, action, and hope.</w:t>
      </w:r>
    </w:p>
    <w:p w:rsidR="00000000" w:rsidDel="00000000" w:rsidP="00000000" w:rsidRDefault="00000000" w:rsidRPr="00000000" w14:paraId="000000F3">
      <w:pPr>
        <w:spacing w:after="240" w:before="240" w:line="240" w:lineRule="auto"/>
        <w:rPr>
          <w:sz w:val="24"/>
          <w:szCs w:val="24"/>
        </w:rPr>
      </w:pPr>
      <w:r w:rsidDel="00000000" w:rsidR="00000000" w:rsidRPr="00000000">
        <w:rPr>
          <w:sz w:val="24"/>
          <w:szCs w:val="24"/>
          <w:rtl w:val="0"/>
        </w:rPr>
        <w:t xml:space="preserve">In this conceptualization, the themes were arranged in concentric circles, moving from the innermost ring (Theme 2: Balancing Self-Care, Vulnerability, and Emotional Growth) to the outermost ring (Theme 4: Connecting and Building Community). The thematic structure resulting from this inside-out arrangement is illustrated in </w:t>
      </w:r>
      <w:r w:rsidDel="00000000" w:rsidR="00000000" w:rsidRPr="00000000">
        <w:rPr>
          <w:b w:val="1"/>
          <w:sz w:val="24"/>
          <w:szCs w:val="24"/>
          <w:rtl w:val="0"/>
        </w:rPr>
        <w:t xml:space="preserve">Figure 2.</w:t>
      </w:r>
      <w:r w:rsidDel="00000000" w:rsidR="00000000" w:rsidRPr="00000000">
        <w:rPr>
          <w:sz w:val="24"/>
          <w:szCs w:val="24"/>
          <w:rtl w:val="0"/>
        </w:rPr>
        <w:t xml:space="preserve"> Linear model of theme progression.</w:t>
      </w:r>
    </w:p>
    <w:p w:rsidR="00000000" w:rsidDel="00000000" w:rsidP="00000000" w:rsidRDefault="00000000" w:rsidRPr="00000000" w14:paraId="000000F4">
      <w:pPr>
        <w:spacing w:after="240" w:before="240" w:line="240" w:lineRule="auto"/>
        <w:rPr>
          <w:sz w:val="24"/>
          <w:szCs w:val="24"/>
        </w:rPr>
      </w:pPr>
      <w:r w:rsidDel="00000000" w:rsidR="00000000" w:rsidRPr="00000000">
        <w:rPr>
          <w:sz w:val="24"/>
          <w:szCs w:val="24"/>
          <w:rtl w:val="0"/>
        </w:rPr>
        <w:t xml:space="preserve">This model more accurately reflected the intervention’s core design, but the structure remained unidirectional and did not capture the complexity of how themes influence one another dynamically. To address this limitation, the AI was prompted to consider Bronfenbrenner’s Ecological Systems Theory (EST) (Bronfenbrenner, 1979), which highlights nested, interdependent layers of influence that shape and are shaped by the individual. This framework is depicted in </w:t>
      </w:r>
      <w:r w:rsidDel="00000000" w:rsidR="00000000" w:rsidRPr="00000000">
        <w:rPr>
          <w:b w:val="1"/>
          <w:sz w:val="24"/>
          <w:szCs w:val="24"/>
          <w:rtl w:val="0"/>
        </w:rPr>
        <w:t xml:space="preserve">Figure 3.</w:t>
      </w:r>
      <w:r w:rsidDel="00000000" w:rsidR="00000000" w:rsidRPr="00000000">
        <w:rPr>
          <w:sz w:val="24"/>
          <w:szCs w:val="24"/>
          <w:rtl w:val="0"/>
        </w:rPr>
        <w:t xml:space="preserve"> Nested model of emotional growth.</w:t>
      </w:r>
    </w:p>
    <w:p w:rsidR="00000000" w:rsidDel="00000000" w:rsidP="00000000" w:rsidRDefault="00000000" w:rsidRPr="00000000" w14:paraId="000000F5">
      <w:pPr>
        <w:spacing w:after="240" w:before="240" w:line="240" w:lineRule="auto"/>
        <w:rPr>
          <w:sz w:val="24"/>
          <w:szCs w:val="24"/>
        </w:rPr>
      </w:pPr>
      <w:r w:rsidDel="00000000" w:rsidR="00000000" w:rsidRPr="00000000">
        <w:rPr>
          <w:sz w:val="24"/>
          <w:szCs w:val="24"/>
          <w:rtl w:val="0"/>
        </w:rPr>
        <w:t xml:space="preserve">While the concentric model supported EST’s classic visual metaphor of nested systems, it may have oversimplified the interactive dynamics among the themes (Neal and Neal, 2021). To explore this complexity, the AI was asked to revise the inside-out progression into a networked model. In this final structure, themes are conceptualized as intersecting across multiple ecological layers, with the individual at the center of a web of connections. This networked perspective is illustrated in Figure 4.</w:t>
      </w:r>
    </w:p>
    <w:p w:rsidR="00000000" w:rsidDel="00000000" w:rsidP="00000000" w:rsidRDefault="00000000" w:rsidRPr="00000000" w14:paraId="000000F6">
      <w:pPr>
        <w:spacing w:line="240" w:lineRule="auto"/>
        <w:rPr>
          <w:sz w:val="24"/>
          <w:szCs w:val="24"/>
        </w:rPr>
      </w:pPr>
      <w:r w:rsidDel="00000000" w:rsidR="00000000" w:rsidRPr="00000000">
        <w:rPr>
          <w:rtl w:val="0"/>
        </w:rPr>
      </w:r>
    </w:p>
    <w:p w:rsidR="00000000" w:rsidDel="00000000" w:rsidP="00000000" w:rsidRDefault="00000000" w:rsidRPr="00000000" w14:paraId="000000F7">
      <w:pPr>
        <w:spacing w:line="240" w:lineRule="auto"/>
        <w:rPr>
          <w:sz w:val="24"/>
          <w:szCs w:val="24"/>
        </w:rPr>
      </w:pPr>
      <w:r w:rsidDel="00000000" w:rsidR="00000000" w:rsidRPr="00000000">
        <w:rPr>
          <w:rtl w:val="0"/>
        </w:rPr>
      </w:r>
    </w:p>
    <w:p w:rsidR="00000000" w:rsidDel="00000000" w:rsidP="00000000" w:rsidRDefault="00000000" w:rsidRPr="00000000" w14:paraId="000000F8">
      <w:pPr>
        <w:spacing w:line="240" w:lineRule="auto"/>
        <w:rPr>
          <w:sz w:val="24"/>
          <w:szCs w:val="24"/>
        </w:rPr>
      </w:pPr>
      <w:r w:rsidDel="00000000" w:rsidR="00000000" w:rsidRPr="00000000">
        <w:rPr>
          <w:rtl w:val="0"/>
        </w:rPr>
      </w:r>
    </w:p>
    <w:p w:rsidR="00000000" w:rsidDel="00000000" w:rsidP="00000000" w:rsidRDefault="00000000" w:rsidRPr="00000000" w14:paraId="000000F9">
      <w:pPr>
        <w:spacing w:line="240" w:lineRule="auto"/>
        <w:rPr/>
      </w:pPr>
      <w:r w:rsidDel="00000000" w:rsidR="00000000" w:rsidRPr="00000000">
        <w:br w:type="page"/>
      </w:r>
      <w:r w:rsidDel="00000000" w:rsidR="00000000" w:rsidRPr="00000000">
        <w:rPr>
          <w:rtl w:val="0"/>
        </w:rPr>
      </w:r>
    </w:p>
    <w:sectPr>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A">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image" Target="media/image3.jpg"/><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