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rPr>
          <w:sz w:val="24"/>
          <w:szCs w:val="24"/>
        </w:rPr>
      </w:pPr>
      <w:bookmarkStart w:colFirst="0" w:colLast="0" w:name="_sgmv2uwpkfgv" w:id="0"/>
      <w:bookmarkEnd w:id="0"/>
      <w:r w:rsidDel="00000000" w:rsidR="00000000" w:rsidRPr="00000000">
        <w:rPr>
          <w:b w:val="1"/>
          <w:sz w:val="24"/>
          <w:szCs w:val="24"/>
          <w:rtl w:val="0"/>
        </w:rPr>
        <w:t xml:space="preserve">Supplementary File 2A: </w:t>
      </w:r>
      <w:r w:rsidDel="00000000" w:rsidR="00000000" w:rsidRPr="00000000">
        <w:rPr>
          <w:sz w:val="24"/>
          <w:szCs w:val="24"/>
          <w:rtl w:val="0"/>
        </w:rPr>
        <w:t xml:space="preserve">Thematic Codebook and Coded Dataset with</w:t>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AI-Supported Reflective Thematic Analysis</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Purpose of this Supplementary File</w:t>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This  file provides a detailed record of Phases 1–5 of the Reflective Thematic Analysis (RTA) used in the qualitative portion of the study, following Braun and Clarke’s framework (2006, 2012, 2020). It includes initial codes, coded data extracts, theme clustering, and early thematic interpretations. The qualitative analysis was supported by the generative AI tool ChatGPT (GPT-4o), which assisted in summarizing data, generating codes, and proposing preliminary thematic groupings.</w:t>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br w:type="textWrapping"/>
        <w:t xml:space="preserve">All AI-generated outputs were reviewed, edited, and interpreted by the research team to ensure rigour, thematic coherence, and fidelity to participants’ language. AI was not used to interpret the data or make final analytic decisions. This use of AI aligns with emerging best practices for responsible augmentation in qualitative research (Hitch, 2024). This supplementary file is shared to contribute to ongoing discourse about the ethical integration of AI tools in thematic analysis for qualitative research.</w:t>
        <w:br w:type="textWrapping"/>
        <w:br w:type="textWrapping"/>
        <w:t xml:space="preserve">Note: Throughout this document, content labeled as (AI) indicates outputs generated by the generative AI tool ChatGPT (GPT-4o), used to support summarization, code generation, and preliminary theme development. Content labeled as (Researcher) reflects human-authored input or interpretation by the research team. All AI-generated text was critically reviewed and, where necessary, revised to ensure alignment with participants’ language and analytic rigour.</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To ensure clarity and transparency in reporting, Phase 6: Establishing Theme Order and Interactions (including theme relationships, sequencing rationale, and structural modeling) is provided separately in Supplementary File 2B. Together, Files 2A and 2B comprise the full trace of the Reflective Thematic Analysis process.</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pStyle w:val="Heading2"/>
        <w:spacing w:after="0" w:before="0" w:line="240" w:lineRule="auto"/>
        <w:rPr>
          <w:sz w:val="24"/>
          <w:szCs w:val="24"/>
        </w:rPr>
      </w:pPr>
      <w:bookmarkStart w:colFirst="0" w:colLast="0" w:name="_p6w2m7fq72ah" w:id="1"/>
      <w:bookmarkEnd w:id="1"/>
      <w:r w:rsidDel="00000000" w:rsidR="00000000" w:rsidRPr="00000000">
        <w:rPr>
          <w:sz w:val="24"/>
          <w:szCs w:val="24"/>
          <w:rtl w:val="0"/>
        </w:rPr>
        <w:t xml:space="preserve">Phase 1: Familiarization with the Data</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Summary: The AI repeatedly read through all 71 statements, noting their tone and content. Initial impressions indicated that the data collectively emphasized self-awareness, inner growth, community and connection, empowerment, and hope/forward-looking perspectives. Many statements highlighted a desire to embrace vulnerability, take action, or accept oneself.</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(RESEARCHER): Please read and summarize your initial impressions after reading through all 71 lines of data multiple times. Note the overall tone, content, and any patterns you detect.</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(AI): I read through all 71 statements repeatedly, noting their tone and content. The data collectively emphasize self-awareness, inner growth, community and connection, empowerment, and hope/forward-looking perspectives. Many statements highlight a desire to embrace vulnerability, take action, or accept oneself.</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pStyle w:val="Heading2"/>
        <w:spacing w:after="0" w:before="0" w:line="240" w:lineRule="auto"/>
        <w:rPr>
          <w:sz w:val="24"/>
          <w:szCs w:val="24"/>
        </w:rPr>
      </w:pPr>
      <w:bookmarkStart w:colFirst="0" w:colLast="0" w:name="_23b75hkjkpxo" w:id="2"/>
      <w:bookmarkEnd w:id="2"/>
      <w:r w:rsidDel="00000000" w:rsidR="00000000" w:rsidRPr="00000000">
        <w:rPr>
          <w:sz w:val="24"/>
          <w:szCs w:val="24"/>
          <w:rtl w:val="0"/>
        </w:rPr>
        <w:t xml:space="preserve">Phase 2: Generating Initial Codes</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Summary: The AI was prompted to compile initial codes derived from each statement or small clusters of statements. Each code was intended to capture the primary message without over-interpreting at this stage. Twenty-four codes were generated. While some codes could overlap, the AI was instructed to keep them distinct initially to provide a fuller understanding. </w:t>
      </w:r>
    </w:p>
    <w:p w:rsidR="00000000" w:rsidDel="00000000" w:rsidP="00000000" w:rsidRDefault="00000000" w:rsidRPr="00000000" w14:paraId="00000012">
      <w:pPr>
        <w:spacing w:line="240" w:lineRule="auto"/>
        <w:rPr>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(RESEARCHER): Please identify and label segments of the data that appear relevant to the research interest. Capture the essence of each statement without applying a predefined framework.</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sz w:val="24"/>
          <w:szCs w:val="24"/>
          <w:rtl w:val="0"/>
        </w:rPr>
        <w:t xml:space="preserve">(AI) Below is the concise list of the 24 initial codes referred to in Phase 2. Each code is labeled with a brief descriptive title that captures the primary message and example statements from the raw text. </w:t>
        <w:br w:type="textWrapping"/>
        <w:br w:type="textWrapping"/>
      </w:r>
      <w:r w:rsidDel="00000000" w:rsidR="00000000" w:rsidRPr="00000000">
        <w:rPr>
          <w:b w:val="1"/>
          <w:sz w:val="24"/>
          <w:szCs w:val="24"/>
          <w:rtl w:val="0"/>
        </w:rPr>
        <w:t xml:space="preserve">Table 1. Initial code numbers and labels with a brief descriptive title</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This table lists the initial 21 codes generated during Phase 2 of Braun and Clarke’s (2006) thematic analysis, each with illustrative excerpts from the raw dataset to define the meaning of the message. These codes were applied across the dataset to identify repeated patterns of meaning.</w:t>
      </w:r>
    </w:p>
    <w:p w:rsidR="00000000" w:rsidDel="00000000" w:rsidP="00000000" w:rsidRDefault="00000000" w:rsidRPr="00000000" w14:paraId="00000017">
      <w:pPr>
        <w:spacing w:line="240" w:lineRule="auto"/>
        <w:rPr>
          <w:sz w:val="24"/>
          <w:szCs w:val="24"/>
        </w:rPr>
      </w:pPr>
      <w:r w:rsidDel="00000000" w:rsidR="00000000" w:rsidRPr="00000000">
        <w:rPr>
          <w:rtl w:val="0"/>
        </w:rPr>
      </w:r>
    </w:p>
    <w:tbl>
      <w:tblPr>
        <w:tblStyle w:val="Table1"/>
        <w:tblW w:w="865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2745"/>
        <w:gridCol w:w="4890"/>
        <w:tblGridChange w:id="0">
          <w:tblGrid>
            <w:gridCol w:w="1020"/>
            <w:gridCol w:w="2745"/>
            <w:gridCol w:w="4890"/>
          </w:tblGrid>
        </w:tblGridChange>
      </w:tblGrid>
      <w:tr>
        <w:trPr>
          <w:cantSplit w:val="0"/>
          <w:tblHeader w:val="1"/>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b w:val="1"/>
                <w:sz w:val="24"/>
                <w:szCs w:val="24"/>
              </w:rPr>
            </w:pPr>
            <w:r w:rsidDel="00000000" w:rsidR="00000000" w:rsidRPr="00000000">
              <w:rPr>
                <w:b w:val="1"/>
                <w:sz w:val="24"/>
                <w:szCs w:val="24"/>
                <w:rtl w:val="0"/>
              </w:rPr>
              <w:t xml:space="preserve">Code #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sz w:val="24"/>
                <w:szCs w:val="24"/>
              </w:rPr>
            </w:pPr>
            <w:r w:rsidDel="00000000" w:rsidR="00000000" w:rsidRPr="00000000">
              <w:rPr>
                <w:b w:val="1"/>
                <w:sz w:val="24"/>
                <w:szCs w:val="24"/>
                <w:rtl w:val="0"/>
              </w:rPr>
              <w:t xml:space="preserve">Primary Message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sz w:val="24"/>
                <w:szCs w:val="24"/>
              </w:rPr>
            </w:pPr>
            <w:r w:rsidDel="00000000" w:rsidR="00000000" w:rsidRPr="00000000">
              <w:rPr>
                <w:b w:val="1"/>
                <w:sz w:val="24"/>
                <w:szCs w:val="24"/>
                <w:rtl w:val="0"/>
              </w:rPr>
              <w:t xml:space="preserve">Raw Text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Self-Valuation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“treat myself the way I treat others,” “give myself the value I give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Opening to Connection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“opening up to feel community,” “lean into vulnerability,” “feel connected”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Fighting Complacency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“fight against complacency,” “never make peace with comfort”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Acceptance of Life / Vitality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non-English statement “Se aceitan, se acolhen… vivem o que chamamos de VIDA”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Internal Validation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“open to internal validation,” “I don’t need anybody’s approval”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Curiosity and Non-Attachment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“connect with others with curiosity and no attachment”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Pausing / Listening Inward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“pause and hear myself,” “pause”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Balancing Self-Care with Vulnerability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protect your energy/self care but be vulnerable,” “stay balanced”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Taking First Step /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“I can advocate and choose big things,” “just do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Personal Agency / Independence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“I don’t have to rely on others,” “identify where I do have power”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Community Building / Shared Effort</w:t>
            </w:r>
          </w:p>
          <w:p w:rsidR="00000000" w:rsidDel="00000000" w:rsidP="00000000" w:rsidRDefault="00000000" w:rsidRPr="00000000" w14:paraId="0000003B">
            <w:pP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 “community building,” “connect with others,” “dream together,” “trust others for a connected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sz w:val="24"/>
                <w:szCs w:val="24"/>
              </w:rPr>
            </w:pPr>
            <w:r w:rsidDel="00000000" w:rsidR="00000000" w:rsidRPr="00000000">
              <w:rPr>
                <w:sz w:val="24"/>
                <w:szCs w:val="24"/>
                <w:rtl w:val="0"/>
              </w:rPr>
              <w:t xml:space="preserve">Empathy and 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“understanding is selective,” “empathy is universal,” “recognize connections before differences”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sz w:val="24"/>
                <w:szCs w:val="24"/>
              </w:rPr>
            </w:pPr>
            <w:r w:rsidDel="00000000" w:rsidR="00000000" w:rsidRPr="00000000">
              <w:rPr>
                <w:sz w:val="24"/>
                <w:szCs w:val="24"/>
                <w:rtl w:val="0"/>
              </w:rPr>
              <w:t xml:space="preserve">Expressive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sz w:val="24"/>
                <w:szCs w:val="24"/>
              </w:rPr>
            </w:pPr>
            <w:r w:rsidDel="00000000" w:rsidR="00000000" w:rsidRPr="00000000">
              <w:rPr>
                <w:sz w:val="24"/>
                <w:szCs w:val="24"/>
                <w:rtl w:val="0"/>
              </w:rPr>
              <w:t xml:space="preserve">“not using my voice but my hands,” “use my voice for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sz w:val="24"/>
                <w:szCs w:val="24"/>
              </w:rPr>
            </w:pPr>
            <w:r w:rsidDel="00000000" w:rsidR="00000000" w:rsidRPr="00000000">
              <w:rPr>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sz w:val="24"/>
                <w:szCs w:val="24"/>
              </w:rPr>
            </w:pPr>
            <w:r w:rsidDel="00000000" w:rsidR="00000000" w:rsidRPr="00000000">
              <w:rPr>
                <w:sz w:val="24"/>
                <w:szCs w:val="24"/>
                <w:rtl w:val="0"/>
              </w:rPr>
              <w:t xml:space="preserve">Embracing Emotions / Legitimacy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sz w:val="24"/>
                <w:szCs w:val="24"/>
              </w:rPr>
            </w:pPr>
            <w:r w:rsidDel="00000000" w:rsidR="00000000" w:rsidRPr="00000000">
              <w:rPr>
                <w:sz w:val="24"/>
                <w:szCs w:val="24"/>
                <w:rtl w:val="0"/>
              </w:rPr>
              <w:t xml:space="preserve">“allowing myself to feel legitimate,” “grief as lessons not failures”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sz w:val="24"/>
                <w:szCs w:val="24"/>
              </w:rPr>
            </w:pPr>
            <w:r w:rsidDel="00000000" w:rsidR="00000000" w:rsidRPr="00000000">
              <w:rPr>
                <w:sz w:val="24"/>
                <w:szCs w:val="24"/>
                <w:rtl w:val="0"/>
              </w:rPr>
              <w:t xml:space="preserve">Taking up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sz w:val="24"/>
                <w:szCs w:val="24"/>
              </w:rPr>
            </w:pPr>
            <w:r w:rsidDel="00000000" w:rsidR="00000000" w:rsidRPr="00000000">
              <w:rPr>
                <w:sz w:val="24"/>
                <w:szCs w:val="24"/>
                <w:rtl w:val="0"/>
              </w:rPr>
              <w:t xml:space="preserve">“take up SPACE with love,” “allow myself to take up 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Beliefs are Important on Their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“my beliefs are important on their 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Boundaries and Self-Preservation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“setting boundaries,” “protect space to recover”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Cultivating Hope and Optimism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“be more confident about the future,” “don’t give up hope,” “find spaces of hope”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Acknowledging Growth and Mistakes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“accept mistakes as lessons, not failures,” “be okay with things taking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Routine and Gratitude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“morning routines,” “look for good in everyday life,” “feeling grateful”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Action for Change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“encourage others to lean more into community,” “use my voice for change,” “take one day at a time but you are capable”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sz w:val="24"/>
                <w:szCs w:val="24"/>
              </w:rPr>
            </w:pPr>
            <w:r w:rsidDel="00000000" w:rsidR="00000000" w:rsidRPr="00000000">
              <w:rPr>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Vision / Dreaming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“being honest with my dreams so we can dream together,” “I need to change my internal value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Scarcity vs. Abundance Mindset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“scarcity cannot be my default,” “hard-earned abundance”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sz w:val="24"/>
                <w:szCs w:val="24"/>
              </w:rPr>
            </w:pPr>
            <w:r w:rsidDel="00000000" w:rsidR="00000000" w:rsidRPr="00000000">
              <w:rPr>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Self-Confidence and Overcoming Fear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“be brave,” “don’t be afraid of failure,” “allow myself grace”</w:t>
            </w:r>
          </w:p>
        </w:tc>
      </w:tr>
    </w:tbl>
    <w:p w:rsidR="00000000" w:rsidDel="00000000" w:rsidP="00000000" w:rsidRDefault="00000000" w:rsidRPr="00000000" w14:paraId="00000064">
      <w:pPr>
        <w:spacing w:line="240" w:lineRule="auto"/>
        <w:rPr>
          <w:sz w:val="24"/>
          <w:szCs w:val="24"/>
        </w:rPr>
      </w:pPr>
      <w:r w:rsidDel="00000000" w:rsidR="00000000" w:rsidRPr="00000000">
        <w:rPr>
          <w:rtl w:val="0"/>
        </w:rPr>
      </w:r>
    </w:p>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(Note: Some codes could overlap, but for clarity I’ve kept them distinct at this initial stage.)</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Below is a text-based table listing each of the 71 raw data lines alongside the initial codes generated in Phase 2. These codes come from the concise list of 24 codes previously identified (e.g., “Self-Valuation,” “Fighting Complacency,” etc.). In some cases, a single line may match more than one code, but for clarity here, each line has been assigned to its most fitting code or small set of codes based on the Phase 2 approach.</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spacing w:line="240" w:lineRule="auto"/>
        <w:rPr>
          <w:b w:val="1"/>
          <w:sz w:val="24"/>
          <w:szCs w:val="24"/>
        </w:rPr>
      </w:pPr>
      <w:r w:rsidDel="00000000" w:rsidR="00000000" w:rsidRPr="00000000">
        <w:rPr>
          <w:b w:val="1"/>
          <w:sz w:val="24"/>
          <w:szCs w:val="24"/>
          <w:rtl w:val="0"/>
        </w:rPr>
        <w:t xml:space="preserve">Table 2. Raw data coded</w:t>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The raw dataset is shown alongside the initial codes applied. This table provides transparency into the analytic process by demonstrating how participant reflections were assigned to specific codes.</w:t>
      </w:r>
    </w:p>
    <w:p w:rsidR="00000000" w:rsidDel="00000000" w:rsidP="00000000" w:rsidRDefault="00000000" w:rsidRPr="00000000" w14:paraId="0000006A">
      <w:pPr>
        <w:spacing w:line="240" w:lineRule="auto"/>
        <w:rPr>
          <w:sz w:val="24"/>
          <w:szCs w:val="24"/>
        </w:rPr>
      </w:pPr>
      <w:r w:rsidDel="00000000" w:rsidR="00000000" w:rsidRPr="00000000">
        <w:rPr>
          <w:rtl w:val="0"/>
        </w:rPr>
      </w:r>
    </w:p>
    <w:tbl>
      <w:tblPr>
        <w:tblStyle w:val="Table2"/>
        <w:tblW w:w="936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35"/>
        <w:gridCol w:w="5340"/>
        <w:gridCol w:w="3285"/>
        <w:tblGridChange w:id="0">
          <w:tblGrid>
            <w:gridCol w:w="735"/>
            <w:gridCol w:w="5340"/>
            <w:gridCol w:w="3285"/>
          </w:tblGrid>
        </w:tblGridChange>
      </w:tblGrid>
      <w:tr>
        <w:trPr>
          <w:cantSplit w:val="0"/>
          <w:trHeight w:val="785" w:hRule="atLeast"/>
          <w:tblHeader w:val="1"/>
        </w:trPr>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jc w:val="center"/>
              <w:rPr>
                <w:b w:val="1"/>
                <w:sz w:val="24"/>
                <w:szCs w:val="24"/>
              </w:rPr>
            </w:pPr>
            <w:r w:rsidDel="00000000" w:rsidR="00000000" w:rsidRPr="00000000">
              <w:rPr>
                <w:b w:val="1"/>
                <w:sz w:val="24"/>
                <w:szCs w:val="24"/>
                <w:rtl w:val="0"/>
              </w:rPr>
              <w:t xml:space="preserve">Line #</w:t>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jc w:val="center"/>
              <w:rPr>
                <w:b w:val="1"/>
                <w:sz w:val="24"/>
                <w:szCs w:val="24"/>
              </w:rPr>
            </w:pPr>
            <w:r w:rsidDel="00000000" w:rsidR="00000000" w:rsidRPr="00000000">
              <w:rPr>
                <w:b w:val="1"/>
                <w:sz w:val="24"/>
                <w:szCs w:val="24"/>
                <w:rtl w:val="0"/>
              </w:rPr>
              <w:t xml:space="preserve">Raw Text</w:t>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jc w:val="center"/>
              <w:rPr>
                <w:b w:val="1"/>
                <w:sz w:val="24"/>
                <w:szCs w:val="24"/>
              </w:rPr>
            </w:pPr>
            <w:r w:rsidDel="00000000" w:rsidR="00000000" w:rsidRPr="00000000">
              <w:rPr>
                <w:b w:val="1"/>
                <w:sz w:val="24"/>
                <w:szCs w:val="24"/>
                <w:rtl w:val="0"/>
              </w:rPr>
              <w:t xml:space="preserve">Assigned Code(s)</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To think and treat myself the way I treat other people: give myself the value I give others.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Self-Valuation (#1)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Opening up to feel community and drive initiatives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Opening to Connection (#2)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40" w:lineRule="auto"/>
              <w:rPr>
                <w:sz w:val="24"/>
                <w:szCs w:val="24"/>
              </w:rPr>
            </w:pPr>
            <w:r w:rsidDel="00000000" w:rsidR="00000000" w:rsidRPr="00000000">
              <w:rPr>
                <w:sz w:val="24"/>
                <w:szCs w:val="24"/>
                <w:rtl w:val="0"/>
              </w:rPr>
              <w:t xml:space="preserve">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Fight against complacency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Fighting Complacency (#3)</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Se aceitan, se acolhen, E apendios viven o que chamamos de VIDA</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40" w:lineRule="auto"/>
              <w:rPr>
                <w:sz w:val="24"/>
                <w:szCs w:val="24"/>
              </w:rPr>
            </w:pPr>
            <w:r w:rsidDel="00000000" w:rsidR="00000000" w:rsidRPr="00000000">
              <w:rPr>
                <w:sz w:val="24"/>
                <w:szCs w:val="24"/>
                <w:rtl w:val="0"/>
              </w:rPr>
              <w:t xml:space="preserve">Acceptance of Life / Vitality (#4)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40" w:lineRule="auto"/>
              <w:rPr>
                <w:sz w:val="24"/>
                <w:szCs w:val="24"/>
              </w:rPr>
            </w:pPr>
            <w:r w:rsidDel="00000000" w:rsidR="00000000" w:rsidRPr="00000000">
              <w:rPr>
                <w:sz w:val="24"/>
                <w:szCs w:val="24"/>
                <w:rtl w:val="0"/>
              </w:rPr>
              <w:t xml:space="preserve">Opening up to feel connected</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Opening to Connection (#2)</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line="240" w:lineRule="auto"/>
              <w:rPr>
                <w:sz w:val="24"/>
                <w:szCs w:val="24"/>
              </w:rPr>
            </w:pPr>
            <w:r w:rsidDel="00000000" w:rsidR="00000000" w:rsidRPr="00000000">
              <w:rPr>
                <w:sz w:val="24"/>
                <w:szCs w:val="24"/>
                <w:rtl w:val="0"/>
              </w:rPr>
              <w:t xml:space="preserve">Open to internal validation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sz w:val="24"/>
                <w:szCs w:val="24"/>
              </w:rPr>
            </w:pPr>
            <w:r w:rsidDel="00000000" w:rsidR="00000000" w:rsidRPr="00000000">
              <w:rPr>
                <w:sz w:val="24"/>
                <w:szCs w:val="24"/>
                <w:rtl w:val="0"/>
              </w:rPr>
              <w:t xml:space="preserve">Internal Validation (#5)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line="240" w:lineRule="auto"/>
              <w:rPr>
                <w:sz w:val="24"/>
                <w:szCs w:val="24"/>
              </w:rPr>
            </w:pPr>
            <w:r w:rsidDel="00000000" w:rsidR="00000000" w:rsidRPr="00000000">
              <w:rPr>
                <w:sz w:val="24"/>
                <w:szCs w:val="24"/>
                <w:rtl w:val="0"/>
              </w:rPr>
              <w:t xml:space="preserve">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40" w:lineRule="auto"/>
              <w:rPr>
                <w:sz w:val="24"/>
                <w:szCs w:val="24"/>
              </w:rPr>
            </w:pPr>
            <w:r w:rsidDel="00000000" w:rsidR="00000000" w:rsidRPr="00000000">
              <w:rPr>
                <w:sz w:val="24"/>
                <w:szCs w:val="24"/>
                <w:rtl w:val="0"/>
              </w:rPr>
              <w:t xml:space="preserve">Connect with others with curiosity and no attachment to the outcome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40" w:lineRule="auto"/>
              <w:rPr>
                <w:sz w:val="24"/>
                <w:szCs w:val="24"/>
              </w:rPr>
            </w:pPr>
            <w:r w:rsidDel="00000000" w:rsidR="00000000" w:rsidRPr="00000000">
              <w:rPr>
                <w:sz w:val="24"/>
                <w:szCs w:val="24"/>
                <w:rtl w:val="0"/>
              </w:rPr>
              <w:t xml:space="preserve">Curiosity and Non-Attachment (#6)</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40" w:lineRule="auto"/>
              <w:rPr>
                <w:sz w:val="24"/>
                <w:szCs w:val="24"/>
              </w:rPr>
            </w:pPr>
            <w:r w:rsidDel="00000000" w:rsidR="00000000" w:rsidRPr="00000000">
              <w:rPr>
                <w:sz w:val="24"/>
                <w:szCs w:val="24"/>
                <w:rtl w:val="0"/>
              </w:rPr>
              <w:t xml:space="preserve">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40" w:lineRule="auto"/>
              <w:rPr>
                <w:sz w:val="24"/>
                <w:szCs w:val="24"/>
              </w:rPr>
            </w:pPr>
            <w:r w:rsidDel="00000000" w:rsidR="00000000" w:rsidRPr="00000000">
              <w:rPr>
                <w:sz w:val="24"/>
                <w:szCs w:val="24"/>
                <w:rtl w:val="0"/>
              </w:rPr>
              <w:t xml:space="preserve">Pause and hear myself</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40" w:lineRule="auto"/>
              <w:rPr>
                <w:sz w:val="24"/>
                <w:szCs w:val="24"/>
              </w:rPr>
            </w:pPr>
            <w:r w:rsidDel="00000000" w:rsidR="00000000" w:rsidRPr="00000000">
              <w:rPr>
                <w:sz w:val="24"/>
                <w:szCs w:val="24"/>
                <w:rtl w:val="0"/>
              </w:rPr>
              <w:t xml:space="preserve">Pausing / Listening Inward (#7)</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40" w:lineRule="auto"/>
              <w:rPr>
                <w:sz w:val="24"/>
                <w:szCs w:val="24"/>
              </w:rPr>
            </w:pPr>
            <w:r w:rsidDel="00000000" w:rsidR="00000000" w:rsidRPr="00000000">
              <w:rPr>
                <w:sz w:val="24"/>
                <w:szCs w:val="24"/>
                <w:rtl w:val="0"/>
              </w:rPr>
              <w:t xml:space="preserve">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40" w:lineRule="auto"/>
              <w:rPr>
                <w:sz w:val="24"/>
                <w:szCs w:val="24"/>
              </w:rPr>
            </w:pPr>
            <w:r w:rsidDel="00000000" w:rsidR="00000000" w:rsidRPr="00000000">
              <w:rPr>
                <w:sz w:val="24"/>
                <w:szCs w:val="24"/>
                <w:rtl w:val="0"/>
              </w:rPr>
              <w:t xml:space="preserve">Stay balanced with protecting your energy/self care but be vulnerable and trust to connect to the opposing side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10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Lean into vulnerability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rPr>
                <w:sz w:val="24"/>
                <w:szCs w:val="24"/>
              </w:rPr>
            </w:pPr>
            <w:r w:rsidDel="00000000" w:rsidR="00000000" w:rsidRPr="00000000">
              <w:rPr>
                <w:sz w:val="24"/>
                <w:szCs w:val="24"/>
                <w:rtl w:val="0"/>
              </w:rPr>
              <w:t xml:space="preserve">11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sz w:val="24"/>
                <w:szCs w:val="24"/>
              </w:rPr>
            </w:pPr>
            <w:r w:rsidDel="00000000" w:rsidR="00000000" w:rsidRPr="00000000">
              <w:rPr>
                <w:sz w:val="24"/>
                <w:szCs w:val="24"/>
                <w:rtl w:val="0"/>
              </w:rPr>
              <w:t xml:space="preserve">Taking the first step to action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sz w:val="24"/>
                <w:szCs w:val="24"/>
              </w:rPr>
            </w:pPr>
            <w:r w:rsidDel="00000000" w:rsidR="00000000" w:rsidRPr="00000000">
              <w:rPr>
                <w:sz w:val="24"/>
                <w:szCs w:val="24"/>
                <w:rtl w:val="0"/>
              </w:rPr>
              <w:t xml:space="preserve">Taking First Step / Action (#9)</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sz w:val="24"/>
                <w:szCs w:val="24"/>
              </w:rPr>
            </w:pPr>
            <w:r w:rsidDel="00000000" w:rsidR="00000000" w:rsidRPr="00000000">
              <w:rPr>
                <w:sz w:val="24"/>
                <w:szCs w:val="24"/>
                <w:rtl w:val="0"/>
              </w:rPr>
              <w:t xml:space="preserve">12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sz w:val="24"/>
                <w:szCs w:val="24"/>
              </w:rPr>
            </w:pPr>
            <w:r w:rsidDel="00000000" w:rsidR="00000000" w:rsidRPr="00000000">
              <w:rPr>
                <w:sz w:val="24"/>
                <w:szCs w:val="24"/>
                <w:rtl w:val="0"/>
              </w:rPr>
              <w:t xml:space="preserve">I can advocate and choose big things by myself. I don't have to rely on others.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Personal Agency / Independence (#10)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sz w:val="24"/>
                <w:szCs w:val="24"/>
              </w:rPr>
            </w:pPr>
            <w:r w:rsidDel="00000000" w:rsidR="00000000" w:rsidRPr="00000000">
              <w:rPr>
                <w:sz w:val="24"/>
                <w:szCs w:val="24"/>
                <w:rtl w:val="0"/>
              </w:rPr>
              <w:t xml:space="preserve">13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sz w:val="24"/>
                <w:szCs w:val="24"/>
              </w:rPr>
            </w:pPr>
            <w:r w:rsidDel="00000000" w:rsidR="00000000" w:rsidRPr="00000000">
              <w:rPr>
                <w:sz w:val="24"/>
                <w:szCs w:val="24"/>
                <w:rtl w:val="0"/>
              </w:rPr>
              <w:t xml:space="preserve">Community building</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sz w:val="24"/>
                <w:szCs w:val="24"/>
              </w:rPr>
            </w:pPr>
            <w:r w:rsidDel="00000000" w:rsidR="00000000" w:rsidRPr="00000000">
              <w:rPr>
                <w:sz w:val="24"/>
                <w:szCs w:val="24"/>
                <w:rtl w:val="0"/>
              </w:rPr>
              <w:t xml:space="preserve">14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Understanding is a selective process. Empathy is a universal ability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sz w:val="24"/>
                <w:szCs w:val="24"/>
              </w:rPr>
            </w:pPr>
            <w:r w:rsidDel="00000000" w:rsidR="00000000" w:rsidRPr="00000000">
              <w:rPr>
                <w:sz w:val="24"/>
                <w:szCs w:val="24"/>
                <w:rtl w:val="0"/>
              </w:rPr>
              <w:t xml:space="preserve">Empathy and Understanding (#12)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sz w:val="24"/>
                <w:szCs w:val="24"/>
              </w:rPr>
            </w:pPr>
            <w:r w:rsidDel="00000000" w:rsidR="00000000" w:rsidRPr="00000000">
              <w:rPr>
                <w:sz w:val="24"/>
                <w:szCs w:val="24"/>
                <w:rtl w:val="0"/>
              </w:rPr>
              <w:t xml:space="preserve">15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24"/>
                <w:szCs w:val="24"/>
              </w:rPr>
            </w:pPr>
            <w:r w:rsidDel="00000000" w:rsidR="00000000" w:rsidRPr="00000000">
              <w:rPr>
                <w:sz w:val="24"/>
                <w:szCs w:val="24"/>
                <w:rtl w:val="0"/>
              </w:rPr>
              <w:t xml:space="preserve">Connection between generations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sz w:val="24"/>
                <w:szCs w:val="24"/>
              </w:rPr>
            </w:pPr>
            <w:r w:rsidDel="00000000" w:rsidR="00000000" w:rsidRPr="00000000">
              <w:rPr>
                <w:sz w:val="24"/>
                <w:szCs w:val="24"/>
                <w:rtl w:val="0"/>
              </w:rPr>
              <w:t xml:space="preserve">16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sz w:val="24"/>
                <w:szCs w:val="24"/>
              </w:rPr>
            </w:pPr>
            <w:r w:rsidDel="00000000" w:rsidR="00000000" w:rsidRPr="00000000">
              <w:rPr>
                <w:sz w:val="24"/>
                <w:szCs w:val="24"/>
                <w:rtl w:val="0"/>
              </w:rPr>
              <w:t xml:space="preserve">Use my voice for change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24"/>
                <w:szCs w:val="24"/>
              </w:rPr>
            </w:pPr>
            <w:r w:rsidDel="00000000" w:rsidR="00000000" w:rsidRPr="00000000">
              <w:rPr>
                <w:sz w:val="24"/>
                <w:szCs w:val="24"/>
                <w:rtl w:val="0"/>
              </w:rPr>
              <w:t xml:space="preserve">Action for Change (#21)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17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sz w:val="24"/>
                <w:szCs w:val="24"/>
              </w:rPr>
            </w:pPr>
            <w:r w:rsidDel="00000000" w:rsidR="00000000" w:rsidRPr="00000000">
              <w:rPr>
                <w:sz w:val="24"/>
                <w:szCs w:val="24"/>
                <w:rtl w:val="0"/>
              </w:rPr>
              <w:t xml:space="preserve">Not using my voice to express emotions - but using my hands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sz w:val="24"/>
                <w:szCs w:val="24"/>
              </w:rPr>
            </w:pPr>
            <w:r w:rsidDel="00000000" w:rsidR="00000000" w:rsidRPr="00000000">
              <w:rPr>
                <w:sz w:val="24"/>
                <w:szCs w:val="24"/>
                <w:rtl w:val="0"/>
              </w:rPr>
              <w:t xml:space="preserve">Expressive Communication (#13)</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sz w:val="24"/>
                <w:szCs w:val="24"/>
              </w:rPr>
            </w:pPr>
            <w:r w:rsidDel="00000000" w:rsidR="00000000" w:rsidRPr="00000000">
              <w:rPr>
                <w:sz w:val="24"/>
                <w:szCs w:val="24"/>
                <w:rtl w:val="0"/>
              </w:rPr>
              <w:t xml:space="preserve">18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sz w:val="24"/>
                <w:szCs w:val="24"/>
              </w:rPr>
            </w:pPr>
            <w:r w:rsidDel="00000000" w:rsidR="00000000" w:rsidRPr="00000000">
              <w:rPr>
                <w:sz w:val="24"/>
                <w:szCs w:val="24"/>
                <w:rtl w:val="0"/>
              </w:rPr>
              <w:t xml:space="preserve">Identify where I do have power and own it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sz w:val="24"/>
                <w:szCs w:val="24"/>
              </w:rPr>
            </w:pPr>
            <w:r w:rsidDel="00000000" w:rsidR="00000000" w:rsidRPr="00000000">
              <w:rPr>
                <w:sz w:val="24"/>
                <w:szCs w:val="24"/>
                <w:rtl w:val="0"/>
              </w:rPr>
              <w:t xml:space="preserve">Personal Agency / Independence (#10)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24"/>
                <w:szCs w:val="24"/>
              </w:rPr>
            </w:pPr>
            <w:r w:rsidDel="00000000" w:rsidR="00000000" w:rsidRPr="00000000">
              <w:rPr>
                <w:sz w:val="24"/>
                <w:szCs w:val="24"/>
                <w:rtl w:val="0"/>
              </w:rPr>
              <w:t xml:space="preserve">19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sz w:val="24"/>
                <w:szCs w:val="24"/>
              </w:rPr>
            </w:pPr>
            <w:r w:rsidDel="00000000" w:rsidR="00000000" w:rsidRPr="00000000">
              <w:rPr>
                <w:sz w:val="24"/>
                <w:szCs w:val="24"/>
                <w:rtl w:val="0"/>
              </w:rPr>
              <w:t xml:space="preserve">Siempre me manter muito feliz</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sz w:val="24"/>
                <w:szCs w:val="24"/>
              </w:rPr>
            </w:pPr>
            <w:r w:rsidDel="00000000" w:rsidR="00000000" w:rsidRPr="00000000">
              <w:rPr>
                <w:sz w:val="24"/>
                <w:szCs w:val="24"/>
                <w:rtl w:val="0"/>
              </w:rPr>
              <w:t xml:space="preserve">20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sz w:val="24"/>
                <w:szCs w:val="24"/>
              </w:rPr>
            </w:pPr>
            <w:r w:rsidDel="00000000" w:rsidR="00000000" w:rsidRPr="00000000">
              <w:rPr>
                <w:sz w:val="24"/>
                <w:szCs w:val="24"/>
                <w:rtl w:val="0"/>
              </w:rPr>
              <w:t xml:space="preserve">Take up SPACE with love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sz w:val="24"/>
                <w:szCs w:val="24"/>
              </w:rPr>
            </w:pPr>
            <w:r w:rsidDel="00000000" w:rsidR="00000000" w:rsidRPr="00000000">
              <w:rPr>
                <w:sz w:val="24"/>
                <w:szCs w:val="24"/>
                <w:rtl w:val="0"/>
              </w:rPr>
              <w:t xml:space="preserve">Taking up Space (#15)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sz w:val="24"/>
                <w:szCs w:val="24"/>
              </w:rPr>
            </w:pPr>
            <w:r w:rsidDel="00000000" w:rsidR="00000000" w:rsidRPr="00000000">
              <w:rPr>
                <w:sz w:val="24"/>
                <w:szCs w:val="24"/>
                <w:rtl w:val="0"/>
              </w:rPr>
              <w:t xml:space="preserve">21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sz w:val="24"/>
                <w:szCs w:val="24"/>
              </w:rPr>
            </w:pPr>
            <w:r w:rsidDel="00000000" w:rsidR="00000000" w:rsidRPr="00000000">
              <w:rPr>
                <w:sz w:val="24"/>
                <w:szCs w:val="24"/>
                <w:rtl w:val="0"/>
              </w:rPr>
              <w:t xml:space="preserve">Allowing myself to feel legitimate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sz w:val="24"/>
                <w:szCs w:val="24"/>
              </w:rPr>
            </w:pPr>
            <w:r w:rsidDel="00000000" w:rsidR="00000000" w:rsidRPr="00000000">
              <w:rPr>
                <w:sz w:val="24"/>
                <w:szCs w:val="24"/>
                <w:rtl w:val="0"/>
              </w:rPr>
              <w:t xml:space="preserve">Embracing Emotions / Legitimacy (#14)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sz w:val="24"/>
                <w:szCs w:val="24"/>
              </w:rPr>
            </w:pPr>
            <w:r w:rsidDel="00000000" w:rsidR="00000000" w:rsidRPr="00000000">
              <w:rPr>
                <w:sz w:val="24"/>
                <w:szCs w:val="24"/>
                <w:rtl w:val="0"/>
              </w:rPr>
              <w:t xml:space="preserve">22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sz w:val="24"/>
                <w:szCs w:val="24"/>
              </w:rPr>
            </w:pPr>
            <w:r w:rsidDel="00000000" w:rsidR="00000000" w:rsidRPr="00000000">
              <w:rPr>
                <w:sz w:val="24"/>
                <w:szCs w:val="24"/>
                <w:rtl w:val="0"/>
              </w:rPr>
              <w:t xml:space="preserve">My beliefs are important on their own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sz w:val="24"/>
                <w:szCs w:val="24"/>
              </w:rPr>
            </w:pPr>
            <w:r w:rsidDel="00000000" w:rsidR="00000000" w:rsidRPr="00000000">
              <w:rPr>
                <w:sz w:val="24"/>
                <w:szCs w:val="24"/>
                <w:rtl w:val="0"/>
              </w:rPr>
              <w:t xml:space="preserve">Beliefs are Important on Their Own (#16)</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sz w:val="24"/>
                <w:szCs w:val="24"/>
              </w:rPr>
            </w:pPr>
            <w:r w:rsidDel="00000000" w:rsidR="00000000" w:rsidRPr="00000000">
              <w:rPr>
                <w:sz w:val="24"/>
                <w:szCs w:val="24"/>
                <w:rtl w:val="0"/>
              </w:rPr>
              <w:t xml:space="preserve">23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sz w:val="24"/>
                <w:szCs w:val="24"/>
              </w:rPr>
            </w:pPr>
            <w:r w:rsidDel="00000000" w:rsidR="00000000" w:rsidRPr="00000000">
              <w:rPr>
                <w:sz w:val="24"/>
                <w:szCs w:val="24"/>
                <w:rtl w:val="0"/>
              </w:rPr>
              <w:t xml:space="preserve">Setting boundaries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sz w:val="24"/>
                <w:szCs w:val="24"/>
              </w:rPr>
            </w:pPr>
            <w:r w:rsidDel="00000000" w:rsidR="00000000" w:rsidRPr="00000000">
              <w:rPr>
                <w:sz w:val="24"/>
                <w:szCs w:val="24"/>
                <w:rtl w:val="0"/>
              </w:rPr>
              <w:t xml:space="preserve">Boundaries and Self-Preservation (#17)</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sz w:val="24"/>
                <w:szCs w:val="24"/>
              </w:rPr>
            </w:pPr>
            <w:r w:rsidDel="00000000" w:rsidR="00000000" w:rsidRPr="00000000">
              <w:rPr>
                <w:sz w:val="24"/>
                <w:szCs w:val="24"/>
                <w:rtl w:val="0"/>
              </w:rPr>
              <w:t xml:space="preserve">24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sz w:val="24"/>
                <w:szCs w:val="24"/>
              </w:rPr>
            </w:pPr>
            <w:r w:rsidDel="00000000" w:rsidR="00000000" w:rsidRPr="00000000">
              <w:rPr>
                <w:sz w:val="24"/>
                <w:szCs w:val="24"/>
                <w:rtl w:val="0"/>
              </w:rPr>
              <w:t xml:space="preserve">I can feel more empowered by supporting my own voice and passions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sz w:val="24"/>
                <w:szCs w:val="24"/>
              </w:rPr>
            </w:pPr>
            <w:r w:rsidDel="00000000" w:rsidR="00000000" w:rsidRPr="00000000">
              <w:rPr>
                <w:sz w:val="24"/>
                <w:szCs w:val="24"/>
                <w:rtl w:val="0"/>
              </w:rPr>
              <w:t xml:space="preserve">Personal Agency / Independence (#10)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sz w:val="24"/>
                <w:szCs w:val="24"/>
              </w:rPr>
            </w:pPr>
            <w:r w:rsidDel="00000000" w:rsidR="00000000" w:rsidRPr="00000000">
              <w:rPr>
                <w:sz w:val="24"/>
                <w:szCs w:val="24"/>
                <w:rtl w:val="0"/>
              </w:rPr>
              <w:t xml:space="preserve">25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sz w:val="24"/>
                <w:szCs w:val="24"/>
              </w:rPr>
            </w:pPr>
            <w:r w:rsidDel="00000000" w:rsidR="00000000" w:rsidRPr="00000000">
              <w:rPr>
                <w:sz w:val="24"/>
                <w:szCs w:val="24"/>
                <w:rtl w:val="0"/>
              </w:rPr>
              <w:t xml:space="preserve">Pause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sz w:val="24"/>
                <w:szCs w:val="24"/>
              </w:rPr>
            </w:pPr>
            <w:r w:rsidDel="00000000" w:rsidR="00000000" w:rsidRPr="00000000">
              <w:rPr>
                <w:sz w:val="24"/>
                <w:szCs w:val="24"/>
                <w:rtl w:val="0"/>
              </w:rPr>
              <w:t xml:space="preserve">Pausing / Listening Inward (#7)</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sz w:val="24"/>
                <w:szCs w:val="24"/>
              </w:rPr>
            </w:pPr>
            <w:r w:rsidDel="00000000" w:rsidR="00000000" w:rsidRPr="00000000">
              <w:rPr>
                <w:sz w:val="24"/>
                <w:szCs w:val="24"/>
                <w:rtl w:val="0"/>
              </w:rPr>
              <w:t xml:space="preserve">26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sz w:val="24"/>
                <w:szCs w:val="24"/>
              </w:rPr>
            </w:pPr>
            <w:r w:rsidDel="00000000" w:rsidR="00000000" w:rsidRPr="00000000">
              <w:rPr>
                <w:sz w:val="24"/>
                <w:szCs w:val="24"/>
                <w:rtl w:val="0"/>
              </w:rPr>
              <w:t xml:space="preserve">Allow myself to take up space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sz w:val="24"/>
                <w:szCs w:val="24"/>
              </w:rPr>
            </w:pPr>
            <w:r w:rsidDel="00000000" w:rsidR="00000000" w:rsidRPr="00000000">
              <w:rPr>
                <w:sz w:val="24"/>
                <w:szCs w:val="24"/>
                <w:rtl w:val="0"/>
              </w:rPr>
              <w:t xml:space="preserve">Taking up Space (#15)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sz w:val="24"/>
                <w:szCs w:val="24"/>
              </w:rPr>
            </w:pPr>
            <w:r w:rsidDel="00000000" w:rsidR="00000000" w:rsidRPr="00000000">
              <w:rPr>
                <w:sz w:val="24"/>
                <w:szCs w:val="24"/>
                <w:rtl w:val="0"/>
              </w:rPr>
              <w:t xml:space="preserve">27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sz w:val="24"/>
                <w:szCs w:val="24"/>
              </w:rPr>
            </w:pPr>
            <w:r w:rsidDel="00000000" w:rsidR="00000000" w:rsidRPr="00000000">
              <w:rPr>
                <w:sz w:val="24"/>
                <w:szCs w:val="24"/>
                <w:rtl w:val="0"/>
              </w:rPr>
              <w:t xml:space="preserve">Understand I don't need anybody’s approval to be myself and not everybody is worth my time and energy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sz w:val="24"/>
                <w:szCs w:val="24"/>
              </w:rPr>
            </w:pPr>
            <w:r w:rsidDel="00000000" w:rsidR="00000000" w:rsidRPr="00000000">
              <w:rPr>
                <w:sz w:val="24"/>
                <w:szCs w:val="24"/>
                <w:rtl w:val="0"/>
              </w:rPr>
              <w:t xml:space="preserve">Internal Validation (#5)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sz w:val="24"/>
                <w:szCs w:val="24"/>
              </w:rPr>
            </w:pPr>
            <w:r w:rsidDel="00000000" w:rsidR="00000000" w:rsidRPr="00000000">
              <w:rPr>
                <w:sz w:val="24"/>
                <w:szCs w:val="24"/>
                <w:rtl w:val="0"/>
              </w:rPr>
              <w:t xml:space="preserve">28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sz w:val="24"/>
                <w:szCs w:val="24"/>
              </w:rPr>
            </w:pPr>
            <w:r w:rsidDel="00000000" w:rsidR="00000000" w:rsidRPr="00000000">
              <w:rPr>
                <w:sz w:val="24"/>
                <w:szCs w:val="24"/>
                <w:rtl w:val="0"/>
              </w:rPr>
              <w:t xml:space="preserve">Make time in my everyday life for connections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sz w:val="24"/>
                <w:szCs w:val="24"/>
              </w:rPr>
            </w:pPr>
            <w:r w:rsidDel="00000000" w:rsidR="00000000" w:rsidRPr="00000000">
              <w:rPr>
                <w:sz w:val="24"/>
                <w:szCs w:val="24"/>
                <w:rtl w:val="0"/>
              </w:rPr>
              <w:t xml:space="preserve">29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sz w:val="24"/>
                <w:szCs w:val="24"/>
              </w:rPr>
            </w:pPr>
            <w:r w:rsidDel="00000000" w:rsidR="00000000" w:rsidRPr="00000000">
              <w:rPr>
                <w:sz w:val="24"/>
                <w:szCs w:val="24"/>
                <w:rtl w:val="0"/>
              </w:rPr>
              <w:t xml:space="preserve">Have patience for growth</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sz w:val="24"/>
                <w:szCs w:val="24"/>
              </w:rPr>
            </w:pPr>
            <w:r w:rsidDel="00000000" w:rsidR="00000000" w:rsidRPr="00000000">
              <w:rPr>
                <w:sz w:val="24"/>
                <w:szCs w:val="24"/>
                <w:rtl w:val="0"/>
              </w:rPr>
              <w:t xml:space="preserve">Acknowledging Growth and Mistakes (#19)</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sz w:val="24"/>
                <w:szCs w:val="24"/>
              </w:rPr>
            </w:pPr>
            <w:r w:rsidDel="00000000" w:rsidR="00000000" w:rsidRPr="00000000">
              <w:rPr>
                <w:sz w:val="24"/>
                <w:szCs w:val="24"/>
                <w:rtl w:val="0"/>
              </w:rPr>
              <w:t xml:space="preserve">30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sz w:val="24"/>
                <w:szCs w:val="24"/>
              </w:rPr>
            </w:pPr>
            <w:r w:rsidDel="00000000" w:rsidR="00000000" w:rsidRPr="00000000">
              <w:rPr>
                <w:sz w:val="24"/>
                <w:szCs w:val="24"/>
                <w:rtl w:val="0"/>
              </w:rPr>
              <w:t xml:space="preserve">Support the ones that support me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sz w:val="24"/>
                <w:szCs w:val="24"/>
              </w:rPr>
            </w:pPr>
            <w:r w:rsidDel="00000000" w:rsidR="00000000" w:rsidRPr="00000000">
              <w:rPr>
                <w:sz w:val="24"/>
                <w:szCs w:val="24"/>
                <w:rtl w:val="0"/>
              </w:rPr>
              <w:t xml:space="preserve">31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rPr>
                <w:sz w:val="24"/>
                <w:szCs w:val="24"/>
              </w:rPr>
            </w:pPr>
            <w:r w:rsidDel="00000000" w:rsidR="00000000" w:rsidRPr="00000000">
              <w:rPr>
                <w:sz w:val="24"/>
                <w:szCs w:val="24"/>
                <w:rtl w:val="0"/>
              </w:rPr>
              <w:t xml:space="preserve">Love fuels love, strength fuels strength, hope fuels hope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sz w:val="24"/>
                <w:szCs w:val="24"/>
              </w:rPr>
            </w:pPr>
            <w:r w:rsidDel="00000000" w:rsidR="00000000" w:rsidRPr="00000000">
              <w:rPr>
                <w:sz w:val="24"/>
                <w:szCs w:val="24"/>
                <w:rtl w:val="0"/>
              </w:rPr>
              <w:t xml:space="preserve">32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line="240" w:lineRule="auto"/>
              <w:rPr>
                <w:sz w:val="24"/>
                <w:szCs w:val="24"/>
              </w:rPr>
            </w:pPr>
            <w:r w:rsidDel="00000000" w:rsidR="00000000" w:rsidRPr="00000000">
              <w:rPr>
                <w:sz w:val="24"/>
                <w:szCs w:val="24"/>
                <w:rtl w:val="0"/>
              </w:rPr>
              <w:t xml:space="preserve">Learning more about climate change and its impacts will support me for taking action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line="240" w:lineRule="auto"/>
              <w:rPr>
                <w:sz w:val="24"/>
                <w:szCs w:val="24"/>
              </w:rPr>
            </w:pPr>
            <w:r w:rsidDel="00000000" w:rsidR="00000000" w:rsidRPr="00000000">
              <w:rPr>
                <w:sz w:val="24"/>
                <w:szCs w:val="24"/>
                <w:rtl w:val="0"/>
              </w:rPr>
              <w:t xml:space="preserve">Action for Change (#21)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line="240" w:lineRule="auto"/>
              <w:rPr>
                <w:sz w:val="24"/>
                <w:szCs w:val="24"/>
              </w:rPr>
            </w:pPr>
            <w:r w:rsidDel="00000000" w:rsidR="00000000" w:rsidRPr="00000000">
              <w:rPr>
                <w:sz w:val="24"/>
                <w:szCs w:val="24"/>
                <w:rtl w:val="0"/>
              </w:rPr>
              <w:t xml:space="preserve">33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sz w:val="24"/>
                <w:szCs w:val="24"/>
              </w:rPr>
            </w:pPr>
            <w:r w:rsidDel="00000000" w:rsidR="00000000" w:rsidRPr="00000000">
              <w:rPr>
                <w:sz w:val="24"/>
                <w:szCs w:val="24"/>
                <w:rtl w:val="0"/>
              </w:rPr>
              <w:t xml:space="preserve">Be more confident about the future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sz w:val="24"/>
                <w:szCs w:val="24"/>
              </w:rPr>
            </w:pPr>
            <w:r w:rsidDel="00000000" w:rsidR="00000000" w:rsidRPr="00000000">
              <w:rPr>
                <w:sz w:val="24"/>
                <w:szCs w:val="24"/>
                <w:rtl w:val="0"/>
              </w:rPr>
              <w:t xml:space="preserve">34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40" w:lineRule="auto"/>
              <w:rPr>
                <w:sz w:val="24"/>
                <w:szCs w:val="24"/>
              </w:rPr>
            </w:pPr>
            <w:r w:rsidDel="00000000" w:rsidR="00000000" w:rsidRPr="00000000">
              <w:rPr>
                <w:sz w:val="24"/>
                <w:szCs w:val="24"/>
                <w:rtl w:val="0"/>
              </w:rPr>
              <w:t xml:space="preserve">Accepting mistakes as lessons and not failures because we are humans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40" w:lineRule="auto"/>
              <w:rPr>
                <w:sz w:val="24"/>
                <w:szCs w:val="24"/>
              </w:rPr>
            </w:pPr>
            <w:r w:rsidDel="00000000" w:rsidR="00000000" w:rsidRPr="00000000">
              <w:rPr>
                <w:sz w:val="24"/>
                <w:szCs w:val="24"/>
                <w:rtl w:val="0"/>
              </w:rPr>
              <w:t xml:space="preserve">Acknowledging Growth and Mistakes (#19)</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40" w:lineRule="auto"/>
              <w:rPr>
                <w:sz w:val="24"/>
                <w:szCs w:val="24"/>
              </w:rPr>
            </w:pPr>
            <w:r w:rsidDel="00000000" w:rsidR="00000000" w:rsidRPr="00000000">
              <w:rPr>
                <w:sz w:val="24"/>
                <w:szCs w:val="24"/>
                <w:rtl w:val="0"/>
              </w:rPr>
              <w:t xml:space="preserve">35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sz w:val="24"/>
                <w:szCs w:val="24"/>
              </w:rPr>
            </w:pPr>
            <w:r w:rsidDel="00000000" w:rsidR="00000000" w:rsidRPr="00000000">
              <w:rPr>
                <w:sz w:val="24"/>
                <w:szCs w:val="24"/>
                <w:rtl w:val="0"/>
              </w:rPr>
              <w:t xml:space="preserve">Morning routines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sz w:val="24"/>
                <w:szCs w:val="24"/>
              </w:rPr>
            </w:pPr>
            <w:r w:rsidDel="00000000" w:rsidR="00000000" w:rsidRPr="00000000">
              <w:rPr>
                <w:sz w:val="24"/>
                <w:szCs w:val="24"/>
                <w:rtl w:val="0"/>
              </w:rPr>
              <w:t xml:space="preserve">Routine and Gratitude (#20)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rPr>
                <w:sz w:val="24"/>
                <w:szCs w:val="24"/>
              </w:rPr>
            </w:pPr>
            <w:r w:rsidDel="00000000" w:rsidR="00000000" w:rsidRPr="00000000">
              <w:rPr>
                <w:sz w:val="24"/>
                <w:szCs w:val="24"/>
                <w:rtl w:val="0"/>
              </w:rPr>
              <w:t xml:space="preserve">36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rPr>
                <w:sz w:val="24"/>
                <w:szCs w:val="24"/>
              </w:rPr>
            </w:pPr>
            <w:r w:rsidDel="00000000" w:rsidR="00000000" w:rsidRPr="00000000">
              <w:rPr>
                <w:sz w:val="24"/>
                <w:szCs w:val="24"/>
                <w:rtl w:val="0"/>
              </w:rPr>
              <w:t xml:space="preserve">Appreciate other people and see beauty in others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sz w:val="24"/>
                <w:szCs w:val="24"/>
              </w:rPr>
            </w:pPr>
            <w:r w:rsidDel="00000000" w:rsidR="00000000" w:rsidRPr="00000000">
              <w:rPr>
                <w:sz w:val="24"/>
                <w:szCs w:val="24"/>
                <w:rtl w:val="0"/>
              </w:rPr>
              <w:t xml:space="preserve">Empathy and Understanding (#12)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sz w:val="24"/>
                <w:szCs w:val="24"/>
              </w:rPr>
            </w:pPr>
            <w:r w:rsidDel="00000000" w:rsidR="00000000" w:rsidRPr="00000000">
              <w:rPr>
                <w:sz w:val="24"/>
                <w:szCs w:val="24"/>
                <w:rtl w:val="0"/>
              </w:rPr>
              <w:t xml:space="preserve">37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sz w:val="24"/>
                <w:szCs w:val="24"/>
              </w:rPr>
            </w:pPr>
            <w:r w:rsidDel="00000000" w:rsidR="00000000" w:rsidRPr="00000000">
              <w:rPr>
                <w:sz w:val="24"/>
                <w:szCs w:val="24"/>
                <w:rtl w:val="0"/>
              </w:rPr>
              <w:t xml:space="preserve">Look for the good in everyday life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sz w:val="24"/>
                <w:szCs w:val="24"/>
              </w:rPr>
            </w:pPr>
            <w:r w:rsidDel="00000000" w:rsidR="00000000" w:rsidRPr="00000000">
              <w:rPr>
                <w:sz w:val="24"/>
                <w:szCs w:val="24"/>
                <w:rtl w:val="0"/>
              </w:rPr>
              <w:t xml:space="preserve">Routine and Gratitude (#20)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line="240" w:lineRule="auto"/>
              <w:rPr>
                <w:sz w:val="24"/>
                <w:szCs w:val="24"/>
              </w:rPr>
            </w:pPr>
            <w:r w:rsidDel="00000000" w:rsidR="00000000" w:rsidRPr="00000000">
              <w:rPr>
                <w:sz w:val="24"/>
                <w:szCs w:val="24"/>
                <w:rtl w:val="0"/>
              </w:rPr>
              <w:t xml:space="preserve">38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line="240" w:lineRule="auto"/>
              <w:rPr>
                <w:sz w:val="24"/>
                <w:szCs w:val="24"/>
              </w:rPr>
            </w:pPr>
            <w:r w:rsidDel="00000000" w:rsidR="00000000" w:rsidRPr="00000000">
              <w:rPr>
                <w:sz w:val="24"/>
                <w:szCs w:val="24"/>
                <w:rtl w:val="0"/>
              </w:rPr>
              <w:t xml:space="preserve">Be grateful and loving with yourself</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sz w:val="24"/>
                <w:szCs w:val="24"/>
              </w:rPr>
            </w:pPr>
            <w:r w:rsidDel="00000000" w:rsidR="00000000" w:rsidRPr="00000000">
              <w:rPr>
                <w:sz w:val="24"/>
                <w:szCs w:val="24"/>
                <w:rtl w:val="0"/>
              </w:rPr>
              <w:t xml:space="preserve">Routine and Gratitude (#20)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sz w:val="24"/>
                <w:szCs w:val="24"/>
              </w:rPr>
            </w:pPr>
            <w:r w:rsidDel="00000000" w:rsidR="00000000" w:rsidRPr="00000000">
              <w:rPr>
                <w:sz w:val="24"/>
                <w:szCs w:val="24"/>
                <w:rtl w:val="0"/>
              </w:rPr>
              <w:t xml:space="preserve">39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sz w:val="24"/>
                <w:szCs w:val="24"/>
              </w:rPr>
            </w:pPr>
            <w:r w:rsidDel="00000000" w:rsidR="00000000" w:rsidRPr="00000000">
              <w:rPr>
                <w:sz w:val="24"/>
                <w:szCs w:val="24"/>
                <w:rtl w:val="0"/>
              </w:rPr>
              <w:t xml:space="preserve">Believe in my ability to have impact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sz w:val="24"/>
                <w:szCs w:val="24"/>
              </w:rPr>
            </w:pPr>
            <w:r w:rsidDel="00000000" w:rsidR="00000000" w:rsidRPr="00000000">
              <w:rPr>
                <w:sz w:val="24"/>
                <w:szCs w:val="24"/>
                <w:rtl w:val="0"/>
              </w:rPr>
              <w:t xml:space="preserve">Self-Confidence and Overcoming Fear (#24)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sz w:val="24"/>
                <w:szCs w:val="24"/>
              </w:rPr>
            </w:pPr>
            <w:r w:rsidDel="00000000" w:rsidR="00000000" w:rsidRPr="00000000">
              <w:rPr>
                <w:sz w:val="24"/>
                <w:szCs w:val="24"/>
                <w:rtl w:val="0"/>
              </w:rPr>
              <w:t xml:space="preserve">40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sz w:val="24"/>
                <w:szCs w:val="24"/>
              </w:rPr>
            </w:pPr>
            <w:r w:rsidDel="00000000" w:rsidR="00000000" w:rsidRPr="00000000">
              <w:rPr>
                <w:sz w:val="24"/>
                <w:szCs w:val="24"/>
                <w:rtl w:val="0"/>
              </w:rPr>
              <w:t xml:space="preserve">Just do it!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sz w:val="24"/>
                <w:szCs w:val="24"/>
              </w:rPr>
            </w:pPr>
            <w:r w:rsidDel="00000000" w:rsidR="00000000" w:rsidRPr="00000000">
              <w:rPr>
                <w:sz w:val="24"/>
                <w:szCs w:val="24"/>
                <w:rtl w:val="0"/>
              </w:rPr>
              <w:t xml:space="preserve">Taking First Step / Action (#9)</w:t>
            </w:r>
          </w:p>
        </w:tc>
      </w:tr>
      <w:tr>
        <w:trPr>
          <w:cantSplit w:val="0"/>
          <w:trHeight w:val="107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40" w:lineRule="auto"/>
              <w:rPr>
                <w:sz w:val="24"/>
                <w:szCs w:val="24"/>
              </w:rPr>
            </w:pPr>
            <w:r w:rsidDel="00000000" w:rsidR="00000000" w:rsidRPr="00000000">
              <w:rPr>
                <w:sz w:val="24"/>
                <w:szCs w:val="24"/>
                <w:rtl w:val="0"/>
              </w:rPr>
              <w:t xml:space="preserve">41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40" w:lineRule="auto"/>
              <w:rPr>
                <w:sz w:val="24"/>
                <w:szCs w:val="24"/>
              </w:rPr>
            </w:pPr>
            <w:r w:rsidDel="00000000" w:rsidR="00000000" w:rsidRPr="00000000">
              <w:rPr>
                <w:sz w:val="24"/>
                <w:szCs w:val="24"/>
                <w:rtl w:val="0"/>
              </w:rPr>
              <w:t xml:space="preserve">Self care, transcendent self discovery and vulnerability is useful, productive and impactful in circumstances of wide scale change. TLDR: self-care is important!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sz w:val="24"/>
                <w:szCs w:val="24"/>
              </w:rPr>
            </w:pPr>
            <w:r w:rsidDel="00000000" w:rsidR="00000000" w:rsidRPr="00000000">
              <w:rPr>
                <w:sz w:val="24"/>
                <w:szCs w:val="24"/>
                <w:rtl w:val="0"/>
              </w:rPr>
              <w:t xml:space="preserve">42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40" w:lineRule="auto"/>
              <w:rPr>
                <w:sz w:val="24"/>
                <w:szCs w:val="24"/>
              </w:rPr>
            </w:pPr>
            <w:r w:rsidDel="00000000" w:rsidR="00000000" w:rsidRPr="00000000">
              <w:rPr>
                <w:sz w:val="24"/>
                <w:szCs w:val="24"/>
                <w:rtl w:val="0"/>
              </w:rPr>
              <w:t xml:space="preserve">Feeling grateful and thankful for what I have rather than wanting for what I lack</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sz w:val="24"/>
                <w:szCs w:val="24"/>
              </w:rPr>
            </w:pPr>
            <w:r w:rsidDel="00000000" w:rsidR="00000000" w:rsidRPr="00000000">
              <w:rPr>
                <w:sz w:val="24"/>
                <w:szCs w:val="24"/>
                <w:rtl w:val="0"/>
              </w:rPr>
              <w:t xml:space="preserve">Routine and Gratitude (#20)</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sz w:val="24"/>
                <w:szCs w:val="24"/>
              </w:rPr>
            </w:pPr>
            <w:r w:rsidDel="00000000" w:rsidR="00000000" w:rsidRPr="00000000">
              <w:rPr>
                <w:sz w:val="24"/>
                <w:szCs w:val="24"/>
                <w:rtl w:val="0"/>
              </w:rPr>
              <w:t xml:space="preserve">43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sz w:val="24"/>
                <w:szCs w:val="24"/>
              </w:rPr>
            </w:pPr>
            <w:r w:rsidDel="00000000" w:rsidR="00000000" w:rsidRPr="00000000">
              <w:rPr>
                <w:sz w:val="24"/>
                <w:szCs w:val="24"/>
                <w:rtl w:val="0"/>
              </w:rPr>
              <w:t xml:space="preserve">Find spaces of hope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sz w:val="24"/>
                <w:szCs w:val="24"/>
              </w:rPr>
            </w:pPr>
            <w:r w:rsidDel="00000000" w:rsidR="00000000" w:rsidRPr="00000000">
              <w:rPr>
                <w:sz w:val="24"/>
                <w:szCs w:val="24"/>
                <w:rtl w:val="0"/>
              </w:rPr>
              <w:t xml:space="preserve">44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sz w:val="24"/>
                <w:szCs w:val="24"/>
              </w:rPr>
            </w:pPr>
            <w:r w:rsidDel="00000000" w:rsidR="00000000" w:rsidRPr="00000000">
              <w:rPr>
                <w:sz w:val="24"/>
                <w:szCs w:val="24"/>
                <w:rtl w:val="0"/>
              </w:rPr>
              <w:t xml:space="preserve">Be patient, kind to myself as I try to be more comfortable with discomfort, tension and duality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sz w:val="24"/>
                <w:szCs w:val="24"/>
              </w:rPr>
            </w:pPr>
            <w:r w:rsidDel="00000000" w:rsidR="00000000" w:rsidRPr="00000000">
              <w:rPr>
                <w:sz w:val="24"/>
                <w:szCs w:val="24"/>
                <w:rtl w:val="0"/>
              </w:rPr>
              <w:t xml:space="preserve">45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sz w:val="24"/>
                <w:szCs w:val="24"/>
              </w:rPr>
            </w:pPr>
            <w:r w:rsidDel="00000000" w:rsidR="00000000" w:rsidRPr="00000000">
              <w:rPr>
                <w:sz w:val="24"/>
                <w:szCs w:val="24"/>
                <w:rtl w:val="0"/>
              </w:rPr>
              <w:t xml:space="preserve">Going all in and committing everything I have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sz w:val="24"/>
                <w:szCs w:val="24"/>
              </w:rPr>
            </w:pPr>
            <w:r w:rsidDel="00000000" w:rsidR="00000000" w:rsidRPr="00000000">
              <w:rPr>
                <w:sz w:val="24"/>
                <w:szCs w:val="24"/>
                <w:rtl w:val="0"/>
              </w:rPr>
              <w:t xml:space="preserve">Action for Change (#21)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sz w:val="24"/>
                <w:szCs w:val="24"/>
              </w:rPr>
            </w:pPr>
            <w:r w:rsidDel="00000000" w:rsidR="00000000" w:rsidRPr="00000000">
              <w:rPr>
                <w:sz w:val="24"/>
                <w:szCs w:val="24"/>
                <w:rtl w:val="0"/>
              </w:rPr>
              <w:t xml:space="preserve">46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sz w:val="24"/>
                <w:szCs w:val="24"/>
              </w:rPr>
            </w:pPr>
            <w:r w:rsidDel="00000000" w:rsidR="00000000" w:rsidRPr="00000000">
              <w:rPr>
                <w:sz w:val="24"/>
                <w:szCs w:val="24"/>
                <w:rtl w:val="0"/>
              </w:rPr>
              <w:t xml:space="preserve">All the love you have for your work, your life, your art, your family– feel it and give it to yourself</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sz w:val="24"/>
                <w:szCs w:val="24"/>
              </w:rPr>
            </w:pPr>
            <w:r w:rsidDel="00000000" w:rsidR="00000000" w:rsidRPr="00000000">
              <w:rPr>
                <w:sz w:val="24"/>
                <w:szCs w:val="24"/>
                <w:rtl w:val="0"/>
              </w:rPr>
              <w:t xml:space="preserve">47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sz w:val="24"/>
                <w:szCs w:val="24"/>
              </w:rPr>
            </w:pPr>
            <w:r w:rsidDel="00000000" w:rsidR="00000000" w:rsidRPr="00000000">
              <w:rPr>
                <w:sz w:val="24"/>
                <w:szCs w:val="24"/>
                <w:rtl w:val="0"/>
              </w:rPr>
              <w:t xml:space="preserve">Be okay with things taking time and practice. It doesn't have to be perfect on the first try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sz w:val="24"/>
                <w:szCs w:val="24"/>
              </w:rPr>
            </w:pPr>
            <w:r w:rsidDel="00000000" w:rsidR="00000000" w:rsidRPr="00000000">
              <w:rPr>
                <w:sz w:val="24"/>
                <w:szCs w:val="24"/>
                <w:rtl w:val="0"/>
              </w:rPr>
              <w:t xml:space="preserve">Acknowledging Growth and Mistakes (#19)</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sz w:val="24"/>
                <w:szCs w:val="24"/>
              </w:rPr>
            </w:pPr>
            <w:r w:rsidDel="00000000" w:rsidR="00000000" w:rsidRPr="00000000">
              <w:rPr>
                <w:sz w:val="24"/>
                <w:szCs w:val="24"/>
                <w:rtl w:val="0"/>
              </w:rPr>
              <w:t xml:space="preserve">48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sz w:val="24"/>
                <w:szCs w:val="24"/>
              </w:rPr>
            </w:pPr>
            <w:r w:rsidDel="00000000" w:rsidR="00000000" w:rsidRPr="00000000">
              <w:rPr>
                <w:sz w:val="24"/>
                <w:szCs w:val="24"/>
                <w:rtl w:val="0"/>
              </w:rPr>
              <w:t xml:space="preserve">Being open to seeing things from a different point of view</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sz w:val="24"/>
                <w:szCs w:val="24"/>
              </w:rPr>
            </w:pPr>
            <w:r w:rsidDel="00000000" w:rsidR="00000000" w:rsidRPr="00000000">
              <w:rPr>
                <w:sz w:val="24"/>
                <w:szCs w:val="24"/>
                <w:rtl w:val="0"/>
              </w:rPr>
              <w:t xml:space="preserve">Empathy and Understanding (#12)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sz w:val="24"/>
                <w:szCs w:val="24"/>
              </w:rPr>
            </w:pPr>
            <w:r w:rsidDel="00000000" w:rsidR="00000000" w:rsidRPr="00000000">
              <w:rPr>
                <w:sz w:val="24"/>
                <w:szCs w:val="24"/>
                <w:rtl w:val="0"/>
              </w:rPr>
              <w:t xml:space="preserve">49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sz w:val="24"/>
                <w:szCs w:val="24"/>
              </w:rPr>
            </w:pPr>
            <w:r w:rsidDel="00000000" w:rsidR="00000000" w:rsidRPr="00000000">
              <w:rPr>
                <w:sz w:val="24"/>
                <w:szCs w:val="24"/>
                <w:rtl w:val="0"/>
              </w:rPr>
              <w:t xml:space="preserve">Show up</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sz w:val="24"/>
                <w:szCs w:val="24"/>
              </w:rPr>
            </w:pPr>
            <w:r w:rsidDel="00000000" w:rsidR="00000000" w:rsidRPr="00000000">
              <w:rPr>
                <w:sz w:val="24"/>
                <w:szCs w:val="24"/>
                <w:rtl w:val="0"/>
              </w:rPr>
              <w:t xml:space="preserve">Taking First Step / Action (#9)</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sz w:val="24"/>
                <w:szCs w:val="24"/>
              </w:rPr>
            </w:pPr>
            <w:r w:rsidDel="00000000" w:rsidR="00000000" w:rsidRPr="00000000">
              <w:rPr>
                <w:sz w:val="24"/>
                <w:szCs w:val="24"/>
                <w:rtl w:val="0"/>
              </w:rPr>
              <w:t xml:space="preserve">50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sz w:val="24"/>
                <w:szCs w:val="24"/>
              </w:rPr>
            </w:pPr>
            <w:r w:rsidDel="00000000" w:rsidR="00000000" w:rsidRPr="00000000">
              <w:rPr>
                <w:sz w:val="24"/>
                <w:szCs w:val="24"/>
                <w:rtl w:val="0"/>
              </w:rPr>
              <w:t xml:space="preserve">Validation, reassurance “what would my higher self do?”</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sz w:val="24"/>
                <w:szCs w:val="24"/>
              </w:rPr>
            </w:pPr>
            <w:r w:rsidDel="00000000" w:rsidR="00000000" w:rsidRPr="00000000">
              <w:rPr>
                <w:sz w:val="24"/>
                <w:szCs w:val="24"/>
                <w:rtl w:val="0"/>
              </w:rPr>
              <w:t xml:space="preserve">Internal Validation (#5)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sz w:val="24"/>
                <w:szCs w:val="24"/>
              </w:rPr>
            </w:pPr>
            <w:r w:rsidDel="00000000" w:rsidR="00000000" w:rsidRPr="00000000">
              <w:rPr>
                <w:sz w:val="24"/>
                <w:szCs w:val="24"/>
                <w:rtl w:val="0"/>
              </w:rPr>
              <w:t xml:space="preserve">51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sz w:val="24"/>
                <w:szCs w:val="24"/>
              </w:rPr>
            </w:pPr>
            <w:r w:rsidDel="00000000" w:rsidR="00000000" w:rsidRPr="00000000">
              <w:rPr>
                <w:sz w:val="24"/>
                <w:szCs w:val="24"/>
                <w:rtl w:val="0"/>
              </w:rPr>
              <w:t xml:space="preserve">Let it be good, let it be bad. Let it be.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sz w:val="24"/>
                <w:szCs w:val="24"/>
              </w:rPr>
            </w:pPr>
            <w:r w:rsidDel="00000000" w:rsidR="00000000" w:rsidRPr="00000000">
              <w:rPr>
                <w:sz w:val="24"/>
                <w:szCs w:val="24"/>
                <w:rtl w:val="0"/>
              </w:rPr>
              <w:t xml:space="preserve">Embracing Emotions / Legitimacy (#14)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sz w:val="24"/>
                <w:szCs w:val="24"/>
              </w:rPr>
            </w:pPr>
            <w:r w:rsidDel="00000000" w:rsidR="00000000" w:rsidRPr="00000000">
              <w:rPr>
                <w:sz w:val="24"/>
                <w:szCs w:val="24"/>
                <w:rtl w:val="0"/>
              </w:rPr>
              <w:t xml:space="preserve">52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sz w:val="24"/>
                <w:szCs w:val="24"/>
              </w:rPr>
            </w:pPr>
            <w:r w:rsidDel="00000000" w:rsidR="00000000" w:rsidRPr="00000000">
              <w:rPr>
                <w:sz w:val="24"/>
                <w:szCs w:val="24"/>
                <w:rtl w:val="0"/>
              </w:rPr>
              <w:t xml:space="preserve">Never make peace with comfort or mediocrity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sz w:val="24"/>
                <w:szCs w:val="24"/>
              </w:rPr>
            </w:pPr>
            <w:r w:rsidDel="00000000" w:rsidR="00000000" w:rsidRPr="00000000">
              <w:rPr>
                <w:sz w:val="24"/>
                <w:szCs w:val="24"/>
                <w:rtl w:val="0"/>
              </w:rPr>
              <w:t xml:space="preserve">Fighting Complacency (#3)</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sz w:val="24"/>
                <w:szCs w:val="24"/>
              </w:rPr>
            </w:pPr>
            <w:r w:rsidDel="00000000" w:rsidR="00000000" w:rsidRPr="00000000">
              <w:rPr>
                <w:sz w:val="24"/>
                <w:szCs w:val="24"/>
                <w:rtl w:val="0"/>
              </w:rPr>
              <w:t xml:space="preserve">53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sz w:val="24"/>
                <w:szCs w:val="24"/>
              </w:rPr>
            </w:pPr>
            <w:r w:rsidDel="00000000" w:rsidR="00000000" w:rsidRPr="00000000">
              <w:rPr>
                <w:sz w:val="24"/>
                <w:szCs w:val="24"/>
                <w:rtl w:val="0"/>
              </w:rPr>
              <w:t xml:space="preserve">Take one day at a time I believe I should be more self-confident and less shy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line="240" w:lineRule="auto"/>
              <w:rPr>
                <w:sz w:val="24"/>
                <w:szCs w:val="24"/>
              </w:rPr>
            </w:pPr>
            <w:r w:rsidDel="00000000" w:rsidR="00000000" w:rsidRPr="00000000">
              <w:rPr>
                <w:sz w:val="24"/>
                <w:szCs w:val="24"/>
                <w:rtl w:val="0"/>
              </w:rPr>
              <w:t xml:space="preserve">Self-Confidence and Overcoming Fear (#24)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sz w:val="24"/>
                <w:szCs w:val="24"/>
              </w:rPr>
            </w:pPr>
            <w:r w:rsidDel="00000000" w:rsidR="00000000" w:rsidRPr="00000000">
              <w:rPr>
                <w:sz w:val="24"/>
                <w:szCs w:val="24"/>
                <w:rtl w:val="0"/>
              </w:rPr>
              <w:t xml:space="preserve">54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line="240" w:lineRule="auto"/>
              <w:rPr>
                <w:sz w:val="24"/>
                <w:szCs w:val="24"/>
              </w:rPr>
            </w:pPr>
            <w:r w:rsidDel="00000000" w:rsidR="00000000" w:rsidRPr="00000000">
              <w:rPr>
                <w:sz w:val="24"/>
                <w:szCs w:val="24"/>
                <w:rtl w:val="0"/>
              </w:rPr>
              <w:t xml:space="preserve">Be more open to sharing responsibility with others and being honest with my dreams so we can dream together</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line="240" w:lineRule="auto"/>
              <w:rPr>
                <w:sz w:val="24"/>
                <w:szCs w:val="24"/>
              </w:rPr>
            </w:pPr>
            <w:r w:rsidDel="00000000" w:rsidR="00000000" w:rsidRPr="00000000">
              <w:rPr>
                <w:sz w:val="24"/>
                <w:szCs w:val="24"/>
                <w:rtl w:val="0"/>
              </w:rPr>
              <w:t xml:space="preserve">55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line="240" w:lineRule="auto"/>
              <w:rPr>
                <w:sz w:val="24"/>
                <w:szCs w:val="24"/>
              </w:rPr>
            </w:pPr>
            <w:r w:rsidDel="00000000" w:rsidR="00000000" w:rsidRPr="00000000">
              <w:rPr>
                <w:sz w:val="24"/>
                <w:szCs w:val="24"/>
                <w:rtl w:val="0"/>
              </w:rPr>
              <w:t xml:space="preserve">Open up and engage more and with others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line="240" w:lineRule="auto"/>
              <w:rPr>
                <w:sz w:val="24"/>
                <w:szCs w:val="24"/>
              </w:rPr>
            </w:pPr>
            <w:r w:rsidDel="00000000" w:rsidR="00000000" w:rsidRPr="00000000">
              <w:rPr>
                <w:sz w:val="24"/>
                <w:szCs w:val="24"/>
                <w:rtl w:val="0"/>
              </w:rPr>
              <w:t xml:space="preserve">Opening to Connection (#2)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40" w:lineRule="auto"/>
              <w:rPr>
                <w:sz w:val="24"/>
                <w:szCs w:val="24"/>
              </w:rPr>
            </w:pPr>
            <w:r w:rsidDel="00000000" w:rsidR="00000000" w:rsidRPr="00000000">
              <w:rPr>
                <w:sz w:val="24"/>
                <w:szCs w:val="24"/>
                <w:rtl w:val="0"/>
              </w:rPr>
              <w:t xml:space="preserve">56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40" w:lineRule="auto"/>
              <w:rPr>
                <w:sz w:val="24"/>
                <w:szCs w:val="24"/>
              </w:rPr>
            </w:pPr>
            <w:r w:rsidDel="00000000" w:rsidR="00000000" w:rsidRPr="00000000">
              <w:rPr>
                <w:sz w:val="24"/>
                <w:szCs w:val="24"/>
                <w:rtl w:val="0"/>
              </w:rPr>
              <w:t xml:space="preserve">Be brave, don’t be afraid of failure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40" w:lineRule="auto"/>
              <w:rPr>
                <w:sz w:val="24"/>
                <w:szCs w:val="24"/>
              </w:rPr>
            </w:pPr>
            <w:r w:rsidDel="00000000" w:rsidR="00000000" w:rsidRPr="00000000">
              <w:rPr>
                <w:sz w:val="24"/>
                <w:szCs w:val="24"/>
                <w:rtl w:val="0"/>
              </w:rPr>
              <w:t xml:space="preserve">Self-Confidence and Overcoming Fear (#24)</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40" w:lineRule="auto"/>
              <w:rPr>
                <w:sz w:val="24"/>
                <w:szCs w:val="24"/>
              </w:rPr>
            </w:pPr>
            <w:r w:rsidDel="00000000" w:rsidR="00000000" w:rsidRPr="00000000">
              <w:rPr>
                <w:sz w:val="24"/>
                <w:szCs w:val="24"/>
                <w:rtl w:val="0"/>
              </w:rPr>
              <w:t xml:space="preserve">57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40" w:lineRule="auto"/>
              <w:rPr>
                <w:sz w:val="24"/>
                <w:szCs w:val="24"/>
              </w:rPr>
            </w:pPr>
            <w:r w:rsidDel="00000000" w:rsidR="00000000" w:rsidRPr="00000000">
              <w:rPr>
                <w:sz w:val="24"/>
                <w:szCs w:val="24"/>
                <w:rtl w:val="0"/>
              </w:rPr>
              <w:t xml:space="preserve">Scarcity cannot be my default. Its time for hard-earned abundance.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rPr>
                <w:sz w:val="24"/>
                <w:szCs w:val="24"/>
              </w:rPr>
            </w:pPr>
            <w:r w:rsidDel="00000000" w:rsidR="00000000" w:rsidRPr="00000000">
              <w:rPr>
                <w:sz w:val="24"/>
                <w:szCs w:val="24"/>
                <w:rtl w:val="0"/>
              </w:rPr>
              <w:t xml:space="preserve">Scarcity vs Abundance Mindset (#23)</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line="240" w:lineRule="auto"/>
              <w:rPr>
                <w:sz w:val="24"/>
                <w:szCs w:val="24"/>
              </w:rPr>
            </w:pPr>
            <w:r w:rsidDel="00000000" w:rsidR="00000000" w:rsidRPr="00000000">
              <w:rPr>
                <w:sz w:val="24"/>
                <w:szCs w:val="24"/>
                <w:rtl w:val="0"/>
              </w:rPr>
              <w:t xml:space="preserve">58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line="240" w:lineRule="auto"/>
              <w:rPr>
                <w:sz w:val="24"/>
                <w:szCs w:val="24"/>
              </w:rPr>
            </w:pPr>
            <w:r w:rsidDel="00000000" w:rsidR="00000000" w:rsidRPr="00000000">
              <w:rPr>
                <w:sz w:val="24"/>
                <w:szCs w:val="24"/>
                <w:rtl w:val="0"/>
              </w:rPr>
              <w:t xml:space="preserve">Trust others for a connected community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line="240" w:lineRule="auto"/>
              <w:rPr>
                <w:sz w:val="24"/>
                <w:szCs w:val="24"/>
              </w:rPr>
            </w:pPr>
            <w:r w:rsidDel="00000000" w:rsidR="00000000" w:rsidRPr="00000000">
              <w:rPr>
                <w:sz w:val="24"/>
                <w:szCs w:val="24"/>
                <w:rtl w:val="0"/>
              </w:rPr>
              <w:t xml:space="preserve">59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line="240" w:lineRule="auto"/>
              <w:rPr>
                <w:sz w:val="24"/>
                <w:szCs w:val="24"/>
              </w:rPr>
            </w:pPr>
            <w:r w:rsidDel="00000000" w:rsidR="00000000" w:rsidRPr="00000000">
              <w:rPr>
                <w:sz w:val="24"/>
                <w:szCs w:val="24"/>
                <w:rtl w:val="0"/>
              </w:rPr>
              <w:t xml:space="preserve">Protect space to recover, reflect, connect, rest, create. Less “do-ing”</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40" w:lineRule="auto"/>
              <w:rPr>
                <w:sz w:val="24"/>
                <w:szCs w:val="24"/>
              </w:rPr>
            </w:pPr>
            <w:r w:rsidDel="00000000" w:rsidR="00000000" w:rsidRPr="00000000">
              <w:rPr>
                <w:sz w:val="24"/>
                <w:szCs w:val="24"/>
                <w:rtl w:val="0"/>
              </w:rPr>
              <w:t xml:space="preserve">60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40" w:lineRule="auto"/>
              <w:rPr>
                <w:sz w:val="24"/>
                <w:szCs w:val="24"/>
              </w:rPr>
            </w:pPr>
            <w:r w:rsidDel="00000000" w:rsidR="00000000" w:rsidRPr="00000000">
              <w:rPr>
                <w:sz w:val="24"/>
                <w:szCs w:val="24"/>
                <w:rtl w:val="0"/>
              </w:rPr>
              <w:t xml:space="preserve">Don't stress it out. Have more fun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40" w:lineRule="auto"/>
              <w:rPr>
                <w:sz w:val="24"/>
                <w:szCs w:val="24"/>
              </w:rPr>
            </w:pPr>
            <w:r w:rsidDel="00000000" w:rsidR="00000000" w:rsidRPr="00000000">
              <w:rPr>
                <w:sz w:val="24"/>
                <w:szCs w:val="24"/>
                <w:rtl w:val="0"/>
              </w:rPr>
              <w:t xml:space="preserve">61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line="240" w:lineRule="auto"/>
              <w:rPr>
                <w:sz w:val="24"/>
                <w:szCs w:val="24"/>
              </w:rPr>
            </w:pPr>
            <w:r w:rsidDel="00000000" w:rsidR="00000000" w:rsidRPr="00000000">
              <w:rPr>
                <w:sz w:val="24"/>
                <w:szCs w:val="24"/>
                <w:rtl w:val="0"/>
              </w:rPr>
              <w:t xml:space="preserve">Encourage others to lean more into community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line="240" w:lineRule="auto"/>
              <w:rPr>
                <w:sz w:val="24"/>
                <w:szCs w:val="24"/>
              </w:rPr>
            </w:pPr>
            <w:r w:rsidDel="00000000" w:rsidR="00000000" w:rsidRPr="00000000">
              <w:rPr>
                <w:sz w:val="24"/>
                <w:szCs w:val="24"/>
                <w:rtl w:val="0"/>
              </w:rPr>
              <w:t xml:space="preserve">Community Building / Shared Effort (#11)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line="240" w:lineRule="auto"/>
              <w:rPr>
                <w:sz w:val="24"/>
                <w:szCs w:val="24"/>
              </w:rPr>
            </w:pPr>
            <w:r w:rsidDel="00000000" w:rsidR="00000000" w:rsidRPr="00000000">
              <w:rPr>
                <w:sz w:val="24"/>
                <w:szCs w:val="24"/>
                <w:rtl w:val="0"/>
              </w:rPr>
              <w:t xml:space="preserve">62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line="240" w:lineRule="auto"/>
              <w:rPr>
                <w:sz w:val="24"/>
                <w:szCs w:val="24"/>
              </w:rPr>
            </w:pPr>
            <w:r w:rsidDel="00000000" w:rsidR="00000000" w:rsidRPr="00000000">
              <w:rPr>
                <w:sz w:val="24"/>
                <w:szCs w:val="24"/>
                <w:rtl w:val="0"/>
              </w:rPr>
              <w:t xml:space="preserve">Take life day by day. It can be hard but you are capable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rPr>
                <w:sz w:val="24"/>
                <w:szCs w:val="24"/>
              </w:rPr>
            </w:pPr>
            <w:r w:rsidDel="00000000" w:rsidR="00000000" w:rsidRPr="00000000">
              <w:rPr>
                <w:sz w:val="24"/>
                <w:szCs w:val="24"/>
                <w:rtl w:val="0"/>
              </w:rPr>
              <w:t xml:space="preserve">Self-Confidence and Overcoming Fear (#24)</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line="240" w:lineRule="auto"/>
              <w:rPr>
                <w:sz w:val="24"/>
                <w:szCs w:val="24"/>
              </w:rPr>
            </w:pPr>
            <w:r w:rsidDel="00000000" w:rsidR="00000000" w:rsidRPr="00000000">
              <w:rPr>
                <w:sz w:val="24"/>
                <w:szCs w:val="24"/>
                <w:rtl w:val="0"/>
              </w:rPr>
              <w:t xml:space="preserve">63</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line="240" w:lineRule="auto"/>
              <w:rPr>
                <w:sz w:val="24"/>
                <w:szCs w:val="24"/>
              </w:rPr>
            </w:pPr>
            <w:r w:rsidDel="00000000" w:rsidR="00000000" w:rsidRPr="00000000">
              <w:rPr>
                <w:sz w:val="24"/>
                <w:szCs w:val="24"/>
                <w:rtl w:val="0"/>
              </w:rPr>
              <w:t xml:space="preserve">Your silence shouldn’t be weaponized. So don’t let it be.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line="240" w:lineRule="auto"/>
              <w:rPr>
                <w:sz w:val="24"/>
                <w:szCs w:val="24"/>
              </w:rPr>
            </w:pPr>
            <w:r w:rsidDel="00000000" w:rsidR="00000000" w:rsidRPr="00000000">
              <w:rPr>
                <w:sz w:val="24"/>
                <w:szCs w:val="24"/>
                <w:rtl w:val="0"/>
              </w:rPr>
              <w:t xml:space="preserve">Action for Change (#21)</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line="240" w:lineRule="auto"/>
              <w:rPr>
                <w:sz w:val="24"/>
                <w:szCs w:val="24"/>
              </w:rPr>
            </w:pPr>
            <w:r w:rsidDel="00000000" w:rsidR="00000000" w:rsidRPr="00000000">
              <w:rPr>
                <w:sz w:val="24"/>
                <w:szCs w:val="24"/>
                <w:rtl w:val="0"/>
              </w:rPr>
              <w:t xml:space="preserve">64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line="240" w:lineRule="auto"/>
              <w:rPr>
                <w:sz w:val="24"/>
                <w:szCs w:val="24"/>
              </w:rPr>
            </w:pPr>
            <w:r w:rsidDel="00000000" w:rsidR="00000000" w:rsidRPr="00000000">
              <w:rPr>
                <w:sz w:val="24"/>
                <w:szCs w:val="24"/>
                <w:rtl w:val="0"/>
              </w:rPr>
              <w:t xml:space="preserve">To not assume judgments, to recognize connections before differences, to own my voice, take up lead!</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line="240" w:lineRule="auto"/>
              <w:rPr>
                <w:sz w:val="24"/>
                <w:szCs w:val="24"/>
              </w:rPr>
            </w:pPr>
            <w:r w:rsidDel="00000000" w:rsidR="00000000" w:rsidRPr="00000000">
              <w:rPr>
                <w:sz w:val="24"/>
                <w:szCs w:val="24"/>
                <w:rtl w:val="0"/>
              </w:rPr>
              <w:t xml:space="preserve">Empathy and Understanding (#12)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line="240" w:lineRule="auto"/>
              <w:rPr>
                <w:sz w:val="24"/>
                <w:szCs w:val="24"/>
              </w:rPr>
            </w:pPr>
            <w:r w:rsidDel="00000000" w:rsidR="00000000" w:rsidRPr="00000000">
              <w:rPr>
                <w:sz w:val="24"/>
                <w:szCs w:val="24"/>
                <w:rtl w:val="0"/>
              </w:rPr>
              <w:t xml:space="preserve">65</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line="240" w:lineRule="auto"/>
              <w:rPr>
                <w:sz w:val="24"/>
                <w:szCs w:val="24"/>
              </w:rPr>
            </w:pPr>
            <w:r w:rsidDel="00000000" w:rsidR="00000000" w:rsidRPr="00000000">
              <w:rPr>
                <w:sz w:val="24"/>
                <w:szCs w:val="24"/>
                <w:rtl w:val="0"/>
              </w:rPr>
              <w:t xml:space="preserve">Don’t give up hope and find the like-minds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line="240" w:lineRule="auto"/>
              <w:rPr>
                <w:sz w:val="24"/>
                <w:szCs w:val="24"/>
              </w:rPr>
            </w:pPr>
            <w:r w:rsidDel="00000000" w:rsidR="00000000" w:rsidRPr="00000000">
              <w:rPr>
                <w:sz w:val="24"/>
                <w:szCs w:val="24"/>
                <w:rtl w:val="0"/>
              </w:rPr>
              <w:t xml:space="preserve">Cultivating Hope and Optimism (#18)</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line="240" w:lineRule="auto"/>
              <w:rPr>
                <w:sz w:val="24"/>
                <w:szCs w:val="24"/>
              </w:rPr>
            </w:pPr>
            <w:r w:rsidDel="00000000" w:rsidR="00000000" w:rsidRPr="00000000">
              <w:rPr>
                <w:sz w:val="24"/>
                <w:szCs w:val="24"/>
                <w:rtl w:val="0"/>
              </w:rPr>
              <w:t xml:space="preserve">66</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line="240" w:lineRule="auto"/>
              <w:rPr>
                <w:sz w:val="24"/>
                <w:szCs w:val="24"/>
              </w:rPr>
            </w:pPr>
            <w:r w:rsidDel="00000000" w:rsidR="00000000" w:rsidRPr="00000000">
              <w:rPr>
                <w:sz w:val="24"/>
                <w:szCs w:val="24"/>
                <w:rtl w:val="0"/>
              </w:rPr>
              <w:t xml:space="preserve">Just try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line="240" w:lineRule="auto"/>
              <w:rPr>
                <w:sz w:val="24"/>
                <w:szCs w:val="24"/>
              </w:rPr>
            </w:pPr>
            <w:r w:rsidDel="00000000" w:rsidR="00000000" w:rsidRPr="00000000">
              <w:rPr>
                <w:sz w:val="24"/>
                <w:szCs w:val="24"/>
                <w:rtl w:val="0"/>
              </w:rPr>
              <w:t xml:space="preserve">Taking First Step / Action (#9)</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line="240" w:lineRule="auto"/>
              <w:rPr>
                <w:sz w:val="24"/>
                <w:szCs w:val="24"/>
              </w:rPr>
            </w:pPr>
            <w:r w:rsidDel="00000000" w:rsidR="00000000" w:rsidRPr="00000000">
              <w:rPr>
                <w:sz w:val="24"/>
                <w:szCs w:val="24"/>
                <w:rtl w:val="0"/>
              </w:rPr>
              <w:t xml:space="preserve">67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line="240" w:lineRule="auto"/>
              <w:rPr>
                <w:sz w:val="24"/>
                <w:szCs w:val="24"/>
              </w:rPr>
            </w:pPr>
            <w:r w:rsidDel="00000000" w:rsidR="00000000" w:rsidRPr="00000000">
              <w:rPr>
                <w:sz w:val="24"/>
                <w:szCs w:val="24"/>
                <w:rtl w:val="0"/>
              </w:rPr>
              <w:t xml:space="preserve">I am going to allow myself some GRACE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rPr>
                <w:sz w:val="24"/>
                <w:szCs w:val="24"/>
              </w:rPr>
            </w:pPr>
            <w:r w:rsidDel="00000000" w:rsidR="00000000" w:rsidRPr="00000000">
              <w:rPr>
                <w:sz w:val="24"/>
                <w:szCs w:val="24"/>
                <w:rtl w:val="0"/>
              </w:rPr>
              <w:t xml:space="preserve">Balancing Self-Care with Vulnerability (#8)</w:t>
            </w:r>
          </w:p>
        </w:tc>
      </w:tr>
      <w:tr>
        <w:trPr>
          <w:cantSplit w:val="0"/>
          <w:trHeight w:val="5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line="240" w:lineRule="auto"/>
              <w:rPr>
                <w:sz w:val="24"/>
                <w:szCs w:val="24"/>
              </w:rPr>
            </w:pPr>
            <w:r w:rsidDel="00000000" w:rsidR="00000000" w:rsidRPr="00000000">
              <w:rPr>
                <w:sz w:val="24"/>
                <w:szCs w:val="24"/>
                <w:rtl w:val="0"/>
              </w:rPr>
              <w:t xml:space="preserve">68</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line="240" w:lineRule="auto"/>
              <w:rPr>
                <w:sz w:val="24"/>
                <w:szCs w:val="24"/>
              </w:rPr>
            </w:pPr>
            <w:r w:rsidDel="00000000" w:rsidR="00000000" w:rsidRPr="00000000">
              <w:rPr>
                <w:sz w:val="24"/>
                <w:szCs w:val="24"/>
                <w:rtl w:val="0"/>
              </w:rPr>
              <w:t xml:space="preserve">I need to change my internal value system</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line="240" w:lineRule="auto"/>
              <w:rPr>
                <w:sz w:val="24"/>
                <w:szCs w:val="24"/>
              </w:rPr>
            </w:pPr>
            <w:r w:rsidDel="00000000" w:rsidR="00000000" w:rsidRPr="00000000">
              <w:rPr>
                <w:sz w:val="24"/>
                <w:szCs w:val="24"/>
                <w:rtl w:val="0"/>
              </w:rPr>
              <w:t xml:space="preserve">Internal Validation (#5)</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line="240" w:lineRule="auto"/>
              <w:rPr>
                <w:sz w:val="24"/>
                <w:szCs w:val="24"/>
              </w:rPr>
            </w:pPr>
            <w:r w:rsidDel="00000000" w:rsidR="00000000" w:rsidRPr="00000000">
              <w:rPr>
                <w:sz w:val="24"/>
                <w:szCs w:val="24"/>
                <w:rtl w:val="0"/>
              </w:rPr>
              <w:t xml:space="preserve">69</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line="240" w:lineRule="auto"/>
              <w:rPr>
                <w:sz w:val="24"/>
                <w:szCs w:val="24"/>
              </w:rPr>
            </w:pPr>
            <w:r w:rsidDel="00000000" w:rsidR="00000000" w:rsidRPr="00000000">
              <w:rPr>
                <w:sz w:val="24"/>
                <w:szCs w:val="24"/>
                <w:rtl w:val="0"/>
              </w:rPr>
              <w:t xml:space="preserve">Connected</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line="240" w:lineRule="auto"/>
              <w:rPr>
                <w:sz w:val="24"/>
                <w:szCs w:val="24"/>
              </w:rPr>
            </w:pPr>
            <w:r w:rsidDel="00000000" w:rsidR="00000000" w:rsidRPr="00000000">
              <w:rPr>
                <w:sz w:val="24"/>
                <w:szCs w:val="24"/>
                <w:rtl w:val="0"/>
              </w:rPr>
              <w:t xml:space="preserve">Opening to Connection (#2)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line="240" w:lineRule="auto"/>
              <w:rPr>
                <w:sz w:val="24"/>
                <w:szCs w:val="24"/>
              </w:rPr>
            </w:pPr>
            <w:r w:rsidDel="00000000" w:rsidR="00000000" w:rsidRPr="00000000">
              <w:rPr>
                <w:sz w:val="24"/>
                <w:szCs w:val="24"/>
                <w:rtl w:val="0"/>
              </w:rPr>
              <w:t xml:space="preserve">70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line="240" w:lineRule="auto"/>
              <w:rPr>
                <w:sz w:val="24"/>
                <w:szCs w:val="24"/>
              </w:rPr>
            </w:pPr>
            <w:r w:rsidDel="00000000" w:rsidR="00000000" w:rsidRPr="00000000">
              <w:rPr>
                <w:sz w:val="24"/>
                <w:szCs w:val="24"/>
                <w:rtl w:val="0"/>
              </w:rPr>
              <w:t xml:space="preserve">Extend more love to myself and others (esp the difficult ones)</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line="240" w:lineRule="auto"/>
              <w:rPr>
                <w:sz w:val="24"/>
                <w:szCs w:val="24"/>
              </w:rPr>
            </w:pPr>
            <w:r w:rsidDel="00000000" w:rsidR="00000000" w:rsidRPr="00000000">
              <w:rPr>
                <w:sz w:val="24"/>
                <w:szCs w:val="24"/>
                <w:rtl w:val="0"/>
              </w:rPr>
              <w:t xml:space="preserve">Empathy and Understanding (#12)</w:t>
            </w:r>
          </w:p>
        </w:tc>
      </w:tr>
      <w:tr>
        <w:trPr>
          <w:cantSplit w:val="0"/>
          <w:trHeight w:val="78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line="240" w:lineRule="auto"/>
              <w:rPr>
                <w:sz w:val="24"/>
                <w:szCs w:val="24"/>
              </w:rPr>
            </w:pPr>
            <w:r w:rsidDel="00000000" w:rsidR="00000000" w:rsidRPr="00000000">
              <w:rPr>
                <w:sz w:val="24"/>
                <w:szCs w:val="24"/>
                <w:rtl w:val="0"/>
              </w:rPr>
              <w:t xml:space="preserve">71</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line="240" w:lineRule="auto"/>
              <w:rPr>
                <w:sz w:val="24"/>
                <w:szCs w:val="24"/>
              </w:rPr>
            </w:pPr>
            <w:r w:rsidDel="00000000" w:rsidR="00000000" w:rsidRPr="00000000">
              <w:rPr>
                <w:sz w:val="24"/>
                <w:szCs w:val="24"/>
                <w:rtl w:val="0"/>
              </w:rPr>
              <w:t xml:space="preserve">(No line was provided in the original list beyond #70. If your dataset includes a 71st item, please insert it here.)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line="240" w:lineRule="auto"/>
              <w:rPr>
                <w:sz w:val="24"/>
                <w:szCs w:val="24"/>
              </w:rPr>
            </w:pPr>
            <w:r w:rsidDel="00000000" w:rsidR="00000000" w:rsidRPr="00000000">
              <w:rPr>
                <w:sz w:val="24"/>
                <w:szCs w:val="24"/>
                <w:rtl w:val="0"/>
              </w:rPr>
              <w:t xml:space="preserve">(No code assigned)</w:t>
            </w:r>
          </w:p>
        </w:tc>
      </w:tr>
    </w:tbl>
    <w:p w:rsidR="00000000" w:rsidDel="00000000" w:rsidP="00000000" w:rsidRDefault="00000000" w:rsidRPr="00000000" w14:paraId="00000143">
      <w:pPr>
        <w:spacing w:line="240" w:lineRule="auto"/>
        <w:rPr>
          <w:sz w:val="24"/>
          <w:szCs w:val="24"/>
        </w:rPr>
      </w:pPr>
      <w:r w:rsidDel="00000000" w:rsidR="00000000" w:rsidRPr="00000000">
        <w:rPr>
          <w:rtl w:val="0"/>
        </w:rPr>
      </w:r>
    </w:p>
    <w:p w:rsidR="00000000" w:rsidDel="00000000" w:rsidP="00000000" w:rsidRDefault="00000000" w:rsidRPr="00000000" w14:paraId="00000144">
      <w:pPr>
        <w:pStyle w:val="Heading2"/>
        <w:spacing w:after="0" w:before="0" w:line="240" w:lineRule="auto"/>
        <w:rPr>
          <w:b w:val="1"/>
          <w:sz w:val="24"/>
          <w:szCs w:val="24"/>
        </w:rPr>
      </w:pPr>
      <w:bookmarkStart w:colFirst="0" w:colLast="0" w:name="_2oop3aao9awt" w:id="3"/>
      <w:bookmarkEnd w:id="3"/>
      <w:r w:rsidDel="00000000" w:rsidR="00000000" w:rsidRPr="00000000">
        <w:rPr>
          <w:sz w:val="24"/>
          <w:szCs w:val="24"/>
          <w:rtl w:val="0"/>
        </w:rPr>
        <w:t xml:space="preserve">Phase 3: Searching for Themes</w:t>
      </w:r>
      <w:r w:rsidDel="00000000" w:rsidR="00000000" w:rsidRPr="00000000">
        <w:rPr>
          <w:rtl w:val="0"/>
        </w:rPr>
      </w:r>
    </w:p>
    <w:p w:rsidR="00000000" w:rsidDel="00000000" w:rsidP="00000000" w:rsidRDefault="00000000" w:rsidRPr="00000000" w14:paraId="00000145">
      <w:pPr>
        <w:spacing w:line="240" w:lineRule="auto"/>
        <w:rPr>
          <w:sz w:val="24"/>
          <w:szCs w:val="24"/>
        </w:rPr>
      </w:pPr>
      <w:r w:rsidDel="00000000" w:rsidR="00000000" w:rsidRPr="00000000">
        <w:rPr>
          <w:sz w:val="24"/>
          <w:szCs w:val="24"/>
          <w:rtl w:val="0"/>
        </w:rPr>
        <w:t xml:space="preserve">Summary: The AI clustered the initial codes into broader themes that captured more coherent messages. It was instructed to group codes that naturally belonged together. This stage involved identifying patterns and revising theme groupings to improve clarity and representation of meaning.</w:t>
      </w:r>
    </w:p>
    <w:p w:rsidR="00000000" w:rsidDel="00000000" w:rsidP="00000000" w:rsidRDefault="00000000" w:rsidRPr="00000000" w14:paraId="00000146">
      <w:pPr>
        <w:spacing w:line="240" w:lineRule="auto"/>
        <w:rPr>
          <w:sz w:val="24"/>
          <w:szCs w:val="24"/>
        </w:rPr>
      </w:pPr>
      <w:r w:rsidDel="00000000" w:rsidR="00000000" w:rsidRPr="00000000">
        <w:rPr>
          <w:rtl w:val="0"/>
        </w:rPr>
      </w:r>
    </w:p>
    <w:p w:rsidR="00000000" w:rsidDel="00000000" w:rsidP="00000000" w:rsidRDefault="00000000" w:rsidRPr="00000000" w14:paraId="00000147">
      <w:pPr>
        <w:spacing w:line="240" w:lineRule="auto"/>
        <w:rPr>
          <w:sz w:val="24"/>
          <w:szCs w:val="24"/>
        </w:rPr>
      </w:pPr>
      <w:r w:rsidDel="00000000" w:rsidR="00000000" w:rsidRPr="00000000">
        <w:rPr>
          <w:sz w:val="24"/>
          <w:szCs w:val="24"/>
          <w:rtl w:val="0"/>
        </w:rPr>
        <w:t xml:space="preserve">(RESEARCHER): Group the initial codes into broader themes or sub-themes. Look for common threads or conceptual links that connect multiple codes.</w:t>
      </w:r>
    </w:p>
    <w:p w:rsidR="00000000" w:rsidDel="00000000" w:rsidP="00000000" w:rsidRDefault="00000000" w:rsidRPr="00000000" w14:paraId="00000148">
      <w:pPr>
        <w:spacing w:line="240" w:lineRule="auto"/>
        <w:rPr>
          <w:sz w:val="24"/>
          <w:szCs w:val="24"/>
        </w:rPr>
      </w:pPr>
      <w:r w:rsidDel="00000000" w:rsidR="00000000" w:rsidRPr="00000000">
        <w:rPr>
          <w:rtl w:val="0"/>
        </w:rPr>
      </w:r>
    </w:p>
    <w:p w:rsidR="00000000" w:rsidDel="00000000" w:rsidP="00000000" w:rsidRDefault="00000000" w:rsidRPr="00000000" w14:paraId="00000149">
      <w:pPr>
        <w:spacing w:line="240" w:lineRule="auto"/>
        <w:rPr>
          <w:sz w:val="24"/>
          <w:szCs w:val="24"/>
        </w:rPr>
      </w:pPr>
      <w:r w:rsidDel="00000000" w:rsidR="00000000" w:rsidRPr="00000000">
        <w:rPr>
          <w:sz w:val="24"/>
          <w:szCs w:val="24"/>
          <w:rtl w:val="0"/>
        </w:rPr>
        <w:t xml:space="preserve">(AI) Below are two </w:t>
      </w:r>
      <w:r w:rsidDel="00000000" w:rsidR="00000000" w:rsidRPr="00000000">
        <w:rPr>
          <w:b w:val="1"/>
          <w:sz w:val="24"/>
          <w:szCs w:val="24"/>
          <w:rtl w:val="0"/>
        </w:rPr>
        <w:t xml:space="preserve">text-based tables</w:t>
      </w:r>
      <w:r w:rsidDel="00000000" w:rsidR="00000000" w:rsidRPr="00000000">
        <w:rPr>
          <w:sz w:val="24"/>
          <w:szCs w:val="24"/>
          <w:rtl w:val="0"/>
        </w:rPr>
        <w:t xml:space="preserve"> showing how coded data were </w:t>
      </w:r>
      <w:r w:rsidDel="00000000" w:rsidR="00000000" w:rsidRPr="00000000">
        <w:rPr>
          <w:b w:val="1"/>
          <w:sz w:val="24"/>
          <w:szCs w:val="24"/>
          <w:rtl w:val="0"/>
        </w:rPr>
        <w:t xml:space="preserve">clustered into themes</w:t>
      </w:r>
      <w:r w:rsidDel="00000000" w:rsidR="00000000" w:rsidRPr="00000000">
        <w:rPr>
          <w:sz w:val="24"/>
          <w:szCs w:val="24"/>
          <w:rtl w:val="0"/>
        </w:rPr>
        <w:t xml:space="preserve"> during Phase 3. The </w:t>
      </w:r>
      <w:r w:rsidDel="00000000" w:rsidR="00000000" w:rsidRPr="00000000">
        <w:rPr>
          <w:b w:val="1"/>
          <w:sz w:val="24"/>
          <w:szCs w:val="24"/>
          <w:rtl w:val="0"/>
        </w:rPr>
        <w:t xml:space="preserve">first</w:t>
      </w:r>
      <w:r w:rsidDel="00000000" w:rsidR="00000000" w:rsidRPr="00000000">
        <w:rPr>
          <w:sz w:val="24"/>
          <w:szCs w:val="24"/>
          <w:rtl w:val="0"/>
        </w:rPr>
        <w:t xml:space="preserve"> table presents a </w:t>
      </w:r>
      <w:r w:rsidDel="00000000" w:rsidR="00000000" w:rsidRPr="00000000">
        <w:rPr>
          <w:i w:val="1"/>
          <w:sz w:val="24"/>
          <w:szCs w:val="24"/>
          <w:rtl w:val="0"/>
        </w:rPr>
        <w:t xml:space="preserve">preliminary grouping</w:t>
      </w:r>
      <w:r w:rsidDel="00000000" w:rsidR="00000000" w:rsidRPr="00000000">
        <w:rPr>
          <w:sz w:val="24"/>
          <w:szCs w:val="24"/>
          <w:rtl w:val="0"/>
        </w:rPr>
        <w:t xml:space="preserve"> (</w:t>
      </w:r>
      <w:r w:rsidDel="00000000" w:rsidR="00000000" w:rsidRPr="00000000">
        <w:rPr>
          <w:i w:val="1"/>
          <w:sz w:val="24"/>
          <w:szCs w:val="24"/>
          <w:rtl w:val="0"/>
        </w:rPr>
        <w:t xml:space="preserve">Potential Themes</w:t>
      </w:r>
      <w:r w:rsidDel="00000000" w:rsidR="00000000" w:rsidRPr="00000000">
        <w:rPr>
          <w:sz w:val="24"/>
          <w:szCs w:val="24"/>
          <w:rtl w:val="0"/>
        </w:rPr>
        <w:t xml:space="preserve">)</w:t>
      </w:r>
    </w:p>
    <w:p w:rsidR="00000000" w:rsidDel="00000000" w:rsidP="00000000" w:rsidRDefault="00000000" w:rsidRPr="00000000" w14:paraId="0000014A">
      <w:pPr>
        <w:pStyle w:val="Heading2"/>
        <w:keepNext w:val="0"/>
        <w:keepLines w:val="0"/>
        <w:spacing w:after="0" w:before="0" w:line="240" w:lineRule="auto"/>
        <w:rPr>
          <w:b w:val="1"/>
          <w:sz w:val="24"/>
          <w:szCs w:val="24"/>
        </w:rPr>
      </w:pPr>
      <w:bookmarkStart w:colFirst="0" w:colLast="0" w:name="_edyah8t7ee10" w:id="4"/>
      <w:bookmarkEnd w:id="4"/>
      <w:r w:rsidDel="00000000" w:rsidR="00000000" w:rsidRPr="00000000">
        <w:rPr>
          <w:rtl w:val="0"/>
        </w:rPr>
      </w:r>
    </w:p>
    <w:p w:rsidR="00000000" w:rsidDel="00000000" w:rsidP="00000000" w:rsidRDefault="00000000" w:rsidRPr="00000000" w14:paraId="0000014B">
      <w:pPr>
        <w:spacing w:after="240" w:before="240" w:line="240" w:lineRule="auto"/>
        <w:rPr>
          <w:sz w:val="24"/>
          <w:szCs w:val="24"/>
        </w:rPr>
      </w:pPr>
      <w:r w:rsidDel="00000000" w:rsidR="00000000" w:rsidRPr="00000000">
        <w:rPr>
          <w:b w:val="1"/>
          <w:sz w:val="24"/>
          <w:szCs w:val="24"/>
          <w:rtl w:val="0"/>
        </w:rPr>
        <w:t xml:space="preserve">Table 3. Potential themes and coded data</w:t>
        <w:br w:type="textWrapping"/>
      </w:r>
      <w:r w:rsidDel="00000000" w:rsidR="00000000" w:rsidRPr="00000000">
        <w:rPr>
          <w:sz w:val="24"/>
          <w:szCs w:val="24"/>
          <w:rtl w:val="0"/>
        </w:rPr>
        <w:t xml:space="preserve"> This table presents the tentative themes and subthemes developed during Phase 3 of the analysis. Each theme includes representative coded excerpts that reflect the grouping’s preliminary conceptual focus.</w:t>
      </w:r>
    </w:p>
    <w:tbl>
      <w:tblPr>
        <w:tblStyle w:val="Table3"/>
        <w:tblW w:w="936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2310"/>
        <w:gridCol w:w="3210"/>
        <w:gridCol w:w="3840"/>
        <w:tblGridChange w:id="0">
          <w:tblGrid>
            <w:gridCol w:w="2310"/>
            <w:gridCol w:w="3210"/>
            <w:gridCol w:w="3840"/>
          </w:tblGrid>
        </w:tblGridChange>
      </w:tblGrid>
      <w:tr>
        <w:trPr>
          <w:cantSplit w:val="0"/>
          <w:trHeight w:val="785" w:hRule="atLeast"/>
          <w:tblHeader w:val="1"/>
        </w:trPr>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jc w:val="center"/>
              <w:rPr>
                <w:sz w:val="24"/>
                <w:szCs w:val="24"/>
              </w:rPr>
            </w:pPr>
            <w:r w:rsidDel="00000000" w:rsidR="00000000" w:rsidRPr="00000000">
              <w:rPr>
                <w:b w:val="1"/>
                <w:sz w:val="24"/>
                <w:szCs w:val="24"/>
                <w:rtl w:val="0"/>
              </w:rPr>
              <w:t xml:space="preserve">Potential Theme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D">
            <w:pPr>
              <w:spacing w:line="240" w:lineRule="auto"/>
              <w:jc w:val="center"/>
              <w:rPr>
                <w:sz w:val="24"/>
                <w:szCs w:val="24"/>
              </w:rPr>
            </w:pPr>
            <w:r w:rsidDel="00000000" w:rsidR="00000000" w:rsidRPr="00000000">
              <w:rPr>
                <w:b w:val="1"/>
                <w:sz w:val="24"/>
                <w:szCs w:val="24"/>
                <w:rtl w:val="0"/>
              </w:rPr>
              <w:t xml:space="preserve">Associated Codes (by #)</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4E">
            <w:pPr>
              <w:spacing w:line="240" w:lineRule="auto"/>
              <w:jc w:val="center"/>
              <w:rPr>
                <w:sz w:val="24"/>
                <w:szCs w:val="24"/>
              </w:rPr>
            </w:pPr>
            <w:r w:rsidDel="00000000" w:rsidR="00000000" w:rsidRPr="00000000">
              <w:rPr>
                <w:b w:val="1"/>
                <w:sz w:val="24"/>
                <w:szCs w:val="24"/>
                <w:rtl w:val="0"/>
              </w:rPr>
              <w:t xml:space="preserve">Notes / Representative Raw Lines</w:t>
            </w:r>
            <w:r w:rsidDel="00000000" w:rsidR="00000000" w:rsidRPr="00000000">
              <w:rPr>
                <w:rtl w:val="0"/>
              </w:rPr>
            </w:r>
          </w:p>
        </w:tc>
      </w:tr>
      <w:tr>
        <w:trPr>
          <w:cantSplit w:val="0"/>
          <w:trHeight w:val="162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line="240" w:lineRule="auto"/>
              <w:rPr>
                <w:sz w:val="24"/>
                <w:szCs w:val="24"/>
              </w:rPr>
            </w:pPr>
            <w:r w:rsidDel="00000000" w:rsidR="00000000" w:rsidRPr="00000000">
              <w:rPr>
                <w:b w:val="1"/>
                <w:sz w:val="24"/>
                <w:szCs w:val="24"/>
                <w:rtl w:val="0"/>
              </w:rPr>
              <w:t xml:space="preserve">Theme A: Emotional Core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line="240" w:lineRule="auto"/>
              <w:rPr>
                <w:sz w:val="24"/>
                <w:szCs w:val="24"/>
              </w:rPr>
            </w:pPr>
            <w:r w:rsidDel="00000000" w:rsidR="00000000" w:rsidRPr="00000000">
              <w:rPr>
                <w:sz w:val="24"/>
                <w:szCs w:val="24"/>
                <w:rtl w:val="0"/>
              </w:rPr>
              <w:t xml:space="preserve">#1 Self-Valuation</w:t>
            </w:r>
          </w:p>
          <w:p w:rsidR="00000000" w:rsidDel="00000000" w:rsidP="00000000" w:rsidRDefault="00000000" w:rsidRPr="00000000" w14:paraId="00000151">
            <w:pPr>
              <w:spacing w:line="240" w:lineRule="auto"/>
              <w:rPr>
                <w:sz w:val="24"/>
                <w:szCs w:val="24"/>
              </w:rPr>
            </w:pPr>
            <w:r w:rsidDel="00000000" w:rsidR="00000000" w:rsidRPr="00000000">
              <w:rPr>
                <w:sz w:val="24"/>
                <w:szCs w:val="24"/>
                <w:rtl w:val="0"/>
              </w:rPr>
              <w:t xml:space="preserve">#5 Internal Validation</w:t>
            </w:r>
          </w:p>
          <w:p w:rsidR="00000000" w:rsidDel="00000000" w:rsidP="00000000" w:rsidRDefault="00000000" w:rsidRPr="00000000" w14:paraId="00000152">
            <w:pPr>
              <w:spacing w:line="240" w:lineRule="auto"/>
              <w:rPr>
                <w:sz w:val="24"/>
                <w:szCs w:val="24"/>
              </w:rPr>
            </w:pPr>
            <w:r w:rsidDel="00000000" w:rsidR="00000000" w:rsidRPr="00000000">
              <w:rPr>
                <w:sz w:val="24"/>
                <w:szCs w:val="24"/>
                <w:rtl w:val="0"/>
              </w:rPr>
              <w:t xml:space="preserve">#14 Embracing Emotions / Legitimacy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54">
            <w:pPr>
              <w:spacing w:line="240" w:lineRule="auto"/>
              <w:rPr>
                <w:sz w:val="24"/>
                <w:szCs w:val="24"/>
              </w:rPr>
            </w:pPr>
            <w:r w:rsidDel="00000000" w:rsidR="00000000" w:rsidRPr="00000000">
              <w:rPr>
                <w:sz w:val="24"/>
                <w:szCs w:val="24"/>
                <w:rtl w:val="0"/>
              </w:rPr>
              <w:t xml:space="preserve">- “To think and treat myself the way I treat other people...” (Line 1)</w:t>
            </w:r>
          </w:p>
          <w:p w:rsidR="00000000" w:rsidDel="00000000" w:rsidP="00000000" w:rsidRDefault="00000000" w:rsidRPr="00000000" w14:paraId="00000155">
            <w:pPr>
              <w:spacing w:line="240" w:lineRule="auto"/>
              <w:rPr>
                <w:sz w:val="24"/>
                <w:szCs w:val="24"/>
              </w:rPr>
            </w:pPr>
            <w:r w:rsidDel="00000000" w:rsidR="00000000" w:rsidRPr="00000000">
              <w:rPr>
                <w:sz w:val="24"/>
                <w:szCs w:val="24"/>
                <w:rtl w:val="0"/>
              </w:rPr>
              <w:t xml:space="preserve">- “Allowing myself to feel legitimate.” (Line 21)</w:t>
            </w:r>
          </w:p>
        </w:tc>
      </w:tr>
      <w:tr>
        <w:trPr>
          <w:cantSplit w:val="0"/>
          <w:trHeight w:val="245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line="240" w:lineRule="auto"/>
              <w:rPr>
                <w:sz w:val="24"/>
                <w:szCs w:val="24"/>
              </w:rPr>
            </w:pPr>
            <w:r w:rsidDel="00000000" w:rsidR="00000000" w:rsidRPr="00000000">
              <w:rPr>
                <w:b w:val="1"/>
                <w:sz w:val="24"/>
                <w:szCs w:val="24"/>
                <w:rtl w:val="0"/>
              </w:rPr>
              <w:t xml:space="preserve">Theme B: Connecting &amp; Social Ties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line="240" w:lineRule="auto"/>
              <w:rPr>
                <w:sz w:val="24"/>
                <w:szCs w:val="24"/>
              </w:rPr>
            </w:pPr>
            <w:r w:rsidDel="00000000" w:rsidR="00000000" w:rsidRPr="00000000">
              <w:rPr>
                <w:sz w:val="24"/>
                <w:szCs w:val="24"/>
                <w:rtl w:val="0"/>
              </w:rPr>
              <w:t xml:space="preserve">#2 Opening to Connection</w:t>
            </w:r>
          </w:p>
          <w:p w:rsidR="00000000" w:rsidDel="00000000" w:rsidP="00000000" w:rsidRDefault="00000000" w:rsidRPr="00000000" w14:paraId="00000158">
            <w:pPr>
              <w:spacing w:line="240" w:lineRule="auto"/>
              <w:rPr>
                <w:sz w:val="24"/>
                <w:szCs w:val="24"/>
              </w:rPr>
            </w:pPr>
            <w:r w:rsidDel="00000000" w:rsidR="00000000" w:rsidRPr="00000000">
              <w:rPr>
                <w:sz w:val="24"/>
                <w:szCs w:val="24"/>
                <w:rtl w:val="0"/>
              </w:rPr>
              <w:t xml:space="preserve">#11 Community Building / Shared Effort</w:t>
            </w:r>
          </w:p>
          <w:p w:rsidR="00000000" w:rsidDel="00000000" w:rsidP="00000000" w:rsidRDefault="00000000" w:rsidRPr="00000000" w14:paraId="00000159">
            <w:pPr>
              <w:spacing w:line="240" w:lineRule="auto"/>
              <w:rPr>
                <w:sz w:val="24"/>
                <w:szCs w:val="24"/>
              </w:rPr>
            </w:pPr>
            <w:r w:rsidDel="00000000" w:rsidR="00000000" w:rsidRPr="00000000">
              <w:rPr>
                <w:sz w:val="24"/>
                <w:szCs w:val="24"/>
                <w:rtl w:val="0"/>
              </w:rPr>
              <w:t xml:space="preserve">#12 Empathy and Understanding</w:t>
            </w:r>
          </w:p>
          <w:p w:rsidR="00000000" w:rsidDel="00000000" w:rsidP="00000000" w:rsidRDefault="00000000" w:rsidRPr="00000000" w14:paraId="0000015A">
            <w:pPr>
              <w:spacing w:line="240" w:lineRule="auto"/>
              <w:rPr>
                <w:sz w:val="24"/>
                <w:szCs w:val="24"/>
              </w:rPr>
            </w:pPr>
            <w:r w:rsidDel="00000000" w:rsidR="00000000" w:rsidRPr="00000000">
              <w:rPr>
                <w:sz w:val="24"/>
                <w:szCs w:val="24"/>
                <w:rtl w:val="0"/>
              </w:rPr>
              <w:t xml:space="preserve">#6 Curiosity and Non-Attachment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5C">
            <w:pPr>
              <w:spacing w:line="240" w:lineRule="auto"/>
              <w:rPr>
                <w:sz w:val="24"/>
                <w:szCs w:val="24"/>
              </w:rPr>
            </w:pPr>
            <w:r w:rsidDel="00000000" w:rsidR="00000000" w:rsidRPr="00000000">
              <w:rPr>
                <w:sz w:val="24"/>
                <w:szCs w:val="24"/>
                <w:rtl w:val="0"/>
              </w:rPr>
              <w:t xml:space="preserve">- “Opening up to feel connected.” (Line 5)</w:t>
            </w:r>
          </w:p>
          <w:p w:rsidR="00000000" w:rsidDel="00000000" w:rsidP="00000000" w:rsidRDefault="00000000" w:rsidRPr="00000000" w14:paraId="0000015D">
            <w:pPr>
              <w:spacing w:line="240" w:lineRule="auto"/>
              <w:rPr>
                <w:sz w:val="24"/>
                <w:szCs w:val="24"/>
              </w:rPr>
            </w:pPr>
            <w:r w:rsidDel="00000000" w:rsidR="00000000" w:rsidRPr="00000000">
              <w:rPr>
                <w:sz w:val="24"/>
                <w:szCs w:val="24"/>
                <w:rtl w:val="0"/>
              </w:rPr>
              <w:t xml:space="preserve">- “Make time in my everyday life for connections.” (Line 28)</w:t>
            </w:r>
          </w:p>
        </w:tc>
      </w:tr>
      <w:tr>
        <w:trPr>
          <w:cantSplit w:val="0"/>
          <w:trHeight w:val="273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line="240" w:lineRule="auto"/>
              <w:rPr>
                <w:sz w:val="24"/>
                <w:szCs w:val="24"/>
              </w:rPr>
            </w:pPr>
            <w:r w:rsidDel="00000000" w:rsidR="00000000" w:rsidRPr="00000000">
              <w:rPr>
                <w:b w:val="1"/>
                <w:sz w:val="24"/>
                <w:szCs w:val="24"/>
                <w:rtl w:val="0"/>
              </w:rPr>
              <w:t xml:space="preserve">Theme C: Action &amp; Agency</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line="240" w:lineRule="auto"/>
              <w:rPr>
                <w:sz w:val="24"/>
                <w:szCs w:val="24"/>
              </w:rPr>
            </w:pPr>
            <w:r w:rsidDel="00000000" w:rsidR="00000000" w:rsidRPr="00000000">
              <w:rPr>
                <w:sz w:val="24"/>
                <w:szCs w:val="24"/>
                <w:rtl w:val="0"/>
              </w:rPr>
              <w:t xml:space="preserve">#3 Fighting Complacency</w:t>
            </w:r>
          </w:p>
          <w:p w:rsidR="00000000" w:rsidDel="00000000" w:rsidP="00000000" w:rsidRDefault="00000000" w:rsidRPr="00000000" w14:paraId="00000160">
            <w:pPr>
              <w:spacing w:line="240" w:lineRule="auto"/>
              <w:rPr>
                <w:sz w:val="24"/>
                <w:szCs w:val="24"/>
              </w:rPr>
            </w:pPr>
            <w:r w:rsidDel="00000000" w:rsidR="00000000" w:rsidRPr="00000000">
              <w:rPr>
                <w:sz w:val="24"/>
                <w:szCs w:val="24"/>
                <w:rtl w:val="0"/>
              </w:rPr>
              <w:t xml:space="preserve">#9 Taking First Step / Action</w:t>
            </w:r>
          </w:p>
          <w:p w:rsidR="00000000" w:rsidDel="00000000" w:rsidP="00000000" w:rsidRDefault="00000000" w:rsidRPr="00000000" w14:paraId="00000161">
            <w:pPr>
              <w:spacing w:line="240" w:lineRule="auto"/>
              <w:rPr>
                <w:sz w:val="24"/>
                <w:szCs w:val="24"/>
              </w:rPr>
            </w:pPr>
            <w:r w:rsidDel="00000000" w:rsidR="00000000" w:rsidRPr="00000000">
              <w:rPr>
                <w:sz w:val="24"/>
                <w:szCs w:val="24"/>
                <w:rtl w:val="0"/>
              </w:rPr>
              <w:t xml:space="preserve">#10 Personal Agency / Independence</w:t>
            </w:r>
          </w:p>
          <w:p w:rsidR="00000000" w:rsidDel="00000000" w:rsidP="00000000" w:rsidRDefault="00000000" w:rsidRPr="00000000" w14:paraId="00000162">
            <w:pPr>
              <w:spacing w:line="240" w:lineRule="auto"/>
              <w:rPr>
                <w:sz w:val="24"/>
                <w:szCs w:val="24"/>
              </w:rPr>
            </w:pPr>
            <w:r w:rsidDel="00000000" w:rsidR="00000000" w:rsidRPr="00000000">
              <w:rPr>
                <w:sz w:val="24"/>
                <w:szCs w:val="24"/>
                <w:rtl w:val="0"/>
              </w:rPr>
              <w:t xml:space="preserve">#21 Action for Change</w:t>
            </w:r>
          </w:p>
          <w:p w:rsidR="00000000" w:rsidDel="00000000" w:rsidP="00000000" w:rsidRDefault="00000000" w:rsidRPr="00000000" w14:paraId="00000163">
            <w:pPr>
              <w:spacing w:line="240" w:lineRule="auto"/>
              <w:rPr>
                <w:sz w:val="24"/>
                <w:szCs w:val="24"/>
              </w:rPr>
            </w:pPr>
            <w:r w:rsidDel="00000000" w:rsidR="00000000" w:rsidRPr="00000000">
              <w:rPr>
                <w:sz w:val="24"/>
                <w:szCs w:val="24"/>
                <w:rtl w:val="0"/>
              </w:rPr>
              <w:t xml:space="preserve">#24 Self-Confidence and Overcoming Fear</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65">
            <w:pPr>
              <w:spacing w:line="240" w:lineRule="auto"/>
              <w:rPr>
                <w:sz w:val="24"/>
                <w:szCs w:val="24"/>
              </w:rPr>
            </w:pPr>
            <w:r w:rsidDel="00000000" w:rsidR="00000000" w:rsidRPr="00000000">
              <w:rPr>
                <w:sz w:val="24"/>
                <w:szCs w:val="24"/>
                <w:rtl w:val="0"/>
              </w:rPr>
              <w:t xml:space="preserve">- “Fight against complacency.” (Line 3)</w:t>
            </w:r>
          </w:p>
          <w:p w:rsidR="00000000" w:rsidDel="00000000" w:rsidP="00000000" w:rsidRDefault="00000000" w:rsidRPr="00000000" w14:paraId="00000166">
            <w:pPr>
              <w:spacing w:line="240" w:lineRule="auto"/>
              <w:rPr>
                <w:sz w:val="24"/>
                <w:szCs w:val="24"/>
              </w:rPr>
            </w:pPr>
            <w:r w:rsidDel="00000000" w:rsidR="00000000" w:rsidRPr="00000000">
              <w:rPr>
                <w:sz w:val="24"/>
                <w:szCs w:val="24"/>
                <w:rtl w:val="0"/>
              </w:rPr>
              <w:t xml:space="preserve">- “I can advocate and choose big things by myself. I don’t have to rely on others.” (Line 12)</w:t>
            </w:r>
          </w:p>
        </w:tc>
      </w:tr>
      <w:tr>
        <w:trPr>
          <w:cantSplit w:val="0"/>
          <w:trHeight w:val="300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line="240" w:lineRule="auto"/>
              <w:rPr>
                <w:sz w:val="24"/>
                <w:szCs w:val="24"/>
              </w:rPr>
            </w:pPr>
            <w:r w:rsidDel="00000000" w:rsidR="00000000" w:rsidRPr="00000000">
              <w:rPr>
                <w:b w:val="1"/>
                <w:sz w:val="24"/>
                <w:szCs w:val="24"/>
                <w:rtl w:val="0"/>
              </w:rPr>
              <w:t xml:space="preserve">Theme D: Self-Care &amp; Growth</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line="240" w:lineRule="auto"/>
              <w:rPr>
                <w:sz w:val="24"/>
                <w:szCs w:val="24"/>
              </w:rPr>
            </w:pPr>
            <w:r w:rsidDel="00000000" w:rsidR="00000000" w:rsidRPr="00000000">
              <w:rPr>
                <w:sz w:val="24"/>
                <w:szCs w:val="24"/>
                <w:rtl w:val="0"/>
              </w:rPr>
              <w:t xml:space="preserve">#7 Pausing / Listening Inward</w:t>
            </w:r>
          </w:p>
          <w:p w:rsidR="00000000" w:rsidDel="00000000" w:rsidP="00000000" w:rsidRDefault="00000000" w:rsidRPr="00000000" w14:paraId="00000169">
            <w:pPr>
              <w:spacing w:line="240" w:lineRule="auto"/>
              <w:rPr>
                <w:sz w:val="24"/>
                <w:szCs w:val="24"/>
              </w:rPr>
            </w:pPr>
            <w:r w:rsidDel="00000000" w:rsidR="00000000" w:rsidRPr="00000000">
              <w:rPr>
                <w:sz w:val="24"/>
                <w:szCs w:val="24"/>
                <w:rtl w:val="0"/>
              </w:rPr>
              <w:t xml:space="preserve">#8 Balancing Self-Care with Vulnerability</w:t>
            </w:r>
          </w:p>
          <w:p w:rsidR="00000000" w:rsidDel="00000000" w:rsidP="00000000" w:rsidRDefault="00000000" w:rsidRPr="00000000" w14:paraId="0000016A">
            <w:pPr>
              <w:spacing w:line="240" w:lineRule="auto"/>
              <w:rPr>
                <w:sz w:val="24"/>
                <w:szCs w:val="24"/>
              </w:rPr>
            </w:pPr>
            <w:r w:rsidDel="00000000" w:rsidR="00000000" w:rsidRPr="00000000">
              <w:rPr>
                <w:sz w:val="24"/>
                <w:szCs w:val="24"/>
                <w:rtl w:val="0"/>
              </w:rPr>
              <w:t xml:space="preserve">#17 Boundaries and Self-Preservation</w:t>
            </w:r>
          </w:p>
          <w:p w:rsidR="00000000" w:rsidDel="00000000" w:rsidP="00000000" w:rsidRDefault="00000000" w:rsidRPr="00000000" w14:paraId="0000016B">
            <w:pPr>
              <w:spacing w:line="240" w:lineRule="auto"/>
              <w:rPr>
                <w:sz w:val="24"/>
                <w:szCs w:val="24"/>
              </w:rPr>
            </w:pPr>
            <w:r w:rsidDel="00000000" w:rsidR="00000000" w:rsidRPr="00000000">
              <w:rPr>
                <w:sz w:val="24"/>
                <w:szCs w:val="24"/>
                <w:rtl w:val="0"/>
              </w:rPr>
              <w:t xml:space="preserve">#19 Acknowledging Growth and Mistakes</w:t>
            </w:r>
          </w:p>
          <w:p w:rsidR="00000000" w:rsidDel="00000000" w:rsidP="00000000" w:rsidRDefault="00000000" w:rsidRPr="00000000" w14:paraId="0000016C">
            <w:pPr>
              <w:spacing w:line="240" w:lineRule="auto"/>
              <w:rPr>
                <w:sz w:val="24"/>
                <w:szCs w:val="24"/>
              </w:rPr>
            </w:pPr>
            <w:r w:rsidDel="00000000" w:rsidR="00000000" w:rsidRPr="00000000">
              <w:rPr>
                <w:sz w:val="24"/>
                <w:szCs w:val="24"/>
                <w:rtl w:val="0"/>
              </w:rPr>
              <w:t xml:space="preserve">#20 Routine and Gratitude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6E">
            <w:pPr>
              <w:spacing w:line="240" w:lineRule="auto"/>
              <w:rPr>
                <w:sz w:val="24"/>
                <w:szCs w:val="24"/>
              </w:rPr>
            </w:pPr>
            <w:r w:rsidDel="00000000" w:rsidR="00000000" w:rsidRPr="00000000">
              <w:rPr>
                <w:sz w:val="24"/>
                <w:szCs w:val="24"/>
                <w:rtl w:val="0"/>
              </w:rPr>
              <w:t xml:space="preserve">- “Pause and hear myself.” (Line 8)</w:t>
            </w:r>
          </w:p>
          <w:p w:rsidR="00000000" w:rsidDel="00000000" w:rsidP="00000000" w:rsidRDefault="00000000" w:rsidRPr="00000000" w14:paraId="0000016F">
            <w:pPr>
              <w:spacing w:line="240" w:lineRule="auto"/>
              <w:rPr>
                <w:sz w:val="24"/>
                <w:szCs w:val="24"/>
              </w:rPr>
            </w:pPr>
            <w:r w:rsidDel="00000000" w:rsidR="00000000" w:rsidRPr="00000000">
              <w:rPr>
                <w:sz w:val="24"/>
                <w:szCs w:val="24"/>
                <w:rtl w:val="0"/>
              </w:rPr>
              <w:t xml:space="preserve">- “Accepting mistakes as lessons.” (Line 34)</w:t>
            </w:r>
          </w:p>
        </w:tc>
      </w:tr>
      <w:tr>
        <w:trPr>
          <w:cantSplit w:val="0"/>
          <w:trHeight w:val="245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line="240" w:lineRule="auto"/>
              <w:rPr>
                <w:sz w:val="24"/>
                <w:szCs w:val="24"/>
              </w:rPr>
            </w:pPr>
            <w:r w:rsidDel="00000000" w:rsidR="00000000" w:rsidRPr="00000000">
              <w:rPr>
                <w:b w:val="1"/>
                <w:sz w:val="24"/>
                <w:szCs w:val="24"/>
                <w:rtl w:val="0"/>
              </w:rPr>
              <w:t xml:space="preserve">Theme E: Hope &amp; Positivity</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line="240" w:lineRule="auto"/>
              <w:rPr>
                <w:sz w:val="24"/>
                <w:szCs w:val="24"/>
              </w:rPr>
            </w:pPr>
            <w:r w:rsidDel="00000000" w:rsidR="00000000" w:rsidRPr="00000000">
              <w:rPr>
                <w:sz w:val="24"/>
                <w:szCs w:val="24"/>
                <w:rtl w:val="0"/>
              </w:rPr>
              <w:t xml:space="preserve">#18 Cultivating Hope and Optimism</w:t>
            </w:r>
          </w:p>
          <w:p w:rsidR="00000000" w:rsidDel="00000000" w:rsidP="00000000" w:rsidRDefault="00000000" w:rsidRPr="00000000" w14:paraId="00000172">
            <w:pPr>
              <w:spacing w:line="240" w:lineRule="auto"/>
              <w:rPr>
                <w:sz w:val="24"/>
                <w:szCs w:val="24"/>
              </w:rPr>
            </w:pPr>
            <w:r w:rsidDel="00000000" w:rsidR="00000000" w:rsidRPr="00000000">
              <w:rPr>
                <w:sz w:val="24"/>
                <w:szCs w:val="24"/>
                <w:rtl w:val="0"/>
              </w:rPr>
              <w:t xml:space="preserve">#23 Scarcity vs. Abundance Mindset</w:t>
            </w:r>
          </w:p>
          <w:p w:rsidR="00000000" w:rsidDel="00000000" w:rsidP="00000000" w:rsidRDefault="00000000" w:rsidRPr="00000000" w14:paraId="00000173">
            <w:pPr>
              <w:spacing w:line="240" w:lineRule="auto"/>
              <w:rPr>
                <w:sz w:val="24"/>
                <w:szCs w:val="24"/>
              </w:rPr>
            </w:pPr>
            <w:r w:rsidDel="00000000" w:rsidR="00000000" w:rsidRPr="00000000">
              <w:rPr>
                <w:sz w:val="24"/>
                <w:szCs w:val="24"/>
                <w:rtl w:val="0"/>
              </w:rPr>
              <w:t xml:space="preserve">#4 Acceptance of Life / Vitality</w:t>
            </w:r>
          </w:p>
          <w:p w:rsidR="00000000" w:rsidDel="00000000" w:rsidP="00000000" w:rsidRDefault="00000000" w:rsidRPr="00000000" w14:paraId="00000174">
            <w:pPr>
              <w:spacing w:line="240" w:lineRule="auto"/>
              <w:rPr>
                <w:sz w:val="24"/>
                <w:szCs w:val="24"/>
              </w:rPr>
            </w:pPr>
            <w:r w:rsidDel="00000000" w:rsidR="00000000" w:rsidRPr="00000000">
              <w:rPr>
                <w:sz w:val="24"/>
                <w:szCs w:val="24"/>
                <w:rtl w:val="0"/>
              </w:rPr>
              <w:t xml:space="preserve">#16 Beliefs are Important on Their Own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5">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76">
            <w:pPr>
              <w:spacing w:line="240" w:lineRule="auto"/>
              <w:rPr>
                <w:sz w:val="24"/>
                <w:szCs w:val="24"/>
              </w:rPr>
            </w:pPr>
            <w:r w:rsidDel="00000000" w:rsidR="00000000" w:rsidRPr="00000000">
              <w:rPr>
                <w:sz w:val="24"/>
                <w:szCs w:val="24"/>
                <w:rtl w:val="0"/>
              </w:rPr>
              <w:t xml:space="preserve">- “Be more confident about the future.” (Line 33)</w:t>
            </w:r>
          </w:p>
          <w:p w:rsidR="00000000" w:rsidDel="00000000" w:rsidP="00000000" w:rsidRDefault="00000000" w:rsidRPr="00000000" w14:paraId="00000177">
            <w:pPr>
              <w:spacing w:line="240" w:lineRule="auto"/>
              <w:rPr>
                <w:sz w:val="24"/>
                <w:szCs w:val="24"/>
              </w:rPr>
            </w:pPr>
            <w:r w:rsidDel="00000000" w:rsidR="00000000" w:rsidRPr="00000000">
              <w:rPr>
                <w:sz w:val="24"/>
                <w:szCs w:val="24"/>
                <w:rtl w:val="0"/>
              </w:rPr>
              <w:t xml:space="preserve">- “Scarcity cannot be my default. It's time for hard-earned abundance.” (Line 57)</w:t>
            </w:r>
          </w:p>
        </w:tc>
      </w:tr>
      <w:tr>
        <w:trPr>
          <w:cantSplit w:val="0"/>
          <w:trHeight w:val="162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8">
            <w:pPr>
              <w:spacing w:line="240" w:lineRule="auto"/>
              <w:rPr>
                <w:sz w:val="24"/>
                <w:szCs w:val="24"/>
              </w:rPr>
            </w:pPr>
            <w:r w:rsidDel="00000000" w:rsidR="00000000" w:rsidRPr="00000000">
              <w:rPr>
                <w:b w:val="1"/>
                <w:sz w:val="24"/>
                <w:szCs w:val="24"/>
                <w:rtl w:val="0"/>
              </w:rPr>
              <w:t xml:space="preserve">Theme F: Communication / Expression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9">
            <w:pPr>
              <w:spacing w:line="240" w:lineRule="auto"/>
              <w:rPr>
                <w:sz w:val="24"/>
                <w:szCs w:val="24"/>
              </w:rPr>
            </w:pPr>
            <w:r w:rsidDel="00000000" w:rsidR="00000000" w:rsidRPr="00000000">
              <w:rPr>
                <w:sz w:val="24"/>
                <w:szCs w:val="24"/>
                <w:rtl w:val="0"/>
              </w:rPr>
              <w:t xml:space="preserve">#13 Expressive Communication</w:t>
            </w:r>
          </w:p>
          <w:p w:rsidR="00000000" w:rsidDel="00000000" w:rsidP="00000000" w:rsidRDefault="00000000" w:rsidRPr="00000000" w14:paraId="0000017A">
            <w:pPr>
              <w:spacing w:line="240" w:lineRule="auto"/>
              <w:rPr>
                <w:sz w:val="24"/>
                <w:szCs w:val="24"/>
              </w:rPr>
            </w:pPr>
            <w:r w:rsidDel="00000000" w:rsidR="00000000" w:rsidRPr="00000000">
              <w:rPr>
                <w:sz w:val="24"/>
                <w:szCs w:val="24"/>
                <w:rtl w:val="0"/>
              </w:rPr>
              <w:t xml:space="preserve">#15 Taking up Space</w:t>
            </w:r>
          </w:p>
          <w:p w:rsidR="00000000" w:rsidDel="00000000" w:rsidP="00000000" w:rsidRDefault="00000000" w:rsidRPr="00000000" w14:paraId="0000017B">
            <w:pPr>
              <w:spacing w:line="240" w:lineRule="auto"/>
              <w:rPr>
                <w:sz w:val="24"/>
                <w:szCs w:val="24"/>
              </w:rPr>
            </w:pPr>
            <w:r w:rsidDel="00000000" w:rsidR="00000000" w:rsidRPr="00000000">
              <w:rPr>
                <w:sz w:val="24"/>
                <w:szCs w:val="24"/>
                <w:rtl w:val="0"/>
              </w:rPr>
              <w:t xml:space="preserve">#22 </w:t>
            </w:r>
            <w:r w:rsidDel="00000000" w:rsidR="00000000" w:rsidRPr="00000000">
              <w:rPr>
                <w:i w:val="1"/>
                <w:sz w:val="24"/>
                <w:szCs w:val="24"/>
                <w:rtl w:val="0"/>
              </w:rPr>
              <w:t xml:space="preserve">(Placeholder / Unused)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line="240" w:lineRule="auto"/>
              <w:rPr>
                <w:sz w:val="24"/>
                <w:szCs w:val="24"/>
              </w:rPr>
            </w:pPr>
            <w:r w:rsidDel="00000000" w:rsidR="00000000" w:rsidRPr="00000000">
              <w:rPr>
                <w:sz w:val="24"/>
                <w:szCs w:val="24"/>
                <w:rtl w:val="0"/>
              </w:rPr>
              <w:t xml:space="preserve">Example lines:</w:t>
            </w:r>
          </w:p>
          <w:p w:rsidR="00000000" w:rsidDel="00000000" w:rsidP="00000000" w:rsidRDefault="00000000" w:rsidRPr="00000000" w14:paraId="0000017D">
            <w:pPr>
              <w:spacing w:line="240" w:lineRule="auto"/>
              <w:rPr>
                <w:sz w:val="24"/>
                <w:szCs w:val="24"/>
              </w:rPr>
            </w:pPr>
            <w:r w:rsidDel="00000000" w:rsidR="00000000" w:rsidRPr="00000000">
              <w:rPr>
                <w:sz w:val="24"/>
                <w:szCs w:val="24"/>
                <w:rtl w:val="0"/>
              </w:rPr>
              <w:t xml:space="preserve">- “Not using my voice to express emotions– but using my hands.” (Line 17)</w:t>
            </w:r>
          </w:p>
          <w:p w:rsidR="00000000" w:rsidDel="00000000" w:rsidP="00000000" w:rsidRDefault="00000000" w:rsidRPr="00000000" w14:paraId="0000017E">
            <w:pPr>
              <w:spacing w:line="240" w:lineRule="auto"/>
              <w:rPr>
                <w:sz w:val="24"/>
                <w:szCs w:val="24"/>
              </w:rPr>
            </w:pPr>
            <w:r w:rsidDel="00000000" w:rsidR="00000000" w:rsidRPr="00000000">
              <w:rPr>
                <w:sz w:val="24"/>
                <w:szCs w:val="24"/>
                <w:rtl w:val="0"/>
              </w:rPr>
              <w:t xml:space="preserve">- “Take up SPACE with love.” (Line 20)</w:t>
            </w:r>
          </w:p>
        </w:tc>
      </w:tr>
    </w:tbl>
    <w:p w:rsidR="00000000" w:rsidDel="00000000" w:rsidP="00000000" w:rsidRDefault="00000000" w:rsidRPr="00000000" w14:paraId="0000017F">
      <w:pPr>
        <w:spacing w:line="240" w:lineRule="auto"/>
        <w:ind w:left="600" w:right="600" w:firstLine="0"/>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These </w:t>
      </w:r>
      <w:r w:rsidDel="00000000" w:rsidR="00000000" w:rsidRPr="00000000">
        <w:rPr>
          <w:i w:val="1"/>
          <w:sz w:val="24"/>
          <w:szCs w:val="24"/>
          <w:rtl w:val="0"/>
        </w:rPr>
        <w:t xml:space="preserve">potential</w:t>
      </w:r>
      <w:r w:rsidDel="00000000" w:rsidR="00000000" w:rsidRPr="00000000">
        <w:rPr>
          <w:sz w:val="24"/>
          <w:szCs w:val="24"/>
          <w:rtl w:val="0"/>
        </w:rPr>
        <w:t xml:space="preserve"> themes were </w:t>
      </w:r>
      <w:r w:rsidDel="00000000" w:rsidR="00000000" w:rsidRPr="00000000">
        <w:rPr>
          <w:b w:val="1"/>
          <w:sz w:val="24"/>
          <w:szCs w:val="24"/>
          <w:rtl w:val="0"/>
        </w:rPr>
        <w:t xml:space="preserve">later reviewed</w:t>
      </w:r>
      <w:r w:rsidDel="00000000" w:rsidR="00000000" w:rsidRPr="00000000">
        <w:rPr>
          <w:sz w:val="24"/>
          <w:szCs w:val="24"/>
          <w:rtl w:val="0"/>
        </w:rPr>
        <w:t xml:space="preserve"> (Phase 4) and </w:t>
      </w:r>
      <w:r w:rsidDel="00000000" w:rsidR="00000000" w:rsidRPr="00000000">
        <w:rPr>
          <w:b w:val="1"/>
          <w:sz w:val="24"/>
          <w:szCs w:val="24"/>
          <w:rtl w:val="0"/>
        </w:rPr>
        <w:t xml:space="preserve">some merged</w:t>
      </w:r>
      <w:r w:rsidDel="00000000" w:rsidR="00000000" w:rsidRPr="00000000">
        <w:rPr>
          <w:sz w:val="24"/>
          <w:szCs w:val="24"/>
          <w:rtl w:val="0"/>
        </w:rPr>
        <w:t xml:space="preserve"> or </w:t>
      </w:r>
      <w:r w:rsidDel="00000000" w:rsidR="00000000" w:rsidRPr="00000000">
        <w:rPr>
          <w:b w:val="1"/>
          <w:sz w:val="24"/>
          <w:szCs w:val="24"/>
          <w:rtl w:val="0"/>
        </w:rPr>
        <w:t xml:space="preserve">renamed</w:t>
      </w:r>
      <w:r w:rsidDel="00000000" w:rsidR="00000000" w:rsidRPr="00000000">
        <w:rPr>
          <w:sz w:val="24"/>
          <w:szCs w:val="24"/>
          <w:rtl w:val="0"/>
        </w:rPr>
        <w:t xml:space="preserve"> into the </w:t>
      </w:r>
      <w:r w:rsidDel="00000000" w:rsidR="00000000" w:rsidRPr="00000000">
        <w:rPr>
          <w:b w:val="1"/>
          <w:sz w:val="24"/>
          <w:szCs w:val="24"/>
          <w:rtl w:val="0"/>
        </w:rPr>
        <w:t xml:space="preserve">final 5 themes</w:t>
      </w:r>
      <w:r w:rsidDel="00000000" w:rsidR="00000000" w:rsidRPr="00000000">
        <w:rPr>
          <w:sz w:val="24"/>
          <w:szCs w:val="24"/>
          <w:rtl w:val="0"/>
        </w:rPr>
        <w:t xml:space="preserve"> listed in Table 2.</w:t>
      </w:r>
    </w:p>
    <w:p w:rsidR="00000000" w:rsidDel="00000000" w:rsidP="00000000" w:rsidRDefault="00000000" w:rsidRPr="00000000" w14:paraId="00000180">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spacing w:line="240" w:lineRule="auto"/>
        <w:rPr>
          <w:sz w:val="24"/>
          <w:szCs w:val="24"/>
        </w:rPr>
      </w:pPr>
      <w:r w:rsidDel="00000000" w:rsidR="00000000" w:rsidRPr="00000000">
        <w:rPr>
          <w:rtl w:val="0"/>
        </w:rPr>
      </w:r>
    </w:p>
    <w:p w:rsidR="00000000" w:rsidDel="00000000" w:rsidP="00000000" w:rsidRDefault="00000000" w:rsidRPr="00000000" w14:paraId="00000182">
      <w:pPr>
        <w:spacing w:line="240" w:lineRule="auto"/>
        <w:rPr>
          <w:sz w:val="24"/>
          <w:szCs w:val="24"/>
        </w:rPr>
      </w:pPr>
      <w:r w:rsidDel="00000000" w:rsidR="00000000" w:rsidRPr="00000000">
        <w:rPr>
          <w:sz w:val="24"/>
          <w:szCs w:val="24"/>
          <w:rtl w:val="0"/>
        </w:rPr>
        <w:t xml:space="preserve">The 24 initial codes were clustered into broader potential themes based on semantic similarity, conceptual alignment, and recurrence across the dataset. The process followed Braun and Clarke’s (2006, 2012, 2020) guidance for grouping codes that captured shared meanings while retaining nuance considering the following logic:</w:t>
      </w:r>
    </w:p>
    <w:p w:rsidR="00000000" w:rsidDel="00000000" w:rsidP="00000000" w:rsidRDefault="00000000" w:rsidRPr="00000000" w14:paraId="00000183">
      <w:pPr>
        <w:numPr>
          <w:ilvl w:val="0"/>
          <w:numId w:val="1"/>
        </w:numPr>
        <w:spacing w:line="240" w:lineRule="auto"/>
        <w:ind w:left="720" w:hanging="360"/>
        <w:rPr>
          <w:sz w:val="24"/>
          <w:szCs w:val="24"/>
        </w:rPr>
      </w:pPr>
      <w:r w:rsidDel="00000000" w:rsidR="00000000" w:rsidRPr="00000000">
        <w:rPr>
          <w:b w:val="1"/>
          <w:sz w:val="24"/>
          <w:szCs w:val="24"/>
          <w:rtl w:val="0"/>
        </w:rPr>
        <w:t xml:space="preserve">Common affective tone</w:t>
      </w:r>
      <w:r w:rsidDel="00000000" w:rsidR="00000000" w:rsidRPr="00000000">
        <w:rPr>
          <w:sz w:val="24"/>
          <w:szCs w:val="24"/>
          <w:rtl w:val="0"/>
        </w:rPr>
        <w:t xml:space="preserve"> (e.g., codes expressing confidence, warmth, or vulnerability)</w:t>
        <w:br w:type="textWrapping"/>
      </w:r>
    </w:p>
    <w:p w:rsidR="00000000" w:rsidDel="00000000" w:rsidP="00000000" w:rsidRDefault="00000000" w:rsidRPr="00000000" w14:paraId="00000184">
      <w:pPr>
        <w:numPr>
          <w:ilvl w:val="0"/>
          <w:numId w:val="1"/>
        </w:numPr>
        <w:spacing w:line="240" w:lineRule="auto"/>
        <w:ind w:left="720" w:hanging="360"/>
        <w:rPr>
          <w:sz w:val="24"/>
          <w:szCs w:val="24"/>
        </w:rPr>
      </w:pPr>
      <w:r w:rsidDel="00000000" w:rsidR="00000000" w:rsidRPr="00000000">
        <w:rPr>
          <w:b w:val="1"/>
          <w:sz w:val="24"/>
          <w:szCs w:val="24"/>
          <w:rtl w:val="0"/>
        </w:rPr>
        <w:t xml:space="preserve">Developmental progression</w:t>
      </w:r>
      <w:r w:rsidDel="00000000" w:rsidR="00000000" w:rsidRPr="00000000">
        <w:rPr>
          <w:sz w:val="24"/>
          <w:szCs w:val="24"/>
          <w:rtl w:val="0"/>
        </w:rPr>
        <w:t xml:space="preserve"> (e.g., codes reflecting self-insight vs. outward engagement)</w:t>
        <w:br w:type="textWrapping"/>
      </w:r>
    </w:p>
    <w:p w:rsidR="00000000" w:rsidDel="00000000" w:rsidP="00000000" w:rsidRDefault="00000000" w:rsidRPr="00000000" w14:paraId="00000185">
      <w:pPr>
        <w:numPr>
          <w:ilvl w:val="0"/>
          <w:numId w:val="1"/>
        </w:numPr>
        <w:spacing w:line="240" w:lineRule="auto"/>
        <w:ind w:left="720" w:hanging="360"/>
        <w:rPr>
          <w:sz w:val="24"/>
          <w:szCs w:val="24"/>
        </w:rPr>
      </w:pPr>
      <w:r w:rsidDel="00000000" w:rsidR="00000000" w:rsidRPr="00000000">
        <w:rPr>
          <w:b w:val="1"/>
          <w:sz w:val="24"/>
          <w:szCs w:val="24"/>
          <w:rtl w:val="0"/>
        </w:rPr>
        <w:t xml:space="preserve">Shared language or framing</w:t>
      </w:r>
      <w:r w:rsidDel="00000000" w:rsidR="00000000" w:rsidRPr="00000000">
        <w:rPr>
          <w:sz w:val="24"/>
          <w:szCs w:val="24"/>
          <w:rtl w:val="0"/>
        </w:rPr>
        <w:t xml:space="preserve"> (e.g., references to action, belonging, or growth)</w:t>
        <w:br w:type="textWrapping"/>
      </w:r>
    </w:p>
    <w:p w:rsidR="00000000" w:rsidDel="00000000" w:rsidP="00000000" w:rsidRDefault="00000000" w:rsidRPr="00000000" w14:paraId="00000186">
      <w:pPr>
        <w:numPr>
          <w:ilvl w:val="0"/>
          <w:numId w:val="1"/>
        </w:numPr>
        <w:spacing w:line="240" w:lineRule="auto"/>
        <w:ind w:left="720" w:hanging="360"/>
        <w:rPr>
          <w:sz w:val="24"/>
          <w:szCs w:val="24"/>
        </w:rPr>
      </w:pPr>
      <w:r w:rsidDel="00000000" w:rsidR="00000000" w:rsidRPr="00000000">
        <w:rPr>
          <w:b w:val="1"/>
          <w:sz w:val="24"/>
          <w:szCs w:val="24"/>
          <w:rtl w:val="0"/>
        </w:rPr>
        <w:t xml:space="preserve">Frequency and salience</w:t>
      </w:r>
      <w:r w:rsidDel="00000000" w:rsidR="00000000" w:rsidRPr="00000000">
        <w:rPr>
          <w:sz w:val="24"/>
          <w:szCs w:val="24"/>
          <w:rtl w:val="0"/>
        </w:rPr>
        <w:t xml:space="preserve"> across multiple statements</w:t>
        <w:br w:type="textWrapping"/>
      </w:r>
    </w:p>
    <w:p w:rsidR="00000000" w:rsidDel="00000000" w:rsidP="00000000" w:rsidRDefault="00000000" w:rsidRPr="00000000" w14:paraId="00000187">
      <w:pPr>
        <w:spacing w:line="240" w:lineRule="auto"/>
        <w:rPr>
          <w:sz w:val="24"/>
          <w:szCs w:val="24"/>
        </w:rPr>
      </w:pPr>
      <w:r w:rsidDel="00000000" w:rsidR="00000000" w:rsidRPr="00000000">
        <w:rPr>
          <w:sz w:val="24"/>
          <w:szCs w:val="24"/>
          <w:rtl w:val="0"/>
        </w:rPr>
        <w:t xml:space="preserve">This initial clustering yielded </w:t>
      </w:r>
      <w:r w:rsidDel="00000000" w:rsidR="00000000" w:rsidRPr="00000000">
        <w:rPr>
          <w:b w:val="1"/>
          <w:sz w:val="24"/>
          <w:szCs w:val="24"/>
          <w:rtl w:val="0"/>
        </w:rPr>
        <w:t xml:space="preserve">six potential themes</w:t>
      </w:r>
      <w:r w:rsidDel="00000000" w:rsidR="00000000" w:rsidRPr="00000000">
        <w:rPr>
          <w:sz w:val="24"/>
          <w:szCs w:val="24"/>
          <w:rtl w:val="0"/>
        </w:rPr>
        <w:t xml:space="preserve">, but there was notable conceptual overlap. For example:</w:t>
      </w:r>
    </w:p>
    <w:p w:rsidR="00000000" w:rsidDel="00000000" w:rsidP="00000000" w:rsidRDefault="00000000" w:rsidRPr="00000000" w14:paraId="00000188">
      <w:pPr>
        <w:numPr>
          <w:ilvl w:val="0"/>
          <w:numId w:val="6"/>
        </w:numPr>
        <w:spacing w:line="240" w:lineRule="auto"/>
        <w:ind w:left="720" w:hanging="360"/>
        <w:rPr>
          <w:sz w:val="24"/>
          <w:szCs w:val="24"/>
        </w:rPr>
      </w:pPr>
      <w:r w:rsidDel="00000000" w:rsidR="00000000" w:rsidRPr="00000000">
        <w:rPr>
          <w:b w:val="1"/>
          <w:sz w:val="24"/>
          <w:szCs w:val="24"/>
          <w:rtl w:val="0"/>
        </w:rPr>
        <w:t xml:space="preserve">Early Group A</w:t>
      </w:r>
      <w:r w:rsidDel="00000000" w:rsidR="00000000" w:rsidRPr="00000000">
        <w:rPr>
          <w:sz w:val="24"/>
          <w:szCs w:val="24"/>
          <w:rtl w:val="0"/>
        </w:rPr>
        <w:t xml:space="preserve">: Contained codes like </w:t>
      </w:r>
      <w:r w:rsidDel="00000000" w:rsidR="00000000" w:rsidRPr="00000000">
        <w:rPr>
          <w:i w:val="1"/>
          <w:sz w:val="24"/>
          <w:szCs w:val="24"/>
          <w:rtl w:val="0"/>
        </w:rPr>
        <w:t xml:space="preserve">Self-Compassion</w:t>
      </w:r>
      <w:r w:rsidDel="00000000" w:rsidR="00000000" w:rsidRPr="00000000">
        <w:rPr>
          <w:sz w:val="24"/>
          <w:szCs w:val="24"/>
          <w:rtl w:val="0"/>
        </w:rPr>
        <w:t xml:space="preserve">, </w:t>
      </w:r>
      <w:r w:rsidDel="00000000" w:rsidR="00000000" w:rsidRPr="00000000">
        <w:rPr>
          <w:i w:val="1"/>
          <w:sz w:val="24"/>
          <w:szCs w:val="24"/>
          <w:rtl w:val="0"/>
        </w:rPr>
        <w:t xml:space="preserve">Vulnerability</w:t>
      </w:r>
      <w:r w:rsidDel="00000000" w:rsidR="00000000" w:rsidRPr="00000000">
        <w:rPr>
          <w:sz w:val="24"/>
          <w:szCs w:val="24"/>
          <w:rtl w:val="0"/>
        </w:rPr>
        <w:t xml:space="preserve">, </w:t>
      </w:r>
      <w:r w:rsidDel="00000000" w:rsidR="00000000" w:rsidRPr="00000000">
        <w:rPr>
          <w:i w:val="1"/>
          <w:sz w:val="24"/>
          <w:szCs w:val="24"/>
          <w:rtl w:val="0"/>
        </w:rPr>
        <w:t xml:space="preserve">Permission to Feel</w:t>
      </w:r>
      <w:r w:rsidDel="00000000" w:rsidR="00000000" w:rsidRPr="00000000">
        <w:rPr>
          <w:sz w:val="24"/>
          <w:szCs w:val="24"/>
          <w:rtl w:val="0"/>
        </w:rPr>
        <w:t xml:space="preserve">, </w:t>
      </w:r>
      <w:r w:rsidDel="00000000" w:rsidR="00000000" w:rsidRPr="00000000">
        <w:rPr>
          <w:i w:val="1"/>
          <w:sz w:val="24"/>
          <w:szCs w:val="24"/>
          <w:rtl w:val="0"/>
        </w:rPr>
        <w:t xml:space="preserve">Boundary Setting</w:t>
      </w:r>
      <w:r w:rsidDel="00000000" w:rsidR="00000000" w:rsidRPr="00000000">
        <w:rPr>
          <w:rFonts w:ascii="Arial Unicode MS" w:cs="Arial Unicode MS" w:eastAsia="Arial Unicode MS" w:hAnsi="Arial Unicode MS"/>
          <w:sz w:val="24"/>
          <w:szCs w:val="24"/>
          <w:rtl w:val="0"/>
        </w:rPr>
        <w:t xml:space="preserve"> → initially called </w:t>
      </w:r>
      <w:r w:rsidDel="00000000" w:rsidR="00000000" w:rsidRPr="00000000">
        <w:rPr>
          <w:b w:val="1"/>
          <w:sz w:val="24"/>
          <w:szCs w:val="24"/>
          <w:rtl w:val="0"/>
        </w:rPr>
        <w:t xml:space="preserve">“Emotional Honesty”</w:t>
        <w:br w:type="textWrapping"/>
      </w:r>
    </w:p>
    <w:p w:rsidR="00000000" w:rsidDel="00000000" w:rsidP="00000000" w:rsidRDefault="00000000" w:rsidRPr="00000000" w14:paraId="00000189">
      <w:pPr>
        <w:numPr>
          <w:ilvl w:val="0"/>
          <w:numId w:val="6"/>
        </w:numPr>
        <w:spacing w:line="240" w:lineRule="auto"/>
        <w:ind w:left="720" w:hanging="360"/>
        <w:rPr>
          <w:sz w:val="24"/>
          <w:szCs w:val="24"/>
        </w:rPr>
      </w:pPr>
      <w:r w:rsidDel="00000000" w:rsidR="00000000" w:rsidRPr="00000000">
        <w:rPr>
          <w:b w:val="1"/>
          <w:sz w:val="24"/>
          <w:szCs w:val="24"/>
          <w:rtl w:val="0"/>
        </w:rPr>
        <w:t xml:space="preserve">Early Group B</w:t>
      </w:r>
      <w:r w:rsidDel="00000000" w:rsidR="00000000" w:rsidRPr="00000000">
        <w:rPr>
          <w:sz w:val="24"/>
          <w:szCs w:val="24"/>
          <w:rtl w:val="0"/>
        </w:rPr>
        <w:t xml:space="preserve">: Included </w:t>
      </w:r>
      <w:r w:rsidDel="00000000" w:rsidR="00000000" w:rsidRPr="00000000">
        <w:rPr>
          <w:i w:val="1"/>
          <w:sz w:val="24"/>
          <w:szCs w:val="24"/>
          <w:rtl w:val="0"/>
        </w:rPr>
        <w:t xml:space="preserve">Belonging</w:t>
      </w:r>
      <w:r w:rsidDel="00000000" w:rsidR="00000000" w:rsidRPr="00000000">
        <w:rPr>
          <w:sz w:val="24"/>
          <w:szCs w:val="24"/>
          <w:rtl w:val="0"/>
        </w:rPr>
        <w:t xml:space="preserve">, </w:t>
      </w:r>
      <w:r w:rsidDel="00000000" w:rsidR="00000000" w:rsidRPr="00000000">
        <w:rPr>
          <w:i w:val="1"/>
          <w:sz w:val="24"/>
          <w:szCs w:val="24"/>
          <w:rtl w:val="0"/>
        </w:rPr>
        <w:t xml:space="preserve">Being Seen</w:t>
      </w:r>
      <w:r w:rsidDel="00000000" w:rsidR="00000000" w:rsidRPr="00000000">
        <w:rPr>
          <w:sz w:val="24"/>
          <w:szCs w:val="24"/>
          <w:rtl w:val="0"/>
        </w:rPr>
        <w:t xml:space="preserve">, </w:t>
      </w:r>
      <w:r w:rsidDel="00000000" w:rsidR="00000000" w:rsidRPr="00000000">
        <w:rPr>
          <w:i w:val="1"/>
          <w:sz w:val="24"/>
          <w:szCs w:val="24"/>
          <w:rtl w:val="0"/>
        </w:rPr>
        <w:t xml:space="preserve">Support from Others</w:t>
      </w:r>
      <w:r w:rsidDel="00000000" w:rsidR="00000000" w:rsidRPr="00000000">
        <w:rPr>
          <w:rFonts w:ascii="Arial Unicode MS" w:cs="Arial Unicode MS" w:eastAsia="Arial Unicode MS" w:hAnsi="Arial Unicode MS"/>
          <w:sz w:val="24"/>
          <w:szCs w:val="24"/>
          <w:rtl w:val="0"/>
        </w:rPr>
        <w:t xml:space="preserve"> → called </w:t>
      </w:r>
      <w:r w:rsidDel="00000000" w:rsidR="00000000" w:rsidRPr="00000000">
        <w:rPr>
          <w:b w:val="1"/>
          <w:sz w:val="24"/>
          <w:szCs w:val="24"/>
          <w:rtl w:val="0"/>
        </w:rPr>
        <w:t xml:space="preserve">“Relational Anchors”</w:t>
        <w:br w:type="textWrapping"/>
      </w:r>
    </w:p>
    <w:p w:rsidR="00000000" w:rsidDel="00000000" w:rsidP="00000000" w:rsidRDefault="00000000" w:rsidRPr="00000000" w14:paraId="0000018A">
      <w:pPr>
        <w:numPr>
          <w:ilvl w:val="0"/>
          <w:numId w:val="6"/>
        </w:numPr>
        <w:spacing w:line="240" w:lineRule="auto"/>
        <w:ind w:left="720" w:hanging="360"/>
        <w:rPr>
          <w:sz w:val="24"/>
          <w:szCs w:val="24"/>
        </w:rPr>
      </w:pPr>
      <w:r w:rsidDel="00000000" w:rsidR="00000000" w:rsidRPr="00000000">
        <w:rPr>
          <w:b w:val="1"/>
          <w:sz w:val="24"/>
          <w:szCs w:val="24"/>
          <w:rtl w:val="0"/>
        </w:rPr>
        <w:t xml:space="preserve">Early Group C</w:t>
      </w:r>
      <w:r w:rsidDel="00000000" w:rsidR="00000000" w:rsidRPr="00000000">
        <w:rPr>
          <w:sz w:val="24"/>
          <w:szCs w:val="24"/>
          <w:rtl w:val="0"/>
        </w:rPr>
        <w:t xml:space="preserve">: Combined </w:t>
      </w:r>
      <w:r w:rsidDel="00000000" w:rsidR="00000000" w:rsidRPr="00000000">
        <w:rPr>
          <w:i w:val="1"/>
          <w:sz w:val="24"/>
          <w:szCs w:val="24"/>
          <w:rtl w:val="0"/>
        </w:rPr>
        <w:t xml:space="preserve">Taking Action</w:t>
      </w:r>
      <w:r w:rsidDel="00000000" w:rsidR="00000000" w:rsidRPr="00000000">
        <w:rPr>
          <w:sz w:val="24"/>
          <w:szCs w:val="24"/>
          <w:rtl w:val="0"/>
        </w:rPr>
        <w:t xml:space="preserve">, </w:t>
      </w:r>
      <w:r w:rsidDel="00000000" w:rsidR="00000000" w:rsidRPr="00000000">
        <w:rPr>
          <w:i w:val="1"/>
          <w:sz w:val="24"/>
          <w:szCs w:val="24"/>
          <w:rtl w:val="0"/>
        </w:rPr>
        <w:t xml:space="preserve">Using My Voice</w:t>
      </w:r>
      <w:r w:rsidDel="00000000" w:rsidR="00000000" w:rsidRPr="00000000">
        <w:rPr>
          <w:sz w:val="24"/>
          <w:szCs w:val="24"/>
          <w:rtl w:val="0"/>
        </w:rPr>
        <w:t xml:space="preserve">, </w:t>
      </w:r>
      <w:r w:rsidDel="00000000" w:rsidR="00000000" w:rsidRPr="00000000">
        <w:rPr>
          <w:i w:val="1"/>
          <w:sz w:val="24"/>
          <w:szCs w:val="24"/>
          <w:rtl w:val="0"/>
        </w:rPr>
        <w:t xml:space="preserve">Growth Mindset</w:t>
      </w:r>
      <w:r w:rsidDel="00000000" w:rsidR="00000000" w:rsidRPr="00000000">
        <w:rPr>
          <w:rFonts w:ascii="Arial Unicode MS" w:cs="Arial Unicode MS" w:eastAsia="Arial Unicode MS" w:hAnsi="Arial Unicode MS"/>
          <w:sz w:val="24"/>
          <w:szCs w:val="24"/>
          <w:rtl w:val="0"/>
        </w:rPr>
        <w:t xml:space="preserve"> → called </w:t>
      </w:r>
      <w:r w:rsidDel="00000000" w:rsidR="00000000" w:rsidRPr="00000000">
        <w:rPr>
          <w:b w:val="1"/>
          <w:sz w:val="24"/>
          <w:szCs w:val="24"/>
          <w:rtl w:val="0"/>
        </w:rPr>
        <w:t xml:space="preserve">“Activating Strength”</w:t>
        <w:br w:type="textWrapping"/>
      </w:r>
    </w:p>
    <w:p w:rsidR="00000000" w:rsidDel="00000000" w:rsidP="00000000" w:rsidRDefault="00000000" w:rsidRPr="00000000" w14:paraId="0000018B">
      <w:pPr>
        <w:numPr>
          <w:ilvl w:val="0"/>
          <w:numId w:val="6"/>
        </w:numPr>
        <w:spacing w:line="240" w:lineRule="auto"/>
        <w:ind w:left="720" w:hanging="360"/>
        <w:rPr>
          <w:sz w:val="24"/>
          <w:szCs w:val="24"/>
        </w:rPr>
      </w:pPr>
      <w:r w:rsidDel="00000000" w:rsidR="00000000" w:rsidRPr="00000000">
        <w:rPr>
          <w:b w:val="1"/>
          <w:sz w:val="24"/>
          <w:szCs w:val="24"/>
          <w:rtl w:val="0"/>
        </w:rPr>
        <w:t xml:space="preserve">Early Group D</w:t>
      </w:r>
      <w:r w:rsidDel="00000000" w:rsidR="00000000" w:rsidRPr="00000000">
        <w:rPr>
          <w:sz w:val="24"/>
          <w:szCs w:val="24"/>
          <w:rtl w:val="0"/>
        </w:rPr>
        <w:t xml:space="preserve">: Included </w:t>
      </w:r>
      <w:r w:rsidDel="00000000" w:rsidR="00000000" w:rsidRPr="00000000">
        <w:rPr>
          <w:i w:val="1"/>
          <w:sz w:val="24"/>
          <w:szCs w:val="24"/>
          <w:rtl w:val="0"/>
        </w:rPr>
        <w:t xml:space="preserve">Finding Hope</w:t>
      </w:r>
      <w:r w:rsidDel="00000000" w:rsidR="00000000" w:rsidRPr="00000000">
        <w:rPr>
          <w:sz w:val="24"/>
          <w:szCs w:val="24"/>
          <w:rtl w:val="0"/>
        </w:rPr>
        <w:t xml:space="preserve">, </w:t>
      </w:r>
      <w:r w:rsidDel="00000000" w:rsidR="00000000" w:rsidRPr="00000000">
        <w:rPr>
          <w:i w:val="1"/>
          <w:sz w:val="24"/>
          <w:szCs w:val="24"/>
          <w:rtl w:val="0"/>
        </w:rPr>
        <w:t xml:space="preserve">Reclaiming Optimism</w:t>
      </w:r>
      <w:r w:rsidDel="00000000" w:rsidR="00000000" w:rsidRPr="00000000">
        <w:rPr>
          <w:sz w:val="24"/>
          <w:szCs w:val="24"/>
          <w:rtl w:val="0"/>
        </w:rPr>
        <w:t xml:space="preserve">, </w:t>
      </w:r>
      <w:r w:rsidDel="00000000" w:rsidR="00000000" w:rsidRPr="00000000">
        <w:rPr>
          <w:i w:val="1"/>
          <w:sz w:val="24"/>
          <w:szCs w:val="24"/>
          <w:rtl w:val="0"/>
        </w:rPr>
        <w:t xml:space="preserve">Looking Forward</w:t>
      </w:r>
      <w:r w:rsidDel="00000000" w:rsidR="00000000" w:rsidRPr="00000000">
        <w:rPr>
          <w:rFonts w:ascii="Arial Unicode MS" w:cs="Arial Unicode MS" w:eastAsia="Arial Unicode MS" w:hAnsi="Arial Unicode MS"/>
          <w:sz w:val="24"/>
          <w:szCs w:val="24"/>
          <w:rtl w:val="0"/>
        </w:rPr>
        <w:t xml:space="preserve"> → called </w:t>
      </w:r>
      <w:r w:rsidDel="00000000" w:rsidR="00000000" w:rsidRPr="00000000">
        <w:rPr>
          <w:b w:val="1"/>
          <w:sz w:val="24"/>
          <w:szCs w:val="24"/>
          <w:rtl w:val="0"/>
        </w:rPr>
        <w:t xml:space="preserve">“Future Orientation”</w:t>
        <w:br w:type="textWrapping"/>
      </w:r>
    </w:p>
    <w:p w:rsidR="00000000" w:rsidDel="00000000" w:rsidP="00000000" w:rsidRDefault="00000000" w:rsidRPr="00000000" w14:paraId="0000018C">
      <w:pPr>
        <w:numPr>
          <w:ilvl w:val="0"/>
          <w:numId w:val="6"/>
        </w:numPr>
        <w:spacing w:line="240" w:lineRule="auto"/>
        <w:ind w:left="720" w:hanging="360"/>
        <w:rPr>
          <w:sz w:val="24"/>
          <w:szCs w:val="24"/>
        </w:rPr>
      </w:pPr>
      <w:r w:rsidDel="00000000" w:rsidR="00000000" w:rsidRPr="00000000">
        <w:rPr>
          <w:b w:val="1"/>
          <w:sz w:val="24"/>
          <w:szCs w:val="24"/>
          <w:rtl w:val="0"/>
        </w:rPr>
        <w:t xml:space="preserve">Early Group E</w:t>
      </w:r>
      <w:r w:rsidDel="00000000" w:rsidR="00000000" w:rsidRPr="00000000">
        <w:rPr>
          <w:sz w:val="24"/>
          <w:szCs w:val="24"/>
          <w:rtl w:val="0"/>
        </w:rPr>
        <w:t xml:space="preserve">: </w:t>
      </w:r>
      <w:r w:rsidDel="00000000" w:rsidR="00000000" w:rsidRPr="00000000">
        <w:rPr>
          <w:i w:val="1"/>
          <w:sz w:val="24"/>
          <w:szCs w:val="24"/>
          <w:rtl w:val="0"/>
        </w:rPr>
        <w:t xml:space="preserve">Balance</w:t>
      </w:r>
      <w:r w:rsidDel="00000000" w:rsidR="00000000" w:rsidRPr="00000000">
        <w:rPr>
          <w:sz w:val="24"/>
          <w:szCs w:val="24"/>
          <w:rtl w:val="0"/>
        </w:rPr>
        <w:t xml:space="preserve">, </w:t>
      </w:r>
      <w:r w:rsidDel="00000000" w:rsidR="00000000" w:rsidRPr="00000000">
        <w:rPr>
          <w:i w:val="1"/>
          <w:sz w:val="24"/>
          <w:szCs w:val="24"/>
          <w:rtl w:val="0"/>
        </w:rPr>
        <w:t xml:space="preserve">Overwhelm Reduction</w:t>
      </w:r>
      <w:r w:rsidDel="00000000" w:rsidR="00000000" w:rsidRPr="00000000">
        <w:rPr>
          <w:sz w:val="24"/>
          <w:szCs w:val="24"/>
          <w:rtl w:val="0"/>
        </w:rPr>
        <w:t xml:space="preserve">, </w:t>
      </w:r>
      <w:r w:rsidDel="00000000" w:rsidR="00000000" w:rsidRPr="00000000">
        <w:rPr>
          <w:i w:val="1"/>
          <w:sz w:val="24"/>
          <w:szCs w:val="24"/>
          <w:rtl w:val="0"/>
        </w:rPr>
        <w:t xml:space="preserve">Prioritizing Self</w:t>
      </w:r>
      <w:r w:rsidDel="00000000" w:rsidR="00000000" w:rsidRPr="00000000">
        <w:rPr>
          <w:rFonts w:ascii="Arial Unicode MS" w:cs="Arial Unicode MS" w:eastAsia="Arial Unicode MS" w:hAnsi="Arial Unicode MS"/>
          <w:sz w:val="24"/>
          <w:szCs w:val="24"/>
          <w:rtl w:val="0"/>
        </w:rPr>
        <w:t xml:space="preserve"> → called </w:t>
      </w:r>
      <w:r w:rsidDel="00000000" w:rsidR="00000000" w:rsidRPr="00000000">
        <w:rPr>
          <w:b w:val="1"/>
          <w:sz w:val="24"/>
          <w:szCs w:val="24"/>
          <w:rtl w:val="0"/>
        </w:rPr>
        <w:t xml:space="preserve">“Sustainable Self”</w:t>
        <w:br w:type="textWrapping"/>
      </w:r>
    </w:p>
    <w:p w:rsidR="00000000" w:rsidDel="00000000" w:rsidP="00000000" w:rsidRDefault="00000000" w:rsidRPr="00000000" w14:paraId="0000018D">
      <w:pPr>
        <w:numPr>
          <w:ilvl w:val="0"/>
          <w:numId w:val="6"/>
        </w:numPr>
        <w:spacing w:line="240" w:lineRule="auto"/>
        <w:ind w:left="720" w:hanging="360"/>
        <w:rPr>
          <w:sz w:val="24"/>
          <w:szCs w:val="24"/>
        </w:rPr>
      </w:pPr>
      <w:r w:rsidDel="00000000" w:rsidR="00000000" w:rsidRPr="00000000">
        <w:rPr>
          <w:b w:val="1"/>
          <w:sz w:val="24"/>
          <w:szCs w:val="24"/>
          <w:rtl w:val="0"/>
        </w:rPr>
        <w:t xml:space="preserve">Early Group F</w:t>
      </w:r>
      <w:r w:rsidDel="00000000" w:rsidR="00000000" w:rsidRPr="00000000">
        <w:rPr>
          <w:sz w:val="24"/>
          <w:szCs w:val="24"/>
          <w:rtl w:val="0"/>
        </w:rPr>
        <w:t xml:space="preserve">: </w:t>
      </w:r>
      <w:r w:rsidDel="00000000" w:rsidR="00000000" w:rsidRPr="00000000">
        <w:rPr>
          <w:i w:val="1"/>
          <w:sz w:val="24"/>
          <w:szCs w:val="24"/>
          <w:rtl w:val="0"/>
        </w:rPr>
        <w:t xml:space="preserve">Art as Voice</w:t>
      </w:r>
      <w:r w:rsidDel="00000000" w:rsidR="00000000" w:rsidRPr="00000000">
        <w:rPr>
          <w:sz w:val="24"/>
          <w:szCs w:val="24"/>
          <w:rtl w:val="0"/>
        </w:rPr>
        <w:t xml:space="preserve">, </w:t>
      </w:r>
      <w:r w:rsidDel="00000000" w:rsidR="00000000" w:rsidRPr="00000000">
        <w:rPr>
          <w:i w:val="1"/>
          <w:sz w:val="24"/>
          <w:szCs w:val="24"/>
          <w:rtl w:val="0"/>
        </w:rPr>
        <w:t xml:space="preserve">Naming Emotions</w:t>
      </w:r>
      <w:r w:rsidDel="00000000" w:rsidR="00000000" w:rsidRPr="00000000">
        <w:rPr>
          <w:sz w:val="24"/>
          <w:szCs w:val="24"/>
          <w:rtl w:val="0"/>
        </w:rPr>
        <w:t xml:space="preserve">, </w:t>
      </w:r>
      <w:r w:rsidDel="00000000" w:rsidR="00000000" w:rsidRPr="00000000">
        <w:rPr>
          <w:i w:val="1"/>
          <w:sz w:val="24"/>
          <w:szCs w:val="24"/>
          <w:rtl w:val="0"/>
        </w:rPr>
        <w:t xml:space="preserve">Creative Processing</w:t>
      </w:r>
      <w:r w:rsidDel="00000000" w:rsidR="00000000" w:rsidRPr="00000000">
        <w:rPr>
          <w:rFonts w:ascii="Arial Unicode MS" w:cs="Arial Unicode MS" w:eastAsia="Arial Unicode MS" w:hAnsi="Arial Unicode MS"/>
          <w:sz w:val="24"/>
          <w:szCs w:val="24"/>
          <w:rtl w:val="0"/>
        </w:rPr>
        <w:t xml:space="preserve"> → called </w:t>
      </w:r>
      <w:r w:rsidDel="00000000" w:rsidR="00000000" w:rsidRPr="00000000">
        <w:rPr>
          <w:b w:val="1"/>
          <w:sz w:val="24"/>
          <w:szCs w:val="24"/>
          <w:rtl w:val="0"/>
        </w:rPr>
        <w:t xml:space="preserve">“Expressive Tools”</w:t>
        <w:br w:type="textWrapping"/>
      </w:r>
    </w:p>
    <w:p w:rsidR="00000000" w:rsidDel="00000000" w:rsidP="00000000" w:rsidRDefault="00000000" w:rsidRPr="00000000" w14:paraId="0000018E">
      <w:pPr>
        <w:pStyle w:val="Heading4"/>
        <w:keepNext w:val="0"/>
        <w:keepLines w:val="0"/>
        <w:spacing w:after="0" w:before="0" w:line="240" w:lineRule="auto"/>
        <w:ind w:left="720" w:right="600" w:firstLine="0"/>
        <w:rPr>
          <w:b w:val="1"/>
          <w:color w:val="000000"/>
        </w:rPr>
      </w:pPr>
      <w:bookmarkStart w:colFirst="0" w:colLast="0" w:name="_avm8zbg7t23x" w:id="5"/>
      <w:bookmarkEnd w:id="5"/>
      <w:r w:rsidDel="00000000" w:rsidR="00000000" w:rsidRPr="00000000">
        <w:rPr>
          <w:b w:val="1"/>
          <w:color w:val="000000"/>
          <w:rtl w:val="0"/>
        </w:rPr>
        <w:t xml:space="preserve">Revision and consolidation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spacing w:line="240" w:lineRule="auto"/>
        <w:rPr>
          <w:sz w:val="24"/>
          <w:szCs w:val="24"/>
        </w:rPr>
      </w:pPr>
      <w:r w:rsidDel="00000000" w:rsidR="00000000" w:rsidRPr="00000000">
        <w:rPr>
          <w:sz w:val="24"/>
          <w:szCs w:val="24"/>
          <w:rtl w:val="0"/>
        </w:rPr>
        <w:t xml:space="preserve">Through iterative review, several issues emerged:</w:t>
      </w:r>
    </w:p>
    <w:p w:rsidR="00000000" w:rsidDel="00000000" w:rsidP="00000000" w:rsidRDefault="00000000" w:rsidRPr="00000000" w14:paraId="00000191">
      <w:pPr>
        <w:numPr>
          <w:ilvl w:val="0"/>
          <w:numId w:val="7"/>
        </w:numPr>
        <w:spacing w:line="240" w:lineRule="auto"/>
        <w:ind w:left="720" w:hanging="360"/>
        <w:rPr>
          <w:sz w:val="24"/>
          <w:szCs w:val="24"/>
        </w:rPr>
      </w:pPr>
      <w:r w:rsidDel="00000000" w:rsidR="00000000" w:rsidRPr="00000000">
        <w:rPr>
          <w:b w:val="1"/>
          <w:sz w:val="24"/>
          <w:szCs w:val="24"/>
          <w:rtl w:val="0"/>
        </w:rPr>
        <w:t xml:space="preserve">Group A and E</w:t>
      </w:r>
      <w:r w:rsidDel="00000000" w:rsidR="00000000" w:rsidRPr="00000000">
        <w:rPr>
          <w:sz w:val="24"/>
          <w:szCs w:val="24"/>
          <w:rtl w:val="0"/>
        </w:rPr>
        <w:t xml:space="preserve"> overlapped conceptually in terms of internal regulation and care. These were merged into </w:t>
      </w:r>
      <w:r w:rsidDel="00000000" w:rsidR="00000000" w:rsidRPr="00000000">
        <w:rPr>
          <w:b w:val="1"/>
          <w:sz w:val="24"/>
          <w:szCs w:val="24"/>
          <w:rtl w:val="0"/>
        </w:rPr>
        <w:t xml:space="preserve">Theme 2: Balancing Self-Care, Vulnerability, and Emotional Growth</w:t>
        <w:br w:type="textWrapping"/>
      </w:r>
    </w:p>
    <w:p w:rsidR="00000000" w:rsidDel="00000000" w:rsidP="00000000" w:rsidRDefault="00000000" w:rsidRPr="00000000" w14:paraId="00000192">
      <w:pPr>
        <w:numPr>
          <w:ilvl w:val="0"/>
          <w:numId w:val="7"/>
        </w:numPr>
        <w:spacing w:line="240" w:lineRule="auto"/>
        <w:ind w:left="720" w:hanging="360"/>
        <w:rPr>
          <w:sz w:val="24"/>
          <w:szCs w:val="24"/>
        </w:rPr>
      </w:pPr>
      <w:r w:rsidDel="00000000" w:rsidR="00000000" w:rsidRPr="00000000">
        <w:rPr>
          <w:b w:val="1"/>
          <w:sz w:val="24"/>
          <w:szCs w:val="24"/>
          <w:rtl w:val="0"/>
        </w:rPr>
        <w:t xml:space="preserve">Group B and F</w:t>
      </w:r>
      <w:r w:rsidDel="00000000" w:rsidR="00000000" w:rsidRPr="00000000">
        <w:rPr>
          <w:sz w:val="24"/>
          <w:szCs w:val="24"/>
          <w:rtl w:val="0"/>
        </w:rPr>
        <w:t xml:space="preserve"> had partial overlap, but </w:t>
      </w:r>
      <w:r w:rsidDel="00000000" w:rsidR="00000000" w:rsidRPr="00000000">
        <w:rPr>
          <w:i w:val="1"/>
          <w:sz w:val="24"/>
          <w:szCs w:val="24"/>
          <w:rtl w:val="0"/>
        </w:rPr>
        <w:t xml:space="preserve">Expressive Tools</w:t>
      </w:r>
      <w:r w:rsidDel="00000000" w:rsidR="00000000" w:rsidRPr="00000000">
        <w:rPr>
          <w:sz w:val="24"/>
          <w:szCs w:val="24"/>
          <w:rtl w:val="0"/>
        </w:rPr>
        <w:t xml:space="preserve"> was too narrow and descriptive. Relevant codes were redistributed to other themes. </w:t>
      </w:r>
      <w:r w:rsidDel="00000000" w:rsidR="00000000" w:rsidRPr="00000000">
        <w:rPr>
          <w:i w:val="1"/>
          <w:sz w:val="24"/>
          <w:szCs w:val="24"/>
          <w:rtl w:val="0"/>
        </w:rPr>
        <w:t xml:space="preserve">Relational Anchors</w:t>
      </w:r>
      <w:r w:rsidDel="00000000" w:rsidR="00000000" w:rsidRPr="00000000">
        <w:rPr>
          <w:sz w:val="24"/>
          <w:szCs w:val="24"/>
          <w:rtl w:val="0"/>
        </w:rPr>
        <w:t xml:space="preserve"> evolved into </w:t>
      </w:r>
      <w:r w:rsidDel="00000000" w:rsidR="00000000" w:rsidRPr="00000000">
        <w:rPr>
          <w:b w:val="1"/>
          <w:sz w:val="24"/>
          <w:szCs w:val="24"/>
          <w:rtl w:val="0"/>
        </w:rPr>
        <w:t xml:space="preserve">Theme 4: Connecting and Building Community</w:t>
        <w:br w:type="textWrapping"/>
      </w:r>
    </w:p>
    <w:p w:rsidR="00000000" w:rsidDel="00000000" w:rsidP="00000000" w:rsidRDefault="00000000" w:rsidRPr="00000000" w14:paraId="00000193">
      <w:pPr>
        <w:numPr>
          <w:ilvl w:val="0"/>
          <w:numId w:val="7"/>
        </w:numPr>
        <w:spacing w:line="240" w:lineRule="auto"/>
        <w:ind w:left="720" w:hanging="360"/>
        <w:rPr>
          <w:sz w:val="24"/>
          <w:szCs w:val="24"/>
        </w:rPr>
      </w:pPr>
      <w:r w:rsidDel="00000000" w:rsidR="00000000" w:rsidRPr="00000000">
        <w:rPr>
          <w:b w:val="1"/>
          <w:sz w:val="24"/>
          <w:szCs w:val="24"/>
          <w:rtl w:val="0"/>
        </w:rPr>
        <w:t xml:space="preserve">Group C</w:t>
      </w:r>
      <w:r w:rsidDel="00000000" w:rsidR="00000000" w:rsidRPr="00000000">
        <w:rPr>
          <w:sz w:val="24"/>
          <w:szCs w:val="24"/>
          <w:rtl w:val="0"/>
        </w:rPr>
        <w:t xml:space="preserve"> aligned well with a developmental progression toward action and became </w:t>
      </w:r>
      <w:r w:rsidDel="00000000" w:rsidR="00000000" w:rsidRPr="00000000">
        <w:rPr>
          <w:b w:val="1"/>
          <w:sz w:val="24"/>
          <w:szCs w:val="24"/>
          <w:rtl w:val="0"/>
        </w:rPr>
        <w:t xml:space="preserve">Theme 3: Personal Agency and Action</w:t>
        <w:br w:type="textWrapping"/>
      </w:r>
    </w:p>
    <w:p w:rsidR="00000000" w:rsidDel="00000000" w:rsidP="00000000" w:rsidRDefault="00000000" w:rsidRPr="00000000" w14:paraId="00000194">
      <w:pPr>
        <w:numPr>
          <w:ilvl w:val="0"/>
          <w:numId w:val="7"/>
        </w:numPr>
        <w:spacing w:line="240" w:lineRule="auto"/>
        <w:ind w:left="720" w:hanging="360"/>
        <w:rPr>
          <w:sz w:val="24"/>
          <w:szCs w:val="24"/>
        </w:rPr>
      </w:pPr>
      <w:r w:rsidDel="00000000" w:rsidR="00000000" w:rsidRPr="00000000">
        <w:rPr>
          <w:b w:val="1"/>
          <w:sz w:val="24"/>
          <w:szCs w:val="24"/>
          <w:rtl w:val="0"/>
        </w:rPr>
        <w:t xml:space="preserve">Group D</w:t>
      </w:r>
      <w:r w:rsidDel="00000000" w:rsidR="00000000" w:rsidRPr="00000000">
        <w:rPr>
          <w:sz w:val="24"/>
          <w:szCs w:val="24"/>
          <w:rtl w:val="0"/>
        </w:rPr>
        <w:t xml:space="preserve"> remained mostly intact and became </w:t>
      </w:r>
      <w:r w:rsidDel="00000000" w:rsidR="00000000" w:rsidRPr="00000000">
        <w:rPr>
          <w:b w:val="1"/>
          <w:sz w:val="24"/>
          <w:szCs w:val="24"/>
          <w:rtl w:val="0"/>
        </w:rPr>
        <w:t xml:space="preserve">Theme 5: Fostering Hope and Positive Outlook</w:t>
        <w:br w:type="textWrapping"/>
      </w:r>
    </w:p>
    <w:p w:rsidR="00000000" w:rsidDel="00000000" w:rsidP="00000000" w:rsidRDefault="00000000" w:rsidRPr="00000000" w14:paraId="00000195">
      <w:pPr>
        <w:numPr>
          <w:ilvl w:val="0"/>
          <w:numId w:val="7"/>
        </w:numPr>
        <w:spacing w:line="240" w:lineRule="auto"/>
        <w:ind w:left="720" w:hanging="360"/>
        <w:rPr>
          <w:sz w:val="24"/>
          <w:szCs w:val="24"/>
        </w:rPr>
      </w:pPr>
      <w:r w:rsidDel="00000000" w:rsidR="00000000" w:rsidRPr="00000000">
        <w:rPr>
          <w:sz w:val="24"/>
          <w:szCs w:val="24"/>
          <w:rtl w:val="0"/>
        </w:rPr>
        <w:t xml:space="preserve">A small number of codes from multiple groups reflected </w:t>
      </w:r>
      <w:r w:rsidDel="00000000" w:rsidR="00000000" w:rsidRPr="00000000">
        <w:rPr>
          <w:i w:val="1"/>
          <w:sz w:val="24"/>
          <w:szCs w:val="24"/>
          <w:rtl w:val="0"/>
        </w:rPr>
        <w:t xml:space="preserve">validation</w:t>
      </w:r>
      <w:r w:rsidDel="00000000" w:rsidR="00000000" w:rsidRPr="00000000">
        <w:rPr>
          <w:sz w:val="24"/>
          <w:szCs w:val="24"/>
          <w:rtl w:val="0"/>
        </w:rPr>
        <w:t xml:space="preserve">, </w:t>
      </w:r>
      <w:r w:rsidDel="00000000" w:rsidR="00000000" w:rsidRPr="00000000">
        <w:rPr>
          <w:i w:val="1"/>
          <w:sz w:val="24"/>
          <w:szCs w:val="24"/>
          <w:rtl w:val="0"/>
        </w:rPr>
        <w:t xml:space="preserve">worthiness</w:t>
      </w:r>
      <w:r w:rsidDel="00000000" w:rsidR="00000000" w:rsidRPr="00000000">
        <w:rPr>
          <w:sz w:val="24"/>
          <w:szCs w:val="24"/>
          <w:rtl w:val="0"/>
        </w:rPr>
        <w:t xml:space="preserve">, and </w:t>
      </w:r>
      <w:r w:rsidDel="00000000" w:rsidR="00000000" w:rsidRPr="00000000">
        <w:rPr>
          <w:i w:val="1"/>
          <w:sz w:val="24"/>
          <w:szCs w:val="24"/>
          <w:rtl w:val="0"/>
        </w:rPr>
        <w:t xml:space="preserve">inner resilience</w:t>
      </w:r>
      <w:r w:rsidDel="00000000" w:rsidR="00000000" w:rsidRPr="00000000">
        <w:rPr>
          <w:sz w:val="24"/>
          <w:szCs w:val="24"/>
          <w:rtl w:val="0"/>
        </w:rPr>
        <w:t xml:space="preserve">. These were grouped into a new </w:t>
      </w:r>
      <w:r w:rsidDel="00000000" w:rsidR="00000000" w:rsidRPr="00000000">
        <w:rPr>
          <w:b w:val="1"/>
          <w:sz w:val="24"/>
          <w:szCs w:val="24"/>
          <w:rtl w:val="0"/>
        </w:rPr>
        <w:t xml:space="preserve">Theme 1: Cultivating Self-Worth and Inner Strength</w:t>
        <w:br w:type="textWrapping"/>
      </w:r>
    </w:p>
    <w:p w:rsidR="00000000" w:rsidDel="00000000" w:rsidP="00000000" w:rsidRDefault="00000000" w:rsidRPr="00000000" w14:paraId="00000196">
      <w:pPr>
        <w:spacing w:line="240" w:lineRule="auto"/>
        <w:rPr>
          <w:sz w:val="24"/>
          <w:szCs w:val="24"/>
        </w:rPr>
      </w:pPr>
      <w:r w:rsidDel="00000000" w:rsidR="00000000" w:rsidRPr="00000000">
        <w:rPr>
          <w:sz w:val="24"/>
          <w:szCs w:val="24"/>
          <w:rtl w:val="0"/>
        </w:rPr>
        <w:t xml:space="preserve">This phase helped reduce overlap and clarify theme boundaries. The final themes:</w:t>
      </w:r>
    </w:p>
    <w:p w:rsidR="00000000" w:rsidDel="00000000" w:rsidP="00000000" w:rsidRDefault="00000000" w:rsidRPr="00000000" w14:paraId="00000197">
      <w:pPr>
        <w:numPr>
          <w:ilvl w:val="0"/>
          <w:numId w:val="2"/>
        </w:numPr>
        <w:spacing w:line="240" w:lineRule="auto"/>
        <w:ind w:left="720" w:hanging="360"/>
        <w:rPr>
          <w:sz w:val="24"/>
          <w:szCs w:val="24"/>
        </w:rPr>
      </w:pPr>
      <w:r w:rsidDel="00000000" w:rsidR="00000000" w:rsidRPr="00000000">
        <w:rPr>
          <w:sz w:val="24"/>
          <w:szCs w:val="24"/>
          <w:rtl w:val="0"/>
        </w:rPr>
        <w:t xml:space="preserve">Reflected both </w:t>
      </w:r>
      <w:r w:rsidDel="00000000" w:rsidR="00000000" w:rsidRPr="00000000">
        <w:rPr>
          <w:b w:val="1"/>
          <w:sz w:val="24"/>
          <w:szCs w:val="24"/>
          <w:rtl w:val="0"/>
        </w:rPr>
        <w:t xml:space="preserve">internal and external dimensions</w:t>
      </w:r>
      <w:r w:rsidDel="00000000" w:rsidR="00000000" w:rsidRPr="00000000">
        <w:rPr>
          <w:sz w:val="24"/>
          <w:szCs w:val="24"/>
          <w:rtl w:val="0"/>
        </w:rPr>
        <w:t xml:space="preserve"> of resilience</w:t>
        <w:br w:type="textWrapping"/>
      </w:r>
    </w:p>
    <w:p w:rsidR="00000000" w:rsidDel="00000000" w:rsidP="00000000" w:rsidRDefault="00000000" w:rsidRPr="00000000" w14:paraId="00000198">
      <w:pPr>
        <w:numPr>
          <w:ilvl w:val="0"/>
          <w:numId w:val="2"/>
        </w:numPr>
        <w:spacing w:line="240" w:lineRule="auto"/>
        <w:ind w:left="720" w:hanging="360"/>
        <w:rPr>
          <w:sz w:val="24"/>
          <w:szCs w:val="24"/>
        </w:rPr>
      </w:pPr>
      <w:r w:rsidDel="00000000" w:rsidR="00000000" w:rsidRPr="00000000">
        <w:rPr>
          <w:sz w:val="24"/>
          <w:szCs w:val="24"/>
          <w:rtl w:val="0"/>
        </w:rPr>
        <w:t xml:space="preserve">Represented a </w:t>
      </w:r>
      <w:r w:rsidDel="00000000" w:rsidR="00000000" w:rsidRPr="00000000">
        <w:rPr>
          <w:b w:val="1"/>
          <w:sz w:val="24"/>
          <w:szCs w:val="24"/>
          <w:rtl w:val="0"/>
        </w:rPr>
        <w:t xml:space="preserve">progression from internal awareness to outward engagement</w:t>
        <w:br w:type="textWrapping"/>
      </w:r>
    </w:p>
    <w:p w:rsidR="00000000" w:rsidDel="00000000" w:rsidP="00000000" w:rsidRDefault="00000000" w:rsidRPr="00000000" w14:paraId="00000199">
      <w:pPr>
        <w:numPr>
          <w:ilvl w:val="0"/>
          <w:numId w:val="2"/>
        </w:numPr>
        <w:spacing w:line="240" w:lineRule="auto"/>
        <w:ind w:left="720" w:hanging="360"/>
        <w:rPr>
          <w:sz w:val="24"/>
          <w:szCs w:val="24"/>
        </w:rPr>
      </w:pPr>
      <w:r w:rsidDel="00000000" w:rsidR="00000000" w:rsidRPr="00000000">
        <w:rPr>
          <w:sz w:val="24"/>
          <w:szCs w:val="24"/>
          <w:rtl w:val="0"/>
        </w:rPr>
        <w:t xml:space="preserve">Were flexible enough to allow for overlapping emotional experiences while still distinct in focus</w:t>
      </w:r>
    </w:p>
    <w:p w:rsidR="00000000" w:rsidDel="00000000" w:rsidP="00000000" w:rsidRDefault="00000000" w:rsidRPr="00000000" w14:paraId="0000019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9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9C">
      <w:pPr>
        <w:pStyle w:val="Heading2"/>
        <w:spacing w:after="0" w:before="0" w:line="240" w:lineRule="auto"/>
        <w:rPr>
          <w:sz w:val="24"/>
          <w:szCs w:val="24"/>
        </w:rPr>
      </w:pPr>
      <w:bookmarkStart w:colFirst="0" w:colLast="0" w:name="_sopngxk7e7bc" w:id="6"/>
      <w:bookmarkEnd w:id="6"/>
      <w:r w:rsidDel="00000000" w:rsidR="00000000" w:rsidRPr="00000000">
        <w:rPr>
          <w:sz w:val="24"/>
          <w:szCs w:val="24"/>
          <w:rtl w:val="0"/>
        </w:rPr>
        <w:t xml:space="preserve">Phase 4: Reviewing Themes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spacing w:line="240" w:lineRule="auto"/>
        <w:rPr>
          <w:sz w:val="24"/>
          <w:szCs w:val="24"/>
        </w:rPr>
      </w:pPr>
      <w:r w:rsidDel="00000000" w:rsidR="00000000" w:rsidRPr="00000000">
        <w:rPr>
          <w:sz w:val="24"/>
          <w:szCs w:val="24"/>
          <w:rtl w:val="0"/>
        </w:rPr>
        <w:t xml:space="preserve">Summary: The AI was prompted to answer a series of key questions from Braun and Clarke (2006, 2012) to assess the quality of potential themes.</w:t>
      </w:r>
    </w:p>
    <w:p w:rsidR="00000000" w:rsidDel="00000000" w:rsidP="00000000" w:rsidRDefault="00000000" w:rsidRPr="00000000" w14:paraId="0000019F">
      <w:pPr>
        <w:spacing w:line="240" w:lineRule="auto"/>
        <w:rPr>
          <w:sz w:val="24"/>
          <w:szCs w:val="24"/>
        </w:rPr>
      </w:pPr>
      <w:r w:rsidDel="00000000" w:rsidR="00000000" w:rsidRPr="00000000">
        <w:rPr>
          <w:sz w:val="24"/>
          <w:szCs w:val="24"/>
          <w:rtl w:val="0"/>
        </w:rPr>
        <w:t xml:space="preserve">(RESEARCHER): Review each potential theme using the following questions: Is this a theme or just a code? What does the theme tell us about the data and research questions? What are the boundaries of this theme? Are there enough data to support it? Are the data too diverse to be cohesive? Please explain your answers.</w:t>
      </w:r>
    </w:p>
    <w:p w:rsidR="00000000" w:rsidDel="00000000" w:rsidP="00000000" w:rsidRDefault="00000000" w:rsidRPr="00000000" w14:paraId="000001A0">
      <w:pPr>
        <w:spacing w:line="240" w:lineRule="auto"/>
        <w:rPr>
          <w:sz w:val="24"/>
          <w:szCs w:val="24"/>
        </w:rPr>
      </w:pPr>
      <w:r w:rsidDel="00000000" w:rsidR="00000000" w:rsidRPr="00000000">
        <w:rPr>
          <w:rtl w:val="0"/>
        </w:rPr>
      </w:r>
    </w:p>
    <w:p w:rsidR="00000000" w:rsidDel="00000000" w:rsidP="00000000" w:rsidRDefault="00000000" w:rsidRPr="00000000" w14:paraId="000001A1">
      <w:pPr>
        <w:spacing w:line="240" w:lineRule="auto"/>
        <w:rPr>
          <w:sz w:val="24"/>
          <w:szCs w:val="24"/>
        </w:rPr>
      </w:pPr>
      <w:r w:rsidDel="00000000" w:rsidR="00000000" w:rsidRPr="00000000">
        <w:rPr>
          <w:sz w:val="24"/>
          <w:szCs w:val="24"/>
          <w:rtl w:val="0"/>
        </w:rPr>
        <w:t xml:space="preserve">(AI ) Here are responses to 6 questions (Braun and Clarke, 2012) about potential themes. Below is a text-based table summarizing the Phase 4 review of each potential theme against the six key questions often used to evaluate candidate themes (adapted from Braun and Clarke, 2012). The potential themes reflect the groupings from Table 1 (Phase 3). For each theme, the table addresses:</w:t>
      </w:r>
    </w:p>
    <w:p w:rsidR="00000000" w:rsidDel="00000000" w:rsidP="00000000" w:rsidRDefault="00000000" w:rsidRPr="00000000" w14:paraId="000001A2">
      <w:pPr>
        <w:numPr>
          <w:ilvl w:val="0"/>
          <w:numId w:val="3"/>
        </w:numPr>
        <w:spacing w:line="240" w:lineRule="auto"/>
        <w:ind w:left="720" w:hanging="360"/>
        <w:rPr>
          <w:sz w:val="24"/>
          <w:szCs w:val="24"/>
        </w:rPr>
      </w:pPr>
      <w:r w:rsidDel="00000000" w:rsidR="00000000" w:rsidRPr="00000000">
        <w:rPr>
          <w:sz w:val="24"/>
          <w:szCs w:val="24"/>
          <w:rtl w:val="0"/>
        </w:rPr>
        <w:t xml:space="preserve">Theme or Code: Is this genuinely a theme or does it remain a single code?</w:t>
      </w:r>
    </w:p>
    <w:p w:rsidR="00000000" w:rsidDel="00000000" w:rsidP="00000000" w:rsidRDefault="00000000" w:rsidRPr="00000000" w14:paraId="000001A3">
      <w:pPr>
        <w:numPr>
          <w:ilvl w:val="0"/>
          <w:numId w:val="3"/>
        </w:numPr>
        <w:spacing w:line="240" w:lineRule="auto"/>
        <w:ind w:left="720" w:hanging="360"/>
        <w:rPr>
          <w:sz w:val="24"/>
          <w:szCs w:val="24"/>
        </w:rPr>
      </w:pPr>
      <w:r w:rsidDel="00000000" w:rsidR="00000000" w:rsidRPr="00000000">
        <w:rPr>
          <w:sz w:val="24"/>
          <w:szCs w:val="24"/>
          <w:rtl w:val="0"/>
        </w:rPr>
        <w:t xml:space="preserve">Usefulness: Does the theme tell us something meaningful about the dataset and research question(s)?</w:t>
      </w:r>
    </w:p>
    <w:p w:rsidR="00000000" w:rsidDel="00000000" w:rsidP="00000000" w:rsidRDefault="00000000" w:rsidRPr="00000000" w14:paraId="000001A4">
      <w:pPr>
        <w:numPr>
          <w:ilvl w:val="0"/>
          <w:numId w:val="3"/>
        </w:numPr>
        <w:spacing w:line="240" w:lineRule="auto"/>
        <w:ind w:left="720" w:hanging="360"/>
        <w:rPr>
          <w:sz w:val="24"/>
          <w:szCs w:val="24"/>
        </w:rPr>
      </w:pPr>
      <w:r w:rsidDel="00000000" w:rsidR="00000000" w:rsidRPr="00000000">
        <w:rPr>
          <w:sz w:val="24"/>
          <w:szCs w:val="24"/>
          <w:rtl w:val="0"/>
        </w:rPr>
        <w:t xml:space="preserve">Boundaries: What does the theme include and exclude?</w:t>
      </w:r>
    </w:p>
    <w:p w:rsidR="00000000" w:rsidDel="00000000" w:rsidP="00000000" w:rsidRDefault="00000000" w:rsidRPr="00000000" w14:paraId="000001A5">
      <w:pPr>
        <w:numPr>
          <w:ilvl w:val="0"/>
          <w:numId w:val="3"/>
        </w:numPr>
        <w:spacing w:line="240" w:lineRule="auto"/>
        <w:ind w:left="720" w:hanging="360"/>
        <w:rPr>
          <w:sz w:val="24"/>
          <w:szCs w:val="24"/>
        </w:rPr>
      </w:pPr>
      <w:r w:rsidDel="00000000" w:rsidR="00000000" w:rsidRPr="00000000">
        <w:rPr>
          <w:sz w:val="24"/>
          <w:szCs w:val="24"/>
          <w:rtl w:val="0"/>
        </w:rPr>
        <w:t xml:space="preserve">Sufficient Data: Are there enough data to support the theme (i.e., is it “thick” or “thin”)?</w:t>
      </w:r>
    </w:p>
    <w:p w:rsidR="00000000" w:rsidDel="00000000" w:rsidP="00000000" w:rsidRDefault="00000000" w:rsidRPr="00000000" w14:paraId="000001A6">
      <w:pPr>
        <w:numPr>
          <w:ilvl w:val="0"/>
          <w:numId w:val="3"/>
        </w:numPr>
        <w:spacing w:line="240" w:lineRule="auto"/>
        <w:ind w:left="720" w:hanging="360"/>
        <w:rPr>
          <w:sz w:val="24"/>
          <w:szCs w:val="24"/>
        </w:rPr>
      </w:pPr>
      <w:r w:rsidDel="00000000" w:rsidR="00000000" w:rsidRPr="00000000">
        <w:rPr>
          <w:sz w:val="24"/>
          <w:szCs w:val="24"/>
          <w:rtl w:val="0"/>
        </w:rPr>
        <w:t xml:space="preserve">Data Coherence: Are the data cohesive, or are they too wide-ranging or diverse?</w:t>
      </w:r>
    </w:p>
    <w:p w:rsidR="00000000" w:rsidDel="00000000" w:rsidP="00000000" w:rsidRDefault="00000000" w:rsidRPr="00000000" w14:paraId="000001A7">
      <w:pPr>
        <w:numPr>
          <w:ilvl w:val="0"/>
          <w:numId w:val="3"/>
        </w:numPr>
        <w:spacing w:line="240" w:lineRule="auto"/>
        <w:ind w:left="720" w:hanging="360"/>
        <w:rPr>
          <w:sz w:val="24"/>
          <w:szCs w:val="24"/>
        </w:rPr>
      </w:pPr>
      <w:r w:rsidDel="00000000" w:rsidR="00000000" w:rsidRPr="00000000">
        <w:rPr>
          <w:sz w:val="24"/>
          <w:szCs w:val="24"/>
          <w:rtl w:val="0"/>
        </w:rPr>
        <w:t xml:space="preserve">Decision: How did we handle it in the final thematic structure (keep, merge, revise, or discard)?</w:t>
      </w:r>
    </w:p>
    <w:p w:rsidR="00000000" w:rsidDel="00000000" w:rsidP="00000000" w:rsidRDefault="00000000" w:rsidRPr="00000000" w14:paraId="000001A8">
      <w:pPr>
        <w:spacing w:line="240" w:lineRule="auto"/>
        <w:rPr>
          <w:b w:val="1"/>
          <w:sz w:val="24"/>
          <w:szCs w:val="24"/>
        </w:rPr>
      </w:pPr>
      <w:r w:rsidDel="00000000" w:rsidR="00000000" w:rsidRPr="00000000">
        <w:rPr>
          <w:rtl w:val="0"/>
        </w:rPr>
      </w:r>
    </w:p>
    <w:p w:rsidR="00000000" w:rsidDel="00000000" w:rsidP="00000000" w:rsidRDefault="00000000" w:rsidRPr="00000000" w14:paraId="000001A9">
      <w:pPr>
        <w:pStyle w:val="Heading2"/>
        <w:keepNext w:val="0"/>
        <w:keepLines w:val="0"/>
        <w:spacing w:after="0" w:before="0" w:line="240" w:lineRule="auto"/>
        <w:rPr>
          <w:b w:val="1"/>
          <w:sz w:val="24"/>
          <w:szCs w:val="24"/>
        </w:rPr>
      </w:pPr>
      <w:bookmarkStart w:colFirst="0" w:colLast="0" w:name="_lreklgc9c900" w:id="7"/>
      <w:bookmarkEnd w:id="7"/>
      <w:r w:rsidDel="00000000" w:rsidR="00000000" w:rsidRPr="00000000">
        <w:br w:type="page"/>
      </w:r>
      <w:r w:rsidDel="00000000" w:rsidR="00000000" w:rsidRPr="00000000">
        <w:rPr>
          <w:rtl w:val="0"/>
        </w:rPr>
      </w:r>
    </w:p>
    <w:p w:rsidR="00000000" w:rsidDel="00000000" w:rsidP="00000000" w:rsidRDefault="00000000" w:rsidRPr="00000000" w14:paraId="000001AA">
      <w:pPr>
        <w:pStyle w:val="Heading2"/>
        <w:keepNext w:val="0"/>
        <w:keepLines w:val="0"/>
        <w:spacing w:after="0" w:before="0" w:line="240" w:lineRule="auto"/>
        <w:rPr>
          <w:b w:val="1"/>
          <w:sz w:val="24"/>
          <w:szCs w:val="24"/>
        </w:rPr>
      </w:pPr>
      <w:bookmarkStart w:colFirst="0" w:colLast="0" w:name="_k2ps296epwh5" w:id="8"/>
      <w:bookmarkEnd w:id="8"/>
      <w:r w:rsidDel="00000000" w:rsidR="00000000" w:rsidRPr="00000000">
        <w:rPr>
          <w:b w:val="1"/>
          <w:sz w:val="24"/>
          <w:szCs w:val="24"/>
          <w:rtl w:val="0"/>
        </w:rPr>
        <w:t xml:space="preserve">Table 4. Phase 4 review and evaluation of potential themes using Braun and Clarke’s questions</w:t>
      </w:r>
    </w:p>
    <w:p w:rsidR="00000000" w:rsidDel="00000000" w:rsidP="00000000" w:rsidRDefault="00000000" w:rsidRPr="00000000" w14:paraId="000001AB">
      <w:pPr>
        <w:pStyle w:val="Heading2"/>
        <w:keepNext w:val="0"/>
        <w:keepLines w:val="0"/>
        <w:spacing w:after="0" w:before="0" w:line="240" w:lineRule="auto"/>
        <w:rPr>
          <w:sz w:val="24"/>
          <w:szCs w:val="24"/>
        </w:rPr>
      </w:pPr>
      <w:bookmarkStart w:colFirst="0" w:colLast="0" w:name="_g31jo07dmg54" w:id="9"/>
      <w:bookmarkEnd w:id="9"/>
      <w:r w:rsidDel="00000000" w:rsidR="00000000" w:rsidRPr="00000000">
        <w:rPr>
          <w:sz w:val="24"/>
          <w:szCs w:val="24"/>
          <w:rtl w:val="0"/>
        </w:rPr>
        <w:t xml:space="preserve">In this table, each potential theme is evaluated using Braun and Clarke’s (2012) guiding questions for thematic coherence. The responses show how the themes were refined for internal consistency and distinctiveness.</w:t>
      </w:r>
    </w:p>
    <w:p w:rsidR="00000000" w:rsidDel="00000000" w:rsidP="00000000" w:rsidRDefault="00000000" w:rsidRPr="00000000" w14:paraId="000001AC">
      <w:pPr>
        <w:rPr/>
      </w:pPr>
      <w:r w:rsidDel="00000000" w:rsidR="00000000" w:rsidRPr="00000000">
        <w:rPr>
          <w:rtl w:val="0"/>
        </w:rPr>
      </w:r>
    </w:p>
    <w:tbl>
      <w:tblPr>
        <w:tblStyle w:val="Table4"/>
        <w:tblW w:w="984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1440"/>
        <w:gridCol w:w="1400"/>
        <w:gridCol w:w="1400"/>
        <w:gridCol w:w="1400"/>
        <w:gridCol w:w="1400"/>
        <w:gridCol w:w="1400"/>
        <w:gridCol w:w="1400"/>
        <w:tblGridChange w:id="0">
          <w:tblGrid>
            <w:gridCol w:w="1440"/>
            <w:gridCol w:w="1400"/>
            <w:gridCol w:w="1400"/>
            <w:gridCol w:w="1400"/>
            <w:gridCol w:w="1400"/>
            <w:gridCol w:w="1400"/>
            <w:gridCol w:w="1400"/>
          </w:tblGrid>
        </w:tblGridChange>
      </w:tblGrid>
      <w:tr>
        <w:trPr>
          <w:cantSplit w:val="0"/>
          <w:trHeight w:val="1070" w:hRule="atLeast"/>
          <w:tblHeader w:val="1"/>
        </w:trPr>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D">
            <w:pPr>
              <w:spacing w:line="240" w:lineRule="auto"/>
              <w:jc w:val="center"/>
              <w:rPr>
                <w:b w:val="1"/>
                <w:sz w:val="24"/>
                <w:szCs w:val="24"/>
              </w:rPr>
            </w:pPr>
            <w:r w:rsidDel="00000000" w:rsidR="00000000" w:rsidRPr="00000000">
              <w:rPr>
                <w:b w:val="1"/>
                <w:sz w:val="24"/>
                <w:szCs w:val="24"/>
                <w:rtl w:val="0"/>
              </w:rPr>
              <w:t xml:space="preserve">Potential Theme</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E">
            <w:pPr>
              <w:spacing w:line="240" w:lineRule="auto"/>
              <w:jc w:val="center"/>
              <w:rPr>
                <w:b w:val="1"/>
                <w:sz w:val="24"/>
                <w:szCs w:val="24"/>
              </w:rPr>
            </w:pPr>
            <w:r w:rsidDel="00000000" w:rsidR="00000000" w:rsidRPr="00000000">
              <w:rPr>
                <w:b w:val="1"/>
                <w:sz w:val="24"/>
                <w:szCs w:val="24"/>
                <w:rtl w:val="0"/>
              </w:rPr>
              <w:t xml:space="preserve">(1) Theme or Code?</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AF">
            <w:pPr>
              <w:spacing w:line="240" w:lineRule="auto"/>
              <w:jc w:val="center"/>
              <w:rPr>
                <w:b w:val="1"/>
                <w:sz w:val="24"/>
                <w:szCs w:val="24"/>
              </w:rPr>
            </w:pPr>
            <w:r w:rsidDel="00000000" w:rsidR="00000000" w:rsidRPr="00000000">
              <w:rPr>
                <w:b w:val="1"/>
                <w:sz w:val="24"/>
                <w:szCs w:val="24"/>
                <w:rtl w:val="0"/>
              </w:rPr>
              <w:t xml:space="preserve">(2) Usefulness</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0">
            <w:pPr>
              <w:spacing w:line="240" w:lineRule="auto"/>
              <w:jc w:val="center"/>
              <w:rPr>
                <w:b w:val="1"/>
                <w:sz w:val="24"/>
                <w:szCs w:val="24"/>
              </w:rPr>
            </w:pPr>
            <w:r w:rsidDel="00000000" w:rsidR="00000000" w:rsidRPr="00000000">
              <w:rPr>
                <w:b w:val="1"/>
                <w:sz w:val="24"/>
                <w:szCs w:val="24"/>
                <w:rtl w:val="0"/>
              </w:rPr>
              <w:t xml:space="preserve">(3) Boundaries</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1">
            <w:pPr>
              <w:spacing w:line="240" w:lineRule="auto"/>
              <w:jc w:val="center"/>
              <w:rPr>
                <w:b w:val="1"/>
                <w:sz w:val="24"/>
                <w:szCs w:val="24"/>
              </w:rPr>
            </w:pPr>
            <w:r w:rsidDel="00000000" w:rsidR="00000000" w:rsidRPr="00000000">
              <w:rPr>
                <w:b w:val="1"/>
                <w:sz w:val="24"/>
                <w:szCs w:val="24"/>
                <w:rtl w:val="0"/>
              </w:rPr>
              <w:t xml:space="preserve">(4) Sufficient Data?</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2">
            <w:pPr>
              <w:spacing w:line="240" w:lineRule="auto"/>
              <w:jc w:val="center"/>
              <w:rPr>
                <w:b w:val="1"/>
                <w:sz w:val="24"/>
                <w:szCs w:val="24"/>
              </w:rPr>
            </w:pPr>
            <w:r w:rsidDel="00000000" w:rsidR="00000000" w:rsidRPr="00000000">
              <w:rPr>
                <w:b w:val="1"/>
                <w:sz w:val="24"/>
                <w:szCs w:val="24"/>
                <w:rtl w:val="0"/>
              </w:rPr>
              <w:t xml:space="preserve">(5) Data Coherence?</w:t>
            </w:r>
          </w:p>
        </w:tc>
        <w:tc>
          <w:tcPr>
            <w:tcBorders>
              <w:top w:color="999999" w:space="0" w:sz="4" w:val="single"/>
              <w:left w:color="999999" w:space="0" w:sz="4" w:val="single"/>
              <w:bottom w:color="999999" w:space="0" w:sz="4" w:val="single"/>
              <w:right w:color="999999" w:space="0" w:sz="4" w:val="single"/>
            </w:tcBorders>
            <w:shd w:fill="d9d9d9" w:val="clear"/>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3">
            <w:pPr>
              <w:spacing w:line="240" w:lineRule="auto"/>
              <w:jc w:val="center"/>
              <w:rPr>
                <w:b w:val="1"/>
                <w:sz w:val="24"/>
                <w:szCs w:val="24"/>
              </w:rPr>
            </w:pPr>
            <w:r w:rsidDel="00000000" w:rsidR="00000000" w:rsidRPr="00000000">
              <w:rPr>
                <w:b w:val="1"/>
                <w:sz w:val="24"/>
                <w:szCs w:val="24"/>
                <w:rtl w:val="0"/>
              </w:rPr>
              <w:t xml:space="preserve">(6) Decision</w:t>
            </w:r>
          </w:p>
        </w:tc>
      </w:tr>
      <w:tr>
        <w:trPr>
          <w:cantSplit w:val="0"/>
          <w:trHeight w:val="3845"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4">
            <w:pPr>
              <w:spacing w:line="240" w:lineRule="auto"/>
              <w:rPr>
                <w:b w:val="1"/>
                <w:sz w:val="24"/>
                <w:szCs w:val="24"/>
              </w:rPr>
            </w:pPr>
            <w:r w:rsidDel="00000000" w:rsidR="00000000" w:rsidRPr="00000000">
              <w:rPr>
                <w:b w:val="1"/>
                <w:sz w:val="24"/>
                <w:szCs w:val="24"/>
                <w:rtl w:val="0"/>
              </w:rPr>
              <w:t xml:space="preserve">Theme A: Emotional Core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5">
            <w:pPr>
              <w:spacing w:line="240" w:lineRule="auto"/>
              <w:rPr>
                <w:sz w:val="24"/>
                <w:szCs w:val="24"/>
              </w:rPr>
            </w:pPr>
            <w:r w:rsidDel="00000000" w:rsidR="00000000" w:rsidRPr="00000000">
              <w:rPr>
                <w:sz w:val="24"/>
                <w:szCs w:val="24"/>
                <w:rtl w:val="0"/>
              </w:rPr>
              <w:t xml:space="preserve">Considered a potential theme, not just a single code, because it comprises multiple codes (e.g., #1, #5, #14).</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6">
            <w:pPr>
              <w:spacing w:line="240" w:lineRule="auto"/>
              <w:rPr>
                <w:sz w:val="24"/>
                <w:szCs w:val="24"/>
              </w:rPr>
            </w:pPr>
            <w:r w:rsidDel="00000000" w:rsidR="00000000" w:rsidRPr="00000000">
              <w:rPr>
                <w:sz w:val="24"/>
                <w:szCs w:val="24"/>
                <w:rtl w:val="0"/>
              </w:rPr>
              <w:t xml:space="preserve">Reveals how participants perceive &amp; legitimize emotions and self-worth, valuable for understanding internal emotional work.</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7">
            <w:pPr>
              <w:spacing w:line="240" w:lineRule="auto"/>
              <w:rPr>
                <w:sz w:val="24"/>
                <w:szCs w:val="24"/>
              </w:rPr>
            </w:pPr>
            <w:r w:rsidDel="00000000" w:rsidR="00000000" w:rsidRPr="00000000">
              <w:rPr>
                <w:sz w:val="24"/>
                <w:szCs w:val="24"/>
                <w:rtl w:val="0"/>
              </w:rPr>
              <w:t xml:space="preserve">Includes lines emphasizing self-valuation, legitimacy, and internal validation; excludes purely social or action-based content.</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8">
            <w:pPr>
              <w:spacing w:line="240" w:lineRule="auto"/>
              <w:rPr>
                <w:sz w:val="24"/>
                <w:szCs w:val="24"/>
              </w:rPr>
            </w:pPr>
            <w:r w:rsidDel="00000000" w:rsidR="00000000" w:rsidRPr="00000000">
              <w:rPr>
                <w:sz w:val="24"/>
                <w:szCs w:val="24"/>
                <w:rtl w:val="0"/>
              </w:rPr>
              <w:t xml:space="preserve">Yes, multiple data lines revolve around self-value &amp; emotional legitimacy; moderately robust.</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9">
            <w:pPr>
              <w:spacing w:line="240" w:lineRule="auto"/>
              <w:rPr>
                <w:sz w:val="24"/>
                <w:szCs w:val="24"/>
              </w:rPr>
            </w:pPr>
            <w:r w:rsidDel="00000000" w:rsidR="00000000" w:rsidRPr="00000000">
              <w:rPr>
                <w:sz w:val="24"/>
                <w:szCs w:val="24"/>
                <w:rtl w:val="0"/>
              </w:rPr>
              <w:t xml:space="preserve">Data appear cohesive, describing personal emotional acceptance &amp; self-legitimacy.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A">
            <w:pPr>
              <w:spacing w:line="240" w:lineRule="auto"/>
              <w:rPr>
                <w:sz w:val="24"/>
                <w:szCs w:val="24"/>
              </w:rPr>
            </w:pPr>
            <w:r w:rsidDel="00000000" w:rsidR="00000000" w:rsidRPr="00000000">
              <w:rPr>
                <w:sz w:val="24"/>
                <w:szCs w:val="24"/>
                <w:rtl w:val="0"/>
              </w:rPr>
              <w:t xml:space="preserve">Refined into “Cultivating Self-Worth and Inner Strength” for the final model.</w:t>
            </w:r>
          </w:p>
        </w:tc>
      </w:tr>
      <w:tr>
        <w:trPr>
          <w:cantSplit w:val="0"/>
          <w:trHeight w:val="3560"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B">
            <w:pPr>
              <w:spacing w:line="240" w:lineRule="auto"/>
              <w:rPr>
                <w:b w:val="1"/>
                <w:sz w:val="24"/>
                <w:szCs w:val="24"/>
              </w:rPr>
            </w:pPr>
            <w:r w:rsidDel="00000000" w:rsidR="00000000" w:rsidRPr="00000000">
              <w:rPr>
                <w:b w:val="1"/>
                <w:sz w:val="24"/>
                <w:szCs w:val="24"/>
                <w:rtl w:val="0"/>
              </w:rPr>
              <w:t xml:space="preserve">Theme B: Connecting &amp; Social Ties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C">
            <w:pPr>
              <w:spacing w:line="240" w:lineRule="auto"/>
              <w:rPr>
                <w:sz w:val="24"/>
                <w:szCs w:val="24"/>
              </w:rPr>
            </w:pPr>
            <w:r w:rsidDel="00000000" w:rsidR="00000000" w:rsidRPr="00000000">
              <w:rPr>
                <w:sz w:val="24"/>
                <w:szCs w:val="24"/>
                <w:rtl w:val="0"/>
              </w:rPr>
              <w:t xml:space="preserve">Seen as a robust theme, not just a code; merges empathy, community, and curiosity.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D">
            <w:pPr>
              <w:spacing w:line="240" w:lineRule="auto"/>
              <w:rPr>
                <w:sz w:val="24"/>
                <w:szCs w:val="24"/>
              </w:rPr>
            </w:pPr>
            <w:r w:rsidDel="00000000" w:rsidR="00000000" w:rsidRPr="00000000">
              <w:rPr>
                <w:sz w:val="24"/>
                <w:szCs w:val="24"/>
                <w:rtl w:val="0"/>
              </w:rPr>
              <w:t xml:space="preserve">Helps clarify how participants form supportive bonds, relevant to our focus on group-based resilience.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E">
            <w:pPr>
              <w:spacing w:line="240" w:lineRule="auto"/>
              <w:rPr>
                <w:sz w:val="24"/>
                <w:szCs w:val="24"/>
              </w:rPr>
            </w:pPr>
            <w:r w:rsidDel="00000000" w:rsidR="00000000" w:rsidRPr="00000000">
              <w:rPr>
                <w:sz w:val="24"/>
                <w:szCs w:val="24"/>
                <w:rtl w:val="0"/>
              </w:rPr>
              <w:t xml:space="preserve">Encompasses lines on opening up, community building, empathy, curiosity; excludes purely individual or self-focused statements.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BF">
            <w:pPr>
              <w:spacing w:line="240" w:lineRule="auto"/>
              <w:rPr>
                <w:sz w:val="24"/>
                <w:szCs w:val="24"/>
              </w:rPr>
            </w:pPr>
            <w:r w:rsidDel="00000000" w:rsidR="00000000" w:rsidRPr="00000000">
              <w:rPr>
                <w:sz w:val="24"/>
                <w:szCs w:val="24"/>
                <w:rtl w:val="0"/>
              </w:rPr>
              <w:t xml:space="preserve">Plenty of statements referencing group bonding, empathy, and open-minded connection.</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0">
            <w:pPr>
              <w:spacing w:line="240" w:lineRule="auto"/>
              <w:rPr>
                <w:sz w:val="24"/>
                <w:szCs w:val="24"/>
              </w:rPr>
            </w:pPr>
            <w:r w:rsidDel="00000000" w:rsidR="00000000" w:rsidRPr="00000000">
              <w:rPr>
                <w:sz w:val="24"/>
                <w:szCs w:val="24"/>
                <w:rtl w:val="0"/>
              </w:rPr>
              <w:t xml:space="preserve">Fairly coherent: codes unify around forming social ties &amp; building relationships.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1">
            <w:pPr>
              <w:spacing w:line="240" w:lineRule="auto"/>
              <w:rPr>
                <w:sz w:val="24"/>
                <w:szCs w:val="24"/>
              </w:rPr>
            </w:pPr>
            <w:r w:rsidDel="00000000" w:rsidR="00000000" w:rsidRPr="00000000">
              <w:rPr>
                <w:sz w:val="24"/>
                <w:szCs w:val="24"/>
                <w:rtl w:val="0"/>
              </w:rPr>
              <w:t xml:space="preserve">Merged into “Connecting and Building Community” in final structure.</w:t>
            </w:r>
          </w:p>
        </w:tc>
      </w:tr>
      <w:tr>
        <w:trPr>
          <w:cantSplit w:val="0"/>
          <w:trHeight w:val="4115"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2">
            <w:pPr>
              <w:spacing w:line="240" w:lineRule="auto"/>
              <w:rPr>
                <w:b w:val="1"/>
                <w:sz w:val="24"/>
                <w:szCs w:val="24"/>
              </w:rPr>
            </w:pPr>
            <w:r w:rsidDel="00000000" w:rsidR="00000000" w:rsidRPr="00000000">
              <w:rPr>
                <w:b w:val="1"/>
                <w:sz w:val="24"/>
                <w:szCs w:val="24"/>
                <w:rtl w:val="0"/>
              </w:rPr>
              <w:t xml:space="preserve">Theme C: Action &amp; Agency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3">
            <w:pPr>
              <w:spacing w:line="240" w:lineRule="auto"/>
              <w:rPr>
                <w:sz w:val="24"/>
                <w:szCs w:val="24"/>
              </w:rPr>
            </w:pPr>
            <w:r w:rsidDel="00000000" w:rsidR="00000000" w:rsidRPr="00000000">
              <w:rPr>
                <w:sz w:val="24"/>
                <w:szCs w:val="24"/>
                <w:rtl w:val="0"/>
              </w:rPr>
              <w:t xml:space="preserve">Yes, a theme: combines fighting complacency, first steps, personal agency, &amp; self-confidence/fear.</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4">
            <w:pPr>
              <w:spacing w:line="240" w:lineRule="auto"/>
              <w:rPr>
                <w:sz w:val="24"/>
                <w:szCs w:val="24"/>
              </w:rPr>
            </w:pPr>
            <w:r w:rsidDel="00000000" w:rsidR="00000000" w:rsidRPr="00000000">
              <w:rPr>
                <w:sz w:val="24"/>
                <w:szCs w:val="24"/>
                <w:rtl w:val="0"/>
              </w:rPr>
              <w:t xml:space="preserve">Highly relevant: clarifies how participants move from internal states to outward behavior, central to climate activism.</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5">
            <w:pPr>
              <w:spacing w:line="240" w:lineRule="auto"/>
              <w:rPr>
                <w:sz w:val="24"/>
                <w:szCs w:val="24"/>
              </w:rPr>
            </w:pPr>
            <w:r w:rsidDel="00000000" w:rsidR="00000000" w:rsidRPr="00000000">
              <w:rPr>
                <w:sz w:val="24"/>
                <w:szCs w:val="24"/>
                <w:rtl w:val="0"/>
              </w:rPr>
              <w:t xml:space="preserve">Focuses on stepping outside comfort zones and taking tangible steps; excludes themes of emotional introspection or group synergy.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6">
            <w:pPr>
              <w:spacing w:line="240" w:lineRule="auto"/>
              <w:rPr>
                <w:sz w:val="24"/>
                <w:szCs w:val="24"/>
              </w:rPr>
            </w:pPr>
            <w:r w:rsidDel="00000000" w:rsidR="00000000" w:rsidRPr="00000000">
              <w:rPr>
                <w:sz w:val="24"/>
                <w:szCs w:val="24"/>
                <w:rtl w:val="0"/>
              </w:rPr>
              <w:t xml:space="preserve">Sufficient data: multiple lines about action-taking, activism, and personal drive.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7">
            <w:pPr>
              <w:spacing w:line="240" w:lineRule="auto"/>
              <w:rPr>
                <w:sz w:val="24"/>
                <w:szCs w:val="24"/>
              </w:rPr>
            </w:pPr>
            <w:r w:rsidDel="00000000" w:rsidR="00000000" w:rsidRPr="00000000">
              <w:rPr>
                <w:sz w:val="24"/>
                <w:szCs w:val="24"/>
                <w:rtl w:val="0"/>
              </w:rPr>
              <w:t xml:space="preserve">Data coherent in describing outward actions and sense of efficacy.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8">
            <w:pPr>
              <w:spacing w:line="240" w:lineRule="auto"/>
              <w:rPr>
                <w:sz w:val="24"/>
                <w:szCs w:val="24"/>
              </w:rPr>
            </w:pPr>
            <w:r w:rsidDel="00000000" w:rsidR="00000000" w:rsidRPr="00000000">
              <w:rPr>
                <w:sz w:val="24"/>
                <w:szCs w:val="24"/>
                <w:rtl w:val="0"/>
              </w:rPr>
              <w:t xml:space="preserve">Became “Personal Agency and Action” in final set.</w:t>
            </w:r>
          </w:p>
        </w:tc>
      </w:tr>
      <w:tr>
        <w:trPr>
          <w:cantSplit w:val="0"/>
          <w:trHeight w:val="3560"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9">
            <w:pPr>
              <w:spacing w:line="240" w:lineRule="auto"/>
              <w:rPr>
                <w:b w:val="1"/>
                <w:sz w:val="24"/>
                <w:szCs w:val="24"/>
              </w:rPr>
            </w:pPr>
            <w:r w:rsidDel="00000000" w:rsidR="00000000" w:rsidRPr="00000000">
              <w:rPr>
                <w:b w:val="1"/>
                <w:sz w:val="24"/>
                <w:szCs w:val="24"/>
                <w:rtl w:val="0"/>
              </w:rPr>
              <w:t xml:space="preserve">Theme D: Self-Care &amp; Growth</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A">
            <w:pPr>
              <w:spacing w:line="240" w:lineRule="auto"/>
              <w:rPr>
                <w:sz w:val="24"/>
                <w:szCs w:val="24"/>
              </w:rPr>
            </w:pPr>
            <w:r w:rsidDel="00000000" w:rsidR="00000000" w:rsidRPr="00000000">
              <w:rPr>
                <w:sz w:val="24"/>
                <w:szCs w:val="24"/>
                <w:rtl w:val="0"/>
              </w:rPr>
              <w:t xml:space="preserve">A theme, not just a code: multiple codes overlap around pausing, boundaries, growth, and routine.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B">
            <w:pPr>
              <w:spacing w:line="240" w:lineRule="auto"/>
              <w:rPr>
                <w:sz w:val="24"/>
                <w:szCs w:val="24"/>
              </w:rPr>
            </w:pPr>
            <w:r w:rsidDel="00000000" w:rsidR="00000000" w:rsidRPr="00000000">
              <w:rPr>
                <w:sz w:val="24"/>
                <w:szCs w:val="24"/>
                <w:rtl w:val="0"/>
              </w:rPr>
              <w:t xml:space="preserve">Very useful: clarifies internal processes that support resilience, distinct from emotional identity or outward connectivity.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C">
            <w:pPr>
              <w:spacing w:line="240" w:lineRule="auto"/>
              <w:rPr>
                <w:sz w:val="24"/>
                <w:szCs w:val="24"/>
              </w:rPr>
            </w:pPr>
            <w:r w:rsidDel="00000000" w:rsidR="00000000" w:rsidRPr="00000000">
              <w:rPr>
                <w:sz w:val="24"/>
                <w:szCs w:val="24"/>
                <w:rtl w:val="0"/>
              </w:rPr>
              <w:t xml:space="preserve">Boundaries revolve around introspection (pausing, self-care, coping with mistakes); excludes action or deep external connections.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D">
            <w:pPr>
              <w:spacing w:line="240" w:lineRule="auto"/>
              <w:rPr>
                <w:sz w:val="24"/>
                <w:szCs w:val="24"/>
              </w:rPr>
            </w:pPr>
            <w:r w:rsidDel="00000000" w:rsidR="00000000" w:rsidRPr="00000000">
              <w:rPr>
                <w:sz w:val="24"/>
                <w:szCs w:val="24"/>
                <w:rtl w:val="0"/>
              </w:rPr>
              <w:t xml:space="preserve">Rich data: repeated references to “pause,” “protect space,” “accept mistakes,” and building everyday routines.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E">
            <w:pPr>
              <w:spacing w:line="240" w:lineRule="auto"/>
              <w:rPr>
                <w:sz w:val="24"/>
                <w:szCs w:val="24"/>
              </w:rPr>
            </w:pPr>
            <w:r w:rsidDel="00000000" w:rsidR="00000000" w:rsidRPr="00000000">
              <w:rPr>
                <w:sz w:val="24"/>
                <w:szCs w:val="24"/>
                <w:rtl w:val="0"/>
              </w:rPr>
              <w:t xml:space="preserve">Data coherent, reflecting how participants handle emotional well-being &amp; personal growth.</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CF">
            <w:pPr>
              <w:spacing w:line="240" w:lineRule="auto"/>
              <w:rPr>
                <w:sz w:val="24"/>
                <w:szCs w:val="24"/>
              </w:rPr>
            </w:pPr>
            <w:r w:rsidDel="00000000" w:rsidR="00000000" w:rsidRPr="00000000">
              <w:rPr>
                <w:sz w:val="24"/>
                <w:szCs w:val="24"/>
                <w:rtl w:val="0"/>
              </w:rPr>
              <w:t xml:space="preserve">Evolved into “Balancing Self-Care, Vulnerability, and Emotional Growth.”</w:t>
            </w:r>
          </w:p>
        </w:tc>
      </w:tr>
      <w:tr>
        <w:trPr>
          <w:cantSplit w:val="0"/>
          <w:trHeight w:val="3560"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0">
            <w:pPr>
              <w:spacing w:line="240" w:lineRule="auto"/>
              <w:rPr>
                <w:b w:val="1"/>
                <w:sz w:val="24"/>
                <w:szCs w:val="24"/>
              </w:rPr>
            </w:pPr>
            <w:r w:rsidDel="00000000" w:rsidR="00000000" w:rsidRPr="00000000">
              <w:rPr>
                <w:b w:val="1"/>
                <w:sz w:val="24"/>
                <w:szCs w:val="24"/>
                <w:rtl w:val="0"/>
              </w:rPr>
              <w:t xml:space="preserve">Theme E: Hope &amp; Positivity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1">
            <w:pPr>
              <w:spacing w:line="240" w:lineRule="auto"/>
              <w:rPr>
                <w:sz w:val="24"/>
                <w:szCs w:val="24"/>
              </w:rPr>
            </w:pPr>
            <w:r w:rsidDel="00000000" w:rsidR="00000000" w:rsidRPr="00000000">
              <w:rPr>
                <w:sz w:val="24"/>
                <w:szCs w:val="24"/>
                <w:rtl w:val="0"/>
              </w:rPr>
              <w:t xml:space="preserve">Yes, theme: includes codes on optimism, acceptance of life, abundance vs. scarcity, and beliefs in positivity.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2">
            <w:pPr>
              <w:spacing w:line="240" w:lineRule="auto"/>
              <w:rPr>
                <w:sz w:val="24"/>
                <w:szCs w:val="24"/>
              </w:rPr>
            </w:pPr>
            <w:r w:rsidDel="00000000" w:rsidR="00000000" w:rsidRPr="00000000">
              <w:rPr>
                <w:sz w:val="24"/>
                <w:szCs w:val="24"/>
                <w:rtl w:val="0"/>
              </w:rPr>
              <w:t xml:space="preserve">Directly addresses participants’ sense of forward-looking optimism, which is key to climate resilience.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3">
            <w:pPr>
              <w:spacing w:line="240" w:lineRule="auto"/>
              <w:rPr>
                <w:sz w:val="24"/>
                <w:szCs w:val="24"/>
              </w:rPr>
            </w:pPr>
            <w:r w:rsidDel="00000000" w:rsidR="00000000" w:rsidRPr="00000000">
              <w:rPr>
                <w:sz w:val="24"/>
                <w:szCs w:val="24"/>
                <w:rtl w:val="0"/>
              </w:rPr>
              <w:t xml:space="preserve">Consists of lines about finding hope, gratitude, positive outlook; excludes immediate self-care or purely external action.</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4">
            <w:pPr>
              <w:spacing w:line="240" w:lineRule="auto"/>
              <w:rPr>
                <w:sz w:val="24"/>
                <w:szCs w:val="24"/>
              </w:rPr>
            </w:pPr>
            <w:r w:rsidDel="00000000" w:rsidR="00000000" w:rsidRPr="00000000">
              <w:rPr>
                <w:sz w:val="24"/>
                <w:szCs w:val="24"/>
                <w:rtl w:val="0"/>
              </w:rPr>
              <w:t xml:space="preserve">Enough references (e.g., “be more confident,” “love fuels love”), so it is “thick” enough to stand as a theme.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5">
            <w:pPr>
              <w:spacing w:line="240" w:lineRule="auto"/>
              <w:rPr>
                <w:sz w:val="24"/>
                <w:szCs w:val="24"/>
              </w:rPr>
            </w:pPr>
            <w:r w:rsidDel="00000000" w:rsidR="00000000" w:rsidRPr="00000000">
              <w:rPr>
                <w:sz w:val="24"/>
                <w:szCs w:val="24"/>
                <w:rtl w:val="0"/>
              </w:rPr>
              <w:t xml:space="preserve">Data coherent around positivity and hope.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6">
            <w:pPr>
              <w:spacing w:line="240" w:lineRule="auto"/>
              <w:rPr>
                <w:sz w:val="24"/>
                <w:szCs w:val="24"/>
              </w:rPr>
            </w:pPr>
            <w:r w:rsidDel="00000000" w:rsidR="00000000" w:rsidRPr="00000000">
              <w:rPr>
                <w:sz w:val="24"/>
                <w:szCs w:val="24"/>
                <w:rtl w:val="0"/>
              </w:rPr>
              <w:t xml:space="preserve">Renamed as “Fostering Hope and Positive Outlook” in final version.</w:t>
            </w:r>
          </w:p>
        </w:tc>
      </w:tr>
      <w:tr>
        <w:trPr>
          <w:cantSplit w:val="0"/>
          <w:trHeight w:val="3845" w:hRule="atLeast"/>
          <w:tblHeader w:val="0"/>
        </w:trPr>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7">
            <w:pPr>
              <w:spacing w:line="240" w:lineRule="auto"/>
              <w:rPr>
                <w:b w:val="1"/>
                <w:sz w:val="24"/>
                <w:szCs w:val="24"/>
              </w:rPr>
            </w:pPr>
            <w:r w:rsidDel="00000000" w:rsidR="00000000" w:rsidRPr="00000000">
              <w:rPr>
                <w:b w:val="1"/>
                <w:sz w:val="24"/>
                <w:szCs w:val="24"/>
                <w:rtl w:val="0"/>
              </w:rPr>
              <w:t xml:space="preserve">Theme F: Communication / Expression</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8">
            <w:pPr>
              <w:spacing w:line="240" w:lineRule="auto"/>
              <w:rPr>
                <w:sz w:val="24"/>
                <w:szCs w:val="24"/>
              </w:rPr>
            </w:pPr>
            <w:r w:rsidDel="00000000" w:rsidR="00000000" w:rsidRPr="00000000">
              <w:rPr>
                <w:sz w:val="24"/>
                <w:szCs w:val="24"/>
                <w:rtl w:val="0"/>
              </w:rPr>
              <w:t xml:space="preserve">Uncertain if it’s a standalone theme or best merged; includes expressive communication &amp; taking up space.</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9">
            <w:pPr>
              <w:spacing w:line="240" w:lineRule="auto"/>
              <w:rPr>
                <w:sz w:val="24"/>
                <w:szCs w:val="24"/>
              </w:rPr>
            </w:pPr>
            <w:r w:rsidDel="00000000" w:rsidR="00000000" w:rsidRPr="00000000">
              <w:rPr>
                <w:sz w:val="24"/>
                <w:szCs w:val="24"/>
                <w:rtl w:val="0"/>
              </w:rPr>
              <w:t xml:space="preserve">Possibly redundant with “Emotional Core” and “Action,” but describes outward self-expression. Could be valuable or folded in.</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A">
            <w:pPr>
              <w:spacing w:line="240" w:lineRule="auto"/>
              <w:rPr>
                <w:sz w:val="24"/>
                <w:szCs w:val="24"/>
              </w:rPr>
            </w:pPr>
            <w:r w:rsidDel="00000000" w:rsidR="00000000" w:rsidRPr="00000000">
              <w:rPr>
                <w:sz w:val="24"/>
                <w:szCs w:val="24"/>
                <w:rtl w:val="0"/>
              </w:rPr>
              <w:t xml:space="preserve">Boundaries: purely focuses on expression modalities (e.g., voice, body, etc.), might overlap with self-worth or action codes.</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B">
            <w:pPr>
              <w:spacing w:line="240" w:lineRule="auto"/>
              <w:rPr>
                <w:sz w:val="24"/>
                <w:szCs w:val="24"/>
              </w:rPr>
            </w:pPr>
            <w:r w:rsidDel="00000000" w:rsidR="00000000" w:rsidRPr="00000000">
              <w:rPr>
                <w:sz w:val="24"/>
                <w:szCs w:val="24"/>
                <w:rtl w:val="0"/>
              </w:rPr>
              <w:t xml:space="preserve">Data somewhat sparse (codes #13, #15). Possibly merged into existing themes on self-worth or personal agency.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C">
            <w:pPr>
              <w:spacing w:line="240" w:lineRule="auto"/>
              <w:rPr>
                <w:sz w:val="24"/>
                <w:szCs w:val="24"/>
              </w:rPr>
            </w:pPr>
            <w:r w:rsidDel="00000000" w:rsidR="00000000" w:rsidRPr="00000000">
              <w:rPr>
                <w:sz w:val="24"/>
                <w:szCs w:val="24"/>
                <w:rtl w:val="0"/>
              </w:rPr>
              <w:t xml:space="preserve">Data a bit scattered; expression often co-occurs with self-worth or group synergy.</w:t>
            </w:r>
          </w:p>
        </w:tc>
        <w:tc>
          <w:tcPr>
            <w:tcBorders>
              <w:top w:color="999999" w:space="0" w:sz="4" w:val="single"/>
              <w:left w:color="999999" w:space="0" w:sz="4" w:val="single"/>
              <w:bottom w:color="999999" w:space="0" w:sz="4" w:val="single"/>
              <w:right w:color="999999" w:space="0" w:sz="4"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1DD">
            <w:pPr>
              <w:spacing w:line="240" w:lineRule="auto"/>
              <w:rPr>
                <w:sz w:val="24"/>
                <w:szCs w:val="24"/>
              </w:rPr>
            </w:pPr>
            <w:r w:rsidDel="00000000" w:rsidR="00000000" w:rsidRPr="00000000">
              <w:rPr>
                <w:sz w:val="24"/>
                <w:szCs w:val="24"/>
                <w:rtl w:val="0"/>
              </w:rPr>
              <w:t xml:space="preserve">Merged partially under “Cultivating Self-Worth &amp; Inner Strength” &amp; “Personal Agency.”</w:t>
            </w:r>
          </w:p>
        </w:tc>
      </w:tr>
    </w:tbl>
    <w:p w:rsidR="00000000" w:rsidDel="00000000" w:rsidP="00000000" w:rsidRDefault="00000000" w:rsidRPr="00000000" w14:paraId="000001DE">
      <w:pPr>
        <w:spacing w:line="240" w:lineRule="auto"/>
        <w:rPr>
          <w:sz w:val="24"/>
          <w:szCs w:val="24"/>
        </w:rPr>
      </w:pPr>
      <w:r w:rsidDel="00000000" w:rsidR="00000000" w:rsidRPr="00000000">
        <w:rPr>
          <w:rtl w:val="0"/>
        </w:rPr>
      </w:r>
    </w:p>
    <w:p w:rsidR="00000000" w:rsidDel="00000000" w:rsidP="00000000" w:rsidRDefault="00000000" w:rsidRPr="00000000" w14:paraId="000001DF">
      <w:pPr>
        <w:spacing w:line="240" w:lineRule="auto"/>
        <w:rPr>
          <w:sz w:val="24"/>
          <w:szCs w:val="24"/>
        </w:rPr>
      </w:pPr>
      <w:r w:rsidDel="00000000" w:rsidR="00000000" w:rsidRPr="00000000">
        <w:rPr>
          <w:sz w:val="24"/>
          <w:szCs w:val="24"/>
          <w:rtl w:val="0"/>
        </w:rPr>
        <w:t xml:space="preserve">Explanatory Notes</w:t>
      </w:r>
    </w:p>
    <w:p w:rsidR="00000000" w:rsidDel="00000000" w:rsidP="00000000" w:rsidRDefault="00000000" w:rsidRPr="00000000" w14:paraId="000001E0">
      <w:pPr>
        <w:numPr>
          <w:ilvl w:val="0"/>
          <w:numId w:val="8"/>
        </w:numPr>
        <w:spacing w:line="240" w:lineRule="auto"/>
        <w:ind w:left="720" w:hanging="360"/>
        <w:rPr>
          <w:sz w:val="24"/>
          <w:szCs w:val="24"/>
        </w:rPr>
      </w:pPr>
      <w:r w:rsidDel="00000000" w:rsidR="00000000" w:rsidRPr="00000000">
        <w:rPr>
          <w:sz w:val="24"/>
          <w:szCs w:val="24"/>
          <w:rtl w:val="0"/>
        </w:rPr>
        <w:t xml:space="preserve">Theme or Code?: Explores whether the grouping is broad enough to be a theme versus an individual code.</w:t>
      </w:r>
    </w:p>
    <w:p w:rsidR="00000000" w:rsidDel="00000000" w:rsidP="00000000" w:rsidRDefault="00000000" w:rsidRPr="00000000" w14:paraId="000001E1">
      <w:pPr>
        <w:numPr>
          <w:ilvl w:val="0"/>
          <w:numId w:val="8"/>
        </w:numPr>
        <w:spacing w:line="240" w:lineRule="auto"/>
        <w:ind w:left="720" w:hanging="360"/>
        <w:rPr>
          <w:sz w:val="24"/>
          <w:szCs w:val="24"/>
        </w:rPr>
      </w:pPr>
      <w:r w:rsidDel="00000000" w:rsidR="00000000" w:rsidRPr="00000000">
        <w:rPr>
          <w:sz w:val="24"/>
          <w:szCs w:val="24"/>
          <w:rtl w:val="0"/>
        </w:rPr>
        <w:t xml:space="preserve">Usefulness: Considers if it provides meaningful insight for the research question(s).</w:t>
      </w:r>
    </w:p>
    <w:p w:rsidR="00000000" w:rsidDel="00000000" w:rsidP="00000000" w:rsidRDefault="00000000" w:rsidRPr="00000000" w14:paraId="000001E2">
      <w:pPr>
        <w:numPr>
          <w:ilvl w:val="0"/>
          <w:numId w:val="8"/>
        </w:numPr>
        <w:spacing w:line="240" w:lineRule="auto"/>
        <w:ind w:left="720" w:hanging="360"/>
        <w:rPr>
          <w:sz w:val="24"/>
          <w:szCs w:val="24"/>
        </w:rPr>
      </w:pPr>
      <w:r w:rsidDel="00000000" w:rsidR="00000000" w:rsidRPr="00000000">
        <w:rPr>
          <w:sz w:val="24"/>
          <w:szCs w:val="24"/>
          <w:rtl w:val="0"/>
        </w:rPr>
        <w:t xml:space="preserve">Boundaries: Defines inclusions/exclusions to keep the theme coherent.</w:t>
      </w:r>
    </w:p>
    <w:p w:rsidR="00000000" w:rsidDel="00000000" w:rsidP="00000000" w:rsidRDefault="00000000" w:rsidRPr="00000000" w14:paraId="000001E3">
      <w:pPr>
        <w:numPr>
          <w:ilvl w:val="0"/>
          <w:numId w:val="8"/>
        </w:numPr>
        <w:spacing w:line="240" w:lineRule="auto"/>
        <w:ind w:left="720" w:hanging="360"/>
        <w:rPr>
          <w:sz w:val="24"/>
          <w:szCs w:val="24"/>
        </w:rPr>
      </w:pPr>
      <w:r w:rsidDel="00000000" w:rsidR="00000000" w:rsidRPr="00000000">
        <w:rPr>
          <w:sz w:val="24"/>
          <w:szCs w:val="24"/>
          <w:rtl w:val="0"/>
        </w:rPr>
        <w:t xml:space="preserve">Sufficient Data?: Assesses whether enough examples support each theme.</w:t>
      </w:r>
    </w:p>
    <w:p w:rsidR="00000000" w:rsidDel="00000000" w:rsidP="00000000" w:rsidRDefault="00000000" w:rsidRPr="00000000" w14:paraId="000001E4">
      <w:pPr>
        <w:numPr>
          <w:ilvl w:val="0"/>
          <w:numId w:val="8"/>
        </w:numPr>
        <w:spacing w:line="240" w:lineRule="auto"/>
        <w:ind w:left="720" w:hanging="360"/>
        <w:rPr>
          <w:sz w:val="24"/>
          <w:szCs w:val="24"/>
        </w:rPr>
      </w:pPr>
      <w:r w:rsidDel="00000000" w:rsidR="00000000" w:rsidRPr="00000000">
        <w:rPr>
          <w:sz w:val="24"/>
          <w:szCs w:val="24"/>
          <w:rtl w:val="0"/>
        </w:rPr>
        <w:t xml:space="preserve">Data Coherence?: Checks if lines in the theme form a coherent pattern or if they’re too varied.</w:t>
      </w:r>
    </w:p>
    <w:p w:rsidR="00000000" w:rsidDel="00000000" w:rsidP="00000000" w:rsidRDefault="00000000" w:rsidRPr="00000000" w14:paraId="000001E5">
      <w:pPr>
        <w:numPr>
          <w:ilvl w:val="0"/>
          <w:numId w:val="8"/>
        </w:numPr>
        <w:spacing w:line="240" w:lineRule="auto"/>
        <w:ind w:left="720" w:hanging="360"/>
        <w:rPr>
          <w:sz w:val="24"/>
          <w:szCs w:val="24"/>
        </w:rPr>
      </w:pPr>
      <w:r w:rsidDel="00000000" w:rsidR="00000000" w:rsidRPr="00000000">
        <w:rPr>
          <w:sz w:val="24"/>
          <w:szCs w:val="24"/>
          <w:rtl w:val="0"/>
        </w:rPr>
        <w:t xml:space="preserve">Decision: Describes the final outcome—whether the potential theme was kept, merged, or renamed in the final structure.</w:t>
      </w:r>
    </w:p>
    <w:p w:rsidR="00000000" w:rsidDel="00000000" w:rsidP="00000000" w:rsidRDefault="00000000" w:rsidRPr="00000000" w14:paraId="000001E6">
      <w:pPr>
        <w:spacing w:line="240" w:lineRule="auto"/>
        <w:rPr>
          <w:sz w:val="24"/>
          <w:szCs w:val="24"/>
        </w:rPr>
      </w:pPr>
      <w:r w:rsidDel="00000000" w:rsidR="00000000" w:rsidRPr="00000000">
        <w:rPr>
          <w:sz w:val="24"/>
          <w:szCs w:val="24"/>
          <w:rtl w:val="0"/>
        </w:rPr>
        <w:t xml:space="preserve">These Phase 4 answers guided the refining of the 6 potential themes into the 5 final themes described in subsequent phases.</w:t>
      </w:r>
    </w:p>
    <w:p w:rsidR="00000000" w:rsidDel="00000000" w:rsidP="00000000" w:rsidRDefault="00000000" w:rsidRPr="00000000" w14:paraId="000001E7">
      <w:pPr>
        <w:spacing w:line="240" w:lineRule="auto"/>
        <w:rPr>
          <w:sz w:val="24"/>
          <w:szCs w:val="24"/>
        </w:rPr>
      </w:pPr>
      <w:r w:rsidDel="00000000" w:rsidR="00000000" w:rsidRPr="00000000">
        <w:rPr>
          <w:rtl w:val="0"/>
        </w:rPr>
      </w:r>
    </w:p>
    <w:p w:rsidR="00000000" w:rsidDel="00000000" w:rsidP="00000000" w:rsidRDefault="00000000" w:rsidRPr="00000000" w14:paraId="000001E8">
      <w:pPr>
        <w:spacing w:line="240" w:lineRule="auto"/>
        <w:rPr>
          <w:b w:val="1"/>
          <w:sz w:val="24"/>
          <w:szCs w:val="24"/>
        </w:rPr>
      </w:pPr>
      <w:r w:rsidDel="00000000" w:rsidR="00000000" w:rsidRPr="00000000">
        <w:rPr>
          <w:sz w:val="24"/>
          <w:szCs w:val="24"/>
          <w:rtl w:val="0"/>
        </w:rPr>
        <w:t xml:space="preserve">Phase 5: Defining and Naming Themes</w:t>
      </w:r>
      <w:r w:rsidDel="00000000" w:rsidR="00000000" w:rsidRPr="00000000">
        <w:rPr>
          <w:rtl w:val="0"/>
        </w:rPr>
      </w:r>
    </w:p>
    <w:p w:rsidR="00000000" w:rsidDel="00000000" w:rsidP="00000000" w:rsidRDefault="00000000" w:rsidRPr="00000000" w14:paraId="000001E9">
      <w:pPr>
        <w:spacing w:line="240" w:lineRule="auto"/>
        <w:rPr>
          <w:sz w:val="24"/>
          <w:szCs w:val="24"/>
        </w:rPr>
      </w:pPr>
      <w:r w:rsidDel="00000000" w:rsidR="00000000" w:rsidRPr="00000000">
        <w:rPr>
          <w:sz w:val="24"/>
          <w:szCs w:val="24"/>
          <w:rtl w:val="0"/>
        </w:rPr>
        <w:t xml:space="preserve">Summary: The AI was asked to create definitions for each theme, provide representative quotes, and clarify what is included and excluded from each theme’s scope.</w:t>
      </w:r>
    </w:p>
    <w:p w:rsidR="00000000" w:rsidDel="00000000" w:rsidP="00000000" w:rsidRDefault="00000000" w:rsidRPr="00000000" w14:paraId="000001EA">
      <w:pPr>
        <w:spacing w:line="240" w:lineRule="auto"/>
        <w:rPr>
          <w:sz w:val="24"/>
          <w:szCs w:val="24"/>
        </w:rPr>
      </w:pPr>
      <w:r w:rsidDel="00000000" w:rsidR="00000000" w:rsidRPr="00000000">
        <w:rPr>
          <w:sz w:val="24"/>
          <w:szCs w:val="24"/>
          <w:rtl w:val="0"/>
        </w:rPr>
        <w:t xml:space="preserve">(RESEARCHER): Refine each theme’s scope and name. Provide a clear definition and include quotes that exemplify the core idea. Clarify what belongs within each theme and what does not.</w:t>
      </w:r>
    </w:p>
    <w:p w:rsidR="00000000" w:rsidDel="00000000" w:rsidP="00000000" w:rsidRDefault="00000000" w:rsidRPr="00000000" w14:paraId="000001EB">
      <w:pPr>
        <w:spacing w:line="240" w:lineRule="auto"/>
        <w:rPr>
          <w:sz w:val="24"/>
          <w:szCs w:val="24"/>
        </w:rPr>
      </w:pPr>
      <w:r w:rsidDel="00000000" w:rsidR="00000000" w:rsidRPr="00000000">
        <w:rPr>
          <w:sz w:val="24"/>
          <w:szCs w:val="24"/>
          <w:rtl w:val="0"/>
        </w:rPr>
        <w:t xml:space="preserve">(AI) Below is a text-based table presenting the final five themes identified in Phase 5, along with (1) a full definition, (2) examples from the data, and (3) boundaries—that is, what each theme includes and excludes.</w:t>
      </w:r>
    </w:p>
    <w:p w:rsidR="00000000" w:rsidDel="00000000" w:rsidP="00000000" w:rsidRDefault="00000000" w:rsidRPr="00000000" w14:paraId="000001EC">
      <w:pPr>
        <w:spacing w:line="240" w:lineRule="auto"/>
        <w:rPr>
          <w:sz w:val="24"/>
          <w:szCs w:val="24"/>
        </w:rPr>
      </w:pPr>
      <w:r w:rsidDel="00000000" w:rsidR="00000000" w:rsidRPr="00000000">
        <w:rPr>
          <w:rtl w:val="0"/>
        </w:rPr>
      </w:r>
    </w:p>
    <w:p w:rsidR="00000000" w:rsidDel="00000000" w:rsidP="00000000" w:rsidRDefault="00000000" w:rsidRPr="00000000" w14:paraId="000001ED">
      <w:pPr>
        <w:pStyle w:val="Heading2"/>
        <w:keepNext w:val="0"/>
        <w:keepLines w:val="0"/>
        <w:spacing w:after="0" w:before="0" w:line="240" w:lineRule="auto"/>
        <w:rPr>
          <w:b w:val="1"/>
          <w:sz w:val="24"/>
          <w:szCs w:val="24"/>
        </w:rPr>
      </w:pPr>
      <w:bookmarkStart w:colFirst="0" w:colLast="0" w:name="_13pc65txnmre" w:id="10"/>
      <w:bookmarkEnd w:id="10"/>
      <w:r w:rsidDel="00000000" w:rsidR="00000000" w:rsidRPr="00000000">
        <w:rPr>
          <w:rtl w:val="0"/>
        </w:rPr>
      </w:r>
    </w:p>
    <w:p w:rsidR="00000000" w:rsidDel="00000000" w:rsidP="00000000" w:rsidRDefault="00000000" w:rsidRPr="00000000" w14:paraId="000001EE">
      <w:pPr>
        <w:pStyle w:val="Heading2"/>
        <w:keepNext w:val="0"/>
        <w:keepLines w:val="0"/>
        <w:spacing w:after="0" w:before="0" w:line="240" w:lineRule="auto"/>
        <w:rPr>
          <w:b w:val="1"/>
          <w:sz w:val="24"/>
          <w:szCs w:val="24"/>
        </w:rPr>
      </w:pPr>
      <w:bookmarkStart w:colFirst="0" w:colLast="0" w:name="_8y5p98v7b5na" w:id="11"/>
      <w:bookmarkEnd w:id="11"/>
      <w:r w:rsidDel="00000000" w:rsidR="00000000" w:rsidRPr="00000000">
        <w:rPr>
          <w:rtl w:val="0"/>
        </w:rPr>
      </w:r>
    </w:p>
    <w:p w:rsidR="00000000" w:rsidDel="00000000" w:rsidP="00000000" w:rsidRDefault="00000000" w:rsidRPr="00000000" w14:paraId="000001EF">
      <w:pPr>
        <w:pStyle w:val="Heading2"/>
        <w:keepNext w:val="0"/>
        <w:keepLines w:val="0"/>
        <w:spacing w:after="0" w:before="0" w:line="240" w:lineRule="auto"/>
        <w:rPr>
          <w:b w:val="1"/>
          <w:sz w:val="24"/>
          <w:szCs w:val="24"/>
        </w:rPr>
      </w:pPr>
      <w:bookmarkStart w:colFirst="0" w:colLast="0" w:name="_l9byyd1yn8iy" w:id="12"/>
      <w:bookmarkEnd w:id="12"/>
      <w:r w:rsidDel="00000000" w:rsidR="00000000" w:rsidRPr="00000000">
        <w:rPr>
          <w:rtl w:val="0"/>
        </w:rPr>
      </w:r>
    </w:p>
    <w:p w:rsidR="00000000" w:rsidDel="00000000" w:rsidP="00000000" w:rsidRDefault="00000000" w:rsidRPr="00000000" w14:paraId="000001F0">
      <w:pPr>
        <w:pStyle w:val="Heading2"/>
        <w:keepNext w:val="0"/>
        <w:keepLines w:val="0"/>
        <w:spacing w:after="0" w:before="0" w:line="240" w:lineRule="auto"/>
        <w:rPr>
          <w:b w:val="1"/>
          <w:sz w:val="24"/>
          <w:szCs w:val="24"/>
        </w:rPr>
      </w:pPr>
      <w:bookmarkStart w:colFirst="0" w:colLast="0" w:name="_fv3ntz78jl00" w:id="13"/>
      <w:bookmarkEnd w:id="13"/>
      <w:r w:rsidDel="00000000" w:rsidR="00000000" w:rsidRPr="00000000">
        <w:rPr>
          <w:b w:val="1"/>
          <w:sz w:val="24"/>
          <w:szCs w:val="24"/>
          <w:rtl w:val="0"/>
        </w:rPr>
        <w:t xml:space="preserve">Table 5. Final themes with definitions, examples, and boundaries</w:t>
      </w:r>
    </w:p>
    <w:p w:rsidR="00000000" w:rsidDel="00000000" w:rsidP="00000000" w:rsidRDefault="00000000" w:rsidRPr="00000000" w14:paraId="000001F1">
      <w:pPr>
        <w:pStyle w:val="Heading2"/>
        <w:keepNext w:val="0"/>
        <w:keepLines w:val="0"/>
        <w:spacing w:after="0" w:before="0" w:line="240" w:lineRule="auto"/>
        <w:rPr>
          <w:sz w:val="24"/>
          <w:szCs w:val="24"/>
        </w:rPr>
      </w:pPr>
      <w:bookmarkStart w:colFirst="0" w:colLast="0" w:name="_y0sczt99srzv" w:id="14"/>
      <w:bookmarkEnd w:id="14"/>
      <w:r w:rsidDel="00000000" w:rsidR="00000000" w:rsidRPr="00000000">
        <w:rPr>
          <w:sz w:val="24"/>
          <w:szCs w:val="24"/>
          <w:rtl w:val="0"/>
        </w:rPr>
        <w:t xml:space="preserve">The finalized five themes are defined here with accompanying data excerpts and explanations of their scope and boundaries. This table clarifies how the themes differ from one another and the specific aspects of meaning each theme captures.</w:t>
      </w:r>
    </w:p>
    <w:p w:rsidR="00000000" w:rsidDel="00000000" w:rsidP="00000000" w:rsidRDefault="00000000" w:rsidRPr="00000000" w14:paraId="000001F2">
      <w:pPr>
        <w:rPr/>
      </w:pPr>
      <w:r w:rsidDel="00000000" w:rsidR="00000000" w:rsidRPr="00000000">
        <w:rPr>
          <w:rtl w:val="0"/>
        </w:rPr>
      </w:r>
    </w:p>
    <w:tbl>
      <w:tblPr>
        <w:tblStyle w:val="Table5"/>
        <w:tblW w:w="9795.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1755"/>
        <w:gridCol w:w="2715"/>
        <w:gridCol w:w="2325"/>
        <w:gridCol w:w="3000"/>
        <w:tblGridChange w:id="0">
          <w:tblGrid>
            <w:gridCol w:w="1755"/>
            <w:gridCol w:w="2715"/>
            <w:gridCol w:w="2325"/>
            <w:gridCol w:w="3000"/>
          </w:tblGrid>
        </w:tblGridChange>
      </w:tblGrid>
      <w:tr>
        <w:trPr>
          <w:cantSplit w:val="0"/>
          <w:trHeight w:val="1070" w:hRule="atLeast"/>
          <w:tblHeader w:val="1"/>
        </w:trPr>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F3">
            <w:pPr>
              <w:spacing w:line="240" w:lineRule="auto"/>
              <w:jc w:val="center"/>
              <w:rPr>
                <w:b w:val="1"/>
                <w:sz w:val="24"/>
                <w:szCs w:val="24"/>
              </w:rPr>
            </w:pPr>
            <w:r w:rsidDel="00000000" w:rsidR="00000000" w:rsidRPr="00000000">
              <w:rPr>
                <w:b w:val="1"/>
                <w:sz w:val="24"/>
                <w:szCs w:val="24"/>
                <w:rtl w:val="0"/>
              </w:rPr>
              <w:t xml:space="preserve">Theme</w:t>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F4">
            <w:pPr>
              <w:spacing w:line="240" w:lineRule="auto"/>
              <w:jc w:val="center"/>
              <w:rPr>
                <w:b w:val="1"/>
                <w:sz w:val="24"/>
                <w:szCs w:val="24"/>
              </w:rPr>
            </w:pPr>
            <w:r w:rsidDel="00000000" w:rsidR="00000000" w:rsidRPr="00000000">
              <w:rPr>
                <w:b w:val="1"/>
                <w:sz w:val="24"/>
                <w:szCs w:val="24"/>
                <w:rtl w:val="0"/>
              </w:rPr>
              <w:t xml:space="preserve">Definition</w:t>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F5">
            <w:pPr>
              <w:spacing w:line="240" w:lineRule="auto"/>
              <w:jc w:val="center"/>
              <w:rPr>
                <w:b w:val="1"/>
                <w:sz w:val="24"/>
                <w:szCs w:val="24"/>
              </w:rPr>
            </w:pPr>
            <w:r w:rsidDel="00000000" w:rsidR="00000000" w:rsidRPr="00000000">
              <w:rPr>
                <w:b w:val="1"/>
                <w:sz w:val="24"/>
                <w:szCs w:val="24"/>
                <w:rtl w:val="0"/>
              </w:rPr>
              <w:t xml:space="preserve">Representative Examples</w:t>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F6">
            <w:pPr>
              <w:spacing w:line="240" w:lineRule="auto"/>
              <w:jc w:val="center"/>
              <w:rPr>
                <w:b w:val="1"/>
                <w:sz w:val="24"/>
                <w:szCs w:val="24"/>
              </w:rPr>
            </w:pPr>
            <w:r w:rsidDel="00000000" w:rsidR="00000000" w:rsidRPr="00000000">
              <w:rPr>
                <w:b w:val="1"/>
                <w:sz w:val="24"/>
                <w:szCs w:val="24"/>
                <w:rtl w:val="0"/>
              </w:rPr>
              <w:t xml:space="preserve">Boundaries (Inclusions / Exclusions)</w:t>
            </w:r>
          </w:p>
        </w:tc>
      </w:tr>
      <w:tr>
        <w:trPr>
          <w:cantSplit w:val="0"/>
          <w:trHeight w:val="467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line="240" w:lineRule="auto"/>
              <w:rPr>
                <w:b w:val="1"/>
                <w:sz w:val="24"/>
                <w:szCs w:val="24"/>
              </w:rPr>
            </w:pPr>
            <w:r w:rsidDel="00000000" w:rsidR="00000000" w:rsidRPr="00000000">
              <w:rPr>
                <w:b w:val="1"/>
                <w:sz w:val="24"/>
                <w:szCs w:val="24"/>
                <w:rtl w:val="0"/>
              </w:rPr>
              <w:t xml:space="preserve">1. Balancing Self-Care, Vulnerability, and Emotional Growth</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line="240" w:lineRule="auto"/>
              <w:rPr>
                <w:sz w:val="24"/>
                <w:szCs w:val="24"/>
              </w:rPr>
            </w:pPr>
            <w:r w:rsidDel="00000000" w:rsidR="00000000" w:rsidRPr="00000000">
              <w:rPr>
                <w:sz w:val="24"/>
                <w:szCs w:val="24"/>
                <w:rtl w:val="0"/>
              </w:rPr>
              <w:t xml:space="preserve">Focuses on internal processes like pausing, setting boundaries, embracing mistakes, and nurturing mental/emotional well-being. Emphasizes vulnerability as a constructive force, enabling honest self-discovery and growth.</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line="240" w:lineRule="auto"/>
              <w:rPr>
                <w:sz w:val="24"/>
                <w:szCs w:val="24"/>
              </w:rPr>
            </w:pPr>
            <w:r w:rsidDel="00000000" w:rsidR="00000000" w:rsidRPr="00000000">
              <w:rPr>
                <w:sz w:val="24"/>
                <w:szCs w:val="24"/>
                <w:rtl w:val="0"/>
              </w:rPr>
              <w:t xml:space="preserve">- “Stay balanced with protecting your energy/self care but be vulnerable and trust.” (Line 9)</w:t>
            </w:r>
          </w:p>
          <w:p w:rsidR="00000000" w:rsidDel="00000000" w:rsidP="00000000" w:rsidRDefault="00000000" w:rsidRPr="00000000" w14:paraId="000001FA">
            <w:pPr>
              <w:spacing w:line="240" w:lineRule="auto"/>
              <w:rPr>
                <w:sz w:val="24"/>
                <w:szCs w:val="24"/>
              </w:rPr>
            </w:pPr>
            <w:r w:rsidDel="00000000" w:rsidR="00000000" w:rsidRPr="00000000">
              <w:rPr>
                <w:sz w:val="24"/>
                <w:szCs w:val="24"/>
                <w:rtl w:val="0"/>
              </w:rPr>
              <w:t xml:space="preserve">- “Accepting mistakes as lessons and not failures...” (Line 34)</w:t>
            </w:r>
          </w:p>
          <w:p w:rsidR="00000000" w:rsidDel="00000000" w:rsidP="00000000" w:rsidRDefault="00000000" w:rsidRPr="00000000" w14:paraId="000001FB">
            <w:pPr>
              <w:spacing w:line="240" w:lineRule="auto"/>
              <w:rPr>
                <w:sz w:val="24"/>
                <w:szCs w:val="24"/>
              </w:rPr>
            </w:pPr>
            <w:r w:rsidDel="00000000" w:rsidR="00000000" w:rsidRPr="00000000">
              <w:rPr>
                <w:sz w:val="24"/>
                <w:szCs w:val="24"/>
                <w:rtl w:val="0"/>
              </w:rPr>
              <w:t xml:space="preserve">- “I am going to allow myself some GRACE.” (Line 67)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line="240" w:lineRule="auto"/>
              <w:rPr>
                <w:sz w:val="24"/>
                <w:szCs w:val="24"/>
              </w:rPr>
            </w:pPr>
            <w:r w:rsidDel="00000000" w:rsidR="00000000" w:rsidRPr="00000000">
              <w:rPr>
                <w:sz w:val="24"/>
                <w:szCs w:val="24"/>
                <w:rtl w:val="0"/>
              </w:rPr>
              <w:t xml:space="preserve">Includes: Pausing, self-compassion, mindful introspection, setting boundaries, embracing imperfection, healing practices, recharging.</w:t>
            </w:r>
          </w:p>
          <w:p w:rsidR="00000000" w:rsidDel="00000000" w:rsidP="00000000" w:rsidRDefault="00000000" w:rsidRPr="00000000" w14:paraId="000001FD">
            <w:pPr>
              <w:spacing w:line="240" w:lineRule="auto"/>
              <w:rPr>
                <w:sz w:val="24"/>
                <w:szCs w:val="24"/>
              </w:rPr>
            </w:pPr>
            <w:r w:rsidDel="00000000" w:rsidR="00000000" w:rsidRPr="00000000">
              <w:rPr>
                <w:sz w:val="24"/>
                <w:szCs w:val="24"/>
                <w:rtl w:val="0"/>
              </w:rPr>
              <w:t xml:space="preserve">Excludes: Explicit action steps directed at the external world, purely social connections, or direct hope-building unless strongly tied to personal emotional upkeep.</w:t>
            </w:r>
          </w:p>
        </w:tc>
      </w:tr>
      <w:tr>
        <w:trPr>
          <w:cantSplit w:val="0"/>
          <w:trHeight w:val="411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line="240" w:lineRule="auto"/>
              <w:rPr>
                <w:b w:val="1"/>
                <w:sz w:val="24"/>
                <w:szCs w:val="24"/>
              </w:rPr>
            </w:pPr>
            <w:r w:rsidDel="00000000" w:rsidR="00000000" w:rsidRPr="00000000">
              <w:rPr>
                <w:b w:val="1"/>
                <w:sz w:val="24"/>
                <w:szCs w:val="24"/>
                <w:rtl w:val="0"/>
              </w:rPr>
              <w:t xml:space="preserve">2. Cultivating Self-Worth and Inner Strength</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line="240" w:lineRule="auto"/>
              <w:rPr>
                <w:sz w:val="24"/>
                <w:szCs w:val="24"/>
              </w:rPr>
            </w:pPr>
            <w:r w:rsidDel="00000000" w:rsidR="00000000" w:rsidRPr="00000000">
              <w:rPr>
                <w:sz w:val="24"/>
                <w:szCs w:val="24"/>
                <w:rtl w:val="0"/>
              </w:rPr>
              <w:t xml:space="preserve">Centers on internal validation, recognizing personal worth, shifting from scarcity to abundance, and affirming legitimacy of one’s feelings and beliefs. Participants convey a sense of deserving space and respect.</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line="240" w:lineRule="auto"/>
              <w:rPr>
                <w:sz w:val="24"/>
                <w:szCs w:val="24"/>
              </w:rPr>
            </w:pPr>
            <w:r w:rsidDel="00000000" w:rsidR="00000000" w:rsidRPr="00000000">
              <w:rPr>
                <w:sz w:val="24"/>
                <w:szCs w:val="24"/>
                <w:rtl w:val="0"/>
              </w:rPr>
              <w:t xml:space="preserve">- “To think and treat myself the way I treat other people: give myself the value I give others.” (Line 1)</w:t>
            </w:r>
          </w:p>
          <w:p w:rsidR="00000000" w:rsidDel="00000000" w:rsidP="00000000" w:rsidRDefault="00000000" w:rsidRPr="00000000" w14:paraId="00000201">
            <w:pPr>
              <w:spacing w:line="240" w:lineRule="auto"/>
              <w:rPr>
                <w:sz w:val="24"/>
                <w:szCs w:val="24"/>
              </w:rPr>
            </w:pPr>
            <w:r w:rsidDel="00000000" w:rsidR="00000000" w:rsidRPr="00000000">
              <w:rPr>
                <w:sz w:val="24"/>
                <w:szCs w:val="24"/>
                <w:rtl w:val="0"/>
              </w:rPr>
              <w:t xml:space="preserve">- “Allowing myself to feel legitimate.” (Line 21)</w:t>
            </w:r>
          </w:p>
          <w:p w:rsidR="00000000" w:rsidDel="00000000" w:rsidP="00000000" w:rsidRDefault="00000000" w:rsidRPr="00000000" w14:paraId="00000202">
            <w:pPr>
              <w:spacing w:line="240" w:lineRule="auto"/>
              <w:rPr>
                <w:sz w:val="24"/>
                <w:szCs w:val="24"/>
              </w:rPr>
            </w:pPr>
            <w:r w:rsidDel="00000000" w:rsidR="00000000" w:rsidRPr="00000000">
              <w:rPr>
                <w:sz w:val="24"/>
                <w:szCs w:val="24"/>
                <w:rtl w:val="0"/>
              </w:rPr>
              <w:t xml:space="preserve">- “Scarcity cannot be my default. It’s time for hard-earned abundance.” (Line 57)</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line="240" w:lineRule="auto"/>
              <w:rPr>
                <w:sz w:val="24"/>
                <w:szCs w:val="24"/>
              </w:rPr>
            </w:pPr>
            <w:r w:rsidDel="00000000" w:rsidR="00000000" w:rsidRPr="00000000">
              <w:rPr>
                <w:sz w:val="24"/>
                <w:szCs w:val="24"/>
                <w:rtl w:val="0"/>
              </w:rPr>
              <w:t xml:space="preserve">Includes: Affirmations of personal value, moving away from others’ approval, reframing scarcity beliefs, taking up space.</w:t>
            </w:r>
          </w:p>
          <w:p w:rsidR="00000000" w:rsidDel="00000000" w:rsidP="00000000" w:rsidRDefault="00000000" w:rsidRPr="00000000" w14:paraId="00000204">
            <w:pPr>
              <w:spacing w:line="240" w:lineRule="auto"/>
              <w:rPr>
                <w:sz w:val="24"/>
                <w:szCs w:val="24"/>
              </w:rPr>
            </w:pPr>
            <w:r w:rsidDel="00000000" w:rsidR="00000000" w:rsidRPr="00000000">
              <w:rPr>
                <w:sz w:val="24"/>
                <w:szCs w:val="24"/>
                <w:rtl w:val="0"/>
              </w:rPr>
              <w:t xml:space="preserve">Excludes: Emphasis on outward activism, communal ties, or collective hope if not related to building one’s inner worth.</w:t>
            </w:r>
          </w:p>
        </w:tc>
      </w:tr>
      <w:tr>
        <w:trPr>
          <w:cantSplit w:val="0"/>
          <w:trHeight w:val="440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line="240" w:lineRule="auto"/>
              <w:rPr>
                <w:b w:val="1"/>
                <w:sz w:val="24"/>
                <w:szCs w:val="24"/>
              </w:rPr>
            </w:pPr>
            <w:r w:rsidDel="00000000" w:rsidR="00000000" w:rsidRPr="00000000">
              <w:rPr>
                <w:b w:val="1"/>
                <w:sz w:val="24"/>
                <w:szCs w:val="24"/>
                <w:rtl w:val="0"/>
              </w:rPr>
              <w:t xml:space="preserve">3. Fostering Hope and Positive Outlook</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6">
            <w:pPr>
              <w:spacing w:line="240" w:lineRule="auto"/>
              <w:rPr>
                <w:sz w:val="24"/>
                <w:szCs w:val="24"/>
              </w:rPr>
            </w:pPr>
            <w:r w:rsidDel="00000000" w:rsidR="00000000" w:rsidRPr="00000000">
              <w:rPr>
                <w:sz w:val="24"/>
                <w:szCs w:val="24"/>
                <w:rtl w:val="0"/>
              </w:rPr>
              <w:t xml:space="preserve">Reflects optimism, gratitude, focusing on “what might be,” finding good in daily life, and reframing negativity into potential. Participants describe forward-looking mindsets, seeking possibility rather than limitation.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rPr>
                <w:sz w:val="24"/>
                <w:szCs w:val="24"/>
              </w:rPr>
            </w:pPr>
            <w:r w:rsidDel="00000000" w:rsidR="00000000" w:rsidRPr="00000000">
              <w:rPr>
                <w:sz w:val="24"/>
                <w:szCs w:val="24"/>
                <w:rtl w:val="0"/>
              </w:rPr>
              <w:t xml:space="preserve">- “Be more confident about the future.” (Line 33)</w:t>
            </w:r>
          </w:p>
          <w:p w:rsidR="00000000" w:rsidDel="00000000" w:rsidP="00000000" w:rsidRDefault="00000000" w:rsidRPr="00000000" w14:paraId="00000208">
            <w:pPr>
              <w:spacing w:line="240" w:lineRule="auto"/>
              <w:rPr>
                <w:sz w:val="24"/>
                <w:szCs w:val="24"/>
              </w:rPr>
            </w:pPr>
            <w:r w:rsidDel="00000000" w:rsidR="00000000" w:rsidRPr="00000000">
              <w:rPr>
                <w:sz w:val="24"/>
                <w:szCs w:val="24"/>
                <w:rtl w:val="0"/>
              </w:rPr>
              <w:t xml:space="preserve">- “Find spaces of hope.” (Line 43)</w:t>
            </w:r>
          </w:p>
          <w:p w:rsidR="00000000" w:rsidDel="00000000" w:rsidP="00000000" w:rsidRDefault="00000000" w:rsidRPr="00000000" w14:paraId="00000209">
            <w:pPr>
              <w:spacing w:line="240" w:lineRule="auto"/>
              <w:rPr>
                <w:sz w:val="24"/>
                <w:szCs w:val="24"/>
              </w:rPr>
            </w:pPr>
            <w:r w:rsidDel="00000000" w:rsidR="00000000" w:rsidRPr="00000000">
              <w:rPr>
                <w:sz w:val="24"/>
                <w:szCs w:val="24"/>
                <w:rtl w:val="0"/>
              </w:rPr>
              <w:t xml:space="preserve">- “Feeling grateful and thankful for what I have...” (Line 42)</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A">
            <w:pPr>
              <w:spacing w:line="240" w:lineRule="auto"/>
              <w:rPr>
                <w:sz w:val="24"/>
                <w:szCs w:val="24"/>
              </w:rPr>
            </w:pPr>
            <w:r w:rsidDel="00000000" w:rsidR="00000000" w:rsidRPr="00000000">
              <w:rPr>
                <w:sz w:val="24"/>
                <w:szCs w:val="24"/>
                <w:rtl w:val="0"/>
              </w:rPr>
              <w:t xml:space="preserve">Includes: Expressions of hope, abundance, confident outlook, seeing possibility, daily positivity, gratitude.</w:t>
            </w:r>
          </w:p>
          <w:p w:rsidR="00000000" w:rsidDel="00000000" w:rsidP="00000000" w:rsidRDefault="00000000" w:rsidRPr="00000000" w14:paraId="0000020B">
            <w:pPr>
              <w:spacing w:line="240" w:lineRule="auto"/>
              <w:rPr>
                <w:sz w:val="24"/>
                <w:szCs w:val="24"/>
              </w:rPr>
            </w:pPr>
            <w:r w:rsidDel="00000000" w:rsidR="00000000" w:rsidRPr="00000000">
              <w:rPr>
                <w:sz w:val="24"/>
                <w:szCs w:val="24"/>
                <w:rtl w:val="0"/>
              </w:rPr>
              <w:t xml:space="preserve">Excludes: Direct self-care or relationships (unless they specifically build optimism) and any calls to action unless they relate to an internal sense of hope.</w:t>
            </w:r>
          </w:p>
        </w:tc>
      </w:tr>
      <w:tr>
        <w:trPr>
          <w:cantSplit w:val="0"/>
          <w:trHeight w:val="495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C">
            <w:pPr>
              <w:spacing w:line="240" w:lineRule="auto"/>
              <w:rPr>
                <w:b w:val="1"/>
                <w:sz w:val="24"/>
                <w:szCs w:val="24"/>
              </w:rPr>
            </w:pPr>
            <w:r w:rsidDel="00000000" w:rsidR="00000000" w:rsidRPr="00000000">
              <w:rPr>
                <w:b w:val="1"/>
                <w:sz w:val="24"/>
                <w:szCs w:val="24"/>
                <w:rtl w:val="0"/>
              </w:rPr>
              <w:t xml:space="preserve">4. Connecting and Building Community</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D">
            <w:pPr>
              <w:spacing w:line="240" w:lineRule="auto"/>
              <w:rPr>
                <w:sz w:val="24"/>
                <w:szCs w:val="24"/>
              </w:rPr>
            </w:pPr>
            <w:r w:rsidDel="00000000" w:rsidR="00000000" w:rsidRPr="00000000">
              <w:rPr>
                <w:sz w:val="24"/>
                <w:szCs w:val="24"/>
                <w:rtl w:val="0"/>
              </w:rPr>
              <w:t xml:space="preserve">Encompasses how participants engage with peers, collaborators, or communities, emphasizing mutual support, shared dreaming, empathy, curiosity, and open-mindedness. Highlights relationships or small-group synergy as key to resilience.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0E">
            <w:pPr>
              <w:spacing w:line="240" w:lineRule="auto"/>
              <w:rPr>
                <w:sz w:val="24"/>
                <w:szCs w:val="24"/>
              </w:rPr>
            </w:pPr>
            <w:r w:rsidDel="00000000" w:rsidR="00000000" w:rsidRPr="00000000">
              <w:rPr>
                <w:sz w:val="24"/>
                <w:szCs w:val="24"/>
                <w:rtl w:val="0"/>
              </w:rPr>
              <w:t xml:space="preserve">- “Connect with others with curiosity and no attachment to the outcome.” (Line 7)</w:t>
            </w:r>
          </w:p>
          <w:p w:rsidR="00000000" w:rsidDel="00000000" w:rsidP="00000000" w:rsidRDefault="00000000" w:rsidRPr="00000000" w14:paraId="0000020F">
            <w:pPr>
              <w:spacing w:line="240" w:lineRule="auto"/>
              <w:rPr>
                <w:sz w:val="24"/>
                <w:szCs w:val="24"/>
              </w:rPr>
            </w:pPr>
            <w:r w:rsidDel="00000000" w:rsidR="00000000" w:rsidRPr="00000000">
              <w:rPr>
                <w:sz w:val="24"/>
                <w:szCs w:val="24"/>
                <w:rtl w:val="0"/>
              </w:rPr>
              <w:t xml:space="preserve">- “Community building.” (Line 13)</w:t>
            </w:r>
          </w:p>
          <w:p w:rsidR="00000000" w:rsidDel="00000000" w:rsidP="00000000" w:rsidRDefault="00000000" w:rsidRPr="00000000" w14:paraId="00000210">
            <w:pPr>
              <w:spacing w:line="240" w:lineRule="auto"/>
              <w:rPr>
                <w:sz w:val="24"/>
                <w:szCs w:val="24"/>
              </w:rPr>
            </w:pPr>
            <w:r w:rsidDel="00000000" w:rsidR="00000000" w:rsidRPr="00000000">
              <w:rPr>
                <w:sz w:val="24"/>
                <w:szCs w:val="24"/>
                <w:rtl w:val="0"/>
              </w:rPr>
              <w:t xml:space="preserve">- “Be more open to sharing responsibility with others and being honest with my dreams so we can dream together.” (Line 54)</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11">
            <w:pPr>
              <w:spacing w:line="240" w:lineRule="auto"/>
              <w:rPr>
                <w:sz w:val="24"/>
                <w:szCs w:val="24"/>
              </w:rPr>
            </w:pPr>
            <w:r w:rsidDel="00000000" w:rsidR="00000000" w:rsidRPr="00000000">
              <w:rPr>
                <w:sz w:val="24"/>
                <w:szCs w:val="24"/>
                <w:rtl w:val="0"/>
              </w:rPr>
              <w:t xml:space="preserve">Includes: Social bonding, empathy, trust, building alliances, group synergy, open-minded curiosity toward others.</w:t>
            </w:r>
          </w:p>
          <w:p w:rsidR="00000000" w:rsidDel="00000000" w:rsidP="00000000" w:rsidRDefault="00000000" w:rsidRPr="00000000" w14:paraId="00000212">
            <w:pPr>
              <w:spacing w:line="240" w:lineRule="auto"/>
              <w:rPr>
                <w:sz w:val="24"/>
                <w:szCs w:val="24"/>
              </w:rPr>
            </w:pPr>
            <w:r w:rsidDel="00000000" w:rsidR="00000000" w:rsidRPr="00000000">
              <w:rPr>
                <w:sz w:val="24"/>
                <w:szCs w:val="24"/>
                <w:rtl w:val="0"/>
              </w:rPr>
              <w:t xml:space="preserve">Excludes: Strictly personal introspection, personal emotional work without reference to others, or outward climate action unless it explicitly fosters communal ties.</w:t>
            </w:r>
          </w:p>
        </w:tc>
      </w:tr>
      <w:tr>
        <w:trPr>
          <w:cantSplit w:val="0"/>
          <w:trHeight w:val="384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13">
            <w:pPr>
              <w:spacing w:line="240" w:lineRule="auto"/>
              <w:rPr>
                <w:b w:val="1"/>
                <w:sz w:val="24"/>
                <w:szCs w:val="24"/>
              </w:rPr>
            </w:pPr>
            <w:r w:rsidDel="00000000" w:rsidR="00000000" w:rsidRPr="00000000">
              <w:rPr>
                <w:b w:val="1"/>
                <w:sz w:val="24"/>
                <w:szCs w:val="24"/>
                <w:rtl w:val="0"/>
              </w:rPr>
              <w:t xml:space="preserve">5. Personal Agency and Action</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14">
            <w:pPr>
              <w:spacing w:line="240" w:lineRule="auto"/>
              <w:rPr>
                <w:sz w:val="24"/>
                <w:szCs w:val="24"/>
              </w:rPr>
            </w:pPr>
            <w:r w:rsidDel="00000000" w:rsidR="00000000" w:rsidRPr="00000000">
              <w:rPr>
                <w:sz w:val="24"/>
                <w:szCs w:val="24"/>
                <w:rtl w:val="0"/>
              </w:rPr>
              <w:t xml:space="preserve">Involves stepping out of comfort zones, fighting complacency, and transforming intent into concrete steps. Includes having the courage to overcome fear, “just do it” attitudes, and proactive use of one’s voice to bring real-world change.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15">
            <w:pPr>
              <w:spacing w:line="240" w:lineRule="auto"/>
              <w:rPr>
                <w:sz w:val="24"/>
                <w:szCs w:val="24"/>
              </w:rPr>
            </w:pPr>
            <w:r w:rsidDel="00000000" w:rsidR="00000000" w:rsidRPr="00000000">
              <w:rPr>
                <w:sz w:val="24"/>
                <w:szCs w:val="24"/>
                <w:rtl w:val="0"/>
              </w:rPr>
              <w:t xml:space="preserve">- “Fight against complacency.” (Line 3)</w:t>
            </w:r>
          </w:p>
          <w:p w:rsidR="00000000" w:rsidDel="00000000" w:rsidP="00000000" w:rsidRDefault="00000000" w:rsidRPr="00000000" w14:paraId="00000216">
            <w:pPr>
              <w:spacing w:line="240" w:lineRule="auto"/>
              <w:rPr>
                <w:sz w:val="24"/>
                <w:szCs w:val="24"/>
              </w:rPr>
            </w:pPr>
            <w:r w:rsidDel="00000000" w:rsidR="00000000" w:rsidRPr="00000000">
              <w:rPr>
                <w:sz w:val="24"/>
                <w:szCs w:val="24"/>
                <w:rtl w:val="0"/>
              </w:rPr>
              <w:t xml:space="preserve">- “Taking the first step to action.” (Line 11)</w:t>
            </w:r>
          </w:p>
          <w:p w:rsidR="00000000" w:rsidDel="00000000" w:rsidP="00000000" w:rsidRDefault="00000000" w:rsidRPr="00000000" w14:paraId="00000217">
            <w:pPr>
              <w:spacing w:line="240" w:lineRule="auto"/>
              <w:rPr>
                <w:sz w:val="24"/>
                <w:szCs w:val="24"/>
              </w:rPr>
            </w:pPr>
            <w:r w:rsidDel="00000000" w:rsidR="00000000" w:rsidRPr="00000000">
              <w:rPr>
                <w:sz w:val="24"/>
                <w:szCs w:val="24"/>
                <w:rtl w:val="0"/>
              </w:rPr>
              <w:t xml:space="preserve">- “Use my voice for change.” (Line 16)</w:t>
            </w:r>
          </w:p>
          <w:p w:rsidR="00000000" w:rsidDel="00000000" w:rsidP="00000000" w:rsidRDefault="00000000" w:rsidRPr="00000000" w14:paraId="00000218">
            <w:pPr>
              <w:spacing w:line="240" w:lineRule="auto"/>
              <w:rPr>
                <w:sz w:val="24"/>
                <w:szCs w:val="24"/>
              </w:rPr>
            </w:pPr>
            <w:r w:rsidDel="00000000" w:rsidR="00000000" w:rsidRPr="00000000">
              <w:rPr>
                <w:sz w:val="24"/>
                <w:szCs w:val="24"/>
                <w:rtl w:val="0"/>
              </w:rPr>
              <w:t xml:space="preserve">- “Just do it!” (Line 40)</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19">
            <w:pPr>
              <w:spacing w:line="240" w:lineRule="auto"/>
              <w:rPr>
                <w:sz w:val="24"/>
                <w:szCs w:val="24"/>
              </w:rPr>
            </w:pPr>
            <w:r w:rsidDel="00000000" w:rsidR="00000000" w:rsidRPr="00000000">
              <w:rPr>
                <w:sz w:val="24"/>
                <w:szCs w:val="24"/>
                <w:rtl w:val="0"/>
              </w:rPr>
              <w:t xml:space="preserve">Includes: Tangible activism, daily steps, confronting fear, advocating, speaking out, self-efficacy in action.</w:t>
            </w:r>
          </w:p>
          <w:p w:rsidR="00000000" w:rsidDel="00000000" w:rsidP="00000000" w:rsidRDefault="00000000" w:rsidRPr="00000000" w14:paraId="0000021A">
            <w:pPr>
              <w:spacing w:line="240" w:lineRule="auto"/>
              <w:rPr>
                <w:sz w:val="24"/>
                <w:szCs w:val="24"/>
              </w:rPr>
            </w:pPr>
            <w:r w:rsidDel="00000000" w:rsidR="00000000" w:rsidRPr="00000000">
              <w:rPr>
                <w:sz w:val="24"/>
                <w:szCs w:val="24"/>
                <w:rtl w:val="0"/>
              </w:rPr>
              <w:t xml:space="preserve">Excludes: Purely inward emotional states or interpersonal connection references unless directly tied to mobilizing action or externalized change.</w:t>
            </w:r>
          </w:p>
        </w:tc>
      </w:tr>
    </w:tbl>
    <w:p w:rsidR="00000000" w:rsidDel="00000000" w:rsidP="00000000" w:rsidRDefault="00000000" w:rsidRPr="00000000" w14:paraId="0000021B">
      <w:pPr>
        <w:spacing w:line="240" w:lineRule="auto"/>
        <w:rPr>
          <w:b w:val="1"/>
          <w:sz w:val="24"/>
          <w:szCs w:val="24"/>
        </w:rPr>
      </w:pPr>
      <w:r w:rsidDel="00000000" w:rsidR="00000000" w:rsidRPr="00000000">
        <w:rPr>
          <w:rtl w:val="0"/>
        </w:rPr>
      </w:r>
    </w:p>
    <w:p w:rsidR="00000000" w:rsidDel="00000000" w:rsidP="00000000" w:rsidRDefault="00000000" w:rsidRPr="00000000" w14:paraId="0000021C">
      <w:pPr>
        <w:spacing w:line="240" w:lineRule="auto"/>
        <w:rPr>
          <w:sz w:val="24"/>
          <w:szCs w:val="24"/>
        </w:rPr>
      </w:pPr>
      <w:r w:rsidDel="00000000" w:rsidR="00000000" w:rsidRPr="00000000">
        <w:rPr>
          <w:sz w:val="24"/>
          <w:szCs w:val="24"/>
          <w:rtl w:val="0"/>
        </w:rPr>
        <w:t xml:space="preserve">Notes on Phase 5</w:t>
      </w:r>
    </w:p>
    <w:p w:rsidR="00000000" w:rsidDel="00000000" w:rsidP="00000000" w:rsidRDefault="00000000" w:rsidRPr="00000000" w14:paraId="0000021D">
      <w:pPr>
        <w:numPr>
          <w:ilvl w:val="0"/>
          <w:numId w:val="4"/>
        </w:numPr>
        <w:spacing w:line="240" w:lineRule="auto"/>
        <w:ind w:left="720" w:hanging="360"/>
        <w:rPr>
          <w:sz w:val="24"/>
          <w:szCs w:val="24"/>
        </w:rPr>
      </w:pPr>
      <w:r w:rsidDel="00000000" w:rsidR="00000000" w:rsidRPr="00000000">
        <w:rPr>
          <w:sz w:val="24"/>
          <w:szCs w:val="24"/>
          <w:rtl w:val="0"/>
        </w:rPr>
        <w:t xml:space="preserve">Definitions: Provide the main conceptual focus for each theme.</w:t>
      </w:r>
    </w:p>
    <w:p w:rsidR="00000000" w:rsidDel="00000000" w:rsidP="00000000" w:rsidRDefault="00000000" w:rsidRPr="00000000" w14:paraId="0000021E">
      <w:pPr>
        <w:numPr>
          <w:ilvl w:val="0"/>
          <w:numId w:val="4"/>
        </w:numPr>
        <w:spacing w:line="240" w:lineRule="auto"/>
        <w:ind w:left="720" w:hanging="360"/>
        <w:rPr>
          <w:sz w:val="24"/>
          <w:szCs w:val="24"/>
        </w:rPr>
      </w:pPr>
      <w:r w:rsidDel="00000000" w:rsidR="00000000" w:rsidRPr="00000000">
        <w:rPr>
          <w:sz w:val="24"/>
          <w:szCs w:val="24"/>
          <w:rtl w:val="0"/>
        </w:rPr>
        <w:t xml:space="preserve">Representative Examples: Illustrate how participants’ raw statements map onto the theme’s core idea.</w:t>
      </w:r>
    </w:p>
    <w:p w:rsidR="00000000" w:rsidDel="00000000" w:rsidP="00000000" w:rsidRDefault="00000000" w:rsidRPr="00000000" w14:paraId="0000021F">
      <w:pPr>
        <w:numPr>
          <w:ilvl w:val="0"/>
          <w:numId w:val="4"/>
        </w:numPr>
        <w:spacing w:line="240" w:lineRule="auto"/>
        <w:ind w:left="720" w:hanging="360"/>
        <w:rPr>
          <w:sz w:val="24"/>
          <w:szCs w:val="24"/>
        </w:rPr>
      </w:pPr>
      <w:r w:rsidDel="00000000" w:rsidR="00000000" w:rsidRPr="00000000">
        <w:rPr>
          <w:sz w:val="24"/>
          <w:szCs w:val="24"/>
          <w:rtl w:val="0"/>
        </w:rPr>
        <w:t xml:space="preserve">Boundaries: Indicate where each theme starts and stops to prevent overlap (e.g., focusing on internal vs. social or action-based content).</w:t>
      </w:r>
    </w:p>
    <w:p w:rsidR="00000000" w:rsidDel="00000000" w:rsidP="00000000" w:rsidRDefault="00000000" w:rsidRPr="00000000" w14:paraId="00000220">
      <w:pPr>
        <w:spacing w:line="240" w:lineRule="auto"/>
        <w:rPr>
          <w:b w:val="1"/>
          <w:sz w:val="24"/>
          <w:szCs w:val="24"/>
        </w:rPr>
      </w:pPr>
      <w:r w:rsidDel="00000000" w:rsidR="00000000" w:rsidRPr="00000000">
        <w:rPr>
          <w:sz w:val="24"/>
          <w:szCs w:val="24"/>
          <w:rtl w:val="0"/>
        </w:rPr>
        <w:t xml:space="preserve">These definitions, examples, and boundaries reflect the refined thematic structure from Phase 5 of the Reflective Thematic Analysis process.</w:t>
      </w:r>
      <w:r w:rsidDel="00000000" w:rsidR="00000000" w:rsidRPr="00000000">
        <w:rPr>
          <w:rtl w:val="0"/>
        </w:rPr>
      </w:r>
    </w:p>
    <w:p w:rsidR="00000000" w:rsidDel="00000000" w:rsidP="00000000" w:rsidRDefault="00000000" w:rsidRPr="00000000" w14:paraId="00000221">
      <w:pPr>
        <w:spacing w:line="240" w:lineRule="auto"/>
        <w:rPr>
          <w:i w:val="1"/>
          <w:sz w:val="24"/>
          <w:szCs w:val="24"/>
        </w:rPr>
      </w:pPr>
      <w:r w:rsidDel="00000000" w:rsidR="00000000" w:rsidRPr="00000000">
        <w:rPr>
          <w:rtl w:val="0"/>
        </w:rPr>
      </w:r>
    </w:p>
    <w:p w:rsidR="00000000" w:rsidDel="00000000" w:rsidP="00000000" w:rsidRDefault="00000000" w:rsidRPr="00000000" w14:paraId="00000222">
      <w:pPr>
        <w:pStyle w:val="Heading2"/>
        <w:keepNext w:val="0"/>
        <w:keepLines w:val="0"/>
        <w:spacing w:after="0" w:before="0" w:line="240" w:lineRule="auto"/>
        <w:rPr>
          <w:b w:val="1"/>
          <w:sz w:val="24"/>
          <w:szCs w:val="24"/>
        </w:rPr>
      </w:pPr>
      <w:bookmarkStart w:colFirst="0" w:colLast="0" w:name="_ctvs5lkiap4" w:id="15"/>
      <w:bookmarkEnd w:id="15"/>
      <w:r w:rsidDel="00000000" w:rsidR="00000000" w:rsidRPr="00000000">
        <w:rPr>
          <w:rtl w:val="0"/>
        </w:rPr>
      </w:r>
    </w:p>
    <w:p w:rsidR="00000000" w:rsidDel="00000000" w:rsidP="00000000" w:rsidRDefault="00000000" w:rsidRPr="00000000" w14:paraId="00000223">
      <w:pPr>
        <w:pStyle w:val="Heading2"/>
        <w:keepNext w:val="0"/>
        <w:keepLines w:val="0"/>
        <w:spacing w:after="0" w:before="0" w:line="240" w:lineRule="auto"/>
        <w:rPr>
          <w:b w:val="1"/>
          <w:sz w:val="24"/>
          <w:szCs w:val="24"/>
        </w:rPr>
      </w:pPr>
      <w:bookmarkStart w:colFirst="0" w:colLast="0" w:name="_1dm3vge1mejx" w:id="16"/>
      <w:bookmarkEnd w:id="16"/>
      <w:r w:rsidDel="00000000" w:rsidR="00000000" w:rsidRPr="00000000">
        <w:rPr>
          <w:rtl w:val="0"/>
        </w:rPr>
      </w:r>
    </w:p>
    <w:p w:rsidR="00000000" w:rsidDel="00000000" w:rsidP="00000000" w:rsidRDefault="00000000" w:rsidRPr="00000000" w14:paraId="00000224">
      <w:pPr>
        <w:pStyle w:val="Heading2"/>
        <w:keepNext w:val="0"/>
        <w:keepLines w:val="0"/>
        <w:spacing w:after="0" w:before="0" w:line="240" w:lineRule="auto"/>
        <w:rPr>
          <w:b w:val="1"/>
          <w:sz w:val="24"/>
          <w:szCs w:val="24"/>
        </w:rPr>
      </w:pPr>
      <w:bookmarkStart w:colFirst="0" w:colLast="0" w:name="_hizqu6wqkl01" w:id="17"/>
      <w:bookmarkEnd w:id="17"/>
      <w:r w:rsidDel="00000000" w:rsidR="00000000" w:rsidRPr="00000000">
        <w:rPr>
          <w:rtl w:val="0"/>
        </w:rPr>
      </w:r>
    </w:p>
    <w:p w:rsidR="00000000" w:rsidDel="00000000" w:rsidP="00000000" w:rsidRDefault="00000000" w:rsidRPr="00000000" w14:paraId="00000225">
      <w:pPr>
        <w:pStyle w:val="Heading2"/>
        <w:keepNext w:val="0"/>
        <w:keepLines w:val="0"/>
        <w:spacing w:after="0" w:before="0" w:line="240" w:lineRule="auto"/>
        <w:rPr>
          <w:b w:val="1"/>
          <w:sz w:val="24"/>
          <w:szCs w:val="24"/>
        </w:rPr>
      </w:pPr>
      <w:bookmarkStart w:colFirst="0" w:colLast="0" w:name="_rrpfbltxuyse" w:id="18"/>
      <w:bookmarkEnd w:id="18"/>
      <w:r w:rsidDel="00000000" w:rsidR="00000000" w:rsidRPr="00000000">
        <w:rPr>
          <w:rtl w:val="0"/>
        </w:rPr>
      </w:r>
    </w:p>
    <w:p w:rsidR="00000000" w:rsidDel="00000000" w:rsidP="00000000" w:rsidRDefault="00000000" w:rsidRPr="00000000" w14:paraId="00000226">
      <w:pPr>
        <w:pStyle w:val="Heading2"/>
        <w:keepNext w:val="0"/>
        <w:keepLines w:val="0"/>
        <w:spacing w:after="0" w:before="0" w:line="240" w:lineRule="auto"/>
        <w:rPr>
          <w:b w:val="1"/>
          <w:sz w:val="24"/>
          <w:szCs w:val="24"/>
        </w:rPr>
      </w:pPr>
      <w:bookmarkStart w:colFirst="0" w:colLast="0" w:name="_27hy8seieigs" w:id="19"/>
      <w:bookmarkEnd w:id="19"/>
      <w:r w:rsidDel="00000000" w:rsidR="00000000" w:rsidRPr="00000000">
        <w:rPr>
          <w:rtl w:val="0"/>
        </w:rPr>
      </w:r>
    </w:p>
    <w:p w:rsidR="00000000" w:rsidDel="00000000" w:rsidP="00000000" w:rsidRDefault="00000000" w:rsidRPr="00000000" w14:paraId="00000227">
      <w:pPr>
        <w:pStyle w:val="Heading2"/>
        <w:keepNext w:val="0"/>
        <w:keepLines w:val="0"/>
        <w:spacing w:after="0" w:before="0" w:line="240" w:lineRule="auto"/>
        <w:rPr>
          <w:b w:val="1"/>
          <w:sz w:val="24"/>
          <w:szCs w:val="24"/>
        </w:rPr>
      </w:pPr>
      <w:bookmarkStart w:colFirst="0" w:colLast="0" w:name="_6qk8uztizpfr" w:id="20"/>
      <w:bookmarkEnd w:id="20"/>
      <w:r w:rsidDel="00000000" w:rsidR="00000000" w:rsidRPr="00000000">
        <w:rPr>
          <w:rtl w:val="0"/>
        </w:rPr>
      </w:r>
    </w:p>
    <w:p w:rsidR="00000000" w:rsidDel="00000000" w:rsidP="00000000" w:rsidRDefault="00000000" w:rsidRPr="00000000" w14:paraId="00000228">
      <w:pPr>
        <w:spacing w:line="240" w:lineRule="auto"/>
        <w:rPr>
          <w:sz w:val="24"/>
          <w:szCs w:val="24"/>
        </w:rPr>
      </w:pPr>
      <w:r w:rsidDel="00000000" w:rsidR="00000000" w:rsidRPr="00000000">
        <w:rPr>
          <w:rtl w:val="0"/>
        </w:rPr>
      </w:r>
    </w:p>
    <w:p w:rsidR="00000000" w:rsidDel="00000000" w:rsidP="00000000" w:rsidRDefault="00000000" w:rsidRPr="00000000" w14:paraId="00000229">
      <w:pPr>
        <w:spacing w:line="240" w:lineRule="auto"/>
        <w:rPr>
          <w:sz w:val="24"/>
          <w:szCs w:val="24"/>
        </w:rPr>
      </w:pPr>
      <w:r w:rsidDel="00000000" w:rsidR="00000000" w:rsidRPr="00000000">
        <w:rPr>
          <w:rtl w:val="0"/>
        </w:rPr>
      </w:r>
    </w:p>
    <w:p w:rsidR="00000000" w:rsidDel="00000000" w:rsidP="00000000" w:rsidRDefault="00000000" w:rsidRPr="00000000" w14:paraId="0000022A">
      <w:pPr>
        <w:spacing w:lin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B">
      <w:pPr>
        <w:spacing w:line="240" w:lineRule="auto"/>
        <w:rPr>
          <w:b w:val="1"/>
          <w:sz w:val="24"/>
          <w:szCs w:val="24"/>
        </w:rPr>
      </w:pPr>
      <w:r w:rsidDel="00000000" w:rsidR="00000000" w:rsidRPr="00000000">
        <w:rPr>
          <w:b w:val="1"/>
          <w:sz w:val="24"/>
          <w:szCs w:val="24"/>
          <w:rtl w:val="0"/>
        </w:rPr>
        <w:t xml:space="preserve">Table 6. Final list of 5 themes and coded data</w:t>
      </w:r>
    </w:p>
    <w:p w:rsidR="00000000" w:rsidDel="00000000" w:rsidP="00000000" w:rsidRDefault="00000000" w:rsidRPr="00000000" w14:paraId="0000022C">
      <w:pPr>
        <w:spacing w:line="240" w:lineRule="auto"/>
        <w:rPr>
          <w:sz w:val="24"/>
          <w:szCs w:val="24"/>
        </w:rPr>
      </w:pPr>
      <w:r w:rsidDel="00000000" w:rsidR="00000000" w:rsidRPr="00000000">
        <w:rPr>
          <w:sz w:val="24"/>
          <w:szCs w:val="24"/>
          <w:rtl w:val="0"/>
        </w:rPr>
        <w:t xml:space="preserve">This table displays each of the five final themes along with all associated coded data. It provides a comprehensive overview of the full dataset as organized by thematic structure.</w:t>
      </w:r>
    </w:p>
    <w:p w:rsidR="00000000" w:rsidDel="00000000" w:rsidP="00000000" w:rsidRDefault="00000000" w:rsidRPr="00000000" w14:paraId="0000022D">
      <w:pPr>
        <w:spacing w:line="240" w:lineRule="auto"/>
        <w:rPr>
          <w:sz w:val="24"/>
          <w:szCs w:val="24"/>
        </w:rPr>
      </w:pPr>
      <w:r w:rsidDel="00000000" w:rsidR="00000000" w:rsidRPr="00000000">
        <w:rPr>
          <w:rtl w:val="0"/>
        </w:rPr>
      </w:r>
    </w:p>
    <w:tbl>
      <w:tblPr>
        <w:tblStyle w:val="Table6"/>
        <w:tblW w:w="936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2640"/>
        <w:gridCol w:w="3105"/>
        <w:gridCol w:w="3615"/>
        <w:tblGridChange w:id="0">
          <w:tblGrid>
            <w:gridCol w:w="2640"/>
            <w:gridCol w:w="3105"/>
            <w:gridCol w:w="3615"/>
          </w:tblGrid>
        </w:tblGridChange>
      </w:tblGrid>
      <w:tr>
        <w:trPr>
          <w:cantSplit w:val="0"/>
          <w:trHeight w:val="515" w:hRule="atLeast"/>
          <w:tblHeader w:val="1"/>
        </w:trPr>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22E">
            <w:pPr>
              <w:spacing w:line="240" w:lineRule="auto"/>
              <w:jc w:val="center"/>
              <w:rPr>
                <w:sz w:val="24"/>
                <w:szCs w:val="24"/>
              </w:rPr>
            </w:pPr>
            <w:r w:rsidDel="00000000" w:rsidR="00000000" w:rsidRPr="00000000">
              <w:rPr>
                <w:b w:val="1"/>
                <w:sz w:val="24"/>
                <w:szCs w:val="24"/>
                <w:rtl w:val="0"/>
              </w:rPr>
              <w:t xml:space="preserve">Final Theme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22F">
            <w:pPr>
              <w:spacing w:line="240" w:lineRule="auto"/>
              <w:jc w:val="center"/>
              <w:rPr>
                <w:sz w:val="24"/>
                <w:szCs w:val="24"/>
              </w:rPr>
            </w:pPr>
            <w:r w:rsidDel="00000000" w:rsidR="00000000" w:rsidRPr="00000000">
              <w:rPr>
                <w:b w:val="1"/>
                <w:sz w:val="24"/>
                <w:szCs w:val="24"/>
                <w:rtl w:val="0"/>
              </w:rPr>
              <w:t xml:space="preserve">Codes Included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230">
            <w:pPr>
              <w:spacing w:line="240" w:lineRule="auto"/>
              <w:jc w:val="center"/>
              <w:rPr>
                <w:sz w:val="24"/>
                <w:szCs w:val="24"/>
              </w:rPr>
            </w:pPr>
            <w:r w:rsidDel="00000000" w:rsidR="00000000" w:rsidRPr="00000000">
              <w:rPr>
                <w:b w:val="1"/>
                <w:sz w:val="24"/>
                <w:szCs w:val="24"/>
                <w:rtl w:val="0"/>
              </w:rPr>
              <w:t xml:space="preserve">Representative Raw Lines</w:t>
            </w:r>
            <w:r w:rsidDel="00000000" w:rsidR="00000000" w:rsidRPr="00000000">
              <w:rPr>
                <w:rtl w:val="0"/>
              </w:rPr>
            </w:r>
          </w:p>
        </w:tc>
      </w:tr>
      <w:tr>
        <w:trPr>
          <w:cantSplit w:val="0"/>
          <w:trHeight w:val="300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rPr>
                <w:sz w:val="24"/>
                <w:szCs w:val="24"/>
              </w:rPr>
            </w:pPr>
            <w:r w:rsidDel="00000000" w:rsidR="00000000" w:rsidRPr="00000000">
              <w:rPr>
                <w:b w:val="1"/>
                <w:sz w:val="24"/>
                <w:szCs w:val="24"/>
                <w:rtl w:val="0"/>
              </w:rPr>
              <w:t xml:space="preserve">1. Balancing Self-Care, Vulnerability, and Emotional Growth</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rPr>
                <w:sz w:val="24"/>
                <w:szCs w:val="24"/>
              </w:rPr>
            </w:pPr>
            <w:r w:rsidDel="00000000" w:rsidR="00000000" w:rsidRPr="00000000">
              <w:rPr>
                <w:sz w:val="24"/>
                <w:szCs w:val="24"/>
                <w:rtl w:val="0"/>
              </w:rPr>
              <w:t xml:space="preserve">#7 Pausing / Listening Inward</w:t>
            </w:r>
          </w:p>
          <w:p w:rsidR="00000000" w:rsidDel="00000000" w:rsidP="00000000" w:rsidRDefault="00000000" w:rsidRPr="00000000" w14:paraId="00000233">
            <w:pPr>
              <w:spacing w:line="240" w:lineRule="auto"/>
              <w:rPr>
                <w:sz w:val="24"/>
                <w:szCs w:val="24"/>
              </w:rPr>
            </w:pPr>
            <w:r w:rsidDel="00000000" w:rsidR="00000000" w:rsidRPr="00000000">
              <w:rPr>
                <w:sz w:val="24"/>
                <w:szCs w:val="24"/>
                <w:rtl w:val="0"/>
              </w:rPr>
              <w:t xml:space="preserve">#8 Balancing Self-Care with Vulnerability</w:t>
            </w:r>
          </w:p>
          <w:p w:rsidR="00000000" w:rsidDel="00000000" w:rsidP="00000000" w:rsidRDefault="00000000" w:rsidRPr="00000000" w14:paraId="00000234">
            <w:pPr>
              <w:spacing w:line="240" w:lineRule="auto"/>
              <w:rPr>
                <w:sz w:val="24"/>
                <w:szCs w:val="24"/>
              </w:rPr>
            </w:pPr>
            <w:r w:rsidDel="00000000" w:rsidR="00000000" w:rsidRPr="00000000">
              <w:rPr>
                <w:sz w:val="24"/>
                <w:szCs w:val="24"/>
                <w:rtl w:val="0"/>
              </w:rPr>
              <w:t xml:space="preserve">#17 Boundaries and Self-Preservation</w:t>
            </w:r>
          </w:p>
          <w:p w:rsidR="00000000" w:rsidDel="00000000" w:rsidP="00000000" w:rsidRDefault="00000000" w:rsidRPr="00000000" w14:paraId="00000235">
            <w:pPr>
              <w:spacing w:line="240" w:lineRule="auto"/>
              <w:rPr>
                <w:sz w:val="24"/>
                <w:szCs w:val="24"/>
              </w:rPr>
            </w:pPr>
            <w:r w:rsidDel="00000000" w:rsidR="00000000" w:rsidRPr="00000000">
              <w:rPr>
                <w:sz w:val="24"/>
                <w:szCs w:val="24"/>
                <w:rtl w:val="0"/>
              </w:rPr>
              <w:t xml:space="preserve">#19 Acknowledging Growth and Mistakes</w:t>
            </w:r>
          </w:p>
          <w:p w:rsidR="00000000" w:rsidDel="00000000" w:rsidP="00000000" w:rsidRDefault="00000000" w:rsidRPr="00000000" w14:paraId="00000236">
            <w:pPr>
              <w:spacing w:line="240" w:lineRule="auto"/>
              <w:rPr>
                <w:sz w:val="24"/>
                <w:szCs w:val="24"/>
              </w:rPr>
            </w:pPr>
            <w:r w:rsidDel="00000000" w:rsidR="00000000" w:rsidRPr="00000000">
              <w:rPr>
                <w:sz w:val="24"/>
                <w:szCs w:val="24"/>
                <w:rtl w:val="0"/>
              </w:rPr>
              <w:t xml:space="preserve">#20 Routine and Gratitude</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37">
            <w:pPr>
              <w:spacing w:line="240" w:lineRule="auto"/>
              <w:rPr>
                <w:sz w:val="24"/>
                <w:szCs w:val="24"/>
              </w:rPr>
            </w:pPr>
            <w:r w:rsidDel="00000000" w:rsidR="00000000" w:rsidRPr="00000000">
              <w:rPr>
                <w:sz w:val="24"/>
                <w:szCs w:val="24"/>
                <w:rtl w:val="0"/>
              </w:rPr>
              <w:t xml:space="preserve">- “Pause and hear myself.” (Line 8)</w:t>
            </w:r>
          </w:p>
          <w:p w:rsidR="00000000" w:rsidDel="00000000" w:rsidP="00000000" w:rsidRDefault="00000000" w:rsidRPr="00000000" w14:paraId="00000238">
            <w:pPr>
              <w:spacing w:line="240" w:lineRule="auto"/>
              <w:rPr>
                <w:sz w:val="24"/>
                <w:szCs w:val="24"/>
              </w:rPr>
            </w:pPr>
            <w:r w:rsidDel="00000000" w:rsidR="00000000" w:rsidRPr="00000000">
              <w:rPr>
                <w:sz w:val="24"/>
                <w:szCs w:val="24"/>
                <w:rtl w:val="0"/>
              </w:rPr>
              <w:t xml:space="preserve">- “Stay balanced with protecting your energy/self care but be vulnerable.” (Line 9)</w:t>
            </w:r>
          </w:p>
          <w:p w:rsidR="00000000" w:rsidDel="00000000" w:rsidP="00000000" w:rsidRDefault="00000000" w:rsidRPr="00000000" w14:paraId="00000239">
            <w:pPr>
              <w:spacing w:line="240" w:lineRule="auto"/>
              <w:rPr>
                <w:sz w:val="24"/>
                <w:szCs w:val="24"/>
              </w:rPr>
            </w:pPr>
            <w:r w:rsidDel="00000000" w:rsidR="00000000" w:rsidRPr="00000000">
              <w:rPr>
                <w:sz w:val="24"/>
                <w:szCs w:val="24"/>
                <w:rtl w:val="0"/>
              </w:rPr>
              <w:t xml:space="preserve">- “Accepting mistakes as lessons...” (Line 34)</w:t>
            </w:r>
          </w:p>
        </w:tc>
      </w:tr>
      <w:tr>
        <w:trPr>
          <w:cantSplit w:val="0"/>
          <w:trHeight w:val="273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3A">
            <w:pPr>
              <w:spacing w:line="240" w:lineRule="auto"/>
              <w:rPr>
                <w:sz w:val="24"/>
                <w:szCs w:val="24"/>
              </w:rPr>
            </w:pPr>
            <w:r w:rsidDel="00000000" w:rsidR="00000000" w:rsidRPr="00000000">
              <w:rPr>
                <w:b w:val="1"/>
                <w:sz w:val="24"/>
                <w:szCs w:val="24"/>
                <w:rtl w:val="0"/>
              </w:rPr>
              <w:t xml:space="preserve">2. Cultivating Self-Worth and Inner Strength</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3B">
            <w:pPr>
              <w:spacing w:line="240" w:lineRule="auto"/>
              <w:rPr>
                <w:sz w:val="24"/>
                <w:szCs w:val="24"/>
              </w:rPr>
            </w:pPr>
            <w:r w:rsidDel="00000000" w:rsidR="00000000" w:rsidRPr="00000000">
              <w:rPr>
                <w:sz w:val="24"/>
                <w:szCs w:val="24"/>
                <w:rtl w:val="0"/>
              </w:rPr>
              <w:t xml:space="preserve">#1 Self-Valuation</w:t>
            </w:r>
          </w:p>
          <w:p w:rsidR="00000000" w:rsidDel="00000000" w:rsidP="00000000" w:rsidRDefault="00000000" w:rsidRPr="00000000" w14:paraId="0000023C">
            <w:pPr>
              <w:spacing w:line="240" w:lineRule="auto"/>
              <w:rPr>
                <w:sz w:val="24"/>
                <w:szCs w:val="24"/>
              </w:rPr>
            </w:pPr>
            <w:r w:rsidDel="00000000" w:rsidR="00000000" w:rsidRPr="00000000">
              <w:rPr>
                <w:sz w:val="24"/>
                <w:szCs w:val="24"/>
                <w:rtl w:val="0"/>
              </w:rPr>
              <w:t xml:space="preserve">#5 Internal Validation</w:t>
            </w:r>
          </w:p>
          <w:p w:rsidR="00000000" w:rsidDel="00000000" w:rsidP="00000000" w:rsidRDefault="00000000" w:rsidRPr="00000000" w14:paraId="0000023D">
            <w:pPr>
              <w:spacing w:line="240" w:lineRule="auto"/>
              <w:rPr>
                <w:sz w:val="24"/>
                <w:szCs w:val="24"/>
              </w:rPr>
            </w:pPr>
            <w:r w:rsidDel="00000000" w:rsidR="00000000" w:rsidRPr="00000000">
              <w:rPr>
                <w:sz w:val="24"/>
                <w:szCs w:val="24"/>
                <w:rtl w:val="0"/>
              </w:rPr>
              <w:t xml:space="preserve">#14 Embracing Emotions / Legitimacy</w:t>
            </w:r>
          </w:p>
          <w:p w:rsidR="00000000" w:rsidDel="00000000" w:rsidP="00000000" w:rsidRDefault="00000000" w:rsidRPr="00000000" w14:paraId="0000023E">
            <w:pPr>
              <w:spacing w:line="240" w:lineRule="auto"/>
              <w:rPr>
                <w:sz w:val="24"/>
                <w:szCs w:val="24"/>
              </w:rPr>
            </w:pPr>
            <w:r w:rsidDel="00000000" w:rsidR="00000000" w:rsidRPr="00000000">
              <w:rPr>
                <w:sz w:val="24"/>
                <w:szCs w:val="24"/>
                <w:rtl w:val="0"/>
              </w:rPr>
              <w:t xml:space="preserve">#16 Beliefs are Important on Their Own</w:t>
            </w:r>
          </w:p>
          <w:p w:rsidR="00000000" w:rsidDel="00000000" w:rsidP="00000000" w:rsidRDefault="00000000" w:rsidRPr="00000000" w14:paraId="0000023F">
            <w:pPr>
              <w:spacing w:line="240" w:lineRule="auto"/>
              <w:rPr>
                <w:sz w:val="24"/>
                <w:szCs w:val="24"/>
              </w:rPr>
            </w:pPr>
            <w:r w:rsidDel="00000000" w:rsidR="00000000" w:rsidRPr="00000000">
              <w:rPr>
                <w:sz w:val="24"/>
                <w:szCs w:val="24"/>
                <w:rtl w:val="0"/>
              </w:rPr>
              <w:t xml:space="preserve">#23 Scarcity vs. Abundance Mindset (partial)</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0">
            <w:pPr>
              <w:spacing w:line="240" w:lineRule="auto"/>
              <w:rPr>
                <w:sz w:val="24"/>
                <w:szCs w:val="24"/>
              </w:rPr>
            </w:pPr>
            <w:r w:rsidDel="00000000" w:rsidR="00000000" w:rsidRPr="00000000">
              <w:rPr>
                <w:sz w:val="24"/>
                <w:szCs w:val="24"/>
                <w:rtl w:val="0"/>
              </w:rPr>
              <w:t xml:space="preserve">- “To think and treat myself the way I treat other people...” (Line 1)</w:t>
            </w:r>
          </w:p>
          <w:p w:rsidR="00000000" w:rsidDel="00000000" w:rsidP="00000000" w:rsidRDefault="00000000" w:rsidRPr="00000000" w14:paraId="00000241">
            <w:pPr>
              <w:spacing w:line="240" w:lineRule="auto"/>
              <w:rPr>
                <w:sz w:val="24"/>
                <w:szCs w:val="24"/>
              </w:rPr>
            </w:pPr>
            <w:r w:rsidDel="00000000" w:rsidR="00000000" w:rsidRPr="00000000">
              <w:rPr>
                <w:sz w:val="24"/>
                <w:szCs w:val="24"/>
                <w:rtl w:val="0"/>
              </w:rPr>
              <w:t xml:space="preserve">- “Allowing myself to feel legitimate.” (Line 21)</w:t>
            </w:r>
          </w:p>
          <w:p w:rsidR="00000000" w:rsidDel="00000000" w:rsidP="00000000" w:rsidRDefault="00000000" w:rsidRPr="00000000" w14:paraId="00000242">
            <w:pPr>
              <w:spacing w:line="240" w:lineRule="auto"/>
              <w:rPr>
                <w:sz w:val="24"/>
                <w:szCs w:val="24"/>
              </w:rPr>
            </w:pPr>
            <w:r w:rsidDel="00000000" w:rsidR="00000000" w:rsidRPr="00000000">
              <w:rPr>
                <w:sz w:val="24"/>
                <w:szCs w:val="24"/>
                <w:rtl w:val="0"/>
              </w:rPr>
              <w:t xml:space="preserve">- “Scarcity cannot be my default. It’s time for hard-earned abundance.” (Line 57)</w:t>
            </w:r>
          </w:p>
        </w:tc>
      </w:tr>
      <w:tr>
        <w:trPr>
          <w:cantSplit w:val="0"/>
          <w:trHeight w:val="218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3">
            <w:pPr>
              <w:spacing w:line="240" w:lineRule="auto"/>
              <w:rPr>
                <w:sz w:val="24"/>
                <w:szCs w:val="24"/>
              </w:rPr>
            </w:pPr>
            <w:r w:rsidDel="00000000" w:rsidR="00000000" w:rsidRPr="00000000">
              <w:rPr>
                <w:b w:val="1"/>
                <w:sz w:val="24"/>
                <w:szCs w:val="24"/>
                <w:rtl w:val="0"/>
              </w:rPr>
              <w:t xml:space="preserve">3. Fostering Hope and Positive Outlook</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4">
            <w:pPr>
              <w:spacing w:line="240" w:lineRule="auto"/>
              <w:rPr>
                <w:sz w:val="24"/>
                <w:szCs w:val="24"/>
              </w:rPr>
            </w:pPr>
            <w:r w:rsidDel="00000000" w:rsidR="00000000" w:rsidRPr="00000000">
              <w:rPr>
                <w:sz w:val="24"/>
                <w:szCs w:val="24"/>
                <w:rtl w:val="0"/>
              </w:rPr>
              <w:t xml:space="preserve">#18 Cultivating Hope and Optimism</w:t>
            </w:r>
          </w:p>
          <w:p w:rsidR="00000000" w:rsidDel="00000000" w:rsidP="00000000" w:rsidRDefault="00000000" w:rsidRPr="00000000" w14:paraId="00000245">
            <w:pPr>
              <w:spacing w:line="240" w:lineRule="auto"/>
              <w:rPr>
                <w:sz w:val="24"/>
                <w:szCs w:val="24"/>
              </w:rPr>
            </w:pPr>
            <w:r w:rsidDel="00000000" w:rsidR="00000000" w:rsidRPr="00000000">
              <w:rPr>
                <w:sz w:val="24"/>
                <w:szCs w:val="24"/>
                <w:rtl w:val="0"/>
              </w:rPr>
              <w:t xml:space="preserve">#4 Acceptance of Life / Vitality (partial)</w:t>
            </w:r>
          </w:p>
          <w:p w:rsidR="00000000" w:rsidDel="00000000" w:rsidP="00000000" w:rsidRDefault="00000000" w:rsidRPr="00000000" w14:paraId="00000246">
            <w:pPr>
              <w:spacing w:line="240" w:lineRule="auto"/>
              <w:rPr>
                <w:sz w:val="24"/>
                <w:szCs w:val="24"/>
              </w:rPr>
            </w:pPr>
            <w:r w:rsidDel="00000000" w:rsidR="00000000" w:rsidRPr="00000000">
              <w:rPr>
                <w:sz w:val="24"/>
                <w:szCs w:val="24"/>
                <w:rtl w:val="0"/>
              </w:rPr>
              <w:t xml:space="preserve">#23 Scarcity vs. Abundance Mindset (partial)</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7">
            <w:pPr>
              <w:spacing w:line="240" w:lineRule="auto"/>
              <w:rPr>
                <w:sz w:val="24"/>
                <w:szCs w:val="24"/>
              </w:rPr>
            </w:pPr>
            <w:r w:rsidDel="00000000" w:rsidR="00000000" w:rsidRPr="00000000">
              <w:rPr>
                <w:sz w:val="24"/>
                <w:szCs w:val="24"/>
                <w:rtl w:val="0"/>
              </w:rPr>
              <w:t xml:space="preserve">- “Be more confident about the future.” (Line 33)</w:t>
            </w:r>
          </w:p>
          <w:p w:rsidR="00000000" w:rsidDel="00000000" w:rsidP="00000000" w:rsidRDefault="00000000" w:rsidRPr="00000000" w14:paraId="00000248">
            <w:pPr>
              <w:spacing w:line="240" w:lineRule="auto"/>
              <w:rPr>
                <w:sz w:val="24"/>
                <w:szCs w:val="24"/>
              </w:rPr>
            </w:pPr>
            <w:r w:rsidDel="00000000" w:rsidR="00000000" w:rsidRPr="00000000">
              <w:rPr>
                <w:sz w:val="24"/>
                <w:szCs w:val="24"/>
                <w:rtl w:val="0"/>
              </w:rPr>
              <w:t xml:space="preserve">- “Find spaces of hope.” (Line 43)</w:t>
            </w:r>
          </w:p>
          <w:p w:rsidR="00000000" w:rsidDel="00000000" w:rsidP="00000000" w:rsidRDefault="00000000" w:rsidRPr="00000000" w14:paraId="00000249">
            <w:pPr>
              <w:spacing w:line="240" w:lineRule="auto"/>
              <w:rPr>
                <w:sz w:val="24"/>
                <w:szCs w:val="24"/>
              </w:rPr>
            </w:pPr>
            <w:r w:rsidDel="00000000" w:rsidR="00000000" w:rsidRPr="00000000">
              <w:rPr>
                <w:sz w:val="24"/>
                <w:szCs w:val="24"/>
                <w:rtl w:val="0"/>
              </w:rPr>
              <w:t xml:space="preserve">- “Feeling grateful and thankful for what I have...” (Line 42)</w:t>
            </w:r>
          </w:p>
        </w:tc>
      </w:tr>
      <w:tr>
        <w:trPr>
          <w:cantSplit w:val="0"/>
          <w:trHeight w:val="2450"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A">
            <w:pPr>
              <w:spacing w:line="240" w:lineRule="auto"/>
              <w:rPr>
                <w:sz w:val="24"/>
                <w:szCs w:val="24"/>
              </w:rPr>
            </w:pPr>
            <w:r w:rsidDel="00000000" w:rsidR="00000000" w:rsidRPr="00000000">
              <w:rPr>
                <w:b w:val="1"/>
                <w:sz w:val="24"/>
                <w:szCs w:val="24"/>
                <w:rtl w:val="0"/>
              </w:rPr>
              <w:t xml:space="preserve">4. Connecting and Building Community</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B">
            <w:pPr>
              <w:spacing w:line="240" w:lineRule="auto"/>
              <w:rPr>
                <w:sz w:val="24"/>
                <w:szCs w:val="24"/>
              </w:rPr>
            </w:pPr>
            <w:r w:rsidDel="00000000" w:rsidR="00000000" w:rsidRPr="00000000">
              <w:rPr>
                <w:sz w:val="24"/>
                <w:szCs w:val="24"/>
                <w:rtl w:val="0"/>
              </w:rPr>
              <w:t xml:space="preserve">#2 Opening to Connection</w:t>
            </w:r>
          </w:p>
          <w:p w:rsidR="00000000" w:rsidDel="00000000" w:rsidP="00000000" w:rsidRDefault="00000000" w:rsidRPr="00000000" w14:paraId="0000024C">
            <w:pPr>
              <w:spacing w:line="240" w:lineRule="auto"/>
              <w:rPr>
                <w:sz w:val="24"/>
                <w:szCs w:val="24"/>
              </w:rPr>
            </w:pPr>
            <w:r w:rsidDel="00000000" w:rsidR="00000000" w:rsidRPr="00000000">
              <w:rPr>
                <w:sz w:val="24"/>
                <w:szCs w:val="24"/>
                <w:rtl w:val="0"/>
              </w:rPr>
              <w:t xml:space="preserve">#6 Curiosity and Non-Attachment</w:t>
            </w:r>
          </w:p>
          <w:p w:rsidR="00000000" w:rsidDel="00000000" w:rsidP="00000000" w:rsidRDefault="00000000" w:rsidRPr="00000000" w14:paraId="0000024D">
            <w:pPr>
              <w:spacing w:line="240" w:lineRule="auto"/>
              <w:rPr>
                <w:sz w:val="24"/>
                <w:szCs w:val="24"/>
              </w:rPr>
            </w:pPr>
            <w:r w:rsidDel="00000000" w:rsidR="00000000" w:rsidRPr="00000000">
              <w:rPr>
                <w:sz w:val="24"/>
                <w:szCs w:val="24"/>
                <w:rtl w:val="0"/>
              </w:rPr>
              <w:t xml:space="preserve">#11 Community Building / Shared Effort</w:t>
            </w:r>
          </w:p>
          <w:p w:rsidR="00000000" w:rsidDel="00000000" w:rsidP="00000000" w:rsidRDefault="00000000" w:rsidRPr="00000000" w14:paraId="0000024E">
            <w:pPr>
              <w:spacing w:line="240" w:lineRule="auto"/>
              <w:rPr>
                <w:sz w:val="24"/>
                <w:szCs w:val="24"/>
              </w:rPr>
            </w:pPr>
            <w:r w:rsidDel="00000000" w:rsidR="00000000" w:rsidRPr="00000000">
              <w:rPr>
                <w:sz w:val="24"/>
                <w:szCs w:val="24"/>
                <w:rtl w:val="0"/>
              </w:rPr>
              <w:t xml:space="preserve">#12 Empathy and Understanding</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4F">
            <w:pPr>
              <w:spacing w:line="240" w:lineRule="auto"/>
              <w:rPr>
                <w:sz w:val="24"/>
                <w:szCs w:val="24"/>
              </w:rPr>
            </w:pPr>
            <w:r w:rsidDel="00000000" w:rsidR="00000000" w:rsidRPr="00000000">
              <w:rPr>
                <w:sz w:val="24"/>
                <w:szCs w:val="24"/>
                <w:rtl w:val="0"/>
              </w:rPr>
              <w:t xml:space="preserve">- “Opening up to feel community and drive initiatives.” (Line 2)</w:t>
            </w:r>
          </w:p>
          <w:p w:rsidR="00000000" w:rsidDel="00000000" w:rsidP="00000000" w:rsidRDefault="00000000" w:rsidRPr="00000000" w14:paraId="00000250">
            <w:pPr>
              <w:spacing w:line="240" w:lineRule="auto"/>
              <w:rPr>
                <w:sz w:val="24"/>
                <w:szCs w:val="24"/>
              </w:rPr>
            </w:pPr>
            <w:r w:rsidDel="00000000" w:rsidR="00000000" w:rsidRPr="00000000">
              <w:rPr>
                <w:sz w:val="24"/>
                <w:szCs w:val="24"/>
                <w:rtl w:val="0"/>
              </w:rPr>
              <w:t xml:space="preserve">- “Connect with others with curiosity and no attachment...” (Line 7)</w:t>
            </w:r>
          </w:p>
          <w:p w:rsidR="00000000" w:rsidDel="00000000" w:rsidP="00000000" w:rsidRDefault="00000000" w:rsidRPr="00000000" w14:paraId="00000251">
            <w:pPr>
              <w:spacing w:line="240" w:lineRule="auto"/>
              <w:rPr>
                <w:sz w:val="24"/>
                <w:szCs w:val="24"/>
              </w:rPr>
            </w:pPr>
            <w:r w:rsidDel="00000000" w:rsidR="00000000" w:rsidRPr="00000000">
              <w:rPr>
                <w:sz w:val="24"/>
                <w:szCs w:val="24"/>
                <w:rtl w:val="0"/>
              </w:rPr>
              <w:t xml:space="preserve">- “Make time in my everyday life for connections.” (Line 28)</w:t>
            </w:r>
          </w:p>
        </w:tc>
      </w:tr>
      <w:tr>
        <w:trPr>
          <w:cantSplit w:val="0"/>
          <w:trHeight w:val="2735" w:hRule="atLeast"/>
          <w:tblHeader w:val="0"/>
        </w:trPr>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52">
            <w:pPr>
              <w:spacing w:line="240" w:lineRule="auto"/>
              <w:rPr>
                <w:sz w:val="24"/>
                <w:szCs w:val="24"/>
              </w:rPr>
            </w:pPr>
            <w:r w:rsidDel="00000000" w:rsidR="00000000" w:rsidRPr="00000000">
              <w:rPr>
                <w:b w:val="1"/>
                <w:sz w:val="24"/>
                <w:szCs w:val="24"/>
                <w:rtl w:val="0"/>
              </w:rPr>
              <w:t xml:space="preserve">5. Personal Agency and Action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53">
            <w:pPr>
              <w:spacing w:line="240" w:lineRule="auto"/>
              <w:rPr>
                <w:sz w:val="24"/>
                <w:szCs w:val="24"/>
              </w:rPr>
            </w:pPr>
            <w:r w:rsidDel="00000000" w:rsidR="00000000" w:rsidRPr="00000000">
              <w:rPr>
                <w:sz w:val="24"/>
                <w:szCs w:val="24"/>
                <w:rtl w:val="0"/>
              </w:rPr>
              <w:t xml:space="preserve">#3 Fighting Complacency</w:t>
            </w:r>
          </w:p>
          <w:p w:rsidR="00000000" w:rsidDel="00000000" w:rsidP="00000000" w:rsidRDefault="00000000" w:rsidRPr="00000000" w14:paraId="00000254">
            <w:pPr>
              <w:spacing w:line="240" w:lineRule="auto"/>
              <w:rPr>
                <w:sz w:val="24"/>
                <w:szCs w:val="24"/>
              </w:rPr>
            </w:pPr>
            <w:r w:rsidDel="00000000" w:rsidR="00000000" w:rsidRPr="00000000">
              <w:rPr>
                <w:sz w:val="24"/>
                <w:szCs w:val="24"/>
                <w:rtl w:val="0"/>
              </w:rPr>
              <w:t xml:space="preserve">#9 Taking First Step / Action</w:t>
            </w:r>
          </w:p>
          <w:p w:rsidR="00000000" w:rsidDel="00000000" w:rsidP="00000000" w:rsidRDefault="00000000" w:rsidRPr="00000000" w14:paraId="00000255">
            <w:pPr>
              <w:spacing w:line="240" w:lineRule="auto"/>
              <w:rPr>
                <w:sz w:val="24"/>
                <w:szCs w:val="24"/>
              </w:rPr>
            </w:pPr>
            <w:r w:rsidDel="00000000" w:rsidR="00000000" w:rsidRPr="00000000">
              <w:rPr>
                <w:sz w:val="24"/>
                <w:szCs w:val="24"/>
                <w:rtl w:val="0"/>
              </w:rPr>
              <w:t xml:space="preserve">#10 Personal Agency / Independence</w:t>
            </w:r>
          </w:p>
          <w:p w:rsidR="00000000" w:rsidDel="00000000" w:rsidP="00000000" w:rsidRDefault="00000000" w:rsidRPr="00000000" w14:paraId="00000256">
            <w:pPr>
              <w:spacing w:line="240" w:lineRule="auto"/>
              <w:rPr>
                <w:sz w:val="24"/>
                <w:szCs w:val="24"/>
              </w:rPr>
            </w:pPr>
            <w:r w:rsidDel="00000000" w:rsidR="00000000" w:rsidRPr="00000000">
              <w:rPr>
                <w:sz w:val="24"/>
                <w:szCs w:val="24"/>
                <w:rtl w:val="0"/>
              </w:rPr>
              <w:t xml:space="preserve">#21 Action for Change</w:t>
            </w:r>
          </w:p>
          <w:p w:rsidR="00000000" w:rsidDel="00000000" w:rsidP="00000000" w:rsidRDefault="00000000" w:rsidRPr="00000000" w14:paraId="00000257">
            <w:pPr>
              <w:spacing w:line="240" w:lineRule="auto"/>
              <w:rPr>
                <w:sz w:val="24"/>
                <w:szCs w:val="24"/>
              </w:rPr>
            </w:pPr>
            <w:r w:rsidDel="00000000" w:rsidR="00000000" w:rsidRPr="00000000">
              <w:rPr>
                <w:sz w:val="24"/>
                <w:szCs w:val="24"/>
                <w:rtl w:val="0"/>
              </w:rPr>
              <w:t xml:space="preserve">#24 Self-Confidence and Overcoming Fear</w:t>
            </w:r>
          </w:p>
        </w:tc>
        <w:tc>
          <w:tcPr>
            <w:tcBorders>
              <w:top w:color="999999" w:space="0" w:sz="4" w:val="single"/>
              <w:left w:color="999999" w:space="0" w:sz="4" w:val="single"/>
              <w:bottom w:color="999999" w:space="0" w:sz="4" w:val="single"/>
              <w:right w:color="999999" w:space="0" w:sz="4" w:val="single"/>
            </w:tcBorders>
            <w:tcMar>
              <w:top w:w="100.0" w:type="dxa"/>
              <w:left w:w="100.0" w:type="dxa"/>
              <w:bottom w:w="100.0" w:type="dxa"/>
              <w:right w:w="100.0" w:type="dxa"/>
            </w:tcMar>
            <w:vAlign w:val="top"/>
          </w:tcPr>
          <w:p w:rsidR="00000000" w:rsidDel="00000000" w:rsidP="00000000" w:rsidRDefault="00000000" w:rsidRPr="00000000" w14:paraId="00000258">
            <w:pPr>
              <w:spacing w:line="240" w:lineRule="auto"/>
              <w:rPr>
                <w:sz w:val="24"/>
                <w:szCs w:val="24"/>
              </w:rPr>
            </w:pPr>
            <w:r w:rsidDel="00000000" w:rsidR="00000000" w:rsidRPr="00000000">
              <w:rPr>
                <w:sz w:val="24"/>
                <w:szCs w:val="24"/>
                <w:rtl w:val="0"/>
              </w:rPr>
              <w:t xml:space="preserve">- “Fight against complacency.” (Line 3)</w:t>
            </w:r>
          </w:p>
          <w:p w:rsidR="00000000" w:rsidDel="00000000" w:rsidP="00000000" w:rsidRDefault="00000000" w:rsidRPr="00000000" w14:paraId="00000259">
            <w:pPr>
              <w:spacing w:line="240" w:lineRule="auto"/>
              <w:rPr>
                <w:sz w:val="24"/>
                <w:szCs w:val="24"/>
              </w:rPr>
            </w:pPr>
            <w:r w:rsidDel="00000000" w:rsidR="00000000" w:rsidRPr="00000000">
              <w:rPr>
                <w:sz w:val="24"/>
                <w:szCs w:val="24"/>
                <w:rtl w:val="0"/>
              </w:rPr>
              <w:t xml:space="preserve">- “Taking the first step to action.” (Line 11)</w:t>
            </w:r>
          </w:p>
          <w:p w:rsidR="00000000" w:rsidDel="00000000" w:rsidP="00000000" w:rsidRDefault="00000000" w:rsidRPr="00000000" w14:paraId="0000025A">
            <w:pPr>
              <w:spacing w:line="240" w:lineRule="auto"/>
              <w:rPr>
                <w:sz w:val="24"/>
                <w:szCs w:val="24"/>
              </w:rPr>
            </w:pPr>
            <w:r w:rsidDel="00000000" w:rsidR="00000000" w:rsidRPr="00000000">
              <w:rPr>
                <w:sz w:val="24"/>
                <w:szCs w:val="24"/>
                <w:rtl w:val="0"/>
              </w:rPr>
              <w:t xml:space="preserve">- “I can advocate and choose big things by myself. I don't have to rely on others.” (Line 12)</w:t>
            </w:r>
          </w:p>
          <w:p w:rsidR="00000000" w:rsidDel="00000000" w:rsidP="00000000" w:rsidRDefault="00000000" w:rsidRPr="00000000" w14:paraId="0000025B">
            <w:pPr>
              <w:spacing w:line="240" w:lineRule="auto"/>
              <w:rPr>
                <w:sz w:val="24"/>
                <w:szCs w:val="24"/>
              </w:rPr>
            </w:pPr>
            <w:r w:rsidDel="00000000" w:rsidR="00000000" w:rsidRPr="00000000">
              <w:rPr>
                <w:sz w:val="24"/>
                <w:szCs w:val="24"/>
                <w:rtl w:val="0"/>
              </w:rPr>
              <w:t xml:space="preserve">- “Just do it!” (Line 40)</w:t>
            </w:r>
          </w:p>
        </w:tc>
      </w:tr>
    </w:tbl>
    <w:p w:rsidR="00000000" w:rsidDel="00000000" w:rsidP="00000000" w:rsidRDefault="00000000" w:rsidRPr="00000000" w14:paraId="0000025C">
      <w:pPr>
        <w:spacing w:line="240" w:lineRule="auto"/>
        <w:ind w:left="600" w:right="600" w:firstLine="0"/>
        <w:rPr>
          <w:b w:val="1"/>
          <w:sz w:val="24"/>
          <w:szCs w:val="24"/>
        </w:rPr>
      </w:pPr>
      <w:r w:rsidDel="00000000" w:rsidR="00000000" w:rsidRPr="00000000">
        <w:rPr>
          <w:rtl w:val="0"/>
        </w:rPr>
      </w:r>
    </w:p>
    <w:p w:rsidR="00000000" w:rsidDel="00000000" w:rsidP="00000000" w:rsidRDefault="00000000" w:rsidRPr="00000000" w14:paraId="0000025D">
      <w:pPr>
        <w:spacing w:line="240" w:lineRule="auto"/>
        <w:ind w:right="600"/>
        <w:rPr>
          <w:b w:val="1"/>
          <w:sz w:val="24"/>
          <w:szCs w:val="24"/>
        </w:rPr>
      </w:pPr>
      <w:r w:rsidDel="00000000" w:rsidR="00000000" w:rsidRPr="00000000">
        <w:rPr>
          <w:b w:val="1"/>
          <w:sz w:val="24"/>
          <w:szCs w:val="24"/>
          <w:rtl w:val="0"/>
        </w:rPr>
        <w:t xml:space="preserve">Notes:</w:t>
      </w:r>
    </w:p>
    <w:p w:rsidR="00000000" w:rsidDel="00000000" w:rsidP="00000000" w:rsidRDefault="00000000" w:rsidRPr="00000000" w14:paraId="0000025E">
      <w:pPr>
        <w:numPr>
          <w:ilvl w:val="0"/>
          <w:numId w:val="5"/>
        </w:numPr>
        <w:spacing w:line="240" w:lineRule="auto"/>
        <w:ind w:left="1320" w:right="600" w:hanging="360"/>
        <w:rPr>
          <w:sz w:val="24"/>
          <w:szCs w:val="24"/>
        </w:rPr>
      </w:pPr>
      <w:r w:rsidDel="00000000" w:rsidR="00000000" w:rsidRPr="00000000">
        <w:rPr>
          <w:sz w:val="24"/>
          <w:szCs w:val="24"/>
          <w:rtl w:val="0"/>
        </w:rPr>
        <w:t xml:space="preserve">Some codes (e.g., #4 Acceptance of Life / Vitality, #23 Scarcity vs Abundance Mindset) were </w:t>
      </w:r>
      <w:r w:rsidDel="00000000" w:rsidR="00000000" w:rsidRPr="00000000">
        <w:rPr>
          <w:b w:val="1"/>
          <w:sz w:val="24"/>
          <w:szCs w:val="24"/>
          <w:rtl w:val="0"/>
        </w:rPr>
        <w:t xml:space="preserve">split</w:t>
      </w:r>
      <w:r w:rsidDel="00000000" w:rsidR="00000000" w:rsidRPr="00000000">
        <w:rPr>
          <w:sz w:val="24"/>
          <w:szCs w:val="24"/>
          <w:rtl w:val="0"/>
        </w:rPr>
        <w:t xml:space="preserve"> between Theme 2 and Theme 3 vs. Theme 1, depending on context.</w:t>
      </w:r>
    </w:p>
    <w:p w:rsidR="00000000" w:rsidDel="00000000" w:rsidP="00000000" w:rsidRDefault="00000000" w:rsidRPr="00000000" w14:paraId="0000025F">
      <w:pPr>
        <w:numPr>
          <w:ilvl w:val="0"/>
          <w:numId w:val="5"/>
        </w:numPr>
        <w:spacing w:line="240" w:lineRule="auto"/>
        <w:ind w:left="1320" w:right="600" w:hanging="360"/>
        <w:rPr>
          <w:sz w:val="24"/>
          <w:szCs w:val="24"/>
        </w:rPr>
      </w:pPr>
      <w:r w:rsidDel="00000000" w:rsidR="00000000" w:rsidRPr="00000000">
        <w:rPr>
          <w:b w:val="1"/>
          <w:sz w:val="24"/>
          <w:szCs w:val="24"/>
          <w:rtl w:val="0"/>
        </w:rPr>
        <w:t xml:space="preserve">Code #13</w:t>
      </w:r>
      <w:r w:rsidDel="00000000" w:rsidR="00000000" w:rsidRPr="00000000">
        <w:rPr>
          <w:sz w:val="24"/>
          <w:szCs w:val="24"/>
          <w:rtl w:val="0"/>
        </w:rPr>
        <w:t xml:space="preserve"> (Expressive Communication), </w:t>
      </w:r>
      <w:r w:rsidDel="00000000" w:rsidR="00000000" w:rsidRPr="00000000">
        <w:rPr>
          <w:b w:val="1"/>
          <w:sz w:val="24"/>
          <w:szCs w:val="24"/>
          <w:rtl w:val="0"/>
        </w:rPr>
        <w:t xml:space="preserve">#15</w:t>
      </w:r>
      <w:r w:rsidDel="00000000" w:rsidR="00000000" w:rsidRPr="00000000">
        <w:rPr>
          <w:sz w:val="24"/>
          <w:szCs w:val="24"/>
          <w:rtl w:val="0"/>
        </w:rPr>
        <w:t xml:space="preserve"> (Taking up Space), etc., </w:t>
      </w:r>
      <w:r w:rsidDel="00000000" w:rsidR="00000000" w:rsidRPr="00000000">
        <w:rPr>
          <w:b w:val="1"/>
          <w:sz w:val="24"/>
          <w:szCs w:val="24"/>
          <w:rtl w:val="0"/>
        </w:rPr>
        <w:t xml:space="preserve">merged</w:t>
      </w:r>
      <w:r w:rsidDel="00000000" w:rsidR="00000000" w:rsidRPr="00000000">
        <w:rPr>
          <w:sz w:val="24"/>
          <w:szCs w:val="24"/>
          <w:rtl w:val="0"/>
        </w:rPr>
        <w:t xml:space="preserve"> into themes related to expression, self-worth, or action.</w:t>
      </w:r>
    </w:p>
    <w:p w:rsidR="00000000" w:rsidDel="00000000" w:rsidP="00000000" w:rsidRDefault="00000000" w:rsidRPr="00000000" w14:paraId="00000260">
      <w:pPr>
        <w:spacing w:line="240" w:lineRule="auto"/>
        <w:ind w:right="600"/>
        <w:rPr>
          <w:sz w:val="24"/>
          <w:szCs w:val="24"/>
        </w:rPr>
      </w:pPr>
      <w:r w:rsidDel="00000000" w:rsidR="00000000" w:rsidRPr="00000000">
        <w:rPr>
          <w:rtl w:val="0"/>
        </w:rPr>
      </w:r>
    </w:p>
    <w:p w:rsidR="00000000" w:rsidDel="00000000" w:rsidP="00000000" w:rsidRDefault="00000000" w:rsidRPr="00000000" w14:paraId="00000261">
      <w:pPr>
        <w:spacing w:line="240" w:lineRule="auto"/>
        <w:ind w:right="600"/>
        <w:rPr>
          <w:sz w:val="24"/>
          <w:szCs w:val="24"/>
        </w:rPr>
      </w:pPr>
      <w:r w:rsidDel="00000000" w:rsidR="00000000" w:rsidRPr="00000000">
        <w:rPr>
          <w:rtl w:val="0"/>
        </w:rPr>
      </w:r>
    </w:p>
    <w:p w:rsidR="00000000" w:rsidDel="00000000" w:rsidP="00000000" w:rsidRDefault="00000000" w:rsidRPr="00000000" w14:paraId="00000262">
      <w:pPr>
        <w:spacing w:line="240" w:lineRule="auto"/>
        <w:ind w:right="600"/>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To ensure transparency in reporting, Phase 6: Establishing Theme Order and Interactions, including theme relationships, sequencing rationale, and structural modeling, is provided separately in Supplementary File 2B. Together, Files 2A and 2B comprise the full trace of the Reflective Thematic Analysis process.</w:t>
      </w:r>
    </w:p>
    <w:p w:rsidR="00000000" w:rsidDel="00000000" w:rsidP="00000000" w:rsidRDefault="00000000" w:rsidRPr="00000000" w14:paraId="00000263">
      <w:pPr>
        <w:pStyle w:val="Heading1"/>
        <w:keepNext w:val="0"/>
        <w:keepLines w:val="0"/>
        <w:spacing w:after="0" w:before="0" w:line="240" w:lineRule="auto"/>
        <w:ind w:right="600"/>
        <w:rPr/>
      </w:pPr>
      <w:bookmarkStart w:colFirst="0" w:colLast="0" w:name="_s7c83ps357uz" w:id="21"/>
      <w:bookmarkEnd w:id="21"/>
      <w:r w:rsidDel="00000000" w:rsidR="00000000" w:rsidRPr="00000000">
        <w:br w:type="page"/>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