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049BE" w14:textId="4CD613C9" w:rsidR="001B304B" w:rsidRPr="00134F1A" w:rsidRDefault="001B304B" w:rsidP="001B304B">
      <w:pPr>
        <w:pStyle w:val="Heading1"/>
        <w:spacing w:after="0"/>
      </w:pPr>
      <w:r>
        <w:t>A</w:t>
      </w:r>
      <w:r w:rsidRPr="00134F1A">
        <w:t>ppendix A: Primers used for the study</w:t>
      </w:r>
    </w:p>
    <w:tbl>
      <w:tblPr>
        <w:tblW w:w="1439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1260"/>
        <w:gridCol w:w="1437"/>
        <w:gridCol w:w="1699"/>
        <w:gridCol w:w="1197"/>
        <w:gridCol w:w="4343"/>
        <w:gridCol w:w="1046"/>
        <w:gridCol w:w="1235"/>
        <w:gridCol w:w="1222"/>
        <w:gridCol w:w="236"/>
      </w:tblGrid>
      <w:tr w:rsidR="001B304B" w:rsidRPr="000D5B17" w14:paraId="59FE5FC6" w14:textId="77777777" w:rsidTr="00224F51">
        <w:trPr>
          <w:gridAfter w:val="1"/>
          <w:wAfter w:w="236" w:type="dxa"/>
          <w:trHeight w:val="1575"/>
          <w:jc w:val="center"/>
        </w:trPr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29B027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S/N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578F7F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Primer name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28F858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Gene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CC0F87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Trait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7C736E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Crops studied with selected primer</w:t>
            </w:r>
          </w:p>
        </w:tc>
        <w:tc>
          <w:tcPr>
            <w:tcW w:w="43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64FE14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Sequence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742B2B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Annealin Temp used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A8EBA8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In-silico band determined (bp)at NCBI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658079" w14:textId="77777777" w:rsidR="001B304B" w:rsidRPr="000D5B17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0D5B17">
              <w:rPr>
                <w:rFonts w:eastAsia="Times New Roman" w:cs="Times New Roman"/>
                <w:b/>
                <w:bCs/>
                <w:color w:val="000000"/>
                <w:szCs w:val="24"/>
              </w:rPr>
              <w:t>References</w:t>
            </w:r>
          </w:p>
        </w:tc>
      </w:tr>
      <w:tr w:rsidR="001B304B" w:rsidRPr="00134F1A" w14:paraId="2CDBCF41" w14:textId="77777777" w:rsidTr="00224F51">
        <w:trPr>
          <w:gridAfter w:val="1"/>
          <w:wAfter w:w="236" w:type="dxa"/>
          <w:trHeight w:val="1115"/>
          <w:jc w:val="center"/>
        </w:trPr>
        <w:tc>
          <w:tcPr>
            <w:tcW w:w="715" w:type="dxa"/>
            <w:tcBorders>
              <w:top w:val="single" w:sz="4" w:space="0" w:color="auto"/>
            </w:tcBorders>
            <w:hideMark/>
          </w:tcPr>
          <w:p w14:paraId="0EAD032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E5EA8F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MeAGPL1-F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</w:tcBorders>
            <w:hideMark/>
          </w:tcPr>
          <w:p w14:paraId="3083DA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Cyanogenic glycosides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</w:tcBorders>
            <w:hideMark/>
          </w:tcPr>
          <w:p w14:paraId="4D6BD03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chemical defense mechanism </w:t>
            </w:r>
          </w:p>
          <w:p w14:paraId="3C20A1D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against herbivores, pests, and pathogens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</w:tcBorders>
            <w:hideMark/>
          </w:tcPr>
          <w:p w14:paraId="4AEE256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Casssava</w:t>
            </w:r>
          </w:p>
        </w:tc>
        <w:tc>
          <w:tcPr>
            <w:tcW w:w="4343" w:type="dxa"/>
            <w:tcBorders>
              <w:top w:val="single" w:sz="4" w:space="0" w:color="auto"/>
            </w:tcBorders>
            <w:hideMark/>
          </w:tcPr>
          <w:p w14:paraId="2D1DA7E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GCGATATCCCTGGATTTG</w:t>
            </w:r>
          </w:p>
        </w:tc>
        <w:tc>
          <w:tcPr>
            <w:tcW w:w="1046" w:type="dxa"/>
            <w:vMerge w:val="restart"/>
            <w:tcBorders>
              <w:top w:val="single" w:sz="4" w:space="0" w:color="auto"/>
            </w:tcBorders>
            <w:hideMark/>
          </w:tcPr>
          <w:p w14:paraId="65BF075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53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</w:tcBorders>
            <w:hideMark/>
          </w:tcPr>
          <w:p w14:paraId="6C892D7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1710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</w:tcBorders>
            <w:hideMark/>
          </w:tcPr>
          <w:p w14:paraId="65A2AD3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Hu et al., 2016</w:t>
            </w:r>
          </w:p>
        </w:tc>
      </w:tr>
      <w:tr w:rsidR="001B304B" w:rsidRPr="00134F1A" w14:paraId="0944A439" w14:textId="77777777" w:rsidTr="00224F51">
        <w:trPr>
          <w:gridAfter w:val="1"/>
          <w:wAfter w:w="236" w:type="dxa"/>
          <w:trHeight w:val="630"/>
          <w:jc w:val="center"/>
        </w:trPr>
        <w:tc>
          <w:tcPr>
            <w:tcW w:w="715" w:type="dxa"/>
            <w:hideMark/>
          </w:tcPr>
          <w:p w14:paraId="07AAB3E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260" w:type="dxa"/>
            <w:hideMark/>
          </w:tcPr>
          <w:p w14:paraId="3AC45CB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MeAGPL1-R</w:t>
            </w:r>
          </w:p>
        </w:tc>
        <w:tc>
          <w:tcPr>
            <w:tcW w:w="1437" w:type="dxa"/>
            <w:vMerge/>
            <w:hideMark/>
          </w:tcPr>
          <w:p w14:paraId="1A26A4D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578F82D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379B095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51C1E78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ATTAAAGGACGTTCTAAGAAC</w:t>
            </w:r>
          </w:p>
        </w:tc>
        <w:tc>
          <w:tcPr>
            <w:tcW w:w="1046" w:type="dxa"/>
            <w:vMerge/>
            <w:hideMark/>
          </w:tcPr>
          <w:p w14:paraId="16DD1F1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3BFE431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245FC63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1B304B" w:rsidRPr="00134F1A" w14:paraId="03C7E2D4" w14:textId="77777777" w:rsidTr="00224F51">
        <w:trPr>
          <w:gridAfter w:val="1"/>
          <w:wAfter w:w="236" w:type="dxa"/>
          <w:trHeight w:val="480"/>
          <w:jc w:val="center"/>
        </w:trPr>
        <w:tc>
          <w:tcPr>
            <w:tcW w:w="715" w:type="dxa"/>
            <w:vMerge w:val="restart"/>
            <w:hideMark/>
          </w:tcPr>
          <w:p w14:paraId="295CC99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260" w:type="dxa"/>
            <w:vMerge w:val="restart"/>
            <w:hideMark/>
          </w:tcPr>
          <w:p w14:paraId="67AD959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 Resistance Gene-F</w:t>
            </w:r>
          </w:p>
        </w:tc>
        <w:tc>
          <w:tcPr>
            <w:tcW w:w="1437" w:type="dxa"/>
            <w:vMerge w:val="restart"/>
            <w:hideMark/>
          </w:tcPr>
          <w:p w14:paraId="0951B55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 Resistance Gene</w:t>
            </w:r>
          </w:p>
        </w:tc>
        <w:tc>
          <w:tcPr>
            <w:tcW w:w="1699" w:type="dxa"/>
            <w:vMerge w:val="restart"/>
            <w:hideMark/>
          </w:tcPr>
          <w:p w14:paraId="1EA7073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 xml:space="preserve">resistance to late blight caused by </w:t>
            </w:r>
            <w:r w:rsidRPr="00134F1A">
              <w:rPr>
                <w:rFonts w:eastAsia="Times New Roman" w:cs="Times New Roman"/>
                <w:i/>
                <w:iCs/>
                <w:color w:val="000000"/>
                <w:szCs w:val="24"/>
              </w:rPr>
              <w:t>Phytophthora infestans</w:t>
            </w:r>
          </w:p>
        </w:tc>
        <w:tc>
          <w:tcPr>
            <w:tcW w:w="1197" w:type="dxa"/>
            <w:vMerge w:val="restart"/>
            <w:hideMark/>
          </w:tcPr>
          <w:p w14:paraId="08CC10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Tomato</w:t>
            </w:r>
          </w:p>
        </w:tc>
        <w:tc>
          <w:tcPr>
            <w:tcW w:w="4343" w:type="dxa"/>
            <w:vMerge w:val="restart"/>
            <w:hideMark/>
          </w:tcPr>
          <w:p w14:paraId="17A7004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AATATTGAAAATAGCTGCACTGA</w:t>
            </w:r>
          </w:p>
        </w:tc>
        <w:tc>
          <w:tcPr>
            <w:tcW w:w="1046" w:type="dxa"/>
            <w:vMerge w:val="restart"/>
            <w:hideMark/>
          </w:tcPr>
          <w:p w14:paraId="7CC26D1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60</w:t>
            </w:r>
          </w:p>
        </w:tc>
        <w:tc>
          <w:tcPr>
            <w:tcW w:w="1235" w:type="dxa"/>
            <w:vMerge w:val="restart"/>
            <w:hideMark/>
          </w:tcPr>
          <w:p w14:paraId="49DF3E1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412</w:t>
            </w:r>
          </w:p>
        </w:tc>
        <w:tc>
          <w:tcPr>
            <w:tcW w:w="1222" w:type="dxa"/>
            <w:vMerge w:val="restart"/>
            <w:hideMark/>
          </w:tcPr>
          <w:p w14:paraId="145E614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t>Lakshmi</w:t>
            </w:r>
            <w:r w:rsidRPr="00134F1A">
              <w:rPr>
                <w:rFonts w:eastAsia="Times New Roman" w:cs="Times New Roman"/>
                <w:color w:val="000000"/>
                <w:szCs w:val="24"/>
              </w:rPr>
              <w:t xml:space="preserve"> et al., 2024</w:t>
            </w:r>
          </w:p>
        </w:tc>
      </w:tr>
      <w:tr w:rsidR="001B304B" w:rsidRPr="00134F1A" w14:paraId="295899EE" w14:textId="77777777" w:rsidTr="00224F51">
        <w:trPr>
          <w:trHeight w:val="315"/>
          <w:jc w:val="center"/>
        </w:trPr>
        <w:tc>
          <w:tcPr>
            <w:tcW w:w="715" w:type="dxa"/>
            <w:vMerge/>
            <w:hideMark/>
          </w:tcPr>
          <w:p w14:paraId="26558B4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60" w:type="dxa"/>
            <w:vMerge/>
            <w:hideMark/>
          </w:tcPr>
          <w:p w14:paraId="3ACDC9D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437" w:type="dxa"/>
            <w:vMerge/>
            <w:hideMark/>
          </w:tcPr>
          <w:p w14:paraId="03C5E24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5987749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3C90D62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vMerge/>
            <w:hideMark/>
          </w:tcPr>
          <w:p w14:paraId="1B7404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046" w:type="dxa"/>
            <w:vMerge/>
            <w:hideMark/>
          </w:tcPr>
          <w:p w14:paraId="4CE2A7B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2E493B2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4A6E091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noWrap/>
            <w:hideMark/>
          </w:tcPr>
          <w:p w14:paraId="7A5EFE8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  <w:tr w:rsidR="001B304B" w:rsidRPr="00134F1A" w14:paraId="041A4E28" w14:textId="77777777" w:rsidTr="00224F51">
        <w:trPr>
          <w:trHeight w:val="315"/>
          <w:jc w:val="center"/>
        </w:trPr>
        <w:tc>
          <w:tcPr>
            <w:tcW w:w="715" w:type="dxa"/>
            <w:vMerge/>
            <w:hideMark/>
          </w:tcPr>
          <w:p w14:paraId="4715FB2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60" w:type="dxa"/>
            <w:vMerge/>
            <w:hideMark/>
          </w:tcPr>
          <w:p w14:paraId="3151E4A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437" w:type="dxa"/>
            <w:vMerge/>
            <w:hideMark/>
          </w:tcPr>
          <w:p w14:paraId="2DBCFB4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4600F09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2D1ABF3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vMerge/>
            <w:hideMark/>
          </w:tcPr>
          <w:p w14:paraId="7626DCE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046" w:type="dxa"/>
            <w:vMerge/>
            <w:hideMark/>
          </w:tcPr>
          <w:p w14:paraId="4BF552A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1D7178B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2530AAF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noWrap/>
            <w:hideMark/>
          </w:tcPr>
          <w:p w14:paraId="571CBA0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135EAB19" w14:textId="77777777" w:rsidTr="00224F51">
        <w:trPr>
          <w:trHeight w:val="962"/>
          <w:jc w:val="center"/>
        </w:trPr>
        <w:tc>
          <w:tcPr>
            <w:tcW w:w="715" w:type="dxa"/>
            <w:hideMark/>
          </w:tcPr>
          <w:p w14:paraId="0035085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260" w:type="dxa"/>
            <w:hideMark/>
          </w:tcPr>
          <w:p w14:paraId="0D8C85E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 Resistance Gene-R</w:t>
            </w:r>
          </w:p>
        </w:tc>
        <w:tc>
          <w:tcPr>
            <w:tcW w:w="1437" w:type="dxa"/>
            <w:vMerge/>
            <w:hideMark/>
          </w:tcPr>
          <w:p w14:paraId="62F8F80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044F42D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6FC3330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2E896AF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CGAGATTTGGAGGGAATGTAA</w:t>
            </w:r>
          </w:p>
        </w:tc>
        <w:tc>
          <w:tcPr>
            <w:tcW w:w="1046" w:type="dxa"/>
            <w:vMerge/>
            <w:hideMark/>
          </w:tcPr>
          <w:p w14:paraId="68DA1E7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12D06C3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60D351E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hideMark/>
          </w:tcPr>
          <w:p w14:paraId="25FA6E1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355D6E7F" w14:textId="77777777" w:rsidTr="00224F51">
        <w:trPr>
          <w:trHeight w:val="872"/>
          <w:jc w:val="center"/>
        </w:trPr>
        <w:tc>
          <w:tcPr>
            <w:tcW w:w="715" w:type="dxa"/>
            <w:hideMark/>
          </w:tcPr>
          <w:p w14:paraId="31D694C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1260" w:type="dxa"/>
            <w:hideMark/>
          </w:tcPr>
          <w:p w14:paraId="1016871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Ty-3-caps-F</w:t>
            </w:r>
          </w:p>
        </w:tc>
        <w:tc>
          <w:tcPr>
            <w:tcW w:w="1437" w:type="dxa"/>
            <w:vMerge w:val="restart"/>
            <w:hideMark/>
          </w:tcPr>
          <w:p w14:paraId="4B48327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Ty-3</w:t>
            </w:r>
          </w:p>
        </w:tc>
        <w:tc>
          <w:tcPr>
            <w:tcW w:w="1699" w:type="dxa"/>
            <w:vMerge w:val="restart"/>
            <w:hideMark/>
          </w:tcPr>
          <w:p w14:paraId="2BC4441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Tomato yellow leaf curl resistance</w:t>
            </w:r>
          </w:p>
        </w:tc>
        <w:tc>
          <w:tcPr>
            <w:tcW w:w="1197" w:type="dxa"/>
            <w:vMerge/>
            <w:hideMark/>
          </w:tcPr>
          <w:p w14:paraId="2375DA5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7B44F75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TCTCAGGTGATGCTGAGCAC</w:t>
            </w:r>
          </w:p>
        </w:tc>
        <w:tc>
          <w:tcPr>
            <w:tcW w:w="1046" w:type="dxa"/>
            <w:vMerge w:val="restart"/>
            <w:hideMark/>
          </w:tcPr>
          <w:p w14:paraId="1FD2B5D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53</w:t>
            </w:r>
          </w:p>
        </w:tc>
        <w:tc>
          <w:tcPr>
            <w:tcW w:w="1235" w:type="dxa"/>
            <w:vMerge w:val="restart"/>
            <w:hideMark/>
          </w:tcPr>
          <w:p w14:paraId="71974AD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813</w:t>
            </w:r>
          </w:p>
        </w:tc>
        <w:tc>
          <w:tcPr>
            <w:tcW w:w="1222" w:type="dxa"/>
            <w:vMerge/>
          </w:tcPr>
          <w:p w14:paraId="541E90A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hideMark/>
          </w:tcPr>
          <w:p w14:paraId="33A0A81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1885B2D0" w14:textId="77777777" w:rsidTr="00224F51">
        <w:trPr>
          <w:trHeight w:val="945"/>
          <w:jc w:val="center"/>
        </w:trPr>
        <w:tc>
          <w:tcPr>
            <w:tcW w:w="715" w:type="dxa"/>
            <w:hideMark/>
          </w:tcPr>
          <w:p w14:paraId="5C64C67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260" w:type="dxa"/>
            <w:hideMark/>
          </w:tcPr>
          <w:p w14:paraId="211DC1C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Ty3-SNP17-R</w:t>
            </w:r>
          </w:p>
        </w:tc>
        <w:tc>
          <w:tcPr>
            <w:tcW w:w="1437" w:type="dxa"/>
            <w:vMerge/>
            <w:hideMark/>
          </w:tcPr>
          <w:p w14:paraId="0D9EE7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242D740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7EC95B7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0DC6575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AGAGAACGAAAACGAAATTTCAAACA</w:t>
            </w:r>
          </w:p>
        </w:tc>
        <w:tc>
          <w:tcPr>
            <w:tcW w:w="1046" w:type="dxa"/>
            <w:vMerge/>
            <w:hideMark/>
          </w:tcPr>
          <w:p w14:paraId="0D119B8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7787FAE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36B17BF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hideMark/>
          </w:tcPr>
          <w:p w14:paraId="51ED529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11965119" w14:textId="77777777" w:rsidTr="00224F51">
        <w:trPr>
          <w:trHeight w:val="645"/>
          <w:jc w:val="center"/>
        </w:trPr>
        <w:tc>
          <w:tcPr>
            <w:tcW w:w="715" w:type="dxa"/>
            <w:hideMark/>
          </w:tcPr>
          <w:p w14:paraId="5C298E2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1260" w:type="dxa"/>
            <w:hideMark/>
          </w:tcPr>
          <w:p w14:paraId="413E8D8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AiNAC3         -F</w:t>
            </w:r>
          </w:p>
        </w:tc>
        <w:tc>
          <w:tcPr>
            <w:tcW w:w="1437" w:type="dxa"/>
            <w:vMerge w:val="restart"/>
            <w:hideMark/>
          </w:tcPr>
          <w:p w14:paraId="17C7A84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NAC</w:t>
            </w:r>
          </w:p>
        </w:tc>
        <w:tc>
          <w:tcPr>
            <w:tcW w:w="1699" w:type="dxa"/>
            <w:vMerge w:val="restart"/>
            <w:hideMark/>
          </w:tcPr>
          <w:p w14:paraId="6190069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Stress reponse (drought)</w:t>
            </w:r>
          </w:p>
        </w:tc>
        <w:tc>
          <w:tcPr>
            <w:tcW w:w="1197" w:type="dxa"/>
            <w:vMerge w:val="restart"/>
            <w:hideMark/>
          </w:tcPr>
          <w:p w14:paraId="6D596AF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Groundnut</w:t>
            </w:r>
          </w:p>
        </w:tc>
        <w:tc>
          <w:tcPr>
            <w:tcW w:w="4343" w:type="dxa"/>
            <w:hideMark/>
          </w:tcPr>
          <w:p w14:paraId="1A68F0E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TGGAGTGAAGAAAGCCCTTG</w:t>
            </w:r>
          </w:p>
        </w:tc>
        <w:tc>
          <w:tcPr>
            <w:tcW w:w="1046" w:type="dxa"/>
            <w:vMerge w:val="restart"/>
            <w:hideMark/>
          </w:tcPr>
          <w:p w14:paraId="46EE94E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55 °C</w:t>
            </w:r>
          </w:p>
        </w:tc>
        <w:tc>
          <w:tcPr>
            <w:tcW w:w="1235" w:type="dxa"/>
            <w:vMerge w:val="restart"/>
            <w:hideMark/>
          </w:tcPr>
          <w:p w14:paraId="49D22FB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151</w:t>
            </w:r>
          </w:p>
        </w:tc>
        <w:tc>
          <w:tcPr>
            <w:tcW w:w="1222" w:type="dxa"/>
            <w:vMerge w:val="restart"/>
            <w:hideMark/>
          </w:tcPr>
          <w:p w14:paraId="1F7E41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Suchithra et al., 2018</w:t>
            </w:r>
          </w:p>
        </w:tc>
        <w:tc>
          <w:tcPr>
            <w:tcW w:w="236" w:type="dxa"/>
            <w:hideMark/>
          </w:tcPr>
          <w:p w14:paraId="49AD1F4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3354D3FA" w14:textId="77777777" w:rsidTr="00224F51">
        <w:trPr>
          <w:trHeight w:val="630"/>
          <w:jc w:val="center"/>
        </w:trPr>
        <w:tc>
          <w:tcPr>
            <w:tcW w:w="715" w:type="dxa"/>
            <w:hideMark/>
          </w:tcPr>
          <w:p w14:paraId="4EB1DF2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1260" w:type="dxa"/>
            <w:hideMark/>
          </w:tcPr>
          <w:p w14:paraId="18CBE34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AiNAC3         -R</w:t>
            </w:r>
          </w:p>
        </w:tc>
        <w:tc>
          <w:tcPr>
            <w:tcW w:w="1437" w:type="dxa"/>
            <w:vMerge/>
            <w:hideMark/>
          </w:tcPr>
          <w:p w14:paraId="60DA95B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3CADC06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70BA269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3067A1D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GCATAGCACCCACTCATCAA</w:t>
            </w:r>
          </w:p>
        </w:tc>
        <w:tc>
          <w:tcPr>
            <w:tcW w:w="1046" w:type="dxa"/>
            <w:vMerge/>
            <w:hideMark/>
          </w:tcPr>
          <w:p w14:paraId="12B94C8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/>
            <w:hideMark/>
          </w:tcPr>
          <w:p w14:paraId="69B9246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7EB5F24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hideMark/>
          </w:tcPr>
          <w:p w14:paraId="251BB75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22BFCD84" w14:textId="77777777" w:rsidTr="00224F51">
        <w:trPr>
          <w:trHeight w:val="330"/>
          <w:jc w:val="center"/>
        </w:trPr>
        <w:tc>
          <w:tcPr>
            <w:tcW w:w="715" w:type="dxa"/>
            <w:hideMark/>
          </w:tcPr>
          <w:p w14:paraId="5854FC1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1260" w:type="dxa"/>
            <w:hideMark/>
          </w:tcPr>
          <w:p w14:paraId="4F57786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M2-F</w:t>
            </w:r>
          </w:p>
        </w:tc>
        <w:tc>
          <w:tcPr>
            <w:tcW w:w="1437" w:type="dxa"/>
            <w:vMerge w:val="restart"/>
            <w:hideMark/>
          </w:tcPr>
          <w:p w14:paraId="69B42D1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Myo-Inositol-3-Phosphate Synthase</w:t>
            </w:r>
          </w:p>
        </w:tc>
        <w:tc>
          <w:tcPr>
            <w:tcW w:w="1699" w:type="dxa"/>
            <w:vMerge w:val="restart"/>
            <w:hideMark/>
          </w:tcPr>
          <w:p w14:paraId="403395D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Phytic acid</w:t>
            </w:r>
          </w:p>
        </w:tc>
        <w:tc>
          <w:tcPr>
            <w:tcW w:w="1197" w:type="dxa"/>
            <w:vMerge/>
            <w:hideMark/>
          </w:tcPr>
          <w:p w14:paraId="1609217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7754C3F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AGATTTCATTGCTGCCAACC</w:t>
            </w:r>
          </w:p>
        </w:tc>
        <w:tc>
          <w:tcPr>
            <w:tcW w:w="1046" w:type="dxa"/>
            <w:hideMark/>
          </w:tcPr>
          <w:p w14:paraId="09EDD0D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Merge w:val="restart"/>
            <w:hideMark/>
          </w:tcPr>
          <w:p w14:paraId="03727FB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900</w:t>
            </w:r>
          </w:p>
        </w:tc>
        <w:tc>
          <w:tcPr>
            <w:tcW w:w="1222" w:type="dxa"/>
            <w:vMerge w:val="restart"/>
            <w:hideMark/>
          </w:tcPr>
          <w:p w14:paraId="5A9B13C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Jagal Kishore et al., 2020</w:t>
            </w:r>
          </w:p>
        </w:tc>
        <w:tc>
          <w:tcPr>
            <w:tcW w:w="236" w:type="dxa"/>
            <w:hideMark/>
          </w:tcPr>
          <w:p w14:paraId="0A52BA4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1B304B" w:rsidRPr="00134F1A" w14:paraId="366DACD4" w14:textId="77777777" w:rsidTr="00224F51">
        <w:trPr>
          <w:trHeight w:val="630"/>
          <w:jc w:val="center"/>
        </w:trPr>
        <w:tc>
          <w:tcPr>
            <w:tcW w:w="715" w:type="dxa"/>
            <w:hideMark/>
          </w:tcPr>
          <w:p w14:paraId="333C177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260" w:type="dxa"/>
            <w:hideMark/>
          </w:tcPr>
          <w:p w14:paraId="235E351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MIPSV-R</w:t>
            </w:r>
          </w:p>
        </w:tc>
        <w:tc>
          <w:tcPr>
            <w:tcW w:w="1437" w:type="dxa"/>
            <w:vMerge/>
            <w:hideMark/>
          </w:tcPr>
          <w:p w14:paraId="7028421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699" w:type="dxa"/>
            <w:vMerge/>
            <w:hideMark/>
          </w:tcPr>
          <w:p w14:paraId="537B90A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197" w:type="dxa"/>
            <w:vMerge/>
            <w:hideMark/>
          </w:tcPr>
          <w:p w14:paraId="4668D73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4343" w:type="dxa"/>
            <w:hideMark/>
          </w:tcPr>
          <w:p w14:paraId="3F14570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GCTCACTTGTACTCCAGGATCATG</w:t>
            </w:r>
          </w:p>
        </w:tc>
        <w:tc>
          <w:tcPr>
            <w:tcW w:w="1046" w:type="dxa"/>
            <w:hideMark/>
          </w:tcPr>
          <w:p w14:paraId="0A5C8F4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58</w:t>
            </w:r>
          </w:p>
        </w:tc>
        <w:tc>
          <w:tcPr>
            <w:tcW w:w="1235" w:type="dxa"/>
            <w:vMerge/>
            <w:hideMark/>
          </w:tcPr>
          <w:p w14:paraId="1BF14C7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22" w:type="dxa"/>
            <w:vMerge/>
            <w:hideMark/>
          </w:tcPr>
          <w:p w14:paraId="130E66F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36" w:type="dxa"/>
            <w:hideMark/>
          </w:tcPr>
          <w:p w14:paraId="2A91CCE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</w:tbl>
    <w:p w14:paraId="288C19BC" w14:textId="77777777" w:rsidR="001B304B" w:rsidRPr="00134F1A" w:rsidRDefault="001B304B" w:rsidP="001B304B">
      <w:pPr>
        <w:spacing w:after="0" w:line="360" w:lineRule="auto"/>
        <w:jc w:val="center"/>
        <w:rPr>
          <w:rFonts w:cs="Times New Roman"/>
          <w:szCs w:val="24"/>
        </w:rPr>
      </w:pPr>
    </w:p>
    <w:p w14:paraId="21C3F72C" w14:textId="77777777" w:rsidR="001B304B" w:rsidRPr="00134F1A" w:rsidRDefault="001B304B" w:rsidP="001B304B">
      <w:pPr>
        <w:pStyle w:val="Heading1"/>
        <w:spacing w:after="0"/>
      </w:pPr>
      <w:r w:rsidRPr="00134F1A">
        <w:t>Appendix B1: Cycling conditions of selected primers for sequencing</w:t>
      </w:r>
    </w:p>
    <w:tbl>
      <w:tblPr>
        <w:tblW w:w="14523" w:type="dxa"/>
        <w:tblInd w:w="108" w:type="dxa"/>
        <w:tblLook w:val="04A0" w:firstRow="1" w:lastRow="0" w:firstColumn="1" w:lastColumn="0" w:noHBand="0" w:noVBand="1"/>
      </w:tblPr>
      <w:tblGrid>
        <w:gridCol w:w="1063"/>
        <w:gridCol w:w="1410"/>
        <w:gridCol w:w="2171"/>
        <w:gridCol w:w="2060"/>
        <w:gridCol w:w="1350"/>
        <w:gridCol w:w="1795"/>
        <w:gridCol w:w="1905"/>
        <w:gridCol w:w="1706"/>
        <w:gridCol w:w="1063"/>
      </w:tblGrid>
      <w:tr w:rsidR="001B304B" w:rsidRPr="00134F1A" w14:paraId="48656F2B" w14:textId="77777777" w:rsidTr="00224F51">
        <w:trPr>
          <w:trHeight w:val="297"/>
        </w:trPr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EE1D7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S/N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ED26D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Primers</w:t>
            </w:r>
          </w:p>
        </w:tc>
        <w:tc>
          <w:tcPr>
            <w:tcW w:w="2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F7BA0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Initial Denaturation -degree celcious and time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A89A0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Final Denaturation-degree celcious and time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29BF3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Annealing-degree and time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9924B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Initial Extension-degree celcious and time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22D08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Number of cycles-degree celcious and time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A7C16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Final extension-degree celcious and time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B2B8B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Hold -degree celcious and time</w:t>
            </w:r>
          </w:p>
        </w:tc>
      </w:tr>
      <w:tr w:rsidR="001B304B" w:rsidRPr="00134F1A" w14:paraId="796E1346" w14:textId="77777777" w:rsidTr="00224F51">
        <w:trPr>
          <w:trHeight w:val="297"/>
        </w:trPr>
        <w:tc>
          <w:tcPr>
            <w:tcW w:w="1063" w:type="dxa"/>
            <w:tcBorders>
              <w:top w:val="nil"/>
              <w:left w:val="nil"/>
              <w:right w:val="nil"/>
            </w:tcBorders>
            <w:noWrap/>
            <w:hideMark/>
          </w:tcPr>
          <w:p w14:paraId="766695E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  <w:noWrap/>
            <w:hideMark/>
          </w:tcPr>
          <w:p w14:paraId="5892354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MeAGPL1</w:t>
            </w:r>
          </w:p>
        </w:tc>
        <w:tc>
          <w:tcPr>
            <w:tcW w:w="2171" w:type="dxa"/>
            <w:tcBorders>
              <w:top w:val="nil"/>
              <w:left w:val="nil"/>
              <w:right w:val="nil"/>
            </w:tcBorders>
            <w:noWrap/>
            <w:hideMark/>
          </w:tcPr>
          <w:p w14:paraId="7C12EDF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95 - 5 mins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noWrap/>
            <w:hideMark/>
          </w:tcPr>
          <w:p w14:paraId="7D40CCC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95 - 10 secs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noWrap/>
            <w:hideMark/>
          </w:tcPr>
          <w:p w14:paraId="39FD3F1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53 - 30 secs</w:t>
            </w:r>
          </w:p>
        </w:tc>
        <w:tc>
          <w:tcPr>
            <w:tcW w:w="1795" w:type="dxa"/>
            <w:tcBorders>
              <w:top w:val="nil"/>
              <w:left w:val="nil"/>
              <w:right w:val="nil"/>
            </w:tcBorders>
            <w:noWrap/>
            <w:hideMark/>
          </w:tcPr>
          <w:p w14:paraId="436B44B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72 - 1 min</w:t>
            </w: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noWrap/>
            <w:hideMark/>
          </w:tcPr>
          <w:p w14:paraId="053883D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35</w:t>
            </w: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  <w:noWrap/>
            <w:hideMark/>
          </w:tcPr>
          <w:p w14:paraId="6425A02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72 - 5 mins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noWrap/>
            <w:hideMark/>
          </w:tcPr>
          <w:p w14:paraId="127DA6A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4- ∞</w:t>
            </w:r>
          </w:p>
        </w:tc>
      </w:tr>
      <w:tr w:rsidR="001B304B" w:rsidRPr="00134F1A" w14:paraId="1E213469" w14:textId="77777777" w:rsidTr="00224F51">
        <w:trPr>
          <w:trHeight w:val="297"/>
        </w:trPr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E66BC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C0806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Ph-3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0A356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94 - 4 mins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B059C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94 - 30 secs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72316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60 - 30 secs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DE99D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72 - 1 min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C0508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DF18B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72 - 5 mins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C35F0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4- ∞</w:t>
            </w:r>
          </w:p>
        </w:tc>
      </w:tr>
    </w:tbl>
    <w:p w14:paraId="7AE461B4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2685341F" w14:textId="77777777" w:rsidR="001B304B" w:rsidRPr="00134F1A" w:rsidRDefault="001B304B" w:rsidP="001B304B">
      <w:pPr>
        <w:pStyle w:val="Heading1"/>
        <w:spacing w:after="0"/>
      </w:pPr>
      <w:r w:rsidRPr="00134F1A">
        <w:t>Appendix B2: Cycling conditions of selected primers for sequencing cont’d</w:t>
      </w:r>
    </w:p>
    <w:tbl>
      <w:tblPr>
        <w:tblW w:w="1450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0"/>
        <w:gridCol w:w="1640"/>
        <w:gridCol w:w="1114"/>
        <w:gridCol w:w="1356"/>
        <w:gridCol w:w="1134"/>
        <w:gridCol w:w="1112"/>
        <w:gridCol w:w="919"/>
        <w:gridCol w:w="1356"/>
        <w:gridCol w:w="1134"/>
        <w:gridCol w:w="1112"/>
        <w:gridCol w:w="919"/>
        <w:gridCol w:w="1113"/>
        <w:gridCol w:w="899"/>
      </w:tblGrid>
      <w:tr w:rsidR="001B304B" w:rsidRPr="00134F1A" w14:paraId="3574ED72" w14:textId="77777777" w:rsidTr="00224F51">
        <w:trPr>
          <w:trHeight w:val="1727"/>
        </w:trPr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2D5B4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S/N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14BB9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Primers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6C89A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Single cycle-Initial Denaturation -degree celcious and time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E9E60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Final Denaturation -degree celcious and time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2A2E8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Annealing-degree and time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489DC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Extension-degree celcious and time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DAC5B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Number of cycles-degree celcious and time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E0148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Initial Denaturation -degree celcious and time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80ACC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Annealing-degree and time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7216E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Extension-degree celcious and time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E675D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Number of cycles-degree celcious and time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446B1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Final extension-degree celcious and time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CE0A7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</w:rPr>
              <w:t>Hold -degree celcious and time</w:t>
            </w:r>
          </w:p>
        </w:tc>
      </w:tr>
      <w:tr w:rsidR="001B304B" w:rsidRPr="00134F1A" w14:paraId="7C98ECF4" w14:textId="77777777" w:rsidTr="00224F51">
        <w:trPr>
          <w:trHeight w:val="1036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6034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9D6D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TY-3-Caps/SNP17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3306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94 - 3 mins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57BE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94 - 30 secs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FFDAA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60 - 30 secs (-0.6 /cycle)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45B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72 - 45 secs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C58A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12C43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94 - 30 secs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EEE0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54 - 30 secs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ED0F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72 - 45 secs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3A41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BED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72 - 7 mins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85EC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4- ∞</w:t>
            </w:r>
          </w:p>
        </w:tc>
      </w:tr>
      <w:tr w:rsidR="001B304B" w:rsidRPr="00134F1A" w14:paraId="1A483CE2" w14:textId="77777777" w:rsidTr="00224F51">
        <w:trPr>
          <w:trHeight w:val="1036"/>
        </w:trPr>
        <w:tc>
          <w:tcPr>
            <w:tcW w:w="700" w:type="dxa"/>
            <w:tcBorders>
              <w:top w:val="nil"/>
              <w:left w:val="nil"/>
              <w:right w:val="nil"/>
            </w:tcBorders>
            <w:hideMark/>
          </w:tcPr>
          <w:p w14:paraId="11C745B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noWrap/>
            <w:hideMark/>
          </w:tcPr>
          <w:p w14:paraId="24CAB86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AiNAC3</w:t>
            </w:r>
          </w:p>
        </w:tc>
        <w:tc>
          <w:tcPr>
            <w:tcW w:w="1114" w:type="dxa"/>
            <w:tcBorders>
              <w:top w:val="nil"/>
              <w:left w:val="nil"/>
              <w:right w:val="nil"/>
            </w:tcBorders>
            <w:hideMark/>
          </w:tcPr>
          <w:p w14:paraId="10120ED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 mins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hideMark/>
          </w:tcPr>
          <w:p w14:paraId="1FD0B88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95 - 30 secs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hideMark/>
          </w:tcPr>
          <w:p w14:paraId="254506F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58 - 30 secs (-1 /cycle)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  <w:hideMark/>
          </w:tcPr>
          <w:p w14:paraId="6429E4D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– 2 mins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hideMark/>
          </w:tcPr>
          <w:p w14:paraId="363DBAA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hideMark/>
          </w:tcPr>
          <w:p w14:paraId="792EF76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95 - 30 secs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hideMark/>
          </w:tcPr>
          <w:p w14:paraId="19D7117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50 - 30 secs</w:t>
            </w: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  <w:hideMark/>
          </w:tcPr>
          <w:p w14:paraId="6AC638F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72 - 2 min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hideMark/>
          </w:tcPr>
          <w:p w14:paraId="5184CFD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hideMark/>
          </w:tcPr>
          <w:p w14:paraId="6F26899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72 - 8 mins</w:t>
            </w:r>
          </w:p>
        </w:tc>
        <w:tc>
          <w:tcPr>
            <w:tcW w:w="899" w:type="dxa"/>
            <w:tcBorders>
              <w:top w:val="nil"/>
              <w:left w:val="nil"/>
              <w:right w:val="nil"/>
            </w:tcBorders>
            <w:hideMark/>
          </w:tcPr>
          <w:p w14:paraId="3478D32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4- ∞</w:t>
            </w:r>
          </w:p>
        </w:tc>
      </w:tr>
      <w:tr w:rsidR="001B304B" w:rsidRPr="00134F1A" w14:paraId="17F19F21" w14:textId="77777777" w:rsidTr="00224F51">
        <w:trPr>
          <w:trHeight w:val="1036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545DC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9F680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M2-F/</w:t>
            </w:r>
          </w:p>
          <w:p w14:paraId="416787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MIPSV-R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CFA01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 mins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3DC6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95 - 30 secs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FA0FB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62 - 30 secs (-1 /cycle)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3AAC2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– 2 mins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EB8D5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992FE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95 - 30 secs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CF4B5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52 - 30 secs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8B33A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– 2 mins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48A99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30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9DDFB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72 - 10 mins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9D3B1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</w:rPr>
            </w:pPr>
            <w:r w:rsidRPr="00134F1A">
              <w:rPr>
                <w:rFonts w:eastAsia="Times New Roman" w:cs="Times New Roman"/>
                <w:color w:val="000000"/>
              </w:rPr>
              <w:t>4- ∞</w:t>
            </w:r>
          </w:p>
        </w:tc>
      </w:tr>
    </w:tbl>
    <w:p w14:paraId="2B72756E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610FB887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3326FC65" w14:textId="77777777" w:rsidR="001B304B" w:rsidRPr="00134F1A" w:rsidRDefault="001B304B" w:rsidP="001B304B">
      <w:pPr>
        <w:pStyle w:val="Heading1"/>
        <w:spacing w:after="0"/>
      </w:pPr>
      <w:r w:rsidRPr="00134F1A">
        <w:t>Appendix C: Agarose gel images of amplicons sequenced</w:t>
      </w:r>
    </w:p>
    <w:p w14:paraId="79AD7100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0DD503B1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  <w:r w:rsidRPr="00134F1A">
        <w:rPr>
          <w:noProof/>
          <w14:ligatures w14:val="standardContextual"/>
        </w:rPr>
        <w:lastRenderedPageBreak/>
        <w:drawing>
          <wp:inline distT="0" distB="0" distL="0" distR="0" wp14:anchorId="4BCF1AE5" wp14:editId="6347996F">
            <wp:extent cx="9144000" cy="5575935"/>
            <wp:effectExtent l="0" t="0" r="0" b="5715"/>
            <wp:docPr id="113576408" name="Picture 1" descr="A close-up of several test tube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76408" name="Picture 1" descr="A close-up of several test tubes  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57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B45FD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25B8C697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  <w:sectPr w:rsidR="001B304B" w:rsidSect="001B304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CA753DD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A492A49" w14:textId="77777777" w:rsidR="001B304B" w:rsidRPr="00134F1A" w:rsidRDefault="001B304B" w:rsidP="001B304B">
      <w:pPr>
        <w:pStyle w:val="Heading1"/>
        <w:spacing w:after="0"/>
      </w:pPr>
      <w:r w:rsidRPr="00134F1A">
        <w:t>Appendix D: Properties of reads retained after filtering for BLAST</w:t>
      </w:r>
    </w:p>
    <w:tbl>
      <w:tblPr>
        <w:tblW w:w="908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90"/>
        <w:gridCol w:w="4894"/>
        <w:gridCol w:w="956"/>
        <w:gridCol w:w="1496"/>
        <w:gridCol w:w="1176"/>
      </w:tblGrid>
      <w:tr w:rsidR="001B304B" w:rsidRPr="00134F1A" w14:paraId="5B98A09F" w14:textId="77777777" w:rsidTr="00224F51">
        <w:trPr>
          <w:trHeight w:val="1553"/>
          <w:jc w:val="center"/>
        </w:trPr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82D0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S/N</w:t>
            </w:r>
          </w:p>
        </w:tc>
        <w:tc>
          <w:tcPr>
            <w:tcW w:w="489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143EC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Reaction ID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B9654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% GC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F705BB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Molecular Weight (kDa)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7A86F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Sequence Length</w:t>
            </w:r>
          </w:p>
        </w:tc>
      </w:tr>
      <w:tr w:rsidR="001B304B" w:rsidRPr="00134F1A" w14:paraId="03C034FC" w14:textId="77777777" w:rsidTr="00224F51">
        <w:trPr>
          <w:trHeight w:val="517"/>
          <w:jc w:val="center"/>
        </w:trPr>
        <w:tc>
          <w:tcPr>
            <w:tcW w:w="583" w:type="dxa"/>
            <w:tcBorders>
              <w:top w:val="single" w:sz="4" w:space="0" w:color="auto"/>
            </w:tcBorders>
          </w:tcPr>
          <w:p w14:paraId="0956ED60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6DD27C8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02G_18_4A_Local_Ph-3-F</w:t>
            </w:r>
          </w:p>
        </w:tc>
        <w:tc>
          <w:tcPr>
            <w:tcW w:w="94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D4C0E6E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36.10%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9D26594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108.91901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78FD3E2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352</w:t>
            </w:r>
          </w:p>
        </w:tc>
      </w:tr>
      <w:tr w:rsidR="001B304B" w:rsidRPr="00134F1A" w14:paraId="7BDD177C" w14:textId="77777777" w:rsidTr="00224F51">
        <w:trPr>
          <w:trHeight w:val="517"/>
          <w:jc w:val="center"/>
        </w:trPr>
        <w:tc>
          <w:tcPr>
            <w:tcW w:w="583" w:type="dxa"/>
          </w:tcPr>
          <w:p w14:paraId="7FBD5DA4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4894" w:type="dxa"/>
            <w:noWrap/>
            <w:vAlign w:val="bottom"/>
            <w:hideMark/>
          </w:tcPr>
          <w:p w14:paraId="1EBE6254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02H_19_7A_Adwoa_Ph-3-F</w:t>
            </w:r>
          </w:p>
        </w:tc>
        <w:tc>
          <w:tcPr>
            <w:tcW w:w="945" w:type="dxa"/>
            <w:noWrap/>
            <w:vAlign w:val="bottom"/>
            <w:hideMark/>
          </w:tcPr>
          <w:p w14:paraId="08CEECD6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37.50%</w:t>
            </w:r>
          </w:p>
        </w:tc>
        <w:tc>
          <w:tcPr>
            <w:tcW w:w="1496" w:type="dxa"/>
            <w:noWrap/>
            <w:vAlign w:val="bottom"/>
            <w:hideMark/>
          </w:tcPr>
          <w:p w14:paraId="056089B0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109.7635</w:t>
            </w:r>
          </w:p>
        </w:tc>
        <w:tc>
          <w:tcPr>
            <w:tcW w:w="1162" w:type="dxa"/>
            <w:noWrap/>
            <w:vAlign w:val="bottom"/>
            <w:hideMark/>
          </w:tcPr>
          <w:p w14:paraId="638EE466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355</w:t>
            </w:r>
          </w:p>
        </w:tc>
      </w:tr>
      <w:tr w:rsidR="001B304B" w:rsidRPr="00134F1A" w14:paraId="3C29DF5F" w14:textId="77777777" w:rsidTr="00224F51">
        <w:trPr>
          <w:trHeight w:val="517"/>
          <w:jc w:val="center"/>
        </w:trPr>
        <w:tc>
          <w:tcPr>
            <w:tcW w:w="583" w:type="dxa"/>
          </w:tcPr>
          <w:p w14:paraId="6BDAE89B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4894" w:type="dxa"/>
            <w:noWrap/>
            <w:vAlign w:val="bottom"/>
            <w:hideMark/>
          </w:tcPr>
          <w:p w14:paraId="481A6630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03A_20_8A_Peto_Ph-3-F</w:t>
            </w:r>
          </w:p>
        </w:tc>
        <w:tc>
          <w:tcPr>
            <w:tcW w:w="945" w:type="dxa"/>
            <w:noWrap/>
            <w:vAlign w:val="bottom"/>
            <w:hideMark/>
          </w:tcPr>
          <w:p w14:paraId="37CF1E39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36.80%</w:t>
            </w:r>
          </w:p>
        </w:tc>
        <w:tc>
          <w:tcPr>
            <w:tcW w:w="1496" w:type="dxa"/>
            <w:noWrap/>
            <w:vAlign w:val="bottom"/>
            <w:hideMark/>
          </w:tcPr>
          <w:p w14:paraId="1FC741EE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106.75357</w:t>
            </w:r>
          </w:p>
        </w:tc>
        <w:tc>
          <w:tcPr>
            <w:tcW w:w="1162" w:type="dxa"/>
            <w:noWrap/>
            <w:vAlign w:val="bottom"/>
            <w:hideMark/>
          </w:tcPr>
          <w:p w14:paraId="3A391D68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345</w:t>
            </w:r>
          </w:p>
        </w:tc>
      </w:tr>
      <w:tr w:rsidR="001B304B" w:rsidRPr="00134F1A" w14:paraId="6C7DF59C" w14:textId="77777777" w:rsidTr="00224F51">
        <w:trPr>
          <w:trHeight w:val="517"/>
          <w:jc w:val="center"/>
        </w:trPr>
        <w:tc>
          <w:tcPr>
            <w:tcW w:w="583" w:type="dxa"/>
          </w:tcPr>
          <w:p w14:paraId="2D6B0905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894" w:type="dxa"/>
            <w:noWrap/>
            <w:vAlign w:val="bottom"/>
            <w:hideMark/>
          </w:tcPr>
          <w:p w14:paraId="7E45BF8F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09A_78_8A_Peto_Ty-3Caps-F</w:t>
            </w:r>
          </w:p>
        </w:tc>
        <w:tc>
          <w:tcPr>
            <w:tcW w:w="945" w:type="dxa"/>
            <w:noWrap/>
            <w:vAlign w:val="bottom"/>
            <w:hideMark/>
          </w:tcPr>
          <w:p w14:paraId="54D2BA5F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32.10%</w:t>
            </w:r>
          </w:p>
        </w:tc>
        <w:tc>
          <w:tcPr>
            <w:tcW w:w="1496" w:type="dxa"/>
            <w:noWrap/>
            <w:vAlign w:val="bottom"/>
            <w:hideMark/>
          </w:tcPr>
          <w:p w14:paraId="3344BE3B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228.76127</w:t>
            </w:r>
          </w:p>
        </w:tc>
        <w:tc>
          <w:tcPr>
            <w:tcW w:w="1162" w:type="dxa"/>
            <w:noWrap/>
            <w:vAlign w:val="bottom"/>
            <w:hideMark/>
          </w:tcPr>
          <w:p w14:paraId="6F42B09A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742</w:t>
            </w:r>
          </w:p>
        </w:tc>
      </w:tr>
      <w:tr w:rsidR="001B304B" w:rsidRPr="00134F1A" w14:paraId="208BCC6B" w14:textId="77777777" w:rsidTr="00224F51">
        <w:trPr>
          <w:trHeight w:val="517"/>
          <w:jc w:val="center"/>
        </w:trPr>
        <w:tc>
          <w:tcPr>
            <w:tcW w:w="583" w:type="dxa"/>
          </w:tcPr>
          <w:p w14:paraId="374450A4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4894" w:type="dxa"/>
            <w:noWrap/>
            <w:vAlign w:val="bottom"/>
            <w:hideMark/>
          </w:tcPr>
          <w:p w14:paraId="52D67DDE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09B_79_9A_RhinoPower_Ty-3Caps-F</w:t>
            </w:r>
          </w:p>
        </w:tc>
        <w:tc>
          <w:tcPr>
            <w:tcW w:w="945" w:type="dxa"/>
            <w:noWrap/>
            <w:vAlign w:val="bottom"/>
            <w:hideMark/>
          </w:tcPr>
          <w:p w14:paraId="09A782C5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32.30%</w:t>
            </w:r>
          </w:p>
        </w:tc>
        <w:tc>
          <w:tcPr>
            <w:tcW w:w="1496" w:type="dxa"/>
            <w:noWrap/>
            <w:vAlign w:val="bottom"/>
            <w:hideMark/>
          </w:tcPr>
          <w:p w14:paraId="7A50803A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217.64801</w:t>
            </w:r>
          </w:p>
        </w:tc>
        <w:tc>
          <w:tcPr>
            <w:tcW w:w="1162" w:type="dxa"/>
            <w:noWrap/>
            <w:vAlign w:val="bottom"/>
            <w:hideMark/>
          </w:tcPr>
          <w:p w14:paraId="7D5427E7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706</w:t>
            </w:r>
          </w:p>
        </w:tc>
      </w:tr>
      <w:tr w:rsidR="001B304B" w:rsidRPr="00134F1A" w14:paraId="0DF525FB" w14:textId="77777777" w:rsidTr="00224F51">
        <w:trPr>
          <w:trHeight w:val="517"/>
          <w:jc w:val="center"/>
        </w:trPr>
        <w:tc>
          <w:tcPr>
            <w:tcW w:w="583" w:type="dxa"/>
          </w:tcPr>
          <w:p w14:paraId="2E2DF652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4894" w:type="dxa"/>
            <w:noWrap/>
            <w:vAlign w:val="bottom"/>
            <w:hideMark/>
          </w:tcPr>
          <w:p w14:paraId="344F6C46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09C_80_SN_SN_Ty-3Caps-F</w:t>
            </w:r>
          </w:p>
        </w:tc>
        <w:tc>
          <w:tcPr>
            <w:tcW w:w="945" w:type="dxa"/>
            <w:noWrap/>
            <w:vAlign w:val="bottom"/>
            <w:hideMark/>
          </w:tcPr>
          <w:p w14:paraId="65F99404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32.20%</w:t>
            </w:r>
          </w:p>
        </w:tc>
        <w:tc>
          <w:tcPr>
            <w:tcW w:w="1496" w:type="dxa"/>
            <w:noWrap/>
            <w:vAlign w:val="bottom"/>
            <w:hideMark/>
          </w:tcPr>
          <w:p w14:paraId="32B04E72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220.42283</w:t>
            </w:r>
          </w:p>
        </w:tc>
        <w:tc>
          <w:tcPr>
            <w:tcW w:w="1162" w:type="dxa"/>
            <w:noWrap/>
            <w:vAlign w:val="bottom"/>
            <w:hideMark/>
          </w:tcPr>
          <w:p w14:paraId="30BE41F5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715</w:t>
            </w:r>
          </w:p>
        </w:tc>
      </w:tr>
      <w:tr w:rsidR="001B304B" w:rsidRPr="00134F1A" w14:paraId="21FF9C04" w14:textId="77777777" w:rsidTr="00224F51">
        <w:trPr>
          <w:trHeight w:val="517"/>
          <w:jc w:val="center"/>
        </w:trPr>
        <w:tc>
          <w:tcPr>
            <w:tcW w:w="583" w:type="dxa"/>
          </w:tcPr>
          <w:p w14:paraId="10BEB6B9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4894" w:type="dxa"/>
            <w:noWrap/>
            <w:vAlign w:val="bottom"/>
            <w:hideMark/>
          </w:tcPr>
          <w:p w14:paraId="7F7494F2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11E_105_5A_Ahenewa_MeaGPL1-R (reversed)</w:t>
            </w:r>
          </w:p>
        </w:tc>
        <w:tc>
          <w:tcPr>
            <w:tcW w:w="945" w:type="dxa"/>
            <w:noWrap/>
            <w:vAlign w:val="bottom"/>
            <w:hideMark/>
          </w:tcPr>
          <w:p w14:paraId="3682FB88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48.60%</w:t>
            </w:r>
          </w:p>
        </w:tc>
        <w:tc>
          <w:tcPr>
            <w:tcW w:w="1496" w:type="dxa"/>
            <w:noWrap/>
            <w:vAlign w:val="bottom"/>
            <w:hideMark/>
          </w:tcPr>
          <w:p w14:paraId="59F84E5F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205.31209</w:t>
            </w:r>
          </w:p>
        </w:tc>
        <w:tc>
          <w:tcPr>
            <w:tcW w:w="1162" w:type="dxa"/>
            <w:noWrap/>
            <w:vAlign w:val="bottom"/>
            <w:hideMark/>
          </w:tcPr>
          <w:p w14:paraId="25E374AB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664</w:t>
            </w:r>
          </w:p>
        </w:tc>
      </w:tr>
      <w:tr w:rsidR="001B304B" w:rsidRPr="00134F1A" w14:paraId="46D3D141" w14:textId="77777777" w:rsidTr="00224F51">
        <w:trPr>
          <w:trHeight w:val="517"/>
          <w:jc w:val="center"/>
        </w:trPr>
        <w:tc>
          <w:tcPr>
            <w:tcW w:w="583" w:type="dxa"/>
          </w:tcPr>
          <w:p w14:paraId="6610FB66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894" w:type="dxa"/>
            <w:noWrap/>
            <w:vAlign w:val="bottom"/>
            <w:hideMark/>
          </w:tcPr>
          <w:p w14:paraId="34896FDE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Adomano-off-White_M2-F/MIPSV-R</w:t>
            </w:r>
          </w:p>
        </w:tc>
        <w:tc>
          <w:tcPr>
            <w:tcW w:w="945" w:type="dxa"/>
            <w:noWrap/>
            <w:vAlign w:val="bottom"/>
            <w:hideMark/>
          </w:tcPr>
          <w:p w14:paraId="17955C23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34.70%</w:t>
            </w:r>
          </w:p>
        </w:tc>
        <w:tc>
          <w:tcPr>
            <w:tcW w:w="1496" w:type="dxa"/>
            <w:noWrap/>
            <w:vAlign w:val="bottom"/>
            <w:hideMark/>
          </w:tcPr>
          <w:p w14:paraId="57FC5EF0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112.07609</w:t>
            </w:r>
          </w:p>
        </w:tc>
        <w:tc>
          <w:tcPr>
            <w:tcW w:w="1162" w:type="dxa"/>
            <w:noWrap/>
            <w:vAlign w:val="bottom"/>
            <w:hideMark/>
          </w:tcPr>
          <w:p w14:paraId="07D30E2F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363</w:t>
            </w:r>
          </w:p>
        </w:tc>
      </w:tr>
      <w:tr w:rsidR="001B304B" w:rsidRPr="00134F1A" w14:paraId="54E83317" w14:textId="77777777" w:rsidTr="00224F51">
        <w:trPr>
          <w:trHeight w:val="517"/>
          <w:jc w:val="center"/>
        </w:trPr>
        <w:tc>
          <w:tcPr>
            <w:tcW w:w="583" w:type="dxa"/>
          </w:tcPr>
          <w:p w14:paraId="470F7C96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4894" w:type="dxa"/>
            <w:noWrap/>
            <w:vAlign w:val="bottom"/>
            <w:hideMark/>
          </w:tcPr>
          <w:p w14:paraId="382B5564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AdomanoRed_M2-F/MIPSV-R</w:t>
            </w:r>
          </w:p>
        </w:tc>
        <w:tc>
          <w:tcPr>
            <w:tcW w:w="945" w:type="dxa"/>
            <w:noWrap/>
            <w:vAlign w:val="bottom"/>
            <w:hideMark/>
          </w:tcPr>
          <w:p w14:paraId="7177C16E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25.30%</w:t>
            </w:r>
          </w:p>
        </w:tc>
        <w:tc>
          <w:tcPr>
            <w:tcW w:w="1496" w:type="dxa"/>
            <w:noWrap/>
            <w:vAlign w:val="bottom"/>
            <w:hideMark/>
          </w:tcPr>
          <w:p w14:paraId="1A448C94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52.6176</w:t>
            </w:r>
          </w:p>
        </w:tc>
        <w:tc>
          <w:tcPr>
            <w:tcW w:w="1162" w:type="dxa"/>
            <w:noWrap/>
            <w:vAlign w:val="bottom"/>
            <w:hideMark/>
          </w:tcPr>
          <w:p w14:paraId="52D1C7BB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170</w:t>
            </w:r>
          </w:p>
        </w:tc>
      </w:tr>
      <w:tr w:rsidR="001B304B" w:rsidRPr="00134F1A" w14:paraId="6663D09D" w14:textId="77777777" w:rsidTr="00224F51">
        <w:trPr>
          <w:trHeight w:val="517"/>
          <w:jc w:val="center"/>
        </w:trPr>
        <w:tc>
          <w:tcPr>
            <w:tcW w:w="583" w:type="dxa"/>
          </w:tcPr>
          <w:p w14:paraId="6AFCD13E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4894" w:type="dxa"/>
            <w:noWrap/>
            <w:vAlign w:val="bottom"/>
            <w:hideMark/>
          </w:tcPr>
          <w:p w14:paraId="7FF43A32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Ampenkyene_MeaGPL1</w:t>
            </w:r>
          </w:p>
        </w:tc>
        <w:tc>
          <w:tcPr>
            <w:tcW w:w="945" w:type="dxa"/>
            <w:noWrap/>
            <w:vAlign w:val="bottom"/>
            <w:hideMark/>
          </w:tcPr>
          <w:p w14:paraId="576987F9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46.40%</w:t>
            </w:r>
          </w:p>
        </w:tc>
        <w:tc>
          <w:tcPr>
            <w:tcW w:w="1496" w:type="dxa"/>
            <w:noWrap/>
            <w:vAlign w:val="bottom"/>
            <w:hideMark/>
          </w:tcPr>
          <w:p w14:paraId="06924662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192.07386</w:t>
            </w:r>
          </w:p>
        </w:tc>
        <w:tc>
          <w:tcPr>
            <w:tcW w:w="1162" w:type="dxa"/>
            <w:noWrap/>
            <w:vAlign w:val="bottom"/>
            <w:hideMark/>
          </w:tcPr>
          <w:p w14:paraId="34A2D8CC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623</w:t>
            </w:r>
          </w:p>
        </w:tc>
      </w:tr>
      <w:tr w:rsidR="001B304B" w:rsidRPr="00134F1A" w14:paraId="5B1F1320" w14:textId="77777777" w:rsidTr="00224F51">
        <w:trPr>
          <w:trHeight w:val="517"/>
          <w:jc w:val="center"/>
        </w:trPr>
        <w:tc>
          <w:tcPr>
            <w:tcW w:w="583" w:type="dxa"/>
          </w:tcPr>
          <w:p w14:paraId="1E471451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4894" w:type="dxa"/>
            <w:noWrap/>
            <w:vAlign w:val="bottom"/>
            <w:hideMark/>
          </w:tcPr>
          <w:p w14:paraId="27E335E1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P38376_11F_106_12A_Nkentema_MeaGPL1-F</w:t>
            </w:r>
          </w:p>
        </w:tc>
        <w:tc>
          <w:tcPr>
            <w:tcW w:w="945" w:type="dxa"/>
            <w:noWrap/>
            <w:vAlign w:val="bottom"/>
            <w:hideMark/>
          </w:tcPr>
          <w:p w14:paraId="5296B308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43.20%</w:t>
            </w:r>
          </w:p>
        </w:tc>
        <w:tc>
          <w:tcPr>
            <w:tcW w:w="1496" w:type="dxa"/>
            <w:noWrap/>
            <w:vAlign w:val="bottom"/>
            <w:hideMark/>
          </w:tcPr>
          <w:p w14:paraId="7A5F1FE1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213.77718</w:t>
            </w:r>
          </w:p>
        </w:tc>
        <w:tc>
          <w:tcPr>
            <w:tcW w:w="1162" w:type="dxa"/>
            <w:noWrap/>
            <w:vAlign w:val="bottom"/>
            <w:hideMark/>
          </w:tcPr>
          <w:p w14:paraId="2E57031C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692</w:t>
            </w:r>
          </w:p>
        </w:tc>
      </w:tr>
      <w:tr w:rsidR="001B304B" w:rsidRPr="00134F1A" w14:paraId="05AFC2CC" w14:textId="77777777" w:rsidTr="00224F51">
        <w:trPr>
          <w:trHeight w:val="517"/>
          <w:jc w:val="center"/>
        </w:trPr>
        <w:tc>
          <w:tcPr>
            <w:tcW w:w="583" w:type="dxa"/>
          </w:tcPr>
          <w:p w14:paraId="522D972E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</w:t>
            </w:r>
          </w:p>
        </w:tc>
        <w:tc>
          <w:tcPr>
            <w:tcW w:w="4894" w:type="dxa"/>
            <w:noWrap/>
            <w:vAlign w:val="bottom"/>
            <w:hideMark/>
          </w:tcPr>
          <w:p w14:paraId="3A0D9069" w14:textId="77777777" w:rsidR="001B304B" w:rsidRPr="00134F1A" w:rsidRDefault="001B304B" w:rsidP="00224F5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SN_MeaGPL1</w:t>
            </w:r>
          </w:p>
        </w:tc>
        <w:tc>
          <w:tcPr>
            <w:tcW w:w="945" w:type="dxa"/>
            <w:noWrap/>
            <w:vAlign w:val="bottom"/>
            <w:hideMark/>
          </w:tcPr>
          <w:p w14:paraId="3569D7AC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56.70%</w:t>
            </w:r>
          </w:p>
        </w:tc>
        <w:tc>
          <w:tcPr>
            <w:tcW w:w="1496" w:type="dxa"/>
            <w:noWrap/>
            <w:vAlign w:val="bottom"/>
            <w:hideMark/>
          </w:tcPr>
          <w:p w14:paraId="3883BEEC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453.84125</w:t>
            </w:r>
          </w:p>
        </w:tc>
        <w:tc>
          <w:tcPr>
            <w:tcW w:w="1162" w:type="dxa"/>
            <w:noWrap/>
            <w:vAlign w:val="bottom"/>
            <w:hideMark/>
          </w:tcPr>
          <w:p w14:paraId="31402A9E" w14:textId="77777777" w:rsidR="001B304B" w:rsidRPr="00134F1A" w:rsidRDefault="001B304B" w:rsidP="00224F5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1476</w:t>
            </w:r>
          </w:p>
        </w:tc>
      </w:tr>
    </w:tbl>
    <w:p w14:paraId="42D0C5F4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5E47042B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6577E05A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42E6CAC4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2AFD9486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5D37B1EB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3CB16B06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D63992C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0F81E93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9B9D553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  <w:sectPr w:rsidR="001B304B" w:rsidSect="001B304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939CEF4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69C565F1" w14:textId="77777777" w:rsidR="001B304B" w:rsidRPr="00134F1A" w:rsidRDefault="001B304B" w:rsidP="001B304B">
      <w:pPr>
        <w:pStyle w:val="Heading1"/>
        <w:spacing w:after="0"/>
      </w:pPr>
      <w:r w:rsidRPr="00134F1A">
        <w:t>Appendix E: Properties of References obtained after reads retained after filtering for BLAST</w:t>
      </w:r>
    </w:p>
    <w:tbl>
      <w:tblPr>
        <w:tblW w:w="14570" w:type="dxa"/>
        <w:tblLook w:val="04A0" w:firstRow="1" w:lastRow="0" w:firstColumn="1" w:lastColumn="0" w:noHBand="0" w:noVBand="1"/>
      </w:tblPr>
      <w:tblGrid>
        <w:gridCol w:w="2086"/>
        <w:gridCol w:w="1433"/>
        <w:gridCol w:w="1119"/>
        <w:gridCol w:w="2461"/>
        <w:gridCol w:w="907"/>
        <w:gridCol w:w="1367"/>
        <w:gridCol w:w="1277"/>
        <w:gridCol w:w="1398"/>
        <w:gridCol w:w="1231"/>
        <w:gridCol w:w="1291"/>
      </w:tblGrid>
      <w:tr w:rsidR="001B304B" w:rsidRPr="00134F1A" w14:paraId="3F4AD2CE" w14:textId="77777777" w:rsidTr="00224F51">
        <w:trPr>
          <w:trHeight w:val="965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4BFB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Accession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9ACDC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# Nucleotides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53B6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Bit-Score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4149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Description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7A81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E Value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E8917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Molecular Weight (kDa)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22A0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Molecule Type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3ECB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Query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8C368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Query coverage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4353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Sequence Length</w:t>
            </w:r>
          </w:p>
        </w:tc>
      </w:tr>
      <w:tr w:rsidR="001B304B" w:rsidRPr="00134F1A" w14:paraId="0350404B" w14:textId="77777777" w:rsidTr="00224F51">
        <w:trPr>
          <w:trHeight w:val="321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5EF6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AF140613.1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EB9C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1234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911C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331.303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CECD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Manihot esculenta N-hydroxylating cytochrome P450 (CYP79D1) mRNA, complete cds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7E31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2.37E-89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0503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592.7493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1F37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mRNA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52F5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MeaGPL1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6B92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98.56%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B14F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1845</w:t>
            </w:r>
          </w:p>
        </w:tc>
      </w:tr>
      <w:tr w:rsidR="001B304B" w:rsidRPr="00134F1A" w14:paraId="638703AB" w14:textId="77777777" w:rsidTr="00224F51">
        <w:trPr>
          <w:trHeight w:val="321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F3AB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AM941723.1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B49A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723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67D9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407.383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8CDA7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Phaseolus vulgaris partial MIPS gene for myo-inositol 1-phosphate synthase, cultivar Taylor's Horticultural, exons 1-10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A6653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7.18E-109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6DD1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1256.502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DC352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DNA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F56B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M2-F/MIPSV-R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E332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99.17%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DFB8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4066</w:t>
            </w:r>
          </w:p>
        </w:tc>
      </w:tr>
      <w:tr w:rsidR="001B304B" w:rsidRPr="00134F1A" w14:paraId="3533D2F2" w14:textId="77777777" w:rsidTr="00224F51">
        <w:trPr>
          <w:trHeight w:val="321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4959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PV426896.1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C370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705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7A13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625.252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1ACF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Solanum lycopersicum voucher 6493 Ph-3 resistance protein (Ph-3) gene, partial cds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5CA8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5.86E-177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8C4B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127.398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E6DC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DNA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63CF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Ph-3-F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DA94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100.00%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3983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412</w:t>
            </w:r>
          </w:p>
        </w:tc>
      </w:tr>
      <w:tr w:rsidR="001B304B" w:rsidRPr="00134F1A" w14:paraId="5E9D4D82" w14:textId="77777777" w:rsidTr="00224F51">
        <w:trPr>
          <w:trHeight w:val="321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05AA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XM_010323869.4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21F6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C1D8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289.198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6370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Solanum lycopersicum RNA-dependent RNA polymerase (TY-1/TY-3), mRNA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A306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1.90E-75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0D5D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1006.861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83F7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mRNA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7B86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Ty-3Caps-F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B4BF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21.43%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F4F2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3129</w:t>
            </w:r>
          </w:p>
        </w:tc>
      </w:tr>
    </w:tbl>
    <w:p w14:paraId="53B35E19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232DD82D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30CAE9D3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3791552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0733EA8C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6DB9A4CB" w14:textId="77777777" w:rsidR="001B304B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05F3F8D6" w14:textId="77777777" w:rsidR="001B304B" w:rsidRPr="00134F1A" w:rsidRDefault="001B304B" w:rsidP="001B304B">
      <w:pPr>
        <w:spacing w:after="0" w:line="360" w:lineRule="auto"/>
        <w:rPr>
          <w:rFonts w:cs="Times New Roman"/>
          <w:b/>
          <w:bCs/>
          <w:szCs w:val="24"/>
        </w:rPr>
      </w:pPr>
    </w:p>
    <w:p w14:paraId="7B9DCB3B" w14:textId="77777777" w:rsidR="001B304B" w:rsidRPr="00134F1A" w:rsidRDefault="001B304B" w:rsidP="001B304B">
      <w:pPr>
        <w:pStyle w:val="Heading1"/>
        <w:spacing w:after="0"/>
      </w:pPr>
      <w:r w:rsidRPr="00134F1A">
        <w:t>Appendix F: Sequencing metrics of reads obtained after sequencing</w:t>
      </w:r>
    </w:p>
    <w:tbl>
      <w:tblPr>
        <w:tblW w:w="1476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4317"/>
        <w:gridCol w:w="1253"/>
        <w:gridCol w:w="1388"/>
        <w:gridCol w:w="2230"/>
        <w:gridCol w:w="968"/>
        <w:gridCol w:w="764"/>
        <w:gridCol w:w="1035"/>
        <w:gridCol w:w="873"/>
        <w:gridCol w:w="1340"/>
      </w:tblGrid>
      <w:tr w:rsidR="001B304B" w:rsidRPr="00134F1A" w14:paraId="1E5C173B" w14:textId="77777777" w:rsidTr="00224F51">
        <w:trPr>
          <w:trHeight w:val="231"/>
        </w:trPr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8A9E0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S/N</w:t>
            </w:r>
          </w:p>
        </w:tc>
        <w:tc>
          <w:tcPr>
            <w:tcW w:w="43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DE503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Name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B8DCD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Primer</w:t>
            </w:r>
          </w:p>
        </w:tc>
        <w:tc>
          <w:tcPr>
            <w:tcW w:w="138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FD3C8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Gene</w:t>
            </w:r>
          </w:p>
        </w:tc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0732B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Trait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32BC5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Read Length (bp)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6FAE6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Read HQ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8318C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Read Q. average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5AAFA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Trim length (bp)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11BBB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b/>
                <w:bCs/>
                <w:color w:val="000000"/>
                <w:szCs w:val="24"/>
              </w:rPr>
              <w:t>Trim Q.Average</w:t>
            </w:r>
          </w:p>
        </w:tc>
      </w:tr>
      <w:tr w:rsidR="001B304B" w:rsidRPr="00134F1A" w14:paraId="68C7F1C4" w14:textId="77777777" w:rsidTr="00224F51">
        <w:trPr>
          <w:trHeight w:val="671"/>
        </w:trPr>
        <w:tc>
          <w:tcPr>
            <w:tcW w:w="601" w:type="dxa"/>
            <w:tcBorders>
              <w:top w:val="single" w:sz="4" w:space="0" w:color="auto"/>
            </w:tcBorders>
            <w:noWrap/>
            <w:hideMark/>
          </w:tcPr>
          <w:p w14:paraId="4DF3F68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317" w:type="dxa"/>
            <w:tcBorders>
              <w:top w:val="single" w:sz="4" w:space="0" w:color="auto"/>
            </w:tcBorders>
            <w:noWrap/>
            <w:hideMark/>
          </w:tcPr>
          <w:p w14:paraId="2346109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it-IT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  <w:lang w:val="it-IT"/>
              </w:rPr>
              <w:t>05A_41_15A_AdomanoWhie_M2-F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1F7E98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M2-F/MIPSV-R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</w:tcBorders>
            <w:hideMark/>
          </w:tcPr>
          <w:p w14:paraId="2EC74E2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Myo-Inositol-3-Phosphate Synthase</w:t>
            </w:r>
          </w:p>
        </w:tc>
        <w:tc>
          <w:tcPr>
            <w:tcW w:w="2230" w:type="dxa"/>
            <w:vMerge w:val="restart"/>
            <w:tcBorders>
              <w:top w:val="single" w:sz="4" w:space="0" w:color="auto"/>
            </w:tcBorders>
            <w:hideMark/>
          </w:tcPr>
          <w:p w14:paraId="2F0E84D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Phytic acid</w:t>
            </w:r>
          </w:p>
        </w:tc>
        <w:tc>
          <w:tcPr>
            <w:tcW w:w="968" w:type="dxa"/>
            <w:tcBorders>
              <w:top w:val="single" w:sz="4" w:space="0" w:color="auto"/>
            </w:tcBorders>
            <w:noWrap/>
            <w:hideMark/>
          </w:tcPr>
          <w:p w14:paraId="5B0AEEF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1340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hideMark/>
          </w:tcPr>
          <w:p w14:paraId="4D7D6E4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801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noWrap/>
            <w:hideMark/>
          </w:tcPr>
          <w:p w14:paraId="5FFCE57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29.1</w:t>
            </w:r>
          </w:p>
        </w:tc>
        <w:tc>
          <w:tcPr>
            <w:tcW w:w="873" w:type="dxa"/>
            <w:tcBorders>
              <w:top w:val="single" w:sz="4" w:space="0" w:color="auto"/>
            </w:tcBorders>
            <w:noWrap/>
            <w:hideMark/>
          </w:tcPr>
          <w:p w14:paraId="03FB3B1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802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noWrap/>
            <w:hideMark/>
          </w:tcPr>
          <w:p w14:paraId="581640F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41.9</w:t>
            </w:r>
          </w:p>
        </w:tc>
      </w:tr>
      <w:tr w:rsidR="001B304B" w:rsidRPr="00134F1A" w14:paraId="767CCBD8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5992CD7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4317" w:type="dxa"/>
            <w:noWrap/>
            <w:hideMark/>
          </w:tcPr>
          <w:p w14:paraId="6FE0F8D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05B_42_16A_Adomanooff-white_M2-F</w:t>
            </w:r>
          </w:p>
        </w:tc>
        <w:tc>
          <w:tcPr>
            <w:tcW w:w="1253" w:type="dxa"/>
            <w:vMerge/>
            <w:hideMark/>
          </w:tcPr>
          <w:p w14:paraId="24B81DB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4657B5E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2DE9B43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79B340E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1343</w:t>
            </w:r>
          </w:p>
        </w:tc>
        <w:tc>
          <w:tcPr>
            <w:tcW w:w="764" w:type="dxa"/>
            <w:noWrap/>
            <w:hideMark/>
          </w:tcPr>
          <w:p w14:paraId="6CCE9E9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739</w:t>
            </w:r>
          </w:p>
        </w:tc>
        <w:tc>
          <w:tcPr>
            <w:tcW w:w="1035" w:type="dxa"/>
            <w:noWrap/>
            <w:hideMark/>
          </w:tcPr>
          <w:p w14:paraId="4DA7B0B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29.6</w:t>
            </w:r>
          </w:p>
        </w:tc>
        <w:tc>
          <w:tcPr>
            <w:tcW w:w="873" w:type="dxa"/>
            <w:noWrap/>
            <w:hideMark/>
          </w:tcPr>
          <w:p w14:paraId="3532776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749</w:t>
            </w:r>
          </w:p>
        </w:tc>
        <w:tc>
          <w:tcPr>
            <w:tcW w:w="1340" w:type="dxa"/>
            <w:noWrap/>
            <w:hideMark/>
          </w:tcPr>
          <w:p w14:paraId="6C1B82F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45.1</w:t>
            </w:r>
          </w:p>
        </w:tc>
      </w:tr>
      <w:tr w:rsidR="001B304B" w:rsidRPr="00134F1A" w14:paraId="49745E18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2CA516A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4317" w:type="dxa"/>
            <w:noWrap/>
            <w:hideMark/>
          </w:tcPr>
          <w:p w14:paraId="5461ED6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Snake Tomato</w:t>
            </w:r>
          </w:p>
        </w:tc>
        <w:tc>
          <w:tcPr>
            <w:tcW w:w="1253" w:type="dxa"/>
            <w:vMerge/>
            <w:hideMark/>
          </w:tcPr>
          <w:p w14:paraId="4BDCD31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719A26C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41CEF7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3BFF038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1888</w:t>
            </w:r>
          </w:p>
        </w:tc>
        <w:tc>
          <w:tcPr>
            <w:tcW w:w="764" w:type="dxa"/>
            <w:noWrap/>
            <w:hideMark/>
          </w:tcPr>
          <w:p w14:paraId="4138222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035" w:type="dxa"/>
            <w:noWrap/>
            <w:hideMark/>
          </w:tcPr>
          <w:p w14:paraId="2183C5A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8.89</w:t>
            </w:r>
          </w:p>
        </w:tc>
        <w:tc>
          <w:tcPr>
            <w:tcW w:w="873" w:type="dxa"/>
            <w:noWrap/>
            <w:hideMark/>
          </w:tcPr>
          <w:p w14:paraId="574379E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340" w:type="dxa"/>
            <w:noWrap/>
            <w:hideMark/>
          </w:tcPr>
          <w:p w14:paraId="52A9718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1B304B" w:rsidRPr="00134F1A" w14:paraId="023ED833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104A9EB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317" w:type="dxa"/>
            <w:noWrap/>
            <w:hideMark/>
          </w:tcPr>
          <w:p w14:paraId="19B72D0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it-IT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  <w:lang w:val="it-IT"/>
              </w:rPr>
              <w:t>11F_106_12A_Nkentema_MeaGPL1-F</w:t>
            </w:r>
          </w:p>
        </w:tc>
        <w:tc>
          <w:tcPr>
            <w:tcW w:w="1253" w:type="dxa"/>
            <w:vMerge w:val="restart"/>
            <w:noWrap/>
            <w:hideMark/>
          </w:tcPr>
          <w:p w14:paraId="2346D33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MeaGPL1</w:t>
            </w:r>
          </w:p>
        </w:tc>
        <w:tc>
          <w:tcPr>
            <w:tcW w:w="1388" w:type="dxa"/>
            <w:vMerge w:val="restart"/>
            <w:hideMark/>
          </w:tcPr>
          <w:p w14:paraId="6F209F0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Cyanogenic glycosides</w:t>
            </w:r>
          </w:p>
        </w:tc>
        <w:tc>
          <w:tcPr>
            <w:tcW w:w="2230" w:type="dxa"/>
            <w:vMerge w:val="restart"/>
            <w:hideMark/>
          </w:tcPr>
          <w:p w14:paraId="518160B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Phosphatidylinositol kinases (PIKs)</w:t>
            </w:r>
          </w:p>
        </w:tc>
        <w:tc>
          <w:tcPr>
            <w:tcW w:w="968" w:type="dxa"/>
            <w:noWrap/>
            <w:hideMark/>
          </w:tcPr>
          <w:p w14:paraId="6B67A3C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1330</w:t>
            </w:r>
          </w:p>
        </w:tc>
        <w:tc>
          <w:tcPr>
            <w:tcW w:w="764" w:type="dxa"/>
            <w:noWrap/>
            <w:hideMark/>
          </w:tcPr>
          <w:p w14:paraId="02038A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878</w:t>
            </w:r>
          </w:p>
        </w:tc>
        <w:tc>
          <w:tcPr>
            <w:tcW w:w="1035" w:type="dxa"/>
            <w:noWrap/>
            <w:hideMark/>
          </w:tcPr>
          <w:p w14:paraId="5CEE9FB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39.8</w:t>
            </w:r>
          </w:p>
        </w:tc>
        <w:tc>
          <w:tcPr>
            <w:tcW w:w="873" w:type="dxa"/>
            <w:noWrap/>
            <w:hideMark/>
          </w:tcPr>
          <w:p w14:paraId="497249F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926</w:t>
            </w:r>
          </w:p>
        </w:tc>
        <w:tc>
          <w:tcPr>
            <w:tcW w:w="1340" w:type="dxa"/>
            <w:noWrap/>
            <w:hideMark/>
          </w:tcPr>
          <w:p w14:paraId="408D27D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52</w:t>
            </w:r>
          </w:p>
        </w:tc>
      </w:tr>
      <w:tr w:rsidR="001B304B" w:rsidRPr="00134F1A" w14:paraId="68D8E270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3FF8D59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4317" w:type="dxa"/>
            <w:noWrap/>
            <w:hideMark/>
          </w:tcPr>
          <w:p w14:paraId="48281E5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11G_107_13A_Ampenkyene_MeaGPL1-F</w:t>
            </w:r>
          </w:p>
        </w:tc>
        <w:tc>
          <w:tcPr>
            <w:tcW w:w="1253" w:type="dxa"/>
            <w:vMerge/>
            <w:hideMark/>
          </w:tcPr>
          <w:p w14:paraId="4620B77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702B0B1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3E569B9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1B9D0A3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1354</w:t>
            </w:r>
          </w:p>
        </w:tc>
        <w:tc>
          <w:tcPr>
            <w:tcW w:w="764" w:type="dxa"/>
            <w:noWrap/>
            <w:hideMark/>
          </w:tcPr>
          <w:p w14:paraId="729E9A1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722</w:t>
            </w:r>
          </w:p>
        </w:tc>
        <w:tc>
          <w:tcPr>
            <w:tcW w:w="1035" w:type="dxa"/>
            <w:noWrap/>
            <w:hideMark/>
          </w:tcPr>
          <w:p w14:paraId="4989DBE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35.5</w:t>
            </w:r>
          </w:p>
        </w:tc>
        <w:tc>
          <w:tcPr>
            <w:tcW w:w="873" w:type="dxa"/>
            <w:noWrap/>
            <w:hideMark/>
          </w:tcPr>
          <w:p w14:paraId="48C57F9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705</w:t>
            </w:r>
          </w:p>
        </w:tc>
        <w:tc>
          <w:tcPr>
            <w:tcW w:w="1340" w:type="dxa"/>
            <w:noWrap/>
            <w:hideMark/>
          </w:tcPr>
          <w:p w14:paraId="5BBC7B7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58.2</w:t>
            </w:r>
          </w:p>
        </w:tc>
      </w:tr>
      <w:tr w:rsidR="001B304B" w:rsidRPr="00134F1A" w14:paraId="455E2C08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6373BF9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4317" w:type="dxa"/>
            <w:noWrap/>
            <w:hideMark/>
          </w:tcPr>
          <w:p w14:paraId="6A8A336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11E_105_5A_Ahenewa_MeaGPL1-R</w:t>
            </w:r>
          </w:p>
        </w:tc>
        <w:tc>
          <w:tcPr>
            <w:tcW w:w="1253" w:type="dxa"/>
            <w:vMerge/>
            <w:hideMark/>
          </w:tcPr>
          <w:p w14:paraId="52E3336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71373A8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6ECE080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7117592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1367</w:t>
            </w:r>
          </w:p>
        </w:tc>
        <w:tc>
          <w:tcPr>
            <w:tcW w:w="764" w:type="dxa"/>
            <w:noWrap/>
            <w:hideMark/>
          </w:tcPr>
          <w:p w14:paraId="27C3E7D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676</w:t>
            </w:r>
          </w:p>
        </w:tc>
        <w:tc>
          <w:tcPr>
            <w:tcW w:w="1035" w:type="dxa"/>
            <w:noWrap/>
            <w:hideMark/>
          </w:tcPr>
          <w:p w14:paraId="21A1DF4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31.9</w:t>
            </w:r>
          </w:p>
        </w:tc>
        <w:tc>
          <w:tcPr>
            <w:tcW w:w="873" w:type="dxa"/>
            <w:noWrap/>
            <w:hideMark/>
          </w:tcPr>
          <w:p w14:paraId="59FF54C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664</w:t>
            </w:r>
          </w:p>
        </w:tc>
        <w:tc>
          <w:tcPr>
            <w:tcW w:w="1340" w:type="dxa"/>
            <w:noWrap/>
            <w:hideMark/>
          </w:tcPr>
          <w:p w14:paraId="3365042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54.3</w:t>
            </w:r>
          </w:p>
        </w:tc>
      </w:tr>
      <w:tr w:rsidR="001B304B" w:rsidRPr="00134F1A" w14:paraId="656D6620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48CC082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4317" w:type="dxa"/>
            <w:noWrap/>
            <w:hideMark/>
          </w:tcPr>
          <w:p w14:paraId="56615A1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Snake Tomato</w:t>
            </w:r>
          </w:p>
        </w:tc>
        <w:tc>
          <w:tcPr>
            <w:tcW w:w="1253" w:type="dxa"/>
            <w:vMerge/>
            <w:hideMark/>
          </w:tcPr>
          <w:p w14:paraId="6FCA1EB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38091DB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50C590A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464C3A9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1477</w:t>
            </w:r>
          </w:p>
        </w:tc>
        <w:tc>
          <w:tcPr>
            <w:tcW w:w="764" w:type="dxa"/>
            <w:noWrap/>
            <w:hideMark/>
          </w:tcPr>
          <w:p w14:paraId="757011A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56</w:t>
            </w:r>
          </w:p>
        </w:tc>
        <w:tc>
          <w:tcPr>
            <w:tcW w:w="1035" w:type="dxa"/>
            <w:noWrap/>
            <w:hideMark/>
          </w:tcPr>
          <w:p w14:paraId="67626EB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10.2</w:t>
            </w:r>
          </w:p>
        </w:tc>
        <w:tc>
          <w:tcPr>
            <w:tcW w:w="873" w:type="dxa"/>
            <w:noWrap/>
            <w:hideMark/>
          </w:tcPr>
          <w:p w14:paraId="463D3E2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340" w:type="dxa"/>
            <w:noWrap/>
            <w:hideMark/>
          </w:tcPr>
          <w:p w14:paraId="36869E2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1B304B" w:rsidRPr="00134F1A" w14:paraId="415EBA72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30F3C96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4317" w:type="dxa"/>
            <w:noWrap/>
            <w:hideMark/>
          </w:tcPr>
          <w:p w14:paraId="1382E80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02G_18_4A_Local_Ph-3-F</w:t>
            </w:r>
          </w:p>
        </w:tc>
        <w:tc>
          <w:tcPr>
            <w:tcW w:w="1253" w:type="dxa"/>
            <w:vMerge w:val="restart"/>
            <w:noWrap/>
            <w:hideMark/>
          </w:tcPr>
          <w:p w14:paraId="200B824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</w:t>
            </w:r>
          </w:p>
        </w:tc>
        <w:tc>
          <w:tcPr>
            <w:tcW w:w="1388" w:type="dxa"/>
            <w:vMerge w:val="restart"/>
            <w:hideMark/>
          </w:tcPr>
          <w:p w14:paraId="7491805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Ph-3 Resistance Gene</w:t>
            </w:r>
          </w:p>
        </w:tc>
        <w:tc>
          <w:tcPr>
            <w:tcW w:w="2230" w:type="dxa"/>
            <w:vMerge w:val="restart"/>
            <w:hideMark/>
          </w:tcPr>
          <w:p w14:paraId="0CF532F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late blight resistance</w:t>
            </w:r>
          </w:p>
        </w:tc>
        <w:tc>
          <w:tcPr>
            <w:tcW w:w="968" w:type="dxa"/>
            <w:noWrap/>
            <w:hideMark/>
          </w:tcPr>
          <w:p w14:paraId="35B111C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1050</w:t>
            </w:r>
          </w:p>
        </w:tc>
        <w:tc>
          <w:tcPr>
            <w:tcW w:w="764" w:type="dxa"/>
            <w:noWrap/>
            <w:hideMark/>
          </w:tcPr>
          <w:p w14:paraId="65032C1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357</w:t>
            </w:r>
          </w:p>
        </w:tc>
        <w:tc>
          <w:tcPr>
            <w:tcW w:w="1035" w:type="dxa"/>
            <w:noWrap/>
            <w:hideMark/>
          </w:tcPr>
          <w:p w14:paraId="45C089A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21.6</w:t>
            </w:r>
          </w:p>
        </w:tc>
        <w:tc>
          <w:tcPr>
            <w:tcW w:w="873" w:type="dxa"/>
            <w:noWrap/>
            <w:hideMark/>
          </w:tcPr>
          <w:p w14:paraId="066D0D0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352</w:t>
            </w:r>
          </w:p>
        </w:tc>
        <w:tc>
          <w:tcPr>
            <w:tcW w:w="1340" w:type="dxa"/>
            <w:noWrap/>
            <w:hideMark/>
          </w:tcPr>
          <w:p w14:paraId="2099A51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63</w:t>
            </w:r>
          </w:p>
        </w:tc>
      </w:tr>
      <w:tr w:rsidR="001B304B" w:rsidRPr="00134F1A" w14:paraId="517E63DE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6A237A8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4317" w:type="dxa"/>
            <w:noWrap/>
            <w:hideMark/>
          </w:tcPr>
          <w:p w14:paraId="6E1FB7E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02H_19_7A_Adwoa_Ph-3-F</w:t>
            </w:r>
          </w:p>
        </w:tc>
        <w:tc>
          <w:tcPr>
            <w:tcW w:w="1253" w:type="dxa"/>
            <w:vMerge/>
            <w:hideMark/>
          </w:tcPr>
          <w:p w14:paraId="51DFCB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119857B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1C69246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08A73E7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1361</w:t>
            </w:r>
          </w:p>
        </w:tc>
        <w:tc>
          <w:tcPr>
            <w:tcW w:w="764" w:type="dxa"/>
            <w:noWrap/>
            <w:hideMark/>
          </w:tcPr>
          <w:p w14:paraId="131539E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353</w:t>
            </w:r>
          </w:p>
        </w:tc>
        <w:tc>
          <w:tcPr>
            <w:tcW w:w="1035" w:type="dxa"/>
            <w:noWrap/>
            <w:hideMark/>
          </w:tcPr>
          <w:p w14:paraId="305AE30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16.6</w:t>
            </w:r>
          </w:p>
        </w:tc>
        <w:tc>
          <w:tcPr>
            <w:tcW w:w="873" w:type="dxa"/>
            <w:noWrap/>
            <w:hideMark/>
          </w:tcPr>
          <w:p w14:paraId="29C45F6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355</w:t>
            </w:r>
          </w:p>
        </w:tc>
        <w:tc>
          <w:tcPr>
            <w:tcW w:w="1340" w:type="dxa"/>
            <w:noWrap/>
            <w:hideMark/>
          </w:tcPr>
          <w:p w14:paraId="6D8CE6C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62.5</w:t>
            </w:r>
          </w:p>
        </w:tc>
      </w:tr>
      <w:tr w:rsidR="001B304B" w:rsidRPr="00134F1A" w14:paraId="42EA4681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78CA13F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4317" w:type="dxa"/>
            <w:noWrap/>
            <w:hideMark/>
          </w:tcPr>
          <w:p w14:paraId="7B6DB0A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03A_20_8A_Peto_Ph-3-F</w:t>
            </w:r>
          </w:p>
        </w:tc>
        <w:tc>
          <w:tcPr>
            <w:tcW w:w="1253" w:type="dxa"/>
            <w:vMerge/>
            <w:hideMark/>
          </w:tcPr>
          <w:p w14:paraId="3A1F6F5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62FFCAC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0A14050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3D1175E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1362</w:t>
            </w:r>
          </w:p>
        </w:tc>
        <w:tc>
          <w:tcPr>
            <w:tcW w:w="764" w:type="dxa"/>
            <w:noWrap/>
            <w:hideMark/>
          </w:tcPr>
          <w:p w14:paraId="61E4AD4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354</w:t>
            </w:r>
          </w:p>
        </w:tc>
        <w:tc>
          <w:tcPr>
            <w:tcW w:w="1035" w:type="dxa"/>
            <w:noWrap/>
            <w:hideMark/>
          </w:tcPr>
          <w:p w14:paraId="1CD95E6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16.4</w:t>
            </w:r>
          </w:p>
        </w:tc>
        <w:tc>
          <w:tcPr>
            <w:tcW w:w="873" w:type="dxa"/>
            <w:noWrap/>
            <w:hideMark/>
          </w:tcPr>
          <w:p w14:paraId="5A068F4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345</w:t>
            </w:r>
          </w:p>
        </w:tc>
        <w:tc>
          <w:tcPr>
            <w:tcW w:w="1340" w:type="dxa"/>
            <w:noWrap/>
            <w:hideMark/>
          </w:tcPr>
          <w:p w14:paraId="48B42B3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62.9</w:t>
            </w:r>
          </w:p>
        </w:tc>
      </w:tr>
      <w:tr w:rsidR="001B304B" w:rsidRPr="00134F1A" w14:paraId="41D61C72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309F89D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4317" w:type="dxa"/>
            <w:noWrap/>
            <w:hideMark/>
          </w:tcPr>
          <w:p w14:paraId="737717A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Snake Tomato</w:t>
            </w:r>
          </w:p>
        </w:tc>
        <w:tc>
          <w:tcPr>
            <w:tcW w:w="1253" w:type="dxa"/>
            <w:vMerge/>
            <w:hideMark/>
          </w:tcPr>
          <w:p w14:paraId="3AD33DC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54F4F81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54DE888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7828C51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1405</w:t>
            </w:r>
          </w:p>
        </w:tc>
        <w:tc>
          <w:tcPr>
            <w:tcW w:w="764" w:type="dxa"/>
            <w:noWrap/>
            <w:hideMark/>
          </w:tcPr>
          <w:p w14:paraId="4F1EBF1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35" w:type="dxa"/>
            <w:noWrap/>
            <w:hideMark/>
          </w:tcPr>
          <w:p w14:paraId="6996331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0.698</w:t>
            </w:r>
          </w:p>
        </w:tc>
        <w:tc>
          <w:tcPr>
            <w:tcW w:w="873" w:type="dxa"/>
            <w:noWrap/>
            <w:hideMark/>
          </w:tcPr>
          <w:p w14:paraId="4231FF3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340" w:type="dxa"/>
            <w:noWrap/>
            <w:hideMark/>
          </w:tcPr>
          <w:p w14:paraId="131904B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1B304B" w:rsidRPr="00134F1A" w14:paraId="6D1BAFB7" w14:textId="77777777" w:rsidTr="00224F51">
        <w:trPr>
          <w:trHeight w:val="671"/>
        </w:trPr>
        <w:tc>
          <w:tcPr>
            <w:tcW w:w="601" w:type="dxa"/>
            <w:noWrap/>
            <w:hideMark/>
          </w:tcPr>
          <w:p w14:paraId="4E0E1DF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</w:t>
            </w:r>
          </w:p>
        </w:tc>
        <w:tc>
          <w:tcPr>
            <w:tcW w:w="4317" w:type="dxa"/>
            <w:noWrap/>
            <w:hideMark/>
          </w:tcPr>
          <w:p w14:paraId="0E9FD9A2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09A_78_8A_Peto_Ty-3Caps-F</w:t>
            </w:r>
          </w:p>
        </w:tc>
        <w:tc>
          <w:tcPr>
            <w:tcW w:w="1253" w:type="dxa"/>
            <w:vMerge w:val="restart"/>
            <w:noWrap/>
            <w:hideMark/>
          </w:tcPr>
          <w:p w14:paraId="256CD3F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Ty-3Caps</w:t>
            </w:r>
          </w:p>
        </w:tc>
        <w:tc>
          <w:tcPr>
            <w:tcW w:w="1388" w:type="dxa"/>
            <w:vMerge w:val="restart"/>
            <w:hideMark/>
          </w:tcPr>
          <w:p w14:paraId="5B0CD32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Ty-3</w:t>
            </w:r>
          </w:p>
        </w:tc>
        <w:tc>
          <w:tcPr>
            <w:tcW w:w="2230" w:type="dxa"/>
            <w:vMerge w:val="restart"/>
            <w:hideMark/>
          </w:tcPr>
          <w:p w14:paraId="160DFF0D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Tomato yellow leaf curl virus resistance</w:t>
            </w:r>
          </w:p>
        </w:tc>
        <w:tc>
          <w:tcPr>
            <w:tcW w:w="968" w:type="dxa"/>
            <w:noWrap/>
            <w:hideMark/>
          </w:tcPr>
          <w:p w14:paraId="31FE54D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1300</w:t>
            </w:r>
          </w:p>
        </w:tc>
        <w:tc>
          <w:tcPr>
            <w:tcW w:w="764" w:type="dxa"/>
            <w:noWrap/>
            <w:hideMark/>
          </w:tcPr>
          <w:p w14:paraId="0508872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741</w:t>
            </w:r>
          </w:p>
        </w:tc>
        <w:tc>
          <w:tcPr>
            <w:tcW w:w="1035" w:type="dxa"/>
            <w:noWrap/>
            <w:hideMark/>
          </w:tcPr>
          <w:p w14:paraId="3335C9F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36.7</w:t>
            </w:r>
          </w:p>
        </w:tc>
        <w:tc>
          <w:tcPr>
            <w:tcW w:w="873" w:type="dxa"/>
            <w:noWrap/>
            <w:hideMark/>
          </w:tcPr>
          <w:p w14:paraId="3192110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742</w:t>
            </w:r>
          </w:p>
        </w:tc>
        <w:tc>
          <w:tcPr>
            <w:tcW w:w="1340" w:type="dxa"/>
            <w:noWrap/>
            <w:hideMark/>
          </w:tcPr>
          <w:p w14:paraId="4BA3FC8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63.2</w:t>
            </w:r>
          </w:p>
        </w:tc>
      </w:tr>
      <w:tr w:rsidR="001B304B" w:rsidRPr="00134F1A" w14:paraId="53DE2A72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5A30F62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</w:t>
            </w:r>
          </w:p>
        </w:tc>
        <w:tc>
          <w:tcPr>
            <w:tcW w:w="4317" w:type="dxa"/>
            <w:noWrap/>
            <w:hideMark/>
          </w:tcPr>
          <w:p w14:paraId="23609EAC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09B_79_9A_RhinoPower_Ty-3Caps-F</w:t>
            </w:r>
          </w:p>
        </w:tc>
        <w:tc>
          <w:tcPr>
            <w:tcW w:w="1253" w:type="dxa"/>
            <w:vMerge/>
            <w:hideMark/>
          </w:tcPr>
          <w:p w14:paraId="4CB3F82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2F44284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64C99DB4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25B3FCE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1401</w:t>
            </w:r>
          </w:p>
        </w:tc>
        <w:tc>
          <w:tcPr>
            <w:tcW w:w="764" w:type="dxa"/>
            <w:noWrap/>
            <w:hideMark/>
          </w:tcPr>
          <w:p w14:paraId="04F9DCB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701</w:t>
            </w:r>
          </w:p>
        </w:tc>
        <w:tc>
          <w:tcPr>
            <w:tcW w:w="1035" w:type="dxa"/>
            <w:noWrap/>
            <w:hideMark/>
          </w:tcPr>
          <w:p w14:paraId="00955E8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34.1</w:t>
            </w:r>
          </w:p>
        </w:tc>
        <w:tc>
          <w:tcPr>
            <w:tcW w:w="873" w:type="dxa"/>
            <w:noWrap/>
            <w:hideMark/>
          </w:tcPr>
          <w:p w14:paraId="7D58392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706</w:t>
            </w:r>
          </w:p>
        </w:tc>
        <w:tc>
          <w:tcPr>
            <w:tcW w:w="1340" w:type="dxa"/>
            <w:noWrap/>
            <w:hideMark/>
          </w:tcPr>
          <w:p w14:paraId="3C95A4C0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59</w:t>
            </w:r>
          </w:p>
        </w:tc>
      </w:tr>
      <w:tr w:rsidR="001B304B" w:rsidRPr="00134F1A" w14:paraId="040C44C5" w14:textId="77777777" w:rsidTr="00224F51">
        <w:trPr>
          <w:trHeight w:val="231"/>
        </w:trPr>
        <w:tc>
          <w:tcPr>
            <w:tcW w:w="601" w:type="dxa"/>
            <w:noWrap/>
            <w:hideMark/>
          </w:tcPr>
          <w:p w14:paraId="0D0F494F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4317" w:type="dxa"/>
            <w:noWrap/>
            <w:hideMark/>
          </w:tcPr>
          <w:p w14:paraId="1E7C12C6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Snake Tomato</w:t>
            </w:r>
          </w:p>
        </w:tc>
        <w:tc>
          <w:tcPr>
            <w:tcW w:w="1253" w:type="dxa"/>
            <w:vMerge/>
            <w:hideMark/>
          </w:tcPr>
          <w:p w14:paraId="18E8FCD1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88" w:type="dxa"/>
            <w:vMerge/>
            <w:hideMark/>
          </w:tcPr>
          <w:p w14:paraId="3D378AF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230" w:type="dxa"/>
            <w:vMerge/>
            <w:hideMark/>
          </w:tcPr>
          <w:p w14:paraId="16DAB93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968" w:type="dxa"/>
            <w:noWrap/>
            <w:hideMark/>
          </w:tcPr>
          <w:p w14:paraId="60002F2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1201</w:t>
            </w:r>
          </w:p>
        </w:tc>
        <w:tc>
          <w:tcPr>
            <w:tcW w:w="764" w:type="dxa"/>
            <w:noWrap/>
            <w:hideMark/>
          </w:tcPr>
          <w:p w14:paraId="021D992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730</w:t>
            </w:r>
          </w:p>
        </w:tc>
        <w:tc>
          <w:tcPr>
            <w:tcW w:w="1035" w:type="dxa"/>
            <w:noWrap/>
            <w:hideMark/>
          </w:tcPr>
          <w:p w14:paraId="448A1B0E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39.5</w:t>
            </w:r>
          </w:p>
        </w:tc>
        <w:tc>
          <w:tcPr>
            <w:tcW w:w="873" w:type="dxa"/>
            <w:noWrap/>
            <w:hideMark/>
          </w:tcPr>
          <w:p w14:paraId="013CBB6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715</w:t>
            </w:r>
          </w:p>
        </w:tc>
        <w:tc>
          <w:tcPr>
            <w:tcW w:w="1340" w:type="dxa"/>
            <w:noWrap/>
            <w:hideMark/>
          </w:tcPr>
          <w:p w14:paraId="11EE7507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61.6</w:t>
            </w:r>
          </w:p>
        </w:tc>
      </w:tr>
      <w:tr w:rsidR="001B304B" w:rsidRPr="0098681C" w14:paraId="35A12193" w14:textId="77777777" w:rsidTr="00224F51">
        <w:trPr>
          <w:trHeight w:val="1511"/>
        </w:trPr>
        <w:tc>
          <w:tcPr>
            <w:tcW w:w="601" w:type="dxa"/>
            <w:noWrap/>
            <w:hideMark/>
          </w:tcPr>
          <w:p w14:paraId="65B6F385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15</w:t>
            </w:r>
          </w:p>
        </w:tc>
        <w:tc>
          <w:tcPr>
            <w:tcW w:w="4317" w:type="dxa"/>
            <w:noWrap/>
            <w:hideMark/>
          </w:tcPr>
          <w:p w14:paraId="36A9357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Snake Tomato</w:t>
            </w:r>
          </w:p>
        </w:tc>
        <w:tc>
          <w:tcPr>
            <w:tcW w:w="1253" w:type="dxa"/>
            <w:noWrap/>
            <w:hideMark/>
          </w:tcPr>
          <w:p w14:paraId="1475911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AiNAC3</w:t>
            </w:r>
          </w:p>
        </w:tc>
        <w:tc>
          <w:tcPr>
            <w:tcW w:w="1388" w:type="dxa"/>
            <w:hideMark/>
          </w:tcPr>
          <w:p w14:paraId="7D4BFE49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NAC</w:t>
            </w:r>
          </w:p>
        </w:tc>
        <w:tc>
          <w:tcPr>
            <w:tcW w:w="2230" w:type="dxa"/>
            <w:hideMark/>
          </w:tcPr>
          <w:p w14:paraId="67673C0A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regulating stress responses, including drought, and developmental processes</w:t>
            </w:r>
          </w:p>
        </w:tc>
        <w:tc>
          <w:tcPr>
            <w:tcW w:w="968" w:type="dxa"/>
            <w:noWrap/>
            <w:hideMark/>
          </w:tcPr>
          <w:p w14:paraId="7E773FD8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1397</w:t>
            </w:r>
          </w:p>
        </w:tc>
        <w:tc>
          <w:tcPr>
            <w:tcW w:w="764" w:type="dxa"/>
            <w:noWrap/>
            <w:hideMark/>
          </w:tcPr>
          <w:p w14:paraId="3FD9371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53</w:t>
            </w:r>
          </w:p>
        </w:tc>
        <w:tc>
          <w:tcPr>
            <w:tcW w:w="1035" w:type="dxa"/>
            <w:noWrap/>
            <w:hideMark/>
          </w:tcPr>
          <w:p w14:paraId="0B23E78B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10.2</w:t>
            </w:r>
          </w:p>
        </w:tc>
        <w:tc>
          <w:tcPr>
            <w:tcW w:w="873" w:type="dxa"/>
            <w:noWrap/>
            <w:hideMark/>
          </w:tcPr>
          <w:p w14:paraId="7B768613" w14:textId="77777777" w:rsidR="001B304B" w:rsidRPr="00134F1A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340" w:type="dxa"/>
            <w:noWrap/>
            <w:hideMark/>
          </w:tcPr>
          <w:p w14:paraId="0D028B27" w14:textId="77777777" w:rsidR="001B304B" w:rsidRPr="0098681C" w:rsidRDefault="001B304B" w:rsidP="00224F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34F1A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</w:tbl>
    <w:p w14:paraId="0191C60B" w14:textId="77777777" w:rsidR="001B304B" w:rsidRDefault="001B304B" w:rsidP="001B304B">
      <w:pPr>
        <w:spacing w:after="0"/>
      </w:pPr>
    </w:p>
    <w:p w14:paraId="50674BF8" w14:textId="77777777" w:rsidR="001B304B" w:rsidRDefault="001B304B" w:rsidP="001B304B">
      <w:pPr>
        <w:spacing w:after="0"/>
      </w:pPr>
    </w:p>
    <w:p w14:paraId="25DA36DF" w14:textId="77777777" w:rsidR="001B304B" w:rsidRDefault="001B304B" w:rsidP="001B304B">
      <w:pPr>
        <w:spacing w:after="0"/>
      </w:pPr>
    </w:p>
    <w:p w14:paraId="3F77DCC8" w14:textId="77777777" w:rsidR="001B304B" w:rsidRDefault="001B304B" w:rsidP="001B304B">
      <w:pPr>
        <w:spacing w:after="0"/>
      </w:pPr>
    </w:p>
    <w:p w14:paraId="745DC157" w14:textId="77777777" w:rsidR="001B304B" w:rsidRPr="00987862" w:rsidRDefault="001B304B" w:rsidP="001B304B">
      <w:pPr>
        <w:spacing w:after="0"/>
      </w:pPr>
    </w:p>
    <w:p w14:paraId="5B9D6168" w14:textId="77777777" w:rsidR="00E023F9" w:rsidRDefault="00E023F9"/>
    <w:sectPr w:rsidR="00E023F9" w:rsidSect="001B304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04B"/>
    <w:rsid w:val="000C4033"/>
    <w:rsid w:val="001B304B"/>
    <w:rsid w:val="004B42CB"/>
    <w:rsid w:val="00671E35"/>
    <w:rsid w:val="00B85331"/>
    <w:rsid w:val="00E023F9"/>
    <w:rsid w:val="00EF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BD85E"/>
  <w15:chartTrackingRefBased/>
  <w15:docId w15:val="{635C9CE2-A01A-4EBE-BEEA-1186B7923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04B"/>
    <w:pPr>
      <w:spacing w:after="200" w:line="276" w:lineRule="auto"/>
      <w:jc w:val="both"/>
    </w:pPr>
    <w:rPr>
      <w:rFonts w:ascii="Times New Roman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304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04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04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04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04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04B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04B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04B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04B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0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0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0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0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0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0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04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3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04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3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04B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30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04B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30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0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0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779</Words>
  <Characters>4435</Characters>
  <Application>Microsoft Office Word</Application>
  <DocSecurity>0</DocSecurity>
  <Lines>726</Lines>
  <Paragraphs>399</Paragraphs>
  <ScaleCrop>false</ScaleCrop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2025-12-29T11:36:00Z</dcterms:created>
  <dcterms:modified xsi:type="dcterms:W3CDTF">2025-12-29T11:37:00Z</dcterms:modified>
</cp:coreProperties>
</file>