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16E2" w14:textId="77777777" w:rsidR="00A26C2F" w:rsidRDefault="00A26C2F" w:rsidP="00A26C2F">
      <w:r>
        <w:t>Supplementary Appendix 1: additional tables and figures</w:t>
      </w:r>
    </w:p>
    <w:p w14:paraId="5EFB8C6E" w14:textId="77777777" w:rsidR="00A26C2F" w:rsidRDefault="00A26C2F" w:rsidP="00A26C2F">
      <w:r>
        <w:t xml:space="preserve">Supplementary Table 1: Error table </w:t>
      </w:r>
    </w:p>
    <w:tbl>
      <w:tblPr>
        <w:tblStyle w:val="TableGrid"/>
        <w:tblW w:w="0" w:type="auto"/>
        <w:tblLook w:val="04A0" w:firstRow="1" w:lastRow="0" w:firstColumn="1" w:lastColumn="0" w:noHBand="0" w:noVBand="1"/>
      </w:tblPr>
      <w:tblGrid>
        <w:gridCol w:w="2405"/>
        <w:gridCol w:w="6611"/>
      </w:tblGrid>
      <w:tr w:rsidR="00A26C2F" w14:paraId="75B9810C" w14:textId="77777777" w:rsidTr="008E68DC">
        <w:tc>
          <w:tcPr>
            <w:tcW w:w="2405" w:type="dxa"/>
          </w:tcPr>
          <w:p w14:paraId="734737DE" w14:textId="77777777" w:rsidR="00A26C2F" w:rsidRDefault="00A26C2F" w:rsidP="008E68DC">
            <w:r>
              <w:t>Error type</w:t>
            </w:r>
          </w:p>
        </w:tc>
        <w:tc>
          <w:tcPr>
            <w:tcW w:w="6611" w:type="dxa"/>
          </w:tcPr>
          <w:p w14:paraId="0E372CAC" w14:textId="77777777" w:rsidR="00A26C2F" w:rsidRDefault="00A26C2F" w:rsidP="008E68DC">
            <w:r>
              <w:t>Quote</w:t>
            </w:r>
          </w:p>
        </w:tc>
      </w:tr>
      <w:tr w:rsidR="00A26C2F" w14:paraId="53948421" w14:textId="77777777" w:rsidTr="008E68DC">
        <w:tc>
          <w:tcPr>
            <w:tcW w:w="2405" w:type="dxa"/>
          </w:tcPr>
          <w:p w14:paraId="68989CE6" w14:textId="77777777" w:rsidR="00A26C2F" w:rsidRDefault="00A26C2F" w:rsidP="008E68DC">
            <w:r>
              <w:t>General comprehension</w:t>
            </w:r>
          </w:p>
        </w:tc>
        <w:tc>
          <w:tcPr>
            <w:tcW w:w="6611" w:type="dxa"/>
          </w:tcPr>
          <w:p w14:paraId="41C800D7" w14:textId="77777777" w:rsidR="00A26C2F" w:rsidRDefault="00A26C2F" w:rsidP="008E68DC">
            <w:pPr>
              <w:rPr>
                <w:i/>
                <w:iCs/>
              </w:rPr>
            </w:pPr>
            <w:r w:rsidRPr="002451AC">
              <w:rPr>
                <w:i/>
                <w:iCs/>
              </w:rPr>
              <w:t>"I don't really get anxious. I get depressed. So, it's a bit hard to say both of them because anxiety doesn't come into it."</w:t>
            </w:r>
            <w:r>
              <w:rPr>
                <w:i/>
                <w:iCs/>
              </w:rPr>
              <w:t xml:space="preserve"> – Adult, EQ-5D-5L</w:t>
            </w:r>
          </w:p>
          <w:p w14:paraId="30D5176A" w14:textId="77777777" w:rsidR="00A26C2F" w:rsidRDefault="00A26C2F" w:rsidP="008E68DC">
            <w:pPr>
              <w:rPr>
                <w:i/>
                <w:iCs/>
              </w:rPr>
            </w:pPr>
          </w:p>
          <w:p w14:paraId="79F01924" w14:textId="77777777" w:rsidR="00A26C2F" w:rsidRDefault="00A26C2F" w:rsidP="008E68DC">
            <w:pPr>
              <w:rPr>
                <w:i/>
                <w:iCs/>
              </w:rPr>
            </w:pPr>
            <w:r>
              <w:rPr>
                <w:i/>
                <w:iCs/>
              </w:rPr>
              <w:t xml:space="preserve">“Slightly difficult [to respond to vision </w:t>
            </w:r>
            <w:proofErr w:type="gramStart"/>
            <w:r>
              <w:rPr>
                <w:i/>
                <w:iCs/>
              </w:rPr>
              <w:t>question]  because</w:t>
            </w:r>
            <w:proofErr w:type="gramEnd"/>
            <w:r>
              <w:rPr>
                <w:i/>
                <w:iCs/>
              </w:rPr>
              <w:t xml:space="preserve"> I do wear glasses” – Carer EQ-HWB</w:t>
            </w:r>
          </w:p>
          <w:p w14:paraId="0B017FE7" w14:textId="77777777" w:rsidR="00A26C2F" w:rsidRPr="002451AC" w:rsidRDefault="00A26C2F" w:rsidP="008E68DC">
            <w:pPr>
              <w:rPr>
                <w:i/>
                <w:iCs/>
              </w:rPr>
            </w:pPr>
          </w:p>
        </w:tc>
      </w:tr>
      <w:tr w:rsidR="00A26C2F" w14:paraId="68CEC4DC" w14:textId="77777777" w:rsidTr="008E68DC">
        <w:tc>
          <w:tcPr>
            <w:tcW w:w="2405" w:type="dxa"/>
          </w:tcPr>
          <w:p w14:paraId="039DBD35" w14:textId="77777777" w:rsidR="00A26C2F" w:rsidRDefault="00A26C2F" w:rsidP="008E68DC">
            <w:r>
              <w:t>Temporal comprehension</w:t>
            </w:r>
          </w:p>
        </w:tc>
        <w:tc>
          <w:tcPr>
            <w:tcW w:w="6611" w:type="dxa"/>
          </w:tcPr>
          <w:p w14:paraId="55705E36" w14:textId="77777777" w:rsidR="00A26C2F" w:rsidRDefault="00A26C2F" w:rsidP="008E68DC">
            <w:pPr>
              <w:rPr>
                <w:i/>
                <w:iCs/>
              </w:rPr>
            </w:pPr>
            <w:r>
              <w:rPr>
                <w:i/>
                <w:iCs/>
              </w:rPr>
              <w:t>“Well, maybe once or twice a month, so occasionally” – Carer EQ-HWB</w:t>
            </w:r>
          </w:p>
          <w:p w14:paraId="52DB3427" w14:textId="77777777" w:rsidR="00A26C2F" w:rsidRDefault="00A26C2F" w:rsidP="008E68DC">
            <w:pPr>
              <w:rPr>
                <w:i/>
                <w:iCs/>
              </w:rPr>
            </w:pPr>
          </w:p>
          <w:p w14:paraId="3E6CA3A5" w14:textId="77777777" w:rsidR="00A26C2F" w:rsidRPr="002451AC" w:rsidRDefault="00A26C2F" w:rsidP="008E68DC">
            <w:pPr>
              <w:rPr>
                <w:i/>
                <w:iCs/>
              </w:rPr>
            </w:pPr>
            <w:r>
              <w:rPr>
                <w:i/>
                <w:iCs/>
              </w:rPr>
              <w:t xml:space="preserve">‘Every now and then just a bit anxious about things” – Adult, EQ-5D-5L </w:t>
            </w:r>
          </w:p>
        </w:tc>
      </w:tr>
      <w:tr w:rsidR="00A26C2F" w14:paraId="061CCA80" w14:textId="77777777" w:rsidTr="008E68DC">
        <w:tc>
          <w:tcPr>
            <w:tcW w:w="2405" w:type="dxa"/>
          </w:tcPr>
          <w:p w14:paraId="5F63168B" w14:textId="77777777" w:rsidR="00A26C2F" w:rsidRDefault="00A26C2F" w:rsidP="008E68DC">
            <w:r>
              <w:t>Decision</w:t>
            </w:r>
          </w:p>
        </w:tc>
        <w:tc>
          <w:tcPr>
            <w:tcW w:w="6611" w:type="dxa"/>
          </w:tcPr>
          <w:p w14:paraId="7764BE8A" w14:textId="77777777" w:rsidR="00A26C2F" w:rsidRDefault="00A26C2F" w:rsidP="008E68DC">
            <w:pPr>
              <w:rPr>
                <w:i/>
                <w:iCs/>
              </w:rPr>
            </w:pPr>
            <w:r>
              <w:rPr>
                <w:i/>
                <w:iCs/>
              </w:rPr>
              <w:t>“Unable to answer, too vague, how can you boil it down” [in response to VAS] – Adult, EQ-5D-5L</w:t>
            </w:r>
          </w:p>
          <w:p w14:paraId="6EEEB17C" w14:textId="77777777" w:rsidR="00A26C2F" w:rsidRDefault="00A26C2F" w:rsidP="008E68DC">
            <w:pPr>
              <w:rPr>
                <w:i/>
                <w:iCs/>
              </w:rPr>
            </w:pPr>
          </w:p>
          <w:p w14:paraId="561BDDE7" w14:textId="77777777" w:rsidR="00A26C2F" w:rsidRDefault="00A26C2F" w:rsidP="008E68DC">
            <w:pPr>
              <w:rPr>
                <w:i/>
                <w:iCs/>
              </w:rPr>
            </w:pPr>
            <w:r>
              <w:rPr>
                <w:i/>
                <w:iCs/>
              </w:rPr>
              <w:t xml:space="preserve">[Participant was unable to answer] </w:t>
            </w:r>
            <w:r w:rsidRPr="002451AC">
              <w:rPr>
                <w:i/>
                <w:iCs/>
              </w:rPr>
              <w:t>" I don't know whether I've got to do blood tests and whether there's something going on"</w:t>
            </w:r>
            <w:r>
              <w:rPr>
                <w:i/>
                <w:iCs/>
              </w:rPr>
              <w:t xml:space="preserve"> – carer, EQ-5D-5L</w:t>
            </w:r>
          </w:p>
        </w:tc>
      </w:tr>
      <w:tr w:rsidR="00A26C2F" w14:paraId="2D52DA72" w14:textId="77777777" w:rsidTr="008E68DC">
        <w:tc>
          <w:tcPr>
            <w:tcW w:w="2405" w:type="dxa"/>
          </w:tcPr>
          <w:p w14:paraId="19915357" w14:textId="77777777" w:rsidR="00A26C2F" w:rsidRDefault="00A26C2F" w:rsidP="008E68DC">
            <w:r>
              <w:t>Response</w:t>
            </w:r>
          </w:p>
        </w:tc>
        <w:tc>
          <w:tcPr>
            <w:tcW w:w="6611" w:type="dxa"/>
          </w:tcPr>
          <w:p w14:paraId="7736E4FA" w14:textId="77777777" w:rsidR="00A26C2F" w:rsidRDefault="00A26C2F" w:rsidP="008E68DC">
            <w:r>
              <w:t>[Confusion as to the difference between Q8 and Q9] “I’d just guess” – Adult, ASCOT</w:t>
            </w:r>
          </w:p>
          <w:p w14:paraId="0FFB49C1" w14:textId="77777777" w:rsidR="00A26C2F" w:rsidRDefault="00A26C2F" w:rsidP="008E68DC"/>
          <w:p w14:paraId="3649190D" w14:textId="77777777" w:rsidR="00A26C2F" w:rsidRPr="002451AC" w:rsidRDefault="00A26C2F" w:rsidP="008E68DC">
            <w:r>
              <w:t>“I do take issue with the last 2 questions” [unanswered] Adult- ASCOT</w:t>
            </w:r>
          </w:p>
        </w:tc>
      </w:tr>
    </w:tbl>
    <w:p w14:paraId="5E930F45" w14:textId="77777777" w:rsidR="00A26C2F" w:rsidRDefault="00A26C2F" w:rsidP="00A26C2F"/>
    <w:p w14:paraId="4ABDAB53" w14:textId="77777777" w:rsidR="00A26C2F" w:rsidRDefault="00A26C2F" w:rsidP="00A26C2F"/>
    <w:p w14:paraId="69626026" w14:textId="77777777" w:rsidR="00A26C2F" w:rsidRDefault="00A26C2F" w:rsidP="00A26C2F"/>
    <w:p w14:paraId="7E0F7934" w14:textId="77777777" w:rsidR="00A26C2F" w:rsidRDefault="00A26C2F" w:rsidP="00A26C2F"/>
    <w:p w14:paraId="32A9B335" w14:textId="77777777" w:rsidR="00A26C2F" w:rsidRDefault="00A26C2F" w:rsidP="00A26C2F"/>
    <w:p w14:paraId="334CC0B6" w14:textId="77777777" w:rsidR="00A26C2F" w:rsidRDefault="00A26C2F" w:rsidP="00A26C2F">
      <w:r>
        <w:t xml:space="preserve">Supplementary Table 2: Participant instrument preferences </w:t>
      </w:r>
    </w:p>
    <w:tbl>
      <w:tblPr>
        <w:tblW w:w="7360" w:type="dxa"/>
        <w:tblLook w:val="0600" w:firstRow="0" w:lastRow="0" w:firstColumn="0" w:lastColumn="0" w:noHBand="1" w:noVBand="1"/>
      </w:tblPr>
      <w:tblGrid>
        <w:gridCol w:w="1931"/>
        <w:gridCol w:w="1283"/>
        <w:gridCol w:w="1279"/>
        <w:gridCol w:w="1585"/>
        <w:gridCol w:w="1282"/>
      </w:tblGrid>
      <w:tr w:rsidR="00A26C2F" w:rsidRPr="006762BD" w14:paraId="54B0E8C1" w14:textId="77777777" w:rsidTr="008E68DC">
        <w:trPr>
          <w:trHeight w:val="800"/>
        </w:trPr>
        <w:tc>
          <w:tcPr>
            <w:tcW w:w="1860" w:type="dxa"/>
            <w:tcBorders>
              <w:top w:val="single" w:sz="4" w:space="0" w:color="auto"/>
              <w:left w:val="single" w:sz="4" w:space="0" w:color="auto"/>
              <w:bottom w:val="single" w:sz="4" w:space="0" w:color="auto"/>
              <w:right w:val="single" w:sz="4" w:space="0" w:color="auto"/>
            </w:tcBorders>
            <w:shd w:val="clear" w:color="000000" w:fill="094183"/>
            <w:vAlign w:val="bottom"/>
            <w:hideMark/>
          </w:tcPr>
          <w:p w14:paraId="2289D265" w14:textId="77777777" w:rsidR="00A26C2F" w:rsidRPr="006762BD" w:rsidRDefault="00A26C2F" w:rsidP="008E68DC">
            <w:pPr>
              <w:rPr>
                <w:rFonts w:ascii="Calibri" w:eastAsia="Times New Roman" w:hAnsi="Calibri" w:cs="Calibri"/>
                <w:b/>
                <w:bCs/>
                <w:color w:val="FFFFFF"/>
                <w:kern w:val="0"/>
                <w:sz w:val="28"/>
                <w:szCs w:val="28"/>
                <w:lang w:eastAsia="en-GB"/>
                <w14:ligatures w14:val="none"/>
              </w:rPr>
            </w:pPr>
            <w:r w:rsidRPr="006762BD">
              <w:rPr>
                <w:rFonts w:ascii="Calibri" w:eastAsia="Times New Roman" w:hAnsi="Calibri" w:cs="Calibri"/>
                <w:b/>
                <w:bCs/>
                <w:color w:val="FFFFFF"/>
                <w:kern w:val="0"/>
                <w:sz w:val="28"/>
                <w:szCs w:val="28"/>
                <w:lang w:eastAsia="en-GB"/>
                <w14:ligatures w14:val="none"/>
              </w:rPr>
              <w:t>Preference</w:t>
            </w:r>
            <w:r>
              <w:rPr>
                <w:rFonts w:ascii="Calibri" w:eastAsia="Times New Roman" w:hAnsi="Calibri" w:cs="Calibri"/>
                <w:b/>
                <w:bCs/>
                <w:color w:val="FFFFFF"/>
                <w:kern w:val="0"/>
                <w:sz w:val="28"/>
                <w:szCs w:val="28"/>
                <w:lang w:eastAsia="en-GB"/>
                <w14:ligatures w14:val="none"/>
              </w:rPr>
              <w:t>: n (%)</w:t>
            </w:r>
          </w:p>
        </w:tc>
        <w:tc>
          <w:tcPr>
            <w:tcW w:w="1300" w:type="dxa"/>
            <w:tcBorders>
              <w:top w:val="single" w:sz="4" w:space="0" w:color="auto"/>
              <w:left w:val="nil"/>
              <w:bottom w:val="single" w:sz="4" w:space="0" w:color="auto"/>
              <w:right w:val="single" w:sz="4" w:space="0" w:color="auto"/>
            </w:tcBorders>
            <w:shd w:val="clear" w:color="000000" w:fill="094183"/>
            <w:vAlign w:val="bottom"/>
            <w:hideMark/>
          </w:tcPr>
          <w:p w14:paraId="1C594316" w14:textId="77777777" w:rsidR="00A26C2F" w:rsidRPr="006762BD" w:rsidRDefault="00A26C2F" w:rsidP="008E68DC">
            <w:pPr>
              <w:rPr>
                <w:rFonts w:ascii="Calibri" w:eastAsia="Times New Roman" w:hAnsi="Calibri" w:cs="Calibri"/>
                <w:b/>
                <w:bCs/>
                <w:color w:val="FFFFFF"/>
                <w:kern w:val="0"/>
                <w:sz w:val="28"/>
                <w:szCs w:val="28"/>
                <w:lang w:eastAsia="en-GB"/>
                <w14:ligatures w14:val="none"/>
              </w:rPr>
            </w:pPr>
            <w:r w:rsidRPr="006762BD">
              <w:rPr>
                <w:rFonts w:ascii="Calibri" w:eastAsia="Times New Roman" w:hAnsi="Calibri" w:cs="Calibri"/>
                <w:b/>
                <w:bCs/>
                <w:color w:val="FFFFFF"/>
                <w:kern w:val="0"/>
                <w:sz w:val="28"/>
                <w:szCs w:val="28"/>
                <w:lang w:eastAsia="en-GB"/>
                <w14:ligatures w14:val="none"/>
              </w:rPr>
              <w:t>EQ-HWB</w:t>
            </w:r>
          </w:p>
        </w:tc>
        <w:tc>
          <w:tcPr>
            <w:tcW w:w="1300" w:type="dxa"/>
            <w:tcBorders>
              <w:top w:val="single" w:sz="4" w:space="0" w:color="auto"/>
              <w:left w:val="nil"/>
              <w:bottom w:val="single" w:sz="4" w:space="0" w:color="auto"/>
              <w:right w:val="single" w:sz="4" w:space="0" w:color="auto"/>
            </w:tcBorders>
            <w:shd w:val="clear" w:color="000000" w:fill="094183"/>
            <w:vAlign w:val="bottom"/>
            <w:hideMark/>
          </w:tcPr>
          <w:p w14:paraId="276F6707" w14:textId="77777777" w:rsidR="00A26C2F" w:rsidRPr="006762BD" w:rsidRDefault="00A26C2F" w:rsidP="008E68DC">
            <w:pPr>
              <w:rPr>
                <w:rFonts w:ascii="Calibri" w:eastAsia="Times New Roman" w:hAnsi="Calibri" w:cs="Calibri"/>
                <w:b/>
                <w:bCs/>
                <w:color w:val="FFFFFF"/>
                <w:kern w:val="0"/>
                <w:sz w:val="28"/>
                <w:szCs w:val="28"/>
                <w:lang w:eastAsia="en-GB"/>
                <w14:ligatures w14:val="none"/>
              </w:rPr>
            </w:pPr>
            <w:r w:rsidRPr="006762BD">
              <w:rPr>
                <w:rFonts w:ascii="Calibri" w:eastAsia="Times New Roman" w:hAnsi="Calibri" w:cs="Calibri"/>
                <w:b/>
                <w:bCs/>
                <w:color w:val="FFFFFF"/>
                <w:kern w:val="0"/>
                <w:sz w:val="28"/>
                <w:szCs w:val="28"/>
                <w:lang w:eastAsia="en-GB"/>
                <w14:ligatures w14:val="none"/>
              </w:rPr>
              <w:t xml:space="preserve">EQ-5D-5L </w:t>
            </w:r>
          </w:p>
        </w:tc>
        <w:tc>
          <w:tcPr>
            <w:tcW w:w="1600" w:type="dxa"/>
            <w:tcBorders>
              <w:top w:val="single" w:sz="4" w:space="0" w:color="auto"/>
              <w:left w:val="nil"/>
              <w:bottom w:val="single" w:sz="4" w:space="0" w:color="auto"/>
              <w:right w:val="single" w:sz="4" w:space="0" w:color="auto"/>
            </w:tcBorders>
            <w:shd w:val="clear" w:color="000000" w:fill="094183"/>
            <w:vAlign w:val="bottom"/>
            <w:hideMark/>
          </w:tcPr>
          <w:p w14:paraId="77D04EAE" w14:textId="77777777" w:rsidR="00A26C2F" w:rsidRPr="006762BD" w:rsidRDefault="00A26C2F" w:rsidP="008E68DC">
            <w:pPr>
              <w:rPr>
                <w:rFonts w:ascii="Calibri" w:eastAsia="Times New Roman" w:hAnsi="Calibri" w:cs="Calibri"/>
                <w:b/>
                <w:bCs/>
                <w:color w:val="FFFFFF"/>
                <w:kern w:val="0"/>
                <w:sz w:val="28"/>
                <w:szCs w:val="28"/>
                <w:lang w:eastAsia="en-GB"/>
                <w14:ligatures w14:val="none"/>
              </w:rPr>
            </w:pPr>
            <w:r w:rsidRPr="006762BD">
              <w:rPr>
                <w:rFonts w:ascii="Calibri" w:eastAsia="Times New Roman" w:hAnsi="Calibri" w:cs="Calibri"/>
                <w:b/>
                <w:bCs/>
                <w:color w:val="FFFFFF"/>
                <w:kern w:val="0"/>
                <w:sz w:val="28"/>
                <w:szCs w:val="28"/>
                <w:lang w:eastAsia="en-GB"/>
                <w14:ligatures w14:val="none"/>
              </w:rPr>
              <w:t>ASCOT/ ASCOT Carer</w:t>
            </w:r>
          </w:p>
        </w:tc>
        <w:tc>
          <w:tcPr>
            <w:tcW w:w="1300" w:type="dxa"/>
            <w:tcBorders>
              <w:top w:val="single" w:sz="4" w:space="0" w:color="auto"/>
              <w:left w:val="nil"/>
              <w:bottom w:val="single" w:sz="4" w:space="0" w:color="auto"/>
              <w:right w:val="single" w:sz="4" w:space="0" w:color="auto"/>
            </w:tcBorders>
            <w:shd w:val="clear" w:color="000000" w:fill="094183"/>
            <w:vAlign w:val="bottom"/>
            <w:hideMark/>
          </w:tcPr>
          <w:p w14:paraId="0D6772EF" w14:textId="77777777" w:rsidR="00A26C2F" w:rsidRPr="006762BD" w:rsidRDefault="00A26C2F" w:rsidP="008E68DC">
            <w:pPr>
              <w:rPr>
                <w:rFonts w:ascii="Calibri" w:eastAsia="Times New Roman" w:hAnsi="Calibri" w:cs="Calibri"/>
                <w:b/>
                <w:bCs/>
                <w:color w:val="FFFFFF"/>
                <w:kern w:val="0"/>
                <w:sz w:val="28"/>
                <w:szCs w:val="28"/>
                <w:lang w:eastAsia="en-GB"/>
                <w14:ligatures w14:val="none"/>
              </w:rPr>
            </w:pPr>
            <w:r w:rsidRPr="006762BD">
              <w:rPr>
                <w:rFonts w:ascii="Calibri" w:eastAsia="Times New Roman" w:hAnsi="Calibri" w:cs="Calibri"/>
                <w:b/>
                <w:bCs/>
                <w:color w:val="FFFFFF"/>
                <w:kern w:val="0"/>
                <w:sz w:val="28"/>
                <w:szCs w:val="28"/>
                <w:lang w:eastAsia="en-GB"/>
                <w14:ligatures w14:val="none"/>
              </w:rPr>
              <w:t>Not sure</w:t>
            </w:r>
          </w:p>
        </w:tc>
      </w:tr>
      <w:tr w:rsidR="00A26C2F" w:rsidRPr="006762BD" w14:paraId="48BA5256" w14:textId="77777777" w:rsidTr="008E68DC">
        <w:trPr>
          <w:trHeight w:val="400"/>
        </w:trPr>
        <w:tc>
          <w:tcPr>
            <w:tcW w:w="1860" w:type="dxa"/>
            <w:tcBorders>
              <w:top w:val="nil"/>
              <w:left w:val="single" w:sz="4" w:space="0" w:color="auto"/>
              <w:bottom w:val="single" w:sz="4" w:space="0" w:color="auto"/>
              <w:right w:val="single" w:sz="4" w:space="0" w:color="auto"/>
            </w:tcBorders>
            <w:shd w:val="clear" w:color="000000" w:fill="094183"/>
            <w:vAlign w:val="bottom"/>
            <w:hideMark/>
          </w:tcPr>
          <w:p w14:paraId="21DE1B37" w14:textId="77777777" w:rsidR="00A26C2F" w:rsidRPr="006762BD" w:rsidRDefault="00A26C2F" w:rsidP="008E68DC">
            <w:pPr>
              <w:rPr>
                <w:rFonts w:ascii="Calibri" w:eastAsia="Times New Roman" w:hAnsi="Calibri" w:cs="Calibri"/>
                <w:b/>
                <w:bCs/>
                <w:color w:val="FFFFFF"/>
                <w:kern w:val="0"/>
                <w:sz w:val="28"/>
                <w:szCs w:val="28"/>
                <w:lang w:eastAsia="en-GB"/>
                <w14:ligatures w14:val="none"/>
              </w:rPr>
            </w:pPr>
            <w:r w:rsidRPr="006762BD">
              <w:rPr>
                <w:rFonts w:ascii="Calibri" w:eastAsia="Times New Roman" w:hAnsi="Calibri" w:cs="Calibri"/>
                <w:b/>
                <w:bCs/>
                <w:color w:val="FFFFFF"/>
                <w:kern w:val="0"/>
                <w:sz w:val="28"/>
                <w:szCs w:val="28"/>
                <w:lang w:eastAsia="en-GB"/>
                <w14:ligatures w14:val="none"/>
              </w:rPr>
              <w:t>Adults</w:t>
            </w:r>
          </w:p>
        </w:tc>
        <w:tc>
          <w:tcPr>
            <w:tcW w:w="1300" w:type="dxa"/>
            <w:tcBorders>
              <w:top w:val="nil"/>
              <w:left w:val="nil"/>
              <w:bottom w:val="single" w:sz="4" w:space="0" w:color="auto"/>
              <w:right w:val="single" w:sz="4" w:space="0" w:color="auto"/>
            </w:tcBorders>
            <w:shd w:val="clear" w:color="000000" w:fill="E7E8ED"/>
            <w:vAlign w:val="bottom"/>
            <w:hideMark/>
          </w:tcPr>
          <w:p w14:paraId="60C6E46C"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17</w:t>
            </w:r>
            <w:r>
              <w:rPr>
                <w:rFonts w:ascii="Calibri" w:eastAsia="Times New Roman" w:hAnsi="Calibri" w:cs="Calibri"/>
                <w:color w:val="000000"/>
                <w:kern w:val="0"/>
                <w:lang w:eastAsia="en-GB"/>
                <w14:ligatures w14:val="none"/>
              </w:rPr>
              <w:t xml:space="preserve"> (57)</w:t>
            </w:r>
          </w:p>
        </w:tc>
        <w:tc>
          <w:tcPr>
            <w:tcW w:w="1300" w:type="dxa"/>
            <w:tcBorders>
              <w:top w:val="nil"/>
              <w:left w:val="nil"/>
              <w:bottom w:val="single" w:sz="4" w:space="0" w:color="auto"/>
              <w:right w:val="single" w:sz="4" w:space="0" w:color="auto"/>
            </w:tcBorders>
            <w:shd w:val="clear" w:color="000000" w:fill="E7E8ED"/>
            <w:vAlign w:val="bottom"/>
            <w:hideMark/>
          </w:tcPr>
          <w:p w14:paraId="4935DC19"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 xml:space="preserve"> (7)</w:t>
            </w:r>
          </w:p>
        </w:tc>
        <w:tc>
          <w:tcPr>
            <w:tcW w:w="1600" w:type="dxa"/>
            <w:tcBorders>
              <w:top w:val="nil"/>
              <w:left w:val="nil"/>
              <w:bottom w:val="single" w:sz="4" w:space="0" w:color="auto"/>
              <w:right w:val="single" w:sz="4" w:space="0" w:color="auto"/>
            </w:tcBorders>
            <w:shd w:val="clear" w:color="000000" w:fill="E7E8ED"/>
            <w:vAlign w:val="bottom"/>
            <w:hideMark/>
          </w:tcPr>
          <w:p w14:paraId="32499542"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7</w:t>
            </w:r>
            <w:r>
              <w:rPr>
                <w:rFonts w:ascii="Calibri" w:eastAsia="Times New Roman" w:hAnsi="Calibri" w:cs="Calibri"/>
                <w:color w:val="000000"/>
                <w:kern w:val="0"/>
                <w:lang w:eastAsia="en-GB"/>
                <w14:ligatures w14:val="none"/>
              </w:rPr>
              <w:t xml:space="preserve"> (23)</w:t>
            </w:r>
          </w:p>
        </w:tc>
        <w:tc>
          <w:tcPr>
            <w:tcW w:w="1300" w:type="dxa"/>
            <w:tcBorders>
              <w:top w:val="nil"/>
              <w:left w:val="nil"/>
              <w:bottom w:val="single" w:sz="4" w:space="0" w:color="auto"/>
              <w:right w:val="single" w:sz="4" w:space="0" w:color="auto"/>
            </w:tcBorders>
            <w:shd w:val="clear" w:color="000000" w:fill="E7E8ED"/>
            <w:vAlign w:val="bottom"/>
            <w:hideMark/>
          </w:tcPr>
          <w:p w14:paraId="4BEFC736"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4</w:t>
            </w:r>
            <w:r>
              <w:rPr>
                <w:rFonts w:ascii="Calibri" w:eastAsia="Times New Roman" w:hAnsi="Calibri" w:cs="Calibri"/>
                <w:color w:val="000000"/>
                <w:kern w:val="0"/>
                <w:lang w:eastAsia="en-GB"/>
                <w14:ligatures w14:val="none"/>
              </w:rPr>
              <w:t xml:space="preserve"> (13)</w:t>
            </w:r>
          </w:p>
        </w:tc>
      </w:tr>
      <w:tr w:rsidR="00A26C2F" w:rsidRPr="006762BD" w14:paraId="1F962CC6" w14:textId="77777777" w:rsidTr="008E68DC">
        <w:trPr>
          <w:trHeight w:val="800"/>
        </w:trPr>
        <w:tc>
          <w:tcPr>
            <w:tcW w:w="1860" w:type="dxa"/>
            <w:tcBorders>
              <w:top w:val="nil"/>
              <w:left w:val="single" w:sz="4" w:space="0" w:color="auto"/>
              <w:bottom w:val="single" w:sz="4" w:space="0" w:color="auto"/>
              <w:right w:val="single" w:sz="4" w:space="0" w:color="auto"/>
            </w:tcBorders>
            <w:shd w:val="clear" w:color="000000" w:fill="094183"/>
            <w:vAlign w:val="bottom"/>
            <w:hideMark/>
          </w:tcPr>
          <w:p w14:paraId="2EF5806A" w14:textId="77777777" w:rsidR="00A26C2F" w:rsidRPr="006762BD" w:rsidRDefault="00A26C2F" w:rsidP="008E68DC">
            <w:pPr>
              <w:rPr>
                <w:rFonts w:ascii="Calibri" w:eastAsia="Times New Roman" w:hAnsi="Calibri" w:cs="Calibri"/>
                <w:b/>
                <w:bCs/>
                <w:color w:val="FFFFFF"/>
                <w:kern w:val="0"/>
                <w:sz w:val="28"/>
                <w:szCs w:val="28"/>
                <w:lang w:eastAsia="en-GB"/>
                <w14:ligatures w14:val="none"/>
              </w:rPr>
            </w:pPr>
            <w:r w:rsidRPr="006762BD">
              <w:rPr>
                <w:rFonts w:ascii="Calibri" w:eastAsia="Times New Roman" w:hAnsi="Calibri" w:cs="Calibri"/>
                <w:b/>
                <w:bCs/>
                <w:color w:val="FFFFFF"/>
                <w:kern w:val="0"/>
                <w:sz w:val="28"/>
                <w:szCs w:val="28"/>
                <w:lang w:eastAsia="en-GB"/>
                <w14:ligatures w14:val="none"/>
              </w:rPr>
              <w:t>Parents/carers</w:t>
            </w:r>
          </w:p>
        </w:tc>
        <w:tc>
          <w:tcPr>
            <w:tcW w:w="1300" w:type="dxa"/>
            <w:tcBorders>
              <w:top w:val="nil"/>
              <w:left w:val="nil"/>
              <w:bottom w:val="single" w:sz="4" w:space="0" w:color="auto"/>
              <w:right w:val="single" w:sz="4" w:space="0" w:color="auto"/>
            </w:tcBorders>
            <w:shd w:val="clear" w:color="000000" w:fill="E7E8ED"/>
            <w:vAlign w:val="bottom"/>
            <w:hideMark/>
          </w:tcPr>
          <w:p w14:paraId="1B4C2DD0"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16</w:t>
            </w:r>
            <w:r>
              <w:rPr>
                <w:rFonts w:ascii="Calibri" w:eastAsia="Times New Roman" w:hAnsi="Calibri" w:cs="Calibri"/>
                <w:color w:val="000000"/>
                <w:kern w:val="0"/>
                <w:lang w:eastAsia="en-GB"/>
                <w14:ligatures w14:val="none"/>
              </w:rPr>
              <w:t xml:space="preserve"> (53)</w:t>
            </w:r>
          </w:p>
        </w:tc>
        <w:tc>
          <w:tcPr>
            <w:tcW w:w="1300" w:type="dxa"/>
            <w:tcBorders>
              <w:top w:val="nil"/>
              <w:left w:val="nil"/>
              <w:bottom w:val="single" w:sz="4" w:space="0" w:color="auto"/>
              <w:right w:val="single" w:sz="4" w:space="0" w:color="auto"/>
            </w:tcBorders>
            <w:shd w:val="clear" w:color="000000" w:fill="E7E8ED"/>
            <w:vAlign w:val="bottom"/>
            <w:hideMark/>
          </w:tcPr>
          <w:p w14:paraId="54864D18"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 xml:space="preserve"> (0)</w:t>
            </w:r>
          </w:p>
        </w:tc>
        <w:tc>
          <w:tcPr>
            <w:tcW w:w="1600" w:type="dxa"/>
            <w:tcBorders>
              <w:top w:val="nil"/>
              <w:left w:val="nil"/>
              <w:bottom w:val="single" w:sz="4" w:space="0" w:color="auto"/>
              <w:right w:val="single" w:sz="4" w:space="0" w:color="auto"/>
            </w:tcBorders>
            <w:shd w:val="clear" w:color="000000" w:fill="E7E8ED"/>
            <w:vAlign w:val="bottom"/>
            <w:hideMark/>
          </w:tcPr>
          <w:p w14:paraId="3F4864F7"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10</w:t>
            </w:r>
            <w:r>
              <w:rPr>
                <w:rFonts w:ascii="Calibri" w:eastAsia="Times New Roman" w:hAnsi="Calibri" w:cs="Calibri"/>
                <w:color w:val="000000"/>
                <w:kern w:val="0"/>
                <w:lang w:eastAsia="en-GB"/>
                <w14:ligatures w14:val="none"/>
              </w:rPr>
              <w:t xml:space="preserve"> (33)</w:t>
            </w:r>
          </w:p>
        </w:tc>
        <w:tc>
          <w:tcPr>
            <w:tcW w:w="1300" w:type="dxa"/>
            <w:tcBorders>
              <w:top w:val="nil"/>
              <w:left w:val="nil"/>
              <w:bottom w:val="single" w:sz="4" w:space="0" w:color="auto"/>
              <w:right w:val="single" w:sz="4" w:space="0" w:color="auto"/>
            </w:tcBorders>
            <w:shd w:val="clear" w:color="000000" w:fill="E7E8ED"/>
            <w:vAlign w:val="bottom"/>
            <w:hideMark/>
          </w:tcPr>
          <w:p w14:paraId="57562A00" w14:textId="77777777" w:rsidR="00A26C2F" w:rsidRPr="006762BD" w:rsidRDefault="00A26C2F" w:rsidP="008E68DC">
            <w:pPr>
              <w:jc w:val="center"/>
              <w:rPr>
                <w:rFonts w:ascii="Calibri" w:eastAsia="Times New Roman" w:hAnsi="Calibri" w:cs="Calibri"/>
                <w:color w:val="000000"/>
                <w:kern w:val="0"/>
                <w:lang w:eastAsia="en-GB"/>
                <w14:ligatures w14:val="none"/>
              </w:rPr>
            </w:pPr>
            <w:r w:rsidRPr="006762BD">
              <w:rPr>
                <w:rFonts w:ascii="Calibri" w:eastAsia="Times New Roman" w:hAnsi="Calibri" w:cs="Calibri"/>
                <w:color w:val="000000"/>
                <w:kern w:val="0"/>
                <w:lang w:eastAsia="en-GB"/>
                <w14:ligatures w14:val="none"/>
              </w:rPr>
              <w:t>4</w:t>
            </w:r>
            <w:r>
              <w:rPr>
                <w:rFonts w:ascii="Calibri" w:eastAsia="Times New Roman" w:hAnsi="Calibri" w:cs="Calibri"/>
                <w:color w:val="000000"/>
                <w:kern w:val="0"/>
                <w:lang w:eastAsia="en-GB"/>
                <w14:ligatures w14:val="none"/>
              </w:rPr>
              <w:t xml:space="preserve"> (13)</w:t>
            </w:r>
          </w:p>
        </w:tc>
      </w:tr>
    </w:tbl>
    <w:p w14:paraId="5F407B8C" w14:textId="77777777" w:rsidR="00A26C2F" w:rsidRDefault="00A26C2F" w:rsidP="00A26C2F"/>
    <w:p w14:paraId="47D09EF9" w14:textId="77777777" w:rsidR="00A26C2F" w:rsidRDefault="00A26C2F" w:rsidP="00A26C2F"/>
    <w:p w14:paraId="296F8CA0" w14:textId="77777777" w:rsidR="00A26C2F" w:rsidRDefault="00A26C2F" w:rsidP="00A26C2F">
      <w:r>
        <w:t>Supplementary Table 3: Do you believe this instrument captures your lived experience (or the lived experience of your child)?</w:t>
      </w:r>
    </w:p>
    <w:tbl>
      <w:tblPr>
        <w:tblW w:w="5200" w:type="dxa"/>
        <w:tblLook w:val="0600" w:firstRow="0" w:lastRow="0" w:firstColumn="0" w:lastColumn="0" w:noHBand="1" w:noVBand="1"/>
      </w:tblPr>
      <w:tblGrid>
        <w:gridCol w:w="1300"/>
        <w:gridCol w:w="1300"/>
        <w:gridCol w:w="1300"/>
        <w:gridCol w:w="1300"/>
      </w:tblGrid>
      <w:tr w:rsidR="00A26C2F" w:rsidRPr="005722D5" w14:paraId="2BB18CF3" w14:textId="77777777" w:rsidTr="008E68DC">
        <w:trPr>
          <w:trHeight w:val="420"/>
        </w:trPr>
        <w:tc>
          <w:tcPr>
            <w:tcW w:w="1300" w:type="dxa"/>
            <w:tcBorders>
              <w:top w:val="single" w:sz="8" w:space="0" w:color="FFFFFF"/>
              <w:left w:val="single" w:sz="8" w:space="0" w:color="FFFFFF"/>
              <w:bottom w:val="single" w:sz="8" w:space="0" w:color="FFFFFF"/>
              <w:right w:val="single" w:sz="8" w:space="0" w:color="FFFFFF"/>
            </w:tcBorders>
            <w:shd w:val="clear" w:color="000000" w:fill="094183"/>
            <w:vAlign w:val="bottom"/>
            <w:hideMark/>
          </w:tcPr>
          <w:p w14:paraId="3772AB9E" w14:textId="77777777" w:rsidR="00A26C2F" w:rsidRPr="005722D5" w:rsidRDefault="00A26C2F" w:rsidP="008E68DC">
            <w:pPr>
              <w:rPr>
                <w:rFonts w:ascii="Calibri" w:eastAsia="Times New Roman" w:hAnsi="Calibri" w:cs="Calibri"/>
                <w:b/>
                <w:bCs/>
                <w:color w:val="FFFFFF"/>
                <w:kern w:val="0"/>
                <w:sz w:val="28"/>
                <w:szCs w:val="28"/>
                <w:lang w:eastAsia="en-GB"/>
                <w14:ligatures w14:val="none"/>
              </w:rPr>
            </w:pPr>
            <w:r w:rsidRPr="005722D5">
              <w:rPr>
                <w:rFonts w:ascii="Calibri" w:eastAsia="Times New Roman" w:hAnsi="Calibri" w:cs="Calibri"/>
                <w:b/>
                <w:bCs/>
                <w:color w:val="FFFFFF"/>
                <w:kern w:val="0"/>
                <w:sz w:val="28"/>
                <w:szCs w:val="28"/>
                <w:lang w:eastAsia="en-GB"/>
                <w14:ligatures w14:val="none"/>
              </w:rPr>
              <w:t>Capture</w:t>
            </w:r>
            <w:r>
              <w:rPr>
                <w:rFonts w:ascii="Calibri" w:eastAsia="Times New Roman" w:hAnsi="Calibri" w:cs="Calibri"/>
                <w:b/>
                <w:bCs/>
                <w:color w:val="FFFFFF"/>
                <w:kern w:val="0"/>
                <w:sz w:val="28"/>
                <w:szCs w:val="28"/>
                <w:lang w:eastAsia="en-GB"/>
                <w14:ligatures w14:val="none"/>
              </w:rPr>
              <w:t xml:space="preserve"> n (%)</w:t>
            </w:r>
          </w:p>
        </w:tc>
        <w:tc>
          <w:tcPr>
            <w:tcW w:w="1300" w:type="dxa"/>
            <w:tcBorders>
              <w:top w:val="single" w:sz="8" w:space="0" w:color="FFFFFF"/>
              <w:left w:val="nil"/>
              <w:bottom w:val="single" w:sz="8" w:space="0" w:color="FFFFFF"/>
              <w:right w:val="single" w:sz="8" w:space="0" w:color="FFFFFF"/>
            </w:tcBorders>
            <w:shd w:val="clear" w:color="000000" w:fill="094183"/>
            <w:vAlign w:val="bottom"/>
            <w:hideMark/>
          </w:tcPr>
          <w:p w14:paraId="452EAFE7" w14:textId="77777777" w:rsidR="00A26C2F" w:rsidRPr="005722D5" w:rsidRDefault="00A26C2F" w:rsidP="008E68DC">
            <w:pPr>
              <w:rPr>
                <w:rFonts w:ascii="Calibri" w:eastAsia="Times New Roman" w:hAnsi="Calibri" w:cs="Calibri"/>
                <w:b/>
                <w:bCs/>
                <w:color w:val="FFFFFF"/>
                <w:kern w:val="0"/>
                <w:sz w:val="28"/>
                <w:szCs w:val="28"/>
                <w:lang w:eastAsia="en-GB"/>
                <w14:ligatures w14:val="none"/>
              </w:rPr>
            </w:pPr>
            <w:r w:rsidRPr="005722D5">
              <w:rPr>
                <w:rFonts w:ascii="Calibri" w:eastAsia="Times New Roman" w:hAnsi="Calibri" w:cs="Calibri"/>
                <w:b/>
                <w:bCs/>
                <w:color w:val="FFFFFF"/>
                <w:kern w:val="0"/>
                <w:sz w:val="28"/>
                <w:szCs w:val="28"/>
                <w:lang w:eastAsia="en-GB"/>
                <w14:ligatures w14:val="none"/>
              </w:rPr>
              <w:t>Yes</w:t>
            </w:r>
          </w:p>
        </w:tc>
        <w:tc>
          <w:tcPr>
            <w:tcW w:w="1300" w:type="dxa"/>
            <w:tcBorders>
              <w:top w:val="single" w:sz="8" w:space="0" w:color="FFFFFF"/>
              <w:left w:val="nil"/>
              <w:bottom w:val="single" w:sz="8" w:space="0" w:color="FFFFFF"/>
              <w:right w:val="single" w:sz="8" w:space="0" w:color="FFFFFF"/>
            </w:tcBorders>
            <w:shd w:val="clear" w:color="000000" w:fill="094183"/>
            <w:vAlign w:val="bottom"/>
            <w:hideMark/>
          </w:tcPr>
          <w:p w14:paraId="2B1F1327" w14:textId="77777777" w:rsidR="00A26C2F" w:rsidRPr="005722D5" w:rsidRDefault="00A26C2F" w:rsidP="008E68DC">
            <w:pPr>
              <w:rPr>
                <w:rFonts w:ascii="Calibri" w:eastAsia="Times New Roman" w:hAnsi="Calibri" w:cs="Calibri"/>
                <w:b/>
                <w:bCs/>
                <w:color w:val="FFFFFF"/>
                <w:kern w:val="0"/>
                <w:sz w:val="28"/>
                <w:szCs w:val="28"/>
                <w:lang w:eastAsia="en-GB"/>
                <w14:ligatures w14:val="none"/>
              </w:rPr>
            </w:pPr>
            <w:r w:rsidRPr="005722D5">
              <w:rPr>
                <w:rFonts w:ascii="Calibri" w:eastAsia="Times New Roman" w:hAnsi="Calibri" w:cs="Calibri"/>
                <w:b/>
                <w:bCs/>
                <w:color w:val="FFFFFF"/>
                <w:kern w:val="0"/>
                <w:sz w:val="28"/>
                <w:szCs w:val="28"/>
                <w:lang w:eastAsia="en-GB"/>
                <w14:ligatures w14:val="none"/>
              </w:rPr>
              <w:t>Yes/No</w:t>
            </w:r>
          </w:p>
        </w:tc>
        <w:tc>
          <w:tcPr>
            <w:tcW w:w="1300" w:type="dxa"/>
            <w:tcBorders>
              <w:top w:val="single" w:sz="8" w:space="0" w:color="FFFFFF"/>
              <w:left w:val="nil"/>
              <w:bottom w:val="single" w:sz="8" w:space="0" w:color="FFFFFF"/>
              <w:right w:val="single" w:sz="8" w:space="0" w:color="FFFFFF"/>
            </w:tcBorders>
            <w:shd w:val="clear" w:color="000000" w:fill="094183"/>
            <w:vAlign w:val="bottom"/>
            <w:hideMark/>
          </w:tcPr>
          <w:p w14:paraId="622E77AA" w14:textId="77777777" w:rsidR="00A26C2F" w:rsidRPr="005722D5" w:rsidRDefault="00A26C2F" w:rsidP="008E68DC">
            <w:pPr>
              <w:rPr>
                <w:rFonts w:ascii="Calibri" w:eastAsia="Times New Roman" w:hAnsi="Calibri" w:cs="Calibri"/>
                <w:b/>
                <w:bCs/>
                <w:color w:val="FFFFFF"/>
                <w:kern w:val="0"/>
                <w:sz w:val="28"/>
                <w:szCs w:val="28"/>
                <w:lang w:eastAsia="en-GB"/>
                <w14:ligatures w14:val="none"/>
              </w:rPr>
            </w:pPr>
            <w:r w:rsidRPr="005722D5">
              <w:rPr>
                <w:rFonts w:ascii="Calibri" w:eastAsia="Times New Roman" w:hAnsi="Calibri" w:cs="Calibri"/>
                <w:b/>
                <w:bCs/>
                <w:color w:val="FFFFFF"/>
                <w:kern w:val="0"/>
                <w:sz w:val="28"/>
                <w:szCs w:val="28"/>
                <w:lang w:eastAsia="en-GB"/>
                <w14:ligatures w14:val="none"/>
              </w:rPr>
              <w:t>No</w:t>
            </w:r>
          </w:p>
        </w:tc>
      </w:tr>
      <w:tr w:rsidR="00A26C2F" w:rsidRPr="005722D5" w14:paraId="219E5E69" w14:textId="77777777" w:rsidTr="008E68DC">
        <w:trPr>
          <w:trHeight w:val="400"/>
        </w:trPr>
        <w:tc>
          <w:tcPr>
            <w:tcW w:w="5200" w:type="dxa"/>
            <w:gridSpan w:val="4"/>
            <w:tcBorders>
              <w:top w:val="single" w:sz="8" w:space="0" w:color="FFFFFF"/>
              <w:left w:val="single" w:sz="8" w:space="0" w:color="FFFFFF"/>
              <w:bottom w:val="single" w:sz="8" w:space="0" w:color="FFFFFF"/>
              <w:right w:val="single" w:sz="8" w:space="0" w:color="FFFFFF"/>
            </w:tcBorders>
            <w:shd w:val="clear" w:color="000000" w:fill="094183"/>
            <w:vAlign w:val="bottom"/>
            <w:hideMark/>
          </w:tcPr>
          <w:p w14:paraId="55791819" w14:textId="77777777" w:rsidR="00A26C2F" w:rsidRPr="005722D5" w:rsidRDefault="00A26C2F" w:rsidP="008E68DC">
            <w:pPr>
              <w:rPr>
                <w:rFonts w:ascii="Calibri" w:eastAsia="Times New Roman" w:hAnsi="Calibri" w:cs="Calibri"/>
                <w:b/>
                <w:bCs/>
                <w:color w:val="FFFFFF"/>
                <w:kern w:val="0"/>
                <w:sz w:val="28"/>
                <w:szCs w:val="28"/>
                <w:lang w:eastAsia="en-GB"/>
                <w14:ligatures w14:val="none"/>
              </w:rPr>
            </w:pPr>
            <w:r w:rsidRPr="005722D5">
              <w:rPr>
                <w:rFonts w:ascii="Calibri" w:eastAsia="Times New Roman" w:hAnsi="Calibri" w:cs="Calibri"/>
                <w:b/>
                <w:bCs/>
                <w:color w:val="FFFFFF"/>
                <w:kern w:val="0"/>
                <w:sz w:val="28"/>
                <w:szCs w:val="28"/>
                <w:lang w:eastAsia="en-GB"/>
                <w14:ligatures w14:val="none"/>
              </w:rPr>
              <w:lastRenderedPageBreak/>
              <w:t>Adults</w:t>
            </w:r>
          </w:p>
        </w:tc>
      </w:tr>
      <w:tr w:rsidR="00A26C2F" w:rsidRPr="005722D5" w14:paraId="14A93AA7" w14:textId="77777777" w:rsidTr="008E68DC">
        <w:trPr>
          <w:trHeight w:val="360"/>
        </w:trPr>
        <w:tc>
          <w:tcPr>
            <w:tcW w:w="1300" w:type="dxa"/>
            <w:tcBorders>
              <w:top w:val="nil"/>
              <w:left w:val="single" w:sz="8" w:space="0" w:color="FFFFFF"/>
              <w:bottom w:val="single" w:sz="8" w:space="0" w:color="FFFFFF"/>
              <w:right w:val="single" w:sz="8" w:space="0" w:color="FFFFFF"/>
            </w:tcBorders>
            <w:shd w:val="clear" w:color="000000" w:fill="E7E8ED"/>
            <w:vAlign w:val="bottom"/>
            <w:hideMark/>
          </w:tcPr>
          <w:p w14:paraId="5398A820" w14:textId="77777777" w:rsidR="00A26C2F" w:rsidRPr="005722D5" w:rsidRDefault="00A26C2F" w:rsidP="008E68DC">
            <w:pP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EQ-HWB</w:t>
            </w:r>
          </w:p>
        </w:tc>
        <w:tc>
          <w:tcPr>
            <w:tcW w:w="1300" w:type="dxa"/>
            <w:tcBorders>
              <w:top w:val="nil"/>
              <w:left w:val="nil"/>
              <w:bottom w:val="single" w:sz="8" w:space="0" w:color="FFFFFF"/>
              <w:right w:val="single" w:sz="8" w:space="0" w:color="FFFFFF"/>
            </w:tcBorders>
            <w:shd w:val="clear" w:color="000000" w:fill="E7E8ED"/>
            <w:vAlign w:val="bottom"/>
            <w:hideMark/>
          </w:tcPr>
          <w:p w14:paraId="2276C67E"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19</w:t>
            </w:r>
            <w:r>
              <w:rPr>
                <w:rFonts w:ascii="Calibri" w:eastAsia="Times New Roman" w:hAnsi="Calibri" w:cs="Calibri"/>
                <w:color w:val="000000"/>
                <w:kern w:val="0"/>
                <w:lang w:eastAsia="en-GB"/>
                <w14:ligatures w14:val="none"/>
              </w:rPr>
              <w:t xml:space="preserve"> (63)</w:t>
            </w:r>
          </w:p>
        </w:tc>
        <w:tc>
          <w:tcPr>
            <w:tcW w:w="1300" w:type="dxa"/>
            <w:tcBorders>
              <w:top w:val="nil"/>
              <w:left w:val="nil"/>
              <w:bottom w:val="single" w:sz="8" w:space="0" w:color="FFFFFF"/>
              <w:right w:val="single" w:sz="8" w:space="0" w:color="FFFFFF"/>
            </w:tcBorders>
            <w:shd w:val="clear" w:color="000000" w:fill="E7E8ED"/>
            <w:vAlign w:val="bottom"/>
            <w:hideMark/>
          </w:tcPr>
          <w:p w14:paraId="41A994B5"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6</w:t>
            </w:r>
            <w:r>
              <w:rPr>
                <w:rFonts w:ascii="Calibri" w:eastAsia="Times New Roman" w:hAnsi="Calibri" w:cs="Calibri"/>
                <w:color w:val="000000"/>
                <w:kern w:val="0"/>
                <w:lang w:eastAsia="en-GB"/>
                <w14:ligatures w14:val="none"/>
              </w:rPr>
              <w:t xml:space="preserve"> (20)</w:t>
            </w:r>
          </w:p>
        </w:tc>
        <w:tc>
          <w:tcPr>
            <w:tcW w:w="1300" w:type="dxa"/>
            <w:tcBorders>
              <w:top w:val="nil"/>
              <w:left w:val="nil"/>
              <w:bottom w:val="single" w:sz="8" w:space="0" w:color="FFFFFF"/>
              <w:right w:val="single" w:sz="8" w:space="0" w:color="FFFFFF"/>
            </w:tcBorders>
            <w:shd w:val="clear" w:color="000000" w:fill="E7E8ED"/>
            <w:vAlign w:val="bottom"/>
            <w:hideMark/>
          </w:tcPr>
          <w:p w14:paraId="21BAC1CB"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 xml:space="preserve"> (17)</w:t>
            </w:r>
          </w:p>
        </w:tc>
      </w:tr>
      <w:tr w:rsidR="00A26C2F" w:rsidRPr="005722D5" w14:paraId="3D9FF4AF" w14:textId="77777777" w:rsidTr="008E68DC">
        <w:trPr>
          <w:trHeight w:val="360"/>
        </w:trPr>
        <w:tc>
          <w:tcPr>
            <w:tcW w:w="1300" w:type="dxa"/>
            <w:tcBorders>
              <w:top w:val="nil"/>
              <w:left w:val="single" w:sz="8" w:space="0" w:color="FFFFFF"/>
              <w:bottom w:val="single" w:sz="8" w:space="0" w:color="FFFFFF"/>
              <w:right w:val="single" w:sz="8" w:space="0" w:color="FFFFFF"/>
            </w:tcBorders>
            <w:shd w:val="clear" w:color="000000" w:fill="E7E8ED"/>
            <w:vAlign w:val="bottom"/>
            <w:hideMark/>
          </w:tcPr>
          <w:p w14:paraId="3B3BCB18" w14:textId="77777777" w:rsidR="00A26C2F" w:rsidRPr="005722D5" w:rsidRDefault="00A26C2F" w:rsidP="008E68DC">
            <w:pP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EQ-5D-5L</w:t>
            </w:r>
          </w:p>
        </w:tc>
        <w:tc>
          <w:tcPr>
            <w:tcW w:w="1300" w:type="dxa"/>
            <w:tcBorders>
              <w:top w:val="nil"/>
              <w:left w:val="nil"/>
              <w:bottom w:val="single" w:sz="8" w:space="0" w:color="FFFFFF"/>
              <w:right w:val="single" w:sz="8" w:space="0" w:color="FFFFFF"/>
            </w:tcBorders>
            <w:shd w:val="clear" w:color="000000" w:fill="E7E8ED"/>
            <w:vAlign w:val="bottom"/>
            <w:hideMark/>
          </w:tcPr>
          <w:p w14:paraId="7FEB3AEC"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13</w:t>
            </w:r>
            <w:r>
              <w:rPr>
                <w:rFonts w:ascii="Calibri" w:eastAsia="Times New Roman" w:hAnsi="Calibri" w:cs="Calibri"/>
                <w:color w:val="000000"/>
                <w:kern w:val="0"/>
                <w:lang w:eastAsia="en-GB"/>
                <w14:ligatures w14:val="none"/>
              </w:rPr>
              <w:t xml:space="preserve"> (43)</w:t>
            </w:r>
          </w:p>
        </w:tc>
        <w:tc>
          <w:tcPr>
            <w:tcW w:w="1300" w:type="dxa"/>
            <w:tcBorders>
              <w:top w:val="nil"/>
              <w:left w:val="nil"/>
              <w:bottom w:val="single" w:sz="8" w:space="0" w:color="FFFFFF"/>
              <w:right w:val="single" w:sz="8" w:space="0" w:color="FFFFFF"/>
            </w:tcBorders>
            <w:shd w:val="clear" w:color="000000" w:fill="E7E8ED"/>
            <w:vAlign w:val="bottom"/>
            <w:hideMark/>
          </w:tcPr>
          <w:p w14:paraId="7E405C74"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 xml:space="preserve"> (17)</w:t>
            </w:r>
          </w:p>
        </w:tc>
        <w:tc>
          <w:tcPr>
            <w:tcW w:w="1300" w:type="dxa"/>
            <w:tcBorders>
              <w:top w:val="nil"/>
              <w:left w:val="nil"/>
              <w:bottom w:val="single" w:sz="8" w:space="0" w:color="FFFFFF"/>
              <w:right w:val="single" w:sz="8" w:space="0" w:color="FFFFFF"/>
            </w:tcBorders>
            <w:shd w:val="clear" w:color="000000" w:fill="E7E8ED"/>
            <w:vAlign w:val="bottom"/>
            <w:hideMark/>
          </w:tcPr>
          <w:p w14:paraId="0627BD90"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12</w:t>
            </w:r>
            <w:r>
              <w:rPr>
                <w:rFonts w:ascii="Calibri" w:eastAsia="Times New Roman" w:hAnsi="Calibri" w:cs="Calibri"/>
                <w:color w:val="000000"/>
                <w:kern w:val="0"/>
                <w:lang w:eastAsia="en-GB"/>
                <w14:ligatures w14:val="none"/>
              </w:rPr>
              <w:t xml:space="preserve"> (40)</w:t>
            </w:r>
          </w:p>
        </w:tc>
      </w:tr>
      <w:tr w:rsidR="00A26C2F" w:rsidRPr="005722D5" w14:paraId="0753CF27" w14:textId="77777777" w:rsidTr="008E68DC">
        <w:trPr>
          <w:trHeight w:val="360"/>
        </w:trPr>
        <w:tc>
          <w:tcPr>
            <w:tcW w:w="1300" w:type="dxa"/>
            <w:tcBorders>
              <w:top w:val="nil"/>
              <w:left w:val="single" w:sz="8" w:space="0" w:color="FFFFFF"/>
              <w:bottom w:val="single" w:sz="8" w:space="0" w:color="FFFFFF"/>
              <w:right w:val="single" w:sz="8" w:space="0" w:color="FFFFFF"/>
            </w:tcBorders>
            <w:shd w:val="clear" w:color="000000" w:fill="E7E8ED"/>
            <w:vAlign w:val="bottom"/>
            <w:hideMark/>
          </w:tcPr>
          <w:p w14:paraId="3C7AC055" w14:textId="77777777" w:rsidR="00A26C2F" w:rsidRPr="005722D5" w:rsidRDefault="00A26C2F" w:rsidP="008E68DC">
            <w:pP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ASCOT</w:t>
            </w:r>
            <w:r>
              <w:rPr>
                <w:rFonts w:ascii="Calibri" w:eastAsia="Times New Roman" w:hAnsi="Calibri" w:cs="Calibri"/>
                <w:color w:val="000000"/>
                <w:kern w:val="0"/>
                <w:lang w:eastAsia="en-GB"/>
                <w14:ligatures w14:val="none"/>
              </w:rPr>
              <w:t>*</w:t>
            </w:r>
          </w:p>
        </w:tc>
        <w:tc>
          <w:tcPr>
            <w:tcW w:w="1300" w:type="dxa"/>
            <w:tcBorders>
              <w:top w:val="nil"/>
              <w:left w:val="nil"/>
              <w:bottom w:val="single" w:sz="8" w:space="0" w:color="FFFFFF"/>
              <w:right w:val="single" w:sz="8" w:space="0" w:color="FFFFFF"/>
            </w:tcBorders>
            <w:shd w:val="clear" w:color="000000" w:fill="E7E8ED"/>
            <w:vAlign w:val="bottom"/>
            <w:hideMark/>
          </w:tcPr>
          <w:p w14:paraId="4C313FCA"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13</w:t>
            </w:r>
            <w:r>
              <w:rPr>
                <w:rFonts w:ascii="Calibri" w:eastAsia="Times New Roman" w:hAnsi="Calibri" w:cs="Calibri"/>
                <w:color w:val="000000"/>
                <w:kern w:val="0"/>
                <w:lang w:eastAsia="en-GB"/>
                <w14:ligatures w14:val="none"/>
              </w:rPr>
              <w:t xml:space="preserve"> (45)</w:t>
            </w:r>
          </w:p>
        </w:tc>
        <w:tc>
          <w:tcPr>
            <w:tcW w:w="1300" w:type="dxa"/>
            <w:tcBorders>
              <w:top w:val="nil"/>
              <w:left w:val="nil"/>
              <w:bottom w:val="single" w:sz="8" w:space="0" w:color="FFFFFF"/>
              <w:right w:val="single" w:sz="8" w:space="0" w:color="FFFFFF"/>
            </w:tcBorders>
            <w:shd w:val="clear" w:color="000000" w:fill="E7E8ED"/>
            <w:vAlign w:val="bottom"/>
            <w:hideMark/>
          </w:tcPr>
          <w:p w14:paraId="18690A18"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8</w:t>
            </w:r>
            <w:r>
              <w:rPr>
                <w:rFonts w:ascii="Calibri" w:eastAsia="Times New Roman" w:hAnsi="Calibri" w:cs="Calibri"/>
                <w:color w:val="000000"/>
                <w:kern w:val="0"/>
                <w:lang w:eastAsia="en-GB"/>
                <w14:ligatures w14:val="none"/>
              </w:rPr>
              <w:t xml:space="preserve"> (28)</w:t>
            </w:r>
          </w:p>
        </w:tc>
        <w:tc>
          <w:tcPr>
            <w:tcW w:w="1300" w:type="dxa"/>
            <w:tcBorders>
              <w:top w:val="nil"/>
              <w:left w:val="nil"/>
              <w:bottom w:val="single" w:sz="8" w:space="0" w:color="FFFFFF"/>
              <w:right w:val="single" w:sz="8" w:space="0" w:color="FFFFFF"/>
            </w:tcBorders>
            <w:shd w:val="clear" w:color="000000" w:fill="E7E8ED"/>
            <w:vAlign w:val="bottom"/>
            <w:hideMark/>
          </w:tcPr>
          <w:p w14:paraId="10B4E8CE"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8</w:t>
            </w:r>
            <w:r>
              <w:rPr>
                <w:rFonts w:ascii="Calibri" w:eastAsia="Times New Roman" w:hAnsi="Calibri" w:cs="Calibri"/>
                <w:color w:val="000000"/>
                <w:kern w:val="0"/>
                <w:lang w:eastAsia="en-GB"/>
                <w14:ligatures w14:val="none"/>
              </w:rPr>
              <w:t xml:space="preserve"> (28)</w:t>
            </w:r>
          </w:p>
        </w:tc>
      </w:tr>
      <w:tr w:rsidR="00A26C2F" w:rsidRPr="005722D5" w14:paraId="418C63FA" w14:textId="77777777" w:rsidTr="008E68DC">
        <w:trPr>
          <w:trHeight w:val="400"/>
        </w:trPr>
        <w:tc>
          <w:tcPr>
            <w:tcW w:w="5200" w:type="dxa"/>
            <w:gridSpan w:val="4"/>
            <w:tcBorders>
              <w:top w:val="single" w:sz="8" w:space="0" w:color="FFFFFF"/>
              <w:left w:val="single" w:sz="8" w:space="0" w:color="FFFFFF"/>
              <w:bottom w:val="single" w:sz="8" w:space="0" w:color="FFFFFF"/>
              <w:right w:val="single" w:sz="8" w:space="0" w:color="FFFFFF"/>
            </w:tcBorders>
            <w:shd w:val="clear" w:color="000000" w:fill="094183"/>
            <w:vAlign w:val="bottom"/>
            <w:hideMark/>
          </w:tcPr>
          <w:p w14:paraId="353EB401" w14:textId="77777777" w:rsidR="00A26C2F" w:rsidRPr="005722D5" w:rsidRDefault="00A26C2F" w:rsidP="008E68DC">
            <w:pPr>
              <w:rPr>
                <w:rFonts w:ascii="Calibri" w:eastAsia="Times New Roman" w:hAnsi="Calibri" w:cs="Calibri"/>
                <w:b/>
                <w:bCs/>
                <w:color w:val="FFFFFF"/>
                <w:kern w:val="0"/>
                <w:sz w:val="28"/>
                <w:szCs w:val="28"/>
                <w:lang w:eastAsia="en-GB"/>
                <w14:ligatures w14:val="none"/>
              </w:rPr>
            </w:pPr>
            <w:r w:rsidRPr="005722D5">
              <w:rPr>
                <w:rFonts w:ascii="Calibri" w:eastAsia="Times New Roman" w:hAnsi="Calibri" w:cs="Calibri"/>
                <w:b/>
                <w:bCs/>
                <w:color w:val="FFFFFF"/>
                <w:kern w:val="0"/>
                <w:sz w:val="28"/>
                <w:szCs w:val="28"/>
                <w:lang w:eastAsia="en-GB"/>
                <w14:ligatures w14:val="none"/>
              </w:rPr>
              <w:t>Parents/carers</w:t>
            </w:r>
          </w:p>
        </w:tc>
      </w:tr>
      <w:tr w:rsidR="00A26C2F" w:rsidRPr="005722D5" w14:paraId="1C13004D" w14:textId="77777777" w:rsidTr="008E68DC">
        <w:trPr>
          <w:trHeight w:val="360"/>
        </w:trPr>
        <w:tc>
          <w:tcPr>
            <w:tcW w:w="1300" w:type="dxa"/>
            <w:tcBorders>
              <w:top w:val="nil"/>
              <w:left w:val="single" w:sz="8" w:space="0" w:color="FFFFFF"/>
              <w:bottom w:val="single" w:sz="8" w:space="0" w:color="FFFFFF"/>
              <w:right w:val="single" w:sz="8" w:space="0" w:color="FFFFFF"/>
            </w:tcBorders>
            <w:shd w:val="clear" w:color="000000" w:fill="E7E8ED"/>
            <w:vAlign w:val="bottom"/>
            <w:hideMark/>
          </w:tcPr>
          <w:p w14:paraId="41E450F3" w14:textId="77777777" w:rsidR="00A26C2F" w:rsidRPr="005722D5" w:rsidRDefault="00A26C2F" w:rsidP="008E68DC">
            <w:pP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EQ-HWB</w:t>
            </w:r>
          </w:p>
        </w:tc>
        <w:tc>
          <w:tcPr>
            <w:tcW w:w="1300" w:type="dxa"/>
            <w:tcBorders>
              <w:top w:val="nil"/>
              <w:left w:val="nil"/>
              <w:bottom w:val="single" w:sz="8" w:space="0" w:color="FFFFFF"/>
              <w:right w:val="single" w:sz="8" w:space="0" w:color="FFFFFF"/>
            </w:tcBorders>
            <w:shd w:val="clear" w:color="000000" w:fill="E7E8ED"/>
            <w:vAlign w:val="bottom"/>
            <w:hideMark/>
          </w:tcPr>
          <w:p w14:paraId="6F026007"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17</w:t>
            </w:r>
            <w:r>
              <w:rPr>
                <w:rFonts w:ascii="Calibri" w:eastAsia="Times New Roman" w:hAnsi="Calibri" w:cs="Calibri"/>
                <w:color w:val="000000"/>
                <w:kern w:val="0"/>
                <w:lang w:eastAsia="en-GB"/>
                <w14:ligatures w14:val="none"/>
              </w:rPr>
              <w:t xml:space="preserve"> (57)</w:t>
            </w:r>
          </w:p>
        </w:tc>
        <w:tc>
          <w:tcPr>
            <w:tcW w:w="1300" w:type="dxa"/>
            <w:tcBorders>
              <w:top w:val="nil"/>
              <w:left w:val="nil"/>
              <w:bottom w:val="single" w:sz="8" w:space="0" w:color="FFFFFF"/>
              <w:right w:val="single" w:sz="8" w:space="0" w:color="FFFFFF"/>
            </w:tcBorders>
            <w:shd w:val="clear" w:color="000000" w:fill="E7E8ED"/>
            <w:vAlign w:val="bottom"/>
            <w:hideMark/>
          </w:tcPr>
          <w:p w14:paraId="492AE002"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 xml:space="preserve"> (17)</w:t>
            </w:r>
          </w:p>
        </w:tc>
        <w:tc>
          <w:tcPr>
            <w:tcW w:w="1300" w:type="dxa"/>
            <w:tcBorders>
              <w:top w:val="nil"/>
              <w:left w:val="nil"/>
              <w:bottom w:val="single" w:sz="8" w:space="0" w:color="FFFFFF"/>
              <w:right w:val="single" w:sz="8" w:space="0" w:color="FFFFFF"/>
            </w:tcBorders>
            <w:shd w:val="clear" w:color="000000" w:fill="E7E8ED"/>
            <w:vAlign w:val="bottom"/>
            <w:hideMark/>
          </w:tcPr>
          <w:p w14:paraId="0CE0831F"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8</w:t>
            </w:r>
            <w:r>
              <w:rPr>
                <w:rFonts w:ascii="Calibri" w:eastAsia="Times New Roman" w:hAnsi="Calibri" w:cs="Calibri"/>
                <w:color w:val="000000"/>
                <w:kern w:val="0"/>
                <w:lang w:eastAsia="en-GB"/>
                <w14:ligatures w14:val="none"/>
              </w:rPr>
              <w:t xml:space="preserve"> (27)</w:t>
            </w:r>
          </w:p>
        </w:tc>
      </w:tr>
      <w:tr w:rsidR="00A26C2F" w:rsidRPr="005722D5" w14:paraId="32B0754D" w14:textId="77777777" w:rsidTr="008E68DC">
        <w:trPr>
          <w:trHeight w:val="360"/>
        </w:trPr>
        <w:tc>
          <w:tcPr>
            <w:tcW w:w="1300" w:type="dxa"/>
            <w:tcBorders>
              <w:top w:val="nil"/>
              <w:left w:val="single" w:sz="8" w:space="0" w:color="FFFFFF"/>
              <w:bottom w:val="single" w:sz="8" w:space="0" w:color="FFFFFF"/>
              <w:right w:val="single" w:sz="8" w:space="0" w:color="FFFFFF"/>
            </w:tcBorders>
            <w:shd w:val="clear" w:color="000000" w:fill="E7E8ED"/>
            <w:vAlign w:val="bottom"/>
            <w:hideMark/>
          </w:tcPr>
          <w:p w14:paraId="1FFF3AC1" w14:textId="77777777" w:rsidR="00A26C2F" w:rsidRPr="005722D5" w:rsidRDefault="00A26C2F" w:rsidP="008E68DC">
            <w:pP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EQ-5D-5L</w:t>
            </w:r>
          </w:p>
        </w:tc>
        <w:tc>
          <w:tcPr>
            <w:tcW w:w="1300" w:type="dxa"/>
            <w:tcBorders>
              <w:top w:val="nil"/>
              <w:left w:val="nil"/>
              <w:bottom w:val="single" w:sz="8" w:space="0" w:color="FFFFFF"/>
              <w:right w:val="single" w:sz="8" w:space="0" w:color="FFFFFF"/>
            </w:tcBorders>
            <w:shd w:val="clear" w:color="000000" w:fill="E7E8ED"/>
            <w:vAlign w:val="bottom"/>
            <w:hideMark/>
          </w:tcPr>
          <w:p w14:paraId="1D7DBB1B"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8</w:t>
            </w:r>
            <w:r>
              <w:rPr>
                <w:rFonts w:ascii="Calibri" w:eastAsia="Times New Roman" w:hAnsi="Calibri" w:cs="Calibri"/>
                <w:color w:val="000000"/>
                <w:kern w:val="0"/>
                <w:lang w:eastAsia="en-GB"/>
                <w14:ligatures w14:val="none"/>
              </w:rPr>
              <w:t xml:space="preserve"> (27)</w:t>
            </w:r>
          </w:p>
        </w:tc>
        <w:tc>
          <w:tcPr>
            <w:tcW w:w="1300" w:type="dxa"/>
            <w:tcBorders>
              <w:top w:val="nil"/>
              <w:left w:val="nil"/>
              <w:bottom w:val="single" w:sz="8" w:space="0" w:color="FFFFFF"/>
              <w:right w:val="single" w:sz="8" w:space="0" w:color="FFFFFF"/>
            </w:tcBorders>
            <w:shd w:val="clear" w:color="000000" w:fill="E7E8ED"/>
            <w:vAlign w:val="bottom"/>
            <w:hideMark/>
          </w:tcPr>
          <w:p w14:paraId="7B7FCF1A"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4</w:t>
            </w:r>
            <w:r>
              <w:rPr>
                <w:rFonts w:ascii="Calibri" w:eastAsia="Times New Roman" w:hAnsi="Calibri" w:cs="Calibri"/>
                <w:color w:val="000000"/>
                <w:kern w:val="0"/>
                <w:lang w:eastAsia="en-GB"/>
                <w14:ligatures w14:val="none"/>
              </w:rPr>
              <w:t xml:space="preserve"> (13)</w:t>
            </w:r>
          </w:p>
        </w:tc>
        <w:tc>
          <w:tcPr>
            <w:tcW w:w="1300" w:type="dxa"/>
            <w:tcBorders>
              <w:top w:val="nil"/>
              <w:left w:val="nil"/>
              <w:bottom w:val="single" w:sz="8" w:space="0" w:color="FFFFFF"/>
              <w:right w:val="single" w:sz="8" w:space="0" w:color="FFFFFF"/>
            </w:tcBorders>
            <w:shd w:val="clear" w:color="000000" w:fill="E7E8ED"/>
            <w:vAlign w:val="bottom"/>
            <w:hideMark/>
          </w:tcPr>
          <w:p w14:paraId="7138FF8B"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18</w:t>
            </w:r>
            <w:r>
              <w:rPr>
                <w:rFonts w:ascii="Calibri" w:eastAsia="Times New Roman" w:hAnsi="Calibri" w:cs="Calibri"/>
                <w:color w:val="000000"/>
                <w:kern w:val="0"/>
                <w:lang w:eastAsia="en-GB"/>
                <w14:ligatures w14:val="none"/>
              </w:rPr>
              <w:t xml:space="preserve"> (60)</w:t>
            </w:r>
          </w:p>
        </w:tc>
      </w:tr>
      <w:tr w:rsidR="00A26C2F" w:rsidRPr="005722D5" w14:paraId="2B2793F4" w14:textId="77777777" w:rsidTr="008E68DC">
        <w:trPr>
          <w:trHeight w:val="700"/>
        </w:trPr>
        <w:tc>
          <w:tcPr>
            <w:tcW w:w="1300" w:type="dxa"/>
            <w:tcBorders>
              <w:top w:val="nil"/>
              <w:left w:val="single" w:sz="8" w:space="0" w:color="FFFFFF"/>
              <w:bottom w:val="single" w:sz="8" w:space="0" w:color="FFFFFF"/>
              <w:right w:val="single" w:sz="8" w:space="0" w:color="FFFFFF"/>
            </w:tcBorders>
            <w:shd w:val="clear" w:color="000000" w:fill="E7E8ED"/>
            <w:vAlign w:val="bottom"/>
            <w:hideMark/>
          </w:tcPr>
          <w:p w14:paraId="3690E3EA" w14:textId="77777777" w:rsidR="00A26C2F" w:rsidRPr="005722D5" w:rsidRDefault="00A26C2F" w:rsidP="008E68DC">
            <w:pP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ASCOT-Carer</w:t>
            </w:r>
          </w:p>
        </w:tc>
        <w:tc>
          <w:tcPr>
            <w:tcW w:w="1300" w:type="dxa"/>
            <w:tcBorders>
              <w:top w:val="nil"/>
              <w:left w:val="nil"/>
              <w:bottom w:val="single" w:sz="8" w:space="0" w:color="FFFFFF"/>
              <w:right w:val="single" w:sz="8" w:space="0" w:color="FFFFFF"/>
            </w:tcBorders>
            <w:shd w:val="clear" w:color="000000" w:fill="E7E8ED"/>
            <w:vAlign w:val="bottom"/>
            <w:hideMark/>
          </w:tcPr>
          <w:p w14:paraId="6F8452C9"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23</w:t>
            </w:r>
            <w:r>
              <w:rPr>
                <w:rFonts w:ascii="Calibri" w:eastAsia="Times New Roman" w:hAnsi="Calibri" w:cs="Calibri"/>
                <w:color w:val="000000"/>
                <w:kern w:val="0"/>
                <w:lang w:eastAsia="en-GB"/>
                <w14:ligatures w14:val="none"/>
              </w:rPr>
              <w:t xml:space="preserve"> (77)</w:t>
            </w:r>
          </w:p>
        </w:tc>
        <w:tc>
          <w:tcPr>
            <w:tcW w:w="1300" w:type="dxa"/>
            <w:tcBorders>
              <w:top w:val="nil"/>
              <w:left w:val="nil"/>
              <w:bottom w:val="single" w:sz="8" w:space="0" w:color="FFFFFF"/>
              <w:right w:val="single" w:sz="8" w:space="0" w:color="FFFFFF"/>
            </w:tcBorders>
            <w:shd w:val="clear" w:color="000000" w:fill="E7E8ED"/>
            <w:vAlign w:val="bottom"/>
            <w:hideMark/>
          </w:tcPr>
          <w:p w14:paraId="4268CD80"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6</w:t>
            </w:r>
            <w:r>
              <w:rPr>
                <w:rFonts w:ascii="Calibri" w:eastAsia="Times New Roman" w:hAnsi="Calibri" w:cs="Calibri"/>
                <w:color w:val="000000"/>
                <w:kern w:val="0"/>
                <w:lang w:eastAsia="en-GB"/>
                <w14:ligatures w14:val="none"/>
              </w:rPr>
              <w:t xml:space="preserve"> (20)</w:t>
            </w:r>
          </w:p>
        </w:tc>
        <w:tc>
          <w:tcPr>
            <w:tcW w:w="1300" w:type="dxa"/>
            <w:tcBorders>
              <w:top w:val="nil"/>
              <w:left w:val="nil"/>
              <w:bottom w:val="single" w:sz="8" w:space="0" w:color="FFFFFF"/>
              <w:right w:val="single" w:sz="8" w:space="0" w:color="FFFFFF"/>
            </w:tcBorders>
            <w:shd w:val="clear" w:color="000000" w:fill="E7E8ED"/>
            <w:vAlign w:val="bottom"/>
            <w:hideMark/>
          </w:tcPr>
          <w:p w14:paraId="49A0714E"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1</w:t>
            </w:r>
            <w:r>
              <w:rPr>
                <w:rFonts w:ascii="Calibri" w:eastAsia="Times New Roman" w:hAnsi="Calibri" w:cs="Calibri"/>
                <w:color w:val="000000"/>
                <w:kern w:val="0"/>
                <w:lang w:eastAsia="en-GB"/>
                <w14:ligatures w14:val="none"/>
              </w:rPr>
              <w:t xml:space="preserve"> (3)</w:t>
            </w:r>
          </w:p>
        </w:tc>
      </w:tr>
      <w:tr w:rsidR="00A26C2F" w:rsidRPr="005722D5" w14:paraId="6870B8B0" w14:textId="77777777" w:rsidTr="008E68DC">
        <w:trPr>
          <w:trHeight w:val="360"/>
        </w:trPr>
        <w:tc>
          <w:tcPr>
            <w:tcW w:w="1300" w:type="dxa"/>
            <w:tcBorders>
              <w:top w:val="nil"/>
              <w:left w:val="single" w:sz="8" w:space="0" w:color="FFFFFF"/>
              <w:bottom w:val="single" w:sz="8" w:space="0" w:color="FFFFFF"/>
              <w:right w:val="single" w:sz="8" w:space="0" w:color="FFFFFF"/>
            </w:tcBorders>
            <w:shd w:val="clear" w:color="000000" w:fill="E7E8ED"/>
            <w:vAlign w:val="bottom"/>
            <w:hideMark/>
          </w:tcPr>
          <w:p w14:paraId="2863D095" w14:textId="77777777" w:rsidR="00A26C2F" w:rsidRPr="005C68BB" w:rsidRDefault="00A26C2F" w:rsidP="008E68DC">
            <w:pPr>
              <w:rPr>
                <w:rFonts w:ascii="Calibri" w:eastAsia="Times New Roman" w:hAnsi="Calibri" w:cs="Calibri"/>
                <w:color w:val="000000"/>
                <w:kern w:val="0"/>
                <w:vertAlign w:val="superscript"/>
                <w:lang w:eastAsia="en-GB"/>
                <w14:ligatures w14:val="none"/>
              </w:rPr>
            </w:pPr>
            <w:r w:rsidRPr="005722D5">
              <w:rPr>
                <w:rFonts w:ascii="Calibri" w:eastAsia="Times New Roman" w:hAnsi="Calibri" w:cs="Calibri"/>
                <w:color w:val="000000"/>
                <w:kern w:val="0"/>
                <w:lang w:eastAsia="en-GB"/>
                <w14:ligatures w14:val="none"/>
              </w:rPr>
              <w:t>EQ-5D-Y-5L</w:t>
            </w:r>
            <w:r>
              <w:rPr>
                <w:rFonts w:ascii="Calibri" w:eastAsia="Times New Roman" w:hAnsi="Calibri" w:cs="Calibri"/>
                <w:color w:val="000000"/>
                <w:kern w:val="0"/>
                <w:vertAlign w:val="superscript"/>
                <w:lang w:eastAsia="en-GB"/>
                <w14:ligatures w14:val="none"/>
              </w:rPr>
              <w:t>a</w:t>
            </w:r>
          </w:p>
        </w:tc>
        <w:tc>
          <w:tcPr>
            <w:tcW w:w="1300" w:type="dxa"/>
            <w:tcBorders>
              <w:top w:val="nil"/>
              <w:left w:val="nil"/>
              <w:bottom w:val="single" w:sz="8" w:space="0" w:color="FFFFFF"/>
              <w:right w:val="single" w:sz="8" w:space="0" w:color="FFFFFF"/>
            </w:tcBorders>
            <w:shd w:val="clear" w:color="000000" w:fill="E7E8ED"/>
            <w:vAlign w:val="bottom"/>
            <w:hideMark/>
          </w:tcPr>
          <w:p w14:paraId="1845AEE9" w14:textId="77777777" w:rsidR="00A26C2F" w:rsidRPr="005722D5" w:rsidRDefault="00A26C2F" w:rsidP="008E68D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 (38)</w:t>
            </w:r>
          </w:p>
        </w:tc>
        <w:tc>
          <w:tcPr>
            <w:tcW w:w="1300" w:type="dxa"/>
            <w:tcBorders>
              <w:top w:val="nil"/>
              <w:left w:val="nil"/>
              <w:bottom w:val="single" w:sz="8" w:space="0" w:color="FFFFFF"/>
              <w:right w:val="single" w:sz="8" w:space="0" w:color="FFFFFF"/>
            </w:tcBorders>
            <w:shd w:val="clear" w:color="000000" w:fill="E7E8ED"/>
            <w:vAlign w:val="bottom"/>
            <w:hideMark/>
          </w:tcPr>
          <w:p w14:paraId="4453DEC3" w14:textId="77777777" w:rsidR="00A26C2F" w:rsidRPr="005722D5" w:rsidRDefault="00A26C2F" w:rsidP="008E68D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 (38)</w:t>
            </w:r>
          </w:p>
        </w:tc>
        <w:tc>
          <w:tcPr>
            <w:tcW w:w="1300" w:type="dxa"/>
            <w:tcBorders>
              <w:top w:val="nil"/>
              <w:left w:val="nil"/>
              <w:bottom w:val="single" w:sz="8" w:space="0" w:color="FFFFFF"/>
              <w:right w:val="single" w:sz="8" w:space="0" w:color="FFFFFF"/>
            </w:tcBorders>
            <w:shd w:val="clear" w:color="000000" w:fill="E7E8ED"/>
            <w:vAlign w:val="bottom"/>
            <w:hideMark/>
          </w:tcPr>
          <w:p w14:paraId="6095A891" w14:textId="77777777" w:rsidR="00A26C2F" w:rsidRPr="005722D5" w:rsidRDefault="00A26C2F" w:rsidP="008E68DC">
            <w:pPr>
              <w:jc w:val="center"/>
              <w:rPr>
                <w:rFonts w:ascii="Calibri" w:eastAsia="Times New Roman" w:hAnsi="Calibri" w:cs="Calibri"/>
                <w:color w:val="000000"/>
                <w:kern w:val="0"/>
                <w:lang w:eastAsia="en-GB"/>
                <w14:ligatures w14:val="none"/>
              </w:rPr>
            </w:pPr>
            <w:r w:rsidRPr="005722D5">
              <w:rPr>
                <w:rFonts w:ascii="Calibri" w:eastAsia="Times New Roman" w:hAnsi="Calibri" w:cs="Calibri"/>
                <w:color w:val="000000"/>
                <w:kern w:val="0"/>
                <w:lang w:eastAsia="en-GB"/>
                <w14:ligatures w14:val="none"/>
              </w:rPr>
              <w:t>6</w:t>
            </w:r>
            <w:r>
              <w:rPr>
                <w:rFonts w:ascii="Calibri" w:eastAsia="Times New Roman" w:hAnsi="Calibri" w:cs="Calibri"/>
                <w:color w:val="000000"/>
                <w:kern w:val="0"/>
                <w:lang w:eastAsia="en-GB"/>
                <w14:ligatures w14:val="none"/>
              </w:rPr>
              <w:t xml:space="preserve"> (23)</w:t>
            </w:r>
          </w:p>
        </w:tc>
      </w:tr>
    </w:tbl>
    <w:p w14:paraId="476A1500" w14:textId="77777777" w:rsidR="00A26C2F" w:rsidRDefault="00A26C2F" w:rsidP="00A26C2F">
      <w:r>
        <w:t>*1 participant missing due to error with recording equipment</w:t>
      </w:r>
    </w:p>
    <w:p w14:paraId="4BB46B67" w14:textId="77777777" w:rsidR="00A26C2F" w:rsidRDefault="00A26C2F" w:rsidP="00A26C2F">
      <w:r>
        <w:t>a Proxy complete parents of children only (n=26)</w:t>
      </w:r>
    </w:p>
    <w:p w14:paraId="6389366B" w14:textId="77777777" w:rsidR="00A26C2F" w:rsidRDefault="00A26C2F" w:rsidP="00A26C2F"/>
    <w:p w14:paraId="21F98535" w14:textId="77777777" w:rsidR="00A26C2F" w:rsidRDefault="00A26C2F" w:rsidP="00A26C2F"/>
    <w:p w14:paraId="7C781007" w14:textId="77777777" w:rsidR="00A26C2F" w:rsidRDefault="00A26C2F" w:rsidP="00A26C2F">
      <w:r>
        <w:t>Supplementary Table 4: Frequency of count data for body systems involved.</w:t>
      </w:r>
    </w:p>
    <w:tbl>
      <w:tblPr>
        <w:tblW w:w="9219" w:type="dxa"/>
        <w:tblLook w:val="04A0" w:firstRow="1" w:lastRow="0" w:firstColumn="1" w:lastColumn="0" w:noHBand="0" w:noVBand="1"/>
      </w:tblPr>
      <w:tblGrid>
        <w:gridCol w:w="2196"/>
        <w:gridCol w:w="1052"/>
        <w:gridCol w:w="1283"/>
        <w:gridCol w:w="1180"/>
        <w:gridCol w:w="1230"/>
        <w:gridCol w:w="1231"/>
        <w:gridCol w:w="1047"/>
      </w:tblGrid>
      <w:tr w:rsidR="00A26C2F" w:rsidRPr="00D3244E" w14:paraId="787BD37C" w14:textId="77777777" w:rsidTr="008E68DC">
        <w:trPr>
          <w:trHeight w:val="310"/>
        </w:trPr>
        <w:tc>
          <w:tcPr>
            <w:tcW w:w="2196" w:type="dxa"/>
            <w:tcBorders>
              <w:top w:val="single" w:sz="4" w:space="0" w:color="auto"/>
              <w:left w:val="single" w:sz="4" w:space="0" w:color="auto"/>
              <w:bottom w:val="single" w:sz="4" w:space="0" w:color="auto"/>
              <w:right w:val="single" w:sz="4" w:space="0" w:color="auto"/>
            </w:tcBorders>
            <w:noWrap/>
            <w:vAlign w:val="bottom"/>
            <w:hideMark/>
          </w:tcPr>
          <w:p w14:paraId="250BCB37" w14:textId="77777777" w:rsidR="00A26C2F" w:rsidRPr="00D3244E" w:rsidRDefault="00A26C2F" w:rsidP="008E68DC">
            <w:pP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 </w:t>
            </w:r>
          </w:p>
        </w:tc>
        <w:tc>
          <w:tcPr>
            <w:tcW w:w="2335" w:type="dxa"/>
            <w:gridSpan w:val="2"/>
            <w:tcBorders>
              <w:top w:val="single" w:sz="4" w:space="0" w:color="auto"/>
              <w:left w:val="nil"/>
              <w:bottom w:val="single" w:sz="4" w:space="0" w:color="auto"/>
              <w:right w:val="single" w:sz="4" w:space="0" w:color="auto"/>
            </w:tcBorders>
            <w:noWrap/>
            <w:vAlign w:val="bottom"/>
            <w:hideMark/>
          </w:tcPr>
          <w:p w14:paraId="507FBB6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AUS</w:t>
            </w:r>
          </w:p>
        </w:tc>
        <w:tc>
          <w:tcPr>
            <w:tcW w:w="2410" w:type="dxa"/>
            <w:gridSpan w:val="2"/>
            <w:tcBorders>
              <w:top w:val="single" w:sz="4" w:space="0" w:color="auto"/>
              <w:left w:val="nil"/>
              <w:bottom w:val="single" w:sz="4" w:space="0" w:color="auto"/>
              <w:right w:val="single" w:sz="4" w:space="0" w:color="auto"/>
            </w:tcBorders>
            <w:noWrap/>
            <w:vAlign w:val="bottom"/>
            <w:hideMark/>
          </w:tcPr>
          <w:p w14:paraId="4F44F74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ENG</w:t>
            </w:r>
          </w:p>
        </w:tc>
        <w:tc>
          <w:tcPr>
            <w:tcW w:w="2278" w:type="dxa"/>
            <w:gridSpan w:val="2"/>
            <w:tcBorders>
              <w:top w:val="single" w:sz="4" w:space="0" w:color="auto"/>
              <w:left w:val="nil"/>
              <w:bottom w:val="single" w:sz="4" w:space="0" w:color="auto"/>
              <w:right w:val="single" w:sz="4" w:space="0" w:color="auto"/>
            </w:tcBorders>
            <w:noWrap/>
            <w:vAlign w:val="bottom"/>
            <w:hideMark/>
          </w:tcPr>
          <w:p w14:paraId="23CFDDC7"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Total</w:t>
            </w:r>
          </w:p>
        </w:tc>
      </w:tr>
      <w:tr w:rsidR="00A26C2F" w:rsidRPr="00D3244E" w14:paraId="61CC53BC"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416D4517" w14:textId="77777777" w:rsidR="00A26C2F" w:rsidRPr="00D3244E" w:rsidRDefault="00A26C2F" w:rsidP="008E68DC">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Number of body systems</w:t>
            </w:r>
          </w:p>
        </w:tc>
        <w:tc>
          <w:tcPr>
            <w:tcW w:w="1052" w:type="dxa"/>
            <w:tcBorders>
              <w:top w:val="nil"/>
              <w:left w:val="nil"/>
              <w:bottom w:val="single" w:sz="4" w:space="0" w:color="auto"/>
              <w:right w:val="single" w:sz="4" w:space="0" w:color="auto"/>
            </w:tcBorders>
            <w:noWrap/>
            <w:vAlign w:val="bottom"/>
            <w:hideMark/>
          </w:tcPr>
          <w:p w14:paraId="180065BD" w14:textId="77777777" w:rsidR="00A26C2F" w:rsidRPr="00D3244E" w:rsidRDefault="00A26C2F" w:rsidP="008E68DC">
            <w:pP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Carers</w:t>
            </w:r>
          </w:p>
        </w:tc>
        <w:tc>
          <w:tcPr>
            <w:tcW w:w="1283" w:type="dxa"/>
            <w:tcBorders>
              <w:top w:val="nil"/>
              <w:left w:val="nil"/>
              <w:bottom w:val="single" w:sz="4" w:space="0" w:color="auto"/>
              <w:right w:val="single" w:sz="4" w:space="0" w:color="auto"/>
            </w:tcBorders>
            <w:noWrap/>
            <w:vAlign w:val="bottom"/>
            <w:hideMark/>
          </w:tcPr>
          <w:p w14:paraId="624BCA17" w14:textId="77777777" w:rsidR="00A26C2F" w:rsidRPr="00D3244E" w:rsidRDefault="00A26C2F" w:rsidP="008E68DC">
            <w:pP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Adults</w:t>
            </w:r>
          </w:p>
        </w:tc>
        <w:tc>
          <w:tcPr>
            <w:tcW w:w="1180" w:type="dxa"/>
            <w:tcBorders>
              <w:top w:val="nil"/>
              <w:left w:val="nil"/>
              <w:bottom w:val="single" w:sz="4" w:space="0" w:color="auto"/>
              <w:right w:val="single" w:sz="4" w:space="0" w:color="auto"/>
            </w:tcBorders>
            <w:noWrap/>
            <w:vAlign w:val="bottom"/>
            <w:hideMark/>
          </w:tcPr>
          <w:p w14:paraId="1094CAAC" w14:textId="77777777" w:rsidR="00A26C2F" w:rsidRPr="00D3244E" w:rsidRDefault="00A26C2F" w:rsidP="008E68DC">
            <w:pP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Carers</w:t>
            </w:r>
          </w:p>
        </w:tc>
        <w:tc>
          <w:tcPr>
            <w:tcW w:w="1230" w:type="dxa"/>
            <w:tcBorders>
              <w:top w:val="nil"/>
              <w:left w:val="nil"/>
              <w:bottom w:val="single" w:sz="4" w:space="0" w:color="auto"/>
              <w:right w:val="single" w:sz="4" w:space="0" w:color="auto"/>
            </w:tcBorders>
            <w:noWrap/>
            <w:vAlign w:val="bottom"/>
            <w:hideMark/>
          </w:tcPr>
          <w:p w14:paraId="372FD4B1" w14:textId="77777777" w:rsidR="00A26C2F" w:rsidRPr="00D3244E" w:rsidRDefault="00A26C2F" w:rsidP="008E68DC">
            <w:pP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Adults</w:t>
            </w:r>
          </w:p>
        </w:tc>
        <w:tc>
          <w:tcPr>
            <w:tcW w:w="1231" w:type="dxa"/>
            <w:tcBorders>
              <w:top w:val="nil"/>
              <w:left w:val="nil"/>
              <w:bottom w:val="single" w:sz="4" w:space="0" w:color="auto"/>
              <w:right w:val="single" w:sz="4" w:space="0" w:color="auto"/>
            </w:tcBorders>
            <w:noWrap/>
            <w:vAlign w:val="bottom"/>
            <w:hideMark/>
          </w:tcPr>
          <w:p w14:paraId="40FF6A95" w14:textId="77777777" w:rsidR="00A26C2F" w:rsidRPr="00D3244E" w:rsidRDefault="00A26C2F" w:rsidP="008E68DC">
            <w:pP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Carers</w:t>
            </w:r>
          </w:p>
        </w:tc>
        <w:tc>
          <w:tcPr>
            <w:tcW w:w="1047" w:type="dxa"/>
            <w:tcBorders>
              <w:top w:val="nil"/>
              <w:left w:val="nil"/>
              <w:bottom w:val="single" w:sz="4" w:space="0" w:color="auto"/>
              <w:right w:val="single" w:sz="4" w:space="0" w:color="auto"/>
            </w:tcBorders>
            <w:noWrap/>
            <w:vAlign w:val="bottom"/>
            <w:hideMark/>
          </w:tcPr>
          <w:p w14:paraId="21A8BFA1" w14:textId="77777777" w:rsidR="00A26C2F" w:rsidRPr="00D3244E" w:rsidRDefault="00A26C2F" w:rsidP="008E68DC">
            <w:pP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Adults</w:t>
            </w:r>
          </w:p>
        </w:tc>
      </w:tr>
      <w:tr w:rsidR="00A26C2F" w:rsidRPr="00D3244E" w14:paraId="1677B30A"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76B541BD"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052" w:type="dxa"/>
            <w:tcBorders>
              <w:top w:val="nil"/>
              <w:left w:val="nil"/>
              <w:bottom w:val="single" w:sz="4" w:space="0" w:color="auto"/>
              <w:right w:val="single" w:sz="4" w:space="0" w:color="auto"/>
            </w:tcBorders>
            <w:noWrap/>
            <w:vAlign w:val="center"/>
            <w:hideMark/>
          </w:tcPr>
          <w:p w14:paraId="22A7E5D3"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83" w:type="dxa"/>
            <w:tcBorders>
              <w:top w:val="nil"/>
              <w:left w:val="nil"/>
              <w:bottom w:val="single" w:sz="4" w:space="0" w:color="auto"/>
              <w:right w:val="single" w:sz="4" w:space="0" w:color="auto"/>
            </w:tcBorders>
            <w:noWrap/>
            <w:vAlign w:val="center"/>
            <w:hideMark/>
          </w:tcPr>
          <w:p w14:paraId="1E28945D"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15D07CE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7A5501A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2A2CA1E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047" w:type="dxa"/>
            <w:tcBorders>
              <w:top w:val="nil"/>
              <w:left w:val="nil"/>
              <w:bottom w:val="single" w:sz="4" w:space="0" w:color="auto"/>
              <w:right w:val="single" w:sz="4" w:space="0" w:color="auto"/>
            </w:tcBorders>
            <w:noWrap/>
            <w:vAlign w:val="center"/>
            <w:hideMark/>
          </w:tcPr>
          <w:p w14:paraId="0D4B2283"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r w:rsidR="00A26C2F" w:rsidRPr="00D3244E" w14:paraId="03E2959E"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091C49FF"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052" w:type="dxa"/>
            <w:tcBorders>
              <w:top w:val="nil"/>
              <w:left w:val="nil"/>
              <w:bottom w:val="single" w:sz="4" w:space="0" w:color="auto"/>
              <w:right w:val="single" w:sz="4" w:space="0" w:color="auto"/>
            </w:tcBorders>
            <w:noWrap/>
            <w:vAlign w:val="center"/>
            <w:hideMark/>
          </w:tcPr>
          <w:p w14:paraId="1D4F7A6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0D1889A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7</w:t>
            </w:r>
          </w:p>
        </w:tc>
        <w:tc>
          <w:tcPr>
            <w:tcW w:w="1180" w:type="dxa"/>
            <w:tcBorders>
              <w:top w:val="nil"/>
              <w:left w:val="nil"/>
              <w:bottom w:val="single" w:sz="4" w:space="0" w:color="auto"/>
              <w:right w:val="single" w:sz="4" w:space="0" w:color="auto"/>
            </w:tcBorders>
            <w:noWrap/>
            <w:vAlign w:val="center"/>
            <w:hideMark/>
          </w:tcPr>
          <w:p w14:paraId="0166A923"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5A735DC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1" w:type="dxa"/>
            <w:tcBorders>
              <w:top w:val="nil"/>
              <w:left w:val="nil"/>
              <w:bottom w:val="single" w:sz="4" w:space="0" w:color="auto"/>
              <w:right w:val="single" w:sz="4" w:space="0" w:color="auto"/>
            </w:tcBorders>
            <w:noWrap/>
            <w:vAlign w:val="center"/>
            <w:hideMark/>
          </w:tcPr>
          <w:p w14:paraId="16E1B919"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047" w:type="dxa"/>
            <w:tcBorders>
              <w:top w:val="nil"/>
              <w:left w:val="nil"/>
              <w:bottom w:val="single" w:sz="4" w:space="0" w:color="auto"/>
              <w:right w:val="single" w:sz="4" w:space="0" w:color="auto"/>
            </w:tcBorders>
            <w:noWrap/>
            <w:vAlign w:val="center"/>
            <w:hideMark/>
          </w:tcPr>
          <w:p w14:paraId="6C86A13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8</w:t>
            </w:r>
          </w:p>
        </w:tc>
      </w:tr>
      <w:tr w:rsidR="00A26C2F" w:rsidRPr="00D3244E" w14:paraId="37D4D604"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26928686"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052" w:type="dxa"/>
            <w:tcBorders>
              <w:top w:val="nil"/>
              <w:left w:val="nil"/>
              <w:bottom w:val="single" w:sz="4" w:space="0" w:color="auto"/>
              <w:right w:val="single" w:sz="4" w:space="0" w:color="auto"/>
            </w:tcBorders>
            <w:noWrap/>
            <w:vAlign w:val="center"/>
            <w:hideMark/>
          </w:tcPr>
          <w:p w14:paraId="5E3F7807"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283" w:type="dxa"/>
            <w:tcBorders>
              <w:top w:val="nil"/>
              <w:left w:val="nil"/>
              <w:bottom w:val="single" w:sz="4" w:space="0" w:color="auto"/>
              <w:right w:val="single" w:sz="4" w:space="0" w:color="auto"/>
            </w:tcBorders>
            <w:noWrap/>
            <w:vAlign w:val="center"/>
            <w:hideMark/>
          </w:tcPr>
          <w:p w14:paraId="43EC8AF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180" w:type="dxa"/>
            <w:tcBorders>
              <w:top w:val="nil"/>
              <w:left w:val="nil"/>
              <w:bottom w:val="single" w:sz="4" w:space="0" w:color="auto"/>
              <w:right w:val="single" w:sz="4" w:space="0" w:color="auto"/>
            </w:tcBorders>
            <w:noWrap/>
            <w:vAlign w:val="center"/>
            <w:hideMark/>
          </w:tcPr>
          <w:p w14:paraId="649C318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0" w:type="dxa"/>
            <w:tcBorders>
              <w:top w:val="nil"/>
              <w:left w:val="nil"/>
              <w:bottom w:val="single" w:sz="4" w:space="0" w:color="auto"/>
              <w:right w:val="single" w:sz="4" w:space="0" w:color="auto"/>
            </w:tcBorders>
            <w:noWrap/>
            <w:vAlign w:val="center"/>
            <w:hideMark/>
          </w:tcPr>
          <w:p w14:paraId="57259F73"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5962E594"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047" w:type="dxa"/>
            <w:tcBorders>
              <w:top w:val="nil"/>
              <w:left w:val="nil"/>
              <w:bottom w:val="single" w:sz="4" w:space="0" w:color="auto"/>
              <w:right w:val="single" w:sz="4" w:space="0" w:color="auto"/>
            </w:tcBorders>
            <w:noWrap/>
            <w:vAlign w:val="center"/>
            <w:hideMark/>
          </w:tcPr>
          <w:p w14:paraId="420E40B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r>
      <w:tr w:rsidR="00A26C2F" w:rsidRPr="00D3244E" w14:paraId="674F43C7"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7B2319C3"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052" w:type="dxa"/>
            <w:tcBorders>
              <w:top w:val="nil"/>
              <w:left w:val="nil"/>
              <w:bottom w:val="single" w:sz="4" w:space="0" w:color="auto"/>
              <w:right w:val="single" w:sz="4" w:space="0" w:color="auto"/>
            </w:tcBorders>
            <w:noWrap/>
            <w:vAlign w:val="center"/>
            <w:hideMark/>
          </w:tcPr>
          <w:p w14:paraId="0CA0448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283" w:type="dxa"/>
            <w:tcBorders>
              <w:top w:val="nil"/>
              <w:left w:val="nil"/>
              <w:bottom w:val="single" w:sz="4" w:space="0" w:color="auto"/>
              <w:right w:val="single" w:sz="4" w:space="0" w:color="auto"/>
            </w:tcBorders>
            <w:noWrap/>
            <w:vAlign w:val="center"/>
            <w:hideMark/>
          </w:tcPr>
          <w:p w14:paraId="7B71BE17"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180" w:type="dxa"/>
            <w:tcBorders>
              <w:top w:val="nil"/>
              <w:left w:val="nil"/>
              <w:bottom w:val="single" w:sz="4" w:space="0" w:color="auto"/>
              <w:right w:val="single" w:sz="4" w:space="0" w:color="auto"/>
            </w:tcBorders>
            <w:noWrap/>
            <w:vAlign w:val="center"/>
            <w:hideMark/>
          </w:tcPr>
          <w:p w14:paraId="55966A6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067C901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73AF9AD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047" w:type="dxa"/>
            <w:tcBorders>
              <w:top w:val="nil"/>
              <w:left w:val="nil"/>
              <w:bottom w:val="single" w:sz="4" w:space="0" w:color="auto"/>
              <w:right w:val="single" w:sz="4" w:space="0" w:color="auto"/>
            </w:tcBorders>
            <w:noWrap/>
            <w:vAlign w:val="center"/>
            <w:hideMark/>
          </w:tcPr>
          <w:p w14:paraId="32D3181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r>
      <w:tr w:rsidR="00A26C2F" w:rsidRPr="00D3244E" w14:paraId="0A686F0D"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66E80FF1"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4</w:t>
            </w:r>
          </w:p>
        </w:tc>
        <w:tc>
          <w:tcPr>
            <w:tcW w:w="1052" w:type="dxa"/>
            <w:tcBorders>
              <w:top w:val="nil"/>
              <w:left w:val="nil"/>
              <w:bottom w:val="single" w:sz="4" w:space="0" w:color="auto"/>
              <w:right w:val="single" w:sz="4" w:space="0" w:color="auto"/>
            </w:tcBorders>
            <w:noWrap/>
            <w:vAlign w:val="center"/>
            <w:hideMark/>
          </w:tcPr>
          <w:p w14:paraId="6FB88AE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283" w:type="dxa"/>
            <w:tcBorders>
              <w:top w:val="nil"/>
              <w:left w:val="nil"/>
              <w:bottom w:val="single" w:sz="4" w:space="0" w:color="auto"/>
              <w:right w:val="single" w:sz="4" w:space="0" w:color="auto"/>
            </w:tcBorders>
            <w:noWrap/>
            <w:vAlign w:val="center"/>
            <w:hideMark/>
          </w:tcPr>
          <w:p w14:paraId="15B5D7E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180" w:type="dxa"/>
            <w:tcBorders>
              <w:top w:val="nil"/>
              <w:left w:val="nil"/>
              <w:bottom w:val="single" w:sz="4" w:space="0" w:color="auto"/>
              <w:right w:val="single" w:sz="4" w:space="0" w:color="auto"/>
            </w:tcBorders>
            <w:noWrap/>
            <w:vAlign w:val="center"/>
            <w:hideMark/>
          </w:tcPr>
          <w:p w14:paraId="7C276DE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0FB1678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1" w:type="dxa"/>
            <w:tcBorders>
              <w:top w:val="nil"/>
              <w:left w:val="nil"/>
              <w:bottom w:val="single" w:sz="4" w:space="0" w:color="auto"/>
              <w:right w:val="single" w:sz="4" w:space="0" w:color="auto"/>
            </w:tcBorders>
            <w:noWrap/>
            <w:vAlign w:val="center"/>
            <w:hideMark/>
          </w:tcPr>
          <w:p w14:paraId="23DE847C"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047" w:type="dxa"/>
            <w:tcBorders>
              <w:top w:val="nil"/>
              <w:left w:val="nil"/>
              <w:bottom w:val="single" w:sz="4" w:space="0" w:color="auto"/>
              <w:right w:val="single" w:sz="4" w:space="0" w:color="auto"/>
            </w:tcBorders>
            <w:noWrap/>
            <w:vAlign w:val="center"/>
            <w:hideMark/>
          </w:tcPr>
          <w:p w14:paraId="2A8D50F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4</w:t>
            </w:r>
          </w:p>
        </w:tc>
      </w:tr>
      <w:tr w:rsidR="00A26C2F" w:rsidRPr="00D3244E" w14:paraId="62AB7FE4"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6378EC3C"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5</w:t>
            </w:r>
          </w:p>
        </w:tc>
        <w:tc>
          <w:tcPr>
            <w:tcW w:w="1052" w:type="dxa"/>
            <w:tcBorders>
              <w:top w:val="nil"/>
              <w:left w:val="nil"/>
              <w:bottom w:val="single" w:sz="4" w:space="0" w:color="auto"/>
              <w:right w:val="single" w:sz="4" w:space="0" w:color="auto"/>
            </w:tcBorders>
            <w:noWrap/>
            <w:vAlign w:val="center"/>
            <w:hideMark/>
          </w:tcPr>
          <w:p w14:paraId="310BA193"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283" w:type="dxa"/>
            <w:tcBorders>
              <w:top w:val="nil"/>
              <w:left w:val="nil"/>
              <w:bottom w:val="single" w:sz="4" w:space="0" w:color="auto"/>
              <w:right w:val="single" w:sz="4" w:space="0" w:color="auto"/>
            </w:tcBorders>
            <w:noWrap/>
            <w:vAlign w:val="center"/>
            <w:hideMark/>
          </w:tcPr>
          <w:p w14:paraId="26424DD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180" w:type="dxa"/>
            <w:tcBorders>
              <w:top w:val="nil"/>
              <w:left w:val="nil"/>
              <w:bottom w:val="single" w:sz="4" w:space="0" w:color="auto"/>
              <w:right w:val="single" w:sz="4" w:space="0" w:color="auto"/>
            </w:tcBorders>
            <w:noWrap/>
            <w:vAlign w:val="center"/>
            <w:hideMark/>
          </w:tcPr>
          <w:p w14:paraId="58B0BE84"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0F89BB8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31EAE66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047" w:type="dxa"/>
            <w:tcBorders>
              <w:top w:val="nil"/>
              <w:left w:val="nil"/>
              <w:bottom w:val="single" w:sz="4" w:space="0" w:color="auto"/>
              <w:right w:val="single" w:sz="4" w:space="0" w:color="auto"/>
            </w:tcBorders>
            <w:noWrap/>
            <w:vAlign w:val="center"/>
            <w:hideMark/>
          </w:tcPr>
          <w:p w14:paraId="1B95F38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r>
      <w:tr w:rsidR="00A26C2F" w:rsidRPr="00D3244E" w14:paraId="536A0F56"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68563A79"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6</w:t>
            </w:r>
          </w:p>
        </w:tc>
        <w:tc>
          <w:tcPr>
            <w:tcW w:w="1052" w:type="dxa"/>
            <w:tcBorders>
              <w:top w:val="nil"/>
              <w:left w:val="nil"/>
              <w:bottom w:val="single" w:sz="4" w:space="0" w:color="auto"/>
              <w:right w:val="single" w:sz="4" w:space="0" w:color="auto"/>
            </w:tcBorders>
            <w:noWrap/>
            <w:vAlign w:val="center"/>
            <w:hideMark/>
          </w:tcPr>
          <w:p w14:paraId="4F0E1C5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283" w:type="dxa"/>
            <w:tcBorders>
              <w:top w:val="nil"/>
              <w:left w:val="nil"/>
              <w:bottom w:val="single" w:sz="4" w:space="0" w:color="auto"/>
              <w:right w:val="single" w:sz="4" w:space="0" w:color="auto"/>
            </w:tcBorders>
            <w:noWrap/>
            <w:vAlign w:val="center"/>
            <w:hideMark/>
          </w:tcPr>
          <w:p w14:paraId="6B61C3B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180" w:type="dxa"/>
            <w:tcBorders>
              <w:top w:val="nil"/>
              <w:left w:val="nil"/>
              <w:bottom w:val="single" w:sz="4" w:space="0" w:color="auto"/>
              <w:right w:val="single" w:sz="4" w:space="0" w:color="auto"/>
            </w:tcBorders>
            <w:noWrap/>
            <w:vAlign w:val="center"/>
            <w:hideMark/>
          </w:tcPr>
          <w:p w14:paraId="209D3CD6"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4B33A7F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231" w:type="dxa"/>
            <w:tcBorders>
              <w:top w:val="nil"/>
              <w:left w:val="nil"/>
              <w:bottom w:val="single" w:sz="4" w:space="0" w:color="auto"/>
              <w:right w:val="single" w:sz="4" w:space="0" w:color="auto"/>
            </w:tcBorders>
            <w:noWrap/>
            <w:vAlign w:val="center"/>
            <w:hideMark/>
          </w:tcPr>
          <w:p w14:paraId="17C0BBB4"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c>
          <w:tcPr>
            <w:tcW w:w="1047" w:type="dxa"/>
            <w:tcBorders>
              <w:top w:val="nil"/>
              <w:left w:val="nil"/>
              <w:bottom w:val="single" w:sz="4" w:space="0" w:color="auto"/>
              <w:right w:val="single" w:sz="4" w:space="0" w:color="auto"/>
            </w:tcBorders>
            <w:noWrap/>
            <w:vAlign w:val="center"/>
            <w:hideMark/>
          </w:tcPr>
          <w:p w14:paraId="57EDA89A"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6</w:t>
            </w:r>
          </w:p>
        </w:tc>
      </w:tr>
      <w:tr w:rsidR="00A26C2F" w:rsidRPr="00D3244E" w14:paraId="08AF08E6"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26DB2598"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7</w:t>
            </w:r>
          </w:p>
        </w:tc>
        <w:tc>
          <w:tcPr>
            <w:tcW w:w="1052" w:type="dxa"/>
            <w:tcBorders>
              <w:top w:val="nil"/>
              <w:left w:val="nil"/>
              <w:bottom w:val="single" w:sz="4" w:space="0" w:color="auto"/>
              <w:right w:val="single" w:sz="4" w:space="0" w:color="auto"/>
            </w:tcBorders>
            <w:noWrap/>
            <w:vAlign w:val="center"/>
            <w:hideMark/>
          </w:tcPr>
          <w:p w14:paraId="403DF96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5</w:t>
            </w:r>
          </w:p>
        </w:tc>
        <w:tc>
          <w:tcPr>
            <w:tcW w:w="1283" w:type="dxa"/>
            <w:tcBorders>
              <w:top w:val="nil"/>
              <w:left w:val="nil"/>
              <w:bottom w:val="single" w:sz="4" w:space="0" w:color="auto"/>
              <w:right w:val="single" w:sz="4" w:space="0" w:color="auto"/>
            </w:tcBorders>
            <w:noWrap/>
            <w:vAlign w:val="center"/>
            <w:hideMark/>
          </w:tcPr>
          <w:p w14:paraId="2495E5AC"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180" w:type="dxa"/>
            <w:tcBorders>
              <w:top w:val="nil"/>
              <w:left w:val="nil"/>
              <w:bottom w:val="single" w:sz="4" w:space="0" w:color="auto"/>
              <w:right w:val="single" w:sz="4" w:space="0" w:color="auto"/>
            </w:tcBorders>
            <w:noWrap/>
            <w:vAlign w:val="center"/>
            <w:hideMark/>
          </w:tcPr>
          <w:p w14:paraId="2598B7A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6EC93B2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1" w:type="dxa"/>
            <w:tcBorders>
              <w:top w:val="nil"/>
              <w:left w:val="nil"/>
              <w:bottom w:val="single" w:sz="4" w:space="0" w:color="auto"/>
              <w:right w:val="single" w:sz="4" w:space="0" w:color="auto"/>
            </w:tcBorders>
            <w:noWrap/>
            <w:vAlign w:val="center"/>
            <w:hideMark/>
          </w:tcPr>
          <w:p w14:paraId="38F04D8C"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5</w:t>
            </w:r>
          </w:p>
        </w:tc>
        <w:tc>
          <w:tcPr>
            <w:tcW w:w="1047" w:type="dxa"/>
            <w:tcBorders>
              <w:top w:val="nil"/>
              <w:left w:val="nil"/>
              <w:bottom w:val="single" w:sz="4" w:space="0" w:color="auto"/>
              <w:right w:val="single" w:sz="4" w:space="0" w:color="auto"/>
            </w:tcBorders>
            <w:noWrap/>
            <w:vAlign w:val="center"/>
            <w:hideMark/>
          </w:tcPr>
          <w:p w14:paraId="75DBB4A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3</w:t>
            </w:r>
          </w:p>
        </w:tc>
      </w:tr>
      <w:tr w:rsidR="00A26C2F" w:rsidRPr="00D3244E" w14:paraId="75AD6DDC"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3DF50DF0"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8</w:t>
            </w:r>
          </w:p>
        </w:tc>
        <w:tc>
          <w:tcPr>
            <w:tcW w:w="1052" w:type="dxa"/>
            <w:tcBorders>
              <w:top w:val="nil"/>
              <w:left w:val="nil"/>
              <w:bottom w:val="single" w:sz="4" w:space="0" w:color="auto"/>
              <w:right w:val="single" w:sz="4" w:space="0" w:color="auto"/>
            </w:tcBorders>
            <w:noWrap/>
            <w:vAlign w:val="center"/>
            <w:hideMark/>
          </w:tcPr>
          <w:p w14:paraId="7D24745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7A914596"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180" w:type="dxa"/>
            <w:tcBorders>
              <w:top w:val="nil"/>
              <w:left w:val="nil"/>
              <w:bottom w:val="single" w:sz="4" w:space="0" w:color="auto"/>
              <w:right w:val="single" w:sz="4" w:space="0" w:color="auto"/>
            </w:tcBorders>
            <w:noWrap/>
            <w:vAlign w:val="center"/>
            <w:hideMark/>
          </w:tcPr>
          <w:p w14:paraId="32278D0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230" w:type="dxa"/>
            <w:tcBorders>
              <w:top w:val="nil"/>
              <w:left w:val="nil"/>
              <w:bottom w:val="single" w:sz="4" w:space="0" w:color="auto"/>
              <w:right w:val="single" w:sz="4" w:space="0" w:color="auto"/>
            </w:tcBorders>
            <w:noWrap/>
            <w:vAlign w:val="center"/>
            <w:hideMark/>
          </w:tcPr>
          <w:p w14:paraId="325ABB16"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5DC7F78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c>
          <w:tcPr>
            <w:tcW w:w="1047" w:type="dxa"/>
            <w:tcBorders>
              <w:top w:val="nil"/>
              <w:left w:val="nil"/>
              <w:bottom w:val="single" w:sz="4" w:space="0" w:color="auto"/>
              <w:right w:val="single" w:sz="4" w:space="0" w:color="auto"/>
            </w:tcBorders>
            <w:noWrap/>
            <w:vAlign w:val="center"/>
            <w:hideMark/>
          </w:tcPr>
          <w:p w14:paraId="5B70139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r>
      <w:tr w:rsidR="00A26C2F" w:rsidRPr="00D3244E" w14:paraId="7C99D3F3"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195C8C7B"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9</w:t>
            </w:r>
          </w:p>
        </w:tc>
        <w:tc>
          <w:tcPr>
            <w:tcW w:w="1052" w:type="dxa"/>
            <w:tcBorders>
              <w:top w:val="nil"/>
              <w:left w:val="nil"/>
              <w:bottom w:val="single" w:sz="4" w:space="0" w:color="auto"/>
              <w:right w:val="single" w:sz="4" w:space="0" w:color="auto"/>
            </w:tcBorders>
            <w:noWrap/>
            <w:vAlign w:val="center"/>
            <w:hideMark/>
          </w:tcPr>
          <w:p w14:paraId="0E86126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487C59A6"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65880E8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0" w:type="dxa"/>
            <w:tcBorders>
              <w:top w:val="nil"/>
              <w:left w:val="nil"/>
              <w:bottom w:val="single" w:sz="4" w:space="0" w:color="auto"/>
              <w:right w:val="single" w:sz="4" w:space="0" w:color="auto"/>
            </w:tcBorders>
            <w:noWrap/>
            <w:vAlign w:val="center"/>
            <w:hideMark/>
          </w:tcPr>
          <w:p w14:paraId="2FA2D126"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1" w:type="dxa"/>
            <w:tcBorders>
              <w:top w:val="nil"/>
              <w:left w:val="nil"/>
              <w:bottom w:val="single" w:sz="4" w:space="0" w:color="auto"/>
              <w:right w:val="single" w:sz="4" w:space="0" w:color="auto"/>
            </w:tcBorders>
            <w:noWrap/>
            <w:vAlign w:val="center"/>
            <w:hideMark/>
          </w:tcPr>
          <w:p w14:paraId="143E72CD"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047" w:type="dxa"/>
            <w:tcBorders>
              <w:top w:val="nil"/>
              <w:left w:val="nil"/>
              <w:bottom w:val="single" w:sz="4" w:space="0" w:color="auto"/>
              <w:right w:val="single" w:sz="4" w:space="0" w:color="auto"/>
            </w:tcBorders>
            <w:noWrap/>
            <w:vAlign w:val="center"/>
            <w:hideMark/>
          </w:tcPr>
          <w:p w14:paraId="3AC6EDB4"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r>
      <w:tr w:rsidR="00A26C2F" w:rsidRPr="00D3244E" w14:paraId="1A1A4709"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34650F02"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10</w:t>
            </w:r>
          </w:p>
        </w:tc>
        <w:tc>
          <w:tcPr>
            <w:tcW w:w="1052" w:type="dxa"/>
            <w:tcBorders>
              <w:top w:val="nil"/>
              <w:left w:val="nil"/>
              <w:bottom w:val="single" w:sz="4" w:space="0" w:color="auto"/>
              <w:right w:val="single" w:sz="4" w:space="0" w:color="auto"/>
            </w:tcBorders>
            <w:noWrap/>
            <w:vAlign w:val="center"/>
            <w:hideMark/>
          </w:tcPr>
          <w:p w14:paraId="23FD91A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83" w:type="dxa"/>
            <w:tcBorders>
              <w:top w:val="nil"/>
              <w:left w:val="nil"/>
              <w:bottom w:val="single" w:sz="4" w:space="0" w:color="auto"/>
              <w:right w:val="single" w:sz="4" w:space="0" w:color="auto"/>
            </w:tcBorders>
            <w:noWrap/>
            <w:vAlign w:val="center"/>
            <w:hideMark/>
          </w:tcPr>
          <w:p w14:paraId="51C86F0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1159545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4</w:t>
            </w:r>
          </w:p>
        </w:tc>
        <w:tc>
          <w:tcPr>
            <w:tcW w:w="1230" w:type="dxa"/>
            <w:tcBorders>
              <w:top w:val="nil"/>
              <w:left w:val="nil"/>
              <w:bottom w:val="single" w:sz="4" w:space="0" w:color="auto"/>
              <w:right w:val="single" w:sz="4" w:space="0" w:color="auto"/>
            </w:tcBorders>
            <w:noWrap/>
            <w:vAlign w:val="center"/>
            <w:hideMark/>
          </w:tcPr>
          <w:p w14:paraId="2B044DF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1" w:type="dxa"/>
            <w:tcBorders>
              <w:top w:val="nil"/>
              <w:left w:val="nil"/>
              <w:bottom w:val="single" w:sz="4" w:space="0" w:color="auto"/>
              <w:right w:val="single" w:sz="4" w:space="0" w:color="auto"/>
            </w:tcBorders>
            <w:noWrap/>
            <w:vAlign w:val="center"/>
            <w:hideMark/>
          </w:tcPr>
          <w:p w14:paraId="5F2ED7F6"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5</w:t>
            </w:r>
          </w:p>
        </w:tc>
        <w:tc>
          <w:tcPr>
            <w:tcW w:w="1047" w:type="dxa"/>
            <w:tcBorders>
              <w:top w:val="nil"/>
              <w:left w:val="nil"/>
              <w:bottom w:val="single" w:sz="4" w:space="0" w:color="auto"/>
              <w:right w:val="single" w:sz="4" w:space="0" w:color="auto"/>
            </w:tcBorders>
            <w:noWrap/>
            <w:vAlign w:val="center"/>
            <w:hideMark/>
          </w:tcPr>
          <w:p w14:paraId="231FE82A"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r>
      <w:tr w:rsidR="00A26C2F" w:rsidRPr="00D3244E" w14:paraId="77BC24A5"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7D23EB73"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11</w:t>
            </w:r>
          </w:p>
        </w:tc>
        <w:tc>
          <w:tcPr>
            <w:tcW w:w="1052" w:type="dxa"/>
            <w:tcBorders>
              <w:top w:val="nil"/>
              <w:left w:val="nil"/>
              <w:bottom w:val="single" w:sz="4" w:space="0" w:color="auto"/>
              <w:right w:val="single" w:sz="4" w:space="0" w:color="auto"/>
            </w:tcBorders>
            <w:noWrap/>
            <w:vAlign w:val="center"/>
            <w:hideMark/>
          </w:tcPr>
          <w:p w14:paraId="660C8A0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0A18BE29"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180" w:type="dxa"/>
            <w:tcBorders>
              <w:top w:val="nil"/>
              <w:left w:val="nil"/>
              <w:bottom w:val="single" w:sz="4" w:space="0" w:color="auto"/>
              <w:right w:val="single" w:sz="4" w:space="0" w:color="auto"/>
            </w:tcBorders>
            <w:noWrap/>
            <w:vAlign w:val="center"/>
            <w:hideMark/>
          </w:tcPr>
          <w:p w14:paraId="7243EF87"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3348F69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1" w:type="dxa"/>
            <w:tcBorders>
              <w:top w:val="nil"/>
              <w:left w:val="nil"/>
              <w:bottom w:val="single" w:sz="4" w:space="0" w:color="auto"/>
              <w:right w:val="single" w:sz="4" w:space="0" w:color="auto"/>
            </w:tcBorders>
            <w:noWrap/>
            <w:vAlign w:val="center"/>
            <w:hideMark/>
          </w:tcPr>
          <w:p w14:paraId="1128018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047" w:type="dxa"/>
            <w:tcBorders>
              <w:top w:val="nil"/>
              <w:left w:val="nil"/>
              <w:bottom w:val="single" w:sz="4" w:space="0" w:color="auto"/>
              <w:right w:val="single" w:sz="4" w:space="0" w:color="auto"/>
            </w:tcBorders>
            <w:noWrap/>
            <w:vAlign w:val="center"/>
            <w:hideMark/>
          </w:tcPr>
          <w:p w14:paraId="46CE69C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2</w:t>
            </w:r>
          </w:p>
        </w:tc>
      </w:tr>
      <w:tr w:rsidR="00A26C2F" w:rsidRPr="00D3244E" w14:paraId="4F02E868"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07D6C0BC"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12</w:t>
            </w:r>
          </w:p>
        </w:tc>
        <w:tc>
          <w:tcPr>
            <w:tcW w:w="1052" w:type="dxa"/>
            <w:tcBorders>
              <w:top w:val="nil"/>
              <w:left w:val="nil"/>
              <w:bottom w:val="single" w:sz="4" w:space="0" w:color="auto"/>
              <w:right w:val="single" w:sz="4" w:space="0" w:color="auto"/>
            </w:tcBorders>
            <w:noWrap/>
            <w:vAlign w:val="center"/>
            <w:hideMark/>
          </w:tcPr>
          <w:p w14:paraId="54ACAA43"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7F0CAE7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248F160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204CE6E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414410E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047" w:type="dxa"/>
            <w:tcBorders>
              <w:top w:val="nil"/>
              <w:left w:val="nil"/>
              <w:bottom w:val="single" w:sz="4" w:space="0" w:color="auto"/>
              <w:right w:val="single" w:sz="4" w:space="0" w:color="auto"/>
            </w:tcBorders>
            <w:noWrap/>
            <w:vAlign w:val="center"/>
            <w:hideMark/>
          </w:tcPr>
          <w:p w14:paraId="6B484819"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r w:rsidR="00A26C2F" w:rsidRPr="00D3244E" w14:paraId="45771FAC"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3D9ACB41"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13</w:t>
            </w:r>
          </w:p>
        </w:tc>
        <w:tc>
          <w:tcPr>
            <w:tcW w:w="1052" w:type="dxa"/>
            <w:tcBorders>
              <w:top w:val="nil"/>
              <w:left w:val="nil"/>
              <w:bottom w:val="single" w:sz="4" w:space="0" w:color="auto"/>
              <w:right w:val="single" w:sz="4" w:space="0" w:color="auto"/>
            </w:tcBorders>
            <w:noWrap/>
            <w:vAlign w:val="center"/>
            <w:hideMark/>
          </w:tcPr>
          <w:p w14:paraId="76743E8C"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64907B1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15CE1EE9"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0" w:type="dxa"/>
            <w:tcBorders>
              <w:top w:val="nil"/>
              <w:left w:val="nil"/>
              <w:bottom w:val="single" w:sz="4" w:space="0" w:color="auto"/>
              <w:right w:val="single" w:sz="4" w:space="0" w:color="auto"/>
            </w:tcBorders>
            <w:noWrap/>
            <w:vAlign w:val="center"/>
            <w:hideMark/>
          </w:tcPr>
          <w:p w14:paraId="1F847B0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38719A9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047" w:type="dxa"/>
            <w:tcBorders>
              <w:top w:val="nil"/>
              <w:left w:val="nil"/>
              <w:bottom w:val="single" w:sz="4" w:space="0" w:color="auto"/>
              <w:right w:val="single" w:sz="4" w:space="0" w:color="auto"/>
            </w:tcBorders>
            <w:noWrap/>
            <w:vAlign w:val="center"/>
            <w:hideMark/>
          </w:tcPr>
          <w:p w14:paraId="79441F7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r w:rsidR="00A26C2F" w:rsidRPr="00D3244E" w14:paraId="3912465E"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0606D970"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14</w:t>
            </w:r>
          </w:p>
        </w:tc>
        <w:tc>
          <w:tcPr>
            <w:tcW w:w="1052" w:type="dxa"/>
            <w:tcBorders>
              <w:top w:val="nil"/>
              <w:left w:val="nil"/>
              <w:bottom w:val="single" w:sz="4" w:space="0" w:color="auto"/>
              <w:right w:val="single" w:sz="4" w:space="0" w:color="auto"/>
            </w:tcBorders>
            <w:noWrap/>
            <w:vAlign w:val="center"/>
            <w:hideMark/>
          </w:tcPr>
          <w:p w14:paraId="4FD049E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04AFB67A"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63F82974"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425B3DC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415CDD3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047" w:type="dxa"/>
            <w:tcBorders>
              <w:top w:val="nil"/>
              <w:left w:val="nil"/>
              <w:bottom w:val="single" w:sz="4" w:space="0" w:color="auto"/>
              <w:right w:val="single" w:sz="4" w:space="0" w:color="auto"/>
            </w:tcBorders>
            <w:noWrap/>
            <w:vAlign w:val="center"/>
            <w:hideMark/>
          </w:tcPr>
          <w:p w14:paraId="229E96F7"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r w:rsidR="00A26C2F" w:rsidRPr="00D3244E" w14:paraId="6ED6AA1A"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0D224650"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15</w:t>
            </w:r>
          </w:p>
        </w:tc>
        <w:tc>
          <w:tcPr>
            <w:tcW w:w="1052" w:type="dxa"/>
            <w:tcBorders>
              <w:top w:val="nil"/>
              <w:left w:val="nil"/>
              <w:bottom w:val="single" w:sz="4" w:space="0" w:color="auto"/>
              <w:right w:val="single" w:sz="4" w:space="0" w:color="auto"/>
            </w:tcBorders>
            <w:noWrap/>
            <w:vAlign w:val="center"/>
            <w:hideMark/>
          </w:tcPr>
          <w:p w14:paraId="76F02D72"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770C6C1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329AB98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30" w:type="dxa"/>
            <w:tcBorders>
              <w:top w:val="nil"/>
              <w:left w:val="nil"/>
              <w:bottom w:val="single" w:sz="4" w:space="0" w:color="auto"/>
              <w:right w:val="single" w:sz="4" w:space="0" w:color="auto"/>
            </w:tcBorders>
            <w:noWrap/>
            <w:vAlign w:val="center"/>
            <w:hideMark/>
          </w:tcPr>
          <w:p w14:paraId="74CCDC97"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7237778D"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047" w:type="dxa"/>
            <w:tcBorders>
              <w:top w:val="nil"/>
              <w:left w:val="nil"/>
              <w:bottom w:val="single" w:sz="4" w:space="0" w:color="auto"/>
              <w:right w:val="single" w:sz="4" w:space="0" w:color="auto"/>
            </w:tcBorders>
            <w:noWrap/>
            <w:vAlign w:val="center"/>
            <w:hideMark/>
          </w:tcPr>
          <w:p w14:paraId="54F24F3D"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r w:rsidR="00A26C2F" w:rsidRPr="00D3244E" w14:paraId="1351D03B"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3C48AA92"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16</w:t>
            </w:r>
          </w:p>
        </w:tc>
        <w:tc>
          <w:tcPr>
            <w:tcW w:w="1052" w:type="dxa"/>
            <w:tcBorders>
              <w:top w:val="nil"/>
              <w:left w:val="nil"/>
              <w:bottom w:val="single" w:sz="4" w:space="0" w:color="auto"/>
              <w:right w:val="single" w:sz="4" w:space="0" w:color="auto"/>
            </w:tcBorders>
            <w:noWrap/>
            <w:vAlign w:val="center"/>
            <w:hideMark/>
          </w:tcPr>
          <w:p w14:paraId="4AC477E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6E39DDF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3D0469C0"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6D59C6A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282822E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047" w:type="dxa"/>
            <w:tcBorders>
              <w:top w:val="nil"/>
              <w:left w:val="nil"/>
              <w:bottom w:val="single" w:sz="4" w:space="0" w:color="auto"/>
              <w:right w:val="single" w:sz="4" w:space="0" w:color="auto"/>
            </w:tcBorders>
            <w:noWrap/>
            <w:vAlign w:val="center"/>
            <w:hideMark/>
          </w:tcPr>
          <w:p w14:paraId="26CFF75F"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r w:rsidR="00A26C2F" w:rsidRPr="00D3244E" w14:paraId="5DFBE70F"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44AE1D4F"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17</w:t>
            </w:r>
          </w:p>
        </w:tc>
        <w:tc>
          <w:tcPr>
            <w:tcW w:w="1052" w:type="dxa"/>
            <w:tcBorders>
              <w:top w:val="nil"/>
              <w:left w:val="nil"/>
              <w:bottom w:val="single" w:sz="4" w:space="0" w:color="auto"/>
              <w:right w:val="single" w:sz="4" w:space="0" w:color="auto"/>
            </w:tcBorders>
            <w:noWrap/>
            <w:vAlign w:val="center"/>
            <w:hideMark/>
          </w:tcPr>
          <w:p w14:paraId="66A72A2D"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83" w:type="dxa"/>
            <w:tcBorders>
              <w:top w:val="nil"/>
              <w:left w:val="nil"/>
              <w:bottom w:val="single" w:sz="4" w:space="0" w:color="auto"/>
              <w:right w:val="single" w:sz="4" w:space="0" w:color="auto"/>
            </w:tcBorders>
            <w:noWrap/>
            <w:vAlign w:val="center"/>
            <w:hideMark/>
          </w:tcPr>
          <w:p w14:paraId="3609EF5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362ED0A4"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3D06F1BB"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4E7457B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047" w:type="dxa"/>
            <w:tcBorders>
              <w:top w:val="nil"/>
              <w:left w:val="nil"/>
              <w:bottom w:val="single" w:sz="4" w:space="0" w:color="auto"/>
              <w:right w:val="single" w:sz="4" w:space="0" w:color="auto"/>
            </w:tcBorders>
            <w:noWrap/>
            <w:vAlign w:val="center"/>
            <w:hideMark/>
          </w:tcPr>
          <w:p w14:paraId="6055FDF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r w:rsidR="00A26C2F" w:rsidRPr="00D3244E" w14:paraId="25D72753" w14:textId="77777777" w:rsidTr="008E68DC">
        <w:trPr>
          <w:trHeight w:val="310"/>
        </w:trPr>
        <w:tc>
          <w:tcPr>
            <w:tcW w:w="2196" w:type="dxa"/>
            <w:tcBorders>
              <w:top w:val="nil"/>
              <w:left w:val="single" w:sz="4" w:space="0" w:color="auto"/>
              <w:bottom w:val="single" w:sz="4" w:space="0" w:color="auto"/>
              <w:right w:val="single" w:sz="4" w:space="0" w:color="auto"/>
            </w:tcBorders>
            <w:noWrap/>
            <w:vAlign w:val="bottom"/>
            <w:hideMark/>
          </w:tcPr>
          <w:p w14:paraId="23DC027E" w14:textId="77777777" w:rsidR="00A26C2F" w:rsidRPr="00D3244E" w:rsidRDefault="00A26C2F" w:rsidP="008E68DC">
            <w:pPr>
              <w:jc w:val="right"/>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18</w:t>
            </w:r>
          </w:p>
        </w:tc>
        <w:tc>
          <w:tcPr>
            <w:tcW w:w="1052" w:type="dxa"/>
            <w:tcBorders>
              <w:top w:val="nil"/>
              <w:left w:val="nil"/>
              <w:bottom w:val="single" w:sz="4" w:space="0" w:color="auto"/>
              <w:right w:val="single" w:sz="4" w:space="0" w:color="auto"/>
            </w:tcBorders>
            <w:noWrap/>
            <w:vAlign w:val="center"/>
            <w:hideMark/>
          </w:tcPr>
          <w:p w14:paraId="4A585FA8"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283" w:type="dxa"/>
            <w:tcBorders>
              <w:top w:val="nil"/>
              <w:left w:val="nil"/>
              <w:bottom w:val="single" w:sz="4" w:space="0" w:color="auto"/>
              <w:right w:val="single" w:sz="4" w:space="0" w:color="auto"/>
            </w:tcBorders>
            <w:noWrap/>
            <w:vAlign w:val="center"/>
            <w:hideMark/>
          </w:tcPr>
          <w:p w14:paraId="3B5A9F9A"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180" w:type="dxa"/>
            <w:tcBorders>
              <w:top w:val="nil"/>
              <w:left w:val="nil"/>
              <w:bottom w:val="single" w:sz="4" w:space="0" w:color="auto"/>
              <w:right w:val="single" w:sz="4" w:space="0" w:color="auto"/>
            </w:tcBorders>
            <w:noWrap/>
            <w:vAlign w:val="center"/>
            <w:hideMark/>
          </w:tcPr>
          <w:p w14:paraId="1EA99C2E"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0" w:type="dxa"/>
            <w:tcBorders>
              <w:top w:val="nil"/>
              <w:left w:val="nil"/>
              <w:bottom w:val="single" w:sz="4" w:space="0" w:color="auto"/>
              <w:right w:val="single" w:sz="4" w:space="0" w:color="auto"/>
            </w:tcBorders>
            <w:noWrap/>
            <w:vAlign w:val="center"/>
            <w:hideMark/>
          </w:tcPr>
          <w:p w14:paraId="6BD96441"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c>
          <w:tcPr>
            <w:tcW w:w="1231" w:type="dxa"/>
            <w:tcBorders>
              <w:top w:val="nil"/>
              <w:left w:val="nil"/>
              <w:bottom w:val="single" w:sz="4" w:space="0" w:color="auto"/>
              <w:right w:val="single" w:sz="4" w:space="0" w:color="auto"/>
            </w:tcBorders>
            <w:noWrap/>
            <w:vAlign w:val="center"/>
            <w:hideMark/>
          </w:tcPr>
          <w:p w14:paraId="0DE7FFC3"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1</w:t>
            </w:r>
          </w:p>
        </w:tc>
        <w:tc>
          <w:tcPr>
            <w:tcW w:w="1047" w:type="dxa"/>
            <w:tcBorders>
              <w:top w:val="nil"/>
              <w:left w:val="nil"/>
              <w:bottom w:val="single" w:sz="4" w:space="0" w:color="auto"/>
              <w:right w:val="single" w:sz="4" w:space="0" w:color="auto"/>
            </w:tcBorders>
            <w:noWrap/>
            <w:vAlign w:val="center"/>
            <w:hideMark/>
          </w:tcPr>
          <w:p w14:paraId="184B8FC5" w14:textId="77777777" w:rsidR="00A26C2F" w:rsidRPr="00D3244E" w:rsidRDefault="00A26C2F" w:rsidP="008E68DC">
            <w:pPr>
              <w:jc w:val="center"/>
              <w:rPr>
                <w:rFonts w:ascii="Calibri" w:eastAsia="Times New Roman" w:hAnsi="Calibri" w:cs="Calibri"/>
                <w:color w:val="000000"/>
                <w:kern w:val="0"/>
                <w:lang w:eastAsia="en-GB"/>
                <w14:ligatures w14:val="none"/>
              </w:rPr>
            </w:pPr>
            <w:r w:rsidRPr="00D3244E">
              <w:rPr>
                <w:rFonts w:ascii="Calibri" w:eastAsia="Times New Roman" w:hAnsi="Calibri" w:cs="Calibri"/>
                <w:color w:val="000000"/>
                <w:kern w:val="0"/>
                <w:lang w:eastAsia="en-GB"/>
                <w14:ligatures w14:val="none"/>
              </w:rPr>
              <w:t>0</w:t>
            </w:r>
          </w:p>
        </w:tc>
      </w:tr>
    </w:tbl>
    <w:p w14:paraId="4A0C5BD1" w14:textId="77777777" w:rsidR="00A26C2F" w:rsidRDefault="00A26C2F" w:rsidP="00A26C2F"/>
    <w:p w14:paraId="572B3166" w14:textId="77777777" w:rsidR="00A26C2F" w:rsidRDefault="00A26C2F" w:rsidP="00A26C2F"/>
    <w:p w14:paraId="2F12F30B" w14:textId="77777777" w:rsidR="00A26C2F" w:rsidRDefault="00A26C2F" w:rsidP="00A26C2F">
      <w:r w:rsidRPr="00D32580">
        <w:rPr>
          <w:noProof/>
          <w:lang w:val="en-GB" w:eastAsia="zh-CN"/>
        </w:rPr>
        <w:lastRenderedPageBreak/>
        <w:drawing>
          <wp:anchor distT="0" distB="0" distL="114300" distR="114300" simplePos="0" relativeHeight="251660288" behindDoc="1" locked="0" layoutInCell="1" allowOverlap="1" wp14:anchorId="7583C46B" wp14:editId="5B1330EF">
            <wp:simplePos x="0" y="0"/>
            <wp:positionH relativeFrom="column">
              <wp:posOffset>0</wp:posOffset>
            </wp:positionH>
            <wp:positionV relativeFrom="paragraph">
              <wp:posOffset>246380</wp:posOffset>
            </wp:positionV>
            <wp:extent cx="5731510" cy="3361055"/>
            <wp:effectExtent l="0" t="0" r="0" b="4445"/>
            <wp:wrapTight wrapText="bothSides">
              <wp:wrapPolygon edited="0">
                <wp:start x="0" y="0"/>
                <wp:lineTo x="0" y="21547"/>
                <wp:lineTo x="21538" y="21547"/>
                <wp:lineTo x="21538" y="0"/>
                <wp:lineTo x="0" y="0"/>
              </wp:wrapPolygon>
            </wp:wrapTight>
            <wp:docPr id="4" name="Content Placeholder 4" descr="A close-up of a paper&#10;&#10;Description automatically generated">
              <a:extLst xmlns:a="http://schemas.openxmlformats.org/drawingml/2006/main">
                <a:ext uri="{FF2B5EF4-FFF2-40B4-BE49-F238E27FC236}">
                  <a16:creationId xmlns:a16="http://schemas.microsoft.com/office/drawing/2014/main" id="{31A297E1-E6EF-DDAE-A8E8-1DC00127D97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4" descr="A close-up of a paper&#10;&#10;Description automatically generated">
                      <a:extLst>
                        <a:ext uri="{FF2B5EF4-FFF2-40B4-BE49-F238E27FC236}">
                          <a16:creationId xmlns:a16="http://schemas.microsoft.com/office/drawing/2014/main" id="{31A297E1-E6EF-DDAE-A8E8-1DC00127D972}"/>
                        </a:ext>
                      </a:extLst>
                    </pic:cNvPr>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31510" cy="3361055"/>
                    </a:xfrm>
                    <a:prstGeom prst="rect">
                      <a:avLst/>
                    </a:prstGeom>
                  </pic:spPr>
                </pic:pic>
              </a:graphicData>
            </a:graphic>
            <wp14:sizeRelH relativeFrom="page">
              <wp14:pctWidth>0</wp14:pctWidth>
            </wp14:sizeRelH>
            <wp14:sizeRelV relativeFrom="page">
              <wp14:pctHeight>0</wp14:pctHeight>
            </wp14:sizeRelV>
          </wp:anchor>
        </w:drawing>
      </w:r>
      <w:r>
        <w:t>Supplementary Figure 1: Capture theme table</w:t>
      </w:r>
    </w:p>
    <w:p w14:paraId="0502B06F" w14:textId="77777777" w:rsidR="00A26C2F" w:rsidRPr="00DC7058" w:rsidRDefault="00A26C2F" w:rsidP="00A26C2F"/>
    <w:p w14:paraId="53375815" w14:textId="77777777" w:rsidR="00A26C2F" w:rsidRPr="00DC7058" w:rsidRDefault="00A26C2F" w:rsidP="00A26C2F"/>
    <w:p w14:paraId="0D3AFB98" w14:textId="77777777" w:rsidR="00A26C2F" w:rsidRDefault="00A26C2F" w:rsidP="00A26C2F"/>
    <w:p w14:paraId="2AD2A127" w14:textId="77777777" w:rsidR="00A26C2F" w:rsidRDefault="00A26C2F" w:rsidP="00A26C2F"/>
    <w:p w14:paraId="6D7D3214" w14:textId="77777777" w:rsidR="00A26C2F" w:rsidRDefault="00A26C2F" w:rsidP="00A26C2F"/>
    <w:p w14:paraId="76F70C18" w14:textId="77777777" w:rsidR="00A26C2F" w:rsidRDefault="00A26C2F" w:rsidP="00A26C2F"/>
    <w:p w14:paraId="7E97E508" w14:textId="77777777" w:rsidR="00A26C2F" w:rsidRDefault="00A26C2F" w:rsidP="00A26C2F"/>
    <w:p w14:paraId="243A6EE6" w14:textId="77777777" w:rsidR="00A26C2F" w:rsidRDefault="00A26C2F" w:rsidP="00A26C2F"/>
    <w:p w14:paraId="70BD454B" w14:textId="77777777" w:rsidR="00A26C2F" w:rsidRDefault="00A26C2F" w:rsidP="00A26C2F"/>
    <w:p w14:paraId="281842FC" w14:textId="77777777" w:rsidR="00A26C2F" w:rsidRDefault="00A26C2F" w:rsidP="00A26C2F"/>
    <w:p w14:paraId="45CE973C" w14:textId="77777777" w:rsidR="00A26C2F" w:rsidRDefault="00A26C2F" w:rsidP="00A26C2F"/>
    <w:p w14:paraId="218CC2E6" w14:textId="77777777" w:rsidR="00A26C2F" w:rsidRDefault="00A26C2F" w:rsidP="00A26C2F"/>
    <w:p w14:paraId="301DACD3" w14:textId="77777777" w:rsidR="00A26C2F" w:rsidRDefault="00A26C2F" w:rsidP="00A26C2F"/>
    <w:p w14:paraId="7D7BE820" w14:textId="77777777" w:rsidR="00A26C2F" w:rsidRDefault="00A26C2F" w:rsidP="00A26C2F"/>
    <w:p w14:paraId="15850CC9" w14:textId="77777777" w:rsidR="00A26C2F" w:rsidRDefault="00A26C2F" w:rsidP="00A26C2F"/>
    <w:p w14:paraId="2C4849EC" w14:textId="77777777" w:rsidR="00A26C2F" w:rsidRDefault="00A26C2F" w:rsidP="00A26C2F"/>
    <w:p w14:paraId="6C48A079" w14:textId="77777777" w:rsidR="00A26C2F" w:rsidRDefault="00A26C2F" w:rsidP="00A26C2F"/>
    <w:p w14:paraId="39413592" w14:textId="77777777" w:rsidR="00A26C2F" w:rsidRDefault="00A26C2F" w:rsidP="00A26C2F"/>
    <w:p w14:paraId="15B1065F" w14:textId="77777777" w:rsidR="00A26C2F" w:rsidRDefault="00A26C2F" w:rsidP="00A26C2F">
      <w:r>
        <w:rPr>
          <w:noProof/>
          <w:lang w:val="en-GB" w:eastAsia="zh-CN"/>
        </w:rPr>
        <w:lastRenderedPageBreak/>
        <w:drawing>
          <wp:anchor distT="0" distB="0" distL="114300" distR="114300" simplePos="0" relativeHeight="251659264" behindDoc="1" locked="0" layoutInCell="1" allowOverlap="1" wp14:anchorId="0A49289A" wp14:editId="33A76560">
            <wp:simplePos x="0" y="0"/>
            <wp:positionH relativeFrom="column">
              <wp:posOffset>-215900</wp:posOffset>
            </wp:positionH>
            <wp:positionV relativeFrom="paragraph">
              <wp:posOffset>299085</wp:posOffset>
            </wp:positionV>
            <wp:extent cx="5731510" cy="3686936"/>
            <wp:effectExtent l="0" t="0" r="0" b="0"/>
            <wp:wrapTight wrapText="bothSides">
              <wp:wrapPolygon edited="0">
                <wp:start x="0" y="0"/>
                <wp:lineTo x="0" y="21503"/>
                <wp:lineTo x="21538" y="21503"/>
                <wp:lineTo x="21538" y="0"/>
                <wp:lineTo x="0" y="0"/>
              </wp:wrapPolygon>
            </wp:wrapTight>
            <wp:docPr id="2117893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93420" name="Picture 2117893420"/>
                    <pic:cNvPicPr/>
                  </pic:nvPicPr>
                  <pic:blipFill>
                    <a:blip r:embed="rId6">
                      <a:extLst>
                        <a:ext uri="{28A0092B-C50C-407E-A947-70E740481C1C}">
                          <a14:useLocalDpi xmlns:a14="http://schemas.microsoft.com/office/drawing/2010/main" val="0"/>
                        </a:ext>
                      </a:extLst>
                    </a:blip>
                    <a:stretch>
                      <a:fillRect/>
                    </a:stretch>
                  </pic:blipFill>
                  <pic:spPr>
                    <a:xfrm>
                      <a:off x="0" y="0"/>
                      <a:ext cx="5731510" cy="3686936"/>
                    </a:xfrm>
                    <a:prstGeom prst="rect">
                      <a:avLst/>
                    </a:prstGeom>
                  </pic:spPr>
                </pic:pic>
              </a:graphicData>
            </a:graphic>
            <wp14:sizeRelH relativeFrom="page">
              <wp14:pctWidth>0</wp14:pctWidth>
            </wp14:sizeRelH>
            <wp14:sizeRelV relativeFrom="page">
              <wp14:pctHeight>0</wp14:pctHeight>
            </wp14:sizeRelV>
          </wp:anchor>
        </w:drawing>
      </w:r>
      <w:r>
        <w:t>Supplementary Figure 2: Domains not adequately captured theme table</w:t>
      </w:r>
    </w:p>
    <w:p w14:paraId="434E264E" w14:textId="77777777" w:rsidR="00A26C2F" w:rsidRDefault="00A26C2F" w:rsidP="00A26C2F"/>
    <w:p w14:paraId="2820563B" w14:textId="77777777" w:rsidR="00A26C2F" w:rsidRDefault="00A26C2F" w:rsidP="00A26C2F"/>
    <w:p w14:paraId="7B98CB61" w14:textId="77777777" w:rsidR="00A26C2F" w:rsidRDefault="00A26C2F" w:rsidP="00A26C2F"/>
    <w:p w14:paraId="2FBF400D" w14:textId="77777777" w:rsidR="00A26C2F" w:rsidRDefault="00A26C2F" w:rsidP="00A26C2F"/>
    <w:p w14:paraId="5708F748" w14:textId="77777777" w:rsidR="00A26C2F" w:rsidRDefault="00A26C2F" w:rsidP="00A26C2F"/>
    <w:p w14:paraId="0E0366B7" w14:textId="77777777" w:rsidR="00A26C2F" w:rsidRDefault="00A26C2F" w:rsidP="00A26C2F"/>
    <w:p w14:paraId="338840FD" w14:textId="77777777" w:rsidR="00A26C2F" w:rsidRDefault="00A26C2F" w:rsidP="00A26C2F"/>
    <w:p w14:paraId="0D3200D5" w14:textId="77777777" w:rsidR="00A26C2F" w:rsidRDefault="00A26C2F" w:rsidP="00A26C2F"/>
    <w:p w14:paraId="52569377" w14:textId="77777777" w:rsidR="00A26C2F" w:rsidRDefault="00A26C2F" w:rsidP="00A26C2F"/>
    <w:p w14:paraId="5E641CE3" w14:textId="77777777" w:rsidR="00A26C2F" w:rsidRDefault="00A26C2F" w:rsidP="00A26C2F"/>
    <w:p w14:paraId="41B51671" w14:textId="77777777" w:rsidR="00A26C2F" w:rsidRDefault="00A26C2F" w:rsidP="00A26C2F"/>
    <w:p w14:paraId="5B2ACF0E" w14:textId="77777777" w:rsidR="00A26C2F" w:rsidRDefault="00A26C2F" w:rsidP="00A26C2F"/>
    <w:p w14:paraId="14563C68" w14:textId="77777777" w:rsidR="00A26C2F" w:rsidRDefault="00A26C2F" w:rsidP="00A26C2F"/>
    <w:p w14:paraId="4B581FF9" w14:textId="77777777" w:rsidR="00A26C2F" w:rsidRDefault="00A26C2F" w:rsidP="00A26C2F"/>
    <w:p w14:paraId="0ECF6428" w14:textId="77777777" w:rsidR="00A26C2F" w:rsidRDefault="00A26C2F" w:rsidP="00A26C2F"/>
    <w:p w14:paraId="45421E0F" w14:textId="77777777" w:rsidR="00A26C2F" w:rsidRDefault="00A26C2F" w:rsidP="00A26C2F"/>
    <w:p w14:paraId="148802E3" w14:textId="77777777" w:rsidR="00A26C2F" w:rsidRDefault="00A26C2F" w:rsidP="00A26C2F"/>
    <w:p w14:paraId="40E38559" w14:textId="77777777" w:rsidR="00A26C2F" w:rsidRDefault="00A26C2F" w:rsidP="00A26C2F"/>
    <w:p w14:paraId="737F7AB9" w14:textId="77777777" w:rsidR="00A26C2F" w:rsidRDefault="00A26C2F" w:rsidP="00A26C2F"/>
    <w:p w14:paraId="7C9411C6" w14:textId="77777777" w:rsidR="00A26C2F" w:rsidRDefault="00A26C2F" w:rsidP="00A26C2F"/>
    <w:p w14:paraId="577AE1D3" w14:textId="77777777" w:rsidR="00A26C2F" w:rsidRDefault="00A26C2F" w:rsidP="00A26C2F"/>
    <w:p w14:paraId="20363019" w14:textId="77777777" w:rsidR="00A26C2F" w:rsidRDefault="00A26C2F" w:rsidP="00A26C2F"/>
    <w:p w14:paraId="59DFFDC1" w14:textId="77777777" w:rsidR="00A26C2F" w:rsidRDefault="00A26C2F" w:rsidP="00A26C2F"/>
    <w:p w14:paraId="0116CAAE" w14:textId="77777777" w:rsidR="00A26C2F" w:rsidRDefault="00A26C2F" w:rsidP="00A26C2F"/>
    <w:p w14:paraId="626A2876" w14:textId="77777777" w:rsidR="00A26C2F" w:rsidRDefault="00A26C2F" w:rsidP="00A26C2F"/>
    <w:p w14:paraId="1D9F1A00" w14:textId="77777777" w:rsidR="00A26C2F" w:rsidRDefault="00A26C2F" w:rsidP="00A26C2F"/>
    <w:p w14:paraId="7BB53CDA" w14:textId="77777777" w:rsidR="00A26C2F" w:rsidRDefault="00A26C2F" w:rsidP="00A26C2F">
      <w:r>
        <w:t>Supplementary Figure 3A) Frequency of body systems - adults</w:t>
      </w:r>
    </w:p>
    <w:p w14:paraId="72EC62A4" w14:textId="77777777" w:rsidR="00A26C2F" w:rsidRDefault="00A26C2F" w:rsidP="00A26C2F">
      <w:r>
        <w:rPr>
          <w:noProof/>
          <w:lang w:val="en-GB" w:eastAsia="zh-CN"/>
        </w:rPr>
        <w:drawing>
          <wp:inline distT="0" distB="0" distL="0" distR="0" wp14:anchorId="37E8EE04" wp14:editId="7DFFD6A2">
            <wp:extent cx="6021977" cy="4023360"/>
            <wp:effectExtent l="0" t="0" r="10795" b="15240"/>
            <wp:docPr id="404888889" name="Chart 1">
              <a:extLst xmlns:a="http://schemas.openxmlformats.org/drawingml/2006/main">
                <a:ext uri="{FF2B5EF4-FFF2-40B4-BE49-F238E27FC236}">
                  <a16:creationId xmlns:a16="http://schemas.microsoft.com/office/drawing/2014/main" id="{05FAF9E1-57E2-36F2-B9BD-E025855B93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91198C" w14:textId="77777777" w:rsidR="00A26C2F" w:rsidRDefault="00A26C2F" w:rsidP="00A26C2F"/>
    <w:p w14:paraId="668E0652" w14:textId="77777777" w:rsidR="00A26C2F" w:rsidRDefault="00A26C2F" w:rsidP="00A26C2F"/>
    <w:p w14:paraId="7195585E" w14:textId="77777777" w:rsidR="00A26C2F" w:rsidRDefault="00A26C2F" w:rsidP="00A26C2F">
      <w:r>
        <w:t>Supplementary Figure 3B): Frequency of body systems - carers</w:t>
      </w:r>
    </w:p>
    <w:p w14:paraId="096C1386" w14:textId="77777777" w:rsidR="00A26C2F" w:rsidRDefault="00A26C2F" w:rsidP="00A26C2F">
      <w:r>
        <w:rPr>
          <w:noProof/>
          <w:lang w:val="en-GB" w:eastAsia="zh-CN"/>
        </w:rPr>
        <w:drawing>
          <wp:inline distT="0" distB="0" distL="0" distR="0" wp14:anchorId="5AD9F41E" wp14:editId="7677190F">
            <wp:extent cx="5731510" cy="3462020"/>
            <wp:effectExtent l="0" t="0" r="8890" b="17780"/>
            <wp:docPr id="1844706194" name="Chart 1">
              <a:extLst xmlns:a="http://schemas.openxmlformats.org/drawingml/2006/main">
                <a:ext uri="{FF2B5EF4-FFF2-40B4-BE49-F238E27FC236}">
                  <a16:creationId xmlns:a16="http://schemas.microsoft.com/office/drawing/2014/main" id="{B24AD71F-297D-CAA3-4713-E4DAEB0F51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35BB72" w14:textId="77777777" w:rsidR="00A26C2F" w:rsidRDefault="00A26C2F" w:rsidP="00A26C2F"/>
    <w:p w14:paraId="3264CDFF" w14:textId="77777777" w:rsidR="00A26C2F" w:rsidRDefault="00A26C2F" w:rsidP="00A26C2F"/>
    <w:p w14:paraId="603F7159" w14:textId="77777777" w:rsidR="00A26C2F" w:rsidRDefault="00A26C2F" w:rsidP="00A26C2F"/>
    <w:p w14:paraId="7CEC48A2" w14:textId="77777777" w:rsidR="00A26C2F" w:rsidRDefault="00A26C2F" w:rsidP="00A26C2F"/>
    <w:p w14:paraId="0FAB5EDF" w14:textId="77777777" w:rsidR="00A26C2F" w:rsidRDefault="00A26C2F" w:rsidP="00A26C2F"/>
    <w:p w14:paraId="3C6359C5" w14:textId="77777777" w:rsidR="00A26C2F" w:rsidRDefault="00A26C2F" w:rsidP="00A26C2F"/>
    <w:p w14:paraId="4A779C5A" w14:textId="77777777" w:rsidR="00A26C2F" w:rsidRDefault="00A26C2F" w:rsidP="00A26C2F"/>
    <w:p w14:paraId="69B614F7" w14:textId="77777777" w:rsidR="00A26C2F" w:rsidRDefault="00A26C2F" w:rsidP="00A26C2F"/>
    <w:p w14:paraId="094F33A2" w14:textId="77777777" w:rsidR="00A26C2F" w:rsidRDefault="00A26C2F" w:rsidP="00A26C2F"/>
    <w:p w14:paraId="3E7C708B" w14:textId="77777777" w:rsidR="00A26C2F" w:rsidRDefault="00A26C2F" w:rsidP="00A26C2F"/>
    <w:p w14:paraId="46F66228" w14:textId="77777777" w:rsidR="00A26C2F" w:rsidRDefault="00A26C2F" w:rsidP="00A26C2F"/>
    <w:p w14:paraId="75207451" w14:textId="77777777" w:rsidR="00A26C2F" w:rsidRDefault="00A26C2F" w:rsidP="00A26C2F"/>
    <w:p w14:paraId="791B34D1" w14:textId="77777777" w:rsidR="00A26C2F" w:rsidRDefault="00A26C2F" w:rsidP="00A26C2F"/>
    <w:p w14:paraId="23C63D9F" w14:textId="77777777" w:rsidR="00A26C2F" w:rsidRDefault="00A26C2F" w:rsidP="00A26C2F"/>
    <w:p w14:paraId="0736D4CE" w14:textId="77777777" w:rsidR="00A26C2F" w:rsidRDefault="00A26C2F" w:rsidP="00A26C2F"/>
    <w:p w14:paraId="5D8EA6B8" w14:textId="77777777" w:rsidR="00A26C2F" w:rsidRDefault="00A26C2F" w:rsidP="00A26C2F"/>
    <w:p w14:paraId="449ED069" w14:textId="77777777" w:rsidR="00A26C2F" w:rsidRDefault="00A26C2F" w:rsidP="00A26C2F"/>
    <w:p w14:paraId="1BAE37BE" w14:textId="77777777" w:rsidR="00A26C2F" w:rsidRDefault="00A26C2F" w:rsidP="00A26C2F"/>
    <w:p w14:paraId="059D4793" w14:textId="77777777" w:rsidR="00A26C2F" w:rsidRDefault="00A26C2F" w:rsidP="00A26C2F"/>
    <w:p w14:paraId="7DCF73D1" w14:textId="77777777" w:rsidR="00A26C2F" w:rsidRDefault="00A26C2F" w:rsidP="00A26C2F"/>
    <w:p w14:paraId="1A9B1995" w14:textId="77777777" w:rsidR="00A26C2F" w:rsidRDefault="00A26C2F" w:rsidP="00A26C2F"/>
    <w:p w14:paraId="4B3117F5" w14:textId="77777777" w:rsidR="00A26C2F" w:rsidRDefault="00A26C2F" w:rsidP="00A26C2F"/>
    <w:p w14:paraId="35710000" w14:textId="77777777" w:rsidR="00A26C2F" w:rsidRDefault="00A26C2F" w:rsidP="00A26C2F"/>
    <w:p w14:paraId="4B19CC5A" w14:textId="77777777" w:rsidR="00A26C2F" w:rsidRDefault="00A26C2F" w:rsidP="00A26C2F"/>
    <w:p w14:paraId="37C1760F" w14:textId="77777777" w:rsidR="00A26C2F" w:rsidRDefault="00A26C2F" w:rsidP="00A26C2F"/>
    <w:p w14:paraId="13DADD5E" w14:textId="77777777" w:rsidR="00A26C2F" w:rsidRDefault="00A26C2F" w:rsidP="00A26C2F"/>
    <w:p w14:paraId="4E6B104D" w14:textId="77777777" w:rsidR="00A26C2F" w:rsidRDefault="00A26C2F" w:rsidP="00A26C2F"/>
    <w:p w14:paraId="7C5D39CD" w14:textId="77777777" w:rsidR="00A26C2F" w:rsidRDefault="00A26C2F" w:rsidP="00A26C2F"/>
    <w:p w14:paraId="1F7F79E4" w14:textId="77777777" w:rsidR="00A26C2F" w:rsidRDefault="00A26C2F" w:rsidP="00A26C2F">
      <w:r>
        <w:t>Supplementary Appendix 2: participant information and consent form</w:t>
      </w:r>
    </w:p>
    <w:p w14:paraId="7873E270" w14:textId="77777777" w:rsidR="00A26C2F" w:rsidRPr="001919E4" w:rsidRDefault="00A26C2F" w:rsidP="00A26C2F">
      <w:pPr>
        <w:jc w:val="center"/>
        <w:rPr>
          <w:rFonts w:cstheme="minorHAnsi"/>
          <w:b/>
          <w:caps/>
        </w:rPr>
      </w:pPr>
      <w:bookmarkStart w:id="0" w:name="_Hlk51675478"/>
      <w:r w:rsidRPr="001919E4">
        <w:rPr>
          <w:rFonts w:cstheme="minorHAnsi"/>
          <w:b/>
          <w:caps/>
        </w:rPr>
        <w:t>Participant Information Statement</w:t>
      </w:r>
    </w:p>
    <w:tbl>
      <w:tblPr>
        <w:tblW w:w="9241" w:type="dxa"/>
        <w:tblLook w:val="01E0" w:firstRow="1" w:lastRow="1" w:firstColumn="1" w:lastColumn="1" w:noHBand="0" w:noVBand="0"/>
      </w:tblPr>
      <w:tblGrid>
        <w:gridCol w:w="2750"/>
        <w:gridCol w:w="1589"/>
        <w:gridCol w:w="1986"/>
        <w:gridCol w:w="2856"/>
        <w:gridCol w:w="18"/>
        <w:gridCol w:w="42"/>
      </w:tblGrid>
      <w:tr w:rsidR="00A26C2F" w:rsidRPr="004A7A20" w14:paraId="19069516" w14:textId="77777777" w:rsidTr="008E68DC">
        <w:trPr>
          <w:gridAfter w:val="2"/>
          <w:wAfter w:w="60" w:type="dxa"/>
          <w:trHeight w:val="155"/>
        </w:trPr>
        <w:tc>
          <w:tcPr>
            <w:tcW w:w="2750" w:type="dxa"/>
          </w:tcPr>
          <w:p w14:paraId="10C2CEE3" w14:textId="77777777" w:rsidR="00A26C2F" w:rsidRPr="004A7A20" w:rsidRDefault="00A26C2F" w:rsidP="008E68DC">
            <w:pPr>
              <w:spacing w:before="240" w:after="240"/>
              <w:rPr>
                <w:rFonts w:ascii="Calibri" w:hAnsi="Calibri"/>
                <w:b/>
                <w:sz w:val="22"/>
                <w:szCs w:val="22"/>
              </w:rPr>
            </w:pPr>
            <w:r w:rsidRPr="004A7A20">
              <w:rPr>
                <w:rFonts w:ascii="Calibri" w:hAnsi="Calibri"/>
                <w:b/>
                <w:sz w:val="22"/>
                <w:szCs w:val="22"/>
              </w:rPr>
              <w:t>HREC Project Number:</w:t>
            </w:r>
          </w:p>
        </w:tc>
        <w:tc>
          <w:tcPr>
            <w:tcW w:w="6431" w:type="dxa"/>
            <w:gridSpan w:val="3"/>
          </w:tcPr>
          <w:p w14:paraId="1C879908" w14:textId="77777777" w:rsidR="00A26C2F" w:rsidRPr="004A7A20" w:rsidRDefault="00A26C2F" w:rsidP="008E68DC">
            <w:pPr>
              <w:spacing w:before="240" w:after="240"/>
              <w:rPr>
                <w:rFonts w:ascii="Calibri" w:hAnsi="Calibri"/>
                <w:sz w:val="22"/>
                <w:szCs w:val="22"/>
              </w:rPr>
            </w:pPr>
            <w:r w:rsidRPr="003B799E">
              <w:rPr>
                <w:rFonts w:ascii="Calibri" w:hAnsi="Calibri" w:cs="Arial"/>
                <w:sz w:val="22"/>
                <w:szCs w:val="22"/>
                <w:highlight w:val="yellow"/>
              </w:rPr>
              <w:t>HREC</w:t>
            </w:r>
            <w:r w:rsidRPr="004A7A20">
              <w:rPr>
                <w:rFonts w:ascii="Calibri" w:hAnsi="Calibri" w:cs="Arial"/>
                <w:sz w:val="22"/>
                <w:szCs w:val="22"/>
              </w:rPr>
              <w:t xml:space="preserve"> </w:t>
            </w:r>
          </w:p>
        </w:tc>
      </w:tr>
      <w:tr w:rsidR="00A26C2F" w:rsidRPr="004A7A20" w14:paraId="18B7AA11" w14:textId="77777777" w:rsidTr="008E68DC">
        <w:trPr>
          <w:gridAfter w:val="1"/>
          <w:wAfter w:w="42" w:type="dxa"/>
          <w:trHeight w:val="106"/>
        </w:trPr>
        <w:tc>
          <w:tcPr>
            <w:tcW w:w="2750" w:type="dxa"/>
          </w:tcPr>
          <w:p w14:paraId="2C9223EB" w14:textId="77777777" w:rsidR="00A26C2F" w:rsidRPr="004A7A20" w:rsidRDefault="00A26C2F" w:rsidP="008E68DC">
            <w:pPr>
              <w:spacing w:before="240" w:after="240"/>
              <w:rPr>
                <w:rFonts w:ascii="Calibri" w:hAnsi="Calibri"/>
                <w:b/>
                <w:sz w:val="22"/>
                <w:szCs w:val="22"/>
              </w:rPr>
            </w:pPr>
            <w:r w:rsidRPr="004A7A20">
              <w:rPr>
                <w:rFonts w:ascii="Calibri" w:hAnsi="Calibri"/>
                <w:b/>
                <w:sz w:val="22"/>
                <w:szCs w:val="22"/>
              </w:rPr>
              <w:t>Short Name of Project:</w:t>
            </w:r>
          </w:p>
        </w:tc>
        <w:tc>
          <w:tcPr>
            <w:tcW w:w="6449" w:type="dxa"/>
            <w:gridSpan w:val="4"/>
          </w:tcPr>
          <w:p w14:paraId="7D78A750" w14:textId="77777777" w:rsidR="00A26C2F" w:rsidRPr="004A7A20" w:rsidRDefault="00A26C2F" w:rsidP="008E68DC">
            <w:pPr>
              <w:spacing w:before="240" w:after="240"/>
              <w:rPr>
                <w:rFonts w:ascii="Calibri" w:hAnsi="Calibri"/>
                <w:sz w:val="22"/>
                <w:szCs w:val="22"/>
              </w:rPr>
            </w:pPr>
            <w:r>
              <w:rPr>
                <w:rFonts w:ascii="Calibri" w:hAnsi="Calibri"/>
                <w:sz w:val="22"/>
                <w:szCs w:val="22"/>
              </w:rPr>
              <w:t>Psychometric evidence in rare diseases</w:t>
            </w:r>
          </w:p>
        </w:tc>
      </w:tr>
      <w:tr w:rsidR="00A26C2F" w:rsidRPr="004A7A20" w14:paraId="6AB293AF" w14:textId="77777777" w:rsidTr="008E68DC">
        <w:trPr>
          <w:trHeight w:val="188"/>
        </w:trPr>
        <w:tc>
          <w:tcPr>
            <w:tcW w:w="2750" w:type="dxa"/>
          </w:tcPr>
          <w:p w14:paraId="59040758" w14:textId="77777777" w:rsidR="00A26C2F" w:rsidRPr="004A7A20" w:rsidRDefault="00A26C2F" w:rsidP="008E68DC">
            <w:pPr>
              <w:pStyle w:val="RCHLETTERstyle"/>
              <w:spacing w:before="240" w:after="240"/>
              <w:rPr>
                <w:rFonts w:ascii="Calibri" w:hAnsi="Calibri" w:cs="Arial"/>
                <w:b/>
              </w:rPr>
            </w:pPr>
            <w:r w:rsidRPr="004A7A20">
              <w:rPr>
                <w:rFonts w:ascii="Calibri" w:hAnsi="Calibri" w:cs="Arial"/>
                <w:b/>
              </w:rPr>
              <w:t>Principal Researcher:</w:t>
            </w:r>
          </w:p>
        </w:tc>
        <w:tc>
          <w:tcPr>
            <w:tcW w:w="6491" w:type="dxa"/>
            <w:gridSpan w:val="5"/>
          </w:tcPr>
          <w:p w14:paraId="0A9AAB84" w14:textId="77777777" w:rsidR="00A26C2F" w:rsidRPr="004A7A20" w:rsidRDefault="00A26C2F" w:rsidP="008E68DC">
            <w:pPr>
              <w:pStyle w:val="RCHLETTERstyle"/>
              <w:spacing w:before="240" w:after="240"/>
              <w:rPr>
                <w:rFonts w:ascii="Calibri" w:hAnsi="Calibri" w:cs="Arial"/>
              </w:rPr>
            </w:pPr>
            <w:r w:rsidRPr="00EE78A8">
              <w:rPr>
                <w:rFonts w:ascii="Calibri" w:hAnsi="Calibri" w:cs="Arial"/>
              </w:rPr>
              <w:t xml:space="preserve">A/Prof </w:t>
            </w:r>
            <w:r>
              <w:rPr>
                <w:rFonts w:ascii="Calibri" w:hAnsi="Calibri" w:cs="Arial"/>
              </w:rPr>
              <w:t>Ilias Goranitis</w:t>
            </w:r>
          </w:p>
        </w:tc>
      </w:tr>
      <w:tr w:rsidR="00A26C2F" w:rsidRPr="004A7A20" w14:paraId="3EEE2F43" w14:textId="77777777" w:rsidTr="008E68DC">
        <w:trPr>
          <w:trHeight w:val="192"/>
        </w:trPr>
        <w:tc>
          <w:tcPr>
            <w:tcW w:w="2750" w:type="dxa"/>
          </w:tcPr>
          <w:p w14:paraId="5FD88B45" w14:textId="77777777" w:rsidR="00A26C2F" w:rsidRPr="004A7A20" w:rsidRDefault="00A26C2F" w:rsidP="008E68DC">
            <w:pPr>
              <w:spacing w:before="240" w:after="240"/>
              <w:rPr>
                <w:rFonts w:ascii="Calibri" w:hAnsi="Calibri"/>
                <w:b/>
                <w:sz w:val="22"/>
                <w:szCs w:val="22"/>
              </w:rPr>
            </w:pPr>
            <w:r w:rsidRPr="004A7A20">
              <w:rPr>
                <w:rFonts w:ascii="Calibri" w:hAnsi="Calibri"/>
                <w:b/>
                <w:sz w:val="22"/>
                <w:szCs w:val="22"/>
              </w:rPr>
              <w:t>Version Number:</w:t>
            </w:r>
          </w:p>
        </w:tc>
        <w:tc>
          <w:tcPr>
            <w:tcW w:w="1589" w:type="dxa"/>
          </w:tcPr>
          <w:p w14:paraId="1163C916" w14:textId="77777777" w:rsidR="00A26C2F" w:rsidRPr="004A7A20" w:rsidRDefault="00A26C2F" w:rsidP="008E68DC">
            <w:pPr>
              <w:spacing w:before="240" w:after="240"/>
              <w:rPr>
                <w:rFonts w:ascii="Calibri" w:hAnsi="Calibri"/>
                <w:sz w:val="22"/>
                <w:szCs w:val="22"/>
              </w:rPr>
            </w:pPr>
            <w:r w:rsidRPr="004A7A20">
              <w:rPr>
                <w:rFonts w:ascii="Calibri" w:hAnsi="Calibri"/>
                <w:sz w:val="22"/>
                <w:szCs w:val="22"/>
              </w:rPr>
              <w:t>1</w:t>
            </w:r>
            <w:r>
              <w:rPr>
                <w:rFonts w:ascii="Calibri" w:hAnsi="Calibri"/>
                <w:sz w:val="22"/>
                <w:szCs w:val="22"/>
              </w:rPr>
              <w:t>.0</w:t>
            </w:r>
          </w:p>
        </w:tc>
        <w:tc>
          <w:tcPr>
            <w:tcW w:w="1986" w:type="dxa"/>
          </w:tcPr>
          <w:p w14:paraId="3C25FD80" w14:textId="77777777" w:rsidR="00A26C2F" w:rsidRPr="004A7A20" w:rsidRDefault="00A26C2F" w:rsidP="008E68DC">
            <w:pPr>
              <w:spacing w:before="240" w:after="240"/>
              <w:rPr>
                <w:rFonts w:ascii="Calibri" w:hAnsi="Calibri"/>
                <w:b/>
                <w:sz w:val="22"/>
                <w:szCs w:val="22"/>
              </w:rPr>
            </w:pPr>
            <w:r w:rsidRPr="004A7A20">
              <w:rPr>
                <w:rFonts w:ascii="Calibri" w:hAnsi="Calibri"/>
                <w:b/>
                <w:sz w:val="22"/>
                <w:szCs w:val="22"/>
              </w:rPr>
              <w:t>Version Date:</w:t>
            </w:r>
            <w:r>
              <w:rPr>
                <w:rFonts w:ascii="Calibri" w:hAnsi="Calibri"/>
                <w:b/>
                <w:sz w:val="22"/>
                <w:szCs w:val="22"/>
              </w:rPr>
              <w:t xml:space="preserve"> </w:t>
            </w:r>
          </w:p>
        </w:tc>
        <w:tc>
          <w:tcPr>
            <w:tcW w:w="2916" w:type="dxa"/>
            <w:gridSpan w:val="3"/>
          </w:tcPr>
          <w:p w14:paraId="187AED4C" w14:textId="77777777" w:rsidR="00A26C2F" w:rsidRPr="00827BDD" w:rsidRDefault="00A26C2F" w:rsidP="008E68DC">
            <w:pPr>
              <w:spacing w:before="240" w:after="240"/>
              <w:rPr>
                <w:rFonts w:ascii="Calibri" w:hAnsi="Calibri"/>
                <w:sz w:val="22"/>
                <w:szCs w:val="22"/>
              </w:rPr>
            </w:pPr>
          </w:p>
        </w:tc>
      </w:tr>
    </w:tbl>
    <w:p w14:paraId="5297EF16" w14:textId="77777777" w:rsidR="00A26C2F" w:rsidRPr="004A7A20" w:rsidRDefault="00A26C2F" w:rsidP="00A26C2F">
      <w:pPr>
        <w:pStyle w:val="Header"/>
        <w:rPr>
          <w:rFonts w:ascii="Calibri" w:hAnsi="Calibri" w:cs="Arial"/>
          <w:sz w:val="22"/>
          <w:szCs w:val="22"/>
        </w:rPr>
      </w:pPr>
      <w:r w:rsidRPr="004A7A20">
        <w:rPr>
          <w:rFonts w:ascii="Calibri" w:hAnsi="Calibri" w:cs="Arial"/>
          <w:sz w:val="22"/>
          <w:szCs w:val="22"/>
        </w:rPr>
        <w:t xml:space="preserve">Thank you for taking the time to read this </w:t>
      </w:r>
      <w:r>
        <w:rPr>
          <w:rFonts w:ascii="Calibri" w:hAnsi="Calibri" w:cs="Arial"/>
          <w:b/>
          <w:sz w:val="22"/>
          <w:szCs w:val="22"/>
        </w:rPr>
        <w:t>Participant</w:t>
      </w:r>
      <w:r w:rsidRPr="004A7A20">
        <w:rPr>
          <w:rFonts w:ascii="Calibri" w:hAnsi="Calibri" w:cs="Arial"/>
          <w:b/>
          <w:sz w:val="22"/>
          <w:szCs w:val="22"/>
        </w:rPr>
        <w:t xml:space="preserve"> Information Statement</w:t>
      </w:r>
      <w:r w:rsidRPr="004A7A20">
        <w:rPr>
          <w:rFonts w:ascii="Calibri" w:hAnsi="Calibri" w:cs="Arial"/>
          <w:sz w:val="22"/>
          <w:szCs w:val="22"/>
        </w:rPr>
        <w:t xml:space="preserve">. We would like to </w:t>
      </w:r>
      <w:r>
        <w:rPr>
          <w:rFonts w:ascii="Calibri" w:hAnsi="Calibri" w:cs="Arial"/>
          <w:sz w:val="22"/>
          <w:szCs w:val="22"/>
        </w:rPr>
        <w:t>invite you</w:t>
      </w:r>
      <w:r w:rsidRPr="004A7A20">
        <w:rPr>
          <w:rFonts w:ascii="Calibri" w:hAnsi="Calibri" w:cs="Arial"/>
          <w:sz w:val="22"/>
          <w:szCs w:val="22"/>
        </w:rPr>
        <w:t xml:space="preserve"> to participate in a research project that is explained in this form.  </w:t>
      </w:r>
    </w:p>
    <w:p w14:paraId="29BBFF5A" w14:textId="77777777" w:rsidR="00A26C2F" w:rsidRPr="004A7A20" w:rsidRDefault="00A26C2F" w:rsidP="00A26C2F">
      <w:pPr>
        <w:pStyle w:val="Header"/>
        <w:rPr>
          <w:rFonts w:ascii="Calibri" w:hAnsi="Calibri" w:cs="Arial"/>
          <w:sz w:val="22"/>
          <w:szCs w:val="22"/>
        </w:rPr>
      </w:pPr>
      <w:r w:rsidRPr="004A7A20">
        <w:rPr>
          <w:rFonts w:ascii="Calibri" w:hAnsi="Calibri" w:cs="Arial"/>
          <w:sz w:val="22"/>
          <w:szCs w:val="22"/>
        </w:rPr>
        <w:t xml:space="preserve">This document is </w:t>
      </w:r>
      <w:r>
        <w:rPr>
          <w:rFonts w:ascii="Calibri" w:hAnsi="Calibri" w:cs="Arial"/>
          <w:sz w:val="22"/>
          <w:szCs w:val="22"/>
        </w:rPr>
        <w:t>four</w:t>
      </w:r>
      <w:r w:rsidRPr="004A7A20">
        <w:rPr>
          <w:rFonts w:ascii="Calibri" w:hAnsi="Calibri" w:cs="Arial"/>
          <w:sz w:val="22"/>
          <w:szCs w:val="22"/>
        </w:rPr>
        <w:t xml:space="preserve"> pages long. Please make sure you have</w:t>
      </w:r>
      <w:r>
        <w:rPr>
          <w:rFonts w:ascii="Calibri" w:hAnsi="Calibri" w:cs="Arial"/>
          <w:sz w:val="22"/>
          <w:szCs w:val="22"/>
        </w:rPr>
        <w:t xml:space="preserve"> read</w:t>
      </w:r>
      <w:r w:rsidRPr="004A7A20">
        <w:rPr>
          <w:rFonts w:ascii="Calibri" w:hAnsi="Calibri" w:cs="Arial"/>
          <w:sz w:val="22"/>
          <w:szCs w:val="22"/>
        </w:rPr>
        <w:t xml:space="preserve"> all the pages.</w:t>
      </w:r>
    </w:p>
    <w:p w14:paraId="2C3FE9CD" w14:textId="77777777" w:rsidR="00A26C2F" w:rsidRPr="004A7A20" w:rsidRDefault="00A26C2F" w:rsidP="00A26C2F">
      <w:pPr>
        <w:pStyle w:val="Header"/>
        <w:rPr>
          <w:rFonts w:ascii="Calibri" w:hAnsi="Calibri" w:cs="Arial"/>
          <w:sz w:val="22"/>
          <w:szCs w:val="22"/>
        </w:rPr>
      </w:pPr>
    </w:p>
    <w:p w14:paraId="2AF9299A" w14:textId="77777777" w:rsidR="00A26C2F" w:rsidRPr="004A7A20" w:rsidRDefault="00A26C2F" w:rsidP="00A26C2F">
      <w:pPr>
        <w:pStyle w:val="Header"/>
        <w:rPr>
          <w:rFonts w:ascii="Calibri" w:hAnsi="Calibri" w:cs="Arial"/>
          <w:b/>
          <w:sz w:val="22"/>
          <w:szCs w:val="22"/>
        </w:rPr>
      </w:pPr>
      <w:r w:rsidRPr="004A7A20">
        <w:rPr>
          <w:rFonts w:ascii="Calibri" w:hAnsi="Calibri" w:cs="Arial"/>
          <w:b/>
          <w:sz w:val="22"/>
          <w:szCs w:val="22"/>
        </w:rPr>
        <w:t>What is an Information Statement?</w:t>
      </w:r>
    </w:p>
    <w:p w14:paraId="33BDC167" w14:textId="77777777" w:rsidR="00A26C2F" w:rsidRPr="004A7A20" w:rsidRDefault="00A26C2F" w:rsidP="00A26C2F">
      <w:pPr>
        <w:pStyle w:val="Header"/>
        <w:rPr>
          <w:rFonts w:ascii="Calibri" w:hAnsi="Calibri" w:cs="Arial"/>
          <w:b/>
          <w:sz w:val="22"/>
          <w:szCs w:val="22"/>
        </w:rPr>
      </w:pPr>
    </w:p>
    <w:p w14:paraId="11B158B3" w14:textId="77777777" w:rsidR="00A26C2F" w:rsidRPr="004A7A20" w:rsidRDefault="00A26C2F" w:rsidP="00A26C2F">
      <w:pPr>
        <w:pStyle w:val="Header"/>
        <w:rPr>
          <w:rFonts w:ascii="Calibri" w:hAnsi="Calibri" w:cs="Arial"/>
          <w:sz w:val="22"/>
          <w:szCs w:val="22"/>
        </w:rPr>
      </w:pPr>
      <w:r w:rsidRPr="004A7A20">
        <w:rPr>
          <w:rFonts w:ascii="Calibri" w:hAnsi="Calibri" w:cs="Arial"/>
          <w:sz w:val="22"/>
          <w:szCs w:val="22"/>
        </w:rPr>
        <w:t xml:space="preserve">An Information Statement tells you about the research project. It explains exactly what the research project will involve. This information is to help you decide whether you would like to take part in the research. Please read it carefully. </w:t>
      </w:r>
    </w:p>
    <w:p w14:paraId="5BA47B0E" w14:textId="77777777" w:rsidR="00A26C2F" w:rsidRPr="004A7A20" w:rsidRDefault="00A26C2F" w:rsidP="00A26C2F">
      <w:pPr>
        <w:pStyle w:val="Header"/>
        <w:rPr>
          <w:rFonts w:ascii="Calibri" w:hAnsi="Calibri" w:cs="Arial"/>
          <w:sz w:val="22"/>
          <w:szCs w:val="22"/>
        </w:rPr>
      </w:pPr>
    </w:p>
    <w:p w14:paraId="5011B27C" w14:textId="77777777" w:rsidR="00A26C2F" w:rsidRPr="004A7A20" w:rsidRDefault="00A26C2F" w:rsidP="00A26C2F">
      <w:pPr>
        <w:pStyle w:val="Header"/>
        <w:rPr>
          <w:rFonts w:ascii="Calibri" w:hAnsi="Calibri" w:cs="Arial"/>
          <w:sz w:val="22"/>
          <w:szCs w:val="22"/>
        </w:rPr>
      </w:pPr>
      <w:r w:rsidRPr="004A7A20">
        <w:rPr>
          <w:rFonts w:ascii="Calibri" w:hAnsi="Calibri" w:cs="Arial"/>
          <w:sz w:val="22"/>
          <w:szCs w:val="22"/>
        </w:rPr>
        <w:lastRenderedPageBreak/>
        <w:t xml:space="preserve">Before you decide if you want to take part or not, you can ask us any questions you have about the project. </w:t>
      </w:r>
    </w:p>
    <w:p w14:paraId="51F91630" w14:textId="77777777" w:rsidR="00A26C2F" w:rsidRPr="004A7A20" w:rsidRDefault="00A26C2F" w:rsidP="00A26C2F">
      <w:pPr>
        <w:pStyle w:val="Header"/>
        <w:rPr>
          <w:rFonts w:ascii="Calibri" w:hAnsi="Calibri" w:cs="Arial"/>
          <w:sz w:val="22"/>
          <w:szCs w:val="22"/>
        </w:rPr>
      </w:pPr>
    </w:p>
    <w:p w14:paraId="5BD512CB" w14:textId="77777777" w:rsidR="00A26C2F" w:rsidRPr="004A7A20" w:rsidRDefault="00A26C2F" w:rsidP="00A26C2F">
      <w:pPr>
        <w:pStyle w:val="Header"/>
        <w:rPr>
          <w:rFonts w:ascii="Calibri" w:hAnsi="Calibri" w:cs="Arial"/>
          <w:b/>
          <w:sz w:val="22"/>
          <w:szCs w:val="22"/>
        </w:rPr>
      </w:pPr>
      <w:r w:rsidRPr="004A7A20">
        <w:rPr>
          <w:rFonts w:ascii="Calibri" w:hAnsi="Calibri" w:cs="Arial"/>
          <w:b/>
          <w:sz w:val="22"/>
          <w:szCs w:val="22"/>
        </w:rPr>
        <w:t>Taking part in the research is up to you</w:t>
      </w:r>
    </w:p>
    <w:p w14:paraId="183ECA0B" w14:textId="77777777" w:rsidR="00A26C2F" w:rsidRPr="004A7A20" w:rsidRDefault="00A26C2F" w:rsidP="00A26C2F">
      <w:pPr>
        <w:pStyle w:val="Header"/>
        <w:rPr>
          <w:rFonts w:ascii="Calibri" w:hAnsi="Calibri" w:cs="Arial"/>
          <w:sz w:val="22"/>
          <w:szCs w:val="22"/>
        </w:rPr>
      </w:pPr>
    </w:p>
    <w:p w14:paraId="3BD9C8BC" w14:textId="77777777" w:rsidR="00A26C2F" w:rsidRPr="004A7A20" w:rsidRDefault="00A26C2F" w:rsidP="00A26C2F">
      <w:pPr>
        <w:spacing w:after="60"/>
        <w:rPr>
          <w:rFonts w:ascii="Calibri" w:hAnsi="Calibri" w:cs="Arial"/>
          <w:sz w:val="22"/>
          <w:szCs w:val="22"/>
        </w:rPr>
      </w:pPr>
      <w:r w:rsidRPr="004A7A20">
        <w:rPr>
          <w:rFonts w:ascii="Calibri" w:hAnsi="Calibri" w:cs="Arial"/>
          <w:sz w:val="22"/>
          <w:szCs w:val="22"/>
        </w:rPr>
        <w:t xml:space="preserve">It is your choice whether you take part in the research. You do not have to agree if you do not want to. If you </w:t>
      </w:r>
      <w:r w:rsidRPr="000B353F">
        <w:rPr>
          <w:rFonts w:ascii="Calibri" w:hAnsi="Calibri" w:cs="Calibri"/>
          <w:sz w:val="22"/>
          <w:szCs w:val="22"/>
        </w:rPr>
        <w:t>decide you do not want to take part, it will not affect your relationship with The University of Melbourne, the University of Oxford, Australian Genomics, Melbourne Genomics, NHS GMS, or any other associated patient support networks</w:t>
      </w:r>
    </w:p>
    <w:p w14:paraId="2CF6ABBD" w14:textId="77777777" w:rsidR="00A26C2F" w:rsidRPr="004A7A20" w:rsidRDefault="00A26C2F" w:rsidP="00A26C2F">
      <w:pPr>
        <w:pStyle w:val="ListParagraph"/>
        <w:numPr>
          <w:ilvl w:val="0"/>
          <w:numId w:val="2"/>
        </w:numPr>
        <w:spacing w:before="240" w:after="240"/>
        <w:ind w:left="357" w:hanging="357"/>
        <w:rPr>
          <w:rFonts w:ascii="Calibri" w:hAnsi="Calibri" w:cs="Arial"/>
          <w:b/>
          <w:sz w:val="22"/>
          <w:szCs w:val="22"/>
        </w:rPr>
      </w:pPr>
      <w:r w:rsidRPr="004A7A20">
        <w:rPr>
          <w:rFonts w:ascii="Calibri" w:hAnsi="Calibri" w:cs="Arial"/>
          <w:b/>
          <w:sz w:val="22"/>
          <w:szCs w:val="22"/>
        </w:rPr>
        <w:t>What is the research project about?</w:t>
      </w:r>
    </w:p>
    <w:p w14:paraId="0E274A87" w14:textId="77777777" w:rsidR="00A26C2F" w:rsidRDefault="00A26C2F" w:rsidP="00A26C2F">
      <w:pPr>
        <w:pStyle w:val="Header"/>
        <w:rPr>
          <w:rFonts w:ascii="Calibri" w:hAnsi="Calibri" w:cs="Arial"/>
          <w:sz w:val="22"/>
          <w:szCs w:val="22"/>
        </w:rPr>
      </w:pPr>
      <w:r>
        <w:rPr>
          <w:rFonts w:ascii="Calibri" w:hAnsi="Calibri" w:cs="Arial"/>
          <w:sz w:val="22"/>
          <w:szCs w:val="22"/>
        </w:rPr>
        <w:t xml:space="preserve">Health-related quality of life describes how a person perceives the impact of their physical and mental health on their day-to-day life. There are </w:t>
      </w:r>
      <w:proofErr w:type="gramStart"/>
      <w:r>
        <w:rPr>
          <w:rFonts w:ascii="Calibri" w:hAnsi="Calibri" w:cs="Arial"/>
          <w:sz w:val="22"/>
          <w:szCs w:val="22"/>
        </w:rPr>
        <w:t>a number of</w:t>
      </w:r>
      <w:proofErr w:type="gramEnd"/>
      <w:r>
        <w:rPr>
          <w:rFonts w:ascii="Calibri" w:hAnsi="Calibri" w:cs="Arial"/>
          <w:sz w:val="22"/>
          <w:szCs w:val="22"/>
        </w:rPr>
        <w:t xml:space="preserve"> tools currently available for measuring quality of life, however the effectiveness of these tools at encapsulating the lived experience of people with rare genetic conditions and carers of children with rare genetic conditions has not yet been established. T</w:t>
      </w:r>
      <w:r w:rsidRPr="00C80F3F">
        <w:rPr>
          <w:rFonts w:ascii="Calibri" w:hAnsi="Calibri" w:cs="Arial"/>
          <w:sz w:val="22"/>
          <w:szCs w:val="22"/>
        </w:rPr>
        <w:t>his means that we are unsure whether</w:t>
      </w:r>
      <w:r>
        <w:rPr>
          <w:rFonts w:ascii="Calibri" w:hAnsi="Calibri" w:cs="Arial"/>
          <w:sz w:val="22"/>
          <w:szCs w:val="22"/>
        </w:rPr>
        <w:t xml:space="preserve"> real</w:t>
      </w:r>
      <w:r w:rsidRPr="00C80F3F">
        <w:rPr>
          <w:rFonts w:ascii="Calibri" w:hAnsi="Calibri" w:cs="Arial"/>
          <w:sz w:val="22"/>
          <w:szCs w:val="22"/>
        </w:rPr>
        <w:t xml:space="preserve"> changes in the quality of life of </w:t>
      </w:r>
      <w:r>
        <w:rPr>
          <w:rFonts w:ascii="Calibri" w:hAnsi="Calibri" w:cs="Arial"/>
          <w:sz w:val="22"/>
          <w:szCs w:val="22"/>
        </w:rPr>
        <w:t xml:space="preserve">these </w:t>
      </w:r>
      <w:r w:rsidRPr="00C80F3F">
        <w:rPr>
          <w:rFonts w:ascii="Calibri" w:hAnsi="Calibri" w:cs="Arial"/>
          <w:sz w:val="22"/>
          <w:szCs w:val="22"/>
        </w:rPr>
        <w:t xml:space="preserve">people would lead to changes in the values </w:t>
      </w:r>
      <w:r>
        <w:rPr>
          <w:rFonts w:ascii="Calibri" w:hAnsi="Calibri" w:cs="Arial"/>
          <w:sz w:val="22"/>
          <w:szCs w:val="22"/>
        </w:rPr>
        <w:t>given by these measures.</w:t>
      </w:r>
    </w:p>
    <w:p w14:paraId="1462E0DB" w14:textId="77777777" w:rsidR="00A26C2F" w:rsidRDefault="00A26C2F" w:rsidP="00A26C2F">
      <w:pPr>
        <w:pStyle w:val="Header"/>
        <w:rPr>
          <w:rFonts w:ascii="Calibri" w:hAnsi="Calibri" w:cs="Arial"/>
          <w:sz w:val="22"/>
          <w:szCs w:val="22"/>
        </w:rPr>
      </w:pPr>
    </w:p>
    <w:p w14:paraId="3058F3CC" w14:textId="77777777" w:rsidR="00A26C2F" w:rsidRDefault="00A26C2F" w:rsidP="00A26C2F">
      <w:pPr>
        <w:pStyle w:val="Header"/>
        <w:rPr>
          <w:rFonts w:ascii="Calibri" w:hAnsi="Calibri" w:cs="Arial"/>
          <w:sz w:val="22"/>
          <w:szCs w:val="22"/>
        </w:rPr>
      </w:pPr>
      <w:r>
        <w:rPr>
          <w:rFonts w:ascii="Calibri" w:hAnsi="Calibri" w:cs="Arial"/>
          <w:sz w:val="22"/>
          <w:szCs w:val="22"/>
        </w:rPr>
        <w:t xml:space="preserve">This is important because government funding for medical tests and treatments depends, in part, on whether they lead to improvements in quality of life. Without an effective tool for measuring quality of life in people with rare genetic conditions, future funds they are entitled to may not be correctly allocated. </w:t>
      </w:r>
    </w:p>
    <w:p w14:paraId="5F8DA276" w14:textId="77777777" w:rsidR="00A26C2F" w:rsidRDefault="00A26C2F" w:rsidP="00A26C2F">
      <w:pPr>
        <w:pStyle w:val="Header"/>
        <w:rPr>
          <w:rFonts w:ascii="Calibri" w:hAnsi="Calibri" w:cs="Arial"/>
          <w:sz w:val="22"/>
          <w:szCs w:val="22"/>
        </w:rPr>
      </w:pPr>
    </w:p>
    <w:p w14:paraId="579E8266" w14:textId="77777777" w:rsidR="00A26C2F" w:rsidRPr="00BE4805" w:rsidRDefault="00A26C2F" w:rsidP="00A26C2F">
      <w:pPr>
        <w:pStyle w:val="Header"/>
        <w:rPr>
          <w:rFonts w:ascii="Calibri" w:hAnsi="Calibri" w:cs="Arial"/>
          <w:i/>
          <w:iCs/>
          <w:sz w:val="22"/>
          <w:szCs w:val="22"/>
        </w:rPr>
      </w:pPr>
      <w:r>
        <w:rPr>
          <w:rFonts w:ascii="Calibri" w:hAnsi="Calibri" w:cs="Arial"/>
          <w:sz w:val="22"/>
          <w:szCs w:val="22"/>
        </w:rPr>
        <w:t xml:space="preserve">This project aims to assess how well 3 </w:t>
      </w:r>
      <w:proofErr w:type="gramStart"/>
      <w:r>
        <w:rPr>
          <w:rFonts w:ascii="Calibri" w:hAnsi="Calibri" w:cs="Arial"/>
          <w:sz w:val="22"/>
          <w:szCs w:val="22"/>
        </w:rPr>
        <w:t>quality</w:t>
      </w:r>
      <w:proofErr w:type="gramEnd"/>
      <w:r>
        <w:rPr>
          <w:rFonts w:ascii="Calibri" w:hAnsi="Calibri" w:cs="Arial"/>
          <w:sz w:val="22"/>
          <w:szCs w:val="22"/>
        </w:rPr>
        <w:t xml:space="preserve"> of life instruments (EQ-5D-5L, EQ-HWB and EQ-5D-Y-5L) accurately encapsulate the lived experience of adult patients and parents of children with lived experience of rare genetic conditions in Australia and England. It will involve asking participants to go through the questionnaires one at a time ‘thinking aloud’ as they go so, we can understand how they feel about the individual dimensions of each questionnaire. After this there will be a short discussion led by an interviewer asking participants how well they felt questionnaires captured their quality of life, an example of the type of question you may be asked is </w:t>
      </w:r>
      <w:r>
        <w:rPr>
          <w:rFonts w:ascii="Calibri" w:hAnsi="Calibri" w:cs="Arial"/>
          <w:i/>
          <w:iCs/>
          <w:sz w:val="22"/>
          <w:szCs w:val="22"/>
        </w:rPr>
        <w:t>“are there any aspects of living with the condition that impact on your life that you were not covered in the questionnaires?”.</w:t>
      </w:r>
    </w:p>
    <w:p w14:paraId="76FD74B8" w14:textId="77777777" w:rsidR="00A26C2F" w:rsidRDefault="00A26C2F" w:rsidP="00A26C2F">
      <w:pPr>
        <w:pStyle w:val="Header"/>
        <w:rPr>
          <w:rFonts w:ascii="Calibri" w:hAnsi="Calibri" w:cs="Arial"/>
          <w:sz w:val="22"/>
          <w:szCs w:val="22"/>
        </w:rPr>
      </w:pPr>
    </w:p>
    <w:p w14:paraId="7473A5BC" w14:textId="77777777" w:rsidR="00A26C2F" w:rsidRDefault="00A26C2F" w:rsidP="00A26C2F">
      <w:pPr>
        <w:pStyle w:val="Header"/>
        <w:rPr>
          <w:rFonts w:ascii="Calibri" w:hAnsi="Calibri" w:cs="Arial"/>
          <w:sz w:val="22"/>
          <w:szCs w:val="22"/>
        </w:rPr>
      </w:pPr>
      <w:r>
        <w:rPr>
          <w:rFonts w:ascii="Calibri" w:hAnsi="Calibri" w:cs="Arial"/>
          <w:sz w:val="22"/>
          <w:szCs w:val="22"/>
        </w:rPr>
        <w:t>The results of this project will help us to understand how well currently available quality of life measures accurately encapsulate the lived experience of people with rare genetic conditions and carers of children with rare genetic conditions.</w:t>
      </w:r>
    </w:p>
    <w:p w14:paraId="13AA16E9" w14:textId="77777777" w:rsidR="00A26C2F" w:rsidRDefault="00A26C2F" w:rsidP="00A26C2F">
      <w:pPr>
        <w:pStyle w:val="Header"/>
        <w:rPr>
          <w:rFonts w:ascii="Calibri" w:hAnsi="Calibri" w:cs="Arial"/>
          <w:b/>
          <w:sz w:val="22"/>
          <w:szCs w:val="22"/>
        </w:rPr>
      </w:pPr>
    </w:p>
    <w:p w14:paraId="7F3D94A0" w14:textId="77777777" w:rsidR="00A26C2F" w:rsidRPr="004A7A20" w:rsidRDefault="00A26C2F" w:rsidP="00A26C2F">
      <w:pPr>
        <w:pStyle w:val="Header"/>
        <w:numPr>
          <w:ilvl w:val="0"/>
          <w:numId w:val="2"/>
        </w:numPr>
        <w:rPr>
          <w:rFonts w:ascii="Calibri" w:hAnsi="Calibri" w:cs="Arial"/>
          <w:b/>
          <w:sz w:val="22"/>
          <w:szCs w:val="22"/>
        </w:rPr>
      </w:pPr>
      <w:r w:rsidRPr="004A7A20">
        <w:rPr>
          <w:rFonts w:ascii="Calibri" w:hAnsi="Calibri" w:cs="Arial"/>
          <w:b/>
          <w:sz w:val="22"/>
          <w:szCs w:val="22"/>
        </w:rPr>
        <w:t xml:space="preserve">Who is running the research project? </w:t>
      </w:r>
    </w:p>
    <w:p w14:paraId="787BAFDD" w14:textId="77777777" w:rsidR="00A26C2F" w:rsidRPr="004A7A20" w:rsidRDefault="00A26C2F" w:rsidP="00A26C2F">
      <w:pPr>
        <w:pStyle w:val="ListParagraph"/>
        <w:spacing w:before="240" w:after="240"/>
        <w:ind w:left="0"/>
        <w:rPr>
          <w:rFonts w:ascii="Calibri" w:hAnsi="Calibri" w:cs="Arial"/>
          <w:sz w:val="22"/>
          <w:szCs w:val="22"/>
        </w:rPr>
      </w:pPr>
      <w:r w:rsidRPr="004A7A20">
        <w:rPr>
          <w:rFonts w:ascii="Calibri" w:hAnsi="Calibri" w:cs="Arial"/>
          <w:sz w:val="22"/>
          <w:szCs w:val="22"/>
        </w:rPr>
        <w:t xml:space="preserve">The project is based </w:t>
      </w:r>
      <w:r>
        <w:rPr>
          <w:rFonts w:ascii="Calibri" w:hAnsi="Calibri" w:cs="Arial"/>
          <w:sz w:val="22"/>
          <w:szCs w:val="22"/>
        </w:rPr>
        <w:t>at the University of Melbourne and the University of Oxford</w:t>
      </w:r>
      <w:r w:rsidRPr="004A7A20">
        <w:rPr>
          <w:rFonts w:ascii="Calibri" w:hAnsi="Calibri" w:cs="Arial"/>
          <w:sz w:val="22"/>
          <w:szCs w:val="22"/>
        </w:rPr>
        <w:t xml:space="preserve">. </w:t>
      </w:r>
      <w:r w:rsidRPr="001257A3">
        <w:rPr>
          <w:rFonts w:ascii="Calibri" w:hAnsi="Calibri" w:cs="Arial"/>
          <w:sz w:val="22"/>
          <w:szCs w:val="22"/>
        </w:rPr>
        <w:t xml:space="preserve">A/Prof </w:t>
      </w:r>
      <w:r>
        <w:rPr>
          <w:rFonts w:ascii="Calibri" w:hAnsi="Calibri" w:cs="Arial"/>
          <w:sz w:val="22"/>
          <w:szCs w:val="22"/>
        </w:rPr>
        <w:t>Ilias Goranitis</w:t>
      </w:r>
      <w:r w:rsidRPr="001257A3">
        <w:rPr>
          <w:rFonts w:ascii="Calibri" w:hAnsi="Calibri" w:cs="Arial"/>
          <w:sz w:val="22"/>
          <w:szCs w:val="22"/>
        </w:rPr>
        <w:t xml:space="preserve"> </w:t>
      </w:r>
      <w:r>
        <w:rPr>
          <w:rFonts w:ascii="Calibri" w:hAnsi="Calibri" w:cs="Arial"/>
          <w:sz w:val="22"/>
          <w:szCs w:val="22"/>
        </w:rPr>
        <w:t>is leading the study, working with James Buchanan, Tessa Peasgood, Brendan Mulhern, Tiffany Boughtwood, Clara Gaff, Clare Stuart, and Amy Hunter, with assistance from research assistants.</w:t>
      </w:r>
      <w:r w:rsidRPr="00364F88">
        <w:rPr>
          <w:rFonts w:ascii="Calibri" w:hAnsi="Calibri" w:cs="Arial"/>
          <w:sz w:val="22"/>
          <w:szCs w:val="22"/>
        </w:rPr>
        <w:t xml:space="preserve"> </w:t>
      </w:r>
    </w:p>
    <w:p w14:paraId="3C16A726" w14:textId="77777777" w:rsidR="00A26C2F" w:rsidRPr="004A7A20" w:rsidRDefault="00A26C2F" w:rsidP="00A26C2F">
      <w:pPr>
        <w:pStyle w:val="ListParagraph"/>
        <w:spacing w:before="240" w:after="240"/>
        <w:ind w:left="0"/>
        <w:rPr>
          <w:rFonts w:ascii="Calibri" w:hAnsi="Calibri" w:cs="Arial"/>
          <w:sz w:val="22"/>
          <w:szCs w:val="22"/>
        </w:rPr>
      </w:pPr>
    </w:p>
    <w:p w14:paraId="4C172C01" w14:textId="77777777" w:rsidR="00A26C2F" w:rsidRPr="004A7A20" w:rsidRDefault="00A26C2F" w:rsidP="00A26C2F">
      <w:pPr>
        <w:pStyle w:val="ListParagraph"/>
        <w:numPr>
          <w:ilvl w:val="0"/>
          <w:numId w:val="2"/>
        </w:numPr>
        <w:spacing w:before="240" w:after="240"/>
        <w:rPr>
          <w:rFonts w:ascii="Calibri" w:hAnsi="Calibri" w:cs="Arial"/>
          <w:b/>
          <w:sz w:val="22"/>
          <w:szCs w:val="22"/>
        </w:rPr>
      </w:pPr>
      <w:r w:rsidRPr="004A7A20">
        <w:rPr>
          <w:rFonts w:ascii="Calibri" w:hAnsi="Calibri" w:cs="Arial"/>
          <w:b/>
          <w:sz w:val="22"/>
          <w:szCs w:val="22"/>
        </w:rPr>
        <w:t xml:space="preserve">Why am I being asked to take part? </w:t>
      </w:r>
    </w:p>
    <w:p w14:paraId="2FFFFBFB" w14:textId="77777777" w:rsidR="00A26C2F" w:rsidRPr="004A7A20" w:rsidRDefault="00A26C2F" w:rsidP="00A26C2F">
      <w:pPr>
        <w:pStyle w:val="ListParagraph"/>
        <w:spacing w:before="240" w:after="240"/>
        <w:ind w:left="0"/>
        <w:rPr>
          <w:rFonts w:ascii="Calibri" w:hAnsi="Calibri" w:cs="Arial"/>
          <w:sz w:val="22"/>
          <w:szCs w:val="22"/>
        </w:rPr>
      </w:pPr>
    </w:p>
    <w:p w14:paraId="0A7288F4" w14:textId="77777777" w:rsidR="00A26C2F" w:rsidRDefault="00A26C2F" w:rsidP="00A26C2F">
      <w:pPr>
        <w:pStyle w:val="ListParagraph"/>
        <w:spacing w:before="240" w:after="240"/>
        <w:ind w:left="0"/>
        <w:rPr>
          <w:rFonts w:ascii="Calibri" w:hAnsi="Calibri" w:cs="Arial"/>
          <w:sz w:val="22"/>
          <w:szCs w:val="22"/>
        </w:rPr>
      </w:pPr>
      <w:r w:rsidRPr="004A7A20">
        <w:rPr>
          <w:rFonts w:ascii="Calibri" w:hAnsi="Calibri" w:cs="Arial"/>
          <w:sz w:val="22"/>
          <w:szCs w:val="22"/>
        </w:rPr>
        <w:t>We are asking you to take part in the project because</w:t>
      </w:r>
      <w:r>
        <w:rPr>
          <w:rFonts w:ascii="Calibri" w:hAnsi="Calibri" w:cs="Arial"/>
          <w:sz w:val="22"/>
          <w:szCs w:val="22"/>
        </w:rPr>
        <w:t xml:space="preserve"> either </w:t>
      </w:r>
    </w:p>
    <w:p w14:paraId="66FCB807" w14:textId="77777777" w:rsidR="00A26C2F" w:rsidRDefault="00A26C2F" w:rsidP="00A26C2F">
      <w:pPr>
        <w:pStyle w:val="ListParagraph"/>
        <w:numPr>
          <w:ilvl w:val="0"/>
          <w:numId w:val="6"/>
        </w:numPr>
        <w:spacing w:before="240" w:after="240"/>
        <w:rPr>
          <w:rFonts w:ascii="Calibri" w:hAnsi="Calibri" w:cs="Arial"/>
          <w:sz w:val="22"/>
          <w:szCs w:val="22"/>
        </w:rPr>
      </w:pPr>
      <w:r>
        <w:rPr>
          <w:rFonts w:ascii="Calibri" w:hAnsi="Calibri" w:cs="Arial"/>
          <w:sz w:val="22"/>
          <w:szCs w:val="22"/>
        </w:rPr>
        <w:t>You have a lived experience of rare genetic condition or</w:t>
      </w:r>
    </w:p>
    <w:p w14:paraId="082CD803" w14:textId="77777777" w:rsidR="00A26C2F" w:rsidRDefault="00A26C2F" w:rsidP="00A26C2F">
      <w:pPr>
        <w:pStyle w:val="ListParagraph"/>
        <w:numPr>
          <w:ilvl w:val="0"/>
          <w:numId w:val="6"/>
        </w:numPr>
        <w:spacing w:before="240" w:after="240"/>
        <w:rPr>
          <w:rFonts w:ascii="Calibri" w:hAnsi="Calibri" w:cs="Arial"/>
          <w:sz w:val="22"/>
          <w:szCs w:val="22"/>
        </w:rPr>
      </w:pPr>
      <w:r>
        <w:rPr>
          <w:rFonts w:ascii="Calibri" w:hAnsi="Calibri" w:cs="Arial"/>
          <w:sz w:val="22"/>
          <w:szCs w:val="22"/>
        </w:rPr>
        <w:t>You are the parent/caregiver of a child with a rare genetic condition</w:t>
      </w:r>
    </w:p>
    <w:p w14:paraId="3B679B0B" w14:textId="77777777" w:rsidR="00A26C2F" w:rsidRPr="004A7A20" w:rsidRDefault="00A26C2F" w:rsidP="00A26C2F">
      <w:pPr>
        <w:pStyle w:val="ListParagraph"/>
        <w:spacing w:before="240" w:after="240"/>
        <w:ind w:left="0"/>
        <w:rPr>
          <w:rFonts w:ascii="Calibri" w:hAnsi="Calibri" w:cs="Arial"/>
          <w:sz w:val="22"/>
          <w:szCs w:val="22"/>
        </w:rPr>
      </w:pPr>
    </w:p>
    <w:p w14:paraId="10B3D86E" w14:textId="77777777" w:rsidR="00A26C2F" w:rsidRPr="004A7A20" w:rsidRDefault="00A26C2F" w:rsidP="00A26C2F">
      <w:pPr>
        <w:pStyle w:val="ListParagraph"/>
        <w:numPr>
          <w:ilvl w:val="0"/>
          <w:numId w:val="2"/>
        </w:numPr>
        <w:spacing w:before="240" w:after="240"/>
        <w:rPr>
          <w:rFonts w:ascii="Calibri" w:hAnsi="Calibri" w:cs="Arial"/>
          <w:b/>
          <w:sz w:val="22"/>
          <w:szCs w:val="22"/>
        </w:rPr>
      </w:pPr>
      <w:r w:rsidRPr="004A7A20">
        <w:rPr>
          <w:rFonts w:ascii="Calibri" w:hAnsi="Calibri" w:cs="Arial"/>
          <w:b/>
          <w:sz w:val="22"/>
          <w:szCs w:val="22"/>
        </w:rPr>
        <w:t xml:space="preserve">What do I need to do in this project? </w:t>
      </w:r>
    </w:p>
    <w:p w14:paraId="5E82A8DC" w14:textId="77777777" w:rsidR="00A26C2F" w:rsidRPr="004A7A20" w:rsidRDefault="00A26C2F" w:rsidP="00A26C2F">
      <w:pPr>
        <w:pStyle w:val="ListParagraph"/>
        <w:spacing w:before="240" w:after="240"/>
        <w:ind w:left="0"/>
        <w:rPr>
          <w:rFonts w:ascii="Calibri" w:hAnsi="Calibri" w:cs="Arial"/>
          <w:sz w:val="22"/>
          <w:szCs w:val="22"/>
        </w:rPr>
      </w:pPr>
    </w:p>
    <w:p w14:paraId="5594E2E7"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lastRenderedPageBreak/>
        <w:t xml:space="preserve">Taking part in this project will involving attending an interview with a research assistant where you will be asked to fill out 3 or 4 questionnaires while thinking aloud. This will be followed by a 20-minute conversation about how well you believe the questionnaire captured your experience. </w:t>
      </w:r>
    </w:p>
    <w:p w14:paraId="4BD18FBC" w14:textId="77777777" w:rsidR="00A26C2F" w:rsidRDefault="00A26C2F" w:rsidP="00A26C2F">
      <w:pPr>
        <w:pStyle w:val="ListParagraph"/>
        <w:spacing w:before="240" w:after="240"/>
        <w:ind w:left="0"/>
        <w:rPr>
          <w:rFonts w:ascii="Calibri" w:hAnsi="Calibri" w:cs="Arial"/>
          <w:sz w:val="22"/>
          <w:szCs w:val="22"/>
        </w:rPr>
      </w:pPr>
    </w:p>
    <w:p w14:paraId="4183F4A4" w14:textId="77777777" w:rsidR="00A26C2F" w:rsidRDefault="00A26C2F" w:rsidP="00A26C2F">
      <w:pPr>
        <w:pStyle w:val="ListParagraph"/>
        <w:spacing w:before="240" w:after="240"/>
        <w:ind w:left="0"/>
        <w:rPr>
          <w:rFonts w:ascii="Calibri" w:hAnsi="Calibri" w:cs="Arial"/>
          <w:sz w:val="22"/>
          <w:szCs w:val="22"/>
        </w:rPr>
      </w:pPr>
      <w:r w:rsidRPr="004A7A20">
        <w:rPr>
          <w:rFonts w:ascii="Calibri" w:hAnsi="Calibri" w:cs="Arial"/>
          <w:sz w:val="22"/>
          <w:szCs w:val="22"/>
        </w:rPr>
        <w:t>The session</w:t>
      </w:r>
      <w:r>
        <w:rPr>
          <w:rFonts w:ascii="Calibri" w:hAnsi="Calibri" w:cs="Arial"/>
          <w:sz w:val="22"/>
          <w:szCs w:val="22"/>
        </w:rPr>
        <w:t>s</w:t>
      </w:r>
      <w:r w:rsidRPr="004A7A20">
        <w:rPr>
          <w:rFonts w:ascii="Calibri" w:hAnsi="Calibri" w:cs="Arial"/>
          <w:sz w:val="22"/>
          <w:szCs w:val="22"/>
        </w:rPr>
        <w:t xml:space="preserve"> will be approximately </w:t>
      </w:r>
      <w:r>
        <w:rPr>
          <w:rFonts w:ascii="Calibri" w:hAnsi="Calibri" w:cs="Arial"/>
          <w:sz w:val="22"/>
          <w:szCs w:val="22"/>
        </w:rPr>
        <w:t>60 minutes</w:t>
      </w:r>
      <w:r w:rsidRPr="004A7A20">
        <w:rPr>
          <w:rFonts w:ascii="Calibri" w:hAnsi="Calibri" w:cs="Arial"/>
          <w:sz w:val="22"/>
          <w:szCs w:val="22"/>
        </w:rPr>
        <w:t xml:space="preserve"> in </w:t>
      </w:r>
      <w:r>
        <w:rPr>
          <w:rFonts w:ascii="Calibri" w:hAnsi="Calibri" w:cs="Arial"/>
          <w:sz w:val="22"/>
          <w:szCs w:val="22"/>
        </w:rPr>
        <w:t>duration, held online via Zoom and will be audio and video recorded</w:t>
      </w:r>
      <w:r w:rsidRPr="004A7A20">
        <w:rPr>
          <w:rFonts w:ascii="Calibri" w:hAnsi="Calibri" w:cs="Arial"/>
          <w:sz w:val="22"/>
          <w:szCs w:val="22"/>
        </w:rPr>
        <w:t>.</w:t>
      </w:r>
      <w:r>
        <w:rPr>
          <w:rFonts w:ascii="Calibri" w:hAnsi="Calibri" w:cs="Arial"/>
          <w:sz w:val="22"/>
          <w:szCs w:val="22"/>
        </w:rPr>
        <w:t xml:space="preserve"> If you do not want to be video recorded, you will be invited at the start of the session to turn your video off.</w:t>
      </w:r>
    </w:p>
    <w:p w14:paraId="7E4D0D25" w14:textId="77777777" w:rsidR="00A26C2F" w:rsidRDefault="00A26C2F" w:rsidP="00A26C2F">
      <w:pPr>
        <w:pStyle w:val="ListParagraph"/>
        <w:spacing w:before="240" w:after="240"/>
        <w:ind w:left="0"/>
        <w:rPr>
          <w:rFonts w:ascii="Calibri" w:hAnsi="Calibri" w:cs="Arial"/>
          <w:sz w:val="22"/>
          <w:szCs w:val="22"/>
        </w:rPr>
      </w:pPr>
    </w:p>
    <w:p w14:paraId="6CFE2EE9" w14:textId="77777777" w:rsidR="00A26C2F" w:rsidRPr="004A7A20" w:rsidRDefault="00A26C2F" w:rsidP="00A26C2F">
      <w:pPr>
        <w:pStyle w:val="ListParagraph"/>
        <w:numPr>
          <w:ilvl w:val="0"/>
          <w:numId w:val="2"/>
        </w:numPr>
        <w:spacing w:before="240" w:after="240"/>
        <w:rPr>
          <w:rFonts w:ascii="Calibri" w:hAnsi="Calibri" w:cs="Arial"/>
          <w:b/>
          <w:sz w:val="22"/>
          <w:szCs w:val="22"/>
        </w:rPr>
      </w:pPr>
      <w:r w:rsidRPr="004A7A20">
        <w:rPr>
          <w:rFonts w:ascii="Calibri" w:hAnsi="Calibri" w:cs="Arial"/>
          <w:b/>
          <w:sz w:val="22"/>
          <w:szCs w:val="22"/>
        </w:rPr>
        <w:t xml:space="preserve">Can I stop taking part in the project? </w:t>
      </w:r>
    </w:p>
    <w:p w14:paraId="6E5AA531" w14:textId="77777777" w:rsidR="00A26C2F" w:rsidRPr="004A7A20" w:rsidRDefault="00A26C2F" w:rsidP="00A26C2F">
      <w:pPr>
        <w:pStyle w:val="ListParagraph"/>
        <w:spacing w:before="240" w:after="240"/>
        <w:ind w:left="0"/>
        <w:rPr>
          <w:rFonts w:ascii="Calibri" w:hAnsi="Calibri" w:cs="Arial"/>
          <w:sz w:val="22"/>
          <w:szCs w:val="22"/>
        </w:rPr>
      </w:pPr>
    </w:p>
    <w:p w14:paraId="26802F14"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t xml:space="preserve">You can drop out of the study at any point throughout this includes during </w:t>
      </w:r>
      <w:proofErr w:type="spellStart"/>
      <w:r>
        <w:rPr>
          <w:rFonts w:ascii="Calibri" w:hAnsi="Calibri" w:cs="Arial"/>
          <w:sz w:val="22"/>
          <w:szCs w:val="22"/>
        </w:rPr>
        <w:t>he</w:t>
      </w:r>
      <w:proofErr w:type="spellEnd"/>
      <w:r>
        <w:rPr>
          <w:rFonts w:ascii="Calibri" w:hAnsi="Calibri" w:cs="Arial"/>
          <w:sz w:val="22"/>
          <w:szCs w:val="22"/>
        </w:rPr>
        <w:t xml:space="preserve"> interview and immediately following provided it is before your data has been de-identified. Once your data has had your personal details removed it will be pooled with other data, at this point you will no longer be able to withdraw your data. </w:t>
      </w:r>
    </w:p>
    <w:p w14:paraId="1E9AE9DC" w14:textId="77777777" w:rsidR="00A26C2F" w:rsidRPr="004A7A20" w:rsidRDefault="00A26C2F" w:rsidP="00A26C2F">
      <w:pPr>
        <w:pStyle w:val="ListParagraph"/>
        <w:spacing w:before="240" w:after="240"/>
        <w:ind w:left="0"/>
        <w:rPr>
          <w:rFonts w:ascii="Calibri" w:hAnsi="Calibri" w:cs="Arial"/>
          <w:sz w:val="22"/>
          <w:szCs w:val="22"/>
        </w:rPr>
      </w:pPr>
    </w:p>
    <w:p w14:paraId="380A5D5C" w14:textId="77777777" w:rsidR="00A26C2F" w:rsidRPr="004A7A20" w:rsidRDefault="00A26C2F" w:rsidP="00A26C2F">
      <w:pPr>
        <w:pStyle w:val="ListParagraph"/>
        <w:spacing w:before="240" w:after="240"/>
        <w:ind w:left="0"/>
        <w:rPr>
          <w:rFonts w:ascii="Calibri" w:hAnsi="Calibri" w:cs="Arial"/>
          <w:sz w:val="22"/>
          <w:szCs w:val="22"/>
        </w:rPr>
      </w:pPr>
    </w:p>
    <w:p w14:paraId="00AC745B" w14:textId="77777777" w:rsidR="00A26C2F" w:rsidRPr="004A7A20" w:rsidRDefault="00A26C2F" w:rsidP="00A26C2F">
      <w:pPr>
        <w:pStyle w:val="ListParagraph"/>
        <w:numPr>
          <w:ilvl w:val="0"/>
          <w:numId w:val="2"/>
        </w:numPr>
        <w:spacing w:before="240" w:after="240"/>
        <w:rPr>
          <w:rFonts w:ascii="Calibri" w:hAnsi="Calibri" w:cs="Arial"/>
          <w:b/>
          <w:sz w:val="22"/>
          <w:szCs w:val="22"/>
        </w:rPr>
      </w:pPr>
      <w:r w:rsidRPr="004A7A20">
        <w:rPr>
          <w:rFonts w:ascii="Calibri" w:hAnsi="Calibri" w:cs="Arial"/>
          <w:b/>
          <w:sz w:val="22"/>
          <w:szCs w:val="22"/>
        </w:rPr>
        <w:t xml:space="preserve">What are the possible benefits for me and my family and other people in the future? </w:t>
      </w:r>
    </w:p>
    <w:p w14:paraId="72F88A0B" w14:textId="77777777" w:rsidR="00A26C2F" w:rsidRPr="004A7A20" w:rsidRDefault="00A26C2F" w:rsidP="00A26C2F">
      <w:pPr>
        <w:pStyle w:val="ListParagraph"/>
        <w:spacing w:before="240" w:after="240"/>
        <w:ind w:left="0"/>
        <w:rPr>
          <w:rFonts w:ascii="Calibri" w:hAnsi="Calibri" w:cs="Arial"/>
          <w:sz w:val="22"/>
          <w:szCs w:val="22"/>
        </w:rPr>
      </w:pPr>
    </w:p>
    <w:p w14:paraId="43D4B0AC"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t>There may not be any direct benefits to you or your child by taking part. However, t</w:t>
      </w:r>
      <w:r w:rsidRPr="004A7A20">
        <w:rPr>
          <w:rFonts w:ascii="Calibri" w:hAnsi="Calibri" w:cs="Arial"/>
          <w:sz w:val="22"/>
          <w:szCs w:val="22"/>
        </w:rPr>
        <w:t xml:space="preserve">his project will help us </w:t>
      </w:r>
      <w:r>
        <w:rPr>
          <w:rFonts w:ascii="Calibri" w:hAnsi="Calibri" w:cs="Arial"/>
          <w:sz w:val="22"/>
          <w:szCs w:val="22"/>
        </w:rPr>
        <w:t>to know how best to measure quality of life for people with lived experience with rare genetic conditions. We hope that this will enable us to form stronger conclusions about the effectiveness of certain treatments and genomic testing. This will likely have an impact on future government spending and health service decision making and may lead to improved patient outcomes.</w:t>
      </w:r>
    </w:p>
    <w:p w14:paraId="518A9245" w14:textId="77777777" w:rsidR="00A26C2F" w:rsidRDefault="00A26C2F" w:rsidP="00A26C2F">
      <w:pPr>
        <w:pStyle w:val="ListParagraph"/>
        <w:spacing w:before="240" w:after="240"/>
        <w:ind w:left="0"/>
        <w:rPr>
          <w:rFonts w:ascii="Calibri" w:hAnsi="Calibri" w:cs="Arial"/>
          <w:sz w:val="22"/>
          <w:szCs w:val="22"/>
        </w:rPr>
      </w:pPr>
    </w:p>
    <w:p w14:paraId="4C1A4E76" w14:textId="77777777" w:rsidR="00A26C2F" w:rsidRDefault="00A26C2F" w:rsidP="00A26C2F">
      <w:pPr>
        <w:pStyle w:val="ListParagraph"/>
        <w:spacing w:before="240" w:after="240"/>
        <w:ind w:left="0"/>
        <w:rPr>
          <w:rFonts w:ascii="Calibri" w:hAnsi="Calibri" w:cs="Arial"/>
          <w:sz w:val="22"/>
          <w:szCs w:val="22"/>
        </w:rPr>
      </w:pPr>
    </w:p>
    <w:p w14:paraId="2840E633" w14:textId="77777777" w:rsidR="00A26C2F" w:rsidRPr="00883110" w:rsidRDefault="00A26C2F" w:rsidP="00A26C2F">
      <w:pPr>
        <w:pStyle w:val="ListParagraph"/>
        <w:numPr>
          <w:ilvl w:val="0"/>
          <w:numId w:val="2"/>
        </w:numPr>
        <w:spacing w:before="240" w:after="240"/>
        <w:rPr>
          <w:rFonts w:ascii="Calibri" w:hAnsi="Calibri" w:cs="Arial"/>
          <w:b/>
          <w:sz w:val="22"/>
          <w:szCs w:val="22"/>
        </w:rPr>
      </w:pPr>
      <w:r>
        <w:rPr>
          <w:rFonts w:ascii="Calibri" w:hAnsi="Calibri" w:cs="Arial"/>
          <w:b/>
          <w:sz w:val="22"/>
          <w:szCs w:val="22"/>
        </w:rPr>
        <w:t xml:space="preserve">What are the possible risks, side-effects, discomforts, and/or inconveniences? </w:t>
      </w:r>
    </w:p>
    <w:p w14:paraId="5CCC0A7E" w14:textId="77777777" w:rsidR="00A26C2F" w:rsidRPr="00883110" w:rsidRDefault="00A26C2F" w:rsidP="00A26C2F">
      <w:pPr>
        <w:pStyle w:val="ListParagraph"/>
        <w:spacing w:before="240" w:after="240"/>
        <w:ind w:left="0"/>
        <w:rPr>
          <w:rFonts w:ascii="Calibri" w:hAnsi="Calibri" w:cs="Arial"/>
          <w:b/>
          <w:sz w:val="22"/>
          <w:szCs w:val="22"/>
        </w:rPr>
      </w:pPr>
    </w:p>
    <w:p w14:paraId="1ABB670E"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t xml:space="preserve">To take part in this research project, you will need to attend the interview online via zoom. This means that you will need access to a computer/tablet with internet, a microphone and a camera. This may be inconvenient for you, </w:t>
      </w:r>
      <w:r w:rsidRPr="00CA05D9">
        <w:rPr>
          <w:rFonts w:ascii="Calibri" w:hAnsi="Calibri" w:cs="Arial"/>
          <w:sz w:val="22"/>
          <w:szCs w:val="22"/>
        </w:rPr>
        <w:t>although you can choose the time that best suits you to attend.</w:t>
      </w:r>
      <w:bookmarkStart w:id="1" w:name="_Hlk51595637"/>
      <w:r>
        <w:rPr>
          <w:rFonts w:ascii="Calibri" w:hAnsi="Calibri" w:cs="Arial"/>
          <w:sz w:val="22"/>
          <w:szCs w:val="22"/>
        </w:rPr>
        <w:t xml:space="preserve"> As a token of appreciation of your time we will provide you with a $50 voucher after the interview. </w:t>
      </w:r>
      <w:bookmarkEnd w:id="1"/>
    </w:p>
    <w:p w14:paraId="226D516A" w14:textId="77777777" w:rsidR="00A26C2F" w:rsidRDefault="00A26C2F" w:rsidP="00A26C2F">
      <w:pPr>
        <w:pStyle w:val="ListParagraph"/>
        <w:spacing w:before="240" w:after="240"/>
        <w:ind w:left="0"/>
        <w:rPr>
          <w:rFonts w:ascii="Calibri" w:hAnsi="Calibri" w:cs="Arial"/>
          <w:sz w:val="22"/>
          <w:szCs w:val="22"/>
        </w:rPr>
      </w:pPr>
    </w:p>
    <w:p w14:paraId="56D9145E"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t>The questions asked on the questionnaires and in the subsequent discussion are generic, however they are related to your or your child’s health. This may be distressing for some participants.</w:t>
      </w:r>
    </w:p>
    <w:p w14:paraId="60EF3137" w14:textId="77777777" w:rsidR="00A26C2F" w:rsidRDefault="00A26C2F" w:rsidP="00A26C2F">
      <w:pPr>
        <w:pStyle w:val="ListParagraph"/>
        <w:spacing w:before="240" w:after="240"/>
        <w:ind w:left="0"/>
        <w:rPr>
          <w:rFonts w:ascii="Calibri" w:hAnsi="Calibri" w:cs="Arial"/>
          <w:sz w:val="22"/>
          <w:szCs w:val="22"/>
        </w:rPr>
      </w:pPr>
    </w:p>
    <w:p w14:paraId="533FE75E" w14:textId="77777777" w:rsidR="00A26C2F" w:rsidRPr="00B5539C" w:rsidRDefault="00A26C2F" w:rsidP="00A26C2F">
      <w:pPr>
        <w:pStyle w:val="ListParagraph"/>
        <w:numPr>
          <w:ilvl w:val="0"/>
          <w:numId w:val="2"/>
        </w:numPr>
        <w:spacing w:before="240" w:after="240"/>
        <w:rPr>
          <w:rFonts w:ascii="Calibri" w:hAnsi="Calibri" w:cs="Arial"/>
          <w:b/>
          <w:sz w:val="22"/>
          <w:szCs w:val="22"/>
        </w:rPr>
      </w:pPr>
      <w:r>
        <w:rPr>
          <w:rFonts w:ascii="Calibri" w:hAnsi="Calibri" w:cs="Arial"/>
          <w:b/>
          <w:sz w:val="22"/>
          <w:szCs w:val="22"/>
        </w:rPr>
        <w:t xml:space="preserve">What will be done to make sure my information is confidential? </w:t>
      </w:r>
    </w:p>
    <w:p w14:paraId="559BD990" w14:textId="77777777" w:rsidR="00A26C2F" w:rsidRDefault="00A26C2F" w:rsidP="00A26C2F">
      <w:pPr>
        <w:pStyle w:val="ListParagraph"/>
        <w:spacing w:before="240" w:after="240"/>
        <w:ind w:left="0"/>
        <w:rPr>
          <w:rFonts w:ascii="Calibri" w:hAnsi="Calibri" w:cs="Arial"/>
          <w:sz w:val="22"/>
          <w:szCs w:val="22"/>
        </w:rPr>
      </w:pPr>
    </w:p>
    <w:p w14:paraId="56F6500A"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t xml:space="preserve">In this project we will collect your responses but will not label them with your name or other identifying information so they will not be identifiable as yours. We will collect your name and contact information only for the purposes of organising and running your attendance at the interview. We will store your information securely at the University of Melbourne. We will store electronic information in secure databases. </w:t>
      </w:r>
      <w:r w:rsidRPr="00A1089A">
        <w:rPr>
          <w:rFonts w:cstheme="minorHAnsi"/>
          <w:sz w:val="22"/>
        </w:rPr>
        <w:t xml:space="preserve">Once transcribed, the </w:t>
      </w:r>
      <w:r>
        <w:rPr>
          <w:rFonts w:cstheme="minorHAnsi"/>
          <w:sz w:val="22"/>
        </w:rPr>
        <w:t xml:space="preserve">meeting notes and </w:t>
      </w:r>
      <w:r w:rsidRPr="00A1089A">
        <w:rPr>
          <w:rFonts w:cstheme="minorHAnsi"/>
          <w:sz w:val="22"/>
        </w:rPr>
        <w:t xml:space="preserve">audio recording file will be deleted, however </w:t>
      </w:r>
      <w:r>
        <w:rPr>
          <w:rFonts w:cstheme="minorHAnsi"/>
          <w:sz w:val="22"/>
        </w:rPr>
        <w:t xml:space="preserve">a copy of the recording will be </w:t>
      </w:r>
      <w:r w:rsidRPr="00A1089A">
        <w:rPr>
          <w:rFonts w:cstheme="minorHAnsi"/>
          <w:sz w:val="22"/>
        </w:rPr>
        <w:t xml:space="preserve">stored on the secure </w:t>
      </w:r>
      <w:r>
        <w:rPr>
          <w:rFonts w:cstheme="minorHAnsi"/>
          <w:sz w:val="22"/>
        </w:rPr>
        <w:t xml:space="preserve">University of Melbourne </w:t>
      </w:r>
      <w:r w:rsidRPr="00A1089A">
        <w:rPr>
          <w:rFonts w:cstheme="minorHAnsi"/>
          <w:sz w:val="22"/>
        </w:rPr>
        <w:t xml:space="preserve">network drive. </w:t>
      </w:r>
    </w:p>
    <w:p w14:paraId="42696A99" w14:textId="77777777" w:rsidR="00A26C2F" w:rsidRDefault="00A26C2F" w:rsidP="00A26C2F">
      <w:pPr>
        <w:pStyle w:val="ListParagraph"/>
        <w:spacing w:before="240" w:after="240"/>
        <w:ind w:left="0"/>
        <w:rPr>
          <w:rFonts w:ascii="Calibri" w:hAnsi="Calibri" w:cs="Arial"/>
          <w:sz w:val="22"/>
          <w:szCs w:val="22"/>
        </w:rPr>
      </w:pPr>
    </w:p>
    <w:p w14:paraId="612B36B0"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t xml:space="preserve">The following people may access your information as part of this research project: </w:t>
      </w:r>
    </w:p>
    <w:p w14:paraId="51DDE63D" w14:textId="77777777" w:rsidR="00A26C2F" w:rsidRPr="00356DF6" w:rsidRDefault="00A26C2F" w:rsidP="00A26C2F">
      <w:pPr>
        <w:pStyle w:val="ListParagraph"/>
        <w:numPr>
          <w:ilvl w:val="0"/>
          <w:numId w:val="3"/>
        </w:numPr>
        <w:spacing w:before="240" w:after="240"/>
        <w:rPr>
          <w:rFonts w:ascii="Calibri" w:hAnsi="Calibri" w:cs="Arial"/>
          <w:b/>
          <w:sz w:val="22"/>
          <w:szCs w:val="22"/>
        </w:rPr>
      </w:pPr>
      <w:r>
        <w:rPr>
          <w:rFonts w:ascii="Calibri" w:hAnsi="Calibri" w:cs="Arial"/>
          <w:sz w:val="22"/>
          <w:szCs w:val="22"/>
        </w:rPr>
        <w:t>The research project team</w:t>
      </w:r>
    </w:p>
    <w:p w14:paraId="48D68601" w14:textId="77777777" w:rsidR="00A26C2F" w:rsidRPr="00836B92" w:rsidRDefault="00A26C2F" w:rsidP="00A26C2F">
      <w:pPr>
        <w:pStyle w:val="ListParagraph"/>
        <w:numPr>
          <w:ilvl w:val="0"/>
          <w:numId w:val="3"/>
        </w:numPr>
        <w:spacing w:before="240" w:after="240"/>
        <w:rPr>
          <w:rFonts w:ascii="Calibri" w:hAnsi="Calibri" w:cs="Arial"/>
          <w:b/>
          <w:sz w:val="22"/>
          <w:szCs w:val="22"/>
        </w:rPr>
      </w:pPr>
      <w:r>
        <w:rPr>
          <w:rFonts w:ascii="Calibri" w:hAnsi="Calibri" w:cs="Arial"/>
          <w:sz w:val="22"/>
          <w:szCs w:val="22"/>
        </w:rPr>
        <w:t>The University of Melbourne Hospital Research Ethics Committee</w:t>
      </w:r>
    </w:p>
    <w:p w14:paraId="68DFB804" w14:textId="77777777" w:rsidR="00A26C2F" w:rsidRDefault="00A26C2F" w:rsidP="00A26C2F">
      <w:pPr>
        <w:pStyle w:val="ListParagraph"/>
        <w:spacing w:before="240" w:after="240"/>
        <w:ind w:left="0"/>
        <w:rPr>
          <w:rFonts w:ascii="Calibri" w:hAnsi="Calibri" w:cs="Arial"/>
          <w:sz w:val="22"/>
          <w:szCs w:val="22"/>
        </w:rPr>
      </w:pPr>
    </w:p>
    <w:p w14:paraId="69A3619E"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lastRenderedPageBreak/>
        <w:t xml:space="preserve">We plan to publicise the findings of this research project in academic journals and at presentations such as conferences. These presentations could take place in Australia or overseas. Your information will be grouped together with that of the other participants taking part in the project. We will present the findings in such a way that you cannot be identified. </w:t>
      </w:r>
    </w:p>
    <w:p w14:paraId="3BE4E761" w14:textId="77777777" w:rsidR="00A26C2F" w:rsidRDefault="00A26C2F" w:rsidP="00A26C2F">
      <w:pPr>
        <w:pStyle w:val="ListParagraph"/>
        <w:spacing w:before="240" w:after="240"/>
        <w:ind w:left="0"/>
        <w:rPr>
          <w:rFonts w:ascii="Calibri" w:hAnsi="Calibri" w:cs="Arial"/>
          <w:sz w:val="22"/>
          <w:szCs w:val="22"/>
        </w:rPr>
      </w:pPr>
    </w:p>
    <w:p w14:paraId="578D4D2D" w14:textId="77777777" w:rsidR="00A26C2F" w:rsidRPr="006010C8" w:rsidRDefault="00A26C2F" w:rsidP="00A26C2F">
      <w:pPr>
        <w:pStyle w:val="ListParagraph"/>
        <w:spacing w:before="240" w:after="240"/>
        <w:ind w:left="0"/>
        <w:rPr>
          <w:rFonts w:ascii="Calibri" w:hAnsi="Calibri" w:cs="Arial"/>
          <w:sz w:val="22"/>
          <w:szCs w:val="22"/>
        </w:rPr>
      </w:pPr>
      <w:r>
        <w:rPr>
          <w:rFonts w:ascii="Calibri" w:hAnsi="Calibri" w:cs="Arial"/>
          <w:sz w:val="22"/>
          <w:szCs w:val="22"/>
        </w:rPr>
        <w:t xml:space="preserve">The University of Melbourne and the University of Oxford </w:t>
      </w:r>
      <w:r w:rsidRPr="006010C8">
        <w:rPr>
          <w:rFonts w:ascii="Calibri" w:hAnsi="Calibri" w:cs="Arial"/>
          <w:sz w:val="22"/>
          <w:szCs w:val="22"/>
        </w:rPr>
        <w:t xml:space="preserve">are research partners. This means that the two organisations will always share research information with each other. </w:t>
      </w:r>
    </w:p>
    <w:p w14:paraId="62D6A87D" w14:textId="77777777" w:rsidR="00A26C2F" w:rsidRDefault="00A26C2F" w:rsidP="00A26C2F">
      <w:pPr>
        <w:pStyle w:val="ListParagraph"/>
        <w:spacing w:before="240" w:after="240"/>
        <w:ind w:left="0"/>
        <w:rPr>
          <w:rFonts w:ascii="Calibri" w:hAnsi="Calibri" w:cs="Arial"/>
          <w:sz w:val="22"/>
          <w:szCs w:val="22"/>
        </w:rPr>
      </w:pPr>
    </w:p>
    <w:p w14:paraId="600AA7E3" w14:textId="77777777" w:rsidR="00A26C2F" w:rsidRPr="00A656A4" w:rsidRDefault="00A26C2F" w:rsidP="00A26C2F">
      <w:pPr>
        <w:pStyle w:val="ListParagraph"/>
        <w:numPr>
          <w:ilvl w:val="0"/>
          <w:numId w:val="2"/>
        </w:numPr>
        <w:spacing w:before="240" w:after="240"/>
        <w:rPr>
          <w:rFonts w:ascii="Calibri" w:hAnsi="Calibri" w:cs="Arial"/>
          <w:b/>
          <w:sz w:val="22"/>
          <w:szCs w:val="22"/>
        </w:rPr>
      </w:pPr>
      <w:r>
        <w:rPr>
          <w:rFonts w:ascii="Calibri" w:hAnsi="Calibri" w:cs="Arial"/>
          <w:b/>
          <w:sz w:val="22"/>
          <w:szCs w:val="22"/>
        </w:rPr>
        <w:t xml:space="preserve">Will we be informed of the results when the research project is finished? </w:t>
      </w:r>
    </w:p>
    <w:p w14:paraId="13D79F90" w14:textId="77777777" w:rsidR="00A26C2F" w:rsidRDefault="00A26C2F" w:rsidP="00A26C2F">
      <w:pPr>
        <w:pStyle w:val="ListParagraph"/>
        <w:spacing w:before="240" w:after="240"/>
        <w:ind w:left="0"/>
        <w:rPr>
          <w:rFonts w:ascii="Calibri" w:hAnsi="Calibri" w:cs="Arial"/>
          <w:sz w:val="22"/>
          <w:szCs w:val="22"/>
        </w:rPr>
      </w:pPr>
    </w:p>
    <w:p w14:paraId="52110099" w14:textId="77777777" w:rsidR="00A26C2F" w:rsidRDefault="00A26C2F" w:rsidP="00A26C2F">
      <w:pPr>
        <w:pStyle w:val="ListParagraph"/>
        <w:spacing w:before="240" w:after="240"/>
        <w:ind w:left="0"/>
        <w:rPr>
          <w:rFonts w:ascii="Calibri" w:hAnsi="Calibri" w:cs="Arial"/>
          <w:sz w:val="22"/>
          <w:szCs w:val="22"/>
        </w:rPr>
      </w:pPr>
      <w:r>
        <w:rPr>
          <w:rFonts w:ascii="Calibri" w:hAnsi="Calibri" w:cs="Arial"/>
          <w:sz w:val="22"/>
          <w:szCs w:val="22"/>
        </w:rPr>
        <w:t xml:space="preserve">At the end of the project, we will send you a summary of the project results if you request that we do so when you agree to take part. </w:t>
      </w:r>
    </w:p>
    <w:p w14:paraId="7150CAA4" w14:textId="77777777" w:rsidR="00A26C2F" w:rsidRDefault="00A26C2F" w:rsidP="00A26C2F">
      <w:pPr>
        <w:pStyle w:val="ListParagraph"/>
        <w:spacing w:before="240" w:after="240"/>
        <w:ind w:left="0"/>
        <w:rPr>
          <w:rFonts w:ascii="Calibri" w:hAnsi="Calibri" w:cs="Arial"/>
          <w:sz w:val="22"/>
          <w:szCs w:val="22"/>
        </w:rPr>
      </w:pPr>
    </w:p>
    <w:p w14:paraId="437AE658" w14:textId="77777777" w:rsidR="00A26C2F" w:rsidRPr="00FC3A41" w:rsidRDefault="00A26C2F" w:rsidP="00A26C2F">
      <w:pPr>
        <w:pStyle w:val="ListParagraph"/>
        <w:numPr>
          <w:ilvl w:val="0"/>
          <w:numId w:val="2"/>
        </w:numPr>
        <w:spacing w:before="240" w:after="240"/>
        <w:rPr>
          <w:rFonts w:ascii="Calibri" w:hAnsi="Calibri" w:cs="Arial"/>
          <w:b/>
          <w:sz w:val="22"/>
          <w:szCs w:val="22"/>
        </w:rPr>
      </w:pPr>
      <w:r>
        <w:rPr>
          <w:rFonts w:ascii="Calibri" w:hAnsi="Calibri" w:cs="Arial"/>
          <w:b/>
          <w:sz w:val="22"/>
          <w:szCs w:val="22"/>
        </w:rPr>
        <w:t>Who should I contact for more information or to take part in the research?</w:t>
      </w:r>
    </w:p>
    <w:p w14:paraId="5CE3A60B" w14:textId="77777777" w:rsidR="00A26C2F" w:rsidRDefault="00A26C2F" w:rsidP="00A26C2F">
      <w:pPr>
        <w:pStyle w:val="ListParagraph"/>
        <w:spacing w:before="240" w:after="240"/>
        <w:ind w:left="0"/>
        <w:rPr>
          <w:rFonts w:ascii="Calibri" w:hAnsi="Calibri" w:cs="Arial"/>
          <w:sz w:val="22"/>
          <w:szCs w:val="22"/>
        </w:rPr>
      </w:pPr>
    </w:p>
    <w:p w14:paraId="2465D94D" w14:textId="77777777" w:rsidR="00A26C2F" w:rsidRDefault="00A26C2F" w:rsidP="00A26C2F">
      <w:pPr>
        <w:pStyle w:val="ListParagraph"/>
        <w:spacing w:before="240" w:after="240"/>
        <w:ind w:left="0"/>
        <w:rPr>
          <w:rFonts w:ascii="Calibri" w:hAnsi="Calibri" w:cs="Arial"/>
          <w:sz w:val="22"/>
          <w:szCs w:val="22"/>
        </w:rPr>
      </w:pPr>
      <w:r w:rsidRPr="00764756">
        <w:rPr>
          <w:rFonts w:ascii="Calibri" w:hAnsi="Calibri" w:cs="Arial"/>
          <w:sz w:val="22"/>
          <w:szCs w:val="22"/>
        </w:rPr>
        <w:t xml:space="preserve">If you have any questions about the research </w:t>
      </w:r>
      <w:r>
        <w:rPr>
          <w:rFonts w:ascii="Calibri" w:hAnsi="Calibri" w:cs="Arial"/>
          <w:sz w:val="22"/>
          <w:szCs w:val="22"/>
        </w:rPr>
        <w:t xml:space="preserve">or would like more information </w:t>
      </w:r>
      <w:r w:rsidRPr="00764756">
        <w:rPr>
          <w:rFonts w:ascii="Calibri" w:hAnsi="Calibri" w:cs="Arial"/>
          <w:sz w:val="22"/>
          <w:szCs w:val="22"/>
        </w:rPr>
        <w:t>you are also able to text, call or email</w:t>
      </w:r>
      <w:r>
        <w:rPr>
          <w:rFonts w:ascii="Calibri" w:hAnsi="Calibri" w:cs="Arial"/>
          <w:sz w:val="22"/>
          <w:szCs w:val="22"/>
        </w:rPr>
        <w:t>:</w:t>
      </w:r>
    </w:p>
    <w:p w14:paraId="724E28A0" w14:textId="77777777" w:rsidR="00A26C2F" w:rsidRDefault="00A26C2F" w:rsidP="00A26C2F">
      <w:pPr>
        <w:pStyle w:val="ListParagraph"/>
        <w:spacing w:before="240" w:after="240"/>
        <w:ind w:left="0"/>
        <w:rPr>
          <w:rFonts w:ascii="Calibri" w:hAnsi="Calibri" w:cs="Arial"/>
          <w:sz w:val="22"/>
          <w:szCs w:val="22"/>
        </w:rPr>
      </w:pPr>
    </w:p>
    <w:p w14:paraId="3B79712B" w14:textId="77777777" w:rsidR="00A26C2F" w:rsidRPr="00F25D29" w:rsidRDefault="00A26C2F" w:rsidP="00A26C2F">
      <w:pPr>
        <w:pStyle w:val="ListParagraph"/>
        <w:spacing w:before="240" w:after="240"/>
        <w:ind w:left="0"/>
        <w:rPr>
          <w:rFonts w:ascii="Calibri" w:hAnsi="Calibri" w:cs="Arial"/>
          <w:sz w:val="22"/>
          <w:szCs w:val="22"/>
        </w:rPr>
      </w:pPr>
      <w:r w:rsidRPr="00F25D29">
        <w:rPr>
          <w:rFonts w:ascii="Calibri" w:hAnsi="Calibri" w:cs="Arial"/>
          <w:b/>
          <w:sz w:val="22"/>
          <w:szCs w:val="22"/>
        </w:rPr>
        <w:t xml:space="preserve">Name: </w:t>
      </w:r>
      <w:r w:rsidRPr="00F25D29">
        <w:rPr>
          <w:rFonts w:ascii="Calibri" w:hAnsi="Calibri" w:cs="Arial"/>
          <w:b/>
          <w:sz w:val="22"/>
          <w:szCs w:val="22"/>
        </w:rPr>
        <w:tab/>
      </w:r>
      <w:r w:rsidRPr="00F25D29">
        <w:rPr>
          <w:rFonts w:ascii="Calibri" w:hAnsi="Calibri" w:cs="Arial"/>
          <w:b/>
          <w:sz w:val="22"/>
          <w:szCs w:val="22"/>
        </w:rPr>
        <w:tab/>
      </w:r>
      <w:r w:rsidRPr="00F25D29">
        <w:rPr>
          <w:rFonts w:ascii="Calibri" w:hAnsi="Calibri" w:cs="Arial"/>
          <w:b/>
          <w:sz w:val="22"/>
          <w:szCs w:val="22"/>
        </w:rPr>
        <w:tab/>
      </w:r>
      <w:r>
        <w:rPr>
          <w:rFonts w:ascii="Calibri" w:hAnsi="Calibri" w:cs="Arial"/>
          <w:sz w:val="22"/>
          <w:szCs w:val="22"/>
        </w:rPr>
        <w:t>Mackenzie Bourke,</w:t>
      </w:r>
      <w:r w:rsidRPr="00F25D29">
        <w:rPr>
          <w:rFonts w:ascii="Calibri" w:hAnsi="Calibri" w:cs="Arial"/>
          <w:sz w:val="22"/>
          <w:szCs w:val="22"/>
        </w:rPr>
        <w:t xml:space="preserve"> Research Assistant, </w:t>
      </w:r>
      <w:r>
        <w:rPr>
          <w:rFonts w:ascii="Calibri" w:hAnsi="Calibri" w:cs="Arial"/>
          <w:sz w:val="22"/>
          <w:szCs w:val="22"/>
        </w:rPr>
        <w:t>University of Melbourne</w:t>
      </w:r>
      <w:r w:rsidRPr="00F25D29">
        <w:rPr>
          <w:rFonts w:ascii="Calibri" w:hAnsi="Calibri" w:cs="Arial"/>
          <w:sz w:val="22"/>
          <w:szCs w:val="22"/>
        </w:rPr>
        <w:t xml:space="preserve"> </w:t>
      </w:r>
    </w:p>
    <w:p w14:paraId="3CF75FCE" w14:textId="77777777" w:rsidR="00A26C2F" w:rsidRPr="00DB7BCA" w:rsidRDefault="00A26C2F" w:rsidP="00A26C2F">
      <w:pPr>
        <w:pStyle w:val="ListParagraph"/>
        <w:spacing w:before="240" w:after="240"/>
        <w:ind w:left="0"/>
        <w:rPr>
          <w:rFonts w:ascii="Calibri" w:hAnsi="Calibri" w:cs="Arial"/>
          <w:sz w:val="22"/>
          <w:szCs w:val="22"/>
          <w:highlight w:val="yellow"/>
        </w:rPr>
      </w:pPr>
    </w:p>
    <w:p w14:paraId="79232BDD" w14:textId="77777777" w:rsidR="00A26C2F" w:rsidRPr="00DB7BCA" w:rsidRDefault="00A26C2F" w:rsidP="00A26C2F">
      <w:pPr>
        <w:pStyle w:val="ListParagraph"/>
        <w:spacing w:before="240" w:after="240"/>
        <w:ind w:left="0"/>
        <w:rPr>
          <w:rFonts w:ascii="Calibri" w:hAnsi="Calibri" w:cs="Arial"/>
          <w:sz w:val="22"/>
          <w:szCs w:val="22"/>
          <w:highlight w:val="yellow"/>
        </w:rPr>
      </w:pPr>
      <w:r w:rsidRPr="004702DF">
        <w:rPr>
          <w:rFonts w:ascii="Calibri" w:hAnsi="Calibri" w:cs="Arial"/>
          <w:b/>
          <w:sz w:val="22"/>
          <w:szCs w:val="22"/>
        </w:rPr>
        <w:t xml:space="preserve">Contact telephone: </w:t>
      </w:r>
      <w:r w:rsidRPr="004702DF">
        <w:rPr>
          <w:rFonts w:ascii="Calibri" w:hAnsi="Calibri" w:cs="Arial"/>
          <w:sz w:val="22"/>
          <w:szCs w:val="22"/>
        </w:rPr>
        <w:tab/>
      </w:r>
      <w:r>
        <w:rPr>
          <w:rFonts w:ascii="Calibri" w:hAnsi="Calibri" w:cs="Arial"/>
          <w:sz w:val="22"/>
          <w:szCs w:val="22"/>
        </w:rPr>
        <w:t>0419 399 132</w:t>
      </w:r>
      <w:r w:rsidRPr="004702DF">
        <w:rPr>
          <w:rFonts w:ascii="Calibri" w:hAnsi="Calibri" w:cs="Arial"/>
          <w:sz w:val="22"/>
          <w:szCs w:val="22"/>
        </w:rPr>
        <w:t xml:space="preserve"> </w:t>
      </w:r>
    </w:p>
    <w:p w14:paraId="5556A8CE" w14:textId="77777777" w:rsidR="00A26C2F" w:rsidRPr="00DB7BCA" w:rsidRDefault="00A26C2F" w:rsidP="00A26C2F">
      <w:pPr>
        <w:pStyle w:val="ListParagraph"/>
        <w:spacing w:before="240" w:after="240"/>
        <w:ind w:left="0"/>
        <w:rPr>
          <w:rFonts w:ascii="Calibri" w:hAnsi="Calibri" w:cs="Arial"/>
          <w:sz w:val="22"/>
          <w:szCs w:val="22"/>
          <w:highlight w:val="yellow"/>
        </w:rPr>
      </w:pPr>
    </w:p>
    <w:p w14:paraId="7896D9D9" w14:textId="77777777" w:rsidR="00A26C2F" w:rsidRPr="004D02F9" w:rsidRDefault="00A26C2F" w:rsidP="00A26C2F">
      <w:pPr>
        <w:pStyle w:val="ListParagraph"/>
        <w:spacing w:before="240" w:after="240"/>
        <w:ind w:left="0"/>
        <w:rPr>
          <w:rFonts w:ascii="Calibri" w:hAnsi="Calibri" w:cs="Arial"/>
          <w:sz w:val="22"/>
          <w:szCs w:val="22"/>
        </w:rPr>
      </w:pPr>
      <w:r w:rsidRPr="00F25D29">
        <w:rPr>
          <w:rFonts w:ascii="Calibri" w:hAnsi="Calibri" w:cs="Arial"/>
          <w:b/>
          <w:sz w:val="22"/>
          <w:szCs w:val="22"/>
        </w:rPr>
        <w:t>Email:</w:t>
      </w:r>
      <w:r w:rsidRPr="00F25D29">
        <w:rPr>
          <w:rFonts w:ascii="Calibri" w:hAnsi="Calibri" w:cs="Arial"/>
          <w:sz w:val="22"/>
          <w:szCs w:val="22"/>
        </w:rPr>
        <w:tab/>
      </w:r>
      <w:r w:rsidRPr="00F25D29">
        <w:rPr>
          <w:rFonts w:ascii="Calibri" w:hAnsi="Calibri" w:cs="Arial"/>
          <w:sz w:val="22"/>
          <w:szCs w:val="22"/>
        </w:rPr>
        <w:tab/>
      </w:r>
      <w:r w:rsidRPr="00F25D29">
        <w:rPr>
          <w:rFonts w:ascii="Calibri" w:hAnsi="Calibri" w:cs="Arial"/>
          <w:sz w:val="22"/>
          <w:szCs w:val="22"/>
        </w:rPr>
        <w:tab/>
      </w:r>
      <w:r>
        <w:rPr>
          <w:rFonts w:ascii="Calibri" w:hAnsi="Calibri" w:cs="Arial"/>
          <w:sz w:val="22"/>
          <w:szCs w:val="22"/>
        </w:rPr>
        <w:t xml:space="preserve">mackenzie.bourke@unimelb.edu.au </w:t>
      </w:r>
    </w:p>
    <w:p w14:paraId="4E305311" w14:textId="77777777" w:rsidR="00A26C2F" w:rsidRPr="004A7A20" w:rsidRDefault="00A26C2F" w:rsidP="00A26C2F">
      <w:pPr>
        <w:pStyle w:val="Header"/>
        <w:rPr>
          <w:rFonts w:ascii="Calibri" w:hAnsi="Calibri" w:cs="Arial"/>
          <w:noProof/>
          <w:sz w:val="22"/>
          <w:szCs w:val="22"/>
        </w:rPr>
      </w:pPr>
      <w:r w:rsidRPr="004A7A20">
        <w:rPr>
          <w:rFonts w:ascii="Calibri" w:hAnsi="Calibri" w:cs="Arial"/>
          <w:sz w:val="22"/>
          <w:szCs w:val="22"/>
        </w:rPr>
        <w:t xml:space="preserve">If you </w:t>
      </w:r>
      <w:r>
        <w:rPr>
          <w:rFonts w:ascii="Calibri" w:hAnsi="Calibri" w:cs="Arial"/>
          <w:sz w:val="22"/>
          <w:szCs w:val="22"/>
        </w:rPr>
        <w:t>are willing</w:t>
      </w:r>
      <w:r w:rsidRPr="004A7A20">
        <w:rPr>
          <w:rFonts w:ascii="Calibri" w:hAnsi="Calibri" w:cs="Arial"/>
          <w:sz w:val="22"/>
          <w:szCs w:val="22"/>
        </w:rPr>
        <w:t xml:space="preserve"> to take part in the research, please make a time to attend one of the </w:t>
      </w:r>
      <w:r>
        <w:rPr>
          <w:rFonts w:ascii="Calibri" w:hAnsi="Calibri" w:cs="Arial"/>
          <w:sz w:val="22"/>
          <w:szCs w:val="22"/>
        </w:rPr>
        <w:t>interview</w:t>
      </w:r>
      <w:r w:rsidRPr="004A7A20">
        <w:rPr>
          <w:rFonts w:ascii="Calibri" w:hAnsi="Calibri" w:cs="Arial"/>
          <w:sz w:val="22"/>
          <w:szCs w:val="22"/>
        </w:rPr>
        <w:t xml:space="preserve"> sessions</w:t>
      </w:r>
      <w:r>
        <w:rPr>
          <w:rFonts w:ascii="Calibri" w:hAnsi="Calibri" w:cs="Arial"/>
          <w:sz w:val="22"/>
          <w:szCs w:val="22"/>
        </w:rPr>
        <w:t xml:space="preserve"> by contacting Mackenzie Bourke by telephone or email. </w:t>
      </w:r>
    </w:p>
    <w:p w14:paraId="2EEF88F8" w14:textId="77777777" w:rsidR="00A26C2F" w:rsidRPr="004A7A20" w:rsidRDefault="00A26C2F" w:rsidP="00A26C2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26C2F" w:rsidRPr="004A7A20" w14:paraId="607E854B" w14:textId="77777777" w:rsidTr="008E68DC">
        <w:tc>
          <w:tcPr>
            <w:tcW w:w="9855" w:type="dxa"/>
          </w:tcPr>
          <w:p w14:paraId="36666B1C" w14:textId="77777777" w:rsidR="00A26C2F" w:rsidRPr="004A7A20" w:rsidRDefault="00A26C2F" w:rsidP="008E68DC">
            <w:pPr>
              <w:rPr>
                <w:rFonts w:ascii="Calibri" w:hAnsi="Calibri" w:cs="Arial"/>
                <w:sz w:val="22"/>
                <w:szCs w:val="22"/>
              </w:rPr>
            </w:pPr>
            <w:r w:rsidRPr="004A7A20">
              <w:rPr>
                <w:rFonts w:ascii="Calibri" w:hAnsi="Calibri" w:cs="Arial"/>
                <w:sz w:val="22"/>
                <w:szCs w:val="22"/>
              </w:rPr>
              <w:t>You can contact the Director of Research Ethics &amp; Governance at The Royal Children’s Hospital Melbourne if you:</w:t>
            </w:r>
          </w:p>
          <w:p w14:paraId="1227E2EC" w14:textId="77777777" w:rsidR="00A26C2F" w:rsidRPr="004A7A20" w:rsidRDefault="00A26C2F" w:rsidP="00A26C2F">
            <w:pPr>
              <w:numPr>
                <w:ilvl w:val="0"/>
                <w:numId w:val="1"/>
              </w:numPr>
              <w:rPr>
                <w:rFonts w:ascii="Calibri" w:hAnsi="Calibri" w:cs="Arial"/>
                <w:sz w:val="22"/>
                <w:szCs w:val="22"/>
              </w:rPr>
            </w:pPr>
            <w:r w:rsidRPr="004A7A20">
              <w:rPr>
                <w:rFonts w:ascii="Calibri" w:hAnsi="Calibri" w:cs="Arial"/>
                <w:sz w:val="22"/>
                <w:szCs w:val="22"/>
              </w:rPr>
              <w:t>have any concerns or complaints about the project</w:t>
            </w:r>
          </w:p>
          <w:p w14:paraId="1F3931BB" w14:textId="77777777" w:rsidR="00A26C2F" w:rsidRPr="004A7A20" w:rsidRDefault="00A26C2F" w:rsidP="00A26C2F">
            <w:pPr>
              <w:numPr>
                <w:ilvl w:val="0"/>
                <w:numId w:val="1"/>
              </w:numPr>
              <w:rPr>
                <w:rFonts w:ascii="Calibri" w:hAnsi="Calibri" w:cs="Arial"/>
                <w:sz w:val="22"/>
                <w:szCs w:val="22"/>
              </w:rPr>
            </w:pPr>
            <w:r w:rsidRPr="004A7A20">
              <w:rPr>
                <w:rFonts w:ascii="Calibri" w:hAnsi="Calibri" w:cs="Arial"/>
                <w:sz w:val="22"/>
                <w:szCs w:val="22"/>
              </w:rPr>
              <w:t xml:space="preserve">are worried about your rights as a research participant </w:t>
            </w:r>
          </w:p>
          <w:p w14:paraId="70359D09" w14:textId="77777777" w:rsidR="00A26C2F" w:rsidRPr="004A7A20" w:rsidRDefault="00A26C2F" w:rsidP="00A26C2F">
            <w:pPr>
              <w:numPr>
                <w:ilvl w:val="0"/>
                <w:numId w:val="1"/>
              </w:numPr>
              <w:rPr>
                <w:rFonts w:ascii="Calibri" w:hAnsi="Calibri" w:cs="Arial"/>
                <w:sz w:val="22"/>
                <w:szCs w:val="22"/>
              </w:rPr>
            </w:pPr>
            <w:r w:rsidRPr="004A7A20">
              <w:rPr>
                <w:rFonts w:ascii="Calibri" w:hAnsi="Calibri" w:cs="Arial"/>
                <w:sz w:val="22"/>
                <w:szCs w:val="22"/>
              </w:rPr>
              <w:t xml:space="preserve">would like to speak to someone independent of the project. </w:t>
            </w:r>
          </w:p>
          <w:p w14:paraId="53D654C2" w14:textId="77777777" w:rsidR="00A26C2F" w:rsidRPr="004A7A20" w:rsidRDefault="00A26C2F" w:rsidP="008E68DC">
            <w:pPr>
              <w:rPr>
                <w:rFonts w:ascii="Calibri" w:hAnsi="Calibri" w:cs="Arial"/>
                <w:sz w:val="22"/>
                <w:szCs w:val="22"/>
              </w:rPr>
            </w:pPr>
            <w:r w:rsidRPr="004A7A20">
              <w:rPr>
                <w:rFonts w:ascii="Calibri" w:hAnsi="Calibri" w:cs="Arial"/>
                <w:sz w:val="22"/>
                <w:szCs w:val="22"/>
              </w:rPr>
              <w:t>The Director can be contacted by telephone on (03) 9345 5044.</w:t>
            </w:r>
            <w:r>
              <w:rPr>
                <w:rFonts w:ascii="Calibri" w:hAnsi="Calibri" w:cs="Arial"/>
                <w:sz w:val="22"/>
                <w:szCs w:val="22"/>
              </w:rPr>
              <w:t xml:space="preserve"> The reference number for this project is 58713.</w:t>
            </w:r>
          </w:p>
        </w:tc>
      </w:tr>
      <w:bookmarkEnd w:id="0"/>
    </w:tbl>
    <w:p w14:paraId="70CC80E2" w14:textId="77777777" w:rsidR="00A26C2F" w:rsidRPr="004A7A20" w:rsidRDefault="00A26C2F" w:rsidP="00A26C2F">
      <w:pPr>
        <w:rPr>
          <w:rFonts w:ascii="Calibri" w:hAnsi="Calibri" w:cs="Arial"/>
          <w:sz w:val="22"/>
          <w:szCs w:val="22"/>
        </w:rPr>
      </w:pPr>
    </w:p>
    <w:p w14:paraId="70795ADB" w14:textId="77777777" w:rsidR="00A26C2F" w:rsidRDefault="00A26C2F" w:rsidP="00A26C2F">
      <w:pPr>
        <w:jc w:val="center"/>
        <w:rPr>
          <w:rFonts w:ascii="Calibri" w:hAnsi="Calibri" w:cs="Arial"/>
          <w:b/>
          <w:sz w:val="22"/>
          <w:szCs w:val="22"/>
        </w:rPr>
      </w:pPr>
    </w:p>
    <w:p w14:paraId="7A9F6E07" w14:textId="77777777" w:rsidR="00A26C2F" w:rsidRPr="000F0AE5" w:rsidRDefault="00A26C2F" w:rsidP="00A26C2F">
      <w:pPr>
        <w:jc w:val="center"/>
        <w:rPr>
          <w:rFonts w:ascii="Calibri" w:hAnsi="Calibri" w:cs="Arial"/>
          <w:sz w:val="22"/>
          <w:szCs w:val="22"/>
        </w:rPr>
      </w:pPr>
      <w:r>
        <w:rPr>
          <w:rFonts w:ascii="Calibri" w:hAnsi="Calibri" w:cs="Arial"/>
          <w:b/>
          <w:sz w:val="22"/>
          <w:szCs w:val="22"/>
        </w:rPr>
        <w:t>Online Consent Form</w:t>
      </w:r>
    </w:p>
    <w:p w14:paraId="514D0717" w14:textId="77777777" w:rsidR="00A26C2F" w:rsidRPr="00E32D00" w:rsidRDefault="00A26C2F" w:rsidP="00A26C2F">
      <w:pPr>
        <w:rPr>
          <w:rFonts w:ascii="Calibri" w:hAnsi="Calibri" w:cs="Arial"/>
          <w:sz w:val="22"/>
          <w:szCs w:val="22"/>
        </w:rPr>
      </w:pPr>
    </w:p>
    <w:tbl>
      <w:tblPr>
        <w:tblW w:w="9039" w:type="dxa"/>
        <w:tblLook w:val="01E0" w:firstRow="1" w:lastRow="1" w:firstColumn="1" w:lastColumn="1" w:noHBand="0" w:noVBand="0"/>
      </w:tblPr>
      <w:tblGrid>
        <w:gridCol w:w="2802"/>
        <w:gridCol w:w="1559"/>
        <w:gridCol w:w="2409"/>
        <w:gridCol w:w="2236"/>
        <w:gridCol w:w="33"/>
      </w:tblGrid>
      <w:tr w:rsidR="00A26C2F" w:rsidRPr="00E32D00" w14:paraId="7BD116FA" w14:textId="77777777" w:rsidTr="008E68DC">
        <w:trPr>
          <w:gridAfter w:val="1"/>
          <w:wAfter w:w="33" w:type="dxa"/>
        </w:trPr>
        <w:tc>
          <w:tcPr>
            <w:tcW w:w="2802" w:type="dxa"/>
          </w:tcPr>
          <w:p w14:paraId="1315E3A3" w14:textId="77777777" w:rsidR="00A26C2F" w:rsidRPr="00E32D00" w:rsidRDefault="00A26C2F" w:rsidP="008E68DC">
            <w:pPr>
              <w:pStyle w:val="RCHLETTERstyle"/>
              <w:spacing w:before="240" w:after="240" w:line="240" w:lineRule="auto"/>
              <w:ind w:right="0"/>
              <w:rPr>
                <w:rFonts w:ascii="Calibri" w:hAnsi="Calibri"/>
                <w:b/>
              </w:rPr>
            </w:pPr>
            <w:r w:rsidRPr="00E32D00">
              <w:rPr>
                <w:rFonts w:ascii="Calibri" w:hAnsi="Calibri"/>
                <w:b/>
              </w:rPr>
              <w:t>HREC Project Number:</w:t>
            </w:r>
          </w:p>
        </w:tc>
        <w:tc>
          <w:tcPr>
            <w:tcW w:w="6204" w:type="dxa"/>
            <w:gridSpan w:val="3"/>
          </w:tcPr>
          <w:p w14:paraId="49CA955E" w14:textId="77777777" w:rsidR="00A26C2F" w:rsidRPr="00E32D00" w:rsidRDefault="00A26C2F" w:rsidP="008E68DC">
            <w:pPr>
              <w:spacing w:before="240" w:after="240"/>
              <w:rPr>
                <w:rFonts w:ascii="Calibri" w:hAnsi="Calibri"/>
                <w:sz w:val="22"/>
                <w:szCs w:val="22"/>
              </w:rPr>
            </w:pPr>
            <w:r w:rsidRPr="00E32D00">
              <w:rPr>
                <w:rFonts w:ascii="Calibri" w:hAnsi="Calibri"/>
                <w:sz w:val="22"/>
                <w:szCs w:val="22"/>
                <w:highlight w:val="yellow"/>
              </w:rPr>
              <w:t>&lt;</w:t>
            </w:r>
            <w:r>
              <w:rPr>
                <w:rFonts w:ascii="Calibri" w:hAnsi="Calibri"/>
                <w:sz w:val="22"/>
                <w:szCs w:val="22"/>
                <w:highlight w:val="yellow"/>
              </w:rPr>
              <w:t>insert HREC number here</w:t>
            </w:r>
            <w:r w:rsidRPr="00E32D00">
              <w:rPr>
                <w:rFonts w:ascii="Calibri" w:hAnsi="Calibri"/>
                <w:sz w:val="22"/>
                <w:szCs w:val="22"/>
                <w:highlight w:val="yellow"/>
              </w:rPr>
              <w:t>&gt;</w:t>
            </w:r>
          </w:p>
        </w:tc>
      </w:tr>
      <w:tr w:rsidR="00A26C2F" w:rsidRPr="00E32D00" w14:paraId="7AE848C2" w14:textId="77777777" w:rsidTr="008E68DC">
        <w:tc>
          <w:tcPr>
            <w:tcW w:w="2802" w:type="dxa"/>
          </w:tcPr>
          <w:p w14:paraId="1F6B813D" w14:textId="77777777" w:rsidR="00A26C2F" w:rsidRPr="00E32D00" w:rsidRDefault="00A26C2F" w:rsidP="008E68DC">
            <w:pPr>
              <w:pStyle w:val="RCHLETTERstyle"/>
              <w:spacing w:before="240" w:after="240" w:line="240" w:lineRule="auto"/>
              <w:ind w:right="0"/>
              <w:rPr>
                <w:rFonts w:ascii="Calibri" w:hAnsi="Calibri"/>
                <w:b/>
              </w:rPr>
            </w:pPr>
            <w:r>
              <w:rPr>
                <w:rFonts w:ascii="Calibri" w:hAnsi="Calibri"/>
                <w:b/>
              </w:rPr>
              <w:t>Short Name of Project</w:t>
            </w:r>
            <w:r w:rsidRPr="00E32D00">
              <w:rPr>
                <w:rFonts w:ascii="Calibri" w:hAnsi="Calibri"/>
                <w:b/>
              </w:rPr>
              <w:t>:</w:t>
            </w:r>
          </w:p>
        </w:tc>
        <w:tc>
          <w:tcPr>
            <w:tcW w:w="6237" w:type="dxa"/>
            <w:gridSpan w:val="4"/>
          </w:tcPr>
          <w:p w14:paraId="7A49C3C5" w14:textId="77777777" w:rsidR="00A26C2F" w:rsidRPr="00E32D00" w:rsidRDefault="00A26C2F" w:rsidP="008E68DC">
            <w:pPr>
              <w:spacing w:before="240" w:after="240"/>
              <w:rPr>
                <w:rFonts w:ascii="Calibri" w:hAnsi="Calibri"/>
                <w:sz w:val="22"/>
                <w:szCs w:val="22"/>
              </w:rPr>
            </w:pPr>
            <w:r>
              <w:rPr>
                <w:rFonts w:ascii="Calibri" w:hAnsi="Calibri"/>
                <w:sz w:val="22"/>
                <w:szCs w:val="22"/>
              </w:rPr>
              <w:t>Psychometric evidence in rare genetic diseases</w:t>
            </w:r>
            <w:r w:rsidRPr="00DB4D16">
              <w:rPr>
                <w:rFonts w:ascii="Calibri" w:hAnsi="Calibri"/>
                <w:sz w:val="22"/>
                <w:szCs w:val="22"/>
              </w:rPr>
              <w:t xml:space="preserve"> </w:t>
            </w:r>
          </w:p>
        </w:tc>
      </w:tr>
      <w:tr w:rsidR="00A26C2F" w:rsidRPr="00E32D00" w14:paraId="5E250B91" w14:textId="77777777" w:rsidTr="008E68DC">
        <w:tc>
          <w:tcPr>
            <w:tcW w:w="2802" w:type="dxa"/>
          </w:tcPr>
          <w:p w14:paraId="3C3C45C5" w14:textId="77777777" w:rsidR="00A26C2F" w:rsidRPr="00E32D00" w:rsidRDefault="00A26C2F" w:rsidP="008E68DC">
            <w:pPr>
              <w:pStyle w:val="RCHLETTERstyle"/>
              <w:spacing w:before="240" w:after="240" w:line="240" w:lineRule="auto"/>
              <w:rPr>
                <w:rFonts w:ascii="Calibri" w:hAnsi="Calibri"/>
                <w:b/>
              </w:rPr>
            </w:pPr>
            <w:r w:rsidRPr="00E32D00">
              <w:rPr>
                <w:rFonts w:ascii="Calibri" w:hAnsi="Calibri"/>
                <w:b/>
              </w:rPr>
              <w:t>Version Number:</w:t>
            </w:r>
          </w:p>
        </w:tc>
        <w:tc>
          <w:tcPr>
            <w:tcW w:w="1559" w:type="dxa"/>
          </w:tcPr>
          <w:p w14:paraId="6F4D63D1" w14:textId="77777777" w:rsidR="00A26C2F" w:rsidRPr="00E32D00" w:rsidRDefault="00A26C2F" w:rsidP="008E68DC">
            <w:pPr>
              <w:pStyle w:val="RCHLETTERstyle"/>
              <w:spacing w:before="240" w:after="240" w:line="240" w:lineRule="auto"/>
              <w:ind w:right="0"/>
              <w:rPr>
                <w:rFonts w:ascii="Calibri" w:hAnsi="Calibri"/>
              </w:rPr>
            </w:pPr>
            <w:r>
              <w:rPr>
                <w:rFonts w:ascii="Calibri" w:hAnsi="Calibri"/>
              </w:rPr>
              <w:t>1.1</w:t>
            </w:r>
          </w:p>
        </w:tc>
        <w:tc>
          <w:tcPr>
            <w:tcW w:w="2409" w:type="dxa"/>
          </w:tcPr>
          <w:p w14:paraId="06FB2D2F" w14:textId="77777777" w:rsidR="00A26C2F" w:rsidRPr="004702DF" w:rsidRDefault="00A26C2F" w:rsidP="008E68DC">
            <w:pPr>
              <w:pStyle w:val="RCHLETTERstyle"/>
              <w:spacing w:before="240" w:after="240" w:line="240" w:lineRule="auto"/>
              <w:rPr>
                <w:rFonts w:ascii="Calibri" w:hAnsi="Calibri"/>
                <w:b/>
              </w:rPr>
            </w:pPr>
            <w:r w:rsidRPr="004702DF">
              <w:rPr>
                <w:rFonts w:ascii="Calibri" w:hAnsi="Calibri"/>
                <w:b/>
              </w:rPr>
              <w:t>Version Date:</w:t>
            </w:r>
          </w:p>
        </w:tc>
        <w:tc>
          <w:tcPr>
            <w:tcW w:w="2269" w:type="dxa"/>
            <w:gridSpan w:val="2"/>
          </w:tcPr>
          <w:p w14:paraId="6D0118E5" w14:textId="77777777" w:rsidR="00A26C2F" w:rsidRPr="004702DF" w:rsidRDefault="00A26C2F" w:rsidP="008E68DC">
            <w:pPr>
              <w:pStyle w:val="RCHLETTERstyle"/>
              <w:spacing w:before="240" w:after="240" w:line="240" w:lineRule="auto"/>
              <w:ind w:right="0"/>
              <w:rPr>
                <w:rFonts w:ascii="Calibri" w:hAnsi="Calibri"/>
              </w:rPr>
            </w:pPr>
          </w:p>
        </w:tc>
      </w:tr>
    </w:tbl>
    <w:p w14:paraId="4E39959D" w14:textId="77777777" w:rsidR="00A26C2F" w:rsidRPr="00E32D00" w:rsidRDefault="00A26C2F" w:rsidP="00A26C2F">
      <w:pPr>
        <w:rPr>
          <w:rFonts w:ascii="Calibri" w:hAnsi="Calibri" w:cs="Arial"/>
          <w:sz w:val="22"/>
          <w:szCs w:val="22"/>
        </w:rPr>
      </w:pPr>
    </w:p>
    <w:p w14:paraId="122D7D02" w14:textId="77777777" w:rsidR="00A26C2F" w:rsidRPr="00AD6A38" w:rsidRDefault="00A26C2F" w:rsidP="00A26C2F">
      <w:pPr>
        <w:numPr>
          <w:ilvl w:val="0"/>
          <w:numId w:val="4"/>
        </w:numPr>
        <w:spacing w:after="60"/>
        <w:ind w:left="357" w:hanging="357"/>
        <w:rPr>
          <w:rFonts w:ascii="Calibri" w:hAnsi="Calibri" w:cs="Arial"/>
          <w:sz w:val="22"/>
          <w:szCs w:val="22"/>
        </w:rPr>
      </w:pPr>
      <w:r>
        <w:rPr>
          <w:rFonts w:ascii="Calibri" w:hAnsi="Calibri" w:cs="Arial"/>
          <w:sz w:val="22"/>
          <w:szCs w:val="22"/>
        </w:rPr>
        <w:t xml:space="preserve">I have read </w:t>
      </w:r>
      <w:r w:rsidRPr="00614038">
        <w:rPr>
          <w:rFonts w:ascii="Calibri" w:hAnsi="Calibri" w:cs="Arial"/>
          <w:sz w:val="22"/>
          <w:szCs w:val="22"/>
        </w:rPr>
        <w:t>th</w:t>
      </w:r>
      <w:r>
        <w:rPr>
          <w:rFonts w:ascii="Calibri" w:hAnsi="Calibri" w:cs="Arial"/>
          <w:sz w:val="22"/>
          <w:szCs w:val="22"/>
        </w:rPr>
        <w:t>is</w:t>
      </w:r>
      <w:r w:rsidRPr="00614038">
        <w:rPr>
          <w:rFonts w:ascii="Calibri" w:hAnsi="Calibri" w:cs="Arial"/>
          <w:sz w:val="22"/>
          <w:szCs w:val="22"/>
        </w:rPr>
        <w:t xml:space="preserve"> information statement</w:t>
      </w:r>
      <w:r>
        <w:rPr>
          <w:rFonts w:ascii="Calibri" w:hAnsi="Calibri" w:cs="Arial"/>
          <w:sz w:val="22"/>
          <w:szCs w:val="22"/>
        </w:rPr>
        <w:t xml:space="preserve"> and I</w:t>
      </w:r>
      <w:r w:rsidRPr="00AD6A38">
        <w:rPr>
          <w:rFonts w:ascii="Calibri" w:hAnsi="Calibri" w:cs="Arial"/>
          <w:sz w:val="22"/>
          <w:szCs w:val="22"/>
        </w:rPr>
        <w:t xml:space="preserve"> understand </w:t>
      </w:r>
      <w:r>
        <w:rPr>
          <w:rFonts w:ascii="Calibri" w:hAnsi="Calibri" w:cs="Arial"/>
          <w:sz w:val="22"/>
          <w:szCs w:val="22"/>
        </w:rPr>
        <w:t xml:space="preserve">its contents. </w:t>
      </w:r>
    </w:p>
    <w:p w14:paraId="76216873" w14:textId="77777777" w:rsidR="00A26C2F" w:rsidRDefault="00A26C2F" w:rsidP="00A26C2F">
      <w:pPr>
        <w:numPr>
          <w:ilvl w:val="0"/>
          <w:numId w:val="4"/>
        </w:numPr>
        <w:spacing w:after="60"/>
        <w:ind w:left="357" w:hanging="357"/>
        <w:rPr>
          <w:rFonts w:ascii="Calibri" w:hAnsi="Calibri" w:cs="Arial"/>
          <w:sz w:val="22"/>
          <w:szCs w:val="22"/>
        </w:rPr>
      </w:pPr>
      <w:r w:rsidRPr="00614038">
        <w:rPr>
          <w:rFonts w:ascii="Calibri" w:hAnsi="Calibri" w:cs="Arial"/>
          <w:sz w:val="22"/>
          <w:szCs w:val="22"/>
        </w:rPr>
        <w:t xml:space="preserve">I understand </w:t>
      </w:r>
      <w:r>
        <w:rPr>
          <w:rFonts w:ascii="Calibri" w:hAnsi="Calibri" w:cs="Arial"/>
          <w:sz w:val="22"/>
          <w:szCs w:val="22"/>
        </w:rPr>
        <w:t xml:space="preserve">what I </w:t>
      </w:r>
      <w:proofErr w:type="gramStart"/>
      <w:r>
        <w:rPr>
          <w:rFonts w:ascii="Calibri" w:hAnsi="Calibri" w:cs="Arial"/>
          <w:sz w:val="22"/>
          <w:szCs w:val="22"/>
        </w:rPr>
        <w:t>have to</w:t>
      </w:r>
      <w:proofErr w:type="gramEnd"/>
      <w:r>
        <w:rPr>
          <w:rFonts w:ascii="Calibri" w:hAnsi="Calibri" w:cs="Arial"/>
          <w:sz w:val="22"/>
          <w:szCs w:val="22"/>
        </w:rPr>
        <w:t xml:space="preserve"> do to be involved in this project. </w:t>
      </w:r>
    </w:p>
    <w:p w14:paraId="7AB102DA" w14:textId="77777777" w:rsidR="00A26C2F" w:rsidRDefault="00A26C2F" w:rsidP="00A26C2F">
      <w:pPr>
        <w:numPr>
          <w:ilvl w:val="0"/>
          <w:numId w:val="4"/>
        </w:numPr>
        <w:spacing w:after="60"/>
        <w:ind w:left="357" w:hanging="357"/>
        <w:rPr>
          <w:rFonts w:ascii="Calibri" w:hAnsi="Calibri" w:cs="Arial"/>
          <w:sz w:val="22"/>
          <w:szCs w:val="22"/>
        </w:rPr>
      </w:pPr>
      <w:r>
        <w:rPr>
          <w:rFonts w:ascii="Calibri" w:hAnsi="Calibri" w:cs="Arial"/>
          <w:sz w:val="22"/>
          <w:szCs w:val="22"/>
        </w:rPr>
        <w:t xml:space="preserve">I understand the risks I could face because of my involvement in this project. </w:t>
      </w:r>
    </w:p>
    <w:p w14:paraId="73C767CB" w14:textId="77777777" w:rsidR="00A26C2F" w:rsidRPr="00614038" w:rsidRDefault="00A26C2F" w:rsidP="00A26C2F">
      <w:pPr>
        <w:numPr>
          <w:ilvl w:val="0"/>
          <w:numId w:val="4"/>
        </w:numPr>
        <w:spacing w:after="60"/>
        <w:ind w:left="357" w:hanging="357"/>
        <w:rPr>
          <w:rFonts w:ascii="Calibri" w:hAnsi="Calibri" w:cs="Arial"/>
          <w:sz w:val="22"/>
          <w:szCs w:val="22"/>
        </w:rPr>
      </w:pPr>
      <w:r w:rsidRPr="00614038">
        <w:rPr>
          <w:rFonts w:ascii="Calibri" w:hAnsi="Calibri" w:cs="Arial"/>
          <w:sz w:val="22"/>
          <w:szCs w:val="22"/>
        </w:rPr>
        <w:lastRenderedPageBreak/>
        <w:t>I voluntarily consent to take part in this research project.</w:t>
      </w:r>
    </w:p>
    <w:p w14:paraId="43E5C7AA" w14:textId="77777777" w:rsidR="00A26C2F" w:rsidRPr="00614038" w:rsidRDefault="00A26C2F" w:rsidP="00A26C2F">
      <w:pPr>
        <w:numPr>
          <w:ilvl w:val="0"/>
          <w:numId w:val="4"/>
        </w:numPr>
        <w:spacing w:after="60"/>
        <w:ind w:left="357" w:hanging="357"/>
        <w:rPr>
          <w:rFonts w:ascii="Calibri" w:hAnsi="Calibri" w:cs="Arial"/>
          <w:sz w:val="22"/>
          <w:szCs w:val="22"/>
        </w:rPr>
      </w:pPr>
      <w:r w:rsidRPr="00614038">
        <w:rPr>
          <w:rFonts w:ascii="Calibri" w:hAnsi="Calibri" w:cs="Arial"/>
          <w:sz w:val="22"/>
          <w:szCs w:val="22"/>
        </w:rPr>
        <w:t xml:space="preserve">I have had an opportunity to ask questions </w:t>
      </w:r>
      <w:r>
        <w:rPr>
          <w:rFonts w:ascii="Calibri" w:hAnsi="Calibri" w:cs="Arial"/>
          <w:sz w:val="22"/>
          <w:szCs w:val="22"/>
        </w:rPr>
        <w:t xml:space="preserve">about the </w:t>
      </w:r>
      <w:proofErr w:type="gramStart"/>
      <w:r>
        <w:rPr>
          <w:rFonts w:ascii="Calibri" w:hAnsi="Calibri" w:cs="Arial"/>
          <w:sz w:val="22"/>
          <w:szCs w:val="22"/>
        </w:rPr>
        <w:t>project</w:t>
      </w:r>
      <w:proofErr w:type="gramEnd"/>
      <w:r>
        <w:rPr>
          <w:rFonts w:ascii="Calibri" w:hAnsi="Calibri" w:cs="Arial"/>
          <w:sz w:val="22"/>
          <w:szCs w:val="22"/>
        </w:rPr>
        <w:t xml:space="preserve"> </w:t>
      </w:r>
      <w:r w:rsidRPr="00614038">
        <w:rPr>
          <w:rFonts w:ascii="Calibri" w:hAnsi="Calibri" w:cs="Arial"/>
          <w:sz w:val="22"/>
          <w:szCs w:val="22"/>
        </w:rPr>
        <w:t>and I am satisfied with the answers I have received.</w:t>
      </w:r>
    </w:p>
    <w:p w14:paraId="61299468" w14:textId="77777777" w:rsidR="00A26C2F" w:rsidRPr="00614038" w:rsidRDefault="00A26C2F" w:rsidP="00A26C2F">
      <w:pPr>
        <w:numPr>
          <w:ilvl w:val="0"/>
          <w:numId w:val="4"/>
        </w:numPr>
        <w:spacing w:after="60"/>
        <w:ind w:left="357" w:hanging="357"/>
        <w:rPr>
          <w:rFonts w:ascii="Calibri" w:hAnsi="Calibri" w:cs="Arial"/>
          <w:sz w:val="22"/>
          <w:szCs w:val="22"/>
        </w:rPr>
      </w:pPr>
      <w:r w:rsidRPr="00614038">
        <w:rPr>
          <w:rFonts w:ascii="Calibri" w:hAnsi="Calibri" w:cs="Arial"/>
          <w:sz w:val="22"/>
          <w:szCs w:val="22"/>
        </w:rPr>
        <w:t>I understand that this project has been approved by The Royal Children’s Hospital Melbourne Huma</w:t>
      </w:r>
      <w:r>
        <w:rPr>
          <w:rFonts w:ascii="Calibri" w:hAnsi="Calibri" w:cs="Arial"/>
          <w:sz w:val="22"/>
          <w:szCs w:val="22"/>
        </w:rPr>
        <w:t xml:space="preserve">n Research Ethics Committee. I understand that the project and any updates </w:t>
      </w:r>
      <w:r w:rsidRPr="00614038">
        <w:rPr>
          <w:rFonts w:ascii="Calibri" w:hAnsi="Calibri" w:cs="Arial"/>
          <w:sz w:val="22"/>
          <w:szCs w:val="22"/>
        </w:rPr>
        <w:t>will be carried out in line with the National Statement on Ethical Conduct in Human Research (2007)</w:t>
      </w:r>
      <w:r>
        <w:rPr>
          <w:rFonts w:ascii="Calibri" w:hAnsi="Calibri" w:cs="Arial"/>
          <w:sz w:val="22"/>
          <w:szCs w:val="22"/>
        </w:rPr>
        <w:t xml:space="preserve">. </w:t>
      </w:r>
    </w:p>
    <w:p w14:paraId="132F36D8" w14:textId="77777777" w:rsidR="00A26C2F" w:rsidRPr="00614038" w:rsidRDefault="00A26C2F" w:rsidP="00A26C2F">
      <w:pPr>
        <w:pStyle w:val="ListParagraph"/>
        <w:numPr>
          <w:ilvl w:val="0"/>
          <w:numId w:val="5"/>
        </w:numPr>
        <w:spacing w:after="120"/>
        <w:ind w:left="357"/>
        <w:rPr>
          <w:rFonts w:ascii="Calibri" w:hAnsi="Calibri" w:cs="Arial"/>
          <w:sz w:val="22"/>
          <w:szCs w:val="22"/>
        </w:rPr>
      </w:pPr>
      <w:r w:rsidRPr="00614038">
        <w:rPr>
          <w:rFonts w:ascii="Calibri" w:hAnsi="Calibri" w:cs="Arial"/>
          <w:sz w:val="22"/>
          <w:szCs w:val="22"/>
        </w:rPr>
        <w:t>I understand I will receive a copy of this Information Statement</w:t>
      </w:r>
      <w:r>
        <w:rPr>
          <w:rFonts w:ascii="Calibri" w:hAnsi="Calibri" w:cs="Arial"/>
          <w:sz w:val="22"/>
          <w:szCs w:val="22"/>
        </w:rPr>
        <w:t>.</w:t>
      </w:r>
    </w:p>
    <w:p w14:paraId="1557C6E0" w14:textId="77777777" w:rsidR="00A26C2F" w:rsidRDefault="00A26C2F" w:rsidP="00A26C2F"/>
    <w:p w14:paraId="63754103" w14:textId="77777777" w:rsidR="00A26C2F" w:rsidRDefault="00A26C2F" w:rsidP="00A26C2F"/>
    <w:p w14:paraId="244BEE6D" w14:textId="77777777" w:rsidR="00A26C2F" w:rsidRDefault="00A26C2F" w:rsidP="00A26C2F"/>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6721"/>
      </w:tblGrid>
      <w:tr w:rsidR="00A26C2F" w:rsidRPr="00614038" w14:paraId="5FDF8624" w14:textId="77777777" w:rsidTr="008E68DC">
        <w:tc>
          <w:tcPr>
            <w:tcW w:w="1548" w:type="dxa"/>
          </w:tcPr>
          <w:p w14:paraId="10069960" w14:textId="77777777" w:rsidR="00A26C2F" w:rsidRPr="00444608" w:rsidRDefault="00A26C2F" w:rsidP="008E68DC">
            <w:pPr>
              <w:spacing w:before="60" w:after="60"/>
              <w:rPr>
                <w:rFonts w:ascii="Calibri" w:hAnsi="Calibri" w:cs="Arial"/>
                <w:sz w:val="22"/>
                <w:szCs w:val="22"/>
              </w:rPr>
            </w:pPr>
            <w:r w:rsidRPr="00444608">
              <w:rPr>
                <w:rFonts w:ascii="Calibri" w:hAnsi="Calibri" w:cs="Arial"/>
                <w:sz w:val="22"/>
                <w:szCs w:val="22"/>
              </w:rPr>
              <w:fldChar w:fldCharType="begin">
                <w:ffData>
                  <w:name w:val="Check7"/>
                  <w:enabled/>
                  <w:calcOnExit w:val="0"/>
                  <w:checkBox>
                    <w:sizeAuto/>
                    <w:default w:val="0"/>
                  </w:checkBox>
                </w:ffData>
              </w:fldChar>
            </w:r>
            <w:r w:rsidRPr="00C25F78">
              <w:rPr>
                <w:rFonts w:ascii="Calibri" w:hAnsi="Calibri" w:cs="Arial"/>
                <w:sz w:val="22"/>
                <w:szCs w:val="22"/>
              </w:rPr>
              <w:instrText xml:space="preserve"> FORMCHECKBOX </w:instrText>
            </w:r>
            <w:r w:rsidRPr="00444608">
              <w:rPr>
                <w:rFonts w:ascii="Calibri" w:hAnsi="Calibri" w:cs="Arial"/>
                <w:sz w:val="22"/>
                <w:szCs w:val="22"/>
              </w:rPr>
            </w:r>
            <w:r w:rsidRPr="00444608">
              <w:rPr>
                <w:rFonts w:ascii="Calibri" w:hAnsi="Calibri" w:cs="Arial"/>
                <w:sz w:val="22"/>
                <w:szCs w:val="22"/>
              </w:rPr>
              <w:fldChar w:fldCharType="separate"/>
            </w:r>
            <w:r w:rsidRPr="00444608">
              <w:rPr>
                <w:rFonts w:ascii="Calibri" w:hAnsi="Calibri" w:cs="Arial"/>
                <w:sz w:val="22"/>
                <w:szCs w:val="22"/>
              </w:rPr>
              <w:fldChar w:fldCharType="end"/>
            </w:r>
            <w:r w:rsidRPr="00444608">
              <w:rPr>
                <w:rFonts w:ascii="Calibri" w:hAnsi="Calibri" w:cs="Arial"/>
                <w:sz w:val="22"/>
                <w:szCs w:val="22"/>
              </w:rPr>
              <w:t xml:space="preserve"> I do</w:t>
            </w:r>
          </w:p>
        </w:tc>
        <w:tc>
          <w:tcPr>
            <w:tcW w:w="1620" w:type="dxa"/>
          </w:tcPr>
          <w:p w14:paraId="6836C02E" w14:textId="77777777" w:rsidR="00A26C2F" w:rsidRPr="00444608" w:rsidRDefault="00A26C2F" w:rsidP="008E68DC">
            <w:pPr>
              <w:spacing w:before="60" w:after="60"/>
              <w:rPr>
                <w:rFonts w:ascii="Calibri" w:hAnsi="Calibri" w:cs="Arial"/>
                <w:sz w:val="22"/>
                <w:szCs w:val="22"/>
              </w:rPr>
            </w:pPr>
            <w:r w:rsidRPr="00444608">
              <w:rPr>
                <w:rFonts w:ascii="Calibri" w:hAnsi="Calibri" w:cs="Arial"/>
                <w:sz w:val="22"/>
                <w:szCs w:val="22"/>
              </w:rPr>
              <w:fldChar w:fldCharType="begin">
                <w:ffData>
                  <w:name w:val="Check7"/>
                  <w:enabled/>
                  <w:calcOnExit w:val="0"/>
                  <w:checkBox>
                    <w:sizeAuto/>
                    <w:default w:val="0"/>
                  </w:checkBox>
                </w:ffData>
              </w:fldChar>
            </w:r>
            <w:r w:rsidRPr="00444608">
              <w:rPr>
                <w:rFonts w:ascii="Calibri" w:hAnsi="Calibri" w:cs="Arial"/>
                <w:sz w:val="22"/>
                <w:szCs w:val="22"/>
              </w:rPr>
              <w:instrText xml:space="preserve"> FORMCHECKBOX </w:instrText>
            </w:r>
            <w:r w:rsidRPr="00444608">
              <w:rPr>
                <w:rFonts w:ascii="Calibri" w:hAnsi="Calibri" w:cs="Arial"/>
                <w:sz w:val="22"/>
                <w:szCs w:val="22"/>
              </w:rPr>
            </w:r>
            <w:r w:rsidRPr="00444608">
              <w:rPr>
                <w:rFonts w:ascii="Calibri" w:hAnsi="Calibri" w:cs="Arial"/>
                <w:sz w:val="22"/>
                <w:szCs w:val="22"/>
              </w:rPr>
              <w:fldChar w:fldCharType="separate"/>
            </w:r>
            <w:r w:rsidRPr="00444608">
              <w:rPr>
                <w:rFonts w:ascii="Calibri" w:hAnsi="Calibri" w:cs="Arial"/>
                <w:sz w:val="22"/>
                <w:szCs w:val="22"/>
              </w:rPr>
              <w:fldChar w:fldCharType="end"/>
            </w:r>
            <w:r w:rsidRPr="00444608">
              <w:rPr>
                <w:rFonts w:ascii="Calibri" w:hAnsi="Calibri" w:cs="Arial"/>
                <w:sz w:val="22"/>
                <w:szCs w:val="22"/>
              </w:rPr>
              <w:t xml:space="preserve"> I do not </w:t>
            </w:r>
          </w:p>
        </w:tc>
        <w:tc>
          <w:tcPr>
            <w:tcW w:w="6721" w:type="dxa"/>
          </w:tcPr>
          <w:p w14:paraId="1777896B" w14:textId="77777777" w:rsidR="00A26C2F" w:rsidRPr="00444608" w:rsidRDefault="00A26C2F" w:rsidP="008E68DC">
            <w:pPr>
              <w:spacing w:before="60" w:after="60"/>
              <w:rPr>
                <w:rFonts w:ascii="Calibri" w:hAnsi="Calibri" w:cs="Arial"/>
                <w:sz w:val="22"/>
                <w:szCs w:val="22"/>
              </w:rPr>
            </w:pPr>
            <w:r w:rsidRPr="00444608">
              <w:rPr>
                <w:rFonts w:ascii="Calibri" w:hAnsi="Calibri" w:cs="Arial"/>
                <w:sz w:val="22"/>
                <w:szCs w:val="22"/>
              </w:rPr>
              <w:t>Do you consent to taking part in this study?</w:t>
            </w:r>
          </w:p>
        </w:tc>
      </w:tr>
    </w:tbl>
    <w:p w14:paraId="1D29FCBB" w14:textId="77777777" w:rsidR="00A26C2F" w:rsidRDefault="00A26C2F" w:rsidP="00A26C2F"/>
    <w:p w14:paraId="6ED149C1" w14:textId="77777777" w:rsidR="00A26C2F" w:rsidRDefault="00A26C2F" w:rsidP="00A26C2F"/>
    <w:p w14:paraId="6E075750" w14:textId="77777777" w:rsidR="00A26C2F" w:rsidRPr="00E32D00" w:rsidRDefault="00A26C2F" w:rsidP="00A26C2F">
      <w:pPr>
        <w:rPr>
          <w:rFonts w:ascii="Calibri" w:hAnsi="Calibri" w:cs="Arial"/>
          <w:sz w:val="22"/>
          <w:szCs w:val="22"/>
        </w:rPr>
      </w:pPr>
    </w:p>
    <w:tbl>
      <w:tblPr>
        <w:tblW w:w="8138" w:type="dxa"/>
        <w:tblBorders>
          <w:top w:val="single" w:sz="4" w:space="0" w:color="auto"/>
        </w:tblBorders>
        <w:tblLook w:val="01E0" w:firstRow="1" w:lastRow="1" w:firstColumn="1" w:lastColumn="1" w:noHBand="0" w:noVBand="0"/>
      </w:tblPr>
      <w:tblGrid>
        <w:gridCol w:w="5144"/>
        <w:gridCol w:w="798"/>
        <w:gridCol w:w="2196"/>
      </w:tblGrid>
      <w:tr w:rsidR="00A26C2F" w:rsidRPr="00E32D00" w14:paraId="4FE1E5AD" w14:textId="77777777" w:rsidTr="008E68DC">
        <w:trPr>
          <w:trHeight w:val="314"/>
        </w:trPr>
        <w:tc>
          <w:tcPr>
            <w:tcW w:w="5144" w:type="dxa"/>
          </w:tcPr>
          <w:p w14:paraId="2AAD8EFA" w14:textId="77777777" w:rsidR="00A26C2F" w:rsidRPr="00E32D00" w:rsidRDefault="00A26C2F" w:rsidP="008E68DC">
            <w:pPr>
              <w:rPr>
                <w:rFonts w:ascii="Calibri" w:hAnsi="Calibri" w:cs="Arial"/>
                <w:sz w:val="22"/>
                <w:szCs w:val="22"/>
              </w:rPr>
            </w:pPr>
            <w:r w:rsidRPr="00E32D00">
              <w:rPr>
                <w:rFonts w:ascii="Calibri" w:hAnsi="Calibri" w:cs="Arial"/>
                <w:sz w:val="22"/>
                <w:szCs w:val="22"/>
              </w:rPr>
              <w:t>Participant Name</w:t>
            </w:r>
          </w:p>
        </w:tc>
        <w:tc>
          <w:tcPr>
            <w:tcW w:w="798" w:type="dxa"/>
            <w:tcBorders>
              <w:top w:val="nil"/>
            </w:tcBorders>
          </w:tcPr>
          <w:p w14:paraId="5F52CA7C" w14:textId="77777777" w:rsidR="00A26C2F" w:rsidRPr="00E32D00" w:rsidRDefault="00A26C2F" w:rsidP="008E68DC">
            <w:pPr>
              <w:rPr>
                <w:rFonts w:ascii="Calibri" w:hAnsi="Calibri" w:cs="Arial"/>
                <w:sz w:val="22"/>
                <w:szCs w:val="22"/>
              </w:rPr>
            </w:pPr>
          </w:p>
        </w:tc>
        <w:tc>
          <w:tcPr>
            <w:tcW w:w="2196" w:type="dxa"/>
          </w:tcPr>
          <w:p w14:paraId="062EE3B2" w14:textId="77777777" w:rsidR="00A26C2F" w:rsidRPr="00E32D00" w:rsidRDefault="00A26C2F" w:rsidP="008E68DC">
            <w:pPr>
              <w:rPr>
                <w:rFonts w:ascii="Calibri" w:hAnsi="Calibri" w:cs="Arial"/>
                <w:sz w:val="22"/>
                <w:szCs w:val="22"/>
              </w:rPr>
            </w:pPr>
            <w:r w:rsidRPr="00E32D00">
              <w:rPr>
                <w:rFonts w:ascii="Calibri" w:hAnsi="Calibri" w:cs="Arial"/>
                <w:sz w:val="22"/>
                <w:szCs w:val="22"/>
              </w:rPr>
              <w:t>Date</w:t>
            </w:r>
          </w:p>
        </w:tc>
      </w:tr>
    </w:tbl>
    <w:p w14:paraId="2834F8AA" w14:textId="77777777" w:rsidR="00A26C2F" w:rsidRDefault="00A26C2F" w:rsidP="00A26C2F"/>
    <w:p w14:paraId="13344AEE" w14:textId="77777777" w:rsidR="00A26C2F" w:rsidRDefault="00A26C2F" w:rsidP="00A26C2F">
      <w:pPr>
        <w:rPr>
          <w:b/>
          <w:bCs/>
        </w:rPr>
      </w:pPr>
    </w:p>
    <w:p w14:paraId="582B56A4" w14:textId="77777777" w:rsidR="00A26C2F" w:rsidRDefault="00A26C2F" w:rsidP="00A26C2F">
      <w:pPr>
        <w:rPr>
          <w:b/>
          <w:bCs/>
        </w:rPr>
      </w:pPr>
    </w:p>
    <w:p w14:paraId="11A7A4AD" w14:textId="77777777" w:rsidR="00A26C2F" w:rsidRDefault="00A26C2F" w:rsidP="00A26C2F">
      <w:pPr>
        <w:rPr>
          <w:b/>
          <w:bCs/>
        </w:rPr>
      </w:pPr>
    </w:p>
    <w:p w14:paraId="6765452E" w14:textId="77777777" w:rsidR="00A26C2F" w:rsidRDefault="00A26C2F" w:rsidP="00A26C2F">
      <w:pPr>
        <w:rPr>
          <w:b/>
          <w:bCs/>
        </w:rPr>
      </w:pPr>
    </w:p>
    <w:p w14:paraId="331BE8BA" w14:textId="77777777" w:rsidR="00A26C2F" w:rsidRDefault="00A26C2F" w:rsidP="00A26C2F">
      <w:pPr>
        <w:rPr>
          <w:b/>
          <w:bCs/>
        </w:rPr>
      </w:pPr>
    </w:p>
    <w:p w14:paraId="50BBFA71" w14:textId="77777777" w:rsidR="00A26C2F" w:rsidRDefault="00A26C2F" w:rsidP="00A26C2F">
      <w:pPr>
        <w:rPr>
          <w:b/>
          <w:bCs/>
        </w:rPr>
      </w:pPr>
    </w:p>
    <w:p w14:paraId="568396D8" w14:textId="77777777" w:rsidR="00A26C2F" w:rsidRDefault="00A26C2F" w:rsidP="00A26C2F">
      <w:pPr>
        <w:rPr>
          <w:b/>
          <w:bCs/>
        </w:rPr>
      </w:pPr>
    </w:p>
    <w:p w14:paraId="113EB57D" w14:textId="77777777" w:rsidR="00A26C2F" w:rsidRDefault="00A26C2F" w:rsidP="00A26C2F">
      <w:pPr>
        <w:rPr>
          <w:b/>
          <w:bCs/>
        </w:rPr>
      </w:pPr>
    </w:p>
    <w:p w14:paraId="2DC527CC" w14:textId="77777777" w:rsidR="00A26C2F" w:rsidRDefault="00A26C2F" w:rsidP="00A26C2F">
      <w:pPr>
        <w:rPr>
          <w:b/>
          <w:bCs/>
        </w:rPr>
      </w:pPr>
    </w:p>
    <w:p w14:paraId="7F94771A" w14:textId="77777777" w:rsidR="00A26C2F" w:rsidRDefault="00A26C2F" w:rsidP="00A26C2F">
      <w:pPr>
        <w:rPr>
          <w:b/>
          <w:bCs/>
        </w:rPr>
      </w:pPr>
    </w:p>
    <w:p w14:paraId="7DAA10E9" w14:textId="77777777" w:rsidR="00A26C2F" w:rsidRDefault="00A26C2F" w:rsidP="00A26C2F">
      <w:r w:rsidRPr="006F3AC2">
        <w:t>Supplementary Appendix 3: Interview guide</w:t>
      </w:r>
      <w:r>
        <w:t xml:space="preserve"> (Adult version)</w:t>
      </w:r>
    </w:p>
    <w:p w14:paraId="0057AD37" w14:textId="77777777" w:rsidR="00A26C2F" w:rsidRDefault="00A26C2F" w:rsidP="00A26C2F">
      <w:r>
        <w:t>Adults - Interview guide for Phase 1 qualitative interviews for face and content validity</w:t>
      </w:r>
    </w:p>
    <w:p w14:paraId="3E9CC01E" w14:textId="77777777" w:rsidR="00A26C2F" w:rsidRDefault="00A26C2F" w:rsidP="00A26C2F"/>
    <w:p w14:paraId="1E830E07" w14:textId="77777777" w:rsidR="00A26C2F" w:rsidRPr="00562FE2" w:rsidRDefault="00A26C2F" w:rsidP="00A26C2F">
      <w:pPr>
        <w:pStyle w:val="ListParagraph"/>
        <w:numPr>
          <w:ilvl w:val="0"/>
          <w:numId w:val="7"/>
        </w:numPr>
        <w:rPr>
          <w:b/>
          <w:bCs/>
        </w:rPr>
      </w:pPr>
      <w:r w:rsidRPr="00562FE2">
        <w:rPr>
          <w:b/>
          <w:bCs/>
        </w:rPr>
        <w:t xml:space="preserve">Welcome </w:t>
      </w:r>
    </w:p>
    <w:p w14:paraId="24BDDD37" w14:textId="77777777" w:rsidR="00A26C2F" w:rsidRDefault="00A26C2F" w:rsidP="00A26C2F"/>
    <w:p w14:paraId="22DC4313" w14:textId="77777777" w:rsidR="00A26C2F" w:rsidRDefault="00A26C2F" w:rsidP="00A26C2F">
      <w:r>
        <w:t>Interviewer introduces themselves</w:t>
      </w:r>
    </w:p>
    <w:p w14:paraId="7705FD4D" w14:textId="77777777" w:rsidR="00A26C2F" w:rsidRDefault="00A26C2F" w:rsidP="00A26C2F">
      <w:r>
        <w:t xml:space="preserve">Interviewer asks questions unrelated to the research to put participant at ease and to help establish rapport </w:t>
      </w:r>
    </w:p>
    <w:p w14:paraId="3BD3652A" w14:textId="77777777" w:rsidR="00A26C2F" w:rsidRDefault="00A26C2F" w:rsidP="00A26C2F"/>
    <w:p w14:paraId="37DCCF34" w14:textId="77777777" w:rsidR="00A26C2F" w:rsidRDefault="00A26C2F" w:rsidP="00A26C2F">
      <w:pPr>
        <w:rPr>
          <w:i/>
          <w:iCs/>
          <w:color w:val="156082" w:themeColor="accent1"/>
        </w:rPr>
      </w:pPr>
      <w:r>
        <w:rPr>
          <w:i/>
          <w:iCs/>
          <w:color w:val="156082" w:themeColor="accent1"/>
        </w:rPr>
        <w:t>How has your day been?</w:t>
      </w:r>
    </w:p>
    <w:p w14:paraId="2D05DAA7" w14:textId="77777777" w:rsidR="00A26C2F" w:rsidRDefault="00A26C2F" w:rsidP="00A26C2F">
      <w:pPr>
        <w:rPr>
          <w:i/>
          <w:iCs/>
          <w:color w:val="156082" w:themeColor="accent1"/>
        </w:rPr>
      </w:pPr>
      <w:r>
        <w:rPr>
          <w:i/>
          <w:iCs/>
          <w:color w:val="156082" w:themeColor="accent1"/>
        </w:rPr>
        <w:t>Where are you calling in from?</w:t>
      </w:r>
    </w:p>
    <w:p w14:paraId="54A20D90" w14:textId="77777777" w:rsidR="00A26C2F" w:rsidRDefault="00A26C2F" w:rsidP="00A26C2F">
      <w:pPr>
        <w:rPr>
          <w:i/>
          <w:iCs/>
          <w:color w:val="156082" w:themeColor="accent1"/>
        </w:rPr>
      </w:pPr>
      <w:r>
        <w:rPr>
          <w:i/>
          <w:iCs/>
          <w:color w:val="156082" w:themeColor="accent1"/>
        </w:rPr>
        <w:t xml:space="preserve">How’s the weather there? </w:t>
      </w:r>
    </w:p>
    <w:p w14:paraId="67EF1F6F" w14:textId="77777777" w:rsidR="00A26C2F" w:rsidRDefault="00A26C2F" w:rsidP="00A26C2F">
      <w:pPr>
        <w:rPr>
          <w:i/>
          <w:iCs/>
          <w:color w:val="156082" w:themeColor="accent1"/>
        </w:rPr>
      </w:pPr>
      <w:r>
        <w:rPr>
          <w:i/>
          <w:iCs/>
          <w:color w:val="156082" w:themeColor="accent1"/>
        </w:rPr>
        <w:t xml:space="preserve">Etc. </w:t>
      </w:r>
    </w:p>
    <w:p w14:paraId="5B95C229" w14:textId="77777777" w:rsidR="00A26C2F" w:rsidRDefault="00A26C2F" w:rsidP="00A26C2F">
      <w:pPr>
        <w:rPr>
          <w:i/>
          <w:iCs/>
          <w:color w:val="156082" w:themeColor="accent1"/>
        </w:rPr>
      </w:pPr>
    </w:p>
    <w:p w14:paraId="1B467AC2" w14:textId="77777777" w:rsidR="00A26C2F" w:rsidRPr="00023541" w:rsidRDefault="00A26C2F" w:rsidP="00A26C2F">
      <w:pPr>
        <w:rPr>
          <w:b/>
          <w:bCs/>
        </w:rPr>
      </w:pPr>
      <w:r w:rsidRPr="00023541">
        <w:rPr>
          <w:b/>
          <w:bCs/>
        </w:rPr>
        <w:t xml:space="preserve">2.0 Introduction and checking consent </w:t>
      </w:r>
    </w:p>
    <w:p w14:paraId="79E03279" w14:textId="77777777" w:rsidR="00A26C2F" w:rsidRDefault="00A26C2F" w:rsidP="00A26C2F"/>
    <w:p w14:paraId="28FD4F88" w14:textId="77777777" w:rsidR="00A26C2F" w:rsidRDefault="00A26C2F" w:rsidP="00A26C2F">
      <w:r>
        <w:t xml:space="preserve">Participants should already have received and signed consent form prior to the interview allowing participants ample time to consider the information provided and make an informed choice to consent. </w:t>
      </w:r>
    </w:p>
    <w:p w14:paraId="18E0ECC0" w14:textId="77777777" w:rsidR="00A26C2F" w:rsidRDefault="00A26C2F" w:rsidP="00A26C2F">
      <w:r>
        <w:lastRenderedPageBreak/>
        <w:t xml:space="preserve">Interviewer will check that participant has signed consent form prior to interview commencing. </w:t>
      </w:r>
    </w:p>
    <w:p w14:paraId="07E73B26" w14:textId="77777777" w:rsidR="00A26C2F" w:rsidRDefault="00A26C2F" w:rsidP="00A26C2F"/>
    <w:p w14:paraId="4CD4D986" w14:textId="77777777" w:rsidR="00A26C2F" w:rsidRDefault="00A26C2F" w:rsidP="00A26C2F">
      <w:pPr>
        <w:rPr>
          <w:i/>
          <w:iCs/>
          <w:color w:val="156082" w:themeColor="accent1"/>
        </w:rPr>
      </w:pPr>
      <w:r>
        <w:rPr>
          <w:i/>
          <w:iCs/>
          <w:color w:val="156082" w:themeColor="accent1"/>
        </w:rPr>
        <w:t xml:space="preserve">Before we start, I would like to check that you had a chance to look over the information sheet that we provided you via email. </w:t>
      </w:r>
    </w:p>
    <w:p w14:paraId="1CA9D6C7" w14:textId="77777777" w:rsidR="00A26C2F" w:rsidRDefault="00A26C2F" w:rsidP="00A26C2F">
      <w:pPr>
        <w:rPr>
          <w:i/>
          <w:iCs/>
          <w:color w:val="156082" w:themeColor="accent1"/>
        </w:rPr>
      </w:pPr>
      <w:r>
        <w:rPr>
          <w:i/>
          <w:iCs/>
          <w:color w:val="156082" w:themeColor="accent1"/>
        </w:rPr>
        <w:t>Do you understand the purpose of this research?</w:t>
      </w:r>
    </w:p>
    <w:p w14:paraId="3AA155C1" w14:textId="77777777" w:rsidR="00A26C2F" w:rsidRDefault="00A26C2F" w:rsidP="00A26C2F">
      <w:pPr>
        <w:rPr>
          <w:i/>
          <w:iCs/>
          <w:color w:val="156082" w:themeColor="accent1"/>
        </w:rPr>
      </w:pPr>
      <w:r>
        <w:rPr>
          <w:i/>
          <w:iCs/>
          <w:color w:val="156082" w:themeColor="accent1"/>
        </w:rPr>
        <w:t>Did you have any questions about anything?</w:t>
      </w:r>
    </w:p>
    <w:p w14:paraId="5A638F33" w14:textId="77777777" w:rsidR="00A26C2F" w:rsidRDefault="00A26C2F" w:rsidP="00A26C2F">
      <w:pPr>
        <w:rPr>
          <w:i/>
          <w:iCs/>
          <w:color w:val="156082" w:themeColor="accent1"/>
        </w:rPr>
      </w:pPr>
    </w:p>
    <w:p w14:paraId="3879794F" w14:textId="77777777" w:rsidR="00A26C2F" w:rsidRDefault="00A26C2F" w:rsidP="00A26C2F">
      <w:r>
        <w:t xml:space="preserve">If participants have not read the PIS and signed the consent form interviewer will share screen and allow participants time to read the information and will sign on behalf of the participant. </w:t>
      </w:r>
    </w:p>
    <w:p w14:paraId="272FA71D" w14:textId="77777777" w:rsidR="00A26C2F" w:rsidRDefault="00A26C2F" w:rsidP="00A26C2F"/>
    <w:p w14:paraId="6A2ACE16" w14:textId="77777777" w:rsidR="00A26C2F" w:rsidRDefault="00A26C2F" w:rsidP="00A26C2F">
      <w:pPr>
        <w:rPr>
          <w:i/>
          <w:iCs/>
          <w:color w:val="156082" w:themeColor="accent1"/>
        </w:rPr>
      </w:pPr>
      <w:r w:rsidRPr="26D148B9">
        <w:rPr>
          <w:i/>
          <w:iCs/>
          <w:color w:val="4471C4"/>
        </w:rPr>
        <w:t xml:space="preserve">As you will have seen in the summary document researchers at the University of Melbourne and the University of Oxford are investigating how well currently available quality of life questionnaires capture the lived experience of people with rare genetic conditions. Right now, we’re in the initial phase of this work and we’re looking to find out the thought process of individuals as they complete these questionnaires. </w:t>
      </w:r>
    </w:p>
    <w:p w14:paraId="073117EF" w14:textId="77777777" w:rsidR="00A26C2F" w:rsidRDefault="00A26C2F" w:rsidP="00A26C2F">
      <w:pPr>
        <w:rPr>
          <w:i/>
          <w:iCs/>
          <w:color w:val="156082" w:themeColor="accent1"/>
        </w:rPr>
      </w:pPr>
    </w:p>
    <w:p w14:paraId="016FDB8F" w14:textId="77777777" w:rsidR="00A26C2F" w:rsidRDefault="00A26C2F" w:rsidP="00A26C2F">
      <w:pPr>
        <w:rPr>
          <w:i/>
          <w:iCs/>
          <w:color w:val="156082" w:themeColor="accent1"/>
        </w:rPr>
      </w:pPr>
      <w:r w:rsidRPr="26D148B9">
        <w:rPr>
          <w:i/>
          <w:iCs/>
          <w:color w:val="4471C4"/>
        </w:rPr>
        <w:t>You’ll be asked to complete 3 questionnaires. While you’re completing the questionnaires, we will also ask you to think aloud, so we gain some insight into how you are answering the questions. Before we begin the questionnaires, we will go through one practice example, and I’ll explain the process further.</w:t>
      </w:r>
    </w:p>
    <w:p w14:paraId="3B46A51D" w14:textId="77777777" w:rsidR="00A26C2F" w:rsidRDefault="00A26C2F" w:rsidP="00A26C2F">
      <w:pPr>
        <w:rPr>
          <w:i/>
          <w:iCs/>
          <w:color w:val="156082" w:themeColor="accent1"/>
        </w:rPr>
      </w:pPr>
    </w:p>
    <w:p w14:paraId="20390ACD" w14:textId="77777777" w:rsidR="00A26C2F" w:rsidRDefault="00A26C2F" w:rsidP="00A26C2F">
      <w:pPr>
        <w:rPr>
          <w:i/>
          <w:iCs/>
          <w:color w:val="156082" w:themeColor="accent1"/>
        </w:rPr>
      </w:pPr>
      <w:r>
        <w:rPr>
          <w:i/>
          <w:iCs/>
          <w:color w:val="156082" w:themeColor="accent1"/>
        </w:rPr>
        <w:t xml:space="preserve">After each questionnaire, we will have a short discussion where I will ask you questions about your thoughts on how appropriate you found the questionnaires. </w:t>
      </w:r>
    </w:p>
    <w:p w14:paraId="4760216E" w14:textId="77777777" w:rsidR="00A26C2F" w:rsidRDefault="00A26C2F" w:rsidP="00A26C2F">
      <w:pPr>
        <w:rPr>
          <w:i/>
          <w:iCs/>
          <w:color w:val="156082" w:themeColor="accent1"/>
        </w:rPr>
      </w:pPr>
    </w:p>
    <w:p w14:paraId="4DEF5353" w14:textId="77777777" w:rsidR="00A26C2F" w:rsidRDefault="00A26C2F" w:rsidP="00A26C2F">
      <w:pPr>
        <w:rPr>
          <w:i/>
          <w:iCs/>
          <w:color w:val="156082" w:themeColor="accent1"/>
        </w:rPr>
      </w:pPr>
      <w:r w:rsidRPr="68FB6730">
        <w:rPr>
          <w:i/>
          <w:iCs/>
          <w:color w:val="4471C4"/>
        </w:rPr>
        <w:t>It should take about 45</w:t>
      </w:r>
      <w:r>
        <w:rPr>
          <w:i/>
          <w:iCs/>
          <w:color w:val="4471C4"/>
        </w:rPr>
        <w:t>-60</w:t>
      </w:r>
      <w:r w:rsidRPr="68FB6730">
        <w:rPr>
          <w:i/>
          <w:iCs/>
          <w:color w:val="4471C4"/>
        </w:rPr>
        <w:t xml:space="preserve"> minutes in total. </w:t>
      </w:r>
    </w:p>
    <w:p w14:paraId="715C733D" w14:textId="77777777" w:rsidR="00A26C2F" w:rsidRDefault="00A26C2F" w:rsidP="00A26C2F">
      <w:pPr>
        <w:rPr>
          <w:i/>
          <w:iCs/>
          <w:color w:val="156082" w:themeColor="accent1"/>
        </w:rPr>
      </w:pPr>
    </w:p>
    <w:p w14:paraId="02BDCE12" w14:textId="77777777" w:rsidR="00A26C2F" w:rsidRDefault="00A26C2F" w:rsidP="00A26C2F">
      <w:pPr>
        <w:rPr>
          <w:i/>
          <w:iCs/>
          <w:color w:val="156082" w:themeColor="accent1"/>
        </w:rPr>
      </w:pPr>
      <w:r>
        <w:rPr>
          <w:i/>
          <w:iCs/>
          <w:color w:val="156082" w:themeColor="accent1"/>
        </w:rPr>
        <w:t xml:space="preserve">Just so you know you are free to withdraw at any time – just let me know - and you do not have to offer a reason. </w:t>
      </w:r>
    </w:p>
    <w:p w14:paraId="46973306" w14:textId="77777777" w:rsidR="00A26C2F" w:rsidRDefault="00A26C2F" w:rsidP="00A26C2F">
      <w:pPr>
        <w:rPr>
          <w:i/>
          <w:iCs/>
          <w:color w:val="156082" w:themeColor="accent1"/>
        </w:rPr>
      </w:pPr>
    </w:p>
    <w:p w14:paraId="318D46A6" w14:textId="77777777" w:rsidR="00A26C2F" w:rsidRDefault="00A26C2F" w:rsidP="00A26C2F">
      <w:pPr>
        <w:rPr>
          <w:i/>
          <w:iCs/>
          <w:color w:val="156082" w:themeColor="accent1"/>
        </w:rPr>
      </w:pPr>
      <w:r w:rsidRPr="68FB6730">
        <w:rPr>
          <w:i/>
          <w:iCs/>
          <w:color w:val="4471C4"/>
        </w:rPr>
        <w:t xml:space="preserve">Finally, I will be using the record function through Zoom because it is difficult for me to take effective notes while conducting the interview. Some of the things you say during the interview may be used in anonymous quotes when we present our results in reports and publications. </w:t>
      </w:r>
    </w:p>
    <w:p w14:paraId="13DC1424" w14:textId="77777777" w:rsidR="00A26C2F" w:rsidRDefault="00A26C2F" w:rsidP="00A26C2F">
      <w:pPr>
        <w:rPr>
          <w:i/>
          <w:iCs/>
          <w:color w:val="156082" w:themeColor="accent1"/>
        </w:rPr>
      </w:pPr>
    </w:p>
    <w:p w14:paraId="7CFD67A4" w14:textId="77777777" w:rsidR="00A26C2F" w:rsidRDefault="00A26C2F" w:rsidP="00A26C2F">
      <w:pPr>
        <w:rPr>
          <w:i/>
          <w:iCs/>
          <w:color w:val="156082" w:themeColor="accent1"/>
        </w:rPr>
      </w:pPr>
      <w:r>
        <w:rPr>
          <w:i/>
          <w:iCs/>
          <w:color w:val="156082" w:themeColor="accent1"/>
        </w:rPr>
        <w:t>Do you have any questions?</w:t>
      </w:r>
    </w:p>
    <w:p w14:paraId="207DF21F" w14:textId="77777777" w:rsidR="00A26C2F" w:rsidRDefault="00A26C2F" w:rsidP="00A26C2F">
      <w:pPr>
        <w:rPr>
          <w:i/>
          <w:iCs/>
          <w:color w:val="156082" w:themeColor="accent1"/>
        </w:rPr>
      </w:pPr>
    </w:p>
    <w:p w14:paraId="1ABE4630" w14:textId="77777777" w:rsidR="00A26C2F" w:rsidRDefault="00A26C2F" w:rsidP="00A26C2F">
      <w:pPr>
        <w:rPr>
          <w:i/>
          <w:iCs/>
          <w:color w:val="156082" w:themeColor="accent1"/>
        </w:rPr>
      </w:pPr>
      <w:r>
        <w:rPr>
          <w:i/>
          <w:iCs/>
          <w:color w:val="156082" w:themeColor="accent1"/>
        </w:rPr>
        <w:t>Are you happy to continue with the interview?</w:t>
      </w:r>
    </w:p>
    <w:p w14:paraId="10975863" w14:textId="77777777" w:rsidR="00A26C2F" w:rsidRPr="00E90ACB" w:rsidRDefault="00A26C2F" w:rsidP="00A26C2F">
      <w:pPr>
        <w:rPr>
          <w:i/>
          <w:iCs/>
          <w:color w:val="156082" w:themeColor="accent1"/>
        </w:rPr>
      </w:pPr>
    </w:p>
    <w:p w14:paraId="1926833E" w14:textId="77777777" w:rsidR="00A26C2F" w:rsidRDefault="00A26C2F" w:rsidP="00A26C2F">
      <w:pPr>
        <w:rPr>
          <w:b/>
          <w:bCs/>
        </w:rPr>
      </w:pPr>
      <w:r w:rsidRPr="118BC584">
        <w:rPr>
          <w:b/>
          <w:bCs/>
        </w:rPr>
        <w:t xml:space="preserve">3.0 Sociodemographic Qs </w:t>
      </w:r>
    </w:p>
    <w:p w14:paraId="75859A9E" w14:textId="77777777" w:rsidR="00A26C2F" w:rsidRDefault="00A26C2F" w:rsidP="00A26C2F">
      <w:pPr>
        <w:rPr>
          <w:i/>
          <w:iCs/>
          <w:color w:val="156082" w:themeColor="accent1"/>
        </w:rPr>
      </w:pPr>
    </w:p>
    <w:p w14:paraId="218988F9" w14:textId="77777777" w:rsidR="00A26C2F" w:rsidRDefault="00A26C2F" w:rsidP="00A26C2F">
      <w:pPr>
        <w:rPr>
          <w:i/>
          <w:iCs/>
          <w:color w:val="156082" w:themeColor="accent1"/>
        </w:rPr>
      </w:pPr>
      <w:r w:rsidRPr="26D148B9">
        <w:rPr>
          <w:i/>
          <w:iCs/>
          <w:color w:val="4471C4"/>
        </w:rPr>
        <w:t xml:space="preserve">The first questions I will ask are what we call demographic questions.  They are about you and your life. The reason we ask is because we’re looking for a sample of people that most accurately represents a cross section of society and we want to make sure we don’t leave out any </w:t>
      </w:r>
      <w:proofErr w:type="gramStart"/>
      <w:r w:rsidRPr="26D148B9">
        <w:rPr>
          <w:i/>
          <w:iCs/>
          <w:color w:val="4471C4"/>
        </w:rPr>
        <w:t>particular types</w:t>
      </w:r>
      <w:proofErr w:type="gramEnd"/>
      <w:r w:rsidRPr="26D148B9">
        <w:rPr>
          <w:i/>
          <w:iCs/>
          <w:color w:val="4471C4"/>
        </w:rPr>
        <w:t xml:space="preserve"> of people.</w:t>
      </w:r>
    </w:p>
    <w:p w14:paraId="34588FC0" w14:textId="77777777" w:rsidR="00A26C2F" w:rsidRDefault="00A26C2F" w:rsidP="00A26C2F">
      <w:pPr>
        <w:rPr>
          <w:i/>
          <w:iCs/>
          <w:color w:val="156082" w:themeColor="accent1"/>
        </w:rPr>
      </w:pPr>
    </w:p>
    <w:p w14:paraId="448F83AE" w14:textId="77777777" w:rsidR="00A26C2F" w:rsidRDefault="00A26C2F" w:rsidP="00A26C2F">
      <w:pPr>
        <w:rPr>
          <w:i/>
          <w:iCs/>
          <w:color w:val="156082" w:themeColor="accent1"/>
        </w:rPr>
      </w:pPr>
      <w:r>
        <w:rPr>
          <w:i/>
          <w:iCs/>
          <w:color w:val="156082" w:themeColor="accent1"/>
        </w:rPr>
        <w:lastRenderedPageBreak/>
        <w:t xml:space="preserve">These questions are by their nature very personal, so if you do not wish to answer them, please let me know or simply say “pass” and we will move on to the next question. </w:t>
      </w:r>
    </w:p>
    <w:p w14:paraId="50BB7643" w14:textId="77777777" w:rsidR="00A26C2F" w:rsidRDefault="00A26C2F" w:rsidP="00A26C2F">
      <w:pPr>
        <w:rPr>
          <w:i/>
          <w:iCs/>
          <w:color w:val="156082" w:themeColor="accent1"/>
        </w:rPr>
      </w:pPr>
    </w:p>
    <w:p w14:paraId="42B4D031" w14:textId="77777777" w:rsidR="00A26C2F" w:rsidRDefault="00A26C2F" w:rsidP="00A26C2F">
      <w:pPr>
        <w:rPr>
          <w:i/>
          <w:iCs/>
          <w:color w:val="156082" w:themeColor="accent1"/>
        </w:rPr>
      </w:pPr>
      <w:r w:rsidRPr="4BF9DCD6">
        <w:rPr>
          <w:i/>
          <w:iCs/>
          <w:color w:val="4471C4"/>
        </w:rPr>
        <w:t xml:space="preserve">What is your current employment status? </w:t>
      </w:r>
    </w:p>
    <w:p w14:paraId="2DA3B833" w14:textId="77777777" w:rsidR="00A26C2F" w:rsidRDefault="00A26C2F" w:rsidP="00A26C2F">
      <w:pPr>
        <w:rPr>
          <w:i/>
          <w:iCs/>
          <w:color w:val="4471C4"/>
        </w:rPr>
      </w:pPr>
    </w:p>
    <w:p w14:paraId="7CDE528B" w14:textId="77777777" w:rsidR="00A26C2F" w:rsidRDefault="00A26C2F" w:rsidP="00A26C2F">
      <w:pPr>
        <w:rPr>
          <w:i/>
          <w:iCs/>
          <w:color w:val="4471C4"/>
        </w:rPr>
      </w:pPr>
      <w:r w:rsidRPr="4BF9DCD6">
        <w:rPr>
          <w:i/>
          <w:iCs/>
          <w:color w:val="4471C4"/>
        </w:rPr>
        <w:t xml:space="preserve">Have you had any change to your employment status </w:t>
      </w:r>
      <w:proofErr w:type="gramStart"/>
      <w:r w:rsidRPr="4BF9DCD6">
        <w:rPr>
          <w:i/>
          <w:iCs/>
          <w:color w:val="4471C4"/>
        </w:rPr>
        <w:t>as a result of</w:t>
      </w:r>
      <w:proofErr w:type="gramEnd"/>
      <w:r w:rsidRPr="4BF9DCD6">
        <w:rPr>
          <w:i/>
          <w:iCs/>
          <w:color w:val="4471C4"/>
        </w:rPr>
        <w:t xml:space="preserve"> your genetic condition?</w:t>
      </w:r>
    </w:p>
    <w:p w14:paraId="78118C6A" w14:textId="77777777" w:rsidR="00A26C2F" w:rsidRDefault="00A26C2F" w:rsidP="00A26C2F">
      <w:pPr>
        <w:rPr>
          <w:i/>
          <w:iCs/>
          <w:color w:val="4471C4"/>
        </w:rPr>
      </w:pPr>
    </w:p>
    <w:p w14:paraId="5444AA54" w14:textId="77777777" w:rsidR="00A26C2F" w:rsidRDefault="00A26C2F" w:rsidP="00A26C2F">
      <w:pPr>
        <w:rPr>
          <w:i/>
          <w:iCs/>
          <w:color w:val="4471C4"/>
        </w:rPr>
      </w:pPr>
      <w:r w:rsidRPr="4BF9DCD6">
        <w:rPr>
          <w:i/>
          <w:iCs/>
          <w:color w:val="4471C4"/>
        </w:rPr>
        <w:t xml:space="preserve">Are there any aspects other aspects of your life that you have had to change </w:t>
      </w:r>
      <w:proofErr w:type="gramStart"/>
      <w:r w:rsidRPr="4BF9DCD6">
        <w:rPr>
          <w:i/>
          <w:iCs/>
          <w:color w:val="4471C4"/>
        </w:rPr>
        <w:t>as a result of</w:t>
      </w:r>
      <w:proofErr w:type="gramEnd"/>
      <w:r w:rsidRPr="4BF9DCD6">
        <w:rPr>
          <w:i/>
          <w:iCs/>
          <w:color w:val="4471C4"/>
        </w:rPr>
        <w:t xml:space="preserve"> your genetic condition?</w:t>
      </w:r>
    </w:p>
    <w:p w14:paraId="6947410A" w14:textId="77777777" w:rsidR="00A26C2F" w:rsidRDefault="00A26C2F" w:rsidP="00A26C2F">
      <w:pPr>
        <w:rPr>
          <w:i/>
          <w:iCs/>
          <w:color w:val="156082" w:themeColor="accent1"/>
        </w:rPr>
      </w:pPr>
    </w:p>
    <w:p w14:paraId="6D970561" w14:textId="77777777" w:rsidR="00A26C2F" w:rsidRDefault="00A26C2F" w:rsidP="00A26C2F">
      <w:pPr>
        <w:rPr>
          <w:i/>
          <w:iCs/>
          <w:color w:val="156082" w:themeColor="accent1"/>
        </w:rPr>
      </w:pPr>
      <w:r w:rsidRPr="4BF9DCD6">
        <w:rPr>
          <w:i/>
          <w:iCs/>
          <w:color w:val="4471C4"/>
        </w:rPr>
        <w:t>What is your highest level of education?</w:t>
      </w:r>
    </w:p>
    <w:p w14:paraId="55B657E4" w14:textId="77777777" w:rsidR="00A26C2F" w:rsidRDefault="00A26C2F" w:rsidP="00A26C2F">
      <w:pPr>
        <w:rPr>
          <w:i/>
          <w:iCs/>
          <w:color w:val="156082" w:themeColor="accent1"/>
        </w:rPr>
      </w:pPr>
    </w:p>
    <w:p w14:paraId="4F56B732" w14:textId="77777777" w:rsidR="00A26C2F" w:rsidRDefault="00A26C2F" w:rsidP="00A26C2F">
      <w:pPr>
        <w:rPr>
          <w:i/>
          <w:iCs/>
          <w:color w:val="4471C4"/>
        </w:rPr>
      </w:pPr>
      <w:r w:rsidRPr="4BF9DCD6">
        <w:rPr>
          <w:i/>
          <w:iCs/>
          <w:color w:val="4471C4"/>
        </w:rPr>
        <w:t>What is your postcode?</w:t>
      </w:r>
    </w:p>
    <w:p w14:paraId="4CBECC2F" w14:textId="77777777" w:rsidR="00A26C2F" w:rsidRDefault="00A26C2F" w:rsidP="00A26C2F">
      <w:pPr>
        <w:rPr>
          <w:b/>
          <w:bCs/>
        </w:rPr>
      </w:pPr>
    </w:p>
    <w:p w14:paraId="4EAC0ACE" w14:textId="77777777" w:rsidR="00A26C2F" w:rsidRPr="008E2015" w:rsidRDefault="00A26C2F" w:rsidP="00A26C2F">
      <w:pPr>
        <w:rPr>
          <w:b/>
          <w:bCs/>
        </w:rPr>
      </w:pPr>
      <w:r>
        <w:rPr>
          <w:b/>
          <w:bCs/>
        </w:rPr>
        <w:t>4</w:t>
      </w:r>
      <w:r w:rsidRPr="008E2015">
        <w:rPr>
          <w:b/>
          <w:bCs/>
        </w:rPr>
        <w:t xml:space="preserve">.0 Practice Example </w:t>
      </w:r>
    </w:p>
    <w:p w14:paraId="3927519C" w14:textId="77777777" w:rsidR="00A26C2F" w:rsidRPr="006F4A85" w:rsidRDefault="00A26C2F" w:rsidP="00A26C2F"/>
    <w:p w14:paraId="3472A02B" w14:textId="77777777" w:rsidR="00A26C2F" w:rsidRDefault="00A26C2F" w:rsidP="00A26C2F">
      <w:pPr>
        <w:rPr>
          <w:i/>
          <w:iCs/>
          <w:color w:val="156082" w:themeColor="accent1"/>
        </w:rPr>
      </w:pPr>
      <w:r w:rsidRPr="68FB6730">
        <w:rPr>
          <w:i/>
          <w:iCs/>
          <w:color w:val="4471C4"/>
        </w:rPr>
        <w:t xml:space="preserve">This is a think aloud interview and first we’re going to start with an example question that does not relate to quality of life. </w:t>
      </w:r>
    </w:p>
    <w:p w14:paraId="2C776AF0" w14:textId="77777777" w:rsidR="00A26C2F" w:rsidRDefault="00A26C2F" w:rsidP="00A26C2F">
      <w:pPr>
        <w:rPr>
          <w:i/>
          <w:iCs/>
          <w:color w:val="156082" w:themeColor="accent1"/>
        </w:rPr>
      </w:pPr>
    </w:p>
    <w:p w14:paraId="7C4E4071" w14:textId="77777777" w:rsidR="00A26C2F" w:rsidRDefault="00A26C2F" w:rsidP="00A26C2F">
      <w:pPr>
        <w:rPr>
          <w:i/>
          <w:iCs/>
          <w:color w:val="156082" w:themeColor="accent1"/>
        </w:rPr>
      </w:pPr>
      <w:r>
        <w:rPr>
          <w:i/>
          <w:iCs/>
          <w:color w:val="156082" w:themeColor="accent1"/>
        </w:rPr>
        <w:t xml:space="preserve">I would like you to answer the question ‘How many windows are there in your home?’ While you answer the question, I would like you to talk me through your thought process. </w:t>
      </w:r>
    </w:p>
    <w:p w14:paraId="610B2549" w14:textId="77777777" w:rsidR="00A26C2F" w:rsidRDefault="00A26C2F" w:rsidP="00A26C2F">
      <w:pPr>
        <w:rPr>
          <w:i/>
          <w:iCs/>
          <w:color w:val="156082" w:themeColor="accent1"/>
        </w:rPr>
      </w:pPr>
      <w:r>
        <w:br/>
      </w:r>
      <w:r w:rsidRPr="68FB6730">
        <w:rPr>
          <w:i/>
          <w:iCs/>
          <w:color w:val="4471C4"/>
        </w:rPr>
        <w:t xml:space="preserve">For example, and this is just how my thoughts would go – you could very well approach it differently. </w:t>
      </w:r>
    </w:p>
    <w:p w14:paraId="03A2537D" w14:textId="77777777" w:rsidR="00A26C2F" w:rsidRDefault="00A26C2F" w:rsidP="00A26C2F">
      <w:pPr>
        <w:rPr>
          <w:i/>
          <w:iCs/>
          <w:color w:val="156082" w:themeColor="accent1"/>
        </w:rPr>
      </w:pPr>
    </w:p>
    <w:p w14:paraId="0569A074" w14:textId="77777777" w:rsidR="00A26C2F" w:rsidRDefault="00A26C2F" w:rsidP="00A26C2F">
      <w:pPr>
        <w:rPr>
          <w:i/>
          <w:iCs/>
          <w:color w:val="156082" w:themeColor="accent1"/>
        </w:rPr>
      </w:pPr>
      <w:r w:rsidRPr="68FB6730">
        <w:rPr>
          <w:i/>
          <w:iCs/>
          <w:color w:val="4471C4"/>
        </w:rPr>
        <w:t>When I walk into my house I enter the lounge room, I look to my right, there are two large windows there, when I move into the lounge room, I can see the kitchen and there is one window above the sink so 3 etc.</w:t>
      </w:r>
    </w:p>
    <w:p w14:paraId="403D44E7" w14:textId="77777777" w:rsidR="00A26C2F" w:rsidRDefault="00A26C2F" w:rsidP="00A26C2F">
      <w:pPr>
        <w:rPr>
          <w:i/>
          <w:iCs/>
          <w:color w:val="156082" w:themeColor="accent1"/>
        </w:rPr>
      </w:pPr>
    </w:p>
    <w:p w14:paraId="098925B1" w14:textId="77777777" w:rsidR="00A26C2F" w:rsidRDefault="00A26C2F" w:rsidP="00A26C2F">
      <w:pPr>
        <w:rPr>
          <w:i/>
          <w:iCs/>
          <w:color w:val="156082" w:themeColor="accent1"/>
        </w:rPr>
      </w:pPr>
      <w:r>
        <w:rPr>
          <w:i/>
          <w:iCs/>
          <w:color w:val="156082" w:themeColor="accent1"/>
        </w:rPr>
        <w:t>Although there is likely a correct answer to this question, I’m not necessarily interested in that, I’m more interested in understanding how you came to reach you answer.</w:t>
      </w:r>
    </w:p>
    <w:p w14:paraId="6D77AD9F" w14:textId="77777777" w:rsidR="00A26C2F" w:rsidRDefault="00A26C2F" w:rsidP="00A26C2F">
      <w:pPr>
        <w:rPr>
          <w:i/>
          <w:iCs/>
          <w:color w:val="156082" w:themeColor="accent1"/>
        </w:rPr>
      </w:pPr>
    </w:p>
    <w:p w14:paraId="234CA10D" w14:textId="77777777" w:rsidR="00A26C2F" w:rsidRDefault="00A26C2F" w:rsidP="00A26C2F">
      <w:pPr>
        <w:rPr>
          <w:i/>
          <w:iCs/>
          <w:color w:val="156082" w:themeColor="accent1"/>
        </w:rPr>
      </w:pPr>
      <w:r>
        <w:rPr>
          <w:i/>
          <w:iCs/>
          <w:color w:val="156082" w:themeColor="accent1"/>
        </w:rPr>
        <w:t>So, how many windows are there in your home?</w:t>
      </w:r>
    </w:p>
    <w:p w14:paraId="4DCB45F7" w14:textId="77777777" w:rsidR="00A26C2F" w:rsidRPr="00574D67" w:rsidRDefault="00A26C2F" w:rsidP="00A26C2F">
      <w:pPr>
        <w:rPr>
          <w:i/>
          <w:iCs/>
          <w:color w:val="156082" w:themeColor="accent1"/>
        </w:rPr>
      </w:pPr>
    </w:p>
    <w:p w14:paraId="0A47F132" w14:textId="77777777" w:rsidR="00A26C2F" w:rsidRDefault="00A26C2F" w:rsidP="00A26C2F">
      <w:pPr>
        <w:rPr>
          <w:rFonts w:ascii="Calibri" w:eastAsia="Calibri" w:hAnsi="Calibri" w:cs="Calibri"/>
          <w:color w:val="000000" w:themeColor="text1"/>
        </w:rPr>
      </w:pPr>
      <w:r w:rsidRPr="26D148B9">
        <w:rPr>
          <w:rFonts w:ascii="Calibri" w:eastAsia="Calibri" w:hAnsi="Calibri" w:cs="Calibri"/>
          <w:color w:val="000000" w:themeColor="text1"/>
        </w:rPr>
        <w:t>[interviewer may prompt participant to offer more information if necessary, during the practice question]</w:t>
      </w:r>
    </w:p>
    <w:p w14:paraId="04FCC430" w14:textId="77777777" w:rsidR="00A26C2F" w:rsidRDefault="00A26C2F" w:rsidP="00A26C2F">
      <w:pPr>
        <w:rPr>
          <w:i/>
          <w:iCs/>
          <w:color w:val="156082" w:themeColor="accent1"/>
        </w:rPr>
      </w:pPr>
    </w:p>
    <w:p w14:paraId="6FFF21AD" w14:textId="77777777" w:rsidR="00A26C2F" w:rsidRPr="008E2015" w:rsidRDefault="00A26C2F" w:rsidP="00A26C2F">
      <w:pPr>
        <w:rPr>
          <w:b/>
          <w:bCs/>
        </w:rPr>
      </w:pPr>
      <w:r>
        <w:rPr>
          <w:b/>
          <w:bCs/>
        </w:rPr>
        <w:t>5</w:t>
      </w:r>
      <w:r w:rsidRPr="008E2015">
        <w:rPr>
          <w:b/>
          <w:bCs/>
        </w:rPr>
        <w:t xml:space="preserve">.0 Questionnaires </w:t>
      </w:r>
      <w:r>
        <w:rPr>
          <w:b/>
          <w:bCs/>
        </w:rPr>
        <w:t>and Interview</w:t>
      </w:r>
    </w:p>
    <w:p w14:paraId="29BBEB8D" w14:textId="77777777" w:rsidR="00A26C2F" w:rsidRDefault="00A26C2F" w:rsidP="00A26C2F"/>
    <w:p w14:paraId="294843E2" w14:textId="77777777" w:rsidR="00A26C2F" w:rsidRPr="00492819" w:rsidRDefault="00A26C2F" w:rsidP="00A26C2F">
      <w:pPr>
        <w:rPr>
          <w:i/>
          <w:iCs/>
          <w:color w:val="156082" w:themeColor="accent1"/>
        </w:rPr>
      </w:pPr>
      <w:r w:rsidRPr="00492819">
        <w:rPr>
          <w:i/>
          <w:iCs/>
          <w:color w:val="156082" w:themeColor="accent1"/>
        </w:rPr>
        <w:t>We’ll now begin going through the questionnaires.</w:t>
      </w:r>
    </w:p>
    <w:p w14:paraId="54610FC4" w14:textId="77777777" w:rsidR="00A26C2F" w:rsidRPr="00492819" w:rsidRDefault="00A26C2F" w:rsidP="00A26C2F">
      <w:pPr>
        <w:rPr>
          <w:i/>
          <w:iCs/>
          <w:color w:val="156082" w:themeColor="accent1"/>
        </w:rPr>
      </w:pPr>
    </w:p>
    <w:p w14:paraId="2AA6A3CD" w14:textId="77777777" w:rsidR="00A26C2F" w:rsidRDefault="00A26C2F" w:rsidP="00A26C2F">
      <w:pPr>
        <w:rPr>
          <w:i/>
          <w:iCs/>
          <w:color w:val="156082" w:themeColor="accent1"/>
        </w:rPr>
      </w:pPr>
      <w:r w:rsidRPr="68FB6730">
        <w:rPr>
          <w:i/>
          <w:iCs/>
          <w:color w:val="4471C4"/>
        </w:rPr>
        <w:t xml:space="preserve">In this part of the interview, like the practice example we are interested in the way you answer the questions and the process you go through to arrive at those answers. We’re trying to recreate the process you would go through if you were answering these questionnaires without me present, so if you believe a question is unclear, please tell </w:t>
      </w:r>
      <w:r w:rsidRPr="68FB6730">
        <w:rPr>
          <w:i/>
          <w:iCs/>
          <w:color w:val="4471C4"/>
        </w:rPr>
        <w:lastRenderedPageBreak/>
        <w:t xml:space="preserve">me that, and answer it as best you can while explaining the process that you went through to reach that answer. </w:t>
      </w:r>
    </w:p>
    <w:p w14:paraId="55E6C1E5" w14:textId="77777777" w:rsidR="00A26C2F" w:rsidRPr="00492819" w:rsidRDefault="00A26C2F" w:rsidP="00A26C2F">
      <w:pPr>
        <w:rPr>
          <w:i/>
          <w:iCs/>
          <w:color w:val="156082" w:themeColor="accent1"/>
        </w:rPr>
      </w:pPr>
    </w:p>
    <w:p w14:paraId="10A9408A" w14:textId="77777777" w:rsidR="00A26C2F" w:rsidRPr="00492819" w:rsidRDefault="00A26C2F" w:rsidP="00A26C2F">
      <w:pPr>
        <w:rPr>
          <w:i/>
          <w:iCs/>
          <w:color w:val="156082" w:themeColor="accent1"/>
        </w:rPr>
      </w:pPr>
      <w:r w:rsidRPr="68FB6730">
        <w:rPr>
          <w:i/>
          <w:iCs/>
          <w:color w:val="4471C4"/>
        </w:rPr>
        <w:t xml:space="preserve">I will remain silent in the background except if there is a silence of more than a few seconds, in which case I will prompt you to ‘please continue to think-aloud.’ Thinking aloud is not a natural process for a lot of people so please don’t be surprised if you are prompted </w:t>
      </w:r>
      <w:proofErr w:type="gramStart"/>
      <w:r w:rsidRPr="68FB6730">
        <w:rPr>
          <w:i/>
          <w:iCs/>
          <w:color w:val="4471C4"/>
        </w:rPr>
        <w:t>a number of</w:t>
      </w:r>
      <w:proofErr w:type="gramEnd"/>
      <w:r w:rsidRPr="68FB6730">
        <w:rPr>
          <w:i/>
          <w:iCs/>
          <w:color w:val="4471C4"/>
        </w:rPr>
        <w:t xml:space="preserve"> times. </w:t>
      </w:r>
    </w:p>
    <w:p w14:paraId="481DB983" w14:textId="77777777" w:rsidR="00A26C2F" w:rsidRPr="00492819" w:rsidRDefault="00A26C2F" w:rsidP="00A26C2F">
      <w:pPr>
        <w:rPr>
          <w:i/>
          <w:iCs/>
          <w:color w:val="156082" w:themeColor="accent1"/>
        </w:rPr>
      </w:pPr>
    </w:p>
    <w:p w14:paraId="3762A617" w14:textId="77777777" w:rsidR="00A26C2F" w:rsidRDefault="00A26C2F" w:rsidP="00A26C2F">
      <w:pPr>
        <w:rPr>
          <w:i/>
          <w:iCs/>
          <w:color w:val="156082" w:themeColor="accent1"/>
        </w:rPr>
      </w:pPr>
      <w:r w:rsidRPr="00492819">
        <w:rPr>
          <w:i/>
          <w:iCs/>
          <w:color w:val="156082" w:themeColor="accent1"/>
        </w:rPr>
        <w:t>There is no rush to get through the questionnaires so please take as much time as you need to answer each question.</w:t>
      </w:r>
      <w:r>
        <w:rPr>
          <w:i/>
          <w:iCs/>
          <w:color w:val="156082" w:themeColor="accent1"/>
        </w:rPr>
        <w:t xml:space="preserve"> After each questionnaire I’ll ask you how you felt about it. Please remember that for </w:t>
      </w:r>
      <w:proofErr w:type="gramStart"/>
      <w:r>
        <w:rPr>
          <w:i/>
          <w:iCs/>
          <w:color w:val="156082" w:themeColor="accent1"/>
        </w:rPr>
        <w:t>all of</w:t>
      </w:r>
      <w:proofErr w:type="gramEnd"/>
      <w:r>
        <w:rPr>
          <w:i/>
          <w:iCs/>
          <w:color w:val="156082" w:themeColor="accent1"/>
        </w:rPr>
        <w:t xml:space="preserve"> the questions you’re asked today there are no right or wrong answers we are simply interested in your thoughts.</w:t>
      </w:r>
    </w:p>
    <w:p w14:paraId="5E8A8F7A" w14:textId="77777777" w:rsidR="00A26C2F" w:rsidRPr="00492819" w:rsidRDefault="00A26C2F" w:rsidP="00A26C2F">
      <w:pPr>
        <w:rPr>
          <w:i/>
          <w:iCs/>
          <w:color w:val="156082" w:themeColor="accent1"/>
        </w:rPr>
      </w:pPr>
    </w:p>
    <w:p w14:paraId="04AF3455" w14:textId="77777777" w:rsidR="00A26C2F" w:rsidRPr="00492819" w:rsidRDefault="00A26C2F" w:rsidP="00A26C2F">
      <w:pPr>
        <w:rPr>
          <w:i/>
          <w:iCs/>
          <w:color w:val="156082" w:themeColor="accent1"/>
        </w:rPr>
      </w:pPr>
      <w:r>
        <w:rPr>
          <w:i/>
          <w:iCs/>
          <w:color w:val="156082" w:themeColor="accent1"/>
        </w:rPr>
        <w:t>We will now start the first questionnaire.</w:t>
      </w:r>
    </w:p>
    <w:p w14:paraId="507761C4" w14:textId="77777777" w:rsidR="00A26C2F" w:rsidRDefault="00A26C2F" w:rsidP="00A26C2F">
      <w:pPr>
        <w:rPr>
          <w:i/>
          <w:iCs/>
          <w:color w:val="156082" w:themeColor="accent1"/>
        </w:rPr>
      </w:pPr>
      <w:r w:rsidRPr="00492819">
        <w:rPr>
          <w:i/>
          <w:iCs/>
          <w:color w:val="156082" w:themeColor="accent1"/>
        </w:rPr>
        <w:t xml:space="preserve">That is the end of the first questionnaire, </w:t>
      </w:r>
    </w:p>
    <w:p w14:paraId="0EEE8196" w14:textId="77777777" w:rsidR="00A26C2F" w:rsidRDefault="00A26C2F" w:rsidP="00A26C2F">
      <w:pPr>
        <w:rPr>
          <w:i/>
          <w:iCs/>
          <w:color w:val="156082" w:themeColor="accent1"/>
        </w:rPr>
      </w:pPr>
    </w:p>
    <w:p w14:paraId="6EEE01C0" w14:textId="77777777" w:rsidR="00A26C2F" w:rsidRPr="00492819" w:rsidRDefault="00A26C2F" w:rsidP="00A26C2F">
      <w:pPr>
        <w:pStyle w:val="ListParagraph"/>
        <w:numPr>
          <w:ilvl w:val="0"/>
          <w:numId w:val="8"/>
        </w:numPr>
        <w:rPr>
          <w:rFonts w:ascii="Calibri" w:hAnsi="Calibri" w:cs="Calibri"/>
          <w:i/>
          <w:iCs/>
          <w:color w:val="156082" w:themeColor="accent1"/>
        </w:rPr>
      </w:pPr>
      <w:r>
        <w:rPr>
          <w:rFonts w:ascii="Calibri" w:hAnsi="Calibri" w:cs="Calibri"/>
          <w:i/>
          <w:iCs/>
          <w:color w:val="156082" w:themeColor="accent1"/>
        </w:rPr>
        <w:t>Did this</w:t>
      </w:r>
      <w:r w:rsidRPr="00492819">
        <w:rPr>
          <w:rFonts w:ascii="Calibri" w:hAnsi="Calibri" w:cs="Calibri"/>
          <w:i/>
          <w:iCs/>
          <w:color w:val="156082" w:themeColor="accent1"/>
        </w:rPr>
        <w:t xml:space="preserve"> </w:t>
      </w:r>
      <w:r>
        <w:rPr>
          <w:rFonts w:ascii="Calibri" w:hAnsi="Calibri" w:cs="Calibri"/>
          <w:i/>
          <w:iCs/>
          <w:color w:val="156082" w:themeColor="accent1"/>
        </w:rPr>
        <w:t xml:space="preserve">questionnaire </w:t>
      </w:r>
      <w:r w:rsidRPr="00492819">
        <w:rPr>
          <w:rFonts w:ascii="Calibri" w:hAnsi="Calibri" w:cs="Calibri"/>
          <w:i/>
          <w:iCs/>
          <w:color w:val="156082" w:themeColor="accent1"/>
        </w:rPr>
        <w:t>reflect</w:t>
      </w:r>
      <w:r>
        <w:rPr>
          <w:rFonts w:ascii="Calibri" w:hAnsi="Calibri" w:cs="Calibri"/>
          <w:i/>
          <w:iCs/>
          <w:color w:val="156082" w:themeColor="accent1"/>
        </w:rPr>
        <w:t xml:space="preserve"> the way living with a rare condition impacts your quality of life? </w:t>
      </w:r>
    </w:p>
    <w:p w14:paraId="3BC60DAC" w14:textId="77777777" w:rsidR="00A26C2F" w:rsidRPr="00492819" w:rsidRDefault="00A26C2F" w:rsidP="00A26C2F">
      <w:pPr>
        <w:pStyle w:val="ListParagraph"/>
        <w:numPr>
          <w:ilvl w:val="1"/>
          <w:numId w:val="8"/>
        </w:numPr>
        <w:rPr>
          <w:rFonts w:ascii="Calibri" w:hAnsi="Calibri" w:cs="Calibri"/>
          <w:i/>
          <w:iCs/>
          <w:color w:val="156082" w:themeColor="accent1"/>
        </w:rPr>
      </w:pPr>
      <w:r w:rsidRPr="00492819">
        <w:rPr>
          <w:rFonts w:ascii="Calibri" w:hAnsi="Calibri" w:cs="Calibri"/>
          <w:i/>
          <w:iCs/>
          <w:color w:val="156082" w:themeColor="accent1"/>
        </w:rPr>
        <w:t>Why?</w:t>
      </w:r>
    </w:p>
    <w:p w14:paraId="3807611E" w14:textId="77777777" w:rsidR="00A26C2F" w:rsidRPr="00492819" w:rsidRDefault="00A26C2F" w:rsidP="00A26C2F">
      <w:pPr>
        <w:pStyle w:val="ListParagraph"/>
        <w:numPr>
          <w:ilvl w:val="1"/>
          <w:numId w:val="8"/>
        </w:numPr>
        <w:rPr>
          <w:rFonts w:ascii="Calibri" w:hAnsi="Calibri" w:cs="Calibri"/>
          <w:i/>
          <w:iCs/>
          <w:color w:val="156082" w:themeColor="accent1"/>
        </w:rPr>
      </w:pPr>
      <w:r w:rsidRPr="00492819">
        <w:rPr>
          <w:rFonts w:ascii="Calibri" w:hAnsi="Calibri" w:cs="Calibri"/>
          <w:i/>
          <w:iCs/>
          <w:color w:val="156082" w:themeColor="accent1"/>
        </w:rPr>
        <w:t>Why not?</w:t>
      </w:r>
    </w:p>
    <w:p w14:paraId="0E258961" w14:textId="77777777" w:rsidR="00A26C2F" w:rsidRPr="00492819" w:rsidRDefault="00A26C2F" w:rsidP="00A26C2F">
      <w:pPr>
        <w:pStyle w:val="ListParagraph"/>
        <w:numPr>
          <w:ilvl w:val="1"/>
          <w:numId w:val="8"/>
        </w:numPr>
        <w:rPr>
          <w:rFonts w:ascii="Calibri" w:hAnsi="Calibri" w:cs="Calibri"/>
          <w:i/>
          <w:iCs/>
          <w:color w:val="156082" w:themeColor="accent1"/>
        </w:rPr>
      </w:pPr>
      <w:r w:rsidRPr="00492819">
        <w:rPr>
          <w:rFonts w:ascii="Calibri" w:hAnsi="Calibri" w:cs="Calibri"/>
          <w:i/>
          <w:iCs/>
          <w:color w:val="156082" w:themeColor="accent1"/>
        </w:rPr>
        <w:t>Follow up Qs based on response</w:t>
      </w:r>
    </w:p>
    <w:p w14:paraId="5113FAAC" w14:textId="77777777" w:rsidR="00A26C2F" w:rsidRPr="00492819" w:rsidRDefault="00A26C2F" w:rsidP="00A26C2F">
      <w:pPr>
        <w:pStyle w:val="ListParagraph"/>
        <w:numPr>
          <w:ilvl w:val="0"/>
          <w:numId w:val="8"/>
        </w:numPr>
        <w:rPr>
          <w:rFonts w:ascii="Calibri" w:hAnsi="Calibri" w:cs="Calibri"/>
          <w:i/>
          <w:iCs/>
          <w:color w:val="156082" w:themeColor="accent1"/>
        </w:rPr>
      </w:pPr>
      <w:r w:rsidRPr="4BF9DCD6">
        <w:rPr>
          <w:rFonts w:ascii="Calibri" w:hAnsi="Calibri" w:cs="Calibri"/>
          <w:i/>
          <w:iCs/>
          <w:color w:val="4471C4"/>
        </w:rPr>
        <w:t xml:space="preserve">Are there any other important considerations about the way your condition impacts on your quality of life, that were not covered </w:t>
      </w:r>
      <w:r>
        <w:rPr>
          <w:rFonts w:ascii="Calibri" w:hAnsi="Calibri" w:cs="Calibri"/>
          <w:i/>
          <w:iCs/>
          <w:color w:val="4471C4"/>
        </w:rPr>
        <w:t>by this questionnaire</w:t>
      </w:r>
      <w:r w:rsidRPr="4BF9DCD6">
        <w:rPr>
          <w:rFonts w:ascii="Calibri" w:hAnsi="Calibri" w:cs="Calibri"/>
          <w:i/>
          <w:iCs/>
          <w:color w:val="4471C4"/>
        </w:rPr>
        <w:t>?</w:t>
      </w:r>
    </w:p>
    <w:p w14:paraId="06846750" w14:textId="77777777" w:rsidR="00A26C2F" w:rsidRPr="000D5C66" w:rsidRDefault="00A26C2F" w:rsidP="00A26C2F">
      <w:pPr>
        <w:pStyle w:val="ListParagraph"/>
        <w:numPr>
          <w:ilvl w:val="1"/>
          <w:numId w:val="8"/>
        </w:numPr>
        <w:rPr>
          <w:rFonts w:ascii="Calibri" w:hAnsi="Calibri" w:cs="Calibri"/>
          <w:i/>
          <w:iCs/>
          <w:color w:val="156082" w:themeColor="accent1"/>
        </w:rPr>
      </w:pPr>
      <w:r w:rsidRPr="00492819">
        <w:rPr>
          <w:rFonts w:ascii="Calibri" w:hAnsi="Calibri" w:cs="Calibri"/>
          <w:i/>
          <w:iCs/>
          <w:color w:val="156082" w:themeColor="accent1"/>
        </w:rPr>
        <w:t>Follow up Qs based on response</w:t>
      </w:r>
    </w:p>
    <w:p w14:paraId="207C1ED6" w14:textId="77777777" w:rsidR="00A26C2F" w:rsidRPr="00492819" w:rsidRDefault="00A26C2F" w:rsidP="00A26C2F">
      <w:pPr>
        <w:rPr>
          <w:i/>
          <w:iCs/>
          <w:color w:val="156082" w:themeColor="accent1"/>
        </w:rPr>
      </w:pPr>
    </w:p>
    <w:p w14:paraId="54B7C91D" w14:textId="77777777" w:rsidR="00A26C2F" w:rsidRPr="00492819" w:rsidRDefault="00A26C2F" w:rsidP="00A26C2F">
      <w:pPr>
        <w:rPr>
          <w:i/>
          <w:iCs/>
          <w:color w:val="156082" w:themeColor="accent1"/>
        </w:rPr>
      </w:pPr>
    </w:p>
    <w:p w14:paraId="29AB416B" w14:textId="77777777" w:rsidR="00A26C2F" w:rsidRDefault="00A26C2F" w:rsidP="00A26C2F">
      <w:pPr>
        <w:rPr>
          <w:i/>
          <w:iCs/>
          <w:color w:val="156082" w:themeColor="accent1"/>
        </w:rPr>
      </w:pPr>
      <w:r>
        <w:rPr>
          <w:i/>
          <w:iCs/>
          <w:color w:val="156082" w:themeColor="accent1"/>
        </w:rPr>
        <w:t>We will now start the second questionnaire.</w:t>
      </w:r>
    </w:p>
    <w:p w14:paraId="29F95E38" w14:textId="77777777" w:rsidR="00A26C2F" w:rsidRDefault="00A26C2F" w:rsidP="00A26C2F">
      <w:pPr>
        <w:rPr>
          <w:i/>
          <w:iCs/>
          <w:color w:val="156082" w:themeColor="accent1"/>
        </w:rPr>
      </w:pPr>
      <w:r w:rsidRPr="00492819">
        <w:rPr>
          <w:i/>
          <w:iCs/>
          <w:color w:val="156082" w:themeColor="accent1"/>
        </w:rPr>
        <w:t xml:space="preserve">That is the end of the second questionnaire </w:t>
      </w:r>
    </w:p>
    <w:p w14:paraId="5EA05499" w14:textId="77777777" w:rsidR="00A26C2F" w:rsidRPr="00492819" w:rsidRDefault="00A26C2F" w:rsidP="00A26C2F">
      <w:pPr>
        <w:pStyle w:val="ListParagraph"/>
        <w:numPr>
          <w:ilvl w:val="0"/>
          <w:numId w:val="9"/>
        </w:numPr>
        <w:rPr>
          <w:rFonts w:ascii="Calibri" w:hAnsi="Calibri" w:cs="Calibri"/>
          <w:i/>
          <w:iCs/>
          <w:color w:val="156082" w:themeColor="accent1"/>
        </w:rPr>
      </w:pPr>
      <w:r>
        <w:rPr>
          <w:rFonts w:ascii="Calibri" w:hAnsi="Calibri" w:cs="Calibri"/>
          <w:i/>
          <w:iCs/>
          <w:color w:val="156082" w:themeColor="accent1"/>
        </w:rPr>
        <w:t>Did this</w:t>
      </w:r>
      <w:r w:rsidRPr="00492819">
        <w:rPr>
          <w:rFonts w:ascii="Calibri" w:hAnsi="Calibri" w:cs="Calibri"/>
          <w:i/>
          <w:iCs/>
          <w:color w:val="156082" w:themeColor="accent1"/>
        </w:rPr>
        <w:t xml:space="preserve"> </w:t>
      </w:r>
      <w:r>
        <w:rPr>
          <w:rFonts w:ascii="Calibri" w:hAnsi="Calibri" w:cs="Calibri"/>
          <w:i/>
          <w:iCs/>
          <w:color w:val="156082" w:themeColor="accent1"/>
        </w:rPr>
        <w:t xml:space="preserve">questionnaire </w:t>
      </w:r>
      <w:r w:rsidRPr="00492819">
        <w:rPr>
          <w:rFonts w:ascii="Calibri" w:hAnsi="Calibri" w:cs="Calibri"/>
          <w:i/>
          <w:iCs/>
          <w:color w:val="156082" w:themeColor="accent1"/>
        </w:rPr>
        <w:t>reflect</w:t>
      </w:r>
      <w:r>
        <w:rPr>
          <w:rFonts w:ascii="Calibri" w:hAnsi="Calibri" w:cs="Calibri"/>
          <w:i/>
          <w:iCs/>
          <w:color w:val="156082" w:themeColor="accent1"/>
        </w:rPr>
        <w:t xml:space="preserve"> the way living with a rare condition impacts your quality of life? </w:t>
      </w:r>
    </w:p>
    <w:p w14:paraId="47DA4BA5" w14:textId="77777777" w:rsidR="00A26C2F" w:rsidRPr="00492819" w:rsidRDefault="00A26C2F" w:rsidP="00A26C2F">
      <w:pPr>
        <w:pStyle w:val="ListParagraph"/>
        <w:numPr>
          <w:ilvl w:val="1"/>
          <w:numId w:val="9"/>
        </w:numPr>
        <w:rPr>
          <w:rFonts w:ascii="Calibri" w:hAnsi="Calibri" w:cs="Calibri"/>
          <w:i/>
          <w:iCs/>
          <w:color w:val="156082" w:themeColor="accent1"/>
        </w:rPr>
      </w:pPr>
      <w:r w:rsidRPr="00492819">
        <w:rPr>
          <w:rFonts w:ascii="Calibri" w:hAnsi="Calibri" w:cs="Calibri"/>
          <w:i/>
          <w:iCs/>
          <w:color w:val="156082" w:themeColor="accent1"/>
        </w:rPr>
        <w:t>Why?</w:t>
      </w:r>
    </w:p>
    <w:p w14:paraId="1C94DF85" w14:textId="77777777" w:rsidR="00A26C2F" w:rsidRPr="00492819" w:rsidRDefault="00A26C2F" w:rsidP="00A26C2F">
      <w:pPr>
        <w:pStyle w:val="ListParagraph"/>
        <w:numPr>
          <w:ilvl w:val="1"/>
          <w:numId w:val="9"/>
        </w:numPr>
        <w:rPr>
          <w:rFonts w:ascii="Calibri" w:hAnsi="Calibri" w:cs="Calibri"/>
          <w:i/>
          <w:iCs/>
          <w:color w:val="156082" w:themeColor="accent1"/>
        </w:rPr>
      </w:pPr>
      <w:r w:rsidRPr="00492819">
        <w:rPr>
          <w:rFonts w:ascii="Calibri" w:hAnsi="Calibri" w:cs="Calibri"/>
          <w:i/>
          <w:iCs/>
          <w:color w:val="156082" w:themeColor="accent1"/>
        </w:rPr>
        <w:t>Why not?</w:t>
      </w:r>
    </w:p>
    <w:p w14:paraId="164FBE58" w14:textId="77777777" w:rsidR="00A26C2F" w:rsidRPr="00492819" w:rsidRDefault="00A26C2F" w:rsidP="00A26C2F">
      <w:pPr>
        <w:pStyle w:val="ListParagraph"/>
        <w:numPr>
          <w:ilvl w:val="1"/>
          <w:numId w:val="9"/>
        </w:numPr>
        <w:rPr>
          <w:rFonts w:ascii="Calibri" w:hAnsi="Calibri" w:cs="Calibri"/>
          <w:i/>
          <w:iCs/>
          <w:color w:val="156082" w:themeColor="accent1"/>
        </w:rPr>
      </w:pPr>
      <w:r w:rsidRPr="00492819">
        <w:rPr>
          <w:rFonts w:ascii="Calibri" w:hAnsi="Calibri" w:cs="Calibri"/>
          <w:i/>
          <w:iCs/>
          <w:color w:val="156082" w:themeColor="accent1"/>
        </w:rPr>
        <w:t>Follow up Qs based on response</w:t>
      </w:r>
    </w:p>
    <w:p w14:paraId="0C460552" w14:textId="77777777" w:rsidR="00A26C2F" w:rsidRPr="00492819" w:rsidRDefault="00A26C2F" w:rsidP="00A26C2F">
      <w:pPr>
        <w:pStyle w:val="ListParagraph"/>
        <w:numPr>
          <w:ilvl w:val="0"/>
          <w:numId w:val="9"/>
        </w:numPr>
        <w:rPr>
          <w:rFonts w:ascii="Calibri" w:hAnsi="Calibri" w:cs="Calibri"/>
          <w:i/>
          <w:iCs/>
          <w:color w:val="156082" w:themeColor="accent1"/>
        </w:rPr>
      </w:pPr>
      <w:r w:rsidRPr="4BF9DCD6">
        <w:rPr>
          <w:rFonts w:ascii="Calibri" w:hAnsi="Calibri" w:cs="Calibri"/>
          <w:i/>
          <w:iCs/>
          <w:color w:val="4471C4"/>
        </w:rPr>
        <w:t xml:space="preserve">Are there any other important considerations about the way your condition impacts on your quality of life, that were not covered </w:t>
      </w:r>
      <w:r>
        <w:rPr>
          <w:rFonts w:ascii="Calibri" w:hAnsi="Calibri" w:cs="Calibri"/>
          <w:i/>
          <w:iCs/>
          <w:color w:val="4471C4"/>
        </w:rPr>
        <w:t>by this questionnaire</w:t>
      </w:r>
      <w:r w:rsidRPr="4BF9DCD6">
        <w:rPr>
          <w:rFonts w:ascii="Calibri" w:hAnsi="Calibri" w:cs="Calibri"/>
          <w:i/>
          <w:iCs/>
          <w:color w:val="4471C4"/>
        </w:rPr>
        <w:t>?</w:t>
      </w:r>
    </w:p>
    <w:p w14:paraId="7546DBF9" w14:textId="77777777" w:rsidR="00A26C2F" w:rsidRPr="000D5C66" w:rsidRDefault="00A26C2F" w:rsidP="00A26C2F">
      <w:pPr>
        <w:pStyle w:val="ListParagraph"/>
        <w:numPr>
          <w:ilvl w:val="1"/>
          <w:numId w:val="9"/>
        </w:numPr>
        <w:rPr>
          <w:rFonts w:ascii="Calibri" w:hAnsi="Calibri" w:cs="Calibri"/>
          <w:i/>
          <w:iCs/>
          <w:color w:val="156082" w:themeColor="accent1"/>
        </w:rPr>
      </w:pPr>
      <w:r w:rsidRPr="00492819">
        <w:rPr>
          <w:rFonts w:ascii="Calibri" w:hAnsi="Calibri" w:cs="Calibri"/>
          <w:i/>
          <w:iCs/>
          <w:color w:val="156082" w:themeColor="accent1"/>
        </w:rPr>
        <w:t>Follow up Qs based on response</w:t>
      </w:r>
    </w:p>
    <w:p w14:paraId="3A71E0B6" w14:textId="77777777" w:rsidR="00A26C2F" w:rsidRDefault="00A26C2F" w:rsidP="00A26C2F">
      <w:pPr>
        <w:rPr>
          <w:i/>
          <w:iCs/>
          <w:color w:val="156082" w:themeColor="accent1"/>
        </w:rPr>
      </w:pPr>
    </w:p>
    <w:p w14:paraId="3DC66655" w14:textId="77777777" w:rsidR="00A26C2F" w:rsidRDefault="00A26C2F" w:rsidP="00A26C2F">
      <w:pPr>
        <w:rPr>
          <w:color w:val="156082" w:themeColor="accent1"/>
        </w:rPr>
      </w:pPr>
      <w:r w:rsidRPr="68FB6730">
        <w:rPr>
          <w:i/>
          <w:iCs/>
          <w:color w:val="156082" w:themeColor="accent1"/>
        </w:rPr>
        <w:t>How is the interview going for you so far?</w:t>
      </w:r>
    </w:p>
    <w:p w14:paraId="7F5097E7" w14:textId="77777777" w:rsidR="00A26C2F" w:rsidRDefault="00A26C2F" w:rsidP="00A26C2F">
      <w:r>
        <w:t>This is an opportunity for positive feedback and to assess how the interviewer perceives the participant to be doing. It may be necessary to double check whether the participant wished to continue.</w:t>
      </w:r>
    </w:p>
    <w:p w14:paraId="51E06EA1" w14:textId="77777777" w:rsidR="00A26C2F" w:rsidRPr="00492819" w:rsidRDefault="00A26C2F" w:rsidP="00A26C2F">
      <w:pPr>
        <w:rPr>
          <w:i/>
          <w:iCs/>
          <w:color w:val="156082" w:themeColor="accent1"/>
        </w:rPr>
      </w:pPr>
    </w:p>
    <w:p w14:paraId="2A00FE1E" w14:textId="77777777" w:rsidR="00A26C2F" w:rsidRDefault="00A26C2F" w:rsidP="00A26C2F">
      <w:pPr>
        <w:rPr>
          <w:i/>
          <w:iCs/>
          <w:color w:val="156082" w:themeColor="accent1"/>
        </w:rPr>
      </w:pPr>
      <w:r>
        <w:rPr>
          <w:i/>
          <w:iCs/>
          <w:color w:val="156082" w:themeColor="accent1"/>
        </w:rPr>
        <w:t xml:space="preserve">We will now start the third and final questionnaire. </w:t>
      </w:r>
    </w:p>
    <w:p w14:paraId="03218065" w14:textId="77777777" w:rsidR="00A26C2F" w:rsidRPr="00492819" w:rsidRDefault="00A26C2F" w:rsidP="00A26C2F">
      <w:pPr>
        <w:rPr>
          <w:i/>
          <w:iCs/>
          <w:color w:val="156082" w:themeColor="accent1"/>
        </w:rPr>
      </w:pPr>
      <w:r w:rsidRPr="00492819">
        <w:rPr>
          <w:i/>
          <w:iCs/>
          <w:color w:val="156082" w:themeColor="accent1"/>
        </w:rPr>
        <w:t xml:space="preserve">That is the end of the third questionnaire. </w:t>
      </w:r>
    </w:p>
    <w:p w14:paraId="37475EB6" w14:textId="77777777" w:rsidR="00A26C2F" w:rsidRPr="00492819" w:rsidRDefault="00A26C2F" w:rsidP="00A26C2F">
      <w:pPr>
        <w:pStyle w:val="ListParagraph"/>
        <w:numPr>
          <w:ilvl w:val="0"/>
          <w:numId w:val="10"/>
        </w:numPr>
        <w:rPr>
          <w:rFonts w:ascii="Calibri" w:hAnsi="Calibri" w:cs="Calibri"/>
          <w:i/>
          <w:iCs/>
          <w:color w:val="156082" w:themeColor="accent1"/>
        </w:rPr>
      </w:pPr>
      <w:r>
        <w:rPr>
          <w:rFonts w:ascii="Calibri" w:hAnsi="Calibri" w:cs="Calibri"/>
          <w:i/>
          <w:iCs/>
          <w:color w:val="156082" w:themeColor="accent1"/>
        </w:rPr>
        <w:t>Did this</w:t>
      </w:r>
      <w:r w:rsidRPr="00492819">
        <w:rPr>
          <w:rFonts w:ascii="Calibri" w:hAnsi="Calibri" w:cs="Calibri"/>
          <w:i/>
          <w:iCs/>
          <w:color w:val="156082" w:themeColor="accent1"/>
        </w:rPr>
        <w:t xml:space="preserve"> </w:t>
      </w:r>
      <w:r>
        <w:rPr>
          <w:rFonts w:ascii="Calibri" w:hAnsi="Calibri" w:cs="Calibri"/>
          <w:i/>
          <w:iCs/>
          <w:color w:val="156082" w:themeColor="accent1"/>
        </w:rPr>
        <w:t xml:space="preserve">questionnaire </w:t>
      </w:r>
      <w:r w:rsidRPr="00492819">
        <w:rPr>
          <w:rFonts w:ascii="Calibri" w:hAnsi="Calibri" w:cs="Calibri"/>
          <w:i/>
          <w:iCs/>
          <w:color w:val="156082" w:themeColor="accent1"/>
        </w:rPr>
        <w:t>reflect</w:t>
      </w:r>
      <w:r>
        <w:rPr>
          <w:rFonts w:ascii="Calibri" w:hAnsi="Calibri" w:cs="Calibri"/>
          <w:i/>
          <w:iCs/>
          <w:color w:val="156082" w:themeColor="accent1"/>
        </w:rPr>
        <w:t xml:space="preserve"> the way living with a rare condition impacts your quality of life? </w:t>
      </w:r>
    </w:p>
    <w:p w14:paraId="4809328D" w14:textId="77777777" w:rsidR="00A26C2F" w:rsidRPr="00492819" w:rsidRDefault="00A26C2F" w:rsidP="00A26C2F">
      <w:pPr>
        <w:pStyle w:val="ListParagraph"/>
        <w:numPr>
          <w:ilvl w:val="1"/>
          <w:numId w:val="10"/>
        </w:numPr>
        <w:rPr>
          <w:rFonts w:ascii="Calibri" w:hAnsi="Calibri" w:cs="Calibri"/>
          <w:i/>
          <w:iCs/>
          <w:color w:val="156082" w:themeColor="accent1"/>
        </w:rPr>
      </w:pPr>
      <w:r w:rsidRPr="00492819">
        <w:rPr>
          <w:rFonts w:ascii="Calibri" w:hAnsi="Calibri" w:cs="Calibri"/>
          <w:i/>
          <w:iCs/>
          <w:color w:val="156082" w:themeColor="accent1"/>
        </w:rPr>
        <w:t>Why?</w:t>
      </w:r>
    </w:p>
    <w:p w14:paraId="23E5322D" w14:textId="77777777" w:rsidR="00A26C2F" w:rsidRPr="00492819" w:rsidRDefault="00A26C2F" w:rsidP="00A26C2F">
      <w:pPr>
        <w:pStyle w:val="ListParagraph"/>
        <w:numPr>
          <w:ilvl w:val="1"/>
          <w:numId w:val="10"/>
        </w:numPr>
        <w:rPr>
          <w:rFonts w:ascii="Calibri" w:hAnsi="Calibri" w:cs="Calibri"/>
          <w:i/>
          <w:iCs/>
          <w:color w:val="156082" w:themeColor="accent1"/>
        </w:rPr>
      </w:pPr>
      <w:r w:rsidRPr="00492819">
        <w:rPr>
          <w:rFonts w:ascii="Calibri" w:hAnsi="Calibri" w:cs="Calibri"/>
          <w:i/>
          <w:iCs/>
          <w:color w:val="156082" w:themeColor="accent1"/>
        </w:rPr>
        <w:lastRenderedPageBreak/>
        <w:t>Why not?</w:t>
      </w:r>
    </w:p>
    <w:p w14:paraId="2AC2B1DB" w14:textId="77777777" w:rsidR="00A26C2F" w:rsidRPr="00492819" w:rsidRDefault="00A26C2F" w:rsidP="00A26C2F">
      <w:pPr>
        <w:pStyle w:val="ListParagraph"/>
        <w:numPr>
          <w:ilvl w:val="1"/>
          <w:numId w:val="10"/>
        </w:numPr>
        <w:rPr>
          <w:rFonts w:ascii="Calibri" w:hAnsi="Calibri" w:cs="Calibri"/>
          <w:i/>
          <w:iCs/>
          <w:color w:val="156082" w:themeColor="accent1"/>
        </w:rPr>
      </w:pPr>
      <w:r w:rsidRPr="00492819">
        <w:rPr>
          <w:rFonts w:ascii="Calibri" w:hAnsi="Calibri" w:cs="Calibri"/>
          <w:i/>
          <w:iCs/>
          <w:color w:val="156082" w:themeColor="accent1"/>
        </w:rPr>
        <w:t>Follow up Qs based on response</w:t>
      </w:r>
    </w:p>
    <w:p w14:paraId="0A2DD94E" w14:textId="77777777" w:rsidR="00A26C2F" w:rsidRPr="00492819" w:rsidRDefault="00A26C2F" w:rsidP="00A26C2F">
      <w:pPr>
        <w:pStyle w:val="ListParagraph"/>
        <w:numPr>
          <w:ilvl w:val="0"/>
          <w:numId w:val="10"/>
        </w:numPr>
        <w:rPr>
          <w:rFonts w:ascii="Calibri" w:hAnsi="Calibri" w:cs="Calibri"/>
          <w:i/>
          <w:iCs/>
          <w:color w:val="156082" w:themeColor="accent1"/>
        </w:rPr>
      </w:pPr>
      <w:r w:rsidRPr="4BF9DCD6">
        <w:rPr>
          <w:rFonts w:ascii="Calibri" w:hAnsi="Calibri" w:cs="Calibri"/>
          <w:i/>
          <w:iCs/>
          <w:color w:val="4471C4"/>
        </w:rPr>
        <w:t xml:space="preserve">Are there any other important considerations about the way your condition impacts on your quality of life, that were not covered </w:t>
      </w:r>
      <w:r>
        <w:rPr>
          <w:rFonts w:ascii="Calibri" w:hAnsi="Calibri" w:cs="Calibri"/>
          <w:i/>
          <w:iCs/>
          <w:color w:val="4471C4"/>
        </w:rPr>
        <w:t>by this questionnaire</w:t>
      </w:r>
      <w:r w:rsidRPr="4BF9DCD6">
        <w:rPr>
          <w:rFonts w:ascii="Calibri" w:hAnsi="Calibri" w:cs="Calibri"/>
          <w:i/>
          <w:iCs/>
          <w:color w:val="4471C4"/>
        </w:rPr>
        <w:t>?</w:t>
      </w:r>
    </w:p>
    <w:p w14:paraId="1BF64866" w14:textId="77777777" w:rsidR="00A26C2F" w:rsidRPr="000D5C66" w:rsidRDefault="00A26C2F" w:rsidP="00A26C2F">
      <w:pPr>
        <w:pStyle w:val="ListParagraph"/>
        <w:numPr>
          <w:ilvl w:val="1"/>
          <w:numId w:val="10"/>
        </w:numPr>
        <w:rPr>
          <w:rFonts w:ascii="Calibri" w:hAnsi="Calibri" w:cs="Calibri"/>
          <w:i/>
          <w:iCs/>
          <w:color w:val="156082" w:themeColor="accent1"/>
        </w:rPr>
      </w:pPr>
      <w:r w:rsidRPr="00492819">
        <w:rPr>
          <w:rFonts w:ascii="Calibri" w:hAnsi="Calibri" w:cs="Calibri"/>
          <w:i/>
          <w:iCs/>
          <w:color w:val="156082" w:themeColor="accent1"/>
        </w:rPr>
        <w:t>Follow up Qs based on response</w:t>
      </w:r>
    </w:p>
    <w:p w14:paraId="52443A55" w14:textId="77777777" w:rsidR="00A26C2F" w:rsidRDefault="00A26C2F" w:rsidP="00A26C2F">
      <w:pPr>
        <w:rPr>
          <w:color w:val="156082" w:themeColor="accent1"/>
        </w:rPr>
      </w:pPr>
    </w:p>
    <w:p w14:paraId="1E7EC172" w14:textId="77777777" w:rsidR="00A26C2F" w:rsidRDefault="00A26C2F" w:rsidP="00A26C2F">
      <w:pPr>
        <w:rPr>
          <w:color w:val="156082" w:themeColor="accent1"/>
        </w:rPr>
      </w:pPr>
    </w:p>
    <w:p w14:paraId="7FD001D6" w14:textId="77777777" w:rsidR="00A26C2F" w:rsidRPr="00492819" w:rsidRDefault="00A26C2F" w:rsidP="00A26C2F">
      <w:pPr>
        <w:rPr>
          <w:i/>
          <w:iCs/>
          <w:color w:val="156082" w:themeColor="accent1"/>
        </w:rPr>
      </w:pPr>
      <w:r w:rsidRPr="00492819">
        <w:rPr>
          <w:i/>
          <w:iCs/>
          <w:color w:val="156082" w:themeColor="accent1"/>
        </w:rPr>
        <w:t>Well done, take a breath. That’s the hardest part of the interview done</w:t>
      </w:r>
    </w:p>
    <w:p w14:paraId="69E35D42" w14:textId="77777777" w:rsidR="00A26C2F" w:rsidRPr="00492819" w:rsidRDefault="00A26C2F" w:rsidP="00A26C2F">
      <w:r w:rsidRPr="008258EC">
        <w:t>[provide relevant positive feedback]</w:t>
      </w:r>
    </w:p>
    <w:p w14:paraId="527DAA2E" w14:textId="77777777" w:rsidR="00A26C2F" w:rsidRPr="00624079" w:rsidRDefault="00A26C2F" w:rsidP="00A26C2F">
      <w:pPr>
        <w:rPr>
          <w:color w:val="156082" w:themeColor="accent1"/>
        </w:rPr>
      </w:pPr>
    </w:p>
    <w:p w14:paraId="39F6948E" w14:textId="77777777" w:rsidR="00A26C2F" w:rsidRDefault="00A26C2F" w:rsidP="00A26C2F"/>
    <w:p w14:paraId="43ADF05D" w14:textId="77777777" w:rsidR="00A26C2F" w:rsidRDefault="00A26C2F" w:rsidP="00A26C2F">
      <w:pPr>
        <w:rPr>
          <w:i/>
          <w:iCs/>
          <w:color w:val="156082" w:themeColor="accent1"/>
        </w:rPr>
      </w:pPr>
      <w:r>
        <w:rPr>
          <w:i/>
          <w:iCs/>
          <w:color w:val="156082" w:themeColor="accent1"/>
        </w:rPr>
        <w:t>We have one final question; we would like you to consider all three questionnaires you completed today.</w:t>
      </w:r>
    </w:p>
    <w:p w14:paraId="02EB0564" w14:textId="77777777" w:rsidR="00A26C2F" w:rsidRPr="00492819" w:rsidRDefault="00A26C2F" w:rsidP="00A26C2F">
      <w:pPr>
        <w:rPr>
          <w:i/>
          <w:iCs/>
          <w:color w:val="156082" w:themeColor="accent1"/>
        </w:rPr>
      </w:pPr>
    </w:p>
    <w:p w14:paraId="0D3A8C7F" w14:textId="77777777" w:rsidR="00A26C2F" w:rsidRPr="00CD49EE" w:rsidRDefault="00A26C2F" w:rsidP="00A26C2F">
      <w:pPr>
        <w:rPr>
          <w:rFonts w:ascii="Calibri" w:eastAsia="Times New Roman" w:hAnsi="Calibri" w:cs="Calibri"/>
          <w:i/>
          <w:iCs/>
          <w:color w:val="156082" w:themeColor="accent1"/>
          <w:lang w:eastAsia="en-GB"/>
        </w:rPr>
      </w:pPr>
      <w:r w:rsidRPr="00CD49EE">
        <w:rPr>
          <w:rFonts w:ascii="Calibri" w:eastAsia="Times New Roman" w:hAnsi="Calibri" w:cs="Calibri"/>
          <w:i/>
          <w:iCs/>
          <w:color w:val="4471C4"/>
          <w:lang w:eastAsia="en-GB"/>
        </w:rPr>
        <w:t>Out of th</w:t>
      </w:r>
      <w:r>
        <w:rPr>
          <w:rFonts w:ascii="Calibri" w:eastAsia="Times New Roman" w:hAnsi="Calibri" w:cs="Calibri"/>
          <w:i/>
          <w:iCs/>
          <w:color w:val="4471C4"/>
          <w:lang w:eastAsia="en-GB"/>
        </w:rPr>
        <w:t>ose</w:t>
      </w:r>
      <w:r w:rsidRPr="00CD49EE">
        <w:rPr>
          <w:rFonts w:ascii="Calibri" w:eastAsia="Times New Roman" w:hAnsi="Calibri" w:cs="Calibri"/>
          <w:i/>
          <w:iCs/>
          <w:color w:val="4471C4"/>
          <w:lang w:eastAsia="en-GB"/>
        </w:rPr>
        <w:t xml:space="preserve"> 3 questionnaires, which is your preferred one?</w:t>
      </w:r>
    </w:p>
    <w:p w14:paraId="1A2C9C57" w14:textId="77777777" w:rsidR="00A26C2F" w:rsidRPr="006F4A85" w:rsidRDefault="00A26C2F" w:rsidP="00A26C2F">
      <w:pPr>
        <w:pStyle w:val="ListParagraph"/>
        <w:numPr>
          <w:ilvl w:val="1"/>
          <w:numId w:val="9"/>
        </w:numPr>
        <w:rPr>
          <w:rFonts w:ascii="Calibri" w:hAnsi="Calibri" w:cs="Calibri"/>
          <w:i/>
          <w:iCs/>
          <w:color w:val="156082" w:themeColor="accent1"/>
        </w:rPr>
      </w:pPr>
      <w:r>
        <w:rPr>
          <w:rFonts w:ascii="Calibri" w:hAnsi="Calibri" w:cs="Calibri"/>
          <w:i/>
          <w:iCs/>
          <w:color w:val="156082" w:themeColor="accent1"/>
        </w:rPr>
        <w:t>Why?</w:t>
      </w:r>
    </w:p>
    <w:p w14:paraId="3C76628E" w14:textId="77777777" w:rsidR="00A26C2F" w:rsidRDefault="00A26C2F" w:rsidP="00A26C2F"/>
    <w:p w14:paraId="24AFAB94" w14:textId="77777777" w:rsidR="00A26C2F" w:rsidRDefault="00A26C2F" w:rsidP="00A26C2F"/>
    <w:p w14:paraId="025621AA" w14:textId="77777777" w:rsidR="00A26C2F" w:rsidRPr="00B63443" w:rsidRDefault="00A26C2F" w:rsidP="00A26C2F">
      <w:pPr>
        <w:rPr>
          <w:b/>
          <w:bCs/>
        </w:rPr>
      </w:pPr>
      <w:r>
        <w:rPr>
          <w:b/>
          <w:bCs/>
        </w:rPr>
        <w:t>7</w:t>
      </w:r>
      <w:r w:rsidRPr="00B63443">
        <w:rPr>
          <w:b/>
          <w:bCs/>
        </w:rPr>
        <w:t xml:space="preserve">.0 conclusion </w:t>
      </w:r>
    </w:p>
    <w:p w14:paraId="3D562284" w14:textId="77777777" w:rsidR="00A26C2F" w:rsidRDefault="00A26C2F" w:rsidP="00A26C2F"/>
    <w:p w14:paraId="2C76FECB" w14:textId="77777777" w:rsidR="00A26C2F" w:rsidRDefault="00A26C2F" w:rsidP="00A26C2F">
      <w:r>
        <w:t>[Another chance to provide positive feedback]</w:t>
      </w:r>
    </w:p>
    <w:p w14:paraId="6C197E3F" w14:textId="77777777" w:rsidR="00A26C2F" w:rsidRDefault="00A26C2F" w:rsidP="00A26C2F"/>
    <w:p w14:paraId="290D2230" w14:textId="77777777" w:rsidR="00A26C2F" w:rsidRDefault="00A26C2F" w:rsidP="00A26C2F">
      <w:pPr>
        <w:rPr>
          <w:i/>
          <w:iCs/>
          <w:color w:val="156082" w:themeColor="accent1"/>
        </w:rPr>
      </w:pPr>
      <w:r>
        <w:rPr>
          <w:i/>
          <w:iCs/>
          <w:color w:val="156082" w:themeColor="accent1"/>
        </w:rPr>
        <w:t xml:space="preserve">That brings us to the end of the interview. </w:t>
      </w:r>
    </w:p>
    <w:p w14:paraId="77E5431B" w14:textId="77777777" w:rsidR="00A26C2F" w:rsidRDefault="00A26C2F" w:rsidP="00A26C2F">
      <w:pPr>
        <w:rPr>
          <w:i/>
          <w:iCs/>
          <w:color w:val="156082" w:themeColor="accent1"/>
        </w:rPr>
      </w:pPr>
    </w:p>
    <w:p w14:paraId="314C6170" w14:textId="77777777" w:rsidR="00A26C2F" w:rsidRDefault="00A26C2F" w:rsidP="00A26C2F">
      <w:pPr>
        <w:rPr>
          <w:i/>
          <w:iCs/>
          <w:color w:val="156082" w:themeColor="accent1"/>
        </w:rPr>
      </w:pPr>
      <w:r>
        <w:rPr>
          <w:i/>
          <w:iCs/>
          <w:color w:val="156082" w:themeColor="accent1"/>
        </w:rPr>
        <w:t>Do you have any questions about anything that we went through?</w:t>
      </w:r>
    </w:p>
    <w:p w14:paraId="5A42DE7A" w14:textId="77777777" w:rsidR="00A26C2F" w:rsidRDefault="00A26C2F" w:rsidP="00A26C2F">
      <w:pPr>
        <w:rPr>
          <w:i/>
          <w:iCs/>
          <w:color w:val="156082" w:themeColor="accent1"/>
        </w:rPr>
      </w:pPr>
    </w:p>
    <w:p w14:paraId="525DD186" w14:textId="77777777" w:rsidR="00A26C2F" w:rsidRDefault="00A26C2F" w:rsidP="00A26C2F">
      <w:pPr>
        <w:rPr>
          <w:i/>
          <w:iCs/>
          <w:color w:val="156082" w:themeColor="accent1"/>
        </w:rPr>
      </w:pPr>
      <w:r>
        <w:rPr>
          <w:i/>
          <w:iCs/>
          <w:color w:val="156082" w:themeColor="accent1"/>
        </w:rPr>
        <w:t>Thank you very much for your time, the information you have provided is extremely valuable and will help us to understand quality of life better into the future. It may have important implication for future practice, policy and research.</w:t>
      </w:r>
    </w:p>
    <w:p w14:paraId="743BEE66" w14:textId="77777777" w:rsidR="00A26C2F" w:rsidRDefault="00A26C2F" w:rsidP="00A26C2F">
      <w:pPr>
        <w:rPr>
          <w:i/>
          <w:iCs/>
          <w:color w:val="156082" w:themeColor="accent1"/>
        </w:rPr>
      </w:pPr>
    </w:p>
    <w:p w14:paraId="3A35AE66" w14:textId="77777777" w:rsidR="00A26C2F" w:rsidRDefault="00A26C2F" w:rsidP="00A26C2F">
      <w:pPr>
        <w:rPr>
          <w:i/>
          <w:iCs/>
          <w:color w:val="156082" w:themeColor="accent1"/>
        </w:rPr>
      </w:pPr>
      <w:r>
        <w:rPr>
          <w:i/>
          <w:iCs/>
          <w:color w:val="156082" w:themeColor="accent1"/>
        </w:rPr>
        <w:t>I appreciate that you took time out of your day to speak with me and I’m extremely grateful.</w:t>
      </w:r>
    </w:p>
    <w:p w14:paraId="387055BF" w14:textId="77777777" w:rsidR="00A26C2F" w:rsidRDefault="00A26C2F" w:rsidP="00A26C2F">
      <w:pPr>
        <w:rPr>
          <w:i/>
          <w:iCs/>
          <w:color w:val="156082" w:themeColor="accent1"/>
        </w:rPr>
      </w:pPr>
    </w:p>
    <w:p w14:paraId="4896604B" w14:textId="77777777" w:rsidR="00A26C2F" w:rsidRDefault="00A26C2F" w:rsidP="00A26C2F">
      <w:pPr>
        <w:rPr>
          <w:i/>
          <w:iCs/>
          <w:color w:val="156082" w:themeColor="accent1"/>
        </w:rPr>
      </w:pPr>
      <w:r>
        <w:rPr>
          <w:i/>
          <w:iCs/>
          <w:color w:val="156082" w:themeColor="accent1"/>
        </w:rPr>
        <w:t xml:space="preserve">Have a nice day, </w:t>
      </w:r>
    </w:p>
    <w:p w14:paraId="4BF90A44" w14:textId="77777777" w:rsidR="00A26C2F" w:rsidRDefault="00A26C2F" w:rsidP="00A26C2F">
      <w:pPr>
        <w:rPr>
          <w:i/>
          <w:iCs/>
          <w:color w:val="156082" w:themeColor="accent1"/>
        </w:rPr>
      </w:pPr>
      <w:r>
        <w:rPr>
          <w:i/>
          <w:iCs/>
          <w:color w:val="156082" w:themeColor="accent1"/>
        </w:rPr>
        <w:t xml:space="preserve">Nice to meet you, </w:t>
      </w:r>
    </w:p>
    <w:p w14:paraId="2C0BB78F" w14:textId="77777777" w:rsidR="00A26C2F" w:rsidRPr="006F4A85" w:rsidRDefault="00A26C2F" w:rsidP="00A26C2F">
      <w:pPr>
        <w:rPr>
          <w:i/>
          <w:iCs/>
          <w:color w:val="156082" w:themeColor="accent1"/>
        </w:rPr>
      </w:pPr>
      <w:r>
        <w:rPr>
          <w:i/>
          <w:iCs/>
          <w:color w:val="156082" w:themeColor="accent1"/>
        </w:rPr>
        <w:t>Etc.</w:t>
      </w:r>
    </w:p>
    <w:p w14:paraId="588DAF28" w14:textId="77777777" w:rsidR="00A26C2F" w:rsidRDefault="00A26C2F" w:rsidP="00A26C2F"/>
    <w:p w14:paraId="4E8572F0" w14:textId="77777777" w:rsidR="00A26C2F" w:rsidRPr="007D6BEC" w:rsidRDefault="00A26C2F" w:rsidP="00A26C2F"/>
    <w:p w14:paraId="7097401E" w14:textId="77777777" w:rsidR="00A26C2F" w:rsidRPr="006F3AC2" w:rsidRDefault="00A26C2F" w:rsidP="00A26C2F"/>
    <w:p w14:paraId="432A37E3" w14:textId="77777777" w:rsidR="004D442D" w:rsidRDefault="004D442D"/>
    <w:sectPr w:rsidR="004D4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2E62"/>
    <w:multiLevelType w:val="hybridMultilevel"/>
    <w:tmpl w:val="37A64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652FD6"/>
    <w:multiLevelType w:val="singleLevel"/>
    <w:tmpl w:val="6D5E3BAC"/>
    <w:lvl w:ilvl="0">
      <w:start w:val="1"/>
      <w:numFmt w:val="bullet"/>
      <w:lvlText w:val=""/>
      <w:lvlJc w:val="left"/>
      <w:pPr>
        <w:tabs>
          <w:tab w:val="num" w:pos="360"/>
        </w:tabs>
        <w:ind w:left="360" w:hanging="360"/>
      </w:pPr>
      <w:rPr>
        <w:rFonts w:ascii="Symbol" w:hAnsi="Symbol" w:hint="default"/>
        <w:sz w:val="18"/>
      </w:rPr>
    </w:lvl>
  </w:abstractNum>
  <w:abstractNum w:abstractNumId="2" w15:restartNumberingAfterBreak="0">
    <w:nsid w:val="2E775705"/>
    <w:multiLevelType w:val="hybridMultilevel"/>
    <w:tmpl w:val="5074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6167A"/>
    <w:multiLevelType w:val="hybridMultilevel"/>
    <w:tmpl w:val="9260DE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A2E1C"/>
    <w:multiLevelType w:val="hybridMultilevel"/>
    <w:tmpl w:val="6BBA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A93AFA"/>
    <w:multiLevelType w:val="hybridMultilevel"/>
    <w:tmpl w:val="9260DE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3E6C2B"/>
    <w:multiLevelType w:val="hybridMultilevel"/>
    <w:tmpl w:val="E8FA4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AD5B9C"/>
    <w:multiLevelType w:val="hybridMultilevel"/>
    <w:tmpl w:val="DDD0F900"/>
    <w:lvl w:ilvl="0" w:tplc="D7627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F2794"/>
    <w:multiLevelType w:val="hybridMultilevel"/>
    <w:tmpl w:val="9260DE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DA2C29"/>
    <w:multiLevelType w:val="multilevel"/>
    <w:tmpl w:val="BEBA8E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73862117">
    <w:abstractNumId w:val="0"/>
  </w:num>
  <w:num w:numId="2" w16cid:durableId="613637067">
    <w:abstractNumId w:val="6"/>
  </w:num>
  <w:num w:numId="3" w16cid:durableId="1220437969">
    <w:abstractNumId w:val="4"/>
  </w:num>
  <w:num w:numId="4" w16cid:durableId="1082028814">
    <w:abstractNumId w:val="1"/>
  </w:num>
  <w:num w:numId="5" w16cid:durableId="1542788888">
    <w:abstractNumId w:val="2"/>
  </w:num>
  <w:num w:numId="6" w16cid:durableId="1018578490">
    <w:abstractNumId w:val="7"/>
  </w:num>
  <w:num w:numId="7" w16cid:durableId="15733703">
    <w:abstractNumId w:val="9"/>
  </w:num>
  <w:num w:numId="8" w16cid:durableId="947277136">
    <w:abstractNumId w:val="3"/>
  </w:num>
  <w:num w:numId="9" w16cid:durableId="1180464045">
    <w:abstractNumId w:val="5"/>
  </w:num>
  <w:num w:numId="10" w16cid:durableId="1184441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2F"/>
    <w:rsid w:val="000004C0"/>
    <w:rsid w:val="000031BF"/>
    <w:rsid w:val="00026D45"/>
    <w:rsid w:val="0003032E"/>
    <w:rsid w:val="00041A0F"/>
    <w:rsid w:val="000439D4"/>
    <w:rsid w:val="00063AFF"/>
    <w:rsid w:val="0007467E"/>
    <w:rsid w:val="000766B1"/>
    <w:rsid w:val="00090F40"/>
    <w:rsid w:val="000912BC"/>
    <w:rsid w:val="00095A06"/>
    <w:rsid w:val="000A47CE"/>
    <w:rsid w:val="000B37BA"/>
    <w:rsid w:val="000B5073"/>
    <w:rsid w:val="000B7EBC"/>
    <w:rsid w:val="000C3A44"/>
    <w:rsid w:val="000D25DC"/>
    <w:rsid w:val="000E4DEC"/>
    <w:rsid w:val="000F03E9"/>
    <w:rsid w:val="000F71E8"/>
    <w:rsid w:val="001063B7"/>
    <w:rsid w:val="00114D2D"/>
    <w:rsid w:val="00115260"/>
    <w:rsid w:val="00122E3F"/>
    <w:rsid w:val="0012493C"/>
    <w:rsid w:val="0013213F"/>
    <w:rsid w:val="0019344C"/>
    <w:rsid w:val="00194D80"/>
    <w:rsid w:val="00197244"/>
    <w:rsid w:val="001A3239"/>
    <w:rsid w:val="001A5E35"/>
    <w:rsid w:val="001B6D06"/>
    <w:rsid w:val="001C14AA"/>
    <w:rsid w:val="001C2EC9"/>
    <w:rsid w:val="001C5B4E"/>
    <w:rsid w:val="001E0067"/>
    <w:rsid w:val="001F0140"/>
    <w:rsid w:val="002055B6"/>
    <w:rsid w:val="00207963"/>
    <w:rsid w:val="00217FD9"/>
    <w:rsid w:val="00230C42"/>
    <w:rsid w:val="00243A40"/>
    <w:rsid w:val="00251933"/>
    <w:rsid w:val="00255BB2"/>
    <w:rsid w:val="002872B9"/>
    <w:rsid w:val="002A110E"/>
    <w:rsid w:val="002A4767"/>
    <w:rsid w:val="002A7951"/>
    <w:rsid w:val="002B2CBC"/>
    <w:rsid w:val="002B4C77"/>
    <w:rsid w:val="002D301D"/>
    <w:rsid w:val="002D361F"/>
    <w:rsid w:val="002F19F6"/>
    <w:rsid w:val="002F2457"/>
    <w:rsid w:val="002F39E6"/>
    <w:rsid w:val="002F4BEF"/>
    <w:rsid w:val="00303873"/>
    <w:rsid w:val="00330E57"/>
    <w:rsid w:val="00343D0C"/>
    <w:rsid w:val="00350F33"/>
    <w:rsid w:val="0035632C"/>
    <w:rsid w:val="00363394"/>
    <w:rsid w:val="00366F5F"/>
    <w:rsid w:val="0038487E"/>
    <w:rsid w:val="00387D81"/>
    <w:rsid w:val="003A1838"/>
    <w:rsid w:val="003B5432"/>
    <w:rsid w:val="003C15BB"/>
    <w:rsid w:val="003E223E"/>
    <w:rsid w:val="003E68D9"/>
    <w:rsid w:val="004024EA"/>
    <w:rsid w:val="00402E95"/>
    <w:rsid w:val="004045A7"/>
    <w:rsid w:val="00405038"/>
    <w:rsid w:val="004056AB"/>
    <w:rsid w:val="00411748"/>
    <w:rsid w:val="004213D8"/>
    <w:rsid w:val="0042205D"/>
    <w:rsid w:val="004323FE"/>
    <w:rsid w:val="00443D68"/>
    <w:rsid w:val="00451E6E"/>
    <w:rsid w:val="00454B2D"/>
    <w:rsid w:val="00457257"/>
    <w:rsid w:val="004635F9"/>
    <w:rsid w:val="00475DB2"/>
    <w:rsid w:val="004930CF"/>
    <w:rsid w:val="004A0519"/>
    <w:rsid w:val="004A19FE"/>
    <w:rsid w:val="004D0F41"/>
    <w:rsid w:val="004D1839"/>
    <w:rsid w:val="004D442D"/>
    <w:rsid w:val="004E4209"/>
    <w:rsid w:val="004F37CF"/>
    <w:rsid w:val="004F4C02"/>
    <w:rsid w:val="00506558"/>
    <w:rsid w:val="0051318B"/>
    <w:rsid w:val="00514FB4"/>
    <w:rsid w:val="00546F04"/>
    <w:rsid w:val="0055647C"/>
    <w:rsid w:val="00576ED7"/>
    <w:rsid w:val="0057702B"/>
    <w:rsid w:val="005775D0"/>
    <w:rsid w:val="00581F1F"/>
    <w:rsid w:val="00582B0A"/>
    <w:rsid w:val="00591FF2"/>
    <w:rsid w:val="005A2CEB"/>
    <w:rsid w:val="005A7590"/>
    <w:rsid w:val="005B5201"/>
    <w:rsid w:val="005B7807"/>
    <w:rsid w:val="005D3857"/>
    <w:rsid w:val="005D5F8C"/>
    <w:rsid w:val="005D6896"/>
    <w:rsid w:val="005D7315"/>
    <w:rsid w:val="005F3AA2"/>
    <w:rsid w:val="00600846"/>
    <w:rsid w:val="00617B64"/>
    <w:rsid w:val="00626385"/>
    <w:rsid w:val="00634AD5"/>
    <w:rsid w:val="00641E19"/>
    <w:rsid w:val="006460D5"/>
    <w:rsid w:val="00655138"/>
    <w:rsid w:val="00674B19"/>
    <w:rsid w:val="00677FD3"/>
    <w:rsid w:val="0068002C"/>
    <w:rsid w:val="00692B9A"/>
    <w:rsid w:val="006A11E3"/>
    <w:rsid w:val="006A21E5"/>
    <w:rsid w:val="006A7293"/>
    <w:rsid w:val="006B222B"/>
    <w:rsid w:val="006C0933"/>
    <w:rsid w:val="006C094E"/>
    <w:rsid w:val="006E1DC9"/>
    <w:rsid w:val="00711AD4"/>
    <w:rsid w:val="00717F7E"/>
    <w:rsid w:val="0072232E"/>
    <w:rsid w:val="00733339"/>
    <w:rsid w:val="00734C19"/>
    <w:rsid w:val="007423B0"/>
    <w:rsid w:val="00751053"/>
    <w:rsid w:val="00751B48"/>
    <w:rsid w:val="00761D43"/>
    <w:rsid w:val="00765E90"/>
    <w:rsid w:val="007A0D6E"/>
    <w:rsid w:val="007B0E69"/>
    <w:rsid w:val="007B303B"/>
    <w:rsid w:val="007C0836"/>
    <w:rsid w:val="007C0E3B"/>
    <w:rsid w:val="007C2276"/>
    <w:rsid w:val="007C3962"/>
    <w:rsid w:val="007D076A"/>
    <w:rsid w:val="007D3BB9"/>
    <w:rsid w:val="007D4834"/>
    <w:rsid w:val="007E337E"/>
    <w:rsid w:val="007E3D49"/>
    <w:rsid w:val="007E603B"/>
    <w:rsid w:val="00804218"/>
    <w:rsid w:val="0081460B"/>
    <w:rsid w:val="00821B3D"/>
    <w:rsid w:val="00825327"/>
    <w:rsid w:val="00837FA7"/>
    <w:rsid w:val="00856414"/>
    <w:rsid w:val="00863213"/>
    <w:rsid w:val="00863FE7"/>
    <w:rsid w:val="00873443"/>
    <w:rsid w:val="0088320D"/>
    <w:rsid w:val="0088593F"/>
    <w:rsid w:val="00891B1C"/>
    <w:rsid w:val="008A400F"/>
    <w:rsid w:val="008A47DF"/>
    <w:rsid w:val="008A5FBF"/>
    <w:rsid w:val="008B153C"/>
    <w:rsid w:val="008B1EC4"/>
    <w:rsid w:val="008B3CFE"/>
    <w:rsid w:val="008C14D1"/>
    <w:rsid w:val="008C17F1"/>
    <w:rsid w:val="008D2D98"/>
    <w:rsid w:val="008E4364"/>
    <w:rsid w:val="008E75DE"/>
    <w:rsid w:val="008F4181"/>
    <w:rsid w:val="009012D9"/>
    <w:rsid w:val="0090267F"/>
    <w:rsid w:val="00905B05"/>
    <w:rsid w:val="009073DC"/>
    <w:rsid w:val="00907E2A"/>
    <w:rsid w:val="00920F49"/>
    <w:rsid w:val="00936D9C"/>
    <w:rsid w:val="00944499"/>
    <w:rsid w:val="00945986"/>
    <w:rsid w:val="009620E9"/>
    <w:rsid w:val="009724D0"/>
    <w:rsid w:val="009745CC"/>
    <w:rsid w:val="00974DC9"/>
    <w:rsid w:val="009753C9"/>
    <w:rsid w:val="00990889"/>
    <w:rsid w:val="0099344C"/>
    <w:rsid w:val="009B6B0F"/>
    <w:rsid w:val="009C7B3F"/>
    <w:rsid w:val="009F3D27"/>
    <w:rsid w:val="009F476F"/>
    <w:rsid w:val="009F60CD"/>
    <w:rsid w:val="00A072AD"/>
    <w:rsid w:val="00A078BF"/>
    <w:rsid w:val="00A07B7F"/>
    <w:rsid w:val="00A11E9B"/>
    <w:rsid w:val="00A15052"/>
    <w:rsid w:val="00A2556B"/>
    <w:rsid w:val="00A26C2F"/>
    <w:rsid w:val="00A37588"/>
    <w:rsid w:val="00A50CD4"/>
    <w:rsid w:val="00A61F4D"/>
    <w:rsid w:val="00A6238C"/>
    <w:rsid w:val="00A72CD5"/>
    <w:rsid w:val="00A75C27"/>
    <w:rsid w:val="00A8041F"/>
    <w:rsid w:val="00A81A02"/>
    <w:rsid w:val="00A904F8"/>
    <w:rsid w:val="00AB31DF"/>
    <w:rsid w:val="00AC20B9"/>
    <w:rsid w:val="00AC2ED9"/>
    <w:rsid w:val="00AC5DAF"/>
    <w:rsid w:val="00B207C9"/>
    <w:rsid w:val="00B33417"/>
    <w:rsid w:val="00B40ED0"/>
    <w:rsid w:val="00B57D80"/>
    <w:rsid w:val="00B67588"/>
    <w:rsid w:val="00B71BF9"/>
    <w:rsid w:val="00B75741"/>
    <w:rsid w:val="00B82CB4"/>
    <w:rsid w:val="00B83418"/>
    <w:rsid w:val="00B96FE0"/>
    <w:rsid w:val="00B97A35"/>
    <w:rsid w:val="00BA07AB"/>
    <w:rsid w:val="00BB61E6"/>
    <w:rsid w:val="00BB6E22"/>
    <w:rsid w:val="00BB7868"/>
    <w:rsid w:val="00BC38EC"/>
    <w:rsid w:val="00BE3E5D"/>
    <w:rsid w:val="00BE6B01"/>
    <w:rsid w:val="00BF0541"/>
    <w:rsid w:val="00C2588A"/>
    <w:rsid w:val="00C40804"/>
    <w:rsid w:val="00C4157E"/>
    <w:rsid w:val="00C43EE0"/>
    <w:rsid w:val="00C45739"/>
    <w:rsid w:val="00C46D5F"/>
    <w:rsid w:val="00C550C3"/>
    <w:rsid w:val="00C57D58"/>
    <w:rsid w:val="00C57E9A"/>
    <w:rsid w:val="00C90201"/>
    <w:rsid w:val="00CA513F"/>
    <w:rsid w:val="00CC5995"/>
    <w:rsid w:val="00CD3E39"/>
    <w:rsid w:val="00CD689D"/>
    <w:rsid w:val="00CE0949"/>
    <w:rsid w:val="00CE1F71"/>
    <w:rsid w:val="00CE541C"/>
    <w:rsid w:val="00CF5496"/>
    <w:rsid w:val="00D00763"/>
    <w:rsid w:val="00D00B73"/>
    <w:rsid w:val="00D06DB5"/>
    <w:rsid w:val="00D300EA"/>
    <w:rsid w:val="00D30629"/>
    <w:rsid w:val="00D4114C"/>
    <w:rsid w:val="00D41296"/>
    <w:rsid w:val="00D41D22"/>
    <w:rsid w:val="00D41EC0"/>
    <w:rsid w:val="00D45B55"/>
    <w:rsid w:val="00D61318"/>
    <w:rsid w:val="00D624D6"/>
    <w:rsid w:val="00D82258"/>
    <w:rsid w:val="00D84B74"/>
    <w:rsid w:val="00DB1728"/>
    <w:rsid w:val="00DB2544"/>
    <w:rsid w:val="00DB7223"/>
    <w:rsid w:val="00DC32CC"/>
    <w:rsid w:val="00DC366E"/>
    <w:rsid w:val="00DC6500"/>
    <w:rsid w:val="00DD46CB"/>
    <w:rsid w:val="00DF0A31"/>
    <w:rsid w:val="00DF1005"/>
    <w:rsid w:val="00DF1842"/>
    <w:rsid w:val="00DF3D9E"/>
    <w:rsid w:val="00DF5441"/>
    <w:rsid w:val="00DF79EE"/>
    <w:rsid w:val="00E04701"/>
    <w:rsid w:val="00E06B9B"/>
    <w:rsid w:val="00E16FAB"/>
    <w:rsid w:val="00E214CC"/>
    <w:rsid w:val="00E70E83"/>
    <w:rsid w:val="00E9000D"/>
    <w:rsid w:val="00E93DE3"/>
    <w:rsid w:val="00EB0048"/>
    <w:rsid w:val="00EB5652"/>
    <w:rsid w:val="00EC7B6F"/>
    <w:rsid w:val="00ED0D2D"/>
    <w:rsid w:val="00EE0D18"/>
    <w:rsid w:val="00EE184B"/>
    <w:rsid w:val="00EE25C2"/>
    <w:rsid w:val="00EF0BF9"/>
    <w:rsid w:val="00EF5079"/>
    <w:rsid w:val="00F01D80"/>
    <w:rsid w:val="00F33B59"/>
    <w:rsid w:val="00F71054"/>
    <w:rsid w:val="00F72BCB"/>
    <w:rsid w:val="00F80F60"/>
    <w:rsid w:val="00F85888"/>
    <w:rsid w:val="00F90EDC"/>
    <w:rsid w:val="00FA0732"/>
    <w:rsid w:val="00FA0D43"/>
    <w:rsid w:val="00FB25C2"/>
    <w:rsid w:val="00FD1B31"/>
    <w:rsid w:val="00FD2CC4"/>
    <w:rsid w:val="00FD4659"/>
    <w:rsid w:val="00FD5CB6"/>
    <w:rsid w:val="00FD5DC8"/>
    <w:rsid w:val="00FF1015"/>
    <w:rsid w:val="00FF6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8E2910F"/>
  <w15:chartTrackingRefBased/>
  <w15:docId w15:val="{49BE81F3-78D7-F648-B93B-DF844127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2F"/>
    <w:rPr>
      <w:rFonts w:eastAsia="SimSun"/>
    </w:rPr>
  </w:style>
  <w:style w:type="paragraph" w:styleId="Heading1">
    <w:name w:val="heading 1"/>
    <w:basedOn w:val="Normal"/>
    <w:next w:val="Normal"/>
    <w:link w:val="Heading1Char"/>
    <w:uiPriority w:val="9"/>
    <w:qFormat/>
    <w:rsid w:val="00A26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C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C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C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C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C2F"/>
    <w:rPr>
      <w:rFonts w:eastAsiaTheme="majorEastAsia" w:cstheme="majorBidi"/>
      <w:color w:val="272727" w:themeColor="text1" w:themeTint="D8"/>
    </w:rPr>
  </w:style>
  <w:style w:type="paragraph" w:styleId="Title">
    <w:name w:val="Title"/>
    <w:basedOn w:val="Normal"/>
    <w:next w:val="Normal"/>
    <w:link w:val="TitleChar"/>
    <w:uiPriority w:val="10"/>
    <w:qFormat/>
    <w:rsid w:val="00A26C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C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C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C2F"/>
    <w:rPr>
      <w:i/>
      <w:iCs/>
      <w:color w:val="404040" w:themeColor="text1" w:themeTint="BF"/>
    </w:rPr>
  </w:style>
  <w:style w:type="paragraph" w:styleId="ListParagraph">
    <w:name w:val="List Paragraph"/>
    <w:basedOn w:val="Normal"/>
    <w:uiPriority w:val="34"/>
    <w:qFormat/>
    <w:rsid w:val="00A26C2F"/>
    <w:pPr>
      <w:ind w:left="720"/>
      <w:contextualSpacing/>
    </w:pPr>
  </w:style>
  <w:style w:type="character" w:styleId="IntenseEmphasis">
    <w:name w:val="Intense Emphasis"/>
    <w:basedOn w:val="DefaultParagraphFont"/>
    <w:uiPriority w:val="21"/>
    <w:qFormat/>
    <w:rsid w:val="00A26C2F"/>
    <w:rPr>
      <w:i/>
      <w:iCs/>
      <w:color w:val="0F4761" w:themeColor="accent1" w:themeShade="BF"/>
    </w:rPr>
  </w:style>
  <w:style w:type="paragraph" w:styleId="IntenseQuote">
    <w:name w:val="Intense Quote"/>
    <w:basedOn w:val="Normal"/>
    <w:next w:val="Normal"/>
    <w:link w:val="IntenseQuoteChar"/>
    <w:uiPriority w:val="30"/>
    <w:qFormat/>
    <w:rsid w:val="00A26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C2F"/>
    <w:rPr>
      <w:i/>
      <w:iCs/>
      <w:color w:val="0F4761" w:themeColor="accent1" w:themeShade="BF"/>
    </w:rPr>
  </w:style>
  <w:style w:type="character" w:styleId="IntenseReference">
    <w:name w:val="Intense Reference"/>
    <w:basedOn w:val="DefaultParagraphFont"/>
    <w:uiPriority w:val="32"/>
    <w:qFormat/>
    <w:rsid w:val="00A26C2F"/>
    <w:rPr>
      <w:b/>
      <w:bCs/>
      <w:smallCaps/>
      <w:color w:val="0F4761" w:themeColor="accent1" w:themeShade="BF"/>
      <w:spacing w:val="5"/>
    </w:rPr>
  </w:style>
  <w:style w:type="paragraph" w:styleId="Header">
    <w:name w:val="header"/>
    <w:basedOn w:val="Normal"/>
    <w:link w:val="HeaderChar"/>
    <w:unhideWhenUsed/>
    <w:rsid w:val="00A26C2F"/>
    <w:pPr>
      <w:tabs>
        <w:tab w:val="center" w:pos="4513"/>
        <w:tab w:val="right" w:pos="9026"/>
      </w:tabs>
    </w:pPr>
  </w:style>
  <w:style w:type="character" w:customStyle="1" w:styleId="HeaderChar">
    <w:name w:val="Header Char"/>
    <w:basedOn w:val="DefaultParagraphFont"/>
    <w:link w:val="Header"/>
    <w:rsid w:val="00A26C2F"/>
    <w:rPr>
      <w:rFonts w:eastAsia="SimSun"/>
    </w:rPr>
  </w:style>
  <w:style w:type="table" w:styleId="TableGrid">
    <w:name w:val="Table Grid"/>
    <w:basedOn w:val="TableNormal"/>
    <w:uiPriority w:val="39"/>
    <w:rsid w:val="00A26C2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HLETTERstyle">
    <w:name w:val="RCH LETTER style"/>
    <w:basedOn w:val="Normal"/>
    <w:rsid w:val="00A26C2F"/>
    <w:pPr>
      <w:spacing w:line="260" w:lineRule="exact"/>
      <w:ind w:right="567"/>
    </w:pPr>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ckenziebourke\Documents\UoM\Genomics\Rare%20Genetic%20Diseases\Phase%201\Analysis\Quant\Data\Condition%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kenziebourke\Documents\UoM\Genomics\Rare%20Genetic%20Diseases\Phase%201\Analysis\Quant\Data\Condition%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 systems involved -</a:t>
            </a:r>
            <a:r>
              <a:rPr lang="en-US" baseline="0"/>
              <a:t> Adults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Sheet1!$G$95</c:f>
              <c:strCache>
                <c:ptCount val="1"/>
              </c:strCache>
            </c:strRef>
          </c:tx>
          <c:spPr>
            <a:solidFill>
              <a:schemeClr val="accent1"/>
            </a:solidFill>
            <a:ln>
              <a:noFill/>
            </a:ln>
            <a:effectLst/>
          </c:spPr>
          <c:invertIfNegative val="0"/>
          <c:cat>
            <c:strRef>
              <c:f>Sheet1!$F$96:$F$118</c:f>
              <c:strCache>
                <c:ptCount val="23"/>
                <c:pt idx="0">
                  <c:v>Musculoskeletal </c:v>
                </c:pt>
                <c:pt idx="1">
                  <c:v>Fatigue</c:v>
                </c:pt>
                <c:pt idx="2">
                  <c:v>Cardiovascular</c:v>
                </c:pt>
                <c:pt idx="3">
                  <c:v>Neurological</c:v>
                </c:pt>
                <c:pt idx="4">
                  <c:v>Digestive</c:v>
                </c:pt>
                <c:pt idx="5">
                  <c:v>Renal</c:v>
                </c:pt>
                <c:pt idx="6">
                  <c:v>Immunology</c:v>
                </c:pt>
                <c:pt idx="7">
                  <c:v>Endocrine</c:v>
                </c:pt>
                <c:pt idx="8">
                  <c:v>Balance</c:v>
                </c:pt>
                <c:pt idx="9">
                  <c:v>Respiratory</c:v>
                </c:pt>
                <c:pt idx="10">
                  <c:v>Vision</c:v>
                </c:pt>
                <c:pt idx="11">
                  <c:v>Cognitive difficulties</c:v>
                </c:pt>
                <c:pt idx="12">
                  <c:v>Dermatological</c:v>
                </c:pt>
                <c:pt idx="13">
                  <c:v>Haemotological</c:v>
                </c:pt>
                <c:pt idx="14">
                  <c:v>Hearing</c:v>
                </c:pt>
                <c:pt idx="15">
                  <c:v>Cancer</c:v>
                </c:pt>
                <c:pt idx="16">
                  <c:v>Swallowing</c:v>
                </c:pt>
                <c:pt idx="17">
                  <c:v>Mental Health</c:v>
                </c:pt>
                <c:pt idx="18">
                  <c:v>Learning difficulties</c:v>
                </c:pt>
                <c:pt idx="19">
                  <c:v>Behavioural issues</c:v>
                </c:pt>
                <c:pt idx="20">
                  <c:v>Reproductive</c:v>
                </c:pt>
                <c:pt idx="21">
                  <c:v>Metabolic</c:v>
                </c:pt>
                <c:pt idx="22">
                  <c:v>Maxilofacial/dental/oral</c:v>
                </c:pt>
              </c:strCache>
            </c:strRef>
          </c:cat>
          <c:val>
            <c:numRef>
              <c:f>Sheet1!$G$96:$G$118</c:f>
              <c:numCache>
                <c:formatCode>General</c:formatCode>
                <c:ptCount val="23"/>
                <c:pt idx="0">
                  <c:v>18</c:v>
                </c:pt>
                <c:pt idx="1">
                  <c:v>19</c:v>
                </c:pt>
                <c:pt idx="2">
                  <c:v>10</c:v>
                </c:pt>
                <c:pt idx="3">
                  <c:v>12</c:v>
                </c:pt>
                <c:pt idx="4">
                  <c:v>11</c:v>
                </c:pt>
                <c:pt idx="5">
                  <c:v>8</c:v>
                </c:pt>
                <c:pt idx="6">
                  <c:v>8</c:v>
                </c:pt>
                <c:pt idx="7">
                  <c:v>8</c:v>
                </c:pt>
                <c:pt idx="8">
                  <c:v>9</c:v>
                </c:pt>
                <c:pt idx="9">
                  <c:v>6</c:v>
                </c:pt>
                <c:pt idx="10">
                  <c:v>6</c:v>
                </c:pt>
                <c:pt idx="11">
                  <c:v>5</c:v>
                </c:pt>
                <c:pt idx="12">
                  <c:v>5</c:v>
                </c:pt>
                <c:pt idx="13">
                  <c:v>3</c:v>
                </c:pt>
                <c:pt idx="14">
                  <c:v>3</c:v>
                </c:pt>
                <c:pt idx="15">
                  <c:v>2</c:v>
                </c:pt>
                <c:pt idx="16">
                  <c:v>2</c:v>
                </c:pt>
                <c:pt idx="17">
                  <c:v>3</c:v>
                </c:pt>
                <c:pt idx="18">
                  <c:v>0</c:v>
                </c:pt>
                <c:pt idx="19">
                  <c:v>0</c:v>
                </c:pt>
                <c:pt idx="20">
                  <c:v>1</c:v>
                </c:pt>
                <c:pt idx="21">
                  <c:v>3</c:v>
                </c:pt>
                <c:pt idx="22">
                  <c:v>0</c:v>
                </c:pt>
              </c:numCache>
            </c:numRef>
          </c:val>
          <c:extLst>
            <c:ext xmlns:c16="http://schemas.microsoft.com/office/drawing/2014/chart" uri="{C3380CC4-5D6E-409C-BE32-E72D297353CC}">
              <c16:uniqueId val="{00000000-A932-E241-86A3-1AEA2D35901B}"/>
            </c:ext>
          </c:extLst>
        </c:ser>
        <c:dLbls>
          <c:showLegendKey val="0"/>
          <c:showVal val="0"/>
          <c:showCatName val="0"/>
          <c:showSerName val="0"/>
          <c:showPercent val="0"/>
          <c:showBubbleSize val="0"/>
        </c:dLbls>
        <c:gapWidth val="219"/>
        <c:overlap val="-27"/>
        <c:axId val="1410298079"/>
        <c:axId val="851820751"/>
      </c:barChart>
      <c:catAx>
        <c:axId val="14102980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Body systems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820751"/>
        <c:crosses val="autoZero"/>
        <c:auto val="1"/>
        <c:lblAlgn val="ctr"/>
        <c:lblOffset val="100"/>
        <c:noMultiLvlLbl val="0"/>
      </c:catAx>
      <c:valAx>
        <c:axId val="8518207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participants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298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Body systems involved - carers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Sheet1!$G$121</c:f>
              <c:strCache>
                <c:ptCount val="1"/>
              </c:strCache>
            </c:strRef>
          </c:tx>
          <c:spPr>
            <a:solidFill>
              <a:schemeClr val="accent1"/>
            </a:solidFill>
            <a:ln>
              <a:noFill/>
            </a:ln>
            <a:effectLst/>
          </c:spPr>
          <c:invertIfNegative val="0"/>
          <c:cat>
            <c:strRef>
              <c:f>Sheet1!$F$122:$F$144</c:f>
              <c:strCache>
                <c:ptCount val="23"/>
                <c:pt idx="0">
                  <c:v>Musculoskeletal </c:v>
                </c:pt>
                <c:pt idx="1">
                  <c:v>Fatigue</c:v>
                </c:pt>
                <c:pt idx="2">
                  <c:v>Cardiovascular</c:v>
                </c:pt>
                <c:pt idx="3">
                  <c:v>Neurological</c:v>
                </c:pt>
                <c:pt idx="4">
                  <c:v>Digestive</c:v>
                </c:pt>
                <c:pt idx="5">
                  <c:v>Renal</c:v>
                </c:pt>
                <c:pt idx="6">
                  <c:v>Immunology</c:v>
                </c:pt>
                <c:pt idx="7">
                  <c:v>Endocrine</c:v>
                </c:pt>
                <c:pt idx="8">
                  <c:v>Balance</c:v>
                </c:pt>
                <c:pt idx="9">
                  <c:v>Respiratory</c:v>
                </c:pt>
                <c:pt idx="10">
                  <c:v>Vision</c:v>
                </c:pt>
                <c:pt idx="11">
                  <c:v>Cognitive difficulties</c:v>
                </c:pt>
                <c:pt idx="12">
                  <c:v>Dermatological</c:v>
                </c:pt>
                <c:pt idx="13">
                  <c:v>Haemotological</c:v>
                </c:pt>
                <c:pt idx="14">
                  <c:v>Hearing</c:v>
                </c:pt>
                <c:pt idx="15">
                  <c:v>Cancer</c:v>
                </c:pt>
                <c:pt idx="16">
                  <c:v>Swallowing</c:v>
                </c:pt>
                <c:pt idx="17">
                  <c:v>Mental Health</c:v>
                </c:pt>
                <c:pt idx="18">
                  <c:v>Learning difficulties</c:v>
                </c:pt>
                <c:pt idx="19">
                  <c:v>Behavioural issues</c:v>
                </c:pt>
                <c:pt idx="20">
                  <c:v>Reproductive</c:v>
                </c:pt>
                <c:pt idx="21">
                  <c:v>Metabolic</c:v>
                </c:pt>
                <c:pt idx="22">
                  <c:v>Maxilofacial/dental/oral</c:v>
                </c:pt>
              </c:strCache>
            </c:strRef>
          </c:cat>
          <c:val>
            <c:numRef>
              <c:f>Sheet1!$G$122:$G$144</c:f>
              <c:numCache>
                <c:formatCode>General</c:formatCode>
                <c:ptCount val="23"/>
                <c:pt idx="0">
                  <c:v>28</c:v>
                </c:pt>
                <c:pt idx="1">
                  <c:v>14</c:v>
                </c:pt>
                <c:pt idx="2">
                  <c:v>5</c:v>
                </c:pt>
                <c:pt idx="3">
                  <c:v>20</c:v>
                </c:pt>
                <c:pt idx="4">
                  <c:v>13</c:v>
                </c:pt>
                <c:pt idx="5">
                  <c:v>5</c:v>
                </c:pt>
                <c:pt idx="6">
                  <c:v>9</c:v>
                </c:pt>
                <c:pt idx="7">
                  <c:v>5</c:v>
                </c:pt>
                <c:pt idx="8">
                  <c:v>12</c:v>
                </c:pt>
                <c:pt idx="9">
                  <c:v>13</c:v>
                </c:pt>
                <c:pt idx="10">
                  <c:v>10</c:v>
                </c:pt>
                <c:pt idx="11">
                  <c:v>16</c:v>
                </c:pt>
                <c:pt idx="12">
                  <c:v>6</c:v>
                </c:pt>
                <c:pt idx="13">
                  <c:v>5</c:v>
                </c:pt>
                <c:pt idx="14">
                  <c:v>3</c:v>
                </c:pt>
                <c:pt idx="15">
                  <c:v>0</c:v>
                </c:pt>
                <c:pt idx="16">
                  <c:v>7</c:v>
                </c:pt>
                <c:pt idx="17">
                  <c:v>3</c:v>
                </c:pt>
                <c:pt idx="18">
                  <c:v>18</c:v>
                </c:pt>
                <c:pt idx="19">
                  <c:v>12</c:v>
                </c:pt>
                <c:pt idx="20">
                  <c:v>1</c:v>
                </c:pt>
                <c:pt idx="21">
                  <c:v>5</c:v>
                </c:pt>
                <c:pt idx="22">
                  <c:v>7</c:v>
                </c:pt>
              </c:numCache>
            </c:numRef>
          </c:val>
          <c:extLst>
            <c:ext xmlns:c16="http://schemas.microsoft.com/office/drawing/2014/chart" uri="{C3380CC4-5D6E-409C-BE32-E72D297353CC}">
              <c16:uniqueId val="{00000000-2829-E548-950A-2A0A0A3BAA0F}"/>
            </c:ext>
          </c:extLst>
        </c:ser>
        <c:dLbls>
          <c:showLegendKey val="0"/>
          <c:showVal val="0"/>
          <c:showCatName val="0"/>
          <c:showSerName val="0"/>
          <c:showPercent val="0"/>
          <c:showBubbleSize val="0"/>
        </c:dLbls>
        <c:gapWidth val="219"/>
        <c:overlap val="-27"/>
        <c:axId val="727911087"/>
        <c:axId val="728382959"/>
      </c:barChart>
      <c:catAx>
        <c:axId val="7279110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Bpdy</a:t>
                </a:r>
                <a:r>
                  <a:rPr lang="en-GB" baseline="0"/>
                  <a:t> systems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382959"/>
        <c:crosses val="autoZero"/>
        <c:auto val="1"/>
        <c:lblAlgn val="ctr"/>
        <c:lblOffset val="100"/>
        <c:noMultiLvlLbl val="0"/>
      </c:catAx>
      <c:valAx>
        <c:axId val="7283829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participants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7911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2962</Words>
  <Characters>16887</Characters>
  <Application>Microsoft Office Word</Application>
  <DocSecurity>0</DocSecurity>
  <Lines>140</Lines>
  <Paragraphs>39</Paragraphs>
  <ScaleCrop>false</ScaleCrop>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Bourke</dc:creator>
  <cp:keywords/>
  <dc:description/>
  <cp:lastModifiedBy>Mackenzie Bourke</cp:lastModifiedBy>
  <cp:revision>1</cp:revision>
  <dcterms:created xsi:type="dcterms:W3CDTF">2025-12-12T01:53:00Z</dcterms:created>
  <dcterms:modified xsi:type="dcterms:W3CDTF">2025-12-12T01:53:00Z</dcterms:modified>
</cp:coreProperties>
</file>