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88641" w14:textId="77777777" w:rsidR="00F125EE" w:rsidRDefault="00F125EE" w:rsidP="00536393">
      <w:pPr>
        <w:spacing w:line="360" w:lineRule="auto"/>
        <w:jc w:val="center"/>
        <w:rPr>
          <w:sz w:val="36"/>
          <w:szCs w:val="36"/>
        </w:rPr>
      </w:pPr>
    </w:p>
    <w:p w14:paraId="31C337D1" w14:textId="4839D683" w:rsidR="00D04BCF" w:rsidRPr="003B40E6" w:rsidRDefault="00BB2D2A" w:rsidP="00536393">
      <w:pPr>
        <w:spacing w:line="360" w:lineRule="auto"/>
        <w:jc w:val="center"/>
        <w:rPr>
          <w:sz w:val="36"/>
          <w:szCs w:val="36"/>
        </w:rPr>
      </w:pPr>
      <w:r>
        <w:rPr>
          <w:sz w:val="36"/>
          <w:szCs w:val="36"/>
        </w:rPr>
        <w:t xml:space="preserve">Supplementary </w:t>
      </w:r>
      <w:r w:rsidR="00BF0631">
        <w:rPr>
          <w:rFonts w:hint="eastAsia"/>
          <w:sz w:val="36"/>
          <w:szCs w:val="36"/>
          <w:lang w:eastAsia="zh-CN"/>
        </w:rPr>
        <w:t>Information</w:t>
      </w:r>
      <w:r w:rsidR="009743A9">
        <w:rPr>
          <w:sz w:val="36"/>
          <w:szCs w:val="36"/>
        </w:rPr>
        <w:t xml:space="preserve"> for</w:t>
      </w:r>
    </w:p>
    <w:p w14:paraId="29411C5A" w14:textId="77777777" w:rsidR="005001AC" w:rsidRDefault="005001AC" w:rsidP="00536393">
      <w:pPr>
        <w:spacing w:line="360" w:lineRule="auto"/>
      </w:pPr>
    </w:p>
    <w:p w14:paraId="4F07CD44" w14:textId="77777777" w:rsidR="00161E52" w:rsidRDefault="0061631A" w:rsidP="00536393">
      <w:pPr>
        <w:spacing w:line="360" w:lineRule="auto"/>
        <w:jc w:val="center"/>
        <w:rPr>
          <w:b/>
          <w:bCs/>
          <w:sz w:val="28"/>
          <w:szCs w:val="28"/>
          <w:lang w:eastAsia="zh-CN"/>
        </w:rPr>
      </w:pPr>
      <w:r w:rsidRPr="0061631A">
        <w:rPr>
          <w:b/>
          <w:bCs/>
          <w:sz w:val="28"/>
          <w:szCs w:val="28"/>
          <w:lang w:eastAsia="zh-CN"/>
        </w:rPr>
        <w:t>Feedback-free programmable optical torques enabled by</w:t>
      </w:r>
    </w:p>
    <w:p w14:paraId="339B31F7" w14:textId="398B7252" w:rsidR="00015F74" w:rsidRDefault="00006ADE" w:rsidP="00536393">
      <w:pPr>
        <w:spacing w:line="360" w:lineRule="auto"/>
        <w:jc w:val="center"/>
        <w:rPr>
          <w:b/>
          <w:bCs/>
          <w:sz w:val="28"/>
          <w:szCs w:val="28"/>
          <w:lang w:eastAsia="zh-CN"/>
        </w:rPr>
      </w:pPr>
      <w:r>
        <w:rPr>
          <w:b/>
          <w:bCs/>
          <w:sz w:val="28"/>
          <w:szCs w:val="28"/>
          <w:lang w:eastAsia="zh-CN"/>
        </w:rPr>
        <w:t>spin-orbit</w:t>
      </w:r>
      <w:r w:rsidR="0061631A" w:rsidRPr="0061631A">
        <w:rPr>
          <w:b/>
          <w:bCs/>
          <w:sz w:val="28"/>
          <w:szCs w:val="28"/>
          <w:lang w:eastAsia="zh-CN"/>
        </w:rPr>
        <w:t>-engineered metasurfaces</w:t>
      </w:r>
    </w:p>
    <w:p w14:paraId="1E6112E6" w14:textId="77777777" w:rsidR="0061631A" w:rsidRPr="007108F5" w:rsidRDefault="0061631A" w:rsidP="00536393">
      <w:pPr>
        <w:spacing w:line="360" w:lineRule="auto"/>
        <w:jc w:val="center"/>
        <w:rPr>
          <w:sz w:val="28"/>
          <w:szCs w:val="28"/>
        </w:rPr>
      </w:pPr>
    </w:p>
    <w:p w14:paraId="63D8913E" w14:textId="51871007" w:rsidR="002C030F" w:rsidRDefault="00825070" w:rsidP="00536393">
      <w:pPr>
        <w:spacing w:line="360" w:lineRule="auto"/>
        <w:jc w:val="center"/>
        <w:rPr>
          <w:szCs w:val="24"/>
        </w:rPr>
      </w:pPr>
      <w:r w:rsidRPr="00825070">
        <w:rPr>
          <w:szCs w:val="24"/>
        </w:rPr>
        <w:t xml:space="preserve">Fei Zhang, Siran Chen, Anbin Du, Mingbo Pu, Lianwei Chen, Pan Gong, Qiong He, </w:t>
      </w:r>
      <w:r w:rsidR="0061631A">
        <w:rPr>
          <w:rFonts w:hint="eastAsia"/>
          <w:szCs w:val="24"/>
          <w:lang w:eastAsia="zh-CN"/>
        </w:rPr>
        <w:t xml:space="preserve">Tongtong Kang, </w:t>
      </w:r>
      <w:r w:rsidR="0061631A" w:rsidRPr="00825070">
        <w:rPr>
          <w:szCs w:val="24"/>
        </w:rPr>
        <w:t>Lanting Li,</w:t>
      </w:r>
      <w:r w:rsidR="0061631A">
        <w:rPr>
          <w:rFonts w:hint="eastAsia"/>
          <w:szCs w:val="24"/>
          <w:lang w:eastAsia="zh-CN"/>
        </w:rPr>
        <w:t xml:space="preserve"> Yingli Ha, </w:t>
      </w:r>
      <w:r w:rsidRPr="00825070">
        <w:rPr>
          <w:szCs w:val="24"/>
        </w:rPr>
        <w:t>Mingfeng Xu, Yinghui Guo, Xiangang Luo</w:t>
      </w:r>
    </w:p>
    <w:p w14:paraId="0648E06D" w14:textId="77777777" w:rsidR="000F0DCE" w:rsidRDefault="000F0DCE" w:rsidP="00536393">
      <w:pPr>
        <w:spacing w:line="360" w:lineRule="auto"/>
        <w:jc w:val="center"/>
        <w:rPr>
          <w:szCs w:val="24"/>
        </w:rPr>
      </w:pPr>
    </w:p>
    <w:p w14:paraId="223EBBEB" w14:textId="6D62C33A" w:rsidR="002C030F" w:rsidRDefault="00825070" w:rsidP="00536393">
      <w:pPr>
        <w:spacing w:line="360" w:lineRule="auto"/>
        <w:jc w:val="center"/>
      </w:pPr>
      <w:r>
        <w:t xml:space="preserve">Corresponding author: </w:t>
      </w:r>
      <w:hyperlink r:id="rId8" w:history="1">
        <w:r w:rsidRPr="00FD038B">
          <w:rPr>
            <w:rStyle w:val="affff6"/>
          </w:rPr>
          <w:t>pmb@ioe.ac.cn</w:t>
        </w:r>
      </w:hyperlink>
      <w:r w:rsidRPr="00987162">
        <w:t xml:space="preserve">; </w:t>
      </w:r>
      <w:hyperlink r:id="rId9" w:history="1">
        <w:r w:rsidRPr="00FD038B">
          <w:rPr>
            <w:rStyle w:val="affff6"/>
          </w:rPr>
          <w:t>lxg@ioe.ac.cn</w:t>
        </w:r>
      </w:hyperlink>
    </w:p>
    <w:p w14:paraId="5BBBF32C" w14:textId="77777777" w:rsidR="00015F74" w:rsidRDefault="00015F74" w:rsidP="00536393">
      <w:pPr>
        <w:spacing w:line="360" w:lineRule="auto"/>
        <w:rPr>
          <w:b/>
        </w:rPr>
      </w:pPr>
    </w:p>
    <w:p w14:paraId="546CBFCA" w14:textId="4FE42C5F" w:rsidR="002C030F" w:rsidRPr="00262D72" w:rsidRDefault="009743A9" w:rsidP="00536393">
      <w:pPr>
        <w:spacing w:line="360" w:lineRule="auto"/>
        <w:rPr>
          <w:b/>
        </w:rPr>
      </w:pPr>
      <w:r>
        <w:rPr>
          <w:b/>
        </w:rPr>
        <w:t>Th</w:t>
      </w:r>
      <w:r w:rsidR="006B024D">
        <w:rPr>
          <w:b/>
        </w:rPr>
        <w:t>e</w:t>
      </w:r>
      <w:r>
        <w:rPr>
          <w:b/>
        </w:rPr>
        <w:t xml:space="preserve"> PDF file </w:t>
      </w:r>
      <w:r w:rsidR="002C030F" w:rsidRPr="00262D72">
        <w:rPr>
          <w:b/>
        </w:rPr>
        <w:t>includes:</w:t>
      </w:r>
    </w:p>
    <w:p w14:paraId="77A6E95F" w14:textId="03B95815" w:rsidR="002C030F" w:rsidRDefault="002C030F" w:rsidP="00536393">
      <w:pPr>
        <w:spacing w:line="360" w:lineRule="auto"/>
      </w:pPr>
    </w:p>
    <w:p w14:paraId="5953D2BA" w14:textId="4DE196BE" w:rsidR="002C030F" w:rsidRDefault="00BB2D2A" w:rsidP="00536393">
      <w:pPr>
        <w:spacing w:line="360" w:lineRule="auto"/>
        <w:ind w:left="720"/>
        <w:rPr>
          <w:lang w:eastAsia="zh-CN"/>
        </w:rPr>
      </w:pPr>
      <w:r>
        <w:t>Supplementary</w:t>
      </w:r>
      <w:r w:rsidR="00AB399E">
        <w:t xml:space="preserve"> </w:t>
      </w:r>
      <w:r w:rsidR="003D5CC8">
        <w:rPr>
          <w:rFonts w:hint="eastAsia"/>
          <w:lang w:eastAsia="zh-CN"/>
        </w:rPr>
        <w:t>Note</w:t>
      </w:r>
      <w:r w:rsidR="00CD2EC1">
        <w:rPr>
          <w:rFonts w:hint="eastAsia"/>
          <w:lang w:eastAsia="zh-CN"/>
        </w:rPr>
        <w:t xml:space="preserve"> </w:t>
      </w:r>
      <w:r w:rsidR="003D5CC8">
        <w:rPr>
          <w:rFonts w:hint="eastAsia"/>
          <w:lang w:eastAsia="zh-CN"/>
        </w:rPr>
        <w:t xml:space="preserve">1 to Note </w:t>
      </w:r>
      <w:r w:rsidR="00834374">
        <w:rPr>
          <w:rFonts w:hint="eastAsia"/>
          <w:lang w:eastAsia="zh-CN"/>
        </w:rPr>
        <w:t>8</w:t>
      </w:r>
    </w:p>
    <w:p w14:paraId="7FC81517" w14:textId="53436AF6" w:rsidR="002C030F" w:rsidRDefault="002C030F" w:rsidP="00536393">
      <w:pPr>
        <w:spacing w:line="360" w:lineRule="auto"/>
        <w:ind w:left="720"/>
        <w:rPr>
          <w:lang w:eastAsia="zh-CN"/>
        </w:rPr>
      </w:pPr>
      <w:r>
        <w:t>Fig</w:t>
      </w:r>
      <w:r w:rsidR="00A3403B">
        <w:t xml:space="preserve">s. </w:t>
      </w:r>
      <w:r>
        <w:t>S1</w:t>
      </w:r>
      <w:r w:rsidR="00A3403B">
        <w:t xml:space="preserve"> to </w:t>
      </w:r>
      <w:r w:rsidR="00403D2C">
        <w:t>S</w:t>
      </w:r>
      <w:r w:rsidR="003D5CC8">
        <w:rPr>
          <w:rFonts w:hint="eastAsia"/>
          <w:lang w:eastAsia="zh-CN"/>
        </w:rPr>
        <w:t>9</w:t>
      </w:r>
    </w:p>
    <w:p w14:paraId="39DE064C" w14:textId="491B55A2" w:rsidR="002C030F" w:rsidRDefault="002C030F" w:rsidP="00536393">
      <w:pPr>
        <w:spacing w:line="360" w:lineRule="auto"/>
        <w:ind w:left="720"/>
        <w:rPr>
          <w:lang w:eastAsia="zh-CN"/>
        </w:rPr>
      </w:pPr>
      <w:r>
        <w:t>Tables S1</w:t>
      </w:r>
      <w:r w:rsidR="00A3403B">
        <w:t xml:space="preserve"> to </w:t>
      </w:r>
      <w:r>
        <w:t>S</w:t>
      </w:r>
      <w:r w:rsidR="0056123A">
        <w:rPr>
          <w:rFonts w:hint="eastAsia"/>
          <w:lang w:eastAsia="zh-CN"/>
        </w:rPr>
        <w:t>2</w:t>
      </w:r>
    </w:p>
    <w:p w14:paraId="5E71B549" w14:textId="6EE5BA45" w:rsidR="00F74F95" w:rsidRDefault="00031282" w:rsidP="00536393">
      <w:pPr>
        <w:spacing w:line="360" w:lineRule="auto"/>
        <w:ind w:left="720"/>
      </w:pPr>
      <w:r>
        <w:t>References</w:t>
      </w:r>
    </w:p>
    <w:p w14:paraId="4B448789" w14:textId="77777777" w:rsidR="002C030F" w:rsidRDefault="002C030F" w:rsidP="00536393">
      <w:pPr>
        <w:spacing w:line="360" w:lineRule="auto"/>
      </w:pPr>
    </w:p>
    <w:p w14:paraId="23718CE0" w14:textId="0CD96341" w:rsidR="00015F74" w:rsidRDefault="00015F74" w:rsidP="00536393">
      <w:pPr>
        <w:spacing w:line="360" w:lineRule="auto"/>
        <w:ind w:left="720"/>
      </w:pPr>
    </w:p>
    <w:p w14:paraId="12923ABF" w14:textId="31995799" w:rsidR="00015F74" w:rsidRDefault="00015F74" w:rsidP="00536393">
      <w:pPr>
        <w:pStyle w:val="SMHeading"/>
        <w:spacing w:line="360" w:lineRule="auto"/>
      </w:pPr>
      <w:r>
        <w:br w:type="page"/>
      </w:r>
      <w:bookmarkStart w:id="0" w:name="Tables"/>
      <w:bookmarkStart w:id="1" w:name="MaterialsMethods"/>
      <w:bookmarkEnd w:id="0"/>
      <w:bookmarkEnd w:id="1"/>
    </w:p>
    <w:p w14:paraId="7C81BB08" w14:textId="77777777" w:rsidR="00762EF1" w:rsidRPr="00983886" w:rsidRDefault="00762EF1" w:rsidP="00536393">
      <w:pPr>
        <w:pStyle w:val="21"/>
        <w:spacing w:line="360" w:lineRule="auto"/>
        <w:rPr>
          <w:b/>
          <w:bCs w:val="0"/>
          <w:lang w:eastAsia="zh-CN"/>
        </w:rPr>
      </w:pPr>
      <w:bookmarkStart w:id="2" w:name="_Toc181275564"/>
      <w:bookmarkStart w:id="3" w:name="_Toc181383763"/>
      <w:bookmarkStart w:id="4" w:name="_Toc196815509"/>
      <w:r w:rsidRPr="00983886">
        <w:rPr>
          <w:b/>
          <w:bCs w:val="0"/>
          <w:lang w:eastAsia="zh-CN"/>
        </w:rPr>
        <w:lastRenderedPageBreak/>
        <w:t xml:space="preserve">Supplementary Note 1: Generation of optical </w:t>
      </w:r>
      <w:r w:rsidRPr="00983886">
        <w:rPr>
          <w:rFonts w:hint="eastAsia"/>
          <w:b/>
          <w:bCs w:val="0"/>
          <w:lang w:eastAsia="zh-CN"/>
        </w:rPr>
        <w:t>torque</w:t>
      </w:r>
      <w:r w:rsidRPr="00983886">
        <w:rPr>
          <w:b/>
          <w:bCs w:val="0"/>
          <w:lang w:eastAsia="zh-CN"/>
        </w:rPr>
        <w:t xml:space="preserve"> </w:t>
      </w:r>
      <w:r w:rsidRPr="00983886">
        <w:rPr>
          <w:rFonts w:hint="eastAsia"/>
          <w:b/>
          <w:bCs w:val="0"/>
          <w:lang w:eastAsia="zh-CN"/>
        </w:rPr>
        <w:t>through angular momentum transfer</w:t>
      </w:r>
      <w:bookmarkEnd w:id="2"/>
      <w:bookmarkEnd w:id="3"/>
      <w:bookmarkEnd w:id="4"/>
    </w:p>
    <w:p w14:paraId="17F124E2" w14:textId="7719A949" w:rsidR="00762EF1" w:rsidRPr="00F21F15" w:rsidRDefault="00762EF1" w:rsidP="00536393">
      <w:pPr>
        <w:pStyle w:val="SMText"/>
        <w:spacing w:line="360" w:lineRule="auto"/>
        <w:ind w:firstLineChars="200"/>
        <w:jc w:val="both"/>
        <w:rPr>
          <w:lang w:eastAsia="zh-CN"/>
        </w:rPr>
      </w:pPr>
      <w:r w:rsidRPr="00F21F15">
        <w:rPr>
          <w:lang w:eastAsia="zh-CN"/>
        </w:rPr>
        <w:t>Photons carry momentum</w:t>
      </w:r>
      <w:r w:rsidRPr="00762EF1">
        <w:rPr>
          <w:lang w:eastAsia="zh-CN"/>
        </w:rPr>
        <w:t xml:space="preserve"> </w:t>
      </w:r>
      <w:r w:rsidRPr="00F21F15">
        <w:rPr>
          <w:lang w:eastAsia="zh-CN"/>
        </w:rPr>
        <w:fldChar w:fldCharType="begin"/>
      </w:r>
      <w:r w:rsidR="006468E6">
        <w:rPr>
          <w:lang w:eastAsia="zh-CN"/>
        </w:rPr>
        <w:instrText xml:space="preserve"> ADDIN EN.CITE &lt;EndNote&gt;&lt;Cite&gt;&lt;Author&gt;Einstein&lt;/Author&gt;&lt;Year&gt;1905&lt;/Year&gt;&lt;RecNum&gt;273&lt;/RecNum&gt;&lt;DisplayText&gt;&lt;style face="superscript"&gt;1&lt;/style&gt;&lt;/DisplayText&gt;&lt;record&gt;&lt;rec-number&gt;273&lt;/rec-number&gt;&lt;foreign-keys&gt;&lt;key app="EN" db-id="fzws2wzsq0525ze0evm5r0f9t00te9zpw9f5" timestamp="1725348912"&gt;273&lt;/key&gt;&lt;/foreign-keys&gt;&lt;ref-type name="Journal Article"&gt;17&lt;/ref-type&gt;&lt;contributors&gt;&lt;authors&gt;&lt;author&gt;Einstein, A.&lt;/author&gt;&lt;/authors&gt;&lt;/contributors&gt;&lt;titles&gt;&lt;title&gt;Über einen die Erzeugung und Verwandlung des Lichtes betreffenden heuristischen Gesichtspunkt&lt;/title&gt;&lt;secondary-title&gt;Annalen der Physik&lt;/secondary-title&gt;&lt;/titles&gt;&lt;periodical&gt;&lt;full-title&gt;Annalen der Physik&lt;/full-title&gt;&lt;abbr-1&gt;Ann. Phys.&lt;/abbr-1&gt;&lt;/periodical&gt;&lt;pages&gt;132-148&lt;/pages&gt;&lt;volume&gt;322&lt;/volume&gt;&lt;number&gt;6&lt;/number&gt;&lt;dates&gt;&lt;year&gt;1905&lt;/year&gt;&lt;pub-dates&gt;&lt;date&gt;1905/01/01&lt;/date&gt;&lt;/pub-dates&gt;&lt;/dates&gt;&lt;publisher&gt;John Wiley &amp;amp; Sons, Ltd&lt;/publisher&gt;&lt;isbn&gt;0003-3804&lt;/isbn&gt;&lt;urls&gt;&lt;related-urls&gt;&lt;url&gt;https://doi.org/10.1002/andp.19053220607&lt;/url&gt;&lt;/related-urls&gt;&lt;/urls&gt;&lt;electronic-resource-num&gt;https://doi.org/10.1002/andp.19053220607&lt;/electronic-resource-num&gt;&lt;access-date&gt;2024/09/03&lt;/access-date&gt;&lt;/record&gt;&lt;/Cite&gt;&lt;/EndNote&gt;</w:instrText>
      </w:r>
      <w:r w:rsidRPr="00F21F15">
        <w:rPr>
          <w:lang w:eastAsia="zh-CN"/>
        </w:rPr>
        <w:fldChar w:fldCharType="separate"/>
      </w:r>
      <w:r w:rsidR="006468E6" w:rsidRPr="006468E6">
        <w:rPr>
          <w:noProof/>
          <w:vertAlign w:val="superscript"/>
          <w:lang w:eastAsia="zh-CN"/>
        </w:rPr>
        <w:t>1</w:t>
      </w:r>
      <w:r w:rsidRPr="00F21F15">
        <w:rPr>
          <w:lang w:eastAsia="zh-CN"/>
        </w:rPr>
        <w:fldChar w:fldCharType="end"/>
      </w:r>
      <w:r w:rsidRPr="00F21F15">
        <w:rPr>
          <w:lang w:eastAsia="zh-CN"/>
        </w:rPr>
        <w:t>. The conversion of photon angular momentum is</w:t>
      </w:r>
      <w:r w:rsidRPr="00F21F15">
        <w:rPr>
          <w:rFonts w:hint="eastAsia"/>
          <w:lang w:eastAsia="zh-CN"/>
        </w:rPr>
        <w:t xml:space="preserve"> a</w:t>
      </w:r>
      <w:r w:rsidRPr="00F21F15">
        <w:rPr>
          <w:lang w:eastAsia="zh-CN"/>
        </w:rPr>
        <w:t xml:space="preserve"> </w:t>
      </w:r>
      <w:r w:rsidRPr="00F21F15">
        <w:rPr>
          <w:rFonts w:hint="eastAsia"/>
          <w:lang w:eastAsia="zh-CN"/>
        </w:rPr>
        <w:t>fundamental</w:t>
      </w:r>
      <w:r w:rsidRPr="00F21F15">
        <w:rPr>
          <w:lang w:eastAsia="zh-CN"/>
        </w:rPr>
        <w:t xml:space="preserve"> mechanism for generating optical torque.</w:t>
      </w:r>
      <w:r w:rsidRPr="00F21F15">
        <w:rPr>
          <w:rFonts w:hint="eastAsia"/>
          <w:lang w:eastAsia="zh-CN"/>
        </w:rPr>
        <w:t xml:space="preserve"> B</w:t>
      </w:r>
      <w:r w:rsidRPr="00F21F15">
        <w:rPr>
          <w:lang w:eastAsia="zh-CN"/>
        </w:rPr>
        <w:t>a</w:t>
      </w:r>
      <w:r w:rsidRPr="00F21F15">
        <w:rPr>
          <w:rFonts w:hint="eastAsia"/>
          <w:lang w:eastAsia="zh-CN"/>
        </w:rPr>
        <w:t>sed on</w:t>
      </w:r>
      <w:r w:rsidRPr="00F21F15">
        <w:rPr>
          <w:lang w:eastAsia="zh-CN"/>
        </w:rPr>
        <w:t xml:space="preserve"> the conservation of momentum, the optical torque can be expressed as </w:t>
      </w:r>
      <w:r w:rsidRPr="00F21F15">
        <w:rPr>
          <w:lang w:eastAsia="zh-CN"/>
        </w:rPr>
        <w:fldChar w:fldCharType="begin">
          <w:fldData xml:space="preserve">PEVuZE5vdGU+PENpdGU+PEF1dGhvcj5Gcmllc2U8L0F1dGhvcj48WWVhcj4xOTk2PC9ZZWFyPjxS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</w:fldData>
        </w:fldChar>
      </w:r>
      <w:r w:rsidR="006468E6">
        <w:rPr>
          <w:lang w:eastAsia="zh-CN"/>
        </w:rPr>
        <w:instrText xml:space="preserve"> ADDIN EN.CITE </w:instrText>
      </w:r>
      <w:r w:rsidR="006468E6">
        <w:rPr>
          <w:lang w:eastAsia="zh-CN"/>
        </w:rPr>
        <w:fldChar w:fldCharType="begin">
          <w:fldData xml:space="preserve">PEVuZE5vdGU+PENpdGU+PEF1dGhvcj5Gcmllc2U8L0F1dGhvcj48WWVhcj4xOTk2PC9ZZWFyPjxS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</w:fldData>
        </w:fldChar>
      </w:r>
      <w:r w:rsidR="006468E6">
        <w:rPr>
          <w:lang w:eastAsia="zh-CN"/>
        </w:rPr>
        <w:instrText xml:space="preserve"> ADDIN EN.CITE.DATA </w:instrText>
      </w:r>
      <w:r w:rsidR="006468E6">
        <w:rPr>
          <w:lang w:eastAsia="zh-CN"/>
        </w:rPr>
      </w:r>
      <w:r w:rsidR="006468E6">
        <w:rPr>
          <w:lang w:eastAsia="zh-CN"/>
        </w:rPr>
        <w:fldChar w:fldCharType="end"/>
      </w:r>
      <w:r w:rsidRPr="00F21F15">
        <w:rPr>
          <w:lang w:eastAsia="zh-CN"/>
        </w:rPr>
      </w:r>
      <w:r w:rsidRPr="00F21F15">
        <w:rPr>
          <w:lang w:eastAsia="zh-CN"/>
        </w:rPr>
        <w:fldChar w:fldCharType="separate"/>
      </w:r>
      <w:r w:rsidR="006468E6" w:rsidRPr="006468E6">
        <w:rPr>
          <w:noProof/>
          <w:vertAlign w:val="superscript"/>
          <w:lang w:eastAsia="zh-CN"/>
        </w:rPr>
        <w:t>2,3</w:t>
      </w:r>
      <w:r w:rsidRPr="00F21F15">
        <w:rPr>
          <w:lang w:eastAsia="zh-CN"/>
        </w:rPr>
        <w:fldChar w:fldCharType="end"/>
      </w:r>
      <w:r w:rsidRPr="00F21F15">
        <w:rPr>
          <w:rFonts w:hint="eastAsia"/>
          <w:lang w:eastAsia="zh-CN"/>
        </w:rPr>
        <w:t xml:space="preserve"> </w:t>
      </w:r>
      <w:bookmarkStart w:id="5" w:name="MTBlankEqn"/>
      <w:r w:rsidR="004D5690" w:rsidRPr="004D5690">
        <w:rPr>
          <w:position w:val="-24"/>
          <w:lang w:eastAsia="zh-CN"/>
        </w:rPr>
        <w:object w:dxaOrig="1800" w:dyaOrig="620" w14:anchorId="08FF1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25pt;height:30.4pt" o:ole="">
            <v:imagedata r:id="rId10" o:title=""/>
          </v:shape>
          <o:OLEObject Type="Embed" ProgID="Equation.DSMT4" ShapeID="_x0000_i1025" DrawAspect="Content" ObjectID="_1826999415" r:id="rId11"/>
        </w:object>
      </w:r>
      <w:bookmarkEnd w:id="5"/>
      <w:r w:rsidRPr="00F21F15">
        <w:rPr>
          <w:rFonts w:hint="eastAsia"/>
          <w:lang w:eastAsia="zh-CN"/>
        </w:rPr>
        <w:t xml:space="preserve">, </w:t>
      </w:r>
      <w:r w:rsidRPr="00F21F15">
        <w:rPr>
          <w:lang w:eastAsia="zh-CN"/>
        </w:rPr>
        <w:t>where</w:t>
      </w:r>
      <w:r w:rsidRPr="00762EF1">
        <w:rPr>
          <w:lang w:eastAsia="zh-CN"/>
        </w:rPr>
        <w:t xml:space="preserve"> </w:t>
      </w:r>
      <w:r w:rsidR="00E8529C" w:rsidRPr="00E8529C">
        <w:rPr>
          <w:i/>
          <w:iCs/>
          <w:lang w:eastAsia="zh-CN"/>
        </w:rPr>
        <w:t>τ</w:t>
      </w:r>
      <w:r w:rsidR="00E8529C">
        <w:rPr>
          <w:rFonts w:hint="eastAsia"/>
          <w:lang w:eastAsia="zh-CN"/>
        </w:rPr>
        <w:t xml:space="preserve"> is the torque projection of the torque along the optical axis, </w:t>
      </w:r>
      <w:r w:rsidRPr="004D5690">
        <w:rPr>
          <w:rFonts w:hint="eastAsia"/>
          <w:i/>
          <w:iCs/>
          <w:lang w:eastAsia="zh-CN"/>
        </w:rPr>
        <w:t>P</w:t>
      </w:r>
      <w:r w:rsidRPr="00762EF1">
        <w:rPr>
          <w:rFonts w:hint="eastAsia"/>
          <w:lang w:eastAsia="zh-CN"/>
        </w:rPr>
        <w:t xml:space="preserve"> </w:t>
      </w:r>
      <w:r w:rsidRPr="00F21F15">
        <w:rPr>
          <w:rFonts w:hint="eastAsia"/>
          <w:lang w:eastAsia="zh-CN"/>
        </w:rPr>
        <w:t xml:space="preserve">denotes the power of the light, </w:t>
      </w:r>
      <w:r w:rsidRPr="004D5690">
        <w:rPr>
          <w:i/>
          <w:iCs/>
          <w:lang w:eastAsia="zh-CN"/>
        </w:rPr>
        <w:t>λ</w:t>
      </w:r>
      <w:r w:rsidRPr="00F21F15">
        <w:rPr>
          <w:rFonts w:hint="eastAsia"/>
          <w:lang w:eastAsia="zh-CN"/>
        </w:rPr>
        <w:t xml:space="preserve"> represent</w:t>
      </w:r>
      <w:r w:rsidRPr="00F21F15">
        <w:rPr>
          <w:lang w:eastAsia="zh-CN"/>
        </w:rPr>
        <w:t>s</w:t>
      </w:r>
      <w:r w:rsidRPr="00F21F15">
        <w:rPr>
          <w:rFonts w:hint="eastAsia"/>
          <w:lang w:eastAsia="zh-CN"/>
        </w:rPr>
        <w:t xml:space="preserve"> the wavelength, </w:t>
      </w:r>
      <w:r w:rsidRPr="004D5690">
        <w:rPr>
          <w:rFonts w:hint="eastAsia"/>
          <w:i/>
          <w:iCs/>
          <w:lang w:eastAsia="zh-CN"/>
        </w:rPr>
        <w:t>c</w:t>
      </w:r>
      <w:r w:rsidRPr="00F21F15">
        <w:rPr>
          <w:rFonts w:hint="eastAsia"/>
          <w:lang w:eastAsia="zh-CN"/>
        </w:rPr>
        <w:t xml:space="preserve"> is the speed of light in vacuum, and</w:t>
      </w:r>
      <w:r w:rsidRPr="003532E1">
        <w:rPr>
          <w:lang w:eastAsia="zh-CN"/>
        </w:rPr>
        <w:t xml:space="preserve"> </w:t>
      </w:r>
      <w:r w:rsidR="003532E1" w:rsidRPr="003532E1">
        <w:rPr>
          <w:lang w:eastAsia="zh-CN"/>
        </w:rPr>
        <w:t>Δ(</w:t>
      </w:r>
      <w:r w:rsidR="003532E1" w:rsidRPr="003532E1">
        <w:rPr>
          <w:i/>
          <w:iCs/>
          <w:lang w:eastAsia="zh-CN"/>
        </w:rPr>
        <w:t>σ</w:t>
      </w:r>
      <w:r w:rsidR="003532E1">
        <w:rPr>
          <w:rFonts w:hint="eastAsia"/>
          <w:lang w:eastAsia="zh-CN"/>
        </w:rPr>
        <w:t xml:space="preserve"> </w:t>
      </w:r>
      <w:r w:rsidR="003532E1" w:rsidRPr="003532E1">
        <w:rPr>
          <w:lang w:eastAsia="zh-CN"/>
        </w:rPr>
        <w:t>+</w:t>
      </w:r>
      <w:r w:rsidR="003532E1">
        <w:rPr>
          <w:rFonts w:hint="eastAsia"/>
          <w:lang w:eastAsia="zh-CN"/>
        </w:rPr>
        <w:t xml:space="preserve"> </w:t>
      </w:r>
      <w:r w:rsidR="003532E1" w:rsidRPr="003532E1">
        <w:rPr>
          <w:i/>
          <w:iCs/>
          <w:lang w:eastAsia="zh-CN"/>
        </w:rPr>
        <w:t>l</w:t>
      </w:r>
      <w:r w:rsidR="003532E1" w:rsidRPr="003532E1">
        <w:rPr>
          <w:lang w:eastAsia="zh-CN"/>
        </w:rPr>
        <w:t>)</w:t>
      </w:r>
      <w:r w:rsidRPr="00F21F15">
        <w:rPr>
          <w:rFonts w:hint="eastAsia"/>
          <w:lang w:eastAsia="zh-CN"/>
        </w:rPr>
        <w:t xml:space="preserve"> denotes the combined changes</w:t>
      </w:r>
      <w:r w:rsidRPr="00F21F15">
        <w:rPr>
          <w:lang w:eastAsia="zh-CN"/>
        </w:rPr>
        <w:t xml:space="preserve"> in the</w:t>
      </w:r>
      <w:r w:rsidRPr="00F21F15">
        <w:rPr>
          <w:rFonts w:hint="eastAsia"/>
          <w:lang w:eastAsia="zh-CN"/>
        </w:rPr>
        <w:t xml:space="preserve"> photon's spin </w:t>
      </w:r>
      <w:r w:rsidRPr="00F21F15">
        <w:rPr>
          <w:lang w:eastAsia="zh-CN"/>
        </w:rPr>
        <w:t>state (</w:t>
      </w:r>
      <w:r w:rsidRPr="004D5690">
        <w:rPr>
          <w:i/>
          <w:iCs/>
          <w:lang w:eastAsia="zh-CN"/>
        </w:rPr>
        <w:t>σ</w:t>
      </w:r>
      <w:r w:rsidRPr="00F21F15">
        <w:rPr>
          <w:lang w:eastAsia="zh-CN"/>
        </w:rPr>
        <w:t>) and topological charge (</w:t>
      </w:r>
      <w:r w:rsidRPr="004D5690">
        <w:rPr>
          <w:i/>
          <w:iCs/>
          <w:lang w:eastAsia="zh-CN"/>
        </w:rPr>
        <w:t>l</w:t>
      </w:r>
      <w:r w:rsidRPr="00F21F15">
        <w:rPr>
          <w:lang w:eastAsia="zh-CN"/>
        </w:rPr>
        <w:t>)</w:t>
      </w:r>
      <w:r w:rsidRPr="00F21F15">
        <w:rPr>
          <w:rFonts w:hint="eastAsia"/>
          <w:lang w:eastAsia="zh-CN"/>
        </w:rPr>
        <w:t xml:space="preserve">, corresponding to variations in </w:t>
      </w:r>
      <w:r w:rsidRPr="00F21F15">
        <w:rPr>
          <w:lang w:eastAsia="zh-CN"/>
        </w:rPr>
        <w:t>spin angular momentum (SAM) and orbital angular momentum (OAM), respectively</w:t>
      </w:r>
      <w:r w:rsidRPr="00F21F15">
        <w:rPr>
          <w:rFonts w:hint="eastAsia"/>
          <w:lang w:eastAsia="zh-CN"/>
        </w:rPr>
        <w:t xml:space="preserve">. </w:t>
      </w:r>
    </w:p>
    <w:p w14:paraId="1920B910" w14:textId="2627A6A9" w:rsidR="00762EF1" w:rsidRPr="00F21F15" w:rsidRDefault="00762EF1" w:rsidP="00536393">
      <w:pPr>
        <w:pStyle w:val="SMText"/>
        <w:spacing w:line="360" w:lineRule="auto"/>
        <w:ind w:firstLineChars="200"/>
        <w:jc w:val="both"/>
        <w:rPr>
          <w:lang w:eastAsia="zh-CN"/>
        </w:rPr>
      </w:pPr>
      <w:r w:rsidRPr="00F21F15">
        <w:rPr>
          <w:rFonts w:hint="eastAsia"/>
          <w:lang w:eastAsia="zh-CN"/>
        </w:rPr>
        <w:t>When polarized light illuminates a waveplate, polarization conversion generates an optical torque. W</w:t>
      </w:r>
      <w:r w:rsidRPr="00F21F15">
        <w:rPr>
          <w:lang w:eastAsia="zh-CN"/>
        </w:rPr>
        <w:t>e demonstrate that</w:t>
      </w:r>
      <w:r w:rsidRPr="00F21F15">
        <w:rPr>
          <w:rFonts w:hint="eastAsia"/>
          <w:lang w:eastAsia="zh-CN"/>
        </w:rPr>
        <w:t>,</w:t>
      </w:r>
      <w:r w:rsidRPr="00F21F15">
        <w:rPr>
          <w:lang w:eastAsia="zh-CN"/>
        </w:rPr>
        <w:t xml:space="preserve"> based on</w:t>
      </w:r>
      <w:r w:rsidRPr="00F21F15">
        <w:rPr>
          <w:rFonts w:hint="eastAsia"/>
          <w:lang w:eastAsia="zh-CN"/>
        </w:rPr>
        <w:t xml:space="preserve"> the </w:t>
      </w:r>
      <w:r w:rsidRPr="00F21F15">
        <w:rPr>
          <w:lang w:eastAsia="zh-CN"/>
        </w:rPr>
        <w:t>transfer</w:t>
      </w:r>
      <w:r w:rsidRPr="00F21F15">
        <w:rPr>
          <w:rFonts w:hint="eastAsia"/>
          <w:lang w:eastAsia="zh-CN"/>
        </w:rPr>
        <w:t xml:space="preserve"> of SAM,</w:t>
      </w:r>
      <w:r w:rsidRPr="00F21F15">
        <w:rPr>
          <w:lang w:eastAsia="zh-CN"/>
        </w:rPr>
        <w:t xml:space="preserve"> the </w:t>
      </w:r>
      <w:r w:rsidRPr="00F21F15">
        <w:rPr>
          <w:rFonts w:hint="eastAsia"/>
          <w:lang w:eastAsia="zh-CN"/>
        </w:rPr>
        <w:t>relationship</w:t>
      </w:r>
      <w:r w:rsidRPr="00F21F15">
        <w:rPr>
          <w:lang w:eastAsia="zh-CN"/>
        </w:rPr>
        <w:t xml:space="preserve"> between the optical torque and </w:t>
      </w:r>
      <w:r w:rsidRPr="00F21F15">
        <w:rPr>
          <w:rFonts w:hint="eastAsia"/>
          <w:lang w:eastAsia="zh-CN"/>
        </w:rPr>
        <w:t xml:space="preserve">the </w:t>
      </w:r>
      <w:r w:rsidRPr="00F21F15">
        <w:rPr>
          <w:lang w:eastAsia="zh-CN"/>
        </w:rPr>
        <w:t>waveplate</w:t>
      </w:r>
      <w:r w:rsidRPr="00F21F15">
        <w:rPr>
          <w:rFonts w:hint="eastAsia"/>
          <w:lang w:eastAsia="zh-CN"/>
        </w:rPr>
        <w:t>'</w:t>
      </w:r>
      <w:r w:rsidRPr="00F21F15">
        <w:rPr>
          <w:lang w:eastAsia="zh-CN"/>
        </w:rPr>
        <w:t>s rotation angle</w:t>
      </w:r>
      <w:r w:rsidRPr="004D5690">
        <w:rPr>
          <w:i/>
          <w:iCs/>
          <w:lang w:eastAsia="zh-CN"/>
        </w:rPr>
        <w:t xml:space="preserve"> θ</w:t>
      </w:r>
      <w:r w:rsidRPr="00F21F15">
        <w:rPr>
          <w:lang w:eastAsia="zh-CN"/>
        </w:rPr>
        <w:t xml:space="preserve"> </w:t>
      </w:r>
      <w:r w:rsidRPr="00F21F15">
        <w:rPr>
          <w:rFonts w:hint="eastAsia"/>
          <w:lang w:eastAsia="zh-CN"/>
        </w:rPr>
        <w:t xml:space="preserve">takes the form of either a constant or a </w:t>
      </w:r>
      <w:r w:rsidRPr="00F21F15">
        <w:rPr>
          <w:lang w:eastAsia="zh-CN"/>
        </w:rPr>
        <w:t xml:space="preserve">second-order sine </w:t>
      </w:r>
      <w:r w:rsidRPr="00F21F15">
        <w:rPr>
          <w:rFonts w:hint="eastAsia"/>
          <w:lang w:eastAsia="zh-CN"/>
        </w:rPr>
        <w:t>function</w:t>
      </w:r>
      <w:r w:rsidRPr="00F21F15">
        <w:rPr>
          <w:lang w:eastAsia="zh-CN"/>
        </w:rPr>
        <w:t>.</w:t>
      </w:r>
      <w:r w:rsidRPr="00762EF1">
        <w:rPr>
          <w:lang w:eastAsia="zh-CN"/>
        </w:rPr>
        <w:t xml:space="preserve"> </w:t>
      </w:r>
      <w:r w:rsidRPr="00F21F15">
        <w:rPr>
          <w:lang w:eastAsia="zh-CN"/>
        </w:rPr>
        <w:t xml:space="preserve">Assuming the waveplate is positioned on the </w:t>
      </w:r>
      <w:r w:rsidR="00BF0631" w:rsidRPr="00BF0631">
        <w:rPr>
          <w:rFonts w:hint="eastAsia"/>
          <w:i/>
          <w:iCs/>
          <w:lang w:eastAsia="zh-CN"/>
        </w:rPr>
        <w:t>xoy</w:t>
      </w:r>
      <w:r w:rsidRPr="00F21F15">
        <w:rPr>
          <w:lang w:eastAsia="zh-CN"/>
        </w:rPr>
        <w:t xml:space="preserve"> plane</w:t>
      </w:r>
      <w:r w:rsidRPr="00F21F15">
        <w:rPr>
          <w:rFonts w:hint="eastAsia"/>
          <w:lang w:eastAsia="zh-CN"/>
        </w:rPr>
        <w:t>,</w:t>
      </w:r>
      <w:r w:rsidRPr="00F21F15">
        <w:rPr>
          <w:lang w:eastAsia="zh-CN"/>
        </w:rPr>
        <w:t xml:space="preserve"> with its fast axis at an angle </w:t>
      </w:r>
      <w:r w:rsidRPr="004D5690">
        <w:rPr>
          <w:i/>
          <w:iCs/>
          <w:lang w:eastAsia="zh-CN"/>
        </w:rPr>
        <w:t>θ</w:t>
      </w:r>
      <w:r w:rsidRPr="00F21F15">
        <w:rPr>
          <w:lang w:eastAsia="zh-CN"/>
        </w:rPr>
        <w:t xml:space="preserve"> </w:t>
      </w:r>
      <w:r w:rsidRPr="00F21F15">
        <w:rPr>
          <w:rFonts w:hint="eastAsia"/>
          <w:lang w:eastAsia="zh-CN"/>
        </w:rPr>
        <w:t xml:space="preserve">relative </w:t>
      </w:r>
      <w:r w:rsidRPr="00F21F15">
        <w:rPr>
          <w:lang w:eastAsia="zh-CN"/>
        </w:rPr>
        <w:t xml:space="preserve">to the </w:t>
      </w:r>
      <w:r w:rsidRPr="004D5690">
        <w:rPr>
          <w:i/>
          <w:iCs/>
          <w:lang w:eastAsia="zh-CN"/>
        </w:rPr>
        <w:t>x</w:t>
      </w:r>
      <w:r w:rsidRPr="00F21F15">
        <w:rPr>
          <w:lang w:eastAsia="zh-CN"/>
        </w:rPr>
        <w:t xml:space="preserve">-axis and a phase </w:t>
      </w:r>
      <w:r w:rsidRPr="00F21F15">
        <w:rPr>
          <w:rFonts w:hint="eastAsia"/>
          <w:lang w:eastAsia="zh-CN"/>
        </w:rPr>
        <w:t>shift</w:t>
      </w:r>
      <w:r w:rsidRPr="00F21F15">
        <w:rPr>
          <w:lang w:eastAsia="zh-CN"/>
        </w:rPr>
        <w:t xml:space="preserve"> of </w:t>
      </w:r>
      <w:r w:rsidRPr="004D5690">
        <w:rPr>
          <w:i/>
          <w:iCs/>
          <w:lang w:eastAsia="zh-CN"/>
        </w:rPr>
        <w:t>ξ</w:t>
      </w:r>
      <w:r w:rsidR="004D5690" w:rsidRPr="004D5690">
        <w:rPr>
          <w:rFonts w:hint="eastAsia"/>
          <w:i/>
          <w:iCs/>
          <w:vertAlign w:val="subscript"/>
          <w:lang w:eastAsia="zh-CN"/>
        </w:rPr>
        <w:t>0</w:t>
      </w:r>
      <w:r w:rsidRPr="00F21F15">
        <w:rPr>
          <w:lang w:eastAsia="zh-CN"/>
        </w:rPr>
        <w:t xml:space="preserve">, the Jones matrix of the waveplate can be expressed as: </w:t>
      </w:r>
    </w:p>
    <w:p w14:paraId="17684ED1" w14:textId="14CA398B" w:rsidR="00762EF1" w:rsidRPr="008F168C" w:rsidRDefault="00762EF1" w:rsidP="00536393">
      <w:pPr>
        <w:pStyle w:val="SMText"/>
        <w:spacing w:line="360" w:lineRule="auto"/>
        <w:ind w:firstLineChars="200"/>
        <w:rPr>
          <w:vanish/>
          <w:lang w:eastAsia="zh-CN"/>
          <w:specVanish/>
        </w:rPr>
      </w:pPr>
      <w:bookmarkStart w:id="6" w:name="_Ref181172064"/>
      <w:bookmarkStart w:id="7" w:name="_Ref181172087"/>
      <w:bookmarkStart w:id="8" w:name="_Ref181172295"/>
      <w:bookmarkStart w:id="9" w:name="_Ref181172718"/>
      <w:bookmarkStart w:id="10" w:name="_Ref181172330"/>
      <w:bookmarkStart w:id="11" w:name="_Ref181172474"/>
      <w:bookmarkStart w:id="12" w:name="_Ref181172714"/>
      <w:r w:rsidRPr="00F21F15">
        <w:rPr>
          <w:lang w:eastAsia="zh-CN"/>
        </w:rPr>
        <w:tab/>
      </w:r>
      <w:r w:rsidR="003532E1" w:rsidRPr="008F168C">
        <w:rPr>
          <w:position w:val="-60"/>
          <w:lang w:eastAsia="zh-CN"/>
        </w:rPr>
        <w:object w:dxaOrig="7300" w:dyaOrig="1320" w14:anchorId="1E535A97">
          <v:shape id="_x0000_i1026" type="#_x0000_t75" style="width:364.7pt;height:65.9pt" o:ole="">
            <v:imagedata r:id="rId12" o:title=""/>
          </v:shape>
          <o:OLEObject Type="Embed" ProgID="Equation.DSMT4" ShapeID="_x0000_i1026" DrawAspect="Content" ObjectID="_1826999416" r:id="rId13"/>
        </w:object>
      </w:r>
      <w:r w:rsidRPr="00F21F15">
        <w:rPr>
          <w:lang w:eastAsia="zh-CN"/>
        </w:rPr>
        <w:tab/>
      </w:r>
    </w:p>
    <w:p w14:paraId="17A45DA7" w14:textId="152B5349" w:rsidR="00762EF1" w:rsidRPr="00F21F15" w:rsidRDefault="00762EF1" w:rsidP="00536393">
      <w:pPr>
        <w:pStyle w:val="SMText"/>
        <w:spacing w:line="360" w:lineRule="auto"/>
        <w:ind w:firstLineChars="200"/>
        <w:rPr>
          <w:lang w:eastAsia="zh-CN"/>
        </w:rPr>
      </w:pPr>
      <w:r w:rsidRPr="00F21F15">
        <w:rPr>
          <w:lang w:eastAsia="zh-CN"/>
        </w:rPr>
        <w:t xml:space="preserve"> </w:t>
      </w:r>
      <w:bookmarkStart w:id="13" w:name="_Ref181172780"/>
      <w:r w:rsidRPr="00F21F15">
        <w:rPr>
          <w:lang w:eastAsia="zh-CN"/>
        </w:rPr>
        <w:t>(S</w:t>
      </w:r>
      <w:r w:rsidR="00F550DF">
        <w:rPr>
          <w:lang w:eastAsia="zh-CN"/>
        </w:rPr>
        <w:fldChar w:fldCharType="begin"/>
      </w:r>
      <w:r w:rsidR="00F550DF">
        <w:rPr>
          <w:lang w:eastAsia="zh-CN"/>
        </w:rPr>
        <w:instrText xml:space="preserve"> SEQ EQ \* ARABIC </w:instrText>
      </w:r>
      <w:r w:rsidR="00F550DF">
        <w:rPr>
          <w:lang w:eastAsia="zh-CN"/>
        </w:rPr>
        <w:fldChar w:fldCharType="separate"/>
      </w:r>
      <w:r w:rsidR="00381F17">
        <w:rPr>
          <w:noProof/>
          <w:lang w:eastAsia="zh-CN"/>
        </w:rPr>
        <w:t>1</w:t>
      </w:r>
      <w:r w:rsidR="00F550DF">
        <w:rPr>
          <w:lang w:eastAsia="zh-CN"/>
        </w:rPr>
        <w:fldChar w:fldCharType="end"/>
      </w:r>
      <w:bookmarkStart w:id="14" w:name="_Ref181172324"/>
      <w:bookmarkEnd w:id="6"/>
      <w:bookmarkEnd w:id="7"/>
      <w:bookmarkEnd w:id="8"/>
      <w:bookmarkEnd w:id="9"/>
      <w:r w:rsidRPr="00F21F15">
        <w:rPr>
          <w:lang w:eastAsia="zh-CN"/>
        </w:rPr>
        <w:t>)</w:t>
      </w:r>
      <w:bookmarkEnd w:id="10"/>
      <w:bookmarkEnd w:id="11"/>
      <w:bookmarkEnd w:id="12"/>
      <w:bookmarkEnd w:id="13"/>
      <w:bookmarkEnd w:id="14"/>
    </w:p>
    <w:p w14:paraId="17A98C36" w14:textId="5F062C1C" w:rsidR="00762EF1" w:rsidRPr="00F21F15" w:rsidRDefault="00762EF1" w:rsidP="00536393">
      <w:pPr>
        <w:pStyle w:val="SMText"/>
        <w:spacing w:line="360" w:lineRule="auto"/>
        <w:ind w:firstLine="0"/>
        <w:jc w:val="both"/>
        <w:rPr>
          <w:lang w:eastAsia="zh-CN"/>
        </w:rPr>
      </w:pPr>
      <w:r w:rsidRPr="00F21F15">
        <w:rPr>
          <w:lang w:eastAsia="zh-CN"/>
        </w:rPr>
        <w:t xml:space="preserve">where </w:t>
      </w:r>
      <w:r w:rsidRPr="004D5690">
        <w:rPr>
          <w:b/>
          <w:bCs/>
          <w:lang w:eastAsia="zh-CN"/>
        </w:rPr>
        <w:t>R</w:t>
      </w:r>
      <w:r w:rsidRPr="00F21F15">
        <w:rPr>
          <w:lang w:eastAsia="zh-CN"/>
        </w:rPr>
        <w:t>(</w:t>
      </w:r>
      <w:r w:rsidRPr="004D5690">
        <w:rPr>
          <w:i/>
          <w:iCs/>
          <w:lang w:eastAsia="zh-CN"/>
        </w:rPr>
        <w:t>θ</w:t>
      </w:r>
      <w:r w:rsidRPr="00F21F15">
        <w:rPr>
          <w:lang w:eastAsia="zh-CN"/>
        </w:rPr>
        <w:t>) denotes the rotation matrix</w:t>
      </w:r>
      <w:r w:rsidRPr="00F21F15">
        <w:rPr>
          <w:rFonts w:hint="eastAsia"/>
          <w:lang w:eastAsia="zh-CN"/>
        </w:rPr>
        <w:t xml:space="preserve">, and </w:t>
      </w:r>
      <w:r w:rsidRPr="004D5690">
        <w:rPr>
          <w:rFonts w:hint="eastAsia"/>
          <w:i/>
          <w:iCs/>
          <w:lang w:eastAsia="zh-CN"/>
        </w:rPr>
        <w:t>i</w:t>
      </w:r>
      <w:r w:rsidRPr="00F21F15">
        <w:rPr>
          <w:rFonts w:hint="eastAsia"/>
          <w:lang w:eastAsia="zh-CN"/>
        </w:rPr>
        <w:t xml:space="preserve"> is the imaginary unit</w:t>
      </w:r>
      <w:r w:rsidRPr="00F21F15">
        <w:rPr>
          <w:lang w:eastAsia="zh-CN"/>
        </w:rPr>
        <w:t xml:space="preserve">. For simplicity, the Jones </w:t>
      </w:r>
      <w:r w:rsidRPr="00F21F15">
        <w:rPr>
          <w:rFonts w:hint="eastAsia"/>
          <w:lang w:eastAsia="zh-CN"/>
        </w:rPr>
        <w:t>vector</w:t>
      </w:r>
      <w:r w:rsidRPr="00F21F15">
        <w:rPr>
          <w:lang w:eastAsia="zh-CN"/>
        </w:rPr>
        <w:t xml:space="preserve"> of the incident light is assumed </w:t>
      </w:r>
      <w:r w:rsidRPr="00F21F15">
        <w:rPr>
          <w:rFonts w:hint="eastAsia"/>
          <w:lang w:eastAsia="zh-CN"/>
        </w:rPr>
        <w:t>to be</w:t>
      </w:r>
      <w:r w:rsidR="003532E1">
        <w:rPr>
          <w:rFonts w:hint="eastAsia"/>
          <w:lang w:eastAsia="zh-CN"/>
        </w:rPr>
        <w:t xml:space="preserve"> </w:t>
      </w:r>
      <w:r w:rsidR="003532E1" w:rsidRPr="003532E1">
        <w:rPr>
          <w:rFonts w:hint="eastAsia"/>
          <w:b/>
          <w:bCs/>
          <w:lang w:eastAsia="zh-CN"/>
        </w:rPr>
        <w:t>E</w:t>
      </w:r>
      <w:r w:rsidR="003532E1" w:rsidRPr="003532E1">
        <w:rPr>
          <w:rFonts w:hint="eastAsia"/>
          <w:vertAlign w:val="subscript"/>
          <w:lang w:eastAsia="zh-CN"/>
        </w:rPr>
        <w:t>in</w:t>
      </w:r>
      <w:r w:rsidR="003532E1">
        <w:rPr>
          <w:rFonts w:hint="eastAsia"/>
          <w:lang w:eastAsia="zh-CN"/>
        </w:rPr>
        <w:t xml:space="preserve"> = [</w:t>
      </w:r>
      <w:r w:rsidR="003532E1" w:rsidRPr="003532E1">
        <w:rPr>
          <w:rFonts w:hint="eastAsia"/>
          <w:i/>
          <w:iCs/>
          <w:lang w:eastAsia="zh-CN"/>
        </w:rPr>
        <w:t>E</w:t>
      </w:r>
      <w:r w:rsidR="003532E1" w:rsidRPr="003532E1">
        <w:rPr>
          <w:rFonts w:hint="eastAsia"/>
          <w:i/>
          <w:iCs/>
          <w:vertAlign w:val="subscript"/>
          <w:lang w:eastAsia="zh-CN"/>
        </w:rPr>
        <w:t>x1</w:t>
      </w:r>
      <w:r w:rsidR="003532E1">
        <w:rPr>
          <w:rFonts w:hint="eastAsia"/>
          <w:lang w:eastAsia="zh-CN"/>
        </w:rPr>
        <w:t>,</w:t>
      </w:r>
      <w:r w:rsidR="003532E1" w:rsidRPr="003532E1">
        <w:rPr>
          <w:rFonts w:hint="eastAsia"/>
          <w:i/>
          <w:iCs/>
          <w:lang w:eastAsia="zh-CN"/>
        </w:rPr>
        <w:t xml:space="preserve"> E</w:t>
      </w:r>
      <w:r w:rsidR="003532E1" w:rsidRPr="003532E1">
        <w:rPr>
          <w:rFonts w:hint="eastAsia"/>
          <w:i/>
          <w:iCs/>
          <w:vertAlign w:val="subscript"/>
          <w:lang w:eastAsia="zh-CN"/>
        </w:rPr>
        <w:t>y1</w:t>
      </w:r>
      <w:r w:rsidR="003532E1">
        <w:rPr>
          <w:rFonts w:hint="eastAsia"/>
          <w:lang w:eastAsia="zh-CN"/>
        </w:rPr>
        <w:t>+i</w:t>
      </w:r>
      <w:r w:rsidR="003532E1" w:rsidRPr="003532E1">
        <w:rPr>
          <w:rFonts w:hint="eastAsia"/>
          <w:i/>
          <w:iCs/>
          <w:lang w:eastAsia="zh-CN"/>
        </w:rPr>
        <w:t>E</w:t>
      </w:r>
      <w:r w:rsidR="003532E1" w:rsidRPr="003532E1">
        <w:rPr>
          <w:rFonts w:hint="eastAsia"/>
          <w:i/>
          <w:iCs/>
          <w:vertAlign w:val="subscript"/>
          <w:lang w:eastAsia="zh-CN"/>
        </w:rPr>
        <w:t>y2</w:t>
      </w:r>
      <w:r w:rsidR="003532E1">
        <w:rPr>
          <w:rFonts w:hint="eastAsia"/>
          <w:lang w:eastAsia="zh-CN"/>
        </w:rPr>
        <w:t>]</w:t>
      </w:r>
      <w:r w:rsidR="003532E1" w:rsidRPr="003532E1">
        <w:rPr>
          <w:rFonts w:hint="eastAsia"/>
          <w:vertAlign w:val="superscript"/>
          <w:lang w:eastAsia="zh-CN"/>
        </w:rPr>
        <w:t>T</w:t>
      </w:r>
      <w:r w:rsidRPr="00F21F15">
        <w:rPr>
          <w:lang w:eastAsia="zh-CN"/>
        </w:rPr>
        <w:t>, where</w:t>
      </w:r>
      <w:r w:rsidRPr="00762EF1">
        <w:rPr>
          <w:lang w:eastAsia="zh-CN"/>
        </w:rPr>
        <w:t xml:space="preserve"> </w:t>
      </w:r>
      <w:r w:rsidRPr="004D5690">
        <w:rPr>
          <w:i/>
          <w:iCs/>
          <w:lang w:eastAsia="zh-CN"/>
        </w:rPr>
        <w:t>E</w:t>
      </w:r>
      <w:r w:rsidRPr="004D5690">
        <w:rPr>
          <w:i/>
          <w:iCs/>
          <w:vertAlign w:val="subscript"/>
          <w:lang w:eastAsia="zh-CN"/>
        </w:rPr>
        <w:t>x1</w:t>
      </w:r>
      <w:r w:rsidRPr="00F21F15">
        <w:rPr>
          <w:lang w:eastAsia="zh-CN"/>
        </w:rPr>
        <w:t xml:space="preserve">, </w:t>
      </w:r>
      <w:r w:rsidRPr="004D5690">
        <w:rPr>
          <w:i/>
          <w:iCs/>
          <w:lang w:eastAsia="zh-CN"/>
        </w:rPr>
        <w:t>E</w:t>
      </w:r>
      <w:r w:rsidRPr="004D5690">
        <w:rPr>
          <w:i/>
          <w:iCs/>
          <w:vertAlign w:val="subscript"/>
          <w:lang w:eastAsia="zh-CN"/>
        </w:rPr>
        <w:t>y1</w:t>
      </w:r>
      <w:r w:rsidRPr="00F21F15">
        <w:rPr>
          <w:lang w:eastAsia="zh-CN"/>
        </w:rPr>
        <w:t>,</w:t>
      </w:r>
      <w:r w:rsidRPr="00F21F15">
        <w:rPr>
          <w:rFonts w:hint="eastAsia"/>
          <w:lang w:eastAsia="zh-CN"/>
        </w:rPr>
        <w:t xml:space="preserve"> and</w:t>
      </w:r>
      <w:r w:rsidRPr="00762EF1">
        <w:rPr>
          <w:lang w:eastAsia="zh-CN"/>
        </w:rPr>
        <w:t xml:space="preserve"> </w:t>
      </w:r>
      <w:r w:rsidRPr="004D5690">
        <w:rPr>
          <w:i/>
          <w:iCs/>
          <w:lang w:eastAsia="zh-CN"/>
        </w:rPr>
        <w:t>E</w:t>
      </w:r>
      <w:r w:rsidRPr="004D5690">
        <w:rPr>
          <w:i/>
          <w:iCs/>
          <w:vertAlign w:val="subscript"/>
          <w:lang w:eastAsia="zh-CN"/>
        </w:rPr>
        <w:t>y2</w:t>
      </w:r>
      <w:r w:rsidRPr="00F21F15">
        <w:rPr>
          <w:lang w:eastAsia="zh-CN"/>
        </w:rPr>
        <w:t xml:space="preserve"> are arbitrary real numbers</w:t>
      </w:r>
      <w:r w:rsidRPr="00F21F15">
        <w:rPr>
          <w:rFonts w:hint="eastAsia"/>
          <w:lang w:eastAsia="zh-CN"/>
        </w:rPr>
        <w:t xml:space="preserve">, </w:t>
      </w:r>
      <w:r w:rsidRPr="00F21F15">
        <w:rPr>
          <w:lang w:eastAsia="zh-CN"/>
        </w:rPr>
        <w:t>and</w:t>
      </w:r>
      <w:r w:rsidRPr="00F21F15">
        <w:rPr>
          <w:rFonts w:hint="eastAsia"/>
          <w:lang w:eastAsia="zh-CN"/>
        </w:rPr>
        <w:t xml:space="preserve"> </w:t>
      </w:r>
      <w:r w:rsidRPr="00F21F15">
        <w:rPr>
          <w:lang w:eastAsia="zh-CN"/>
        </w:rPr>
        <w:t xml:space="preserve">T denotes the transpose. Consequently, the outgoing light can be expressed as </w:t>
      </w:r>
      <w:r w:rsidR="003532E1">
        <w:rPr>
          <w:rFonts w:hint="eastAsia"/>
          <w:lang w:eastAsia="zh-CN"/>
        </w:rPr>
        <w:t>[</w:t>
      </w:r>
      <w:r w:rsidR="003532E1" w:rsidRPr="003532E1">
        <w:rPr>
          <w:rFonts w:hint="eastAsia"/>
          <w:i/>
          <w:iCs/>
          <w:lang w:eastAsia="zh-CN"/>
        </w:rPr>
        <w:t>E</w:t>
      </w:r>
      <w:r w:rsidR="003532E1" w:rsidRPr="003532E1">
        <w:rPr>
          <w:rFonts w:hint="eastAsia"/>
          <w:i/>
          <w:iCs/>
          <w:vertAlign w:val="subscript"/>
          <w:lang w:eastAsia="zh-CN"/>
        </w:rPr>
        <w:t>xout</w:t>
      </w:r>
      <w:r w:rsidR="003532E1">
        <w:rPr>
          <w:rFonts w:hint="eastAsia"/>
          <w:lang w:eastAsia="zh-CN"/>
        </w:rPr>
        <w:t xml:space="preserve">, </w:t>
      </w:r>
      <w:r w:rsidR="003532E1" w:rsidRPr="003532E1">
        <w:rPr>
          <w:rFonts w:hint="eastAsia"/>
          <w:i/>
          <w:iCs/>
          <w:lang w:eastAsia="zh-CN"/>
        </w:rPr>
        <w:t>E</w:t>
      </w:r>
      <w:r w:rsidR="003532E1" w:rsidRPr="003532E1">
        <w:rPr>
          <w:rFonts w:hint="eastAsia"/>
          <w:i/>
          <w:iCs/>
          <w:vertAlign w:val="subscript"/>
          <w:lang w:eastAsia="zh-CN"/>
        </w:rPr>
        <w:t>yout</w:t>
      </w:r>
      <w:r w:rsidR="003532E1">
        <w:rPr>
          <w:rFonts w:hint="eastAsia"/>
          <w:lang w:eastAsia="zh-CN"/>
        </w:rPr>
        <w:t>]</w:t>
      </w:r>
      <w:r w:rsidR="003532E1" w:rsidRPr="003532E1">
        <w:rPr>
          <w:rFonts w:hint="eastAsia"/>
          <w:vertAlign w:val="superscript"/>
          <w:lang w:eastAsia="zh-CN"/>
        </w:rPr>
        <w:t>T</w:t>
      </w:r>
      <w:r w:rsidR="003532E1">
        <w:rPr>
          <w:rFonts w:hint="eastAsia"/>
          <w:lang w:eastAsia="zh-CN"/>
        </w:rPr>
        <w:t xml:space="preserve"> = </w:t>
      </w:r>
      <w:r w:rsidR="003532E1" w:rsidRPr="003532E1">
        <w:rPr>
          <w:rFonts w:hint="eastAsia"/>
          <w:b/>
          <w:bCs/>
          <w:lang w:eastAsia="zh-CN"/>
        </w:rPr>
        <w:t>J</w:t>
      </w:r>
      <w:r w:rsidR="003532E1" w:rsidRPr="003532E1">
        <w:rPr>
          <w:rFonts w:hint="eastAsia"/>
          <w:vertAlign w:val="subscript"/>
          <w:lang w:eastAsia="zh-CN"/>
        </w:rPr>
        <w:t>plate</w:t>
      </w:r>
      <w:r w:rsidR="003532E1" w:rsidRPr="003532E1">
        <w:rPr>
          <w:rFonts w:hint="eastAsia"/>
          <w:b/>
          <w:bCs/>
          <w:lang w:eastAsia="zh-CN"/>
        </w:rPr>
        <w:t>E</w:t>
      </w:r>
      <w:r w:rsidR="003532E1" w:rsidRPr="003532E1">
        <w:rPr>
          <w:rFonts w:hint="eastAsia"/>
          <w:vertAlign w:val="subscript"/>
          <w:lang w:eastAsia="zh-CN"/>
        </w:rPr>
        <w:t>in</w:t>
      </w:r>
      <w:r w:rsidRPr="00F21F15">
        <w:rPr>
          <w:lang w:eastAsia="zh-CN"/>
        </w:rPr>
        <w:t xml:space="preserve">. The </w:t>
      </w:r>
      <w:r w:rsidRPr="00F21F15">
        <w:rPr>
          <w:rFonts w:hint="eastAsia"/>
          <w:lang w:eastAsia="zh-CN"/>
        </w:rPr>
        <w:t>SAM</w:t>
      </w:r>
      <w:r w:rsidRPr="00F21F15">
        <w:rPr>
          <w:lang w:eastAsia="zh-CN"/>
        </w:rPr>
        <w:t xml:space="preserve"> of the outgoing light is proportional to the energy difference between its left- and right-circularly polarized</w:t>
      </w:r>
      <w:r w:rsidRPr="00F21F15">
        <w:rPr>
          <w:rFonts w:hint="eastAsia"/>
          <w:lang w:eastAsia="zh-CN"/>
        </w:rPr>
        <w:t xml:space="preserve"> (LCP and RCP)</w:t>
      </w:r>
      <w:r w:rsidRPr="00F21F15">
        <w:rPr>
          <w:lang w:eastAsia="zh-CN"/>
        </w:rPr>
        <w:t xml:space="preserve"> components. </w:t>
      </w:r>
      <w:r w:rsidRPr="00F21F15">
        <w:rPr>
          <w:rFonts w:hint="eastAsia"/>
          <w:lang w:eastAsia="zh-CN"/>
        </w:rPr>
        <w:t>According to the conservation of momentum</w:t>
      </w:r>
      <w:r w:rsidRPr="00F21F15">
        <w:rPr>
          <w:lang w:eastAsia="zh-CN"/>
        </w:rPr>
        <w:t xml:space="preserve">, the optical torque generated by the outgoing light </w:t>
      </w:r>
      <w:r w:rsidRPr="00F21F15">
        <w:rPr>
          <w:rFonts w:hint="eastAsia"/>
          <w:lang w:eastAsia="zh-CN"/>
        </w:rPr>
        <w:t xml:space="preserve">is denoted </w:t>
      </w:r>
      <w:r w:rsidRPr="00F21F15">
        <w:rPr>
          <w:lang w:eastAsia="zh-CN"/>
        </w:rPr>
        <w:t xml:space="preserve">as </w:t>
      </w:r>
      <w:r w:rsidR="004D5690" w:rsidRPr="004D5690">
        <w:rPr>
          <w:position w:val="-22"/>
          <w:lang w:eastAsia="zh-CN"/>
        </w:rPr>
        <w:object w:dxaOrig="3680" w:dyaOrig="560" w14:anchorId="0652755C">
          <v:shape id="_x0000_i1027" type="#_x0000_t75" style="width:184.2pt;height:28.5pt" o:ole="">
            <v:imagedata r:id="rId14" o:title=""/>
          </v:shape>
          <o:OLEObject Type="Embed" ProgID="Equation.DSMT4" ShapeID="_x0000_i1027" DrawAspect="Content" ObjectID="_1826999417" r:id="rId15"/>
        </w:object>
      </w:r>
      <w:r w:rsidRPr="00F21F15">
        <w:rPr>
          <w:rFonts w:hint="eastAsia"/>
          <w:lang w:eastAsia="zh-CN"/>
        </w:rPr>
        <w:t>,</w:t>
      </w:r>
      <w:r w:rsidRPr="00F21F15">
        <w:rPr>
          <w:lang w:eastAsia="zh-CN"/>
        </w:rPr>
        <w:t xml:space="preserve"> </w:t>
      </w:r>
      <w:r w:rsidRPr="00F21F15">
        <w:rPr>
          <w:rFonts w:hint="eastAsia"/>
          <w:lang w:eastAsia="zh-CN"/>
        </w:rPr>
        <w:t>and</w:t>
      </w:r>
      <w:r w:rsidRPr="00F21F15">
        <w:rPr>
          <w:lang w:eastAsia="zh-CN"/>
        </w:rPr>
        <w:t xml:space="preserve"> can be simplified to </w:t>
      </w:r>
      <w:r w:rsidR="004D5690" w:rsidRPr="004D5690">
        <w:rPr>
          <w:position w:val="-16"/>
          <w:lang w:eastAsia="zh-CN"/>
        </w:rPr>
        <w:object w:dxaOrig="4620" w:dyaOrig="440" w14:anchorId="7AAB5DA8">
          <v:shape id="_x0000_i1028" type="#_x0000_t75" style="width:231.9pt;height:22.45pt" o:ole="">
            <v:imagedata r:id="rId16" o:title=""/>
          </v:shape>
          <o:OLEObject Type="Embed" ProgID="Equation.DSMT4" ShapeID="_x0000_i1028" DrawAspect="Content" ObjectID="_1826999418" r:id="rId17"/>
        </w:object>
      </w:r>
      <w:r w:rsidRPr="00F21F15">
        <w:rPr>
          <w:rFonts w:hint="eastAsia"/>
          <w:lang w:eastAsia="zh-CN"/>
        </w:rPr>
        <w:t>.</w:t>
      </w:r>
      <w:r w:rsidRPr="00F21F15">
        <w:rPr>
          <w:lang w:eastAsia="zh-CN"/>
        </w:rPr>
        <w:t xml:space="preserve"> </w:t>
      </w:r>
      <w:r w:rsidRPr="00F21F15">
        <w:rPr>
          <w:rFonts w:hint="eastAsia"/>
          <w:lang w:eastAsia="zh-CN"/>
        </w:rPr>
        <w:t>H</w:t>
      </w:r>
      <w:r w:rsidRPr="00F21F15">
        <w:rPr>
          <w:lang w:eastAsia="zh-CN"/>
        </w:rPr>
        <w:t>ere</w:t>
      </w:r>
      <w:r w:rsidRPr="00F21F15">
        <w:rPr>
          <w:rFonts w:hint="eastAsia"/>
          <w:lang w:eastAsia="zh-CN"/>
        </w:rPr>
        <w:t>,</w:t>
      </w:r>
      <w:r w:rsidRPr="00F21F15">
        <w:rPr>
          <w:lang w:eastAsia="zh-CN"/>
        </w:rPr>
        <w:t xml:space="preserve"> </w:t>
      </w:r>
    </w:p>
    <w:p w14:paraId="5E74C477" w14:textId="5576CD31" w:rsidR="00762EF1" w:rsidRPr="008F168C" w:rsidRDefault="00762EF1" w:rsidP="00536393">
      <w:pPr>
        <w:pStyle w:val="eq"/>
        <w:spacing w:line="360" w:lineRule="auto"/>
        <w:rPr>
          <w:vanish/>
          <w:specVanish/>
        </w:rPr>
      </w:pPr>
      <w:bookmarkStart w:id="15" w:name="_Ref181172179"/>
      <w:r w:rsidRPr="00F21F15">
        <w:lastRenderedPageBreak/>
        <w:tab/>
      </w:r>
      <w:bookmarkEnd w:id="15"/>
      <w:r w:rsidR="008F168C" w:rsidRPr="008F168C">
        <w:rPr>
          <w:position w:val="-86"/>
        </w:rPr>
        <w:object w:dxaOrig="7040" w:dyaOrig="1840" w14:anchorId="1873A63E">
          <v:shape id="_x0000_i1029" type="#_x0000_t75" style="width:352.05pt;height:91.65pt" o:ole="">
            <v:imagedata r:id="rId18" o:title=""/>
          </v:shape>
          <o:OLEObject Type="Embed" ProgID="Equation.DSMT4" ShapeID="_x0000_i1029" DrawAspect="Content" ObjectID="_1826999419" r:id="rId19"/>
        </w:object>
      </w:r>
      <w:r w:rsidRPr="00F21F15">
        <w:tab/>
      </w:r>
    </w:p>
    <w:p w14:paraId="40A1E2B2" w14:textId="0107E5EA" w:rsidR="00762EF1" w:rsidRPr="00F21F15" w:rsidRDefault="00762EF1" w:rsidP="00536393">
      <w:pPr>
        <w:pStyle w:val="SMText"/>
        <w:spacing w:line="360" w:lineRule="auto"/>
        <w:ind w:firstLineChars="200"/>
        <w:rPr>
          <w:lang w:eastAsia="zh-CN"/>
        </w:rPr>
      </w:pPr>
      <w:r w:rsidRPr="00F21F15">
        <w:rPr>
          <w:lang w:eastAsia="zh-CN"/>
        </w:rPr>
        <w:t xml:space="preserve"> (S</w:t>
      </w:r>
      <w:r w:rsidR="00F550DF">
        <w:rPr>
          <w:lang w:eastAsia="zh-CN"/>
        </w:rPr>
        <w:fldChar w:fldCharType="begin"/>
      </w:r>
      <w:r w:rsidR="00F550DF">
        <w:rPr>
          <w:lang w:eastAsia="zh-CN"/>
        </w:rPr>
        <w:instrText xml:space="preserve"> SEQ EQ \* ARABIC </w:instrText>
      </w:r>
      <w:r w:rsidR="00F550DF">
        <w:rPr>
          <w:lang w:eastAsia="zh-CN"/>
        </w:rPr>
        <w:fldChar w:fldCharType="separate"/>
      </w:r>
      <w:r w:rsidR="00381F17">
        <w:rPr>
          <w:noProof/>
          <w:lang w:eastAsia="zh-CN"/>
        </w:rPr>
        <w:t>2</w:t>
      </w:r>
      <w:r w:rsidR="00F550DF">
        <w:rPr>
          <w:lang w:eastAsia="zh-CN"/>
        </w:rPr>
        <w:fldChar w:fldCharType="end"/>
      </w:r>
      <w:r w:rsidRPr="00F21F15">
        <w:rPr>
          <w:lang w:eastAsia="zh-CN"/>
        </w:rPr>
        <w:t>)</w:t>
      </w:r>
    </w:p>
    <w:p w14:paraId="2A17BF30" w14:textId="20F8ED1A" w:rsidR="00FE056E" w:rsidRDefault="00762EF1" w:rsidP="00536393">
      <w:pPr>
        <w:pStyle w:val="SMText"/>
        <w:spacing w:line="360" w:lineRule="auto"/>
        <w:ind w:firstLineChars="200"/>
        <w:jc w:val="both"/>
        <w:rPr>
          <w:lang w:eastAsia="zh-CN"/>
        </w:rPr>
      </w:pPr>
      <w:r w:rsidRPr="00F21F15">
        <w:rPr>
          <w:lang w:eastAsia="zh-CN"/>
        </w:rPr>
        <w:t>As a result, the optical torque</w:t>
      </w:r>
      <w:r w:rsidRPr="00A402F2">
        <w:rPr>
          <w:lang w:eastAsia="zh-CN"/>
        </w:rPr>
        <w:t xml:space="preserve"> </w:t>
      </w:r>
      <w:r w:rsidR="00A402F2" w:rsidRPr="00A402F2">
        <w:rPr>
          <w:i/>
          <w:iCs/>
          <w:lang w:eastAsia="zh-CN"/>
        </w:rPr>
        <w:t>τ</w:t>
      </w:r>
      <w:r w:rsidR="00A402F2" w:rsidRPr="00A402F2">
        <w:rPr>
          <w:i/>
          <w:iCs/>
          <w:vertAlign w:val="subscript"/>
          <w:lang w:eastAsia="zh-CN"/>
        </w:rPr>
        <w:t>out</w:t>
      </w:r>
      <w:r w:rsidR="00A402F2" w:rsidRPr="00A402F2">
        <w:rPr>
          <w:lang w:eastAsia="zh-CN"/>
        </w:rPr>
        <w:t>(</w:t>
      </w:r>
      <w:r w:rsidR="00A402F2" w:rsidRPr="00A402F2">
        <w:rPr>
          <w:i/>
          <w:iCs/>
          <w:lang w:eastAsia="zh-CN"/>
        </w:rPr>
        <w:t>θ</w:t>
      </w:r>
      <w:r w:rsidR="00A402F2" w:rsidRPr="00A402F2">
        <w:rPr>
          <w:lang w:eastAsia="zh-CN"/>
        </w:rPr>
        <w:t>)</w:t>
      </w:r>
      <w:r w:rsidRPr="00F21F15">
        <w:rPr>
          <w:rFonts w:hint="eastAsia"/>
          <w:lang w:eastAsia="zh-CN"/>
        </w:rPr>
        <w:t xml:space="preserve"> </w:t>
      </w:r>
      <w:r w:rsidRPr="00F21F15">
        <w:rPr>
          <w:lang w:eastAsia="zh-CN"/>
        </w:rPr>
        <w:t xml:space="preserve">may </w:t>
      </w:r>
      <w:r w:rsidRPr="00F21F15">
        <w:rPr>
          <w:rFonts w:hint="eastAsia"/>
          <w:lang w:eastAsia="zh-CN"/>
        </w:rPr>
        <w:t>include</w:t>
      </w:r>
      <w:r w:rsidRPr="00F21F15">
        <w:rPr>
          <w:lang w:eastAsia="zh-CN"/>
        </w:rPr>
        <w:t xml:space="preserve"> a constant term, a second-order sine term, and a fourth-order sine term. However,</w:t>
      </w:r>
      <w:r w:rsidR="00A402F2">
        <w:rPr>
          <w:rFonts w:hint="eastAsia"/>
          <w:lang w:eastAsia="zh-CN"/>
        </w:rPr>
        <w:t xml:space="preserve"> the</w:t>
      </w:r>
      <w:r w:rsidRPr="00F21F15">
        <w:rPr>
          <w:lang w:eastAsia="zh-CN"/>
        </w:rPr>
        <w:t xml:space="preserve"> </w:t>
      </w:r>
      <w:r w:rsidR="00A402F2">
        <w:rPr>
          <w:rFonts w:hint="eastAsia"/>
          <w:lang w:eastAsia="zh-CN"/>
        </w:rPr>
        <w:t>possible</w:t>
      </w:r>
      <w:r w:rsidRPr="00F21F15">
        <w:rPr>
          <w:lang w:eastAsia="zh-CN"/>
        </w:rPr>
        <w:t xml:space="preserve"> fourth-order sine term can be simplified to </w:t>
      </w:r>
      <w:r w:rsidR="00A402F2" w:rsidRPr="00A402F2">
        <w:rPr>
          <w:i/>
          <w:iCs/>
          <w:lang w:eastAsia="zh-CN"/>
        </w:rPr>
        <w:t>E</w:t>
      </w:r>
      <w:r w:rsidR="00A402F2" w:rsidRPr="00A402F2">
        <w:rPr>
          <w:i/>
          <w:iCs/>
          <w:vertAlign w:val="subscript"/>
          <w:lang w:eastAsia="zh-CN"/>
        </w:rPr>
        <w:t>x1</w:t>
      </w:r>
      <w:r w:rsidR="00A402F2" w:rsidRPr="00A402F2">
        <w:rPr>
          <w:i/>
          <w:iCs/>
          <w:lang w:eastAsia="zh-CN"/>
        </w:rPr>
        <w:t>E</w:t>
      </w:r>
      <w:r w:rsidR="00A402F2" w:rsidRPr="00A402F2">
        <w:rPr>
          <w:i/>
          <w:iCs/>
          <w:vertAlign w:val="subscript"/>
          <w:lang w:eastAsia="zh-CN"/>
        </w:rPr>
        <w:t>y2</w:t>
      </w:r>
      <w:r w:rsidR="00A402F2" w:rsidRPr="00A402F2">
        <w:rPr>
          <w:lang w:eastAsia="zh-CN"/>
        </w:rPr>
        <w:t>sin</w:t>
      </w:r>
      <w:r w:rsidR="00A402F2" w:rsidRPr="00A402F2">
        <w:rPr>
          <w:vertAlign w:val="superscript"/>
          <w:lang w:eastAsia="zh-CN"/>
        </w:rPr>
        <w:t>2</w:t>
      </w:r>
      <w:r w:rsidR="00A402F2" w:rsidRPr="00A402F2">
        <w:rPr>
          <w:lang w:eastAsia="zh-CN"/>
        </w:rPr>
        <w:t>(</w:t>
      </w:r>
      <w:r w:rsidR="00A402F2" w:rsidRPr="00A402F2">
        <w:rPr>
          <w:i/>
          <w:iCs/>
          <w:lang w:eastAsia="zh-CN"/>
        </w:rPr>
        <w:t>ξ</w:t>
      </w:r>
      <w:r w:rsidR="00A402F2" w:rsidRPr="00A402F2">
        <w:rPr>
          <w:i/>
          <w:iCs/>
          <w:vertAlign w:val="subscript"/>
          <w:lang w:eastAsia="zh-CN"/>
        </w:rPr>
        <w:t>0</w:t>
      </w:r>
      <w:r w:rsidR="00A402F2" w:rsidRPr="00A402F2">
        <w:rPr>
          <w:lang w:eastAsia="zh-CN"/>
        </w:rPr>
        <w:t>/2)</w:t>
      </w:r>
      <w:r w:rsidRPr="00A402F2">
        <w:rPr>
          <w:lang w:eastAsia="zh-CN"/>
        </w:rPr>
        <w:t>,</w:t>
      </w:r>
      <w:r w:rsidRPr="00F21F15">
        <w:rPr>
          <w:lang w:eastAsia="zh-CN"/>
        </w:rPr>
        <w:t xml:space="preserve"> which is a constant.</w:t>
      </w:r>
      <w:r w:rsidR="00FE056E">
        <w:rPr>
          <w:rFonts w:hint="eastAsia"/>
          <w:lang w:eastAsia="zh-CN"/>
        </w:rPr>
        <w:t xml:space="preserve"> </w:t>
      </w:r>
      <w:r w:rsidR="00FE056E" w:rsidRPr="00F21F15">
        <w:rPr>
          <w:lang w:eastAsia="zh-CN"/>
        </w:rPr>
        <w:t xml:space="preserve">Since the </w:t>
      </w:r>
      <w:r w:rsidR="00FE056E" w:rsidRPr="00F21F15">
        <w:rPr>
          <w:rFonts w:hint="eastAsia"/>
          <w:lang w:eastAsia="zh-CN"/>
        </w:rPr>
        <w:t>SAM</w:t>
      </w:r>
      <w:r w:rsidR="00FE056E" w:rsidRPr="00F21F15">
        <w:rPr>
          <w:lang w:eastAsia="zh-CN"/>
        </w:rPr>
        <w:t xml:space="preserve"> of the incident light remains constant,</w:t>
      </w:r>
      <w:r w:rsidRPr="00F21F15">
        <w:rPr>
          <w:lang w:eastAsia="zh-CN"/>
        </w:rPr>
        <w:t xml:space="preserve"> </w:t>
      </w:r>
      <w:r w:rsidR="00FE056E" w:rsidRPr="00F21F15">
        <w:rPr>
          <w:lang w:eastAsia="zh-CN"/>
        </w:rPr>
        <w:t>the resulting optical torque</w:t>
      </w:r>
      <w:r w:rsidR="00FE056E" w:rsidRPr="00FE056E">
        <w:rPr>
          <w:i/>
          <w:iCs/>
          <w:lang w:eastAsia="zh-CN"/>
        </w:rPr>
        <w:t xml:space="preserve"> τ</w:t>
      </w:r>
      <w:r w:rsidRPr="00F21F15">
        <w:rPr>
          <w:lang w:eastAsia="zh-CN"/>
        </w:rPr>
        <w:t xml:space="preserve"> </w:t>
      </w:r>
      <w:r w:rsidR="00475026">
        <w:rPr>
          <w:rFonts w:hint="eastAsia"/>
          <w:lang w:eastAsia="zh-CN"/>
        </w:rPr>
        <w:t xml:space="preserve">is a second-order sinusoidal function concerning </w:t>
      </w:r>
      <w:r w:rsidR="00475026" w:rsidRPr="004D5690">
        <w:rPr>
          <w:i/>
          <w:iCs/>
          <w:lang w:eastAsia="zh-CN"/>
        </w:rPr>
        <w:t>θ</w:t>
      </w:r>
      <w:r w:rsidR="00475026">
        <w:rPr>
          <w:rFonts w:hint="eastAsia"/>
          <w:lang w:eastAsia="zh-CN"/>
        </w:rPr>
        <w:t xml:space="preserve"> or a constant.</w:t>
      </w:r>
    </w:p>
    <w:p w14:paraId="36A20E8E" w14:textId="4EE179DF" w:rsidR="00762EF1" w:rsidRDefault="00762EF1" w:rsidP="00536393">
      <w:pPr>
        <w:pStyle w:val="SMText"/>
        <w:spacing w:line="360" w:lineRule="auto"/>
        <w:ind w:firstLineChars="200"/>
        <w:jc w:val="both"/>
        <w:rPr>
          <w:lang w:eastAsia="zh-CN"/>
        </w:rPr>
      </w:pPr>
      <w:r w:rsidRPr="00F21F15">
        <w:rPr>
          <w:rFonts w:hint="eastAsia"/>
          <w:lang w:eastAsia="zh-CN"/>
        </w:rPr>
        <w:t xml:space="preserve">Specially, when a quarter-wave plate is illuminated by a linearly polarized light, the Jones matrices for the incident and output light can be expressed as </w:t>
      </w:r>
      <w:r w:rsidRPr="00A402F2">
        <w:rPr>
          <w:rFonts w:hint="eastAsia"/>
          <w:b/>
          <w:bCs/>
          <w:lang w:eastAsia="zh-CN"/>
        </w:rPr>
        <w:t>E</w:t>
      </w:r>
      <w:r w:rsidRPr="00A402F2">
        <w:rPr>
          <w:rFonts w:hint="eastAsia"/>
          <w:b/>
          <w:bCs/>
          <w:vertAlign w:val="subscript"/>
          <w:lang w:eastAsia="zh-CN"/>
        </w:rPr>
        <w:t>in</w:t>
      </w:r>
      <w:r w:rsidRPr="00F21F15">
        <w:rPr>
          <w:rFonts w:hint="eastAsia"/>
          <w:lang w:eastAsia="zh-CN"/>
        </w:rPr>
        <w:t xml:space="preserve"> = [1, 0]</w:t>
      </w:r>
      <w:r w:rsidRPr="004D5690">
        <w:rPr>
          <w:rFonts w:hint="eastAsia"/>
          <w:vertAlign w:val="superscript"/>
          <w:lang w:eastAsia="zh-CN"/>
        </w:rPr>
        <w:t>T</w:t>
      </w:r>
      <w:r w:rsidRPr="00F21F15">
        <w:rPr>
          <w:rFonts w:hint="eastAsia"/>
          <w:lang w:eastAsia="zh-CN"/>
        </w:rPr>
        <w:t xml:space="preserve"> and </w:t>
      </w:r>
      <w:r w:rsidR="00A402F2" w:rsidRPr="00A402F2">
        <w:rPr>
          <w:position w:val="-14"/>
          <w:lang w:eastAsia="zh-CN"/>
        </w:rPr>
        <w:object w:dxaOrig="3440" w:dyaOrig="440" w14:anchorId="774B38AD">
          <v:shape id="_x0000_i1030" type="#_x0000_t75" style="width:172.05pt;height:22.45pt" o:ole="">
            <v:imagedata r:id="rId20" o:title=""/>
          </v:shape>
          <o:OLEObject Type="Embed" ProgID="Equation.DSMT4" ShapeID="_x0000_i1030" DrawAspect="Content" ObjectID="_1826999420" r:id="rId21"/>
        </w:object>
      </w:r>
      <w:r w:rsidRPr="00F21F15">
        <w:rPr>
          <w:rFonts w:hint="eastAsia"/>
          <w:lang w:eastAsia="zh-CN"/>
        </w:rPr>
        <w:t>, respectively. Consequently, the change in the spin state of the light is given by</w:t>
      </w:r>
      <w:r w:rsidRPr="00F21F15">
        <w:rPr>
          <w:lang w:eastAsia="zh-CN"/>
        </w:rPr>
        <w:t xml:space="preserve"> Δ</w:t>
      </w:r>
      <w:r w:rsidRPr="004D5690">
        <w:rPr>
          <w:i/>
          <w:iCs/>
          <w:lang w:eastAsia="zh-CN"/>
        </w:rPr>
        <w:t>σ</w:t>
      </w:r>
      <w:r w:rsidRPr="00F21F15">
        <w:rPr>
          <w:lang w:eastAsia="zh-CN"/>
        </w:rPr>
        <w:t xml:space="preserve"> = sin2</w:t>
      </w:r>
      <w:r w:rsidRPr="004D5690">
        <w:rPr>
          <w:i/>
          <w:iCs/>
          <w:lang w:eastAsia="zh-CN"/>
        </w:rPr>
        <w:t>θ</w:t>
      </w:r>
      <w:r w:rsidRPr="00F21F15">
        <w:rPr>
          <w:lang w:eastAsia="zh-CN"/>
        </w:rPr>
        <w:t xml:space="preserve">. </w:t>
      </w:r>
      <w:r w:rsidRPr="00F21F15">
        <w:rPr>
          <w:rFonts w:hint="eastAsia"/>
          <w:lang w:eastAsia="zh-CN"/>
        </w:rPr>
        <w:t>Based on the conservation of momentum, the optical torque exerted on the waveplate is</w:t>
      </w:r>
      <w:r w:rsidR="004D5690">
        <w:rPr>
          <w:rFonts w:hint="eastAsia"/>
          <w:lang w:eastAsia="zh-CN"/>
        </w:rPr>
        <w:t xml:space="preserve"> </w:t>
      </w:r>
      <w:r w:rsidR="00A402F2" w:rsidRPr="00A402F2">
        <w:rPr>
          <w:i/>
          <w:iCs/>
          <w:lang w:eastAsia="zh-CN"/>
        </w:rPr>
        <w:t>τ</w:t>
      </w:r>
      <w:r w:rsidR="00A402F2" w:rsidRPr="00A402F2">
        <w:rPr>
          <w:lang w:eastAsia="zh-CN"/>
        </w:rPr>
        <w:t xml:space="preserve"> = -</w:t>
      </w:r>
      <w:r w:rsidR="00A402F2" w:rsidRPr="00A402F2">
        <w:rPr>
          <w:i/>
          <w:iCs/>
          <w:lang w:eastAsia="zh-CN"/>
        </w:rPr>
        <w:t>Pλ</w:t>
      </w:r>
      <w:r w:rsidR="00A402F2" w:rsidRPr="00A402F2">
        <w:rPr>
          <w:lang w:eastAsia="zh-CN"/>
        </w:rPr>
        <w:t>sin(2</w:t>
      </w:r>
      <w:r w:rsidR="00A402F2" w:rsidRPr="00A402F2">
        <w:rPr>
          <w:i/>
          <w:iCs/>
          <w:lang w:eastAsia="zh-CN"/>
        </w:rPr>
        <w:t>θ</w:t>
      </w:r>
      <w:r w:rsidR="00A402F2" w:rsidRPr="00A402F2">
        <w:rPr>
          <w:lang w:eastAsia="zh-CN"/>
        </w:rPr>
        <w:t>)/2π</w:t>
      </w:r>
      <w:r w:rsidR="00A402F2" w:rsidRPr="00A402F2">
        <w:rPr>
          <w:i/>
          <w:iCs/>
          <w:lang w:eastAsia="zh-CN"/>
        </w:rPr>
        <w:t>c</w:t>
      </w:r>
      <w:r w:rsidRPr="00F21F15">
        <w:rPr>
          <w:rFonts w:hint="eastAsia"/>
          <w:lang w:eastAsia="zh-CN"/>
        </w:rPr>
        <w:t xml:space="preserve">. </w:t>
      </w:r>
      <w:r w:rsidRPr="00F21F15">
        <w:rPr>
          <w:lang w:eastAsia="zh-CN"/>
        </w:rPr>
        <w:t>W</w:t>
      </w:r>
      <w:r w:rsidRPr="00F21F15">
        <w:rPr>
          <w:rFonts w:hint="eastAsia"/>
          <w:lang w:eastAsia="zh-CN"/>
        </w:rPr>
        <w:t xml:space="preserve">hen a half-wave plate is illuminated by a circularly </w:t>
      </w:r>
      <w:r w:rsidRPr="00F21F15">
        <w:rPr>
          <w:lang w:eastAsia="zh-CN"/>
        </w:rPr>
        <w:t>polarized</w:t>
      </w:r>
      <w:r w:rsidRPr="00F21F15">
        <w:rPr>
          <w:rFonts w:hint="eastAsia"/>
          <w:lang w:eastAsia="zh-CN"/>
        </w:rPr>
        <w:t xml:space="preserve"> light, the optical torque amplitude is</w:t>
      </w:r>
      <w:r w:rsidRPr="00F21F15">
        <w:rPr>
          <w:lang w:eastAsia="zh-CN"/>
        </w:rPr>
        <w:t xml:space="preserve"> </w:t>
      </w:r>
      <w:r w:rsidRPr="004D5690">
        <w:rPr>
          <w:i/>
          <w:iCs/>
          <w:lang w:eastAsia="zh-CN"/>
        </w:rPr>
        <w:t>Pλ</w:t>
      </w:r>
      <w:r w:rsidRPr="00F21F15">
        <w:rPr>
          <w:lang w:eastAsia="zh-CN"/>
        </w:rPr>
        <w:t>/π</w:t>
      </w:r>
      <w:r w:rsidRPr="004D5690">
        <w:rPr>
          <w:i/>
          <w:iCs/>
          <w:lang w:eastAsia="zh-CN"/>
        </w:rPr>
        <w:t>c</w:t>
      </w:r>
      <w:r w:rsidRPr="00F21F15">
        <w:rPr>
          <w:lang w:eastAsia="zh-CN"/>
        </w:rPr>
        <w:t>,</w:t>
      </w:r>
      <w:r w:rsidRPr="00F21F15">
        <w:rPr>
          <w:rFonts w:hint="eastAsia"/>
          <w:lang w:eastAsia="zh-CN"/>
        </w:rPr>
        <w:t xml:space="preserve"> and its sign depends on the polarization of the incident light. </w:t>
      </w:r>
    </w:p>
    <w:p w14:paraId="536D9BCD" w14:textId="77777777" w:rsidR="00AB3865" w:rsidRDefault="00AB3865" w:rsidP="00536393">
      <w:pPr>
        <w:pStyle w:val="SMText"/>
        <w:spacing w:line="360" w:lineRule="auto"/>
        <w:ind w:firstLineChars="200"/>
        <w:jc w:val="both"/>
        <w:rPr>
          <w:lang w:eastAsia="zh-CN"/>
        </w:rPr>
      </w:pPr>
    </w:p>
    <w:p w14:paraId="560D9233" w14:textId="77777777" w:rsidR="00983886" w:rsidRDefault="00983886">
      <w:pPr>
        <w:rPr>
          <w:b/>
          <w:iCs/>
          <w:szCs w:val="28"/>
          <w:lang w:eastAsia="zh-CN"/>
        </w:rPr>
      </w:pPr>
      <w:bookmarkStart w:id="16" w:name="_Toc181275565"/>
      <w:bookmarkStart w:id="17" w:name="_Toc181383764"/>
      <w:bookmarkStart w:id="18" w:name="_Toc196815510"/>
      <w:r>
        <w:rPr>
          <w:b/>
          <w:bCs/>
          <w:lang w:eastAsia="zh-CN"/>
        </w:rPr>
        <w:br w:type="page"/>
      </w:r>
    </w:p>
    <w:p w14:paraId="021529F1" w14:textId="6964AB54" w:rsidR="00762EF1" w:rsidRPr="00983886" w:rsidRDefault="00762EF1" w:rsidP="00536393">
      <w:pPr>
        <w:pStyle w:val="21"/>
        <w:spacing w:line="360" w:lineRule="auto"/>
        <w:rPr>
          <w:b/>
          <w:bCs w:val="0"/>
          <w:lang w:eastAsia="zh-CN"/>
        </w:rPr>
      </w:pPr>
      <w:r w:rsidRPr="00983886">
        <w:rPr>
          <w:b/>
          <w:bCs w:val="0"/>
          <w:lang w:eastAsia="zh-CN"/>
        </w:rPr>
        <w:lastRenderedPageBreak/>
        <w:t xml:space="preserve">Supplementary Note </w:t>
      </w:r>
      <w:r w:rsidRPr="00983886">
        <w:rPr>
          <w:rFonts w:hint="eastAsia"/>
          <w:b/>
          <w:bCs w:val="0"/>
          <w:lang w:eastAsia="zh-CN"/>
        </w:rPr>
        <w:t>2</w:t>
      </w:r>
      <w:r w:rsidRPr="00983886">
        <w:rPr>
          <w:b/>
          <w:bCs w:val="0"/>
          <w:lang w:eastAsia="zh-CN"/>
        </w:rPr>
        <w:t xml:space="preserve">: </w:t>
      </w:r>
      <w:bookmarkEnd w:id="16"/>
      <w:bookmarkEnd w:id="17"/>
      <w:r w:rsidRPr="00983886">
        <w:rPr>
          <w:rFonts w:hint="eastAsia"/>
          <w:b/>
          <w:bCs w:val="0"/>
          <w:lang w:eastAsia="zh-CN"/>
        </w:rPr>
        <w:t>Principle of freeform optical torque</w:t>
      </w:r>
      <w:bookmarkEnd w:id="18"/>
    </w:p>
    <w:p w14:paraId="7B54599F" w14:textId="3069EA06" w:rsidR="001F0BE8" w:rsidRPr="00F21F15" w:rsidRDefault="000A5344" w:rsidP="00536393">
      <w:pPr>
        <w:pStyle w:val="fig"/>
        <w:spacing w:line="360" w:lineRule="auto"/>
      </w:pPr>
      <w:r>
        <w:rPr>
          <w:noProof/>
        </w:rPr>
        <w:drawing>
          <wp:inline distT="0" distB="0" distL="0" distR="0" wp14:anchorId="63A58D0B" wp14:editId="3E2BC679">
            <wp:extent cx="5943600" cy="2351405"/>
            <wp:effectExtent l="0" t="0" r="0" b="0"/>
            <wp:docPr id="8140631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51405"/>
                    </a:xfrm>
                    <a:prstGeom prst="rect">
                      <a:avLst/>
                    </a:prstGeom>
                    <a:noFill/>
                    <a:ln>
                      <a:noFill/>
                    </a:ln>
                  </pic:spPr>
                </pic:pic>
              </a:graphicData>
            </a:graphic>
          </wp:inline>
        </w:drawing>
      </w:r>
    </w:p>
    <w:p w14:paraId="6DFF2C2F" w14:textId="377CC5C7" w:rsidR="001F0BE8" w:rsidRPr="00A14845" w:rsidRDefault="001F0BE8" w:rsidP="00536393">
      <w:pPr>
        <w:pStyle w:val="SMText"/>
        <w:spacing w:line="360" w:lineRule="auto"/>
        <w:ind w:firstLine="0"/>
        <w:jc w:val="both"/>
        <w:rPr>
          <w:b/>
          <w:bCs/>
          <w:vanish/>
          <w:lang w:eastAsia="zh-CN"/>
        </w:rPr>
      </w:pPr>
      <w:bookmarkStart w:id="19" w:name="_Ref181174377"/>
      <w:bookmarkStart w:id="20" w:name="_Ref191975303"/>
      <w:bookmarkStart w:id="21" w:name="_Ref181174393"/>
      <w:r w:rsidRPr="009972DB">
        <w:rPr>
          <w:b/>
          <w:bCs/>
          <w:lang w:eastAsia="zh-CN"/>
        </w:rPr>
        <w:t>Fig</w:t>
      </w:r>
      <w:r w:rsidRPr="009972DB">
        <w:rPr>
          <w:rFonts w:hint="eastAsia"/>
          <w:b/>
          <w:bCs/>
          <w:lang w:eastAsia="zh-CN"/>
        </w:rPr>
        <w:t>.</w:t>
      </w:r>
      <w:bookmarkStart w:id="22" w:name="_Ref191976283"/>
      <w:r w:rsidRPr="009972DB">
        <w:rPr>
          <w:b/>
          <w:bCs/>
          <w:lang w:eastAsia="zh-CN"/>
        </w:rPr>
        <w:t xml:space="preserve"> S</w:t>
      </w:r>
      <w:bookmarkEnd w:id="19"/>
      <w:bookmarkEnd w:id="20"/>
      <w:r w:rsidRPr="009972DB">
        <w:rPr>
          <w:b/>
          <w:bCs/>
          <w:lang w:eastAsia="zh-CN"/>
        </w:rPr>
        <w:fldChar w:fldCharType="begin"/>
      </w:r>
      <w:r w:rsidRPr="009972DB">
        <w:rPr>
          <w:b/>
          <w:bCs/>
          <w:lang w:eastAsia="zh-CN"/>
        </w:rPr>
        <w:instrText xml:space="preserve"> SEQ Figure \* ARABIC </w:instrText>
      </w:r>
      <w:r w:rsidRPr="009972DB">
        <w:rPr>
          <w:b/>
          <w:bCs/>
          <w:lang w:eastAsia="zh-CN"/>
        </w:rPr>
        <w:fldChar w:fldCharType="separate"/>
      </w:r>
      <w:r w:rsidR="00381F17">
        <w:rPr>
          <w:b/>
          <w:bCs/>
          <w:noProof/>
          <w:lang w:eastAsia="zh-CN"/>
        </w:rPr>
        <w:t>1</w:t>
      </w:r>
      <w:r w:rsidRPr="009972DB">
        <w:rPr>
          <w:b/>
          <w:bCs/>
          <w:lang w:eastAsia="zh-CN"/>
        </w:rPr>
        <w:fldChar w:fldCharType="end"/>
      </w:r>
      <w:bookmarkEnd w:id="22"/>
      <w:r w:rsidRPr="009972DB">
        <w:rPr>
          <w:rFonts w:hint="eastAsia"/>
          <w:b/>
          <w:bCs/>
          <w:lang w:eastAsia="zh-CN"/>
        </w:rPr>
        <w:t>.</w:t>
      </w:r>
      <w:bookmarkStart w:id="23" w:name="_Ref181174384"/>
      <w:r w:rsidRPr="009972DB">
        <w:rPr>
          <w:rFonts w:hint="eastAsia"/>
          <w:b/>
          <w:bCs/>
          <w:lang w:eastAsia="zh-CN"/>
        </w:rPr>
        <w:t xml:space="preserve"> </w:t>
      </w:r>
      <w:r w:rsidRPr="009972DB">
        <w:rPr>
          <w:b/>
          <w:bCs/>
          <w:lang w:eastAsia="zh-CN"/>
        </w:rPr>
        <w:t xml:space="preserve">Schematic of the </w:t>
      </w:r>
      <w:r w:rsidRPr="009972DB">
        <w:rPr>
          <w:rFonts w:hint="eastAsia"/>
          <w:b/>
          <w:bCs/>
          <w:lang w:eastAsia="zh-CN"/>
        </w:rPr>
        <w:t>design</w:t>
      </w:r>
      <w:r w:rsidRPr="009972DB">
        <w:rPr>
          <w:b/>
          <w:bCs/>
          <w:lang w:eastAsia="zh-CN"/>
        </w:rPr>
        <w:t xml:space="preserve"> of</w:t>
      </w:r>
      <w:r w:rsidRPr="009972DB">
        <w:rPr>
          <w:rFonts w:hint="eastAsia"/>
          <w:b/>
          <w:bCs/>
          <w:lang w:eastAsia="zh-CN"/>
        </w:rPr>
        <w:t xml:space="preserve"> freeform</w:t>
      </w:r>
      <w:r w:rsidRPr="009972DB">
        <w:rPr>
          <w:b/>
          <w:bCs/>
          <w:lang w:eastAsia="zh-CN"/>
        </w:rPr>
        <w:t xml:space="preserve"> optical torques.</w:t>
      </w:r>
      <w:r w:rsidRPr="00F21F15">
        <w:rPr>
          <w:lang w:eastAsia="zh-CN"/>
        </w:rPr>
        <w:t xml:space="preserve"> </w:t>
      </w:r>
      <w:r w:rsidR="00C905C0" w:rsidRPr="00C905C0">
        <w:rPr>
          <w:rFonts w:hint="eastAsia"/>
          <w:b/>
          <w:bCs/>
          <w:lang w:eastAsia="zh-CN"/>
        </w:rPr>
        <w:t>a,</w:t>
      </w:r>
      <w:r w:rsidRPr="00F21F15">
        <w:rPr>
          <w:lang w:eastAsia="zh-CN"/>
        </w:rPr>
        <w:t xml:space="preserve"> The </w:t>
      </w:r>
      <w:r w:rsidR="00381F17">
        <w:rPr>
          <w:rFonts w:hint="eastAsia"/>
          <w:lang w:eastAsia="zh-CN"/>
        </w:rPr>
        <w:t xml:space="preserve">designed </w:t>
      </w:r>
      <w:r>
        <w:rPr>
          <w:rFonts w:hint="eastAsia"/>
          <w:lang w:eastAsia="zh-CN"/>
        </w:rPr>
        <w:t>freeform</w:t>
      </w:r>
      <w:r w:rsidRPr="00F21F15">
        <w:rPr>
          <w:lang w:eastAsia="zh-CN"/>
        </w:rPr>
        <w:t xml:space="preserve"> optical torque</w:t>
      </w:r>
      <w:r w:rsidR="00381F17">
        <w:rPr>
          <w:rFonts w:hint="eastAsia"/>
          <w:lang w:eastAsia="zh-CN"/>
        </w:rPr>
        <w:t>s</w:t>
      </w:r>
      <w:r w:rsidRPr="00F21F15">
        <w:rPr>
          <w:lang w:eastAsia="zh-CN"/>
        </w:rPr>
        <w:t xml:space="preserve"> (the Fourier </w:t>
      </w:r>
      <w:r w:rsidRPr="00F21F15">
        <w:rPr>
          <w:rFonts w:hint="eastAsia"/>
          <w:lang w:eastAsia="zh-CN"/>
        </w:rPr>
        <w:t>components</w:t>
      </w:r>
      <w:r w:rsidRPr="00F21F15">
        <w:rPr>
          <w:lang w:eastAsia="zh-CN"/>
        </w:rPr>
        <w:t xml:space="preserve"> order </w:t>
      </w:r>
      <w:r w:rsidRPr="00A14845">
        <w:rPr>
          <w:rFonts w:hint="eastAsia"/>
          <w:i/>
          <w:iCs/>
          <w:lang w:eastAsia="zh-CN"/>
        </w:rPr>
        <w:t>q</w:t>
      </w:r>
      <w:r w:rsidRPr="00F21F15">
        <w:rPr>
          <w:lang w:eastAsia="zh-CN"/>
        </w:rPr>
        <w:t xml:space="preserve"> ≤ 5). </w:t>
      </w:r>
      <w:r w:rsidR="00C905C0" w:rsidRPr="00C905C0">
        <w:rPr>
          <w:rFonts w:hint="eastAsia"/>
          <w:b/>
          <w:bCs/>
          <w:lang w:eastAsia="zh-CN"/>
        </w:rPr>
        <w:t>b,</w:t>
      </w:r>
      <w:r w:rsidRPr="00F21F15">
        <w:rPr>
          <w:lang w:eastAsia="zh-CN"/>
        </w:rPr>
        <w:t xml:space="preserve"> </w:t>
      </w:r>
      <w:r w:rsidRPr="00F21F15">
        <w:rPr>
          <w:rFonts w:hint="eastAsia"/>
          <w:lang w:eastAsia="zh-CN"/>
        </w:rPr>
        <w:t>Schematic</w:t>
      </w:r>
      <w:r w:rsidRPr="00F21F15">
        <w:rPr>
          <w:lang w:eastAsia="zh-CN"/>
        </w:rPr>
        <w:t xml:space="preserve"> of each Fourier component of the </w:t>
      </w:r>
      <w:r>
        <w:rPr>
          <w:rFonts w:hint="eastAsia"/>
          <w:lang w:eastAsia="zh-CN"/>
        </w:rPr>
        <w:t>freeform</w:t>
      </w:r>
      <w:r w:rsidRPr="00F21F15">
        <w:rPr>
          <w:lang w:eastAsia="zh-CN"/>
        </w:rPr>
        <w:t xml:space="preserve"> optical torque</w:t>
      </w:r>
      <w:r w:rsidR="00381F17">
        <w:rPr>
          <w:rFonts w:hint="eastAsia"/>
          <w:lang w:eastAsia="zh-CN"/>
        </w:rPr>
        <w:t>s</w:t>
      </w:r>
      <w:r w:rsidRPr="00F21F15">
        <w:rPr>
          <w:lang w:eastAsia="zh-CN"/>
        </w:rPr>
        <w:t xml:space="preserve"> (</w:t>
      </w:r>
      <w:r w:rsidRPr="00A14845">
        <w:rPr>
          <w:rFonts w:hint="eastAsia"/>
          <w:i/>
          <w:iCs/>
          <w:lang w:eastAsia="zh-CN"/>
        </w:rPr>
        <w:t>q</w:t>
      </w:r>
      <w:r w:rsidRPr="00A14845">
        <w:rPr>
          <w:i/>
          <w:iCs/>
          <w:lang w:eastAsia="zh-CN"/>
        </w:rPr>
        <w:t xml:space="preserve"> </w:t>
      </w:r>
      <w:r w:rsidRPr="00F21F15">
        <w:rPr>
          <w:lang w:eastAsia="zh-CN"/>
        </w:rPr>
        <w:t>≤ 5).</w:t>
      </w:r>
      <w:bookmarkEnd w:id="21"/>
      <w:bookmarkEnd w:id="23"/>
      <w:r>
        <w:rPr>
          <w:lang w:eastAsia="zh-CN"/>
        </w:rPr>
        <w:t xml:space="preserve"> </w:t>
      </w:r>
    </w:p>
    <w:p w14:paraId="031DB200" w14:textId="77777777" w:rsidR="0056123A" w:rsidRPr="001F0BE8" w:rsidRDefault="0056123A" w:rsidP="00536393">
      <w:pPr>
        <w:pStyle w:val="SMText"/>
        <w:spacing w:line="360" w:lineRule="auto"/>
        <w:ind w:firstLine="0"/>
        <w:rPr>
          <w:u w:val="single"/>
          <w:lang w:eastAsia="zh-CN"/>
        </w:rPr>
      </w:pPr>
    </w:p>
    <w:p w14:paraId="06B6CD70" w14:textId="2C0A533E" w:rsidR="00762EF1" w:rsidRPr="00F21F15" w:rsidRDefault="00762EF1" w:rsidP="00536393">
      <w:pPr>
        <w:pStyle w:val="SMText"/>
        <w:spacing w:line="360" w:lineRule="auto"/>
        <w:ind w:firstLineChars="200"/>
        <w:jc w:val="both"/>
        <w:rPr>
          <w:lang w:eastAsia="zh-CN"/>
        </w:rPr>
      </w:pPr>
      <w:r w:rsidRPr="00F21F15">
        <w:rPr>
          <w:lang w:eastAsia="zh-CN"/>
        </w:rPr>
        <w:t>An arbitrary</w:t>
      </w:r>
      <w:r w:rsidRPr="00F21F15">
        <w:rPr>
          <w:rFonts w:hint="eastAsia"/>
          <w:lang w:eastAsia="zh-CN"/>
        </w:rPr>
        <w:t xml:space="preserve"> </w:t>
      </w:r>
      <w:r w:rsidRPr="00F21F15">
        <w:rPr>
          <w:lang w:eastAsia="zh-CN"/>
        </w:rPr>
        <w:t xml:space="preserve">optical </w:t>
      </w:r>
      <w:r w:rsidRPr="00F21F15">
        <w:rPr>
          <w:rFonts w:hint="eastAsia"/>
          <w:lang w:eastAsia="zh-CN"/>
        </w:rPr>
        <w:t xml:space="preserve">torque </w:t>
      </w:r>
      <w:r w:rsidRPr="00F21F15">
        <w:rPr>
          <w:lang w:eastAsia="zh-CN"/>
        </w:rPr>
        <w:t>function</w:t>
      </w:r>
      <w:r>
        <w:rPr>
          <w:rFonts w:hint="eastAsia"/>
          <w:lang w:eastAsia="zh-CN"/>
        </w:rPr>
        <w:t xml:space="preserve"> that depends on the </w:t>
      </w:r>
      <w:r w:rsidR="00E73185">
        <w:rPr>
          <w:rFonts w:hint="eastAsia"/>
          <w:lang w:eastAsia="zh-CN"/>
        </w:rPr>
        <w:t>object</w:t>
      </w:r>
      <w:r>
        <w:rPr>
          <w:rFonts w:hint="eastAsia"/>
          <w:lang w:eastAsia="zh-CN"/>
        </w:rPr>
        <w:t>'s rotation angle</w:t>
      </w:r>
      <w:r w:rsidRPr="00F21F15">
        <w:rPr>
          <w:lang w:eastAsia="zh-CN"/>
        </w:rPr>
        <w:t xml:space="preserve"> </w:t>
      </w:r>
      <w:r w:rsidRPr="004D5690">
        <w:rPr>
          <w:i/>
          <w:iCs/>
          <w:lang w:eastAsia="zh-CN"/>
        </w:rPr>
        <w:t>θ</w:t>
      </w:r>
      <w:r w:rsidRPr="00762EF1">
        <w:rPr>
          <w:rFonts w:hint="eastAsia"/>
          <w:lang w:eastAsia="zh-CN"/>
        </w:rPr>
        <w:t xml:space="preserve"> </w:t>
      </w:r>
      <w:r w:rsidRPr="00F21F15">
        <w:rPr>
          <w:lang w:eastAsia="zh-CN"/>
        </w:rPr>
        <w:t xml:space="preserve">can be decomposed into </w:t>
      </w:r>
      <w:r w:rsidRPr="00F21F15">
        <w:rPr>
          <w:rFonts w:hint="eastAsia"/>
          <w:lang w:eastAsia="zh-CN"/>
        </w:rPr>
        <w:t>a sum of</w:t>
      </w:r>
      <w:r w:rsidRPr="00F21F15">
        <w:rPr>
          <w:lang w:eastAsia="zh-CN"/>
        </w:rPr>
        <w:t xml:space="preserve"> sine functions </w:t>
      </w:r>
      <w:r w:rsidRPr="00F21F15">
        <w:rPr>
          <w:rFonts w:hint="eastAsia"/>
          <w:lang w:eastAsia="zh-CN"/>
        </w:rPr>
        <w:t>using</w:t>
      </w:r>
      <w:r w:rsidRPr="00F21F15">
        <w:rPr>
          <w:lang w:eastAsia="zh-CN"/>
        </w:rPr>
        <w:t xml:space="preserve"> Fourier </w:t>
      </w:r>
      <w:r w:rsidRPr="00F21F15">
        <w:rPr>
          <w:rFonts w:hint="eastAsia"/>
          <w:lang w:eastAsia="zh-CN"/>
        </w:rPr>
        <w:t>expansion</w:t>
      </w:r>
      <w:r w:rsidRPr="00F21F15">
        <w:rPr>
          <w:lang w:eastAsia="zh-CN"/>
        </w:rPr>
        <w:t>:</w:t>
      </w:r>
    </w:p>
    <w:p w14:paraId="2DF3EFB2" w14:textId="32D6459B" w:rsidR="00762EF1" w:rsidRPr="008F168C" w:rsidRDefault="00762EF1" w:rsidP="00536393">
      <w:pPr>
        <w:pStyle w:val="eq"/>
        <w:spacing w:line="360" w:lineRule="auto"/>
        <w:rPr>
          <w:vanish/>
          <w:specVanish/>
        </w:rPr>
      </w:pPr>
      <w:r w:rsidRPr="00F21F15">
        <w:tab/>
      </w:r>
      <w:r w:rsidR="008F168C" w:rsidRPr="008F168C">
        <w:rPr>
          <w:position w:val="-30"/>
        </w:rPr>
        <w:object w:dxaOrig="2920" w:dyaOrig="700" w14:anchorId="4BA50231">
          <v:shape id="_x0000_i1031" type="#_x0000_t75" style="width:145.85pt;height:35.55pt" o:ole="">
            <v:imagedata r:id="rId23" o:title=""/>
          </v:shape>
          <o:OLEObject Type="Embed" ProgID="Equation.DSMT4" ShapeID="_x0000_i1031" DrawAspect="Content" ObjectID="_1826999421" r:id="rId24"/>
        </w:object>
      </w:r>
      <w:r w:rsidRPr="00F21F15">
        <w:tab/>
      </w:r>
    </w:p>
    <w:p w14:paraId="023F4760" w14:textId="792B1F6F" w:rsidR="00762EF1" w:rsidRPr="00F21F15" w:rsidRDefault="00762EF1" w:rsidP="00536393">
      <w:pPr>
        <w:pStyle w:val="SMcaption"/>
        <w:spacing w:line="360" w:lineRule="auto"/>
      </w:pPr>
      <w:r w:rsidRPr="00F21F15">
        <w:t xml:space="preserve"> </w:t>
      </w:r>
      <w:bookmarkStart w:id="24" w:name="_Ref183550091"/>
      <w:bookmarkStart w:id="25" w:name="_Ref183550084"/>
      <w:r w:rsidRPr="00F21F15">
        <w:t>(S</w:t>
      </w:r>
      <w:fldSimple w:instr=" SEQ EQ \* ARABIC ">
        <w:r w:rsidR="00381F17">
          <w:rPr>
            <w:noProof/>
          </w:rPr>
          <w:t>3</w:t>
        </w:r>
      </w:fldSimple>
      <w:bookmarkEnd w:id="24"/>
      <w:r w:rsidRPr="00F21F15">
        <w:t>)</w:t>
      </w:r>
      <w:bookmarkEnd w:id="25"/>
    </w:p>
    <w:p w14:paraId="50A1DAD5" w14:textId="77777777" w:rsidR="00762EF1" w:rsidRPr="00F21F15" w:rsidRDefault="00762EF1" w:rsidP="00536393">
      <w:pPr>
        <w:pStyle w:val="SMText"/>
        <w:spacing w:line="360" w:lineRule="auto"/>
        <w:ind w:firstLine="0"/>
        <w:rPr>
          <w:lang w:eastAsia="zh-CN"/>
        </w:rPr>
      </w:pPr>
      <w:r w:rsidRPr="00F21F15">
        <w:rPr>
          <w:lang w:eastAsia="zh-CN"/>
        </w:rPr>
        <w:t xml:space="preserve">where </w:t>
      </w:r>
    </w:p>
    <w:p w14:paraId="6C54F69E" w14:textId="4BEDCE73" w:rsidR="00762EF1" w:rsidRPr="008F168C" w:rsidRDefault="00762EF1" w:rsidP="00536393">
      <w:pPr>
        <w:pStyle w:val="eq"/>
        <w:spacing w:line="360" w:lineRule="auto"/>
        <w:rPr>
          <w:vanish/>
          <w:specVanish/>
        </w:rPr>
      </w:pPr>
      <w:r w:rsidRPr="00F21F15">
        <w:tab/>
      </w:r>
      <w:r w:rsidR="008F168C" w:rsidRPr="008F168C">
        <w:rPr>
          <w:position w:val="-126"/>
        </w:rPr>
        <w:object w:dxaOrig="5420" w:dyaOrig="2640" w14:anchorId="44C80260">
          <v:shape id="_x0000_i1032" type="#_x0000_t75" style="width:271.15pt;height:132.3pt" o:ole="">
            <v:imagedata r:id="rId25" o:title=""/>
          </v:shape>
          <o:OLEObject Type="Embed" ProgID="Equation.DSMT4" ShapeID="_x0000_i1032" DrawAspect="Content" ObjectID="_1826999422" r:id="rId26"/>
        </w:object>
      </w:r>
      <w:r w:rsidRPr="00F21F15">
        <w:tab/>
      </w:r>
    </w:p>
    <w:p w14:paraId="1286090E" w14:textId="3F166528" w:rsidR="00762EF1" w:rsidRPr="00F21F15" w:rsidRDefault="00762EF1" w:rsidP="00536393">
      <w:pPr>
        <w:pStyle w:val="SMText"/>
        <w:spacing w:line="360" w:lineRule="auto"/>
        <w:ind w:firstLineChars="200"/>
        <w:rPr>
          <w:lang w:eastAsia="zh-CN"/>
        </w:rPr>
      </w:pPr>
      <w:r w:rsidRPr="00F21F15">
        <w:rPr>
          <w:lang w:eastAsia="zh-CN"/>
        </w:rPr>
        <w:t xml:space="preserve"> (S</w:t>
      </w:r>
      <w:r w:rsidR="00F550DF">
        <w:rPr>
          <w:lang w:eastAsia="zh-CN"/>
        </w:rPr>
        <w:fldChar w:fldCharType="begin"/>
      </w:r>
      <w:r w:rsidR="00F550DF">
        <w:rPr>
          <w:lang w:eastAsia="zh-CN"/>
        </w:rPr>
        <w:instrText xml:space="preserve"> SEQ EQ \* ARABIC </w:instrText>
      </w:r>
      <w:r w:rsidR="00F550DF">
        <w:rPr>
          <w:lang w:eastAsia="zh-CN"/>
        </w:rPr>
        <w:fldChar w:fldCharType="separate"/>
      </w:r>
      <w:r w:rsidR="00381F17">
        <w:rPr>
          <w:noProof/>
          <w:lang w:eastAsia="zh-CN"/>
        </w:rPr>
        <w:t>4</w:t>
      </w:r>
      <w:r w:rsidR="00F550DF">
        <w:rPr>
          <w:lang w:eastAsia="zh-CN"/>
        </w:rPr>
        <w:fldChar w:fldCharType="end"/>
      </w:r>
      <w:r w:rsidRPr="00F21F15">
        <w:rPr>
          <w:lang w:eastAsia="zh-CN"/>
        </w:rPr>
        <w:t>)</w:t>
      </w:r>
    </w:p>
    <w:p w14:paraId="3B162917" w14:textId="761DCE91" w:rsidR="00762EF1" w:rsidRPr="00F21F15" w:rsidRDefault="00762EF1" w:rsidP="00536393">
      <w:pPr>
        <w:pStyle w:val="SMText"/>
        <w:spacing w:line="360" w:lineRule="auto"/>
        <w:ind w:firstLineChars="200"/>
        <w:jc w:val="both"/>
        <w:rPr>
          <w:lang w:eastAsia="zh-CN"/>
        </w:rPr>
      </w:pPr>
      <w:r w:rsidRPr="00F21F15">
        <w:rPr>
          <w:lang w:eastAsia="zh-CN"/>
        </w:rPr>
        <w:t>Figure</w:t>
      </w:r>
      <w:r w:rsidRPr="00EE14A2">
        <w:rPr>
          <w:lang w:eastAsia="zh-CN"/>
        </w:rPr>
        <w:fldChar w:fldCharType="begin"/>
      </w:r>
      <w:r w:rsidRPr="00EE14A2">
        <w:rPr>
          <w:lang w:eastAsia="zh-CN"/>
        </w:rPr>
        <w:instrText xml:space="preserve"> REF _Ref191976283 \h  \* MERGEFORMAT </w:instrText>
      </w:r>
      <w:r w:rsidRPr="00EE14A2">
        <w:rPr>
          <w:lang w:eastAsia="zh-CN"/>
        </w:rPr>
      </w:r>
      <w:r w:rsidRPr="00EE14A2">
        <w:rPr>
          <w:lang w:eastAsia="zh-CN"/>
        </w:rPr>
        <w:fldChar w:fldCharType="separate"/>
      </w:r>
      <w:r w:rsidR="00381F17" w:rsidRPr="00381F17">
        <w:rPr>
          <w:lang w:eastAsia="zh-CN"/>
        </w:rPr>
        <w:t xml:space="preserve"> S1</w:t>
      </w:r>
      <w:r w:rsidRPr="00EE14A2">
        <w:rPr>
          <w:lang w:eastAsia="zh-CN"/>
        </w:rPr>
        <w:fldChar w:fldCharType="end"/>
      </w:r>
      <w:r w:rsidRPr="00EE14A2">
        <w:rPr>
          <w:lang w:eastAsia="zh-CN"/>
        </w:rPr>
        <w:t xml:space="preserve"> illustrates the strategy for </w:t>
      </w:r>
      <w:r w:rsidRPr="00EE14A2">
        <w:rPr>
          <w:rFonts w:hint="eastAsia"/>
          <w:lang w:eastAsia="zh-CN"/>
        </w:rPr>
        <w:t>designing freeform</w:t>
      </w:r>
      <w:r w:rsidRPr="00EE14A2">
        <w:rPr>
          <w:lang w:eastAsia="zh-CN"/>
        </w:rPr>
        <w:t xml:space="preserve"> optical torque when </w:t>
      </w:r>
      <w:r w:rsidRPr="00EE14A2">
        <w:rPr>
          <w:rFonts w:hint="eastAsia"/>
          <w:i/>
          <w:iCs/>
          <w:lang w:eastAsia="zh-CN"/>
        </w:rPr>
        <w:t>q</w:t>
      </w:r>
      <w:r w:rsidRPr="00EE14A2">
        <w:rPr>
          <w:lang w:eastAsia="zh-CN"/>
        </w:rPr>
        <w:t xml:space="preserve"> ≤ 5. The</w:t>
      </w:r>
      <w:r w:rsidR="00381F17">
        <w:rPr>
          <w:rFonts w:hint="eastAsia"/>
          <w:lang w:eastAsia="zh-CN"/>
        </w:rPr>
        <w:t xml:space="preserve"> </w:t>
      </w:r>
      <w:r w:rsidRPr="00EE14A2">
        <w:rPr>
          <w:lang w:eastAsia="zh-CN"/>
        </w:rPr>
        <w:t>lines in Fig.</w:t>
      </w:r>
      <w:r w:rsidRPr="00EE14A2">
        <w:rPr>
          <w:lang w:eastAsia="zh-CN"/>
        </w:rPr>
        <w:fldChar w:fldCharType="begin"/>
      </w:r>
      <w:r w:rsidRPr="00EE14A2">
        <w:rPr>
          <w:lang w:eastAsia="zh-CN"/>
        </w:rPr>
        <w:instrText xml:space="preserve"> REF _Ref191976283 \h  \* MERGEFORMAT </w:instrText>
      </w:r>
      <w:r w:rsidRPr="00EE14A2">
        <w:rPr>
          <w:lang w:eastAsia="zh-CN"/>
        </w:rPr>
      </w:r>
      <w:r w:rsidRPr="00EE14A2">
        <w:rPr>
          <w:lang w:eastAsia="zh-CN"/>
        </w:rPr>
        <w:fldChar w:fldCharType="separate"/>
      </w:r>
      <w:r w:rsidR="00381F17" w:rsidRPr="00381F17">
        <w:rPr>
          <w:lang w:eastAsia="zh-CN"/>
        </w:rPr>
        <w:t xml:space="preserve"> S1</w:t>
      </w:r>
      <w:r w:rsidRPr="00EE14A2">
        <w:rPr>
          <w:lang w:eastAsia="zh-CN"/>
        </w:rPr>
        <w:fldChar w:fldCharType="end"/>
      </w:r>
      <w:r w:rsidR="00C905C0">
        <w:rPr>
          <w:rFonts w:hint="eastAsia"/>
          <w:lang w:eastAsia="zh-CN"/>
        </w:rPr>
        <w:t>a</w:t>
      </w:r>
      <w:r w:rsidRPr="00F21F15">
        <w:rPr>
          <w:lang w:eastAsia="zh-CN"/>
        </w:rPr>
        <w:t xml:space="preserve"> represent the designed optical torque</w:t>
      </w:r>
      <w:r w:rsidRPr="00F21F15">
        <w:rPr>
          <w:rFonts w:hint="eastAsia"/>
          <w:lang w:eastAsia="zh-CN"/>
        </w:rPr>
        <w:t>s as a function of</w:t>
      </w:r>
      <w:r w:rsidRPr="00F21F15">
        <w:rPr>
          <w:lang w:eastAsia="zh-CN"/>
        </w:rPr>
        <w:t xml:space="preserve"> the </w:t>
      </w:r>
      <w:r w:rsidR="00E73185">
        <w:rPr>
          <w:rFonts w:hint="eastAsia"/>
          <w:lang w:eastAsia="zh-CN"/>
        </w:rPr>
        <w:t>object</w:t>
      </w:r>
      <w:r>
        <w:rPr>
          <w:rFonts w:hint="eastAsia"/>
          <w:lang w:eastAsia="zh-CN"/>
        </w:rPr>
        <w:t>'</w:t>
      </w:r>
      <w:r w:rsidRPr="00F21F15">
        <w:rPr>
          <w:lang w:eastAsia="zh-CN"/>
        </w:rPr>
        <w:t xml:space="preserve">s rotational angle </w:t>
      </w:r>
      <w:r w:rsidRPr="004D5690">
        <w:rPr>
          <w:i/>
          <w:iCs/>
          <w:lang w:eastAsia="zh-CN"/>
        </w:rPr>
        <w:t>θ</w:t>
      </w:r>
      <w:r w:rsidRPr="00F21F15">
        <w:rPr>
          <w:rFonts w:hint="eastAsia"/>
          <w:lang w:eastAsia="zh-CN"/>
        </w:rPr>
        <w:t>.</w:t>
      </w:r>
      <w:r w:rsidRPr="00F21F15">
        <w:rPr>
          <w:lang w:eastAsia="zh-CN"/>
        </w:rPr>
        <w:t xml:space="preserve"> </w:t>
      </w:r>
      <w:r w:rsidR="00E8529C">
        <w:rPr>
          <w:rFonts w:hint="eastAsia"/>
          <w:lang w:eastAsia="zh-CN"/>
        </w:rPr>
        <w:t xml:space="preserve">Here, we only take </w:t>
      </w:r>
      <w:r w:rsidR="00E8529C" w:rsidRPr="00EE14A2">
        <w:rPr>
          <w:rFonts w:hint="eastAsia"/>
          <w:i/>
          <w:iCs/>
          <w:lang w:eastAsia="zh-CN"/>
        </w:rPr>
        <w:t>q</w:t>
      </w:r>
      <w:r w:rsidR="00E8529C" w:rsidRPr="00EE14A2">
        <w:rPr>
          <w:lang w:eastAsia="zh-CN"/>
        </w:rPr>
        <w:t xml:space="preserve"> ≤ 5</w:t>
      </w:r>
      <w:r w:rsidR="00E8529C">
        <w:rPr>
          <w:rFonts w:hint="eastAsia"/>
          <w:lang w:eastAsia="zh-CN"/>
        </w:rPr>
        <w:t xml:space="preserve"> as an illustration, e</w:t>
      </w:r>
      <w:r w:rsidRPr="00F21F15">
        <w:rPr>
          <w:rFonts w:hint="eastAsia"/>
          <w:lang w:eastAsia="zh-CN"/>
        </w:rPr>
        <w:t>xpanding</w:t>
      </w:r>
      <w:r w:rsidRPr="00F21F15">
        <w:rPr>
          <w:lang w:eastAsia="zh-CN"/>
        </w:rPr>
        <w:t xml:space="preserve"> the range of </w:t>
      </w:r>
      <w:r w:rsidRPr="004D5690">
        <w:rPr>
          <w:rFonts w:hint="eastAsia"/>
          <w:i/>
          <w:iCs/>
          <w:lang w:eastAsia="zh-CN"/>
        </w:rPr>
        <w:t>q</w:t>
      </w:r>
      <w:r w:rsidRPr="00F21F15">
        <w:rPr>
          <w:lang w:eastAsia="zh-CN"/>
        </w:rPr>
        <w:t xml:space="preserve"> can further </w:t>
      </w:r>
      <w:r w:rsidR="00E8529C">
        <w:rPr>
          <w:rFonts w:hint="eastAsia"/>
          <w:lang w:eastAsia="zh-CN"/>
        </w:rPr>
        <w:t>enhance the complexity of the optical torque function</w:t>
      </w:r>
      <w:r w:rsidRPr="00F21F15">
        <w:rPr>
          <w:lang w:eastAsia="zh-CN"/>
        </w:rPr>
        <w:t>.</w:t>
      </w:r>
      <w:r w:rsidRPr="00F21F15">
        <w:rPr>
          <w:rFonts w:hint="eastAsia"/>
          <w:lang w:eastAsia="zh-CN"/>
        </w:rPr>
        <w:t xml:space="preserve"> The core of generating such </w:t>
      </w:r>
      <w:r>
        <w:rPr>
          <w:rFonts w:hint="eastAsia"/>
          <w:lang w:eastAsia="zh-CN"/>
        </w:rPr>
        <w:t>freeform</w:t>
      </w:r>
      <w:r w:rsidRPr="00F21F15">
        <w:rPr>
          <w:rFonts w:hint="eastAsia"/>
          <w:lang w:eastAsia="zh-CN"/>
        </w:rPr>
        <w:t xml:space="preserve"> optical torque lies in generating sine optical torques with arbitrary order.</w:t>
      </w:r>
      <w:r w:rsidRPr="00F21F15">
        <w:rPr>
          <w:lang w:eastAsia="zh-CN"/>
        </w:rPr>
        <w:t xml:space="preserve"> The lines in different colors in</w:t>
      </w:r>
      <w:r w:rsidRPr="00EE14A2">
        <w:rPr>
          <w:lang w:eastAsia="zh-CN"/>
        </w:rPr>
        <w:t xml:space="preserve"> Fig.</w:t>
      </w:r>
      <w:r w:rsidR="00E8529C" w:rsidRPr="00EE14A2">
        <w:rPr>
          <w:lang w:eastAsia="zh-CN"/>
        </w:rPr>
        <w:fldChar w:fldCharType="begin"/>
      </w:r>
      <w:r w:rsidR="00E8529C" w:rsidRPr="00EE14A2">
        <w:rPr>
          <w:lang w:eastAsia="zh-CN"/>
        </w:rPr>
        <w:instrText xml:space="preserve"> REF _Ref191976283 \h  \* MERGEFORMAT </w:instrText>
      </w:r>
      <w:r w:rsidR="00E8529C" w:rsidRPr="00EE14A2">
        <w:rPr>
          <w:lang w:eastAsia="zh-CN"/>
        </w:rPr>
      </w:r>
      <w:r w:rsidR="00E8529C" w:rsidRPr="00EE14A2">
        <w:rPr>
          <w:lang w:eastAsia="zh-CN"/>
        </w:rPr>
        <w:fldChar w:fldCharType="separate"/>
      </w:r>
      <w:r w:rsidR="00381F17" w:rsidRPr="00381F17">
        <w:rPr>
          <w:lang w:eastAsia="zh-CN"/>
        </w:rPr>
        <w:t xml:space="preserve"> S1</w:t>
      </w:r>
      <w:r w:rsidR="00E8529C" w:rsidRPr="00EE14A2">
        <w:rPr>
          <w:lang w:eastAsia="zh-CN"/>
        </w:rPr>
        <w:fldChar w:fldCharType="end"/>
      </w:r>
      <w:r w:rsidR="00E8529C">
        <w:rPr>
          <w:rFonts w:hint="eastAsia"/>
          <w:lang w:eastAsia="zh-CN"/>
        </w:rPr>
        <w:t>b</w:t>
      </w:r>
      <w:r w:rsidR="00E8529C" w:rsidRPr="00EE14A2">
        <w:rPr>
          <w:lang w:eastAsia="zh-CN"/>
        </w:rPr>
        <w:t xml:space="preserve"> </w:t>
      </w:r>
      <w:r w:rsidRPr="00EE14A2">
        <w:rPr>
          <w:lang w:eastAsia="zh-CN"/>
        </w:rPr>
        <w:lastRenderedPageBreak/>
        <w:t>repre</w:t>
      </w:r>
      <w:r w:rsidRPr="00F21F15">
        <w:rPr>
          <w:lang w:eastAsia="zh-CN"/>
        </w:rPr>
        <w:t xml:space="preserve">sent the required sine optical torque components of different orders. </w:t>
      </w:r>
      <w:r w:rsidRPr="00F21F15">
        <w:rPr>
          <w:rFonts w:hint="eastAsia"/>
          <w:lang w:eastAsia="zh-CN"/>
        </w:rPr>
        <w:t>Here, high</w:t>
      </w:r>
      <w:r w:rsidRPr="00F21F15">
        <w:rPr>
          <w:lang w:eastAsia="zh-CN"/>
        </w:rPr>
        <w:t>-</w:t>
      </w:r>
      <w:r w:rsidRPr="00F21F15">
        <w:rPr>
          <w:rFonts w:hint="eastAsia"/>
          <w:lang w:eastAsia="zh-CN"/>
        </w:rPr>
        <w:t>order</w:t>
      </w:r>
      <w:r w:rsidRPr="00F21F15">
        <w:rPr>
          <w:lang w:eastAsia="zh-CN"/>
        </w:rPr>
        <w:t xml:space="preserve"> sine optical torque </w:t>
      </w:r>
      <w:r w:rsidRPr="00F21F15">
        <w:rPr>
          <w:rFonts w:hint="eastAsia"/>
          <w:lang w:eastAsia="zh-CN"/>
        </w:rPr>
        <w:t>is</w:t>
      </w:r>
      <w:r w:rsidRPr="00F21F15">
        <w:rPr>
          <w:lang w:eastAsia="zh-CN"/>
        </w:rPr>
        <w:t xml:space="preserve"> generated </w:t>
      </w:r>
      <w:r w:rsidRPr="00F21F15">
        <w:rPr>
          <w:rFonts w:hint="eastAsia"/>
          <w:lang w:eastAsia="zh-CN"/>
        </w:rPr>
        <w:t>through</w:t>
      </w:r>
      <w:r w:rsidRPr="00F21F15">
        <w:rPr>
          <w:lang w:eastAsia="zh-CN"/>
        </w:rPr>
        <w:t xml:space="preserve"> spin-orbit interactions between nanostructures and vector optical fields</w:t>
      </w:r>
      <w:r w:rsidRPr="00F21F15">
        <w:rPr>
          <w:rFonts w:hint="eastAsia"/>
          <w:lang w:eastAsia="zh-CN"/>
        </w:rPr>
        <w:t>, with</w:t>
      </w:r>
      <w:r w:rsidRPr="00F21F15">
        <w:rPr>
          <w:lang w:eastAsia="zh-CN"/>
        </w:rPr>
        <w:t xml:space="preserve"> circularly symmetric intensity</w:t>
      </w:r>
      <w:r w:rsidRPr="00F21F15">
        <w:rPr>
          <w:rFonts w:hint="eastAsia"/>
          <w:lang w:eastAsia="zh-CN"/>
        </w:rPr>
        <w:t xml:space="preserve"> </w:t>
      </w:r>
      <w:r w:rsidRPr="00F21F15">
        <w:rPr>
          <w:lang w:eastAsia="zh-CN"/>
        </w:rPr>
        <w:t>vector optical field</w:t>
      </w:r>
      <w:r w:rsidRPr="00F21F15">
        <w:rPr>
          <w:rFonts w:hint="eastAsia"/>
          <w:lang w:eastAsia="zh-CN"/>
        </w:rPr>
        <w:t>s</w:t>
      </w:r>
      <w:r w:rsidRPr="00F21F15">
        <w:rPr>
          <w:lang w:eastAsia="zh-CN"/>
        </w:rPr>
        <w:t xml:space="preserve"> </w:t>
      </w:r>
      <w:r w:rsidRPr="00F21F15">
        <w:rPr>
          <w:rFonts w:hint="eastAsia"/>
          <w:lang w:eastAsia="zh-CN"/>
        </w:rPr>
        <w:t>serving</w:t>
      </w:r>
      <w:r w:rsidRPr="00F21F15">
        <w:rPr>
          <w:lang w:eastAsia="zh-CN"/>
        </w:rPr>
        <w:t xml:space="preserve"> as the incident </w:t>
      </w:r>
      <w:r w:rsidRPr="00F21F15">
        <w:rPr>
          <w:rFonts w:hint="eastAsia"/>
          <w:lang w:eastAsia="zh-CN"/>
        </w:rPr>
        <w:t>light</w:t>
      </w:r>
      <w:r w:rsidRPr="00F21F15">
        <w:rPr>
          <w:lang w:eastAsia="zh-CN"/>
        </w:rPr>
        <w:t xml:space="preserve"> source. </w:t>
      </w:r>
    </w:p>
    <w:p w14:paraId="5C332A60" w14:textId="3A073DA7" w:rsidR="00762EF1" w:rsidRPr="00F21F15" w:rsidRDefault="00762EF1" w:rsidP="00536393">
      <w:pPr>
        <w:pStyle w:val="SMText"/>
        <w:spacing w:line="360" w:lineRule="auto"/>
        <w:ind w:firstLineChars="200"/>
        <w:jc w:val="both"/>
        <w:rPr>
          <w:lang w:eastAsia="zh-CN"/>
        </w:rPr>
      </w:pPr>
      <w:r w:rsidRPr="00F21F15">
        <w:rPr>
          <w:rFonts w:hint="eastAsia"/>
          <w:lang w:eastAsia="zh-CN"/>
        </w:rPr>
        <w:t>A</w:t>
      </w:r>
      <w:r w:rsidRPr="00F21F15">
        <w:rPr>
          <w:lang w:eastAsia="zh-CN"/>
        </w:rPr>
        <w:t xml:space="preserve">n arbitrary optical field can </w:t>
      </w:r>
      <w:r w:rsidRPr="00F21F15">
        <w:rPr>
          <w:rFonts w:hint="eastAsia"/>
          <w:lang w:eastAsia="zh-CN"/>
        </w:rPr>
        <w:t xml:space="preserve">theoretically </w:t>
      </w:r>
      <w:r w:rsidRPr="00F21F15">
        <w:rPr>
          <w:lang w:eastAsia="zh-CN"/>
        </w:rPr>
        <w:t>be decomposed into a superposition of RCP and LCP light</w:t>
      </w:r>
      <w:r w:rsidRPr="00F21F15">
        <w:rPr>
          <w:rFonts w:hint="eastAsia"/>
          <w:lang w:eastAsia="zh-CN"/>
        </w:rPr>
        <w:t>:</w:t>
      </w:r>
      <w:r w:rsidR="004D5690">
        <w:rPr>
          <w:rFonts w:hint="eastAsia"/>
          <w:lang w:eastAsia="zh-CN"/>
        </w:rPr>
        <w:t xml:space="preserve"> </w:t>
      </w:r>
      <w:r w:rsidR="004D5690" w:rsidRPr="004D5690">
        <w:rPr>
          <w:position w:val="-14"/>
          <w:lang w:eastAsia="zh-CN"/>
        </w:rPr>
        <w:object w:dxaOrig="2140" w:dyaOrig="400" w14:anchorId="4055F9A9">
          <v:shape id="_x0000_i1033" type="#_x0000_t75" style="width:106.6pt;height:19.65pt" o:ole="">
            <v:imagedata r:id="rId27" o:title=""/>
          </v:shape>
          <o:OLEObject Type="Embed" ProgID="Equation.DSMT4" ShapeID="_x0000_i1033" DrawAspect="Content" ObjectID="_1826999423" r:id="rId28"/>
        </w:object>
      </w:r>
      <w:r w:rsidRPr="00F21F15">
        <w:rPr>
          <w:lang w:eastAsia="zh-CN"/>
        </w:rPr>
        <w:t xml:space="preserve">, where </w:t>
      </w:r>
      <w:r w:rsidR="004D5690" w:rsidRPr="004D5690">
        <w:rPr>
          <w:position w:val="-12"/>
          <w:lang w:eastAsia="zh-CN"/>
        </w:rPr>
        <w:object w:dxaOrig="340" w:dyaOrig="380" w14:anchorId="16713DE6">
          <v:shape id="_x0000_i1034" type="#_x0000_t75" style="width:16.35pt;height:19.65pt" o:ole="">
            <v:imagedata r:id="rId29" o:title=""/>
          </v:shape>
          <o:OLEObject Type="Embed" ProgID="Equation.DSMT4" ShapeID="_x0000_i1034" DrawAspect="Content" ObjectID="_1826999424" r:id="rId30"/>
        </w:object>
      </w:r>
      <w:r w:rsidRPr="00F21F15">
        <w:rPr>
          <w:lang w:eastAsia="zh-CN"/>
        </w:rPr>
        <w:t xml:space="preserve"> are the complex amplitudes of RCP and LCP</w:t>
      </w:r>
      <w:r w:rsidRPr="00F21F15">
        <w:rPr>
          <w:rFonts w:hint="eastAsia"/>
          <w:lang w:eastAsia="zh-CN"/>
        </w:rPr>
        <w:t>,</w:t>
      </w:r>
      <w:r w:rsidRPr="00F21F15">
        <w:rPr>
          <w:lang w:eastAsia="zh-CN"/>
        </w:rPr>
        <w:t xml:space="preserve"> </w:t>
      </w:r>
      <w:r w:rsidR="00701F3C" w:rsidRPr="004D5690">
        <w:rPr>
          <w:position w:val="-14"/>
          <w:lang w:eastAsia="zh-CN"/>
        </w:rPr>
        <w:object w:dxaOrig="1939" w:dyaOrig="440" w14:anchorId="2F17D8BA">
          <v:shape id="_x0000_i1035" type="#_x0000_t75" style="width:96.3pt;height:22.45pt" o:ole="">
            <v:imagedata r:id="rId31" o:title=""/>
          </v:shape>
          <o:OLEObject Type="Embed" ProgID="Equation.DSMT4" ShapeID="_x0000_i1035" DrawAspect="Content" ObjectID="_1826999425" r:id="rId32"/>
        </w:object>
      </w:r>
      <w:r w:rsidRPr="00F21F15">
        <w:rPr>
          <w:rFonts w:hint="eastAsia"/>
          <w:lang w:eastAsia="zh-CN"/>
        </w:rPr>
        <w:t xml:space="preserve">, and </w:t>
      </w:r>
      <w:r w:rsidR="00701F3C" w:rsidRPr="004D5690">
        <w:rPr>
          <w:position w:val="-14"/>
          <w:lang w:eastAsia="zh-CN"/>
        </w:rPr>
        <w:object w:dxaOrig="1780" w:dyaOrig="440" w14:anchorId="2445D9FF">
          <v:shape id="_x0000_i1036" type="#_x0000_t75" style="width:88.85pt;height:22.45pt" o:ole="">
            <v:imagedata r:id="rId33" o:title=""/>
          </v:shape>
          <o:OLEObject Type="Embed" ProgID="Equation.DSMT4" ShapeID="_x0000_i1036" DrawAspect="Content" ObjectID="_1826999426" r:id="rId34"/>
        </w:object>
      </w:r>
      <w:r w:rsidRPr="00F21F15">
        <w:rPr>
          <w:rFonts w:hint="eastAsia"/>
          <w:lang w:eastAsia="zh-CN"/>
        </w:rPr>
        <w:t xml:space="preserve">. </w:t>
      </w:r>
      <w:r w:rsidRPr="00F21F15">
        <w:rPr>
          <w:lang w:eastAsia="zh-CN"/>
        </w:rPr>
        <w:t xml:space="preserve">The continuous rotational symmetry of circular polarizations allows the optical torque response of the </w:t>
      </w:r>
      <w:r w:rsidR="00625C89">
        <w:rPr>
          <w:rFonts w:hint="eastAsia"/>
          <w:lang w:eastAsia="zh-CN"/>
        </w:rPr>
        <w:t>object</w:t>
      </w:r>
      <w:r w:rsidRPr="00F21F15">
        <w:rPr>
          <w:lang w:eastAsia="zh-CN"/>
        </w:rPr>
        <w:t xml:space="preserve"> to be independent of the in-plane rotation of the nanostructures on the </w:t>
      </w:r>
      <w:r w:rsidR="00625C89">
        <w:rPr>
          <w:rFonts w:hint="eastAsia"/>
          <w:lang w:eastAsia="zh-CN"/>
        </w:rPr>
        <w:t>object</w:t>
      </w:r>
      <w:r w:rsidRPr="00F21F15">
        <w:rPr>
          <w:lang w:eastAsia="zh-CN"/>
        </w:rPr>
        <w:t>. Assum</w:t>
      </w:r>
      <w:r w:rsidR="00381F17">
        <w:rPr>
          <w:rFonts w:hint="eastAsia"/>
          <w:lang w:eastAsia="zh-CN"/>
        </w:rPr>
        <w:t>ing</w:t>
      </w:r>
      <w:r w:rsidRPr="00F21F15">
        <w:rPr>
          <w:lang w:eastAsia="zh-CN"/>
        </w:rPr>
        <w:t xml:space="preserve"> the </w:t>
      </w:r>
      <w:r w:rsidR="00625C89">
        <w:rPr>
          <w:rFonts w:hint="eastAsia"/>
          <w:lang w:eastAsia="zh-CN"/>
        </w:rPr>
        <w:t>object</w:t>
      </w:r>
      <w:r w:rsidRPr="00F21F15">
        <w:rPr>
          <w:lang w:eastAsia="zh-CN"/>
        </w:rPr>
        <w:t xml:space="preserve"> is placed on the </w:t>
      </w:r>
      <w:r w:rsidR="002B65CB" w:rsidRPr="002B65CB">
        <w:rPr>
          <w:rFonts w:hint="eastAsia"/>
          <w:i/>
          <w:iCs/>
          <w:lang w:eastAsia="zh-CN"/>
        </w:rPr>
        <w:t>xoy</w:t>
      </w:r>
      <w:r w:rsidR="002B65CB" w:rsidRPr="00F21F15">
        <w:rPr>
          <w:lang w:eastAsia="zh-CN"/>
        </w:rPr>
        <w:t xml:space="preserve"> </w:t>
      </w:r>
      <w:r w:rsidRPr="00F21F15">
        <w:rPr>
          <w:lang w:eastAsia="zh-CN"/>
        </w:rPr>
        <w:t xml:space="preserve">plane </w:t>
      </w:r>
      <w:r w:rsidRPr="00F21F15">
        <w:rPr>
          <w:rFonts w:hint="eastAsia"/>
          <w:lang w:eastAsia="zh-CN"/>
        </w:rPr>
        <w:t>with</w:t>
      </w:r>
      <w:r w:rsidRPr="00F21F15">
        <w:rPr>
          <w:lang w:eastAsia="zh-CN"/>
        </w:rPr>
        <w:t xml:space="preserve"> </w:t>
      </w:r>
      <w:r w:rsidRPr="00F21F15">
        <w:rPr>
          <w:rFonts w:hint="eastAsia"/>
          <w:lang w:eastAsia="zh-CN"/>
        </w:rPr>
        <w:t xml:space="preserve">a </w:t>
      </w:r>
      <w:r w:rsidRPr="00F21F15">
        <w:rPr>
          <w:lang w:eastAsia="zh-CN"/>
        </w:rPr>
        <w:t xml:space="preserve">light incident along the </w:t>
      </w:r>
      <w:r w:rsidRPr="004D5690">
        <w:rPr>
          <w:i/>
          <w:iCs/>
          <w:lang w:eastAsia="zh-CN"/>
        </w:rPr>
        <w:t>z</w:t>
      </w:r>
      <w:r w:rsidRPr="00F21F15">
        <w:rPr>
          <w:lang w:eastAsia="zh-CN"/>
        </w:rPr>
        <w:t>-</w:t>
      </w:r>
      <w:r w:rsidRPr="00F21F15">
        <w:rPr>
          <w:rFonts w:hint="eastAsia"/>
          <w:lang w:eastAsia="zh-CN"/>
        </w:rPr>
        <w:t>axis</w:t>
      </w:r>
      <w:r w:rsidR="00381F17">
        <w:rPr>
          <w:rFonts w:hint="eastAsia"/>
          <w:lang w:eastAsia="zh-CN"/>
        </w:rPr>
        <w:t>,</w:t>
      </w:r>
      <w:r w:rsidRPr="00F21F15">
        <w:rPr>
          <w:rFonts w:hint="eastAsia"/>
          <w:lang w:eastAsia="zh-CN"/>
        </w:rPr>
        <w:t xml:space="preserve"> </w:t>
      </w:r>
      <w:r w:rsidR="00381F17">
        <w:rPr>
          <w:rFonts w:hint="eastAsia"/>
          <w:lang w:eastAsia="zh-CN"/>
        </w:rPr>
        <w:t>u</w:t>
      </w:r>
      <w:r w:rsidRPr="00F21F15">
        <w:rPr>
          <w:rFonts w:hint="eastAsia"/>
          <w:lang w:eastAsia="zh-CN"/>
        </w:rPr>
        <w:t xml:space="preserve">nder the illumination of RCP component, </w:t>
      </w:r>
      <w:r w:rsidR="00381F17">
        <w:rPr>
          <w:rFonts w:hint="eastAsia"/>
          <w:lang w:eastAsia="zh-CN"/>
        </w:rPr>
        <w:t>t</w:t>
      </w:r>
      <w:r w:rsidRPr="00F21F15">
        <w:rPr>
          <w:rFonts w:hint="eastAsia"/>
          <w:lang w:eastAsia="zh-CN"/>
        </w:rPr>
        <w:t xml:space="preserve">he optical force exerted on the </w:t>
      </w:r>
      <w:r w:rsidR="00625C89">
        <w:rPr>
          <w:rFonts w:hint="eastAsia"/>
          <w:lang w:eastAsia="zh-CN"/>
        </w:rPr>
        <w:t>object</w:t>
      </w:r>
      <w:r w:rsidRPr="00F21F15">
        <w:rPr>
          <w:rFonts w:hint="eastAsia"/>
          <w:lang w:eastAsia="zh-CN"/>
        </w:rPr>
        <w:t xml:space="preserve"> along the </w:t>
      </w:r>
      <w:r w:rsidRPr="004D5690">
        <w:rPr>
          <w:rFonts w:hint="eastAsia"/>
          <w:i/>
          <w:iCs/>
          <w:lang w:eastAsia="zh-CN"/>
        </w:rPr>
        <w:t>x</w:t>
      </w:r>
      <w:r w:rsidRPr="00F21F15">
        <w:rPr>
          <w:rFonts w:hint="eastAsia"/>
          <w:lang w:eastAsia="zh-CN"/>
        </w:rPr>
        <w:t>- and</w:t>
      </w:r>
      <w:r w:rsidRPr="004D5690">
        <w:rPr>
          <w:rFonts w:hint="eastAsia"/>
          <w:i/>
          <w:iCs/>
          <w:lang w:eastAsia="zh-CN"/>
        </w:rPr>
        <w:t xml:space="preserve"> y</w:t>
      </w:r>
      <w:r w:rsidRPr="00F21F15">
        <w:rPr>
          <w:rFonts w:hint="eastAsia"/>
          <w:lang w:eastAsia="zh-CN"/>
        </w:rPr>
        <w:t xml:space="preserve">-directions can be expressed as </w:t>
      </w:r>
      <w:r w:rsidR="004D5690" w:rsidRPr="004D5690">
        <w:rPr>
          <w:position w:val="-28"/>
          <w:lang w:eastAsia="zh-CN"/>
        </w:rPr>
        <w:object w:dxaOrig="4500" w:dyaOrig="660" w14:anchorId="7CEBDD04">
          <v:shape id="_x0000_i1037" type="#_x0000_t75" style="width:223.95pt;height:33.2pt" o:ole="">
            <v:imagedata r:id="rId35" o:title=""/>
          </v:shape>
          <o:OLEObject Type="Embed" ProgID="Equation.DSMT4" ShapeID="_x0000_i1037" DrawAspect="Content" ObjectID="_1826999427" r:id="rId36"/>
        </w:object>
      </w:r>
      <w:r w:rsidRPr="00F21F15">
        <w:rPr>
          <w:rFonts w:hint="eastAsia"/>
          <w:lang w:eastAsia="zh-CN"/>
        </w:rPr>
        <w:t xml:space="preserve">, where </w:t>
      </w:r>
      <w:r w:rsidRPr="004D5690">
        <w:rPr>
          <w:rFonts w:hint="eastAsia"/>
          <w:i/>
          <w:iCs/>
          <w:lang w:eastAsia="zh-CN"/>
        </w:rPr>
        <w:t>I</w:t>
      </w:r>
      <w:r w:rsidRPr="004D5690">
        <w:rPr>
          <w:rFonts w:hint="eastAsia"/>
          <w:i/>
          <w:iCs/>
          <w:vertAlign w:val="subscript"/>
          <w:lang w:eastAsia="zh-CN"/>
        </w:rPr>
        <w:t>RCP</w:t>
      </w:r>
      <w:r w:rsidRPr="00762EF1">
        <w:rPr>
          <w:rFonts w:hint="eastAsia"/>
          <w:lang w:eastAsia="zh-CN"/>
        </w:rPr>
        <w:t xml:space="preserve"> </w:t>
      </w:r>
      <w:r w:rsidRPr="00F21F15">
        <w:rPr>
          <w:rFonts w:hint="eastAsia"/>
          <w:lang w:eastAsia="zh-CN"/>
        </w:rPr>
        <w:t>= |</w:t>
      </w:r>
      <w:r w:rsidRPr="00701F3C">
        <w:rPr>
          <w:rFonts w:hint="eastAsia"/>
          <w:i/>
          <w:iCs/>
          <w:lang w:eastAsia="zh-CN"/>
        </w:rPr>
        <w:t>E</w:t>
      </w:r>
      <w:r w:rsidRPr="00701F3C">
        <w:rPr>
          <w:i/>
          <w:iCs/>
          <w:vertAlign w:val="subscript"/>
          <w:lang w:eastAsia="zh-CN"/>
        </w:rPr>
        <w:t>0</w:t>
      </w:r>
      <w:r w:rsidRPr="004D5690">
        <w:rPr>
          <w:rFonts w:hint="eastAsia"/>
          <w:vertAlign w:val="superscript"/>
          <w:lang w:eastAsia="zh-CN"/>
        </w:rPr>
        <w:t>+</w:t>
      </w:r>
      <w:r w:rsidRPr="00F21F15">
        <w:rPr>
          <w:rFonts w:hint="eastAsia"/>
          <w:lang w:eastAsia="zh-CN"/>
        </w:rPr>
        <w:t>|</w:t>
      </w:r>
      <w:r w:rsidRPr="004D5690">
        <w:rPr>
          <w:rFonts w:hint="eastAsia"/>
          <w:vertAlign w:val="superscript"/>
          <w:lang w:eastAsia="zh-CN"/>
        </w:rPr>
        <w:t>2</w:t>
      </w:r>
      <w:r w:rsidRPr="00F21F15">
        <w:rPr>
          <w:rFonts w:hint="eastAsia"/>
          <w:lang w:eastAsia="zh-CN"/>
        </w:rPr>
        <w:t xml:space="preserve"> denotes the intensity of the RCP component of the incident light;</w:t>
      </w:r>
      <w:r w:rsidRPr="00762EF1">
        <w:rPr>
          <w:rFonts w:hint="eastAsia"/>
          <w:lang w:eastAsia="zh-CN"/>
        </w:rPr>
        <w:t xml:space="preserve"> </w:t>
      </w:r>
      <w:r w:rsidRPr="00701F3C">
        <w:rPr>
          <w:rFonts w:hint="eastAsia"/>
          <w:i/>
          <w:iCs/>
          <w:lang w:eastAsia="zh-CN"/>
        </w:rPr>
        <w:t>e</w:t>
      </w:r>
      <w:r w:rsidRPr="00701F3C">
        <w:rPr>
          <w:rFonts w:hint="eastAsia"/>
          <w:i/>
          <w:iCs/>
          <w:vertAlign w:val="subscript"/>
          <w:lang w:eastAsia="zh-CN"/>
        </w:rPr>
        <w:t>m</w:t>
      </w:r>
      <w:r w:rsidRPr="00F21F15">
        <w:rPr>
          <w:rFonts w:hint="eastAsia"/>
          <w:lang w:eastAsia="zh-CN"/>
        </w:rPr>
        <w:t xml:space="preserve"> and </w:t>
      </w:r>
      <w:r w:rsidR="004D5690" w:rsidRPr="004D5690">
        <w:rPr>
          <w:position w:val="-12"/>
          <w:lang w:eastAsia="zh-CN"/>
        </w:rPr>
        <w:object w:dxaOrig="320" w:dyaOrig="400" w14:anchorId="5FFD04AC">
          <v:shape id="_x0000_i1038" type="#_x0000_t75" style="width:16.35pt;height:19.65pt" o:ole="">
            <v:imagedata r:id="rId37" o:title=""/>
          </v:shape>
          <o:OLEObject Type="Embed" ProgID="Equation.DSMT4" ShapeID="_x0000_i1038" DrawAspect="Content" ObjectID="_1826999428" r:id="rId38"/>
        </w:object>
      </w:r>
      <w:r w:rsidRPr="00F21F15">
        <w:rPr>
          <w:rFonts w:hint="eastAsia"/>
          <w:lang w:eastAsia="zh-CN"/>
        </w:rPr>
        <w:t xml:space="preserve"> respectively denote the efficiency and unit wave vector of the </w:t>
      </w:r>
      <w:r w:rsidRPr="004D5690">
        <w:rPr>
          <w:rFonts w:hint="eastAsia"/>
          <w:i/>
          <w:iCs/>
          <w:lang w:eastAsia="zh-CN"/>
        </w:rPr>
        <w:t>m</w:t>
      </w:r>
      <w:r w:rsidRPr="004D5690">
        <w:rPr>
          <w:vertAlign w:val="superscript"/>
          <w:lang w:eastAsia="zh-CN"/>
        </w:rPr>
        <w:t>th</w:t>
      </w:r>
      <w:r w:rsidRPr="00F21F15">
        <w:rPr>
          <w:rFonts w:hint="eastAsia"/>
          <w:lang w:eastAsia="zh-CN"/>
        </w:rPr>
        <w:t xml:space="preserve"> diffracted light under RCP incidence;</w:t>
      </w:r>
      <w:r w:rsidR="004D5690">
        <w:rPr>
          <w:rFonts w:hint="eastAsia"/>
          <w:lang w:eastAsia="zh-CN"/>
        </w:rPr>
        <w:t xml:space="preserve"> </w:t>
      </w:r>
      <w:r w:rsidR="004D5690" w:rsidRPr="004D5690">
        <w:rPr>
          <w:position w:val="-14"/>
          <w:lang w:eastAsia="zh-CN"/>
        </w:rPr>
        <w:object w:dxaOrig="420" w:dyaOrig="380" w14:anchorId="5396A3D0">
          <v:shape id="_x0000_i1039" type="#_x0000_t75" style="width:21.05pt;height:19.65pt" o:ole="">
            <v:imagedata r:id="rId39" o:title=""/>
          </v:shape>
          <o:OLEObject Type="Embed" ProgID="Equation.DSMT4" ShapeID="_x0000_i1039" DrawAspect="Content" ObjectID="_1826999429" r:id="rId40"/>
        </w:object>
      </w:r>
      <w:r w:rsidRPr="00F21F15">
        <w:rPr>
          <w:rFonts w:hint="eastAsia"/>
          <w:lang w:eastAsia="zh-CN"/>
        </w:rPr>
        <w:t xml:space="preserve"> indicate the unit vectors along the </w:t>
      </w:r>
      <w:r w:rsidRPr="004D5690">
        <w:rPr>
          <w:rFonts w:hint="eastAsia"/>
          <w:i/>
          <w:iCs/>
          <w:lang w:eastAsia="zh-CN"/>
        </w:rPr>
        <w:t>x</w:t>
      </w:r>
      <w:r w:rsidRPr="00F21F15">
        <w:rPr>
          <w:rFonts w:hint="eastAsia"/>
          <w:lang w:eastAsia="zh-CN"/>
        </w:rPr>
        <w:t>- and</w:t>
      </w:r>
      <w:r w:rsidRPr="00762EF1">
        <w:rPr>
          <w:rFonts w:hint="eastAsia"/>
          <w:lang w:eastAsia="zh-CN"/>
        </w:rPr>
        <w:t xml:space="preserve"> </w:t>
      </w:r>
      <w:r w:rsidRPr="004D5690">
        <w:rPr>
          <w:rFonts w:hint="eastAsia"/>
          <w:i/>
          <w:iCs/>
          <w:lang w:eastAsia="zh-CN"/>
        </w:rPr>
        <w:t>y</w:t>
      </w:r>
      <w:r w:rsidRPr="00F21F15">
        <w:rPr>
          <w:rFonts w:hint="eastAsia"/>
          <w:lang w:eastAsia="zh-CN"/>
        </w:rPr>
        <w:t xml:space="preserve">-directions. Originating from the photonic spin-orbit interactions, the electromagnetic response of the </w:t>
      </w:r>
      <w:r w:rsidR="00625C89">
        <w:rPr>
          <w:rFonts w:hint="eastAsia"/>
          <w:lang w:eastAsia="zh-CN"/>
        </w:rPr>
        <w:t>object</w:t>
      </w:r>
      <w:r w:rsidRPr="00F21F15">
        <w:rPr>
          <w:rFonts w:hint="eastAsia"/>
          <w:lang w:eastAsia="zh-CN"/>
        </w:rPr>
        <w:t xml:space="preserve"> to RCP and LCP is conjugate symmetric. Consequently, the resultant optical force generated by the total light is:</w:t>
      </w:r>
    </w:p>
    <w:p w14:paraId="31ED889B" w14:textId="2AD0E015" w:rsidR="00762EF1" w:rsidRPr="00E17921" w:rsidRDefault="00762EF1" w:rsidP="00536393">
      <w:pPr>
        <w:pStyle w:val="eq"/>
        <w:spacing w:line="360" w:lineRule="auto"/>
        <w:rPr>
          <w:vanish/>
          <w:specVanish/>
        </w:rPr>
      </w:pPr>
      <w:r w:rsidRPr="00F21F15">
        <w:tab/>
      </w:r>
      <w:r w:rsidR="00E17921" w:rsidRPr="00E17921">
        <w:rPr>
          <w:position w:val="-28"/>
        </w:rPr>
        <w:object w:dxaOrig="5260" w:dyaOrig="660" w14:anchorId="1D35B5C7">
          <v:shape id="_x0000_i1040" type="#_x0000_t75" style="width:262.3pt;height:32.75pt" o:ole="">
            <v:imagedata r:id="rId41" o:title=""/>
          </v:shape>
          <o:OLEObject Type="Embed" ProgID="Equation.DSMT4" ShapeID="_x0000_i1040" DrawAspect="Content" ObjectID="_1826999430" r:id="rId42"/>
        </w:object>
      </w:r>
      <w:r w:rsidRPr="00F21F15">
        <w:tab/>
      </w:r>
    </w:p>
    <w:p w14:paraId="009E7316" w14:textId="7C340113" w:rsidR="00762EF1" w:rsidRPr="00F21F15" w:rsidRDefault="00762EF1" w:rsidP="00536393">
      <w:pPr>
        <w:pStyle w:val="SMText"/>
        <w:spacing w:line="360" w:lineRule="auto"/>
        <w:ind w:firstLineChars="200"/>
        <w:rPr>
          <w:lang w:eastAsia="zh-CN"/>
        </w:rPr>
      </w:pPr>
      <w:r w:rsidRPr="00F21F15">
        <w:rPr>
          <w:rFonts w:hint="eastAsia"/>
          <w:lang w:eastAsia="zh-CN"/>
        </w:rPr>
        <w:t xml:space="preserve"> </w:t>
      </w:r>
      <w:r w:rsidRPr="00F21F15">
        <w:rPr>
          <w:lang w:eastAsia="zh-CN"/>
        </w:rPr>
        <w:t>(S</w:t>
      </w:r>
      <w:r w:rsidR="00F550DF">
        <w:rPr>
          <w:lang w:eastAsia="zh-CN"/>
        </w:rPr>
        <w:fldChar w:fldCharType="begin"/>
      </w:r>
      <w:r w:rsidR="00F550DF">
        <w:rPr>
          <w:lang w:eastAsia="zh-CN"/>
        </w:rPr>
        <w:instrText xml:space="preserve"> SEQ EQ \* ARABIC </w:instrText>
      </w:r>
      <w:r w:rsidR="00F550DF">
        <w:rPr>
          <w:lang w:eastAsia="zh-CN"/>
        </w:rPr>
        <w:fldChar w:fldCharType="separate"/>
      </w:r>
      <w:r w:rsidR="00381F17">
        <w:rPr>
          <w:noProof/>
          <w:lang w:eastAsia="zh-CN"/>
        </w:rPr>
        <w:t>5</w:t>
      </w:r>
      <w:r w:rsidR="00F550DF">
        <w:rPr>
          <w:lang w:eastAsia="zh-CN"/>
        </w:rPr>
        <w:fldChar w:fldCharType="end"/>
      </w:r>
      <w:r w:rsidRPr="00F21F15">
        <w:rPr>
          <w:lang w:eastAsia="zh-CN"/>
        </w:rPr>
        <w:t>)</w:t>
      </w:r>
    </w:p>
    <w:p w14:paraId="59B1BF20" w14:textId="50FCA290" w:rsidR="00762EF1" w:rsidRPr="00F21F15" w:rsidRDefault="00762EF1" w:rsidP="00536393">
      <w:pPr>
        <w:pStyle w:val="SMText"/>
        <w:spacing w:line="360" w:lineRule="auto"/>
        <w:ind w:firstLineChars="200"/>
        <w:jc w:val="both"/>
        <w:rPr>
          <w:lang w:eastAsia="zh-CN"/>
        </w:rPr>
      </w:pPr>
      <w:r w:rsidRPr="00F21F15">
        <w:rPr>
          <w:lang w:eastAsia="zh-CN"/>
        </w:rPr>
        <w:t xml:space="preserve">The in-plane rotation of the </w:t>
      </w:r>
      <w:r w:rsidR="00625C89">
        <w:rPr>
          <w:rFonts w:hint="eastAsia"/>
          <w:lang w:eastAsia="zh-CN"/>
        </w:rPr>
        <w:t>object</w:t>
      </w:r>
      <w:r w:rsidRPr="00F21F15">
        <w:rPr>
          <w:lang w:eastAsia="zh-CN"/>
        </w:rPr>
        <w:t xml:space="preserve"> relies on the azimuthal optical force. </w:t>
      </w:r>
      <w:r w:rsidRPr="00F21F15">
        <w:rPr>
          <w:rFonts w:hint="eastAsia"/>
          <w:lang w:eastAsia="zh-CN"/>
        </w:rPr>
        <w:t>Therefore</w:t>
      </w:r>
      <w:r w:rsidRPr="00F21F15">
        <w:rPr>
          <w:lang w:eastAsia="zh-CN"/>
        </w:rPr>
        <w:t xml:space="preserve">, in polar coordinates, the optical torque can be expressed as: </w:t>
      </w:r>
    </w:p>
    <w:p w14:paraId="12FE07F2" w14:textId="47E9A292" w:rsidR="00762EF1" w:rsidRPr="00E17921" w:rsidRDefault="00762EF1" w:rsidP="00536393">
      <w:pPr>
        <w:pStyle w:val="eq"/>
        <w:spacing w:line="360" w:lineRule="auto"/>
        <w:rPr>
          <w:vanish/>
          <w:specVanish/>
        </w:rPr>
      </w:pPr>
      <w:r w:rsidRPr="00F21F15">
        <w:tab/>
      </w:r>
      <w:r w:rsidR="00E17921" w:rsidRPr="00E17921">
        <w:rPr>
          <w:position w:val="-28"/>
        </w:rPr>
        <w:object w:dxaOrig="7140" w:dyaOrig="660" w14:anchorId="2B5A590C">
          <v:shape id="_x0000_i1041" type="#_x0000_t75" style="width:357.2pt;height:32.75pt" o:ole="">
            <v:imagedata r:id="rId43" o:title=""/>
          </v:shape>
          <o:OLEObject Type="Embed" ProgID="Equation.DSMT4" ShapeID="_x0000_i1041" DrawAspect="Content" ObjectID="_1826999431" r:id="rId44"/>
        </w:object>
      </w:r>
      <w:r w:rsidRPr="00F21F15">
        <w:tab/>
      </w:r>
    </w:p>
    <w:p w14:paraId="36837B46" w14:textId="18E60339" w:rsidR="00762EF1" w:rsidRPr="00F21F15" w:rsidRDefault="00762EF1" w:rsidP="00536393">
      <w:pPr>
        <w:pStyle w:val="SMText"/>
        <w:spacing w:line="360" w:lineRule="auto"/>
        <w:ind w:firstLineChars="200"/>
        <w:rPr>
          <w:lang w:eastAsia="zh-CN"/>
        </w:rPr>
      </w:pPr>
      <w:r w:rsidRPr="00F21F15">
        <w:rPr>
          <w:lang w:eastAsia="zh-CN"/>
        </w:rPr>
        <w:t xml:space="preserve"> (S</w:t>
      </w:r>
      <w:r w:rsidR="00F550DF">
        <w:rPr>
          <w:lang w:eastAsia="zh-CN"/>
        </w:rPr>
        <w:fldChar w:fldCharType="begin"/>
      </w:r>
      <w:r w:rsidR="00F550DF">
        <w:rPr>
          <w:lang w:eastAsia="zh-CN"/>
        </w:rPr>
        <w:instrText xml:space="preserve"> SEQ EQ \* ARABIC </w:instrText>
      </w:r>
      <w:r w:rsidR="00F550DF">
        <w:rPr>
          <w:lang w:eastAsia="zh-CN"/>
        </w:rPr>
        <w:fldChar w:fldCharType="separate"/>
      </w:r>
      <w:r w:rsidR="00381F17">
        <w:rPr>
          <w:noProof/>
          <w:lang w:eastAsia="zh-CN"/>
        </w:rPr>
        <w:t>6</w:t>
      </w:r>
      <w:r w:rsidR="00F550DF">
        <w:rPr>
          <w:lang w:eastAsia="zh-CN"/>
        </w:rPr>
        <w:fldChar w:fldCharType="end"/>
      </w:r>
      <w:r w:rsidRPr="00F21F15">
        <w:rPr>
          <w:lang w:eastAsia="zh-CN"/>
        </w:rPr>
        <w:t>)</w:t>
      </w:r>
    </w:p>
    <w:p w14:paraId="6D1CF449" w14:textId="218C7E6A" w:rsidR="00762EF1" w:rsidRPr="00F21F15" w:rsidRDefault="00762EF1" w:rsidP="00536393">
      <w:pPr>
        <w:pStyle w:val="SMText"/>
        <w:spacing w:line="360" w:lineRule="auto"/>
        <w:ind w:firstLine="0"/>
        <w:jc w:val="both"/>
        <w:rPr>
          <w:lang w:eastAsia="zh-CN"/>
        </w:rPr>
      </w:pPr>
      <w:r w:rsidRPr="00F21F15">
        <w:rPr>
          <w:rFonts w:hint="eastAsia"/>
          <w:lang w:eastAsia="zh-CN"/>
        </w:rPr>
        <w:t>where</w:t>
      </w:r>
      <w:r w:rsidRPr="00F21F15">
        <w:rPr>
          <w:lang w:eastAsia="zh-CN"/>
        </w:rPr>
        <w:t xml:space="preserve"> </w:t>
      </w:r>
      <w:r w:rsidRPr="001264CB">
        <w:rPr>
          <w:i/>
          <w:iCs/>
          <w:lang w:eastAsia="zh-CN"/>
        </w:rPr>
        <w:t>r</w:t>
      </w:r>
      <w:r w:rsidRPr="00F21F15">
        <w:rPr>
          <w:lang w:eastAsia="zh-CN"/>
        </w:rPr>
        <w:t xml:space="preserve"> and </w:t>
      </w:r>
      <w:r w:rsidRPr="001264CB">
        <w:rPr>
          <w:i/>
          <w:iCs/>
          <w:lang w:eastAsia="zh-CN"/>
        </w:rPr>
        <w:t>φ</w:t>
      </w:r>
      <w:r w:rsidRPr="00F21F15">
        <w:rPr>
          <w:rFonts w:hint="eastAsia"/>
          <w:lang w:eastAsia="zh-CN"/>
        </w:rPr>
        <w:t xml:space="preserve"> indicate the radius and azimuthal angle, respectively. For simplicity, several </w:t>
      </w:r>
      <w:r w:rsidRPr="00F21F15">
        <w:rPr>
          <w:lang w:eastAsia="zh-CN"/>
        </w:rPr>
        <w:t>physical</w:t>
      </w:r>
      <w:r w:rsidRPr="00F21F15">
        <w:rPr>
          <w:rFonts w:hint="eastAsia"/>
          <w:lang w:eastAsia="zh-CN"/>
        </w:rPr>
        <w:t xml:space="preserve"> parameters are defined: </w:t>
      </w:r>
      <w:r w:rsidR="001264CB" w:rsidRPr="001264CB">
        <w:rPr>
          <w:position w:val="-12"/>
          <w:lang w:eastAsia="zh-CN"/>
        </w:rPr>
        <w:object w:dxaOrig="3040" w:dyaOrig="360" w14:anchorId="799A763B">
          <v:shape id="_x0000_i1042" type="#_x0000_t75" style="width:151.95pt;height:18.25pt" o:ole="">
            <v:imagedata r:id="rId45" o:title=""/>
          </v:shape>
          <o:OLEObject Type="Embed" ProgID="Equation.DSMT4" ShapeID="_x0000_i1042" DrawAspect="Content" ObjectID="_1826999432" r:id="rId46"/>
        </w:object>
      </w:r>
      <w:r w:rsidRPr="00F21F15">
        <w:rPr>
          <w:rFonts w:hint="eastAsia"/>
          <w:lang w:eastAsia="zh-CN"/>
        </w:rPr>
        <w:t xml:space="preserve">, indicating the Stokes </w:t>
      </w:r>
      <w:r w:rsidRPr="001264CB">
        <w:rPr>
          <w:rFonts w:hint="eastAsia"/>
          <w:i/>
          <w:iCs/>
          <w:lang w:eastAsia="zh-CN"/>
        </w:rPr>
        <w:t>S</w:t>
      </w:r>
      <w:r w:rsidRPr="001264CB">
        <w:rPr>
          <w:rFonts w:hint="eastAsia"/>
          <w:i/>
          <w:iCs/>
          <w:vertAlign w:val="subscript"/>
          <w:lang w:eastAsia="zh-CN"/>
        </w:rPr>
        <w:t>3</w:t>
      </w:r>
      <w:r w:rsidRPr="001264CB">
        <w:rPr>
          <w:rFonts w:hint="eastAsia"/>
          <w:i/>
          <w:iCs/>
          <w:lang w:eastAsia="zh-CN"/>
        </w:rPr>
        <w:t xml:space="preserve"> </w:t>
      </w:r>
      <w:r w:rsidRPr="00F21F15">
        <w:rPr>
          <w:rFonts w:hint="eastAsia"/>
          <w:lang w:eastAsia="zh-CN"/>
        </w:rPr>
        <w:t xml:space="preserve">parameter of the incident optical field, and </w:t>
      </w:r>
      <w:r w:rsidR="001264CB" w:rsidRPr="001264CB">
        <w:rPr>
          <w:position w:val="-28"/>
          <w:lang w:eastAsia="zh-CN"/>
        </w:rPr>
        <w:object w:dxaOrig="2500" w:dyaOrig="560" w14:anchorId="5CFF0E74">
          <v:shape id="_x0000_i1043" type="#_x0000_t75" style="width:125.75pt;height:28.5pt" o:ole="">
            <v:imagedata r:id="rId47" o:title=""/>
          </v:shape>
          <o:OLEObject Type="Embed" ProgID="Equation.DSMT4" ShapeID="_x0000_i1043" DrawAspect="Content" ObjectID="_1826999433" r:id="rId48"/>
        </w:object>
      </w:r>
      <w:r w:rsidRPr="00F21F15">
        <w:rPr>
          <w:rFonts w:hint="eastAsia"/>
          <w:lang w:eastAsia="zh-CN"/>
        </w:rPr>
        <w:t xml:space="preserve">, representing the spin-dependent azimuthal diffraction efficiency (ADE) of the </w:t>
      </w:r>
      <w:r w:rsidR="00625C89">
        <w:rPr>
          <w:rFonts w:hint="eastAsia"/>
          <w:lang w:eastAsia="zh-CN"/>
        </w:rPr>
        <w:t>object</w:t>
      </w:r>
      <w:r w:rsidRPr="00F21F15">
        <w:rPr>
          <w:rFonts w:hint="eastAsia"/>
          <w:lang w:eastAsia="zh-CN"/>
        </w:rPr>
        <w:t xml:space="preserve"> under RCP incidence. Here, </w:t>
      </w:r>
      <w:r w:rsidR="001264CB" w:rsidRPr="001264CB">
        <w:rPr>
          <w:position w:val="-14"/>
          <w:lang w:eastAsia="zh-CN"/>
        </w:rPr>
        <w:object w:dxaOrig="2220" w:dyaOrig="380" w14:anchorId="422F9ED5">
          <v:shape id="_x0000_i1044" type="#_x0000_t75" style="width:109.85pt;height:19.65pt" o:ole="">
            <v:imagedata r:id="rId49" o:title=""/>
          </v:shape>
          <o:OLEObject Type="Embed" ProgID="Equation.DSMT4" ShapeID="_x0000_i1044" DrawAspect="Content" ObjectID="_1826999434" r:id="rId50"/>
        </w:object>
      </w:r>
      <w:r w:rsidRPr="00F21F15">
        <w:rPr>
          <w:rFonts w:hint="eastAsia"/>
          <w:lang w:eastAsia="zh-CN"/>
        </w:rPr>
        <w:t xml:space="preserve"> </w:t>
      </w:r>
      <w:r w:rsidRPr="00F21F15">
        <w:rPr>
          <w:rFonts w:hint="eastAsia"/>
          <w:lang w:eastAsia="zh-CN"/>
        </w:rPr>
        <w:lastRenderedPageBreak/>
        <w:t xml:space="preserve">indicates the azimuthal unit vector. Therefore, when the rotation angle of the </w:t>
      </w:r>
      <w:r w:rsidR="00625C89">
        <w:rPr>
          <w:rFonts w:hint="eastAsia"/>
          <w:lang w:eastAsia="zh-CN"/>
        </w:rPr>
        <w:t>object</w:t>
      </w:r>
      <w:r w:rsidRPr="00F21F15">
        <w:rPr>
          <w:rFonts w:hint="eastAsia"/>
          <w:lang w:eastAsia="zh-CN"/>
        </w:rPr>
        <w:t xml:space="preserve"> is</w:t>
      </w:r>
      <w:r w:rsidRPr="00701F3C">
        <w:rPr>
          <w:i/>
          <w:iCs/>
          <w:lang w:eastAsia="zh-CN"/>
        </w:rPr>
        <w:t xml:space="preserve"> θ</w:t>
      </w:r>
      <w:r w:rsidRPr="00F21F15">
        <w:rPr>
          <w:lang w:eastAsia="zh-CN"/>
        </w:rPr>
        <w:t>,</w:t>
      </w:r>
      <w:r w:rsidRPr="00F21F15">
        <w:rPr>
          <w:rFonts w:hint="eastAsia"/>
          <w:lang w:eastAsia="zh-CN"/>
        </w:rPr>
        <w:t xml:space="preserve"> the optical torque exerted on the </w:t>
      </w:r>
      <w:r w:rsidR="00625C89">
        <w:rPr>
          <w:rFonts w:hint="eastAsia"/>
          <w:lang w:eastAsia="zh-CN"/>
        </w:rPr>
        <w:t>object</w:t>
      </w:r>
      <w:r w:rsidRPr="00F21F15">
        <w:rPr>
          <w:rFonts w:hint="eastAsia"/>
          <w:lang w:eastAsia="zh-CN"/>
        </w:rPr>
        <w:t xml:space="preserve"> can be expressed as: </w:t>
      </w:r>
    </w:p>
    <w:p w14:paraId="0AD475C8" w14:textId="0016F451" w:rsidR="00762EF1" w:rsidRPr="00E17921" w:rsidRDefault="00762EF1" w:rsidP="00536393">
      <w:pPr>
        <w:pStyle w:val="eq"/>
        <w:spacing w:line="360" w:lineRule="auto"/>
        <w:rPr>
          <w:vanish/>
          <w:specVanish/>
        </w:rPr>
      </w:pPr>
      <w:r w:rsidRPr="00F21F15">
        <w:tab/>
      </w:r>
      <w:r w:rsidR="00E17921" w:rsidRPr="00E17921">
        <w:rPr>
          <w:position w:val="-24"/>
        </w:rPr>
        <w:object w:dxaOrig="3800" w:dyaOrig="660" w14:anchorId="7E5E8164">
          <v:shape id="_x0000_i1045" type="#_x0000_t75" style="width:190.3pt;height:32.75pt" o:ole="">
            <v:imagedata r:id="rId51" o:title=""/>
          </v:shape>
          <o:OLEObject Type="Embed" ProgID="Equation.DSMT4" ShapeID="_x0000_i1045" DrawAspect="Content" ObjectID="_1826999435" r:id="rId52"/>
        </w:object>
      </w:r>
      <w:r w:rsidRPr="00F21F15">
        <w:tab/>
      </w:r>
    </w:p>
    <w:p w14:paraId="13B72471" w14:textId="22ADC535" w:rsidR="00762EF1" w:rsidRPr="00F21F15" w:rsidRDefault="00762EF1" w:rsidP="00536393">
      <w:pPr>
        <w:pStyle w:val="SMText"/>
        <w:spacing w:line="360" w:lineRule="auto"/>
        <w:ind w:firstLineChars="200"/>
        <w:rPr>
          <w:lang w:eastAsia="zh-CN"/>
        </w:rPr>
      </w:pPr>
      <w:r w:rsidRPr="00F21F15">
        <w:rPr>
          <w:rFonts w:hint="eastAsia"/>
          <w:lang w:eastAsia="zh-CN"/>
        </w:rPr>
        <w:t xml:space="preserve"> </w:t>
      </w:r>
      <w:bookmarkStart w:id="26" w:name="_Ref181176173"/>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7</w:t>
      </w:r>
      <w:r w:rsidR="00F550DF">
        <w:rPr>
          <w:lang w:eastAsia="zh-CN"/>
        </w:rPr>
        <w:fldChar w:fldCharType="end"/>
      </w:r>
      <w:r w:rsidRPr="00F21F15">
        <w:rPr>
          <w:rFonts w:hint="eastAsia"/>
          <w:lang w:eastAsia="zh-CN"/>
        </w:rPr>
        <w:t>)</w:t>
      </w:r>
      <w:bookmarkEnd w:id="26"/>
    </w:p>
    <w:p w14:paraId="73FDD206" w14:textId="222B6F65" w:rsidR="00762EF1" w:rsidRPr="00F21F15" w:rsidRDefault="00762EF1" w:rsidP="00536393">
      <w:pPr>
        <w:pStyle w:val="SMText"/>
        <w:spacing w:line="360" w:lineRule="auto"/>
        <w:ind w:firstLineChars="200"/>
        <w:jc w:val="both"/>
        <w:rPr>
          <w:lang w:eastAsia="zh-CN"/>
        </w:rPr>
      </w:pPr>
      <w:r w:rsidRPr="00F21F15">
        <w:rPr>
          <w:rFonts w:hint="eastAsia"/>
          <w:lang w:eastAsia="zh-CN"/>
        </w:rPr>
        <w:t xml:space="preserve">Due to the </w:t>
      </w:r>
      <w:r w:rsidRPr="00F21F15">
        <w:rPr>
          <w:lang w:eastAsia="zh-CN"/>
        </w:rPr>
        <w:t>circularly symmetric intensity</w:t>
      </w:r>
      <w:r w:rsidRPr="00F21F15">
        <w:rPr>
          <w:rFonts w:hint="eastAsia"/>
          <w:lang w:eastAsia="zh-CN"/>
        </w:rPr>
        <w:t xml:space="preserve"> of the incident light, t</w:t>
      </w:r>
      <w:r w:rsidRPr="00F21F15">
        <w:rPr>
          <w:lang w:eastAsia="zh-CN"/>
        </w:rPr>
        <w:t xml:space="preserve">he Stokes </w:t>
      </w:r>
      <w:r w:rsidRPr="001264CB">
        <w:rPr>
          <w:i/>
          <w:iCs/>
          <w:lang w:eastAsia="zh-CN"/>
        </w:rPr>
        <w:t>S</w:t>
      </w:r>
      <w:r w:rsidRPr="001264CB">
        <w:rPr>
          <w:i/>
          <w:iCs/>
          <w:vertAlign w:val="subscript"/>
          <w:lang w:eastAsia="zh-CN"/>
        </w:rPr>
        <w:t>3</w:t>
      </w:r>
      <w:r w:rsidRPr="00762EF1">
        <w:rPr>
          <w:lang w:eastAsia="zh-CN"/>
        </w:rPr>
        <w:t xml:space="preserve"> </w:t>
      </w:r>
      <w:r w:rsidRPr="00F21F15">
        <w:rPr>
          <w:rFonts w:hint="eastAsia"/>
          <w:lang w:eastAsia="zh-CN"/>
        </w:rPr>
        <w:t>distribution can be decom</w:t>
      </w:r>
      <w:r w:rsidRPr="00E82F7F">
        <w:rPr>
          <w:rFonts w:hint="eastAsia"/>
          <w:lang w:eastAsia="zh-CN"/>
        </w:rPr>
        <w:t>posed</w:t>
      </w:r>
      <w:r w:rsidRPr="00F21F15">
        <w:rPr>
          <w:rFonts w:hint="eastAsia"/>
          <w:lang w:eastAsia="zh-CN"/>
        </w:rPr>
        <w:t xml:space="preserve"> as </w:t>
      </w:r>
      <w:r w:rsidR="001264CB" w:rsidRPr="001264CB">
        <w:rPr>
          <w:position w:val="-10"/>
          <w:lang w:eastAsia="zh-CN"/>
        </w:rPr>
        <w:object w:dxaOrig="2220" w:dyaOrig="360" w14:anchorId="475468A5">
          <v:shape id="_x0000_i1046" type="#_x0000_t75" style="width:109.85pt;height:18.25pt" o:ole="">
            <v:imagedata r:id="rId53" o:title=""/>
          </v:shape>
          <o:OLEObject Type="Embed" ProgID="Equation.DSMT4" ShapeID="_x0000_i1046" DrawAspect="Content" ObjectID="_1826999436" r:id="rId54"/>
        </w:object>
      </w:r>
      <w:r w:rsidRPr="00F21F15">
        <w:rPr>
          <w:rFonts w:hint="eastAsia"/>
          <w:lang w:eastAsia="zh-CN"/>
        </w:rPr>
        <w:t xml:space="preserve">, where </w:t>
      </w:r>
      <w:r w:rsidRPr="001264CB">
        <w:rPr>
          <w:rFonts w:hint="eastAsia"/>
          <w:i/>
          <w:iCs/>
          <w:lang w:eastAsia="zh-CN"/>
        </w:rPr>
        <w:t>I</w:t>
      </w:r>
      <w:r w:rsidRPr="00762EF1">
        <w:rPr>
          <w:rFonts w:hint="eastAsia"/>
          <w:lang w:eastAsia="zh-CN"/>
        </w:rPr>
        <w:t xml:space="preserve"> </w:t>
      </w:r>
      <w:r w:rsidRPr="00F21F15">
        <w:rPr>
          <w:rFonts w:hint="eastAsia"/>
          <w:lang w:eastAsia="zh-CN"/>
        </w:rPr>
        <w:t>= (</w:t>
      </w:r>
      <w:r w:rsidRPr="00701F3C">
        <w:rPr>
          <w:rFonts w:hint="eastAsia"/>
          <w:i/>
          <w:iCs/>
          <w:lang w:eastAsia="zh-CN"/>
        </w:rPr>
        <w:t>E</w:t>
      </w:r>
      <w:r w:rsidRPr="00701F3C">
        <w:rPr>
          <w:rFonts w:hint="eastAsia"/>
          <w:i/>
          <w:iCs/>
          <w:vertAlign w:val="subscript"/>
          <w:lang w:eastAsia="zh-CN"/>
        </w:rPr>
        <w:t>0</w:t>
      </w:r>
      <w:r w:rsidRPr="001264CB">
        <w:rPr>
          <w:rFonts w:hint="eastAsia"/>
          <w:vertAlign w:val="superscript"/>
          <w:lang w:eastAsia="zh-CN"/>
        </w:rPr>
        <w:t>+</w:t>
      </w:r>
      <w:r w:rsidRPr="00F21F15">
        <w:rPr>
          <w:rFonts w:hint="eastAsia"/>
          <w:lang w:eastAsia="zh-CN"/>
        </w:rPr>
        <w:t>)</w:t>
      </w:r>
      <w:r w:rsidRPr="001264CB">
        <w:rPr>
          <w:rFonts w:hint="eastAsia"/>
          <w:vertAlign w:val="superscript"/>
          <w:lang w:eastAsia="zh-CN"/>
        </w:rPr>
        <w:t>2</w:t>
      </w:r>
      <w:r w:rsidRPr="00F21F15">
        <w:rPr>
          <w:rFonts w:hint="eastAsia"/>
          <w:lang w:eastAsia="zh-CN"/>
        </w:rPr>
        <w:t>+(</w:t>
      </w:r>
      <w:r w:rsidRPr="00701F3C">
        <w:rPr>
          <w:rFonts w:hint="eastAsia"/>
          <w:i/>
          <w:iCs/>
          <w:lang w:eastAsia="zh-CN"/>
        </w:rPr>
        <w:t>E</w:t>
      </w:r>
      <w:r w:rsidRPr="00701F3C">
        <w:rPr>
          <w:rFonts w:hint="eastAsia"/>
          <w:i/>
          <w:iCs/>
          <w:vertAlign w:val="subscript"/>
          <w:lang w:eastAsia="zh-CN"/>
        </w:rPr>
        <w:t>0</w:t>
      </w:r>
      <w:r w:rsidRPr="001264CB">
        <w:rPr>
          <w:rFonts w:hint="eastAsia"/>
          <w:vertAlign w:val="superscript"/>
          <w:lang w:eastAsia="zh-CN"/>
        </w:rPr>
        <w:t>-</w:t>
      </w:r>
      <w:r w:rsidRPr="00F21F15">
        <w:rPr>
          <w:rFonts w:hint="eastAsia"/>
          <w:lang w:eastAsia="zh-CN"/>
        </w:rPr>
        <w:t>)</w:t>
      </w:r>
      <w:r w:rsidRPr="001264CB">
        <w:rPr>
          <w:rFonts w:hint="eastAsia"/>
          <w:vertAlign w:val="superscript"/>
          <w:lang w:eastAsia="zh-CN"/>
        </w:rPr>
        <w:t>2</w:t>
      </w:r>
      <w:r w:rsidRPr="00F21F15">
        <w:rPr>
          <w:rFonts w:hint="eastAsia"/>
          <w:lang w:eastAsia="zh-CN"/>
        </w:rPr>
        <w:t xml:space="preserve"> denotes the intensity of the incident light, and</w:t>
      </w:r>
      <w:r w:rsidR="001264CB">
        <w:rPr>
          <w:rFonts w:hint="eastAsia"/>
          <w:lang w:eastAsia="zh-CN"/>
        </w:rPr>
        <w:t xml:space="preserve"> </w:t>
      </w:r>
      <w:r w:rsidR="001264CB" w:rsidRPr="001264CB">
        <w:rPr>
          <w:position w:val="-4"/>
          <w:lang w:eastAsia="zh-CN"/>
        </w:rPr>
        <w:object w:dxaOrig="260" w:dyaOrig="300" w14:anchorId="38691B5D">
          <v:shape id="_x0000_i1047" type="#_x0000_t75" style="width:13.1pt;height:14.95pt" o:ole="">
            <v:imagedata r:id="rId55" o:title=""/>
          </v:shape>
          <o:OLEObject Type="Embed" ProgID="Equation.DSMT4" ShapeID="_x0000_i1047" DrawAspect="Content" ObjectID="_1826999437" r:id="rId56"/>
        </w:object>
      </w:r>
      <w:r w:rsidRPr="00F21F15">
        <w:rPr>
          <w:rFonts w:hint="eastAsia"/>
          <w:lang w:eastAsia="zh-CN"/>
        </w:rPr>
        <w:t xml:space="preserve"> is the normalized Stokes </w:t>
      </w:r>
      <w:r w:rsidRPr="001264CB">
        <w:rPr>
          <w:rFonts w:hint="eastAsia"/>
          <w:i/>
          <w:iCs/>
          <w:lang w:eastAsia="zh-CN"/>
        </w:rPr>
        <w:t>S</w:t>
      </w:r>
      <w:r w:rsidRPr="001264CB">
        <w:rPr>
          <w:rFonts w:hint="eastAsia"/>
          <w:i/>
          <w:iCs/>
          <w:vertAlign w:val="subscript"/>
          <w:lang w:eastAsia="zh-CN"/>
        </w:rPr>
        <w:t>3</w:t>
      </w:r>
      <w:r w:rsidRPr="00F21F15">
        <w:rPr>
          <w:rFonts w:hint="eastAsia"/>
          <w:lang w:eastAsia="zh-CN"/>
        </w:rPr>
        <w:t xml:space="preserve"> parameter. </w:t>
      </w:r>
      <w:bookmarkStart w:id="27" w:name="OLE_LINK1"/>
      <w:r w:rsidRPr="00F21F15">
        <w:rPr>
          <w:rFonts w:hint="eastAsia"/>
          <w:lang w:eastAsia="zh-CN"/>
        </w:rPr>
        <w:t xml:space="preserve">We first consider the case where a </w:t>
      </w:r>
      <w:r w:rsidRPr="00F21F15">
        <w:rPr>
          <w:lang w:eastAsia="zh-CN"/>
        </w:rPr>
        <w:t>single</w:t>
      </w:r>
      <w:r w:rsidRPr="00F21F15">
        <w:rPr>
          <w:rFonts w:hint="eastAsia"/>
          <w:lang w:eastAsia="zh-CN"/>
        </w:rPr>
        <w:t xml:space="preserve">-region </w:t>
      </w:r>
      <w:r w:rsidR="00625C89">
        <w:rPr>
          <w:rFonts w:hint="eastAsia"/>
          <w:lang w:eastAsia="zh-CN"/>
        </w:rPr>
        <w:t>object</w:t>
      </w:r>
      <w:r w:rsidRPr="00F21F15">
        <w:rPr>
          <w:rFonts w:hint="eastAsia"/>
          <w:lang w:eastAsia="zh-CN"/>
        </w:rPr>
        <w:t xml:space="preserve"> is </w:t>
      </w:r>
      <w:r w:rsidRPr="00E82F7F">
        <w:rPr>
          <w:rFonts w:hint="eastAsia"/>
          <w:lang w:eastAsia="zh-CN"/>
        </w:rPr>
        <w:t>illumi</w:t>
      </w:r>
      <w:r w:rsidRPr="00F21F15">
        <w:rPr>
          <w:rFonts w:hint="eastAsia"/>
          <w:lang w:eastAsia="zh-CN"/>
        </w:rPr>
        <w:t xml:space="preserve">nated by a single-region vector field, i.e., both the </w:t>
      </w:r>
      <w:r w:rsidRPr="00F21F15">
        <w:rPr>
          <w:lang w:eastAsia="zh-CN"/>
        </w:rPr>
        <w:t>polarization</w:t>
      </w:r>
      <w:r w:rsidRPr="00F21F15">
        <w:rPr>
          <w:rFonts w:hint="eastAsia"/>
          <w:lang w:eastAsia="zh-CN"/>
        </w:rPr>
        <w:t xml:space="preserve"> state </w:t>
      </w:r>
      <w:r w:rsidR="001264CB" w:rsidRPr="0039180A">
        <w:rPr>
          <w:rFonts w:hint="eastAsia"/>
          <w:position w:val="-4"/>
        </w:rPr>
        <w:object w:dxaOrig="260" w:dyaOrig="300" w14:anchorId="4F275C1D">
          <v:shape id="_x0000_i1048" type="#_x0000_t75" style="width:13.1pt;height:14.95pt" o:ole="">
            <v:imagedata r:id="rId57" o:title=""/>
          </v:shape>
          <o:OLEObject Type="Embed" ProgID="Equation.DSMT4" ShapeID="_x0000_i1048" DrawAspect="Content" ObjectID="_1826999438" r:id="rId58"/>
        </w:object>
      </w:r>
      <w:r w:rsidRPr="00F21F15">
        <w:rPr>
          <w:rFonts w:hint="eastAsia"/>
          <w:lang w:eastAsia="zh-CN"/>
        </w:rPr>
        <w:t xml:space="preserve"> of the incident optical field and the ADE </w:t>
      </w:r>
      <w:r w:rsidRPr="001264CB">
        <w:rPr>
          <w:i/>
          <w:iCs/>
          <w:lang w:eastAsia="zh-CN"/>
        </w:rPr>
        <w:t>η</w:t>
      </w:r>
      <w:r w:rsidRPr="00F21F15">
        <w:rPr>
          <w:rFonts w:hint="eastAsia"/>
          <w:lang w:eastAsia="zh-CN"/>
        </w:rPr>
        <w:t xml:space="preserve"> of the </w:t>
      </w:r>
      <w:r w:rsidR="00625C89">
        <w:rPr>
          <w:lang w:eastAsia="zh-CN"/>
        </w:rPr>
        <w:t>object</w:t>
      </w:r>
      <w:r w:rsidR="00625C89">
        <w:rPr>
          <w:rFonts w:hint="eastAsia"/>
          <w:lang w:eastAsia="zh-CN"/>
        </w:rPr>
        <w:t xml:space="preserve"> </w:t>
      </w:r>
      <w:r w:rsidRPr="00F21F15">
        <w:rPr>
          <w:rFonts w:hint="eastAsia"/>
          <w:lang w:eastAsia="zh-CN"/>
        </w:rPr>
        <w:t xml:space="preserve">are independent of the radius </w:t>
      </w:r>
      <w:r w:rsidRPr="001264CB">
        <w:rPr>
          <w:rFonts w:hint="eastAsia"/>
          <w:i/>
          <w:iCs/>
          <w:lang w:eastAsia="zh-CN"/>
        </w:rPr>
        <w:t>r</w:t>
      </w:r>
      <w:r w:rsidRPr="00F21F15">
        <w:rPr>
          <w:rFonts w:hint="eastAsia"/>
          <w:lang w:eastAsia="zh-CN"/>
        </w:rPr>
        <w:t>.</w:t>
      </w:r>
      <w:bookmarkEnd w:id="27"/>
      <w:r w:rsidRPr="00F21F15">
        <w:rPr>
          <w:rFonts w:hint="eastAsia"/>
          <w:lang w:eastAsia="zh-CN"/>
        </w:rPr>
        <w:t xml:space="preserve"> In this case, equation </w:t>
      </w:r>
      <w:r w:rsidRPr="00F21F15">
        <w:rPr>
          <w:lang w:eastAsia="zh-CN"/>
        </w:rPr>
        <w:fldChar w:fldCharType="begin"/>
      </w:r>
      <w:r w:rsidRPr="00F21F15">
        <w:rPr>
          <w:lang w:eastAsia="zh-CN"/>
        </w:rPr>
        <w:instrText xml:space="preserve"> </w:instrText>
      </w:r>
      <w:r w:rsidRPr="00F21F15">
        <w:rPr>
          <w:rFonts w:hint="eastAsia"/>
          <w:lang w:eastAsia="zh-CN"/>
        </w:rPr>
        <w:instrText>REF _Ref181176173 \h</w:instrText>
      </w:r>
      <w:r w:rsidRPr="00F21F15">
        <w:rPr>
          <w:lang w:eastAsia="zh-CN"/>
        </w:rPr>
        <w:instrText xml:space="preserve"> </w:instrText>
      </w:r>
      <w:r>
        <w:rPr>
          <w:lang w:eastAsia="zh-CN"/>
        </w:rPr>
        <w:instrText xml:space="preserve"> \* MERGEFORMAT </w:instrText>
      </w:r>
      <w:r w:rsidRPr="00F21F15">
        <w:rPr>
          <w:lang w:eastAsia="zh-CN"/>
        </w:rPr>
      </w:r>
      <w:r w:rsidRPr="00F21F15">
        <w:rPr>
          <w:lang w:eastAsia="zh-CN"/>
        </w:rPr>
        <w:fldChar w:fldCharType="separate"/>
      </w:r>
      <w:r w:rsidR="00381F17" w:rsidRPr="00F21F15">
        <w:rPr>
          <w:rFonts w:hint="eastAsia"/>
          <w:lang w:eastAsia="zh-CN"/>
        </w:rPr>
        <w:t>(S</w:t>
      </w:r>
      <w:r w:rsidR="00381F17">
        <w:rPr>
          <w:lang w:eastAsia="zh-CN"/>
        </w:rPr>
        <w:t>7</w:t>
      </w:r>
      <w:r w:rsidR="00381F17" w:rsidRPr="00F21F15">
        <w:rPr>
          <w:rFonts w:hint="eastAsia"/>
          <w:lang w:eastAsia="zh-CN"/>
        </w:rPr>
        <w:t>)</w:t>
      </w:r>
      <w:r w:rsidRPr="00F21F15">
        <w:rPr>
          <w:lang w:eastAsia="zh-CN"/>
        </w:rPr>
        <w:fldChar w:fldCharType="end"/>
      </w:r>
      <w:r w:rsidRPr="00F21F15">
        <w:rPr>
          <w:rFonts w:hint="eastAsia"/>
          <w:lang w:eastAsia="zh-CN"/>
        </w:rPr>
        <w:t xml:space="preserve"> can be simplified as:</w:t>
      </w:r>
    </w:p>
    <w:p w14:paraId="6B6F1B40" w14:textId="0AC4157E" w:rsidR="00762EF1" w:rsidRPr="00E17921" w:rsidRDefault="00762EF1" w:rsidP="00536393">
      <w:pPr>
        <w:pStyle w:val="eq"/>
        <w:spacing w:line="360" w:lineRule="auto"/>
        <w:rPr>
          <w:vanish/>
          <w:specVanish/>
        </w:rPr>
      </w:pPr>
      <w:r w:rsidRPr="00F21F15">
        <w:tab/>
      </w:r>
      <w:r w:rsidR="00E17921" w:rsidRPr="00E17921">
        <w:rPr>
          <w:position w:val="-24"/>
        </w:rPr>
        <w:object w:dxaOrig="3780" w:dyaOrig="620" w14:anchorId="2C4AD5ED">
          <v:shape id="_x0000_i1049" type="#_x0000_t75" style="width:189.35pt;height:30.4pt" o:ole="">
            <v:imagedata r:id="rId59" o:title=""/>
          </v:shape>
          <o:OLEObject Type="Embed" ProgID="Equation.DSMT4" ShapeID="_x0000_i1049" DrawAspect="Content" ObjectID="_1826999439" r:id="rId60"/>
        </w:object>
      </w:r>
      <w:r w:rsidRPr="00F21F15">
        <w:tab/>
      </w:r>
    </w:p>
    <w:p w14:paraId="207555D2" w14:textId="7D9CB137" w:rsidR="00762EF1" w:rsidRPr="00F21F15" w:rsidRDefault="00762EF1" w:rsidP="00536393">
      <w:pPr>
        <w:pStyle w:val="SMText"/>
        <w:spacing w:line="360" w:lineRule="auto"/>
        <w:ind w:firstLineChars="200"/>
        <w:rPr>
          <w:lang w:eastAsia="zh-CN"/>
        </w:rPr>
      </w:pPr>
      <w:r w:rsidRPr="00F21F15">
        <w:rPr>
          <w:rFonts w:hint="eastAsia"/>
          <w:lang w:eastAsia="zh-CN"/>
        </w:rPr>
        <w:t xml:space="preserve"> (S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8</w:t>
      </w:r>
      <w:r w:rsidR="00F550DF">
        <w:rPr>
          <w:lang w:eastAsia="zh-CN"/>
        </w:rPr>
        <w:fldChar w:fldCharType="end"/>
      </w:r>
      <w:r w:rsidRPr="00F21F15">
        <w:rPr>
          <w:rFonts w:hint="eastAsia"/>
          <w:lang w:eastAsia="zh-CN"/>
        </w:rPr>
        <w:t>)</w:t>
      </w:r>
    </w:p>
    <w:p w14:paraId="506A1E99" w14:textId="11C7A7B4" w:rsidR="00762EF1" w:rsidRPr="00F21F15" w:rsidRDefault="00762EF1" w:rsidP="00536393">
      <w:pPr>
        <w:pStyle w:val="SMText"/>
        <w:spacing w:line="360" w:lineRule="auto"/>
        <w:ind w:firstLineChars="200"/>
        <w:jc w:val="both"/>
        <w:rPr>
          <w:lang w:eastAsia="zh-CN"/>
        </w:rPr>
      </w:pPr>
      <w:r w:rsidRPr="00F21F15">
        <w:rPr>
          <w:rFonts w:hint="eastAsia"/>
          <w:lang w:eastAsia="zh-CN"/>
        </w:rPr>
        <w:t xml:space="preserve">Based on Fourier expansion, </w:t>
      </w:r>
      <w:r w:rsidR="001264CB" w:rsidRPr="0039180A">
        <w:rPr>
          <w:rFonts w:hint="eastAsia"/>
          <w:position w:val="-4"/>
        </w:rPr>
        <w:object w:dxaOrig="260" w:dyaOrig="300" w14:anchorId="59C87352">
          <v:shape id="_x0000_i1050" type="#_x0000_t75" style="width:13.1pt;height:14.95pt" o:ole="">
            <v:imagedata r:id="rId61" o:title=""/>
          </v:shape>
          <o:OLEObject Type="Embed" ProgID="Equation.DSMT4" ShapeID="_x0000_i1050" DrawAspect="Content" ObjectID="_1826999440" r:id="rId62"/>
        </w:object>
      </w:r>
      <w:r w:rsidR="001264CB">
        <w:rPr>
          <w:rFonts w:hint="eastAsia"/>
          <w:lang w:eastAsia="zh-CN"/>
        </w:rPr>
        <w:t xml:space="preserve"> </w:t>
      </w:r>
      <w:r w:rsidRPr="00F21F15">
        <w:rPr>
          <w:rFonts w:hint="eastAsia"/>
          <w:lang w:eastAsia="zh-CN"/>
        </w:rPr>
        <w:t xml:space="preserve">and </w:t>
      </w:r>
      <w:r w:rsidRPr="001264CB">
        <w:rPr>
          <w:i/>
          <w:iCs/>
          <w:lang w:eastAsia="zh-CN"/>
        </w:rPr>
        <w:t>η</w:t>
      </w:r>
      <w:r w:rsidRPr="00762EF1">
        <w:rPr>
          <w:lang w:eastAsia="zh-CN"/>
        </w:rPr>
        <w:t xml:space="preserve"> </w:t>
      </w:r>
      <w:r w:rsidRPr="00F21F15">
        <w:rPr>
          <w:rFonts w:hint="eastAsia"/>
          <w:lang w:eastAsia="zh-CN"/>
        </w:rPr>
        <w:t>can be decomposed into the sum of numerous sine functions:</w:t>
      </w:r>
      <w:r w:rsidR="001264CB">
        <w:rPr>
          <w:rFonts w:hint="eastAsia"/>
          <w:lang w:eastAsia="zh-CN"/>
        </w:rPr>
        <w:t xml:space="preserve"> </w:t>
      </w:r>
      <w:r w:rsidR="001264CB" w:rsidRPr="001264CB">
        <w:rPr>
          <w:position w:val="-32"/>
          <w:lang w:eastAsia="zh-CN"/>
        </w:rPr>
        <w:object w:dxaOrig="7040" w:dyaOrig="760" w14:anchorId="70D5F614">
          <v:shape id="_x0000_i1051" type="#_x0000_t75" style="width:352.5pt;height:37.85pt" o:ole="">
            <v:imagedata r:id="rId63" o:title=""/>
          </v:shape>
          <o:OLEObject Type="Embed" ProgID="Equation.DSMT4" ShapeID="_x0000_i1051" DrawAspect="Content" ObjectID="_1826999441" r:id="rId64"/>
        </w:object>
      </w:r>
      <w:r w:rsidRPr="00F21F15">
        <w:rPr>
          <w:rFonts w:hint="eastAsia"/>
          <w:lang w:eastAsia="zh-CN"/>
        </w:rPr>
        <w:t>, where</w:t>
      </w:r>
      <w:r w:rsidR="001264CB">
        <w:rPr>
          <w:rFonts w:hint="eastAsia"/>
          <w:lang w:eastAsia="zh-CN"/>
        </w:rPr>
        <w:t xml:space="preserve"> </w:t>
      </w:r>
      <w:r w:rsidR="001264CB" w:rsidRPr="001264CB">
        <w:rPr>
          <w:position w:val="-24"/>
          <w:lang w:eastAsia="zh-CN"/>
        </w:rPr>
        <w:object w:dxaOrig="1820" w:dyaOrig="620" w14:anchorId="06B74BEC">
          <v:shape id="_x0000_i1052" type="#_x0000_t75" style="width:91.65pt;height:30.4pt" o:ole="">
            <v:imagedata r:id="rId65" o:title=""/>
          </v:shape>
          <o:OLEObject Type="Embed" ProgID="Equation.DSMT4" ShapeID="_x0000_i1052" DrawAspect="Content" ObjectID="_1826999442" r:id="rId66"/>
        </w:object>
      </w:r>
      <w:r w:rsidRPr="00F21F15">
        <w:rPr>
          <w:rFonts w:hint="eastAsia"/>
          <w:lang w:eastAsia="zh-CN"/>
        </w:rPr>
        <w:t>;</w:t>
      </w:r>
      <w:r w:rsidRPr="00F21F15">
        <w:rPr>
          <w:lang w:eastAsia="zh-CN"/>
        </w:rPr>
        <w:t xml:space="preserve"> </w:t>
      </w:r>
      <w:r w:rsidR="001264CB" w:rsidRPr="001264CB">
        <w:rPr>
          <w:position w:val="-14"/>
          <w:lang w:eastAsia="zh-CN"/>
        </w:rPr>
        <w:object w:dxaOrig="360" w:dyaOrig="400" w14:anchorId="69785E1F">
          <v:shape id="_x0000_i1053" type="#_x0000_t75" style="width:18.25pt;height:19.65pt" o:ole="">
            <v:imagedata r:id="rId67" o:title=""/>
          </v:shape>
          <o:OLEObject Type="Embed" ProgID="Equation.DSMT4" ShapeID="_x0000_i1053" DrawAspect="Content" ObjectID="_1826999443" r:id="rId68"/>
        </w:object>
      </w:r>
      <w:r w:rsidRPr="00F21F15">
        <w:rPr>
          <w:lang w:eastAsia="zh-CN"/>
        </w:rPr>
        <w:t xml:space="preserve">, </w:t>
      </w:r>
      <w:r w:rsidR="001264CB" w:rsidRPr="001264CB">
        <w:rPr>
          <w:position w:val="-14"/>
          <w:lang w:eastAsia="zh-CN"/>
        </w:rPr>
        <w:object w:dxaOrig="360" w:dyaOrig="400" w14:anchorId="20F6F00A">
          <v:shape id="_x0000_i1054" type="#_x0000_t75" style="width:18.25pt;height:19.65pt" o:ole="">
            <v:imagedata r:id="rId69" o:title=""/>
          </v:shape>
          <o:OLEObject Type="Embed" ProgID="Equation.DSMT4" ShapeID="_x0000_i1054" DrawAspect="Content" ObjectID="_1826999444" r:id="rId70"/>
        </w:object>
      </w:r>
      <w:r w:rsidRPr="00762EF1">
        <w:rPr>
          <w:lang w:eastAsia="zh-CN"/>
        </w:rPr>
        <w:t>,</w:t>
      </w:r>
      <w:r w:rsidRPr="00F21F15">
        <w:rPr>
          <w:lang w:eastAsia="zh-CN"/>
        </w:rPr>
        <w:t xml:space="preserve"> </w:t>
      </w:r>
      <w:r w:rsidR="001264CB" w:rsidRPr="001264CB">
        <w:rPr>
          <w:position w:val="-14"/>
          <w:lang w:eastAsia="zh-CN"/>
        </w:rPr>
        <w:object w:dxaOrig="320" w:dyaOrig="400" w14:anchorId="2C1C5EF1">
          <v:shape id="_x0000_i1055" type="#_x0000_t75" style="width:16.35pt;height:19.65pt" o:ole="">
            <v:imagedata r:id="rId71" o:title=""/>
          </v:shape>
          <o:OLEObject Type="Embed" ProgID="Equation.DSMT4" ShapeID="_x0000_i1055" DrawAspect="Content" ObjectID="_1826999445" r:id="rId72"/>
        </w:object>
      </w:r>
      <w:r w:rsidRPr="00F21F15">
        <w:rPr>
          <w:rFonts w:hint="eastAsia"/>
          <w:lang w:eastAsia="zh-CN"/>
        </w:rPr>
        <w:t xml:space="preserve">, and </w:t>
      </w:r>
      <w:r w:rsidR="001264CB" w:rsidRPr="001264CB">
        <w:rPr>
          <w:position w:val="-14"/>
          <w:lang w:eastAsia="zh-CN"/>
        </w:rPr>
        <w:object w:dxaOrig="300" w:dyaOrig="400" w14:anchorId="3EFDCE94">
          <v:shape id="_x0000_i1056" type="#_x0000_t75" style="width:14.95pt;height:19.65pt" o:ole="">
            <v:imagedata r:id="rId73" o:title=""/>
          </v:shape>
          <o:OLEObject Type="Embed" ProgID="Equation.DSMT4" ShapeID="_x0000_i1056" DrawAspect="Content" ObjectID="_1826999446" r:id="rId74"/>
        </w:object>
      </w:r>
      <w:r w:rsidRPr="00762EF1">
        <w:rPr>
          <w:rFonts w:hint="eastAsia"/>
          <w:lang w:eastAsia="zh-CN"/>
        </w:rPr>
        <w:t xml:space="preserve"> </w:t>
      </w:r>
      <w:r w:rsidRPr="00F21F15">
        <w:rPr>
          <w:lang w:eastAsia="zh-CN"/>
        </w:rPr>
        <w:t>represent the</w:t>
      </w:r>
      <w:r w:rsidRPr="00F21F15">
        <w:rPr>
          <w:rFonts w:hint="eastAsia"/>
          <w:lang w:eastAsia="zh-CN"/>
        </w:rPr>
        <w:t xml:space="preserve"> Fourier</w:t>
      </w:r>
      <w:r w:rsidRPr="00F21F15">
        <w:rPr>
          <w:lang w:eastAsia="zh-CN"/>
        </w:rPr>
        <w:t xml:space="preserve"> coefficients</w:t>
      </w:r>
      <w:r w:rsidRPr="00F21F15">
        <w:rPr>
          <w:rFonts w:hint="eastAsia"/>
          <w:lang w:eastAsia="zh-CN"/>
        </w:rPr>
        <w:t>.</w:t>
      </w:r>
      <w:r w:rsidRPr="00F21F15">
        <w:rPr>
          <w:lang w:eastAsia="zh-CN"/>
        </w:rPr>
        <w:t xml:space="preserve"> Due to the orthogonality of trigonometric functions, the optical torque can be</w:t>
      </w:r>
      <w:r w:rsidRPr="00F21F15">
        <w:rPr>
          <w:rFonts w:hint="eastAsia"/>
          <w:lang w:eastAsia="zh-CN"/>
        </w:rPr>
        <w:t xml:space="preserve"> further</w:t>
      </w:r>
      <w:r w:rsidRPr="00F21F15">
        <w:rPr>
          <w:lang w:eastAsia="zh-CN"/>
        </w:rPr>
        <w:t xml:space="preserve"> simplified as</w:t>
      </w:r>
      <w:r w:rsidRPr="00F21F15">
        <w:rPr>
          <w:rFonts w:hint="eastAsia"/>
          <w:lang w:eastAsia="zh-CN"/>
        </w:rPr>
        <w:t>:</w:t>
      </w:r>
    </w:p>
    <w:p w14:paraId="1224AE19" w14:textId="2D9BB9BB" w:rsidR="00762EF1" w:rsidRPr="00E17921" w:rsidRDefault="00762EF1" w:rsidP="00536393">
      <w:pPr>
        <w:pStyle w:val="eq"/>
        <w:spacing w:line="360" w:lineRule="auto"/>
        <w:rPr>
          <w:vanish/>
          <w:specVanish/>
        </w:rPr>
      </w:pPr>
      <w:r w:rsidRPr="00F21F15">
        <w:tab/>
      </w:r>
      <w:r w:rsidR="00E17921" w:rsidRPr="00E17921">
        <w:rPr>
          <w:position w:val="-32"/>
        </w:rPr>
        <w:object w:dxaOrig="6700" w:dyaOrig="760" w14:anchorId="58869508">
          <v:shape id="_x0000_i1057" type="#_x0000_t75" style="width:335.2pt;height:37.85pt" o:ole="">
            <v:imagedata r:id="rId75" o:title=""/>
          </v:shape>
          <o:OLEObject Type="Embed" ProgID="Equation.DSMT4" ShapeID="_x0000_i1057" DrawAspect="Content" ObjectID="_1826999447" r:id="rId76"/>
        </w:object>
      </w:r>
      <w:r w:rsidRPr="00F21F15">
        <w:tab/>
      </w:r>
    </w:p>
    <w:p w14:paraId="2437B8BF" w14:textId="436EE04E" w:rsidR="00762EF1" w:rsidRPr="00F21F15" w:rsidRDefault="00762EF1" w:rsidP="00536393">
      <w:pPr>
        <w:pStyle w:val="SMText"/>
        <w:spacing w:line="360" w:lineRule="auto"/>
        <w:ind w:firstLineChars="200"/>
        <w:rPr>
          <w:lang w:eastAsia="zh-CN"/>
        </w:rPr>
      </w:pPr>
      <w:r w:rsidRPr="00F21F15">
        <w:rPr>
          <w:rFonts w:hint="eastAsia"/>
          <w:lang w:eastAsia="zh-CN"/>
        </w:rPr>
        <w:t xml:space="preserve"> </w:t>
      </w:r>
      <w:bookmarkStart w:id="28" w:name="_Ref181176198"/>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9</w:t>
      </w:r>
      <w:r w:rsidR="00F550DF">
        <w:rPr>
          <w:lang w:eastAsia="zh-CN"/>
        </w:rPr>
        <w:fldChar w:fldCharType="end"/>
      </w:r>
      <w:r w:rsidRPr="00F21F15">
        <w:rPr>
          <w:rFonts w:hint="eastAsia"/>
          <w:lang w:eastAsia="zh-CN"/>
        </w:rPr>
        <w:t>)</w:t>
      </w:r>
      <w:bookmarkEnd w:id="28"/>
    </w:p>
    <w:p w14:paraId="08B72BB1" w14:textId="3E523D2D" w:rsidR="00762EF1" w:rsidRPr="00F21F15" w:rsidRDefault="00762EF1" w:rsidP="00536393">
      <w:pPr>
        <w:pStyle w:val="SMText"/>
        <w:spacing w:line="360" w:lineRule="auto"/>
        <w:ind w:firstLineChars="200"/>
        <w:jc w:val="both"/>
        <w:rPr>
          <w:lang w:eastAsia="zh-CN"/>
        </w:rPr>
      </w:pPr>
      <w:r w:rsidRPr="00F21F15">
        <w:rPr>
          <w:lang w:eastAsia="zh-CN"/>
        </w:rPr>
        <w:t xml:space="preserve">To ensure that the </w:t>
      </w:r>
      <w:r w:rsidRPr="00F21F15">
        <w:rPr>
          <w:rFonts w:hint="eastAsia"/>
          <w:lang w:eastAsia="zh-CN"/>
        </w:rPr>
        <w:t>resultant</w:t>
      </w:r>
      <w:r w:rsidRPr="00F21F15">
        <w:rPr>
          <w:lang w:eastAsia="zh-CN"/>
        </w:rPr>
        <w:t xml:space="preserve"> optical torque is a sine function of </w:t>
      </w:r>
      <w:r w:rsidRPr="001264CB">
        <w:rPr>
          <w:i/>
          <w:iCs/>
          <w:lang w:eastAsia="zh-CN"/>
        </w:rPr>
        <w:t>θ</w:t>
      </w:r>
      <w:r w:rsidRPr="00F21F15">
        <w:rPr>
          <w:lang w:eastAsia="zh-CN"/>
        </w:rPr>
        <w:t xml:space="preserve">, </w:t>
      </w:r>
      <w:r w:rsidRPr="00F21F15">
        <w:rPr>
          <w:rFonts w:hint="eastAsia"/>
          <w:lang w:eastAsia="zh-CN"/>
        </w:rPr>
        <w:t>the value of</w:t>
      </w:r>
      <w:r w:rsidRPr="00762EF1">
        <w:rPr>
          <w:rFonts w:hint="eastAsia"/>
          <w:lang w:eastAsia="zh-CN"/>
        </w:rPr>
        <w:t xml:space="preserve"> </w:t>
      </w:r>
      <w:r w:rsidRPr="001264CB">
        <w:rPr>
          <w:rFonts w:hint="eastAsia"/>
          <w:i/>
          <w:iCs/>
          <w:lang w:eastAsia="zh-CN"/>
        </w:rPr>
        <w:t>q</w:t>
      </w:r>
      <w:r w:rsidRPr="00F21F15">
        <w:rPr>
          <w:rFonts w:hint="eastAsia"/>
          <w:lang w:eastAsia="zh-CN"/>
        </w:rPr>
        <w:t xml:space="preserve"> in equ</w:t>
      </w:r>
      <w:r w:rsidRPr="00F21F15">
        <w:rPr>
          <w:lang w:eastAsia="zh-CN"/>
        </w:rPr>
        <w:t>a</w:t>
      </w:r>
      <w:r w:rsidRPr="00F21F15">
        <w:rPr>
          <w:rFonts w:hint="eastAsia"/>
          <w:lang w:eastAsia="zh-CN"/>
        </w:rPr>
        <w:t xml:space="preserve">tion </w:t>
      </w:r>
      <w:r w:rsidRPr="00F21F15">
        <w:rPr>
          <w:lang w:eastAsia="zh-CN"/>
        </w:rPr>
        <w:fldChar w:fldCharType="begin"/>
      </w:r>
      <w:r w:rsidRPr="00F21F15">
        <w:rPr>
          <w:lang w:eastAsia="zh-CN"/>
        </w:rPr>
        <w:instrText xml:space="preserve"> </w:instrText>
      </w:r>
      <w:r w:rsidRPr="00F21F15">
        <w:rPr>
          <w:rFonts w:hint="eastAsia"/>
          <w:lang w:eastAsia="zh-CN"/>
        </w:rPr>
        <w:instrText>REF _Ref181176198 \h</w:instrText>
      </w:r>
      <w:r w:rsidRPr="00F21F15">
        <w:rPr>
          <w:lang w:eastAsia="zh-CN"/>
        </w:rPr>
        <w:instrText xml:space="preserve"> </w:instrText>
      </w:r>
      <w:r>
        <w:rPr>
          <w:lang w:eastAsia="zh-CN"/>
        </w:rPr>
        <w:instrText xml:space="preserve"> \* MERGEFORMAT </w:instrText>
      </w:r>
      <w:r w:rsidRPr="00F21F15">
        <w:rPr>
          <w:lang w:eastAsia="zh-CN"/>
        </w:rPr>
      </w:r>
      <w:r w:rsidRPr="00F21F15">
        <w:rPr>
          <w:lang w:eastAsia="zh-CN"/>
        </w:rPr>
        <w:fldChar w:fldCharType="separate"/>
      </w:r>
      <w:r w:rsidR="00381F17" w:rsidRPr="00F21F15">
        <w:rPr>
          <w:rFonts w:hint="eastAsia"/>
          <w:lang w:eastAsia="zh-CN"/>
        </w:rPr>
        <w:t>(S</w:t>
      </w:r>
      <w:r w:rsidR="00381F17">
        <w:rPr>
          <w:lang w:eastAsia="zh-CN"/>
        </w:rPr>
        <w:t>9</w:t>
      </w:r>
      <w:r w:rsidR="00381F17" w:rsidRPr="00F21F15">
        <w:rPr>
          <w:rFonts w:hint="eastAsia"/>
          <w:lang w:eastAsia="zh-CN"/>
        </w:rPr>
        <w:t>)</w:t>
      </w:r>
      <w:r w:rsidRPr="00F21F15">
        <w:rPr>
          <w:lang w:eastAsia="zh-CN"/>
        </w:rPr>
        <w:fldChar w:fldCharType="end"/>
      </w:r>
      <w:r w:rsidRPr="00F21F15">
        <w:rPr>
          <w:rFonts w:hint="eastAsia"/>
          <w:lang w:eastAsia="zh-CN"/>
        </w:rPr>
        <w:t xml:space="preserve"> should be unique. A straightforward design approach is to set either the</w:t>
      </w:r>
      <w:r w:rsidRPr="00F21F15">
        <w:rPr>
          <w:lang w:eastAsia="zh-CN"/>
        </w:rPr>
        <w:t xml:space="preserve"> </w:t>
      </w:r>
      <w:r w:rsidR="001264CB" w:rsidRPr="001264CB">
        <w:rPr>
          <w:position w:val="-4"/>
          <w:lang w:eastAsia="zh-CN"/>
        </w:rPr>
        <w:object w:dxaOrig="260" w:dyaOrig="300" w14:anchorId="333D726F">
          <v:shape id="_x0000_i1058" type="#_x0000_t75" style="width:13.1pt;height:14.95pt" o:ole="">
            <v:imagedata r:id="rId77" o:title=""/>
          </v:shape>
          <o:OLEObject Type="Embed" ProgID="Equation.DSMT4" ShapeID="_x0000_i1058" DrawAspect="Content" ObjectID="_1826999448" r:id="rId78"/>
        </w:object>
      </w:r>
      <w:r w:rsidRPr="00F21F15">
        <w:rPr>
          <w:lang w:eastAsia="zh-CN"/>
        </w:rPr>
        <w:t xml:space="preserve"> </w:t>
      </w:r>
      <w:r w:rsidRPr="00F21F15">
        <w:rPr>
          <w:rFonts w:hint="eastAsia"/>
          <w:lang w:eastAsia="zh-CN"/>
        </w:rPr>
        <w:t>or</w:t>
      </w:r>
      <w:r w:rsidRPr="00F21F15">
        <w:rPr>
          <w:lang w:eastAsia="zh-CN"/>
        </w:rPr>
        <w:t xml:space="preserve"> </w:t>
      </w:r>
      <w:r w:rsidRPr="001264CB">
        <w:rPr>
          <w:i/>
          <w:iCs/>
          <w:lang w:eastAsia="zh-CN"/>
        </w:rPr>
        <w:t>η</w:t>
      </w:r>
      <w:r w:rsidRPr="00F21F15">
        <w:rPr>
          <w:lang w:eastAsia="zh-CN"/>
        </w:rPr>
        <w:t xml:space="preserve"> distribution along the azimuthal direction </w:t>
      </w:r>
      <w:r w:rsidRPr="00F21F15">
        <w:rPr>
          <w:rFonts w:hint="eastAsia"/>
          <w:lang w:eastAsia="zh-CN"/>
        </w:rPr>
        <w:t>as</w:t>
      </w:r>
      <w:r w:rsidRPr="00F21F15">
        <w:rPr>
          <w:lang w:eastAsia="zh-CN"/>
        </w:rPr>
        <w:t xml:space="preserve"> a sine function, while </w:t>
      </w:r>
      <w:r w:rsidRPr="00F21F15">
        <w:rPr>
          <w:rFonts w:hint="eastAsia"/>
          <w:lang w:eastAsia="zh-CN"/>
        </w:rPr>
        <w:t xml:space="preserve">allowing </w:t>
      </w:r>
      <w:r w:rsidRPr="00F21F15">
        <w:rPr>
          <w:lang w:eastAsia="zh-CN"/>
        </w:rPr>
        <w:t>the other</w:t>
      </w:r>
      <w:r w:rsidRPr="00F21F15">
        <w:rPr>
          <w:rFonts w:hint="eastAsia"/>
          <w:lang w:eastAsia="zh-CN"/>
        </w:rPr>
        <w:t xml:space="preserve"> to </w:t>
      </w:r>
      <w:r w:rsidRPr="00F21F15">
        <w:rPr>
          <w:lang w:eastAsia="zh-CN"/>
        </w:rPr>
        <w:t xml:space="preserve">be any function </w:t>
      </w:r>
      <w:r w:rsidRPr="00F21F15">
        <w:rPr>
          <w:rFonts w:hint="eastAsia"/>
          <w:lang w:eastAsia="zh-CN"/>
        </w:rPr>
        <w:t>that includes a sine term of the same order</w:t>
      </w:r>
      <w:r w:rsidRPr="00F21F15">
        <w:rPr>
          <w:lang w:eastAsia="zh-CN"/>
        </w:rPr>
        <w:t xml:space="preserve">. </w:t>
      </w:r>
    </w:p>
    <w:p w14:paraId="7613D088" w14:textId="5D697706" w:rsidR="00762EF1" w:rsidRPr="00F21F15" w:rsidRDefault="00762EF1" w:rsidP="00536393">
      <w:pPr>
        <w:pStyle w:val="SMText"/>
        <w:spacing w:line="360" w:lineRule="auto"/>
        <w:ind w:firstLineChars="200"/>
        <w:jc w:val="both"/>
        <w:rPr>
          <w:lang w:eastAsia="zh-CN"/>
        </w:rPr>
      </w:pPr>
      <w:r w:rsidRPr="00F21F15">
        <w:rPr>
          <w:lang w:eastAsia="zh-CN"/>
        </w:rPr>
        <w:t xml:space="preserve">For example, If the normalized Stokes </w:t>
      </w:r>
      <w:r w:rsidRPr="00A14845">
        <w:rPr>
          <w:i/>
          <w:iCs/>
          <w:lang w:eastAsia="zh-CN"/>
        </w:rPr>
        <w:t>S</w:t>
      </w:r>
      <w:r w:rsidRPr="00A14845">
        <w:rPr>
          <w:i/>
          <w:iCs/>
          <w:vertAlign w:val="subscript"/>
          <w:lang w:eastAsia="zh-CN"/>
        </w:rPr>
        <w:t>3</w:t>
      </w:r>
      <w:r w:rsidRPr="00F21F15">
        <w:rPr>
          <w:lang w:eastAsia="zh-CN"/>
        </w:rPr>
        <w:t xml:space="preserve"> distribution of a vector field follows </w:t>
      </w:r>
      <w:r w:rsidR="00506833" w:rsidRPr="00506833">
        <w:rPr>
          <w:position w:val="-10"/>
          <w:lang w:eastAsia="zh-CN"/>
        </w:rPr>
        <w:object w:dxaOrig="1620" w:dyaOrig="360" w14:anchorId="096B22E5">
          <v:shape id="_x0000_i1059" type="#_x0000_t75" style="width:80.4pt;height:18.25pt" o:ole="">
            <v:imagedata r:id="rId79" o:title=""/>
          </v:shape>
          <o:OLEObject Type="Embed" ProgID="Equation.DSMT4" ShapeID="_x0000_i1059" DrawAspect="Content" ObjectID="_1826999449" r:id="rId80"/>
        </w:object>
      </w:r>
      <w:r w:rsidRPr="00F21F15">
        <w:rPr>
          <w:lang w:eastAsia="zh-CN"/>
        </w:rPr>
        <w:t>, and the ADE</w:t>
      </w:r>
      <w:r w:rsidRPr="00F21F15">
        <w:rPr>
          <w:rFonts w:hint="eastAsia"/>
          <w:lang w:eastAsia="zh-CN"/>
        </w:rPr>
        <w:t xml:space="preserve"> </w:t>
      </w:r>
      <w:r w:rsidRPr="00506833">
        <w:rPr>
          <w:i/>
          <w:iCs/>
          <w:lang w:eastAsia="zh-CN"/>
        </w:rPr>
        <w:t>η</w:t>
      </w:r>
      <w:r w:rsidRPr="00F21F15">
        <w:rPr>
          <w:lang w:eastAsia="zh-CN"/>
        </w:rPr>
        <w:t xml:space="preserve"> distribution of the </w:t>
      </w:r>
      <w:r w:rsidR="00BE4DF4">
        <w:rPr>
          <w:rFonts w:hint="eastAsia"/>
          <w:lang w:eastAsia="zh-CN"/>
        </w:rPr>
        <w:t>object</w:t>
      </w:r>
      <w:r w:rsidRPr="00F21F15">
        <w:rPr>
          <w:lang w:eastAsia="zh-CN"/>
        </w:rPr>
        <w:t xml:space="preserve"> is </w:t>
      </w:r>
      <w:r w:rsidR="00506833" w:rsidRPr="00506833">
        <w:rPr>
          <w:position w:val="-12"/>
          <w:lang w:eastAsia="zh-CN"/>
        </w:rPr>
        <w:object w:dxaOrig="1740" w:dyaOrig="360" w14:anchorId="29E8F709">
          <v:shape id="_x0000_i1060" type="#_x0000_t75" style="width:86.95pt;height:18.25pt" o:ole="">
            <v:imagedata r:id="rId81" o:title=""/>
          </v:shape>
          <o:OLEObject Type="Embed" ProgID="Equation.DSMT4" ShapeID="_x0000_i1060" DrawAspect="Content" ObjectID="_1826999450" r:id="rId82"/>
        </w:object>
      </w:r>
      <w:r w:rsidRPr="00F21F15">
        <w:rPr>
          <w:lang w:eastAsia="zh-CN"/>
        </w:rPr>
        <w:t xml:space="preserve">, the </w:t>
      </w:r>
      <w:r w:rsidRPr="00F21F15">
        <w:rPr>
          <w:rFonts w:hint="eastAsia"/>
          <w:lang w:eastAsia="zh-CN"/>
        </w:rPr>
        <w:t xml:space="preserve">resultant </w:t>
      </w:r>
      <w:r w:rsidRPr="00F21F15">
        <w:rPr>
          <w:lang w:eastAsia="zh-CN"/>
        </w:rPr>
        <w:t>optical torque can be expressed as:</w:t>
      </w:r>
    </w:p>
    <w:p w14:paraId="7133EA30" w14:textId="25EBD9F1" w:rsidR="00762EF1" w:rsidRPr="00E17921" w:rsidRDefault="00762EF1" w:rsidP="00536393">
      <w:pPr>
        <w:pStyle w:val="eq"/>
        <w:spacing w:line="360" w:lineRule="auto"/>
        <w:rPr>
          <w:vanish/>
          <w:specVanish/>
        </w:rPr>
      </w:pPr>
      <w:r w:rsidRPr="00F21F15">
        <w:lastRenderedPageBreak/>
        <w:tab/>
      </w:r>
      <w:r w:rsidR="00E17921" w:rsidRPr="00E17921">
        <w:rPr>
          <w:position w:val="-78"/>
        </w:rPr>
        <w:object w:dxaOrig="5539" w:dyaOrig="1680" w14:anchorId="383A63C1">
          <v:shape id="_x0000_i1061" type="#_x0000_t75" style="width:276.3pt;height:83.7pt" o:ole="">
            <v:imagedata r:id="rId83" o:title=""/>
          </v:shape>
          <o:OLEObject Type="Embed" ProgID="Equation.DSMT4" ShapeID="_x0000_i1061" DrawAspect="Content" ObjectID="_1826999451" r:id="rId84"/>
        </w:object>
      </w:r>
      <w:r w:rsidRPr="00F21F15">
        <w:tab/>
      </w:r>
    </w:p>
    <w:p w14:paraId="6FAC2C25" w14:textId="3C426600" w:rsidR="00762EF1" w:rsidRPr="00F21F15" w:rsidRDefault="00762EF1" w:rsidP="00536393">
      <w:pPr>
        <w:pStyle w:val="SMText"/>
        <w:spacing w:line="360" w:lineRule="auto"/>
        <w:ind w:firstLineChars="200"/>
        <w:rPr>
          <w:lang w:eastAsia="zh-CN"/>
        </w:rPr>
      </w:pPr>
      <w:r w:rsidRPr="00F21F15">
        <w:rPr>
          <w:rFonts w:hint="eastAsia"/>
          <w:lang w:eastAsia="zh-CN"/>
        </w:rPr>
        <w:t xml:space="preserve"> </w:t>
      </w:r>
      <w:bookmarkStart w:id="29" w:name="_Ref181198585"/>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10</w:t>
      </w:r>
      <w:r w:rsidR="00F550DF">
        <w:rPr>
          <w:lang w:eastAsia="zh-CN"/>
        </w:rPr>
        <w:fldChar w:fldCharType="end"/>
      </w:r>
      <w:r w:rsidRPr="00F21F15">
        <w:rPr>
          <w:rFonts w:hint="eastAsia"/>
          <w:lang w:eastAsia="zh-CN"/>
        </w:rPr>
        <w:t>)</w:t>
      </w:r>
      <w:bookmarkEnd w:id="29"/>
    </w:p>
    <w:p w14:paraId="3B267942" w14:textId="32080A3B" w:rsidR="00762EF1" w:rsidRPr="00F21F15" w:rsidRDefault="00762EF1" w:rsidP="00536393">
      <w:pPr>
        <w:pStyle w:val="SMText"/>
        <w:spacing w:line="360" w:lineRule="auto"/>
        <w:ind w:firstLine="0"/>
        <w:jc w:val="both"/>
        <w:rPr>
          <w:lang w:eastAsia="zh-CN"/>
        </w:rPr>
      </w:pPr>
      <w:r w:rsidRPr="00F21F15">
        <w:rPr>
          <w:lang w:eastAsia="zh-CN"/>
        </w:rPr>
        <w:t xml:space="preserve">where </w:t>
      </w:r>
      <w:r w:rsidRPr="00506833">
        <w:rPr>
          <w:i/>
          <w:iCs/>
          <w:lang w:eastAsia="zh-CN"/>
        </w:rPr>
        <w:t>N</w:t>
      </w:r>
      <w:r w:rsidRPr="00F21F15">
        <w:rPr>
          <w:lang w:eastAsia="zh-CN"/>
        </w:rPr>
        <w:t xml:space="preserve"> and </w:t>
      </w:r>
      <w:r w:rsidRPr="00506833">
        <w:rPr>
          <w:i/>
          <w:iCs/>
          <w:lang w:eastAsia="zh-CN"/>
        </w:rPr>
        <w:t>M</w:t>
      </w:r>
      <w:r w:rsidRPr="00F21F15">
        <w:rPr>
          <w:lang w:eastAsia="zh-CN"/>
        </w:rPr>
        <w:t xml:space="preserve"> are positive integers representing the rotational symmetry order of</w:t>
      </w:r>
      <w:r w:rsidR="00506833">
        <w:rPr>
          <w:rFonts w:hint="eastAsia"/>
          <w:lang w:eastAsia="zh-CN"/>
        </w:rPr>
        <w:t xml:space="preserve"> </w:t>
      </w:r>
      <w:r w:rsidR="00506833" w:rsidRPr="00506833">
        <w:rPr>
          <w:position w:val="-4"/>
          <w:lang w:eastAsia="zh-CN"/>
        </w:rPr>
        <w:object w:dxaOrig="260" w:dyaOrig="300" w14:anchorId="2EC67EAE">
          <v:shape id="_x0000_i1062" type="#_x0000_t75" style="width:13.1pt;height:14.95pt" o:ole="">
            <v:imagedata r:id="rId85" o:title=""/>
          </v:shape>
          <o:OLEObject Type="Embed" ProgID="Equation.DSMT4" ShapeID="_x0000_i1062" DrawAspect="Content" ObjectID="_1826999452" r:id="rId86"/>
        </w:object>
      </w:r>
      <w:r w:rsidRPr="00F21F15">
        <w:rPr>
          <w:lang w:eastAsia="zh-CN"/>
        </w:rPr>
        <w:t xml:space="preserve"> and </w:t>
      </w:r>
      <w:r w:rsidRPr="00506833">
        <w:rPr>
          <w:i/>
          <w:iCs/>
          <w:lang w:eastAsia="zh-CN"/>
        </w:rPr>
        <w:t>η</w:t>
      </w:r>
      <w:r w:rsidRPr="00F21F15">
        <w:rPr>
          <w:lang w:eastAsia="zh-CN"/>
        </w:rPr>
        <w:t>, respectively</w:t>
      </w:r>
      <w:r w:rsidRPr="00F21F15">
        <w:rPr>
          <w:rFonts w:hint="eastAsia"/>
          <w:lang w:eastAsia="zh-CN"/>
        </w:rPr>
        <w:t>;</w:t>
      </w:r>
      <w:r w:rsidRPr="00F21F15">
        <w:rPr>
          <w:lang w:eastAsia="zh-CN"/>
        </w:rPr>
        <w:t xml:space="preserve"> </w:t>
      </w:r>
      <w:r w:rsidRPr="00506833">
        <w:rPr>
          <w:i/>
          <w:iCs/>
          <w:lang w:eastAsia="zh-CN"/>
        </w:rPr>
        <w:t>η</w:t>
      </w:r>
      <w:r w:rsidRPr="00506833">
        <w:rPr>
          <w:i/>
          <w:iCs/>
          <w:vertAlign w:val="subscript"/>
          <w:lang w:eastAsia="zh-CN"/>
        </w:rPr>
        <w:t>max</w:t>
      </w:r>
      <w:r w:rsidRPr="00F21F15">
        <w:rPr>
          <w:lang w:eastAsia="zh-CN"/>
        </w:rPr>
        <w:t xml:space="preserve"> indicates the maximum ADE</w:t>
      </w:r>
      <w:r w:rsidRPr="00F21F15">
        <w:rPr>
          <w:rFonts w:hint="eastAsia"/>
          <w:lang w:eastAsia="zh-CN"/>
        </w:rPr>
        <w:t xml:space="preserve">; </w:t>
      </w:r>
      <w:r w:rsidRPr="00506833">
        <w:rPr>
          <w:i/>
          <w:iCs/>
          <w:lang w:eastAsia="zh-CN"/>
        </w:rPr>
        <w:t>δ</w:t>
      </w:r>
      <w:r w:rsidRPr="00762EF1">
        <w:rPr>
          <w:lang w:eastAsia="zh-CN"/>
        </w:rPr>
        <w:t xml:space="preserve"> </w:t>
      </w:r>
      <w:r w:rsidRPr="00F21F15">
        <w:rPr>
          <w:rFonts w:hint="eastAsia"/>
          <w:lang w:eastAsia="zh-CN"/>
        </w:rPr>
        <w:t>denotes the phase constant</w:t>
      </w:r>
      <w:r w:rsidRPr="00F21F15">
        <w:rPr>
          <w:lang w:eastAsia="zh-CN"/>
        </w:rPr>
        <w:t xml:space="preserve">. </w:t>
      </w:r>
      <w:r w:rsidRPr="00F21F15">
        <w:rPr>
          <w:rFonts w:hint="eastAsia"/>
          <w:lang w:eastAsia="zh-CN"/>
        </w:rPr>
        <w:t xml:space="preserve">When </w:t>
      </w:r>
      <w:r w:rsidRPr="00506833">
        <w:rPr>
          <w:rFonts w:hint="eastAsia"/>
          <w:i/>
          <w:iCs/>
          <w:lang w:eastAsia="zh-CN"/>
        </w:rPr>
        <w:t>N</w:t>
      </w:r>
      <w:r w:rsidRPr="00F21F15">
        <w:rPr>
          <w:rFonts w:hint="eastAsia"/>
          <w:lang w:eastAsia="zh-CN"/>
        </w:rPr>
        <w:t xml:space="preserve"> = </w:t>
      </w:r>
      <w:r w:rsidRPr="00506833">
        <w:rPr>
          <w:rFonts w:hint="eastAsia"/>
          <w:i/>
          <w:iCs/>
          <w:lang w:eastAsia="zh-CN"/>
        </w:rPr>
        <w:t>M</w:t>
      </w:r>
      <w:r w:rsidRPr="00F21F15">
        <w:rPr>
          <w:rFonts w:hint="eastAsia"/>
          <w:lang w:eastAsia="zh-CN"/>
        </w:rPr>
        <w:t xml:space="preserve"> = 0, the resultant optical torque is a constant. </w:t>
      </w:r>
      <w:r w:rsidRPr="00F21F15">
        <w:rPr>
          <w:lang w:eastAsia="zh-CN"/>
        </w:rPr>
        <w:t xml:space="preserve">If the </w:t>
      </w:r>
      <w:bookmarkStart w:id="30" w:name="_Hlk169550362"/>
      <w:r w:rsidRPr="00F21F15">
        <w:rPr>
          <w:lang w:eastAsia="zh-CN"/>
        </w:rPr>
        <w:t xml:space="preserve">ADE </w:t>
      </w:r>
      <w:r w:rsidRPr="00506833">
        <w:rPr>
          <w:i/>
          <w:iCs/>
          <w:lang w:eastAsia="zh-CN"/>
        </w:rPr>
        <w:t>η</w:t>
      </w:r>
      <w:r w:rsidRPr="00762EF1">
        <w:rPr>
          <w:lang w:eastAsia="zh-CN"/>
        </w:rPr>
        <w:t xml:space="preserve"> </w:t>
      </w:r>
      <w:r w:rsidRPr="00F21F15">
        <w:rPr>
          <w:lang w:eastAsia="zh-CN"/>
        </w:rPr>
        <w:t xml:space="preserve">of </w:t>
      </w:r>
      <w:bookmarkEnd w:id="30"/>
      <w:r w:rsidRPr="00F21F15">
        <w:rPr>
          <w:lang w:eastAsia="zh-CN"/>
        </w:rPr>
        <w:t xml:space="preserve">the </w:t>
      </w:r>
      <w:r w:rsidR="00BE4DF4">
        <w:rPr>
          <w:rFonts w:hint="eastAsia"/>
          <w:lang w:eastAsia="zh-CN"/>
        </w:rPr>
        <w:t>object</w:t>
      </w:r>
      <w:r w:rsidRPr="00F21F15">
        <w:rPr>
          <w:lang w:eastAsia="zh-CN"/>
        </w:rPr>
        <w:t xml:space="preserve"> </w:t>
      </w:r>
      <w:r w:rsidRPr="00F21F15">
        <w:rPr>
          <w:rFonts w:hint="eastAsia"/>
          <w:lang w:eastAsia="zh-CN"/>
        </w:rPr>
        <w:t>follows</w:t>
      </w:r>
      <w:r w:rsidRPr="00F21F15">
        <w:rPr>
          <w:lang w:eastAsia="zh-CN"/>
        </w:rPr>
        <w:t xml:space="preserve"> a square distribution </w:t>
      </w:r>
      <w:r w:rsidR="00506833" w:rsidRPr="00506833">
        <w:rPr>
          <w:position w:val="-18"/>
          <w:lang w:eastAsia="zh-CN"/>
        </w:rPr>
        <w:object w:dxaOrig="4220" w:dyaOrig="480" w14:anchorId="69948C9C">
          <v:shape id="_x0000_i1063" type="#_x0000_t75" style="width:211.8pt;height:22.9pt" o:ole="">
            <v:imagedata r:id="rId87" o:title=""/>
          </v:shape>
          <o:OLEObject Type="Embed" ProgID="Equation.DSMT4" ShapeID="_x0000_i1063" DrawAspect="Content" ObjectID="_1826999453" r:id="rId88"/>
        </w:object>
      </w:r>
      <w:r w:rsidRPr="00F21F15">
        <w:rPr>
          <w:lang w:eastAsia="zh-CN"/>
        </w:rPr>
        <w:t xml:space="preserve">, the Fourier transform of </w:t>
      </w:r>
      <w:r w:rsidRPr="00506833">
        <w:rPr>
          <w:i/>
          <w:iCs/>
          <w:lang w:eastAsia="zh-CN"/>
        </w:rPr>
        <w:t>η</w:t>
      </w:r>
      <w:r w:rsidRPr="00F21F15">
        <w:rPr>
          <w:lang w:eastAsia="zh-CN"/>
        </w:rPr>
        <w:t xml:space="preserve"> can be </w:t>
      </w:r>
      <w:r w:rsidRPr="00F21F15">
        <w:rPr>
          <w:rFonts w:hint="eastAsia"/>
          <w:lang w:eastAsia="zh-CN"/>
        </w:rPr>
        <w:t>expressed</w:t>
      </w:r>
      <w:r w:rsidRPr="00F21F15">
        <w:rPr>
          <w:lang w:eastAsia="zh-CN"/>
        </w:rPr>
        <w:t xml:space="preserve"> as: </w:t>
      </w:r>
      <w:r w:rsidR="00506833" w:rsidRPr="00506833">
        <w:rPr>
          <w:position w:val="-30"/>
          <w:lang w:eastAsia="zh-CN"/>
        </w:rPr>
        <w:object w:dxaOrig="3340" w:dyaOrig="700" w14:anchorId="0853ED25">
          <v:shape id="_x0000_i1064" type="#_x0000_t75" style="width:167.4pt;height:35.55pt" o:ole="">
            <v:imagedata r:id="rId89" o:title=""/>
          </v:shape>
          <o:OLEObject Type="Embed" ProgID="Equation.DSMT4" ShapeID="_x0000_i1064" DrawAspect="Content" ObjectID="_1826999454" r:id="rId90"/>
        </w:object>
      </w:r>
      <w:r w:rsidRPr="00F21F15">
        <w:rPr>
          <w:lang w:eastAsia="zh-CN"/>
        </w:rPr>
        <w:t xml:space="preserve">. Illuminated by a vector optical field of </w:t>
      </w:r>
      <w:r w:rsidR="00506833" w:rsidRPr="00506833">
        <w:rPr>
          <w:position w:val="-10"/>
          <w:lang w:eastAsia="zh-CN"/>
        </w:rPr>
        <w:object w:dxaOrig="1620" w:dyaOrig="360" w14:anchorId="3A634DA6">
          <v:shape id="_x0000_i1065" type="#_x0000_t75" style="width:80.4pt;height:18.25pt" o:ole="">
            <v:imagedata r:id="rId91" o:title=""/>
          </v:shape>
          <o:OLEObject Type="Embed" ProgID="Equation.DSMT4" ShapeID="_x0000_i1065" DrawAspect="Content" ObjectID="_1826999455" r:id="rId92"/>
        </w:object>
      </w:r>
      <w:r w:rsidRPr="00F21F15">
        <w:rPr>
          <w:lang w:eastAsia="zh-CN"/>
        </w:rPr>
        <w:t xml:space="preserve"> with </w:t>
      </w:r>
      <w:r w:rsidRPr="00506833">
        <w:rPr>
          <w:i/>
          <w:iCs/>
          <w:lang w:eastAsia="zh-CN"/>
        </w:rPr>
        <w:t>N</w:t>
      </w:r>
      <w:r w:rsidRPr="00762EF1">
        <w:rPr>
          <w:lang w:eastAsia="zh-CN"/>
        </w:rPr>
        <w:t xml:space="preserve"> </w:t>
      </w:r>
      <w:r w:rsidRPr="00F21F15">
        <w:rPr>
          <w:lang w:eastAsia="zh-CN"/>
        </w:rPr>
        <w:t>= (2</w:t>
      </w:r>
      <w:r w:rsidRPr="00506833">
        <w:rPr>
          <w:rFonts w:hint="eastAsia"/>
          <w:i/>
          <w:iCs/>
          <w:lang w:eastAsia="zh-CN"/>
        </w:rPr>
        <w:t>q</w:t>
      </w:r>
      <w:r w:rsidRPr="00F21F15">
        <w:rPr>
          <w:lang w:eastAsia="zh-CN"/>
        </w:rPr>
        <w:t>-1)</w:t>
      </w:r>
      <w:r w:rsidRPr="00506833">
        <w:rPr>
          <w:i/>
          <w:iCs/>
          <w:lang w:eastAsia="zh-CN"/>
        </w:rPr>
        <w:t>M</w:t>
      </w:r>
      <w:r w:rsidRPr="00F21F15">
        <w:rPr>
          <w:lang w:eastAsia="zh-CN"/>
        </w:rPr>
        <w:t>, the optical torque can be expressed as:</w:t>
      </w:r>
    </w:p>
    <w:p w14:paraId="4E06AF85" w14:textId="2963E4EA" w:rsidR="00762EF1" w:rsidRPr="00E17921" w:rsidRDefault="00762EF1" w:rsidP="00536393">
      <w:pPr>
        <w:pStyle w:val="eq"/>
        <w:spacing w:line="360" w:lineRule="auto"/>
        <w:rPr>
          <w:vanish/>
          <w:specVanish/>
        </w:rPr>
      </w:pPr>
      <w:r w:rsidRPr="00F21F15">
        <w:tab/>
      </w:r>
      <w:r w:rsidR="00E17921" w:rsidRPr="00E17921">
        <w:rPr>
          <w:position w:val="-28"/>
        </w:rPr>
        <w:object w:dxaOrig="5580" w:dyaOrig="660" w14:anchorId="58E69014">
          <v:shape id="_x0000_i1066" type="#_x0000_t75" style="width:277.7pt;height:32.75pt" o:ole="">
            <v:imagedata r:id="rId93" o:title=""/>
          </v:shape>
          <o:OLEObject Type="Embed" ProgID="Equation.DSMT4" ShapeID="_x0000_i1066" DrawAspect="Content" ObjectID="_1826999456" r:id="rId94"/>
        </w:object>
      </w:r>
      <w:r w:rsidRPr="00F21F15">
        <w:tab/>
      </w:r>
    </w:p>
    <w:p w14:paraId="71885349" w14:textId="2835D29B" w:rsidR="00762EF1" w:rsidRPr="00F21F15" w:rsidRDefault="00762EF1" w:rsidP="00536393">
      <w:pPr>
        <w:pStyle w:val="SMText"/>
        <w:spacing w:line="360" w:lineRule="auto"/>
        <w:ind w:firstLineChars="200"/>
        <w:rPr>
          <w:lang w:eastAsia="zh-CN"/>
        </w:rPr>
      </w:pPr>
      <w:r w:rsidRPr="00F21F15">
        <w:rPr>
          <w:rFonts w:hint="eastAsia"/>
          <w:lang w:eastAsia="zh-CN"/>
        </w:rPr>
        <w:t xml:space="preserve"> (S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11</w:t>
      </w:r>
      <w:r w:rsidR="00F550DF">
        <w:rPr>
          <w:lang w:eastAsia="zh-CN"/>
        </w:rPr>
        <w:fldChar w:fldCharType="end"/>
      </w:r>
      <w:r w:rsidRPr="00F21F15">
        <w:rPr>
          <w:rFonts w:hint="eastAsia"/>
          <w:lang w:eastAsia="zh-CN"/>
        </w:rPr>
        <w:t>)</w:t>
      </w:r>
    </w:p>
    <w:p w14:paraId="15F00CC9" w14:textId="797D463B" w:rsidR="00762EF1" w:rsidRPr="00F21F15" w:rsidRDefault="00762EF1" w:rsidP="00536393">
      <w:pPr>
        <w:pStyle w:val="SMText"/>
        <w:spacing w:line="360" w:lineRule="auto"/>
        <w:ind w:firstLineChars="200"/>
        <w:jc w:val="both"/>
        <w:rPr>
          <w:lang w:eastAsia="zh-CN"/>
        </w:rPr>
      </w:pPr>
      <w:r w:rsidRPr="00F21F15">
        <w:rPr>
          <w:lang w:eastAsia="zh-CN"/>
        </w:rPr>
        <w:t xml:space="preserve">If </w:t>
      </w:r>
      <w:r w:rsidRPr="00F21F15">
        <w:rPr>
          <w:rFonts w:hint="eastAsia"/>
          <w:lang w:eastAsia="zh-CN"/>
        </w:rPr>
        <w:t xml:space="preserve">noise affects </w:t>
      </w:r>
      <w:r w:rsidRPr="00F21F15">
        <w:rPr>
          <w:lang w:eastAsia="zh-CN"/>
        </w:rPr>
        <w:t xml:space="preserve">the polarization distribution </w:t>
      </w:r>
      <w:r w:rsidR="00506833" w:rsidRPr="00506833">
        <w:rPr>
          <w:position w:val="-4"/>
          <w:lang w:eastAsia="zh-CN"/>
        </w:rPr>
        <w:object w:dxaOrig="260" w:dyaOrig="300" w14:anchorId="5B3D4669">
          <v:shape id="_x0000_i1067" type="#_x0000_t75" style="width:13.1pt;height:14.95pt" o:ole="">
            <v:imagedata r:id="rId95" o:title=""/>
          </v:shape>
          <o:OLEObject Type="Embed" ProgID="Equation.DSMT4" ShapeID="_x0000_i1067" DrawAspect="Content" ObjectID="_1826999457" r:id="rId96"/>
        </w:object>
      </w:r>
      <w:r w:rsidRPr="00F21F15">
        <w:rPr>
          <w:lang w:eastAsia="zh-CN"/>
        </w:rPr>
        <w:t xml:space="preserve">, </w:t>
      </w:r>
      <w:r w:rsidRPr="00F21F15">
        <w:rPr>
          <w:rFonts w:hint="eastAsia"/>
          <w:lang w:eastAsia="zh-CN"/>
        </w:rPr>
        <w:t>resulting in</w:t>
      </w:r>
      <w:r w:rsidRPr="00F21F15">
        <w:rPr>
          <w:lang w:eastAsia="zh-CN"/>
        </w:rPr>
        <w:t xml:space="preserve"> non-unique values of </w:t>
      </w:r>
      <w:r w:rsidRPr="00506833">
        <w:rPr>
          <w:rFonts w:hint="eastAsia"/>
          <w:i/>
          <w:iCs/>
          <w:lang w:eastAsia="zh-CN"/>
        </w:rPr>
        <w:t>q</w:t>
      </w:r>
      <w:r w:rsidRPr="00F21F15">
        <w:rPr>
          <w:lang w:eastAsia="zh-CN"/>
        </w:rPr>
        <w:t>, the</w:t>
      </w:r>
      <w:r w:rsidRPr="00F21F15">
        <w:rPr>
          <w:rFonts w:hint="eastAsia"/>
          <w:lang w:eastAsia="zh-CN"/>
        </w:rPr>
        <w:t xml:space="preserve"> resultant</w:t>
      </w:r>
      <w:r w:rsidRPr="00F21F15">
        <w:rPr>
          <w:lang w:eastAsia="zh-CN"/>
        </w:rPr>
        <w:t xml:space="preserve"> optical torque</w:t>
      </w:r>
      <w:r w:rsidRPr="00F21F15">
        <w:rPr>
          <w:rFonts w:hint="eastAsia"/>
          <w:lang w:eastAsia="zh-CN"/>
        </w:rPr>
        <w:t>, as a sum of sine functions of different orders,</w:t>
      </w:r>
      <w:r w:rsidRPr="00F21F15">
        <w:rPr>
          <w:lang w:eastAsia="zh-CN"/>
        </w:rPr>
        <w:t xml:space="preserve"> will </w:t>
      </w:r>
      <w:r w:rsidRPr="00F21F15">
        <w:rPr>
          <w:rFonts w:hint="eastAsia"/>
          <w:lang w:eastAsia="zh-CN"/>
        </w:rPr>
        <w:t>no longer</w:t>
      </w:r>
      <w:r w:rsidRPr="00F21F15">
        <w:rPr>
          <w:lang w:eastAsia="zh-CN"/>
        </w:rPr>
        <w:t xml:space="preserve"> be a</w:t>
      </w:r>
      <w:r w:rsidRPr="00F21F15">
        <w:rPr>
          <w:rFonts w:hint="eastAsia"/>
          <w:lang w:eastAsia="zh-CN"/>
        </w:rPr>
        <w:t xml:space="preserve"> simple</w:t>
      </w:r>
      <w:r w:rsidRPr="00F21F15">
        <w:rPr>
          <w:lang w:eastAsia="zh-CN"/>
        </w:rPr>
        <w:t xml:space="preserve"> sin</w:t>
      </w:r>
      <w:r w:rsidRPr="00F21F15">
        <w:rPr>
          <w:rFonts w:hint="eastAsia"/>
          <w:lang w:eastAsia="zh-CN"/>
        </w:rPr>
        <w:t>e</w:t>
      </w:r>
      <w:r w:rsidRPr="00F21F15">
        <w:rPr>
          <w:lang w:eastAsia="zh-CN"/>
        </w:rPr>
        <w:t xml:space="preserve"> function of </w:t>
      </w:r>
      <w:r w:rsidRPr="00506833">
        <w:rPr>
          <w:i/>
          <w:iCs/>
          <w:lang w:eastAsia="zh-CN"/>
        </w:rPr>
        <w:t>θ</w:t>
      </w:r>
      <w:r w:rsidRPr="00F21F15">
        <w:rPr>
          <w:lang w:eastAsia="zh-CN"/>
        </w:rPr>
        <w:t xml:space="preserve">. </w:t>
      </w:r>
      <w:r w:rsidRPr="00F21F15">
        <w:rPr>
          <w:rFonts w:hint="eastAsia"/>
          <w:lang w:eastAsia="zh-CN"/>
        </w:rPr>
        <w:t>Consequently, t</w:t>
      </w:r>
      <w:r w:rsidRPr="00F21F15">
        <w:rPr>
          <w:lang w:eastAsia="zh-CN"/>
        </w:rPr>
        <w:t>o enhance the robustness</w:t>
      </w:r>
      <w:r w:rsidRPr="00F21F15">
        <w:rPr>
          <w:rFonts w:hint="eastAsia"/>
          <w:lang w:eastAsia="zh-CN"/>
        </w:rPr>
        <w:t xml:space="preserve"> against optical field and structural noise</w:t>
      </w:r>
      <w:r w:rsidRPr="00F21F15">
        <w:rPr>
          <w:lang w:eastAsia="zh-CN"/>
        </w:rPr>
        <w:t xml:space="preserve">, </w:t>
      </w:r>
      <w:r w:rsidRPr="00F21F15">
        <w:rPr>
          <w:rFonts w:hint="eastAsia"/>
          <w:lang w:eastAsia="zh-CN"/>
        </w:rPr>
        <w:t xml:space="preserve">in the following sections, </w:t>
      </w:r>
      <w:r w:rsidRPr="00F21F15">
        <w:rPr>
          <w:lang w:eastAsia="zh-CN"/>
        </w:rPr>
        <w:t xml:space="preserve">both the polarization distribution </w:t>
      </w:r>
      <w:r w:rsidR="00506833" w:rsidRPr="00506833">
        <w:rPr>
          <w:position w:val="-4"/>
          <w:lang w:eastAsia="zh-CN"/>
        </w:rPr>
        <w:object w:dxaOrig="260" w:dyaOrig="300" w14:anchorId="0B09179F">
          <v:shape id="_x0000_i1068" type="#_x0000_t75" style="width:13.1pt;height:14.95pt" o:ole="">
            <v:imagedata r:id="rId97" o:title=""/>
          </v:shape>
          <o:OLEObject Type="Embed" ProgID="Equation.DSMT4" ShapeID="_x0000_i1068" DrawAspect="Content" ObjectID="_1826999458" r:id="rId98"/>
        </w:object>
      </w:r>
      <w:r w:rsidRPr="00F21F15">
        <w:rPr>
          <w:lang w:eastAsia="zh-CN"/>
        </w:rPr>
        <w:t xml:space="preserve"> of the vector field and the ADE</w:t>
      </w:r>
      <w:r w:rsidRPr="00506833">
        <w:rPr>
          <w:i/>
          <w:iCs/>
          <w:lang w:eastAsia="zh-CN"/>
        </w:rPr>
        <w:t xml:space="preserve"> η </w:t>
      </w:r>
      <w:r w:rsidRPr="00F21F15">
        <w:rPr>
          <w:lang w:eastAsia="zh-CN"/>
        </w:rPr>
        <w:t xml:space="preserve">of the </w:t>
      </w:r>
      <w:r w:rsidR="00BE4DF4">
        <w:rPr>
          <w:rFonts w:hint="eastAsia"/>
          <w:lang w:eastAsia="zh-CN"/>
        </w:rPr>
        <w:t>object</w:t>
      </w:r>
      <w:r w:rsidRPr="00F21F15">
        <w:rPr>
          <w:lang w:eastAsia="zh-CN"/>
        </w:rPr>
        <w:t xml:space="preserve"> are designed as sinusoidal functions of </w:t>
      </w:r>
      <w:r w:rsidRPr="00506833">
        <w:rPr>
          <w:i/>
          <w:iCs/>
          <w:lang w:eastAsia="zh-CN"/>
        </w:rPr>
        <w:t>φ</w:t>
      </w:r>
      <w:r w:rsidRPr="00F21F15">
        <w:rPr>
          <w:lang w:eastAsia="zh-CN"/>
        </w:rPr>
        <w:t>.</w:t>
      </w:r>
    </w:p>
    <w:p w14:paraId="352738D6" w14:textId="2FE24F9A" w:rsidR="00762EF1" w:rsidRPr="00F21F15" w:rsidRDefault="00762EF1" w:rsidP="00536393">
      <w:pPr>
        <w:pStyle w:val="SMText"/>
        <w:spacing w:line="360" w:lineRule="auto"/>
        <w:ind w:firstLineChars="200"/>
        <w:jc w:val="both"/>
        <w:rPr>
          <w:lang w:eastAsia="zh-CN"/>
        </w:rPr>
      </w:pPr>
      <w:r w:rsidRPr="00F21F15">
        <w:rPr>
          <w:rFonts w:hint="eastAsia"/>
          <w:lang w:eastAsia="zh-CN"/>
        </w:rPr>
        <w:t>T</w:t>
      </w:r>
      <w:r w:rsidRPr="00F21F15">
        <w:rPr>
          <w:lang w:eastAsia="zh-CN"/>
        </w:rPr>
        <w:t>o simultaneously generate the sine optical torque components shown in Fig.</w:t>
      </w:r>
      <w:r w:rsidR="002B65CB" w:rsidRPr="00EE14A2">
        <w:rPr>
          <w:lang w:eastAsia="zh-CN"/>
        </w:rPr>
        <w:fldChar w:fldCharType="begin"/>
      </w:r>
      <w:r w:rsidR="002B65CB" w:rsidRPr="00EE14A2">
        <w:rPr>
          <w:lang w:eastAsia="zh-CN"/>
        </w:rPr>
        <w:instrText xml:space="preserve"> REF _Ref191976283 \h  \* MERGEFORMAT </w:instrText>
      </w:r>
      <w:r w:rsidR="002B65CB" w:rsidRPr="00EE14A2">
        <w:rPr>
          <w:lang w:eastAsia="zh-CN"/>
        </w:rPr>
      </w:r>
      <w:r w:rsidR="002B65CB" w:rsidRPr="00EE14A2">
        <w:rPr>
          <w:lang w:eastAsia="zh-CN"/>
        </w:rPr>
        <w:fldChar w:fldCharType="separate"/>
      </w:r>
      <w:r w:rsidR="00381F17" w:rsidRPr="00381F17">
        <w:rPr>
          <w:lang w:eastAsia="zh-CN"/>
        </w:rPr>
        <w:t xml:space="preserve"> S1</w:t>
      </w:r>
      <w:r w:rsidR="002B65CB" w:rsidRPr="00EE14A2">
        <w:rPr>
          <w:lang w:eastAsia="zh-CN"/>
        </w:rPr>
        <w:fldChar w:fldCharType="end"/>
      </w:r>
      <w:r w:rsidR="002B65CB">
        <w:rPr>
          <w:rFonts w:hint="eastAsia"/>
          <w:lang w:eastAsia="zh-CN"/>
        </w:rPr>
        <w:t>b</w:t>
      </w:r>
      <w:r w:rsidRPr="00F21F15">
        <w:rPr>
          <w:rFonts w:hint="eastAsia"/>
          <w:lang w:eastAsia="zh-CN"/>
        </w:rPr>
        <w:t xml:space="preserve">, </w:t>
      </w:r>
      <w:r w:rsidRPr="00F21F15">
        <w:rPr>
          <w:lang w:eastAsia="zh-CN"/>
        </w:rPr>
        <w:t xml:space="preserve">our strategy is to use a hybrid vector optical field to illuminate a spatially multiplexed </w:t>
      </w:r>
      <w:r w:rsidR="00BE4DF4">
        <w:rPr>
          <w:rFonts w:hint="eastAsia"/>
          <w:lang w:eastAsia="zh-CN"/>
        </w:rPr>
        <w:t>nanostructure object</w:t>
      </w:r>
      <w:r w:rsidRPr="00F21F15">
        <w:rPr>
          <w:rFonts w:hint="eastAsia"/>
          <w:lang w:eastAsia="zh-CN"/>
        </w:rPr>
        <w:t xml:space="preserve"> based on the methods for generating sine </w:t>
      </w:r>
      <w:r w:rsidRPr="00F21F15">
        <w:rPr>
          <w:lang w:eastAsia="zh-CN"/>
        </w:rPr>
        <w:t>optical</w:t>
      </w:r>
      <w:r w:rsidRPr="00F21F15">
        <w:rPr>
          <w:rFonts w:hint="eastAsia"/>
          <w:lang w:eastAsia="zh-CN"/>
        </w:rPr>
        <w:t xml:space="preserve"> torque of arbitrary orders</w:t>
      </w:r>
      <w:r w:rsidRPr="00F21F15">
        <w:rPr>
          <w:lang w:eastAsia="zh-CN"/>
        </w:rPr>
        <w:t xml:space="preserve">. Specifically, both the </w:t>
      </w:r>
      <w:r w:rsidR="00BE4DF4">
        <w:rPr>
          <w:rFonts w:hint="eastAsia"/>
          <w:lang w:eastAsia="zh-CN"/>
        </w:rPr>
        <w:t>object</w:t>
      </w:r>
      <w:r w:rsidRPr="00F21F15">
        <w:rPr>
          <w:lang w:eastAsia="zh-CN"/>
        </w:rPr>
        <w:t xml:space="preserve"> and the hybrid vector optical field are partitioned into several</w:t>
      </w:r>
      <w:r w:rsidRPr="00F21F15">
        <w:rPr>
          <w:rFonts w:hint="eastAsia"/>
          <w:lang w:eastAsia="zh-CN"/>
        </w:rPr>
        <w:t xml:space="preserve"> concentric rings</w:t>
      </w:r>
      <w:r w:rsidRPr="00F21F15">
        <w:rPr>
          <w:lang w:eastAsia="zh-CN"/>
        </w:rPr>
        <w:t xml:space="preserve"> along the radial direction. Our approach is to match the rotational symmetry order </w:t>
      </w:r>
      <w:r w:rsidRPr="00506833">
        <w:rPr>
          <w:i/>
          <w:iCs/>
          <w:lang w:eastAsia="zh-CN"/>
        </w:rPr>
        <w:t xml:space="preserve">N </w:t>
      </w:r>
      <w:r w:rsidRPr="00F21F15">
        <w:rPr>
          <w:lang w:eastAsia="zh-CN"/>
        </w:rPr>
        <w:t xml:space="preserve">of the vector optical field with the rotational symmetry order </w:t>
      </w:r>
      <w:r w:rsidRPr="00506833">
        <w:rPr>
          <w:i/>
          <w:iCs/>
          <w:lang w:eastAsia="zh-CN"/>
        </w:rPr>
        <w:t>M</w:t>
      </w:r>
      <w:r w:rsidRPr="00F21F15">
        <w:rPr>
          <w:lang w:eastAsia="zh-CN"/>
        </w:rPr>
        <w:t xml:space="preserve"> of the</w:t>
      </w:r>
      <w:r w:rsidRPr="00F21F15">
        <w:rPr>
          <w:rFonts w:hint="eastAsia"/>
          <w:lang w:eastAsia="zh-CN"/>
        </w:rPr>
        <w:t xml:space="preserve"> </w:t>
      </w:r>
      <w:r w:rsidR="00BE4DF4">
        <w:rPr>
          <w:rFonts w:hint="eastAsia"/>
          <w:lang w:eastAsia="zh-CN"/>
        </w:rPr>
        <w:t>object</w:t>
      </w:r>
      <w:r w:rsidRPr="00F21F15">
        <w:rPr>
          <w:lang w:eastAsia="zh-CN"/>
        </w:rPr>
        <w:t>, i.e.</w:t>
      </w:r>
      <w:r w:rsidRPr="00F21F15">
        <w:rPr>
          <w:rFonts w:hint="eastAsia"/>
          <w:lang w:eastAsia="zh-CN"/>
        </w:rPr>
        <w:t>,</w:t>
      </w:r>
      <w:r w:rsidRPr="00F21F15">
        <w:rPr>
          <w:lang w:eastAsia="zh-CN"/>
        </w:rPr>
        <w:t xml:space="preserve"> </w:t>
      </w:r>
      <w:r w:rsidRPr="00506833">
        <w:rPr>
          <w:i/>
          <w:iCs/>
          <w:lang w:eastAsia="zh-CN"/>
        </w:rPr>
        <w:t>N</w:t>
      </w:r>
      <w:r w:rsidRPr="00506833">
        <w:rPr>
          <w:rFonts w:hint="eastAsia"/>
          <w:i/>
          <w:iCs/>
          <w:vertAlign w:val="subscript"/>
          <w:lang w:eastAsia="zh-CN"/>
        </w:rPr>
        <w:t>q</w:t>
      </w:r>
      <w:r w:rsidRPr="00506833">
        <w:rPr>
          <w:i/>
          <w:iCs/>
          <w:lang w:eastAsia="zh-CN"/>
        </w:rPr>
        <w:t xml:space="preserve"> </w:t>
      </w:r>
      <w:r w:rsidRPr="00F21F15">
        <w:rPr>
          <w:lang w:eastAsia="zh-CN"/>
        </w:rPr>
        <w:t xml:space="preserve">= </w:t>
      </w:r>
      <w:r w:rsidRPr="00506833">
        <w:rPr>
          <w:i/>
          <w:iCs/>
          <w:lang w:eastAsia="zh-CN"/>
        </w:rPr>
        <w:t>M</w:t>
      </w:r>
      <w:r w:rsidRPr="00506833">
        <w:rPr>
          <w:rFonts w:hint="eastAsia"/>
          <w:i/>
          <w:iCs/>
          <w:vertAlign w:val="subscript"/>
          <w:lang w:eastAsia="zh-CN"/>
        </w:rPr>
        <w:t>q</w:t>
      </w:r>
      <w:r w:rsidRPr="00762EF1">
        <w:rPr>
          <w:rFonts w:hint="eastAsia"/>
          <w:lang w:eastAsia="zh-CN"/>
        </w:rPr>
        <w:t xml:space="preserve"> = </w:t>
      </w:r>
      <w:r w:rsidRPr="00506833">
        <w:rPr>
          <w:rFonts w:hint="eastAsia"/>
          <w:i/>
          <w:iCs/>
          <w:lang w:eastAsia="zh-CN"/>
        </w:rPr>
        <w:t>q</w:t>
      </w:r>
      <w:r w:rsidRPr="00F21F15">
        <w:rPr>
          <w:rFonts w:hint="eastAsia"/>
          <w:lang w:eastAsia="zh-CN"/>
        </w:rPr>
        <w:t xml:space="preserve">, where the subscript </w:t>
      </w:r>
      <w:r w:rsidRPr="00506833">
        <w:rPr>
          <w:rFonts w:hint="eastAsia"/>
          <w:i/>
          <w:iCs/>
          <w:lang w:eastAsia="zh-CN"/>
        </w:rPr>
        <w:t>q</w:t>
      </w:r>
      <w:r w:rsidRPr="00F21F15">
        <w:rPr>
          <w:rFonts w:hint="eastAsia"/>
          <w:lang w:eastAsia="zh-CN"/>
        </w:rPr>
        <w:t xml:space="preserve"> denotes the </w:t>
      </w:r>
      <w:r w:rsidRPr="00506833">
        <w:rPr>
          <w:rFonts w:hint="eastAsia"/>
          <w:i/>
          <w:iCs/>
          <w:lang w:eastAsia="zh-CN"/>
        </w:rPr>
        <w:t>q</w:t>
      </w:r>
      <w:r w:rsidRPr="00506833">
        <w:rPr>
          <w:rFonts w:hint="eastAsia"/>
          <w:vertAlign w:val="superscript"/>
          <w:lang w:eastAsia="zh-CN"/>
        </w:rPr>
        <w:t>th</w:t>
      </w:r>
      <w:r w:rsidRPr="00F21F15">
        <w:rPr>
          <w:rFonts w:hint="eastAsia"/>
          <w:lang w:eastAsia="zh-CN"/>
        </w:rPr>
        <w:t xml:space="preserve"> ring of the vector field and </w:t>
      </w:r>
      <w:r w:rsidR="00BE4DF4">
        <w:rPr>
          <w:rFonts w:hint="eastAsia"/>
          <w:lang w:eastAsia="zh-CN"/>
        </w:rPr>
        <w:t>object</w:t>
      </w:r>
      <w:r w:rsidRPr="00F21F15">
        <w:rPr>
          <w:rFonts w:hint="eastAsia"/>
          <w:lang w:eastAsia="zh-CN"/>
        </w:rPr>
        <w:t>.</w:t>
      </w:r>
      <w:r w:rsidRPr="00F21F15">
        <w:rPr>
          <w:lang w:eastAsia="zh-CN"/>
        </w:rPr>
        <w:t xml:space="preserve"> When illuminated by the vector field,</w:t>
      </w:r>
      <w:r w:rsidRPr="00F21F15">
        <w:rPr>
          <w:rFonts w:hint="eastAsia"/>
          <w:lang w:eastAsia="zh-CN"/>
        </w:rPr>
        <w:t xml:space="preserve"> </w:t>
      </w:r>
      <w:r>
        <w:rPr>
          <w:rFonts w:hint="eastAsia"/>
          <w:lang w:eastAsia="zh-CN"/>
        </w:rPr>
        <w:t xml:space="preserve">the </w:t>
      </w:r>
      <w:r w:rsidRPr="00506833">
        <w:rPr>
          <w:rFonts w:hint="eastAsia"/>
          <w:i/>
          <w:iCs/>
          <w:lang w:eastAsia="zh-CN"/>
        </w:rPr>
        <w:t>q</w:t>
      </w:r>
      <w:r w:rsidRPr="00506833">
        <w:rPr>
          <w:rFonts w:hint="eastAsia"/>
          <w:vertAlign w:val="superscript"/>
          <w:lang w:eastAsia="zh-CN"/>
        </w:rPr>
        <w:t>th</w:t>
      </w:r>
      <w:r w:rsidRPr="00F21F15">
        <w:rPr>
          <w:rFonts w:hint="eastAsia"/>
          <w:lang w:eastAsia="zh-CN"/>
        </w:rPr>
        <w:t xml:space="preserve"> ring </w:t>
      </w:r>
      <w:r w:rsidRPr="00F21F15">
        <w:rPr>
          <w:lang w:eastAsia="zh-CN"/>
        </w:rPr>
        <w:t xml:space="preserve">of the </w:t>
      </w:r>
      <w:r w:rsidR="009A468D">
        <w:rPr>
          <w:rFonts w:hint="eastAsia"/>
          <w:lang w:eastAsia="zh-CN"/>
        </w:rPr>
        <w:t>object</w:t>
      </w:r>
      <w:r w:rsidRPr="00F21F15">
        <w:rPr>
          <w:lang w:eastAsia="zh-CN"/>
        </w:rPr>
        <w:t xml:space="preserve"> generate</w:t>
      </w:r>
      <w:r w:rsidRPr="00F21F15">
        <w:rPr>
          <w:rFonts w:hint="eastAsia"/>
          <w:lang w:eastAsia="zh-CN"/>
        </w:rPr>
        <w:t>s</w:t>
      </w:r>
      <w:r w:rsidRPr="00F21F15">
        <w:rPr>
          <w:lang w:eastAsia="zh-CN"/>
        </w:rPr>
        <w:t xml:space="preserve"> an optical torque</w:t>
      </w:r>
      <w:r>
        <w:rPr>
          <w:rFonts w:hint="eastAsia"/>
          <w:lang w:eastAsia="zh-CN"/>
        </w:rPr>
        <w:t xml:space="preserve"> of </w:t>
      </w:r>
      <w:r w:rsidRPr="00506833">
        <w:rPr>
          <w:i/>
          <w:iCs/>
          <w:lang w:eastAsia="zh-CN"/>
        </w:rPr>
        <w:t>ζ</w:t>
      </w:r>
      <w:r w:rsidRPr="00506833">
        <w:rPr>
          <w:i/>
          <w:iCs/>
          <w:vertAlign w:val="subscript"/>
          <w:lang w:eastAsia="zh-CN"/>
        </w:rPr>
        <w:t>q</w:t>
      </w:r>
      <w:r w:rsidRPr="00642629">
        <w:rPr>
          <w:lang w:eastAsia="zh-CN"/>
        </w:rPr>
        <w:t>sin(</w:t>
      </w:r>
      <w:r w:rsidRPr="00506833">
        <w:rPr>
          <w:i/>
          <w:iCs/>
          <w:lang w:eastAsia="zh-CN"/>
        </w:rPr>
        <w:t>qθ</w:t>
      </w:r>
      <w:r w:rsidRPr="00642629">
        <w:rPr>
          <w:lang w:eastAsia="zh-CN"/>
        </w:rPr>
        <w:t>-</w:t>
      </w:r>
      <w:r w:rsidRPr="00506833">
        <w:rPr>
          <w:i/>
          <w:iCs/>
          <w:lang w:eastAsia="zh-CN"/>
        </w:rPr>
        <w:t>δ</w:t>
      </w:r>
      <w:r w:rsidRPr="00506833">
        <w:rPr>
          <w:i/>
          <w:iCs/>
          <w:vertAlign w:val="subscript"/>
          <w:lang w:eastAsia="zh-CN"/>
        </w:rPr>
        <w:t>q</w:t>
      </w:r>
      <w:r w:rsidRPr="00642629">
        <w:rPr>
          <w:lang w:eastAsia="zh-CN"/>
        </w:rPr>
        <w:t>)</w:t>
      </w:r>
      <w:r w:rsidRPr="00F21F15">
        <w:rPr>
          <w:lang w:eastAsia="zh-CN"/>
        </w:rPr>
        <w:t xml:space="preserve">. </w:t>
      </w:r>
      <w:r w:rsidRPr="00F21F15">
        <w:rPr>
          <w:rFonts w:hint="eastAsia"/>
          <w:lang w:eastAsia="zh-CN"/>
        </w:rPr>
        <w:t>To facilitate the subsequent design of the vector optical field's intensity, the light intensity distribution is decomposed into</w:t>
      </w:r>
      <w:r w:rsidR="00506833">
        <w:rPr>
          <w:rFonts w:hint="eastAsia"/>
          <w:lang w:eastAsia="zh-CN"/>
        </w:rPr>
        <w:t xml:space="preserve"> </w:t>
      </w:r>
      <w:r w:rsidR="00506833" w:rsidRPr="00506833">
        <w:rPr>
          <w:position w:val="-4"/>
          <w:lang w:eastAsia="zh-CN"/>
        </w:rPr>
        <w:object w:dxaOrig="660" w:dyaOrig="300" w14:anchorId="28267B14">
          <v:shape id="_x0000_i1069" type="#_x0000_t75" style="width:33.2pt;height:14.95pt" o:ole="">
            <v:imagedata r:id="rId99" o:title=""/>
          </v:shape>
          <o:OLEObject Type="Embed" ProgID="Equation.DSMT4" ShapeID="_x0000_i1069" DrawAspect="Content" ObjectID="_1826999459" r:id="rId100"/>
        </w:object>
      </w:r>
      <w:r w:rsidRPr="00F21F15">
        <w:rPr>
          <w:rFonts w:hint="eastAsia"/>
          <w:lang w:eastAsia="zh-CN"/>
        </w:rPr>
        <w:t>, where</w:t>
      </w:r>
      <w:r w:rsidR="00506833">
        <w:rPr>
          <w:rFonts w:hint="eastAsia"/>
          <w:lang w:eastAsia="zh-CN"/>
        </w:rPr>
        <w:t xml:space="preserve"> </w:t>
      </w:r>
      <w:r w:rsidR="00506833" w:rsidRPr="00506833">
        <w:rPr>
          <w:position w:val="-4"/>
          <w:lang w:eastAsia="zh-CN"/>
        </w:rPr>
        <w:object w:dxaOrig="220" w:dyaOrig="300" w14:anchorId="46BB6AB0">
          <v:shape id="_x0000_i1070" type="#_x0000_t75" style="width:11.7pt;height:14.95pt" o:ole="">
            <v:imagedata r:id="rId101" o:title=""/>
          </v:shape>
          <o:OLEObject Type="Embed" ProgID="Equation.DSMT4" ShapeID="_x0000_i1070" DrawAspect="Content" ObjectID="_1826999460" r:id="rId102"/>
        </w:object>
      </w:r>
      <w:r w:rsidRPr="00F21F15">
        <w:rPr>
          <w:rFonts w:hint="eastAsia"/>
          <w:lang w:eastAsia="zh-CN"/>
        </w:rPr>
        <w:t xml:space="preserve"> denotes the normalized light intensity, and </w:t>
      </w:r>
      <w:r w:rsidRPr="00CC1FF8">
        <w:rPr>
          <w:rFonts w:hint="eastAsia"/>
          <w:i/>
          <w:iCs/>
          <w:lang w:eastAsia="zh-CN"/>
        </w:rPr>
        <w:t>A</w:t>
      </w:r>
      <w:r w:rsidRPr="00F21F15">
        <w:rPr>
          <w:rFonts w:hint="eastAsia"/>
          <w:lang w:eastAsia="zh-CN"/>
        </w:rPr>
        <w:t xml:space="preserve"> represents the intensity coefficient. Consequently, given a fixed normalized intensity</w:t>
      </w:r>
      <w:r w:rsidR="00CC1FF8">
        <w:rPr>
          <w:rFonts w:hint="eastAsia"/>
          <w:lang w:eastAsia="zh-CN"/>
        </w:rPr>
        <w:t xml:space="preserve"> </w:t>
      </w:r>
      <w:r w:rsidR="00CC1FF8" w:rsidRPr="00CC1FF8">
        <w:rPr>
          <w:position w:val="-4"/>
          <w:lang w:eastAsia="zh-CN"/>
        </w:rPr>
        <w:object w:dxaOrig="220" w:dyaOrig="300" w14:anchorId="34F795DC">
          <v:shape id="_x0000_i1071" type="#_x0000_t75" style="width:11.7pt;height:14.95pt" o:ole="">
            <v:imagedata r:id="rId103" o:title=""/>
          </v:shape>
          <o:OLEObject Type="Embed" ProgID="Equation.DSMT4" ShapeID="_x0000_i1071" DrawAspect="Content" ObjectID="_1826999461" r:id="rId104"/>
        </w:object>
      </w:r>
      <w:r w:rsidRPr="00F21F15">
        <w:rPr>
          <w:rFonts w:hint="eastAsia"/>
          <w:lang w:eastAsia="zh-CN"/>
        </w:rPr>
        <w:t xml:space="preserve">, the amplitude </w:t>
      </w:r>
      <w:r w:rsidRPr="00CC1FF8">
        <w:rPr>
          <w:i/>
          <w:iCs/>
          <w:lang w:eastAsia="zh-CN"/>
        </w:rPr>
        <w:t>ζ</w:t>
      </w:r>
      <w:r w:rsidRPr="00762EF1">
        <w:rPr>
          <w:rFonts w:hint="eastAsia"/>
          <w:lang w:eastAsia="zh-CN"/>
        </w:rPr>
        <w:t xml:space="preserve"> </w:t>
      </w:r>
      <w:r w:rsidRPr="00F21F15">
        <w:rPr>
          <w:rFonts w:hint="eastAsia"/>
          <w:lang w:eastAsia="zh-CN"/>
        </w:rPr>
        <w:t xml:space="preserve">of the desired Fourier components can be modulated by adjusting the intensity coefficient </w:t>
      </w:r>
      <w:r w:rsidRPr="00CC1FF8">
        <w:rPr>
          <w:rFonts w:hint="eastAsia"/>
          <w:i/>
          <w:iCs/>
          <w:lang w:eastAsia="zh-CN"/>
        </w:rPr>
        <w:t>A</w:t>
      </w:r>
      <w:r w:rsidRPr="00F21F15">
        <w:rPr>
          <w:rFonts w:hint="eastAsia"/>
          <w:lang w:eastAsia="zh-CN"/>
        </w:rPr>
        <w:t>(</w:t>
      </w:r>
      <w:r w:rsidRPr="00CC1FF8">
        <w:rPr>
          <w:i/>
          <w:iCs/>
          <w:lang w:eastAsia="zh-CN"/>
        </w:rPr>
        <w:t>ζ</w:t>
      </w:r>
      <w:r w:rsidRPr="00F21F15">
        <w:rPr>
          <w:rFonts w:hint="eastAsia"/>
          <w:lang w:eastAsia="zh-CN"/>
        </w:rPr>
        <w:t xml:space="preserve">). </w:t>
      </w:r>
    </w:p>
    <w:p w14:paraId="3CBC3DF6" w14:textId="7251029F" w:rsidR="00762EF1" w:rsidRPr="00F21F15" w:rsidRDefault="00762EF1" w:rsidP="00536393">
      <w:pPr>
        <w:pStyle w:val="SMText"/>
        <w:spacing w:line="360" w:lineRule="auto"/>
        <w:ind w:firstLineChars="200"/>
        <w:jc w:val="both"/>
        <w:rPr>
          <w:lang w:eastAsia="zh-CN"/>
        </w:rPr>
      </w:pPr>
      <w:r w:rsidRPr="00F21F15">
        <w:rPr>
          <w:lang w:eastAsia="zh-CN"/>
        </w:rPr>
        <w:lastRenderedPageBreak/>
        <w:t xml:space="preserve">For example, </w:t>
      </w:r>
      <w:r w:rsidRPr="00F21F15">
        <w:rPr>
          <w:rFonts w:hint="eastAsia"/>
          <w:lang w:eastAsia="zh-CN"/>
        </w:rPr>
        <w:t>if</w:t>
      </w:r>
      <w:r w:rsidRPr="00F21F15">
        <w:rPr>
          <w:lang w:eastAsia="zh-CN"/>
        </w:rPr>
        <w:t xml:space="preserve"> the rotational symmetry order of the </w:t>
      </w:r>
      <w:r w:rsidR="009A468D">
        <w:rPr>
          <w:rFonts w:hint="eastAsia"/>
          <w:lang w:eastAsia="zh-CN"/>
        </w:rPr>
        <w:t>object</w:t>
      </w:r>
      <w:r w:rsidRPr="00F21F15">
        <w:rPr>
          <w:lang w:eastAsia="zh-CN"/>
        </w:rPr>
        <w:t xml:space="preserve"> aligns with that of the vector optical fields, </w:t>
      </w:r>
      <w:r w:rsidRPr="00F21F15">
        <w:rPr>
          <w:rFonts w:hint="eastAsia"/>
          <w:lang w:eastAsia="zh-CN"/>
        </w:rPr>
        <w:t>a</w:t>
      </w:r>
      <w:r w:rsidR="009A468D">
        <w:rPr>
          <w:rFonts w:hint="eastAsia"/>
          <w:lang w:eastAsia="zh-CN"/>
        </w:rPr>
        <w:t>n object</w:t>
      </w:r>
      <w:r w:rsidRPr="00F21F15">
        <w:rPr>
          <w:lang w:eastAsia="zh-CN"/>
        </w:rPr>
        <w:t xml:space="preserve"> with an ADE of </w:t>
      </w:r>
      <w:r w:rsidR="00CC1FF8" w:rsidRPr="00CC1FF8">
        <w:rPr>
          <w:position w:val="-34"/>
          <w:lang w:eastAsia="zh-CN"/>
        </w:rPr>
        <w:object w:dxaOrig="4380" w:dyaOrig="800" w14:anchorId="10AD5A8D">
          <v:shape id="_x0000_i1072" type="#_x0000_t75" style="width:219.25pt;height:40.2pt" o:ole="">
            <v:imagedata r:id="rId105" o:title=""/>
          </v:shape>
          <o:OLEObject Type="Embed" ProgID="Equation.DSMT4" ShapeID="_x0000_i1072" DrawAspect="Content" ObjectID="_1826999462" r:id="rId106"/>
        </w:object>
      </w:r>
      <w:r w:rsidRPr="00F21F15">
        <w:rPr>
          <w:rFonts w:hint="eastAsia"/>
          <w:lang w:eastAsia="zh-CN"/>
        </w:rPr>
        <w:t xml:space="preserve"> </w:t>
      </w:r>
      <w:r w:rsidRPr="00F21F15">
        <w:rPr>
          <w:lang w:eastAsia="zh-CN"/>
        </w:rPr>
        <w:t xml:space="preserve">illuminated by a vector optical field with a polarization distribution of </w:t>
      </w:r>
      <w:r w:rsidR="00CC1FF8" w:rsidRPr="00CC1FF8">
        <w:rPr>
          <w:position w:val="-34"/>
          <w:lang w:eastAsia="zh-CN"/>
        </w:rPr>
        <w:object w:dxaOrig="4459" w:dyaOrig="800" w14:anchorId="735C392C">
          <v:shape id="_x0000_i1073" type="#_x0000_t75" style="width:222.55pt;height:40.2pt" o:ole="">
            <v:imagedata r:id="rId107" o:title=""/>
          </v:shape>
          <o:OLEObject Type="Embed" ProgID="Equation.DSMT4" ShapeID="_x0000_i1073" DrawAspect="Content" ObjectID="_1826999463" r:id="rId108"/>
        </w:object>
      </w:r>
      <w:r w:rsidRPr="00F21F15">
        <w:rPr>
          <w:lang w:eastAsia="zh-CN"/>
        </w:rPr>
        <w:t xml:space="preserve"> will generate an optical torque of: </w:t>
      </w:r>
    </w:p>
    <w:p w14:paraId="1CA1E681" w14:textId="69F32D08" w:rsidR="00762EF1" w:rsidRPr="00E17921" w:rsidRDefault="00762EF1" w:rsidP="00536393">
      <w:pPr>
        <w:pStyle w:val="eq"/>
        <w:spacing w:line="360" w:lineRule="auto"/>
        <w:rPr>
          <w:vanish/>
          <w:specVanish/>
        </w:rPr>
      </w:pPr>
      <w:r w:rsidRPr="00F21F15">
        <w:tab/>
      </w:r>
      <w:r w:rsidR="00E17921" w:rsidRPr="00E17921">
        <w:rPr>
          <w:position w:val="-30"/>
        </w:rPr>
        <w:object w:dxaOrig="4560" w:dyaOrig="680" w14:anchorId="56AB1278">
          <v:shape id="_x0000_i1074" type="#_x0000_t75" style="width:227.7pt;height:34.15pt" o:ole="">
            <v:imagedata r:id="rId109" o:title=""/>
          </v:shape>
          <o:OLEObject Type="Embed" ProgID="Equation.DSMT4" ShapeID="_x0000_i1074" DrawAspect="Content" ObjectID="_1826999464" r:id="rId110"/>
        </w:object>
      </w:r>
      <w:r w:rsidRPr="00F21F15">
        <w:tab/>
      </w:r>
    </w:p>
    <w:p w14:paraId="0A149811" w14:textId="79359261" w:rsidR="00762EF1" w:rsidRPr="00F21F15" w:rsidRDefault="00762EF1" w:rsidP="00536393">
      <w:pPr>
        <w:pStyle w:val="SMText"/>
        <w:spacing w:line="360" w:lineRule="auto"/>
        <w:ind w:firstLineChars="200"/>
        <w:rPr>
          <w:lang w:eastAsia="zh-CN"/>
        </w:rPr>
      </w:pPr>
      <w:r w:rsidRPr="00F21F15">
        <w:rPr>
          <w:rFonts w:hint="eastAsia"/>
          <w:lang w:eastAsia="zh-CN"/>
        </w:rPr>
        <w:t xml:space="preserve"> </w:t>
      </w:r>
      <w:bookmarkStart w:id="31" w:name="_Ref181994449"/>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12</w:t>
      </w:r>
      <w:r w:rsidR="00F550DF">
        <w:rPr>
          <w:lang w:eastAsia="zh-CN"/>
        </w:rPr>
        <w:fldChar w:fldCharType="end"/>
      </w:r>
      <w:r w:rsidRPr="00F21F15">
        <w:rPr>
          <w:rFonts w:hint="eastAsia"/>
          <w:lang w:eastAsia="zh-CN"/>
        </w:rPr>
        <w:t>)</w:t>
      </w:r>
      <w:bookmarkEnd w:id="31"/>
    </w:p>
    <w:p w14:paraId="531A764D" w14:textId="7DE84E1A" w:rsidR="00762EF1" w:rsidRPr="00F21F15" w:rsidRDefault="00762EF1" w:rsidP="00536393">
      <w:pPr>
        <w:pStyle w:val="SMText"/>
        <w:spacing w:line="360" w:lineRule="auto"/>
        <w:ind w:firstLineChars="200"/>
        <w:jc w:val="both"/>
        <w:rPr>
          <w:lang w:eastAsia="zh-CN"/>
        </w:rPr>
      </w:pPr>
      <w:r w:rsidRPr="00F21F15">
        <w:rPr>
          <w:lang w:eastAsia="zh-CN"/>
        </w:rPr>
        <w:t xml:space="preserve">Here, </w:t>
      </w:r>
      <w:r w:rsidRPr="00CC1FF8">
        <w:rPr>
          <w:rFonts w:hint="eastAsia"/>
          <w:i/>
          <w:iCs/>
          <w:lang w:eastAsia="zh-CN"/>
        </w:rPr>
        <w:t>q</w:t>
      </w:r>
      <w:r w:rsidRPr="00F21F15">
        <w:rPr>
          <w:lang w:eastAsia="zh-CN"/>
        </w:rPr>
        <w:t xml:space="preserve"> represents the</w:t>
      </w:r>
      <w:r w:rsidRPr="00CC1FF8">
        <w:rPr>
          <w:i/>
          <w:iCs/>
          <w:lang w:eastAsia="zh-CN"/>
        </w:rPr>
        <w:t xml:space="preserve"> </w:t>
      </w:r>
      <w:r w:rsidRPr="00CC1FF8">
        <w:rPr>
          <w:rFonts w:hint="eastAsia"/>
          <w:i/>
          <w:iCs/>
          <w:lang w:eastAsia="zh-CN"/>
        </w:rPr>
        <w:t>q</w:t>
      </w:r>
      <w:r w:rsidRPr="00CC1FF8">
        <w:rPr>
          <w:vertAlign w:val="superscript"/>
          <w:lang w:eastAsia="zh-CN"/>
        </w:rPr>
        <w:t>th</w:t>
      </w:r>
      <w:r w:rsidRPr="00F21F15">
        <w:rPr>
          <w:lang w:eastAsia="zh-CN"/>
        </w:rPr>
        <w:t xml:space="preserve"> region of the vector field and </w:t>
      </w:r>
      <w:r w:rsidR="00574C40">
        <w:rPr>
          <w:rFonts w:hint="eastAsia"/>
          <w:lang w:eastAsia="zh-CN"/>
        </w:rPr>
        <w:t>object</w:t>
      </w:r>
      <w:r w:rsidRPr="00F21F15">
        <w:rPr>
          <w:lang w:eastAsia="zh-CN"/>
        </w:rPr>
        <w:t xml:space="preserve">; </w:t>
      </w:r>
      <w:r w:rsidR="00CC1FF8" w:rsidRPr="00CC1FF8">
        <w:rPr>
          <w:position w:val="-14"/>
          <w:lang w:eastAsia="zh-CN"/>
        </w:rPr>
        <w:object w:dxaOrig="300" w:dyaOrig="400" w14:anchorId="3CA48152">
          <v:shape id="_x0000_i1075" type="#_x0000_t75" style="width:14.95pt;height:19.65pt" o:ole="">
            <v:imagedata r:id="rId111" o:title=""/>
          </v:shape>
          <o:OLEObject Type="Embed" ProgID="Equation.DSMT4" ShapeID="_x0000_i1075" DrawAspect="Content" ObjectID="_1826999465" r:id="rId112"/>
        </w:object>
      </w:r>
      <w:r w:rsidRPr="00762EF1">
        <w:rPr>
          <w:rFonts w:hint="eastAsia"/>
          <w:lang w:eastAsia="zh-CN"/>
        </w:rPr>
        <w:t xml:space="preserve"> </w:t>
      </w:r>
      <w:r w:rsidRPr="00F21F15">
        <w:rPr>
          <w:lang w:eastAsia="zh-CN"/>
        </w:rPr>
        <w:t xml:space="preserve">and </w:t>
      </w:r>
      <w:r w:rsidR="00CC1FF8" w:rsidRPr="00CC1FF8">
        <w:rPr>
          <w:position w:val="-14"/>
          <w:lang w:eastAsia="zh-CN"/>
        </w:rPr>
        <w:object w:dxaOrig="320" w:dyaOrig="400" w14:anchorId="3FAC1565">
          <v:shape id="_x0000_i1076" type="#_x0000_t75" style="width:16.35pt;height:19.65pt" o:ole="">
            <v:imagedata r:id="rId113" o:title=""/>
          </v:shape>
          <o:OLEObject Type="Embed" ProgID="Equation.DSMT4" ShapeID="_x0000_i1076" DrawAspect="Content" ObjectID="_1826999466" r:id="rId114"/>
        </w:object>
      </w:r>
      <w:r w:rsidRPr="00F21F15">
        <w:rPr>
          <w:lang w:eastAsia="zh-CN"/>
        </w:rPr>
        <w:t xml:space="preserve"> </w:t>
      </w:r>
      <w:r w:rsidRPr="00F21F15">
        <w:rPr>
          <w:rFonts w:hint="eastAsia"/>
          <w:lang w:eastAsia="zh-CN"/>
        </w:rPr>
        <w:t>correspond to the</w:t>
      </w:r>
      <w:r w:rsidRPr="00F21F15">
        <w:rPr>
          <w:lang w:eastAsia="zh-CN"/>
        </w:rPr>
        <w:t xml:space="preserve"> inner and outer radii of the</w:t>
      </w:r>
      <w:r w:rsidRPr="00F21F15">
        <w:rPr>
          <w:rFonts w:hint="eastAsia"/>
          <w:lang w:eastAsia="zh-CN"/>
        </w:rPr>
        <w:t xml:space="preserve"> </w:t>
      </w:r>
      <w:r w:rsidRPr="00CC1FF8">
        <w:rPr>
          <w:rFonts w:hint="eastAsia"/>
          <w:i/>
          <w:iCs/>
          <w:lang w:eastAsia="zh-CN"/>
        </w:rPr>
        <w:t>q</w:t>
      </w:r>
      <w:r w:rsidRPr="00CC1FF8">
        <w:rPr>
          <w:vertAlign w:val="superscript"/>
          <w:lang w:eastAsia="zh-CN"/>
        </w:rPr>
        <w:t>th</w:t>
      </w:r>
      <w:r w:rsidRPr="00F21F15">
        <w:rPr>
          <w:lang w:eastAsia="zh-CN"/>
        </w:rPr>
        <w:t xml:space="preserve"> region. </w:t>
      </w:r>
      <w:r w:rsidRPr="00F21F15">
        <w:rPr>
          <w:rFonts w:hint="eastAsia"/>
          <w:lang w:eastAsia="zh-CN"/>
        </w:rPr>
        <w:t xml:space="preserve">Specially, when </w:t>
      </w:r>
      <w:r w:rsidRPr="00CC1FF8">
        <w:rPr>
          <w:i/>
          <w:iCs/>
          <w:lang w:eastAsia="zh-CN"/>
        </w:rPr>
        <w:t>N</w:t>
      </w:r>
      <w:r w:rsidRPr="00CC1FF8">
        <w:rPr>
          <w:rFonts w:hint="eastAsia"/>
          <w:i/>
          <w:iCs/>
          <w:vertAlign w:val="subscript"/>
          <w:lang w:eastAsia="zh-CN"/>
        </w:rPr>
        <w:t>q+1</w:t>
      </w:r>
      <w:r w:rsidRPr="00F21F15">
        <w:rPr>
          <w:rFonts w:hint="eastAsia"/>
          <w:lang w:eastAsia="zh-CN"/>
        </w:rPr>
        <w:t xml:space="preserve"> = </w:t>
      </w:r>
      <w:r w:rsidRPr="00CC1FF8">
        <w:rPr>
          <w:i/>
          <w:iCs/>
          <w:lang w:eastAsia="zh-CN"/>
        </w:rPr>
        <w:t>M</w:t>
      </w:r>
      <w:r w:rsidRPr="00CC1FF8">
        <w:rPr>
          <w:rFonts w:hint="eastAsia"/>
          <w:i/>
          <w:iCs/>
          <w:vertAlign w:val="subscript"/>
          <w:lang w:eastAsia="zh-CN"/>
        </w:rPr>
        <w:t>q+1</w:t>
      </w:r>
      <w:r w:rsidRPr="00F21F15">
        <w:rPr>
          <w:rFonts w:hint="eastAsia"/>
          <w:lang w:eastAsia="zh-CN"/>
        </w:rPr>
        <w:t xml:space="preserve"> =0, the (</w:t>
      </w:r>
      <w:r w:rsidRPr="00CC1FF8">
        <w:rPr>
          <w:rFonts w:hint="eastAsia"/>
          <w:i/>
          <w:iCs/>
          <w:lang w:eastAsia="zh-CN"/>
        </w:rPr>
        <w:t>q</w:t>
      </w:r>
      <w:r w:rsidRPr="00F21F15">
        <w:rPr>
          <w:rFonts w:hint="eastAsia"/>
          <w:lang w:eastAsia="zh-CN"/>
        </w:rPr>
        <w:t>+1)</w:t>
      </w:r>
      <w:r w:rsidRPr="00CC1FF8">
        <w:rPr>
          <w:vertAlign w:val="superscript"/>
          <w:lang w:eastAsia="zh-CN"/>
        </w:rPr>
        <w:t>th</w:t>
      </w:r>
      <w:r w:rsidRPr="00F21F15">
        <w:rPr>
          <w:rFonts w:hint="eastAsia"/>
          <w:lang w:eastAsia="zh-CN"/>
        </w:rPr>
        <w:t xml:space="preserve"> region of the </w:t>
      </w:r>
      <w:r w:rsidR="009A468D">
        <w:rPr>
          <w:rFonts w:hint="eastAsia"/>
          <w:lang w:eastAsia="zh-CN"/>
        </w:rPr>
        <w:t>object</w:t>
      </w:r>
      <w:r w:rsidRPr="00F21F15">
        <w:rPr>
          <w:rFonts w:hint="eastAsia"/>
          <w:lang w:eastAsia="zh-CN"/>
        </w:rPr>
        <w:t xml:space="preserve"> will generate a constant optical torque with a value of </w:t>
      </w:r>
      <w:r w:rsidR="00CC1FF8" w:rsidRPr="00CC1FF8">
        <w:rPr>
          <w:position w:val="-24"/>
          <w:lang w:eastAsia="zh-CN"/>
        </w:rPr>
        <w:object w:dxaOrig="3600" w:dyaOrig="620" w14:anchorId="4436566B">
          <v:shape id="_x0000_i1077" type="#_x0000_t75" style="width:180.95pt;height:30.4pt" o:ole="">
            <v:imagedata r:id="rId115" o:title=""/>
          </v:shape>
          <o:OLEObject Type="Embed" ProgID="Equation.DSMT4" ShapeID="_x0000_i1077" DrawAspect="Content" ObjectID="_1826999467" r:id="rId116"/>
        </w:object>
      </w:r>
      <w:r w:rsidRPr="00F21F15">
        <w:rPr>
          <w:rFonts w:hint="eastAsia"/>
          <w:lang w:eastAsia="zh-CN"/>
        </w:rPr>
        <w:t>. To simultaneously generate the sine optical torque functions shown in equation</w:t>
      </w:r>
      <w:r w:rsidRPr="00F21F15">
        <w:rPr>
          <w:lang w:eastAsia="zh-CN"/>
        </w:rPr>
        <w:fldChar w:fldCharType="begin"/>
      </w:r>
      <w:r w:rsidRPr="00F21F15">
        <w:rPr>
          <w:lang w:eastAsia="zh-CN"/>
        </w:rPr>
        <w:instrText xml:space="preserve"> </w:instrText>
      </w:r>
      <w:r w:rsidRPr="00F21F15">
        <w:rPr>
          <w:rFonts w:hint="eastAsia"/>
          <w:lang w:eastAsia="zh-CN"/>
        </w:rPr>
        <w:instrText>REF _Ref183550084 \h</w:instrText>
      </w:r>
      <w:r w:rsidRPr="00F21F15">
        <w:rPr>
          <w:lang w:eastAsia="zh-CN"/>
        </w:rPr>
        <w:instrText xml:space="preserve"> </w:instrText>
      </w:r>
      <w:r>
        <w:rPr>
          <w:lang w:eastAsia="zh-CN"/>
        </w:rPr>
        <w:instrText xml:space="preserve"> \* MERGEFORMAT </w:instrText>
      </w:r>
      <w:r w:rsidRPr="00F21F15">
        <w:rPr>
          <w:lang w:eastAsia="zh-CN"/>
        </w:rPr>
      </w:r>
      <w:r w:rsidRPr="00F21F15">
        <w:rPr>
          <w:lang w:eastAsia="zh-CN"/>
        </w:rPr>
        <w:fldChar w:fldCharType="separate"/>
      </w:r>
      <w:r w:rsidR="00381F17" w:rsidRPr="00F21F15">
        <w:rPr>
          <w:lang w:eastAsia="zh-CN"/>
        </w:rPr>
        <w:t>(S</w:t>
      </w:r>
      <w:r w:rsidR="00381F17">
        <w:rPr>
          <w:lang w:eastAsia="zh-CN"/>
        </w:rPr>
        <w:t>3</w:t>
      </w:r>
      <w:r w:rsidR="00381F17" w:rsidRPr="00F21F15">
        <w:rPr>
          <w:lang w:eastAsia="zh-CN"/>
        </w:rPr>
        <w:t>)</w:t>
      </w:r>
      <w:r w:rsidRPr="00F21F15">
        <w:rPr>
          <w:lang w:eastAsia="zh-CN"/>
        </w:rPr>
        <w:fldChar w:fldCharType="end"/>
      </w:r>
      <w:r w:rsidRPr="00F21F15">
        <w:rPr>
          <w:rFonts w:hint="eastAsia"/>
          <w:lang w:eastAsia="zh-CN"/>
        </w:rPr>
        <w:t xml:space="preserve">, the parameter </w:t>
      </w:r>
      <w:r w:rsidRPr="00CC1FF8">
        <w:rPr>
          <w:rFonts w:hint="eastAsia"/>
          <w:i/>
          <w:iCs/>
          <w:lang w:eastAsia="zh-CN"/>
        </w:rPr>
        <w:t>A</w:t>
      </w:r>
      <w:r w:rsidRPr="00F21F15">
        <w:rPr>
          <w:lang w:eastAsia="zh-CN"/>
        </w:rPr>
        <w:t>(</w:t>
      </w:r>
      <w:r w:rsidRPr="00CC1FF8">
        <w:rPr>
          <w:i/>
          <w:iCs/>
          <w:lang w:eastAsia="zh-CN"/>
        </w:rPr>
        <w:t>ζ</w:t>
      </w:r>
      <w:r w:rsidRPr="00F21F15">
        <w:rPr>
          <w:lang w:eastAsia="zh-CN"/>
        </w:rPr>
        <w:t>)</w:t>
      </w:r>
      <w:r w:rsidRPr="00F21F15">
        <w:rPr>
          <w:rFonts w:hint="eastAsia"/>
          <w:lang w:eastAsia="zh-CN"/>
        </w:rPr>
        <w:t xml:space="preserve"> of the incident vector optical field can be set as:</w:t>
      </w:r>
    </w:p>
    <w:p w14:paraId="393955AB" w14:textId="01E374EF" w:rsidR="00762EF1" w:rsidRPr="00E17921" w:rsidRDefault="00762EF1" w:rsidP="00536393">
      <w:pPr>
        <w:pStyle w:val="eq"/>
        <w:spacing w:line="360" w:lineRule="auto"/>
        <w:rPr>
          <w:vanish/>
          <w:specVanish/>
        </w:rPr>
      </w:pPr>
      <w:r w:rsidRPr="00F21F15">
        <w:tab/>
      </w:r>
      <w:r w:rsidR="00E17921" w:rsidRPr="00E17921">
        <w:rPr>
          <w:position w:val="-56"/>
        </w:rPr>
        <w:object w:dxaOrig="3920" w:dyaOrig="1240" w14:anchorId="4977FC89">
          <v:shape id="_x0000_i1078" type="#_x0000_t75" style="width:196.35pt;height:61.7pt" o:ole="">
            <v:imagedata r:id="rId117" o:title=""/>
          </v:shape>
          <o:OLEObject Type="Embed" ProgID="Equation.DSMT4" ShapeID="_x0000_i1078" DrawAspect="Content" ObjectID="_1826999468" r:id="rId118"/>
        </w:object>
      </w:r>
      <w:r w:rsidRPr="00F21F15">
        <w:tab/>
      </w:r>
    </w:p>
    <w:p w14:paraId="679857F6" w14:textId="2B9B3A05" w:rsidR="00762EF1" w:rsidRPr="00F21F15" w:rsidRDefault="00762EF1" w:rsidP="00536393">
      <w:pPr>
        <w:pStyle w:val="SMText"/>
        <w:spacing w:line="360" w:lineRule="auto"/>
        <w:ind w:firstLineChars="200"/>
        <w:rPr>
          <w:lang w:eastAsia="zh-CN"/>
        </w:rPr>
      </w:pPr>
      <w:r w:rsidRPr="00762EF1">
        <w:rPr>
          <w:lang w:eastAsia="zh-CN"/>
        </w:rPr>
        <w:t xml:space="preserve"> (</w:t>
      </w:r>
      <w:r w:rsidRPr="00762EF1">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13</w:t>
      </w:r>
      <w:r w:rsidR="00F550DF">
        <w:rPr>
          <w:lang w:eastAsia="zh-CN"/>
        </w:rPr>
        <w:fldChar w:fldCharType="end"/>
      </w:r>
      <w:r w:rsidRPr="00762EF1">
        <w:rPr>
          <w:lang w:eastAsia="zh-CN"/>
        </w:rPr>
        <w:t>)</w:t>
      </w:r>
    </w:p>
    <w:p w14:paraId="5A736636" w14:textId="32A4E944" w:rsidR="00762EF1" w:rsidRDefault="00762EF1" w:rsidP="00536393">
      <w:pPr>
        <w:pStyle w:val="SMText"/>
        <w:spacing w:line="360" w:lineRule="auto"/>
        <w:ind w:firstLineChars="200"/>
        <w:jc w:val="both"/>
        <w:rPr>
          <w:lang w:eastAsia="zh-CN"/>
        </w:rPr>
      </w:pPr>
      <w:r w:rsidRPr="00F21F15">
        <w:rPr>
          <w:rFonts w:hint="eastAsia"/>
          <w:lang w:eastAsia="zh-CN"/>
        </w:rPr>
        <w:t xml:space="preserve">As a </w:t>
      </w:r>
      <w:r w:rsidRPr="00F21F15">
        <w:rPr>
          <w:lang w:eastAsia="zh-CN"/>
        </w:rPr>
        <w:t>result,</w:t>
      </w:r>
      <w:r w:rsidRPr="00F21F15">
        <w:rPr>
          <w:rFonts w:hint="eastAsia"/>
          <w:lang w:eastAsia="zh-CN"/>
        </w:rPr>
        <w:t xml:space="preserve"> </w:t>
      </w:r>
      <w:r>
        <w:rPr>
          <w:rFonts w:hint="eastAsia"/>
          <w:lang w:eastAsia="zh-CN"/>
        </w:rPr>
        <w:t>reconfigurable</w:t>
      </w:r>
      <w:r w:rsidRPr="00F21F15">
        <w:rPr>
          <w:lang w:eastAsia="zh-CN"/>
        </w:rPr>
        <w:t xml:space="preserve"> optical torque functions can be </w:t>
      </w:r>
      <w:r>
        <w:rPr>
          <w:lang w:eastAsia="zh-CN"/>
        </w:rPr>
        <w:t>generated</w:t>
      </w:r>
      <w:r w:rsidRPr="00F21F15">
        <w:rPr>
          <w:rFonts w:hint="eastAsia"/>
          <w:lang w:eastAsia="zh-CN"/>
        </w:rPr>
        <w:t xml:space="preserve"> </w:t>
      </w:r>
      <w:r>
        <w:rPr>
          <w:rFonts w:hint="eastAsia"/>
          <w:lang w:eastAsia="zh-CN"/>
        </w:rPr>
        <w:t xml:space="preserve">by adjusting the numerically solvable </w:t>
      </w:r>
      <w:r>
        <w:rPr>
          <w:lang w:eastAsia="zh-CN"/>
        </w:rPr>
        <w:t>parameters</w:t>
      </w:r>
      <w:r>
        <w:rPr>
          <w:rFonts w:hint="eastAsia"/>
          <w:lang w:eastAsia="zh-CN"/>
        </w:rPr>
        <w:t xml:space="preserve">, </w:t>
      </w:r>
      <w:r w:rsidRPr="00CC1FF8">
        <w:rPr>
          <w:i/>
          <w:iCs/>
          <w:lang w:eastAsia="zh-CN"/>
        </w:rPr>
        <w:t>δ</w:t>
      </w:r>
      <w:r w:rsidRPr="00F21F15">
        <w:rPr>
          <w:lang w:eastAsia="zh-CN"/>
        </w:rPr>
        <w:t xml:space="preserve"> and </w:t>
      </w:r>
      <w:r w:rsidRPr="00CC1FF8">
        <w:rPr>
          <w:rFonts w:hint="eastAsia"/>
          <w:i/>
          <w:iCs/>
          <w:lang w:eastAsia="zh-CN"/>
        </w:rPr>
        <w:t>A</w:t>
      </w:r>
      <w:r w:rsidRPr="00F21F15">
        <w:rPr>
          <w:lang w:eastAsia="zh-CN"/>
        </w:rPr>
        <w:t>(</w:t>
      </w:r>
      <w:r w:rsidRPr="00CC1FF8">
        <w:rPr>
          <w:i/>
          <w:iCs/>
          <w:lang w:eastAsia="zh-CN"/>
        </w:rPr>
        <w:t>ζ</w:t>
      </w:r>
      <w:r w:rsidRPr="00F21F15">
        <w:rPr>
          <w:lang w:eastAsia="zh-CN"/>
        </w:rPr>
        <w:t>)</w:t>
      </w:r>
      <w:r>
        <w:rPr>
          <w:rFonts w:hint="eastAsia"/>
          <w:lang w:eastAsia="zh-CN"/>
        </w:rPr>
        <w:t>,</w:t>
      </w:r>
      <w:r w:rsidRPr="00F21F15">
        <w:rPr>
          <w:lang w:eastAsia="zh-CN"/>
        </w:rPr>
        <w:t xml:space="preserve"> of the vector </w:t>
      </w:r>
      <w:r>
        <w:rPr>
          <w:lang w:eastAsia="zh-CN"/>
        </w:rPr>
        <w:t>field</w:t>
      </w:r>
      <w:r>
        <w:rPr>
          <w:rFonts w:hint="eastAsia"/>
          <w:lang w:eastAsia="zh-CN"/>
        </w:rPr>
        <w:t xml:space="preserve"> incident on the single </w:t>
      </w:r>
      <w:r w:rsidR="009A468D">
        <w:rPr>
          <w:rFonts w:hint="eastAsia"/>
          <w:lang w:eastAsia="zh-CN"/>
        </w:rPr>
        <w:t>object</w:t>
      </w:r>
      <w:r w:rsidRPr="00F21F15">
        <w:rPr>
          <w:lang w:eastAsia="zh-CN"/>
        </w:rPr>
        <w:t>.</w:t>
      </w:r>
    </w:p>
    <w:p w14:paraId="30B21CDD" w14:textId="77777777" w:rsidR="00AB3865" w:rsidRPr="00407ED2" w:rsidRDefault="00AB3865" w:rsidP="00536393">
      <w:pPr>
        <w:pStyle w:val="SMText"/>
        <w:spacing w:line="360" w:lineRule="auto"/>
        <w:jc w:val="both"/>
        <w:rPr>
          <w:lang w:eastAsia="zh-CN"/>
        </w:rPr>
      </w:pPr>
      <w:bookmarkStart w:id="32" w:name="_Toc181275566"/>
      <w:bookmarkStart w:id="33" w:name="_Toc181383765"/>
      <w:bookmarkStart w:id="34" w:name="_Toc196815511"/>
    </w:p>
    <w:p w14:paraId="03A9022C" w14:textId="77777777" w:rsidR="00983886" w:rsidRDefault="00983886">
      <w:pPr>
        <w:rPr>
          <w:b/>
          <w:iCs/>
          <w:szCs w:val="28"/>
          <w:lang w:eastAsia="zh-CN"/>
        </w:rPr>
      </w:pPr>
      <w:r>
        <w:rPr>
          <w:b/>
          <w:bCs/>
          <w:lang w:eastAsia="zh-CN"/>
        </w:rPr>
        <w:br w:type="page"/>
      </w:r>
    </w:p>
    <w:p w14:paraId="18250A66" w14:textId="61AEA2D0" w:rsidR="00762EF1" w:rsidRPr="00983886" w:rsidRDefault="002B65CB" w:rsidP="00536393">
      <w:pPr>
        <w:pStyle w:val="21"/>
        <w:spacing w:line="360" w:lineRule="auto"/>
        <w:rPr>
          <w:b/>
          <w:bCs w:val="0"/>
          <w:lang w:eastAsia="zh-CN"/>
        </w:rPr>
      </w:pPr>
      <w:r w:rsidRPr="00983886">
        <w:rPr>
          <w:b/>
          <w:bCs w:val="0"/>
          <w:lang w:eastAsia="zh-CN"/>
        </w:rPr>
        <w:lastRenderedPageBreak/>
        <w:t xml:space="preserve">Supplementary Note </w:t>
      </w:r>
      <w:r w:rsidRPr="00983886">
        <w:rPr>
          <w:rFonts w:hint="eastAsia"/>
          <w:b/>
          <w:bCs w:val="0"/>
          <w:lang w:eastAsia="zh-CN"/>
        </w:rPr>
        <w:t>3</w:t>
      </w:r>
      <w:r w:rsidRPr="00983886">
        <w:rPr>
          <w:b/>
          <w:bCs w:val="0"/>
          <w:lang w:eastAsia="zh-CN"/>
        </w:rPr>
        <w:t>: Characteristics of</w:t>
      </w:r>
      <w:r w:rsidRPr="00983886" w:rsidDel="00A55005">
        <w:rPr>
          <w:b/>
          <w:bCs w:val="0"/>
          <w:lang w:eastAsia="zh-CN"/>
        </w:rPr>
        <w:t xml:space="preserve"> </w:t>
      </w:r>
      <w:r w:rsidRPr="00983886">
        <w:rPr>
          <w:b/>
          <w:bCs w:val="0"/>
          <w:lang w:eastAsia="zh-CN"/>
        </w:rPr>
        <w:t>iso-angle helical phase</w:t>
      </w:r>
      <w:bookmarkEnd w:id="32"/>
      <w:bookmarkEnd w:id="33"/>
      <w:bookmarkEnd w:id="34"/>
    </w:p>
    <w:p w14:paraId="040E88AA" w14:textId="72B7D21F" w:rsidR="00762EF1" w:rsidRDefault="00762EF1" w:rsidP="00536393">
      <w:pPr>
        <w:pStyle w:val="SMText"/>
        <w:spacing w:line="360" w:lineRule="auto"/>
        <w:ind w:firstLineChars="200"/>
        <w:jc w:val="both"/>
        <w:rPr>
          <w:lang w:eastAsia="zh-CN"/>
        </w:rPr>
      </w:pPr>
      <w:r w:rsidRPr="00F21F15">
        <w:rPr>
          <w:lang w:eastAsia="zh-CN"/>
        </w:rPr>
        <w:t xml:space="preserve">To improve </w:t>
      </w:r>
      <w:r w:rsidRPr="00F21F15">
        <w:rPr>
          <w:rFonts w:hint="eastAsia"/>
          <w:lang w:eastAsia="zh-CN"/>
        </w:rPr>
        <w:t xml:space="preserve">the </w:t>
      </w:r>
      <w:r w:rsidRPr="00F21F15">
        <w:rPr>
          <w:lang w:eastAsia="zh-CN"/>
        </w:rPr>
        <w:t xml:space="preserve">ADE of the </w:t>
      </w:r>
      <w:r>
        <w:rPr>
          <w:lang w:eastAsia="zh-CN"/>
        </w:rPr>
        <w:t>metasurface</w:t>
      </w:r>
      <w:r w:rsidRPr="00F21F15">
        <w:rPr>
          <w:lang w:eastAsia="zh-CN"/>
        </w:rPr>
        <w:t xml:space="preserve">, the diffracted LCP and RCP components need to be aligned along the azimuthal direction. It indicates that the phase gradient of </w:t>
      </w:r>
      <w:r w:rsidRPr="00F21F15">
        <w:rPr>
          <w:rFonts w:hint="eastAsia"/>
          <w:lang w:eastAsia="zh-CN"/>
        </w:rPr>
        <w:t xml:space="preserve">the </w:t>
      </w:r>
      <w:r>
        <w:rPr>
          <w:rFonts w:hint="eastAsia"/>
          <w:lang w:eastAsia="zh-CN"/>
        </w:rPr>
        <w:t>metasurface</w:t>
      </w:r>
      <w:r w:rsidRPr="00F21F15">
        <w:rPr>
          <w:lang w:eastAsia="zh-CN"/>
        </w:rPr>
        <w:t xml:space="preserve"> is oriented </w:t>
      </w:r>
      <w:r w:rsidRPr="00F21F15">
        <w:rPr>
          <w:rFonts w:hint="eastAsia"/>
          <w:lang w:eastAsia="zh-CN"/>
        </w:rPr>
        <w:t>azimuthally</w:t>
      </w:r>
      <w:r w:rsidRPr="00F21F15">
        <w:rPr>
          <w:lang w:eastAsia="zh-CN"/>
        </w:rPr>
        <w:t xml:space="preserve">. </w:t>
      </w:r>
      <w:r w:rsidRPr="00F21F15">
        <w:rPr>
          <w:rFonts w:hint="eastAsia"/>
          <w:lang w:eastAsia="zh-CN"/>
        </w:rPr>
        <w:t>T</w:t>
      </w:r>
      <w:r w:rsidRPr="00F21F15">
        <w:rPr>
          <w:lang w:eastAsia="zh-CN"/>
        </w:rPr>
        <w:t>he iso-angle helical phase distribution</w:t>
      </w:r>
      <w:r w:rsidR="00CC1FF8">
        <w:rPr>
          <w:rFonts w:hint="eastAsia"/>
          <w:lang w:eastAsia="zh-CN"/>
        </w:rPr>
        <w:t xml:space="preserve"> </w:t>
      </w:r>
      <w:r w:rsidR="00CC1FF8" w:rsidRPr="00CC1FF8">
        <w:rPr>
          <w:position w:val="-28"/>
          <w:lang w:eastAsia="zh-CN"/>
        </w:rPr>
        <w:object w:dxaOrig="2340" w:dyaOrig="680" w14:anchorId="47F12CCF">
          <v:shape id="_x0000_i1079" type="#_x0000_t75" style="width:118.3pt;height:34.15pt" o:ole="">
            <v:imagedata r:id="rId119" o:title=""/>
          </v:shape>
          <o:OLEObject Type="Embed" ProgID="Equation.DSMT4" ShapeID="_x0000_i1079" DrawAspect="Content" ObjectID="_1826999469" r:id="rId120"/>
        </w:object>
      </w:r>
      <w:r w:rsidRPr="00F21F15">
        <w:rPr>
          <w:lang w:eastAsia="zh-CN"/>
        </w:rPr>
        <w:t xml:space="preserve"> is introduced, where the symbol</w:t>
      </w:r>
      <w:r w:rsidR="00AB3865">
        <w:rPr>
          <w:rFonts w:hint="eastAsia"/>
          <w:lang w:eastAsia="zh-CN"/>
        </w:rPr>
        <w:t xml:space="preserve"> </w:t>
      </w:r>
      <w:r w:rsidR="00AB3865" w:rsidRPr="00AB3865">
        <w:rPr>
          <w:lang w:eastAsia="zh-CN"/>
        </w:rPr>
        <w:t>[*]</w:t>
      </w:r>
      <w:r w:rsidR="00F11BAB" w:rsidRPr="00AB3865">
        <w:rPr>
          <w:lang w:eastAsia="zh-CN"/>
        </w:rPr>
        <w:t xml:space="preserve"> </w:t>
      </w:r>
      <w:r w:rsidRPr="00AB3865">
        <w:rPr>
          <w:lang w:eastAsia="zh-CN"/>
        </w:rPr>
        <w:t>re</w:t>
      </w:r>
      <w:r w:rsidRPr="00F21F15">
        <w:rPr>
          <w:lang w:eastAsia="zh-CN"/>
        </w:rPr>
        <w:t xml:space="preserve">presents rounding * to the nearest integer, </w:t>
      </w:r>
      <w:r w:rsidRPr="00F11BAB">
        <w:rPr>
          <w:i/>
          <w:iCs/>
          <w:lang w:eastAsia="zh-CN"/>
        </w:rPr>
        <w:t>k</w:t>
      </w:r>
      <w:r w:rsidRPr="00762EF1">
        <w:rPr>
          <w:lang w:eastAsia="zh-CN"/>
        </w:rPr>
        <w:t xml:space="preserve"> </w:t>
      </w:r>
      <w:r w:rsidRPr="00F21F15">
        <w:rPr>
          <w:lang w:eastAsia="zh-CN"/>
        </w:rPr>
        <w:t>= 2π/</w:t>
      </w:r>
      <w:r w:rsidRPr="00F11BAB">
        <w:rPr>
          <w:i/>
          <w:iCs/>
          <w:lang w:eastAsia="zh-CN"/>
        </w:rPr>
        <w:t>λ</w:t>
      </w:r>
      <w:r w:rsidRPr="00F21F15">
        <w:rPr>
          <w:lang w:eastAsia="zh-CN"/>
        </w:rPr>
        <w:t xml:space="preserve"> is the wavenumber of light in free space,</w:t>
      </w:r>
      <w:r w:rsidRPr="00F11BAB">
        <w:rPr>
          <w:i/>
          <w:iCs/>
          <w:lang w:eastAsia="zh-CN"/>
        </w:rPr>
        <w:t xml:space="preserve"> β</w:t>
      </w:r>
      <w:r w:rsidRPr="00F21F15">
        <w:rPr>
          <w:rFonts w:hint="eastAsia"/>
          <w:lang w:eastAsia="zh-CN"/>
        </w:rPr>
        <w:t xml:space="preserve"> denotes the designed 1</w:t>
      </w:r>
      <w:r w:rsidRPr="00F11BAB">
        <w:rPr>
          <w:rFonts w:hint="eastAsia"/>
          <w:vertAlign w:val="superscript"/>
          <w:lang w:eastAsia="zh-CN"/>
        </w:rPr>
        <w:t>st</w:t>
      </w:r>
      <w:r w:rsidRPr="00F21F15">
        <w:rPr>
          <w:rFonts w:hint="eastAsia"/>
          <w:lang w:eastAsia="zh-CN"/>
        </w:rPr>
        <w:t xml:space="preserve">-order diffraction angle, </w:t>
      </w:r>
      <w:r w:rsidRPr="00F21F15">
        <w:rPr>
          <w:lang w:eastAsia="zh-CN"/>
        </w:rPr>
        <w:t xml:space="preserve">and </w:t>
      </w:r>
      <w:r w:rsidRPr="00F11BAB">
        <w:rPr>
          <w:i/>
          <w:iCs/>
          <w:lang w:eastAsia="zh-CN"/>
        </w:rPr>
        <w:t>K</w:t>
      </w:r>
      <w:r w:rsidRPr="00F21F15">
        <w:rPr>
          <w:lang w:eastAsia="zh-CN"/>
        </w:rPr>
        <w:t xml:space="preserve"> is an integer. </w:t>
      </w:r>
      <w:r w:rsidRPr="00F21F15">
        <w:rPr>
          <w:rFonts w:hint="eastAsia"/>
          <w:lang w:eastAsia="zh-CN"/>
        </w:rPr>
        <w:t xml:space="preserve">Figure </w:t>
      </w:r>
      <w:r>
        <w:rPr>
          <w:lang w:eastAsia="zh-CN"/>
        </w:rPr>
        <w:fldChar w:fldCharType="begin"/>
      </w:r>
      <w:r>
        <w:rPr>
          <w:lang w:eastAsia="zh-CN"/>
        </w:rPr>
        <w:instrText xml:space="preserve"> REF _Ref191976414 \h  \* MERGEFORMAT </w:instrText>
      </w:r>
      <w:r>
        <w:rPr>
          <w:lang w:eastAsia="zh-CN"/>
        </w:rPr>
      </w:r>
      <w:r>
        <w:rPr>
          <w:lang w:eastAsia="zh-CN"/>
        </w:rPr>
        <w:fldChar w:fldCharType="separate"/>
      </w:r>
      <w:r w:rsidR="00381F17" w:rsidRPr="00381F17">
        <w:rPr>
          <w:lang w:eastAsia="zh-CN"/>
        </w:rPr>
        <w:t>S2</w:t>
      </w:r>
      <w:r>
        <w:rPr>
          <w:lang w:eastAsia="zh-CN"/>
        </w:rPr>
        <w:fldChar w:fldCharType="end"/>
      </w:r>
      <w:r w:rsidR="00AB3865">
        <w:rPr>
          <w:rFonts w:hint="eastAsia"/>
          <w:lang w:eastAsia="zh-CN"/>
        </w:rPr>
        <w:t>a</w:t>
      </w:r>
      <w:r w:rsidRPr="00F21F15">
        <w:rPr>
          <w:rFonts w:hint="eastAsia"/>
          <w:lang w:eastAsia="zh-CN"/>
        </w:rPr>
        <w:t xml:space="preserve"> shows the local phase distribution of the iso-angle helical phase </w:t>
      </w:r>
      <w:r w:rsidRPr="00F21F15">
        <w:rPr>
          <w:lang w:eastAsia="zh-CN"/>
        </w:rPr>
        <w:t>(</w:t>
      </w:r>
      <w:r w:rsidRPr="00F11BAB">
        <w:rPr>
          <w:i/>
          <w:iCs/>
          <w:lang w:eastAsia="zh-CN"/>
        </w:rPr>
        <w:t>β</w:t>
      </w:r>
      <w:r w:rsidRPr="00762EF1">
        <w:rPr>
          <w:lang w:eastAsia="zh-CN"/>
        </w:rPr>
        <w:t xml:space="preserve"> </w:t>
      </w:r>
      <w:r w:rsidRPr="00F21F15">
        <w:rPr>
          <w:lang w:eastAsia="zh-CN"/>
        </w:rPr>
        <w:t>= π</w:t>
      </w:r>
      <w:r w:rsidRPr="00F21F15">
        <w:rPr>
          <w:rFonts w:hint="eastAsia"/>
          <w:lang w:eastAsia="zh-CN"/>
        </w:rPr>
        <w:t>/6</w:t>
      </w:r>
      <w:r w:rsidRPr="00F21F15">
        <w:rPr>
          <w:lang w:eastAsia="zh-CN"/>
        </w:rPr>
        <w:t>,</w:t>
      </w:r>
      <w:r w:rsidRPr="00F11BAB">
        <w:rPr>
          <w:i/>
          <w:iCs/>
          <w:lang w:eastAsia="zh-CN"/>
        </w:rPr>
        <w:t xml:space="preserve"> K</w:t>
      </w:r>
      <w:r w:rsidRPr="00F21F15">
        <w:rPr>
          <w:lang w:eastAsia="zh-CN"/>
        </w:rPr>
        <w:t xml:space="preserve"> = 150, </w:t>
      </w:r>
      <w:r w:rsidRPr="00F11BAB">
        <w:rPr>
          <w:i/>
          <w:iCs/>
          <w:lang w:eastAsia="zh-CN"/>
        </w:rPr>
        <w:t>λ</w:t>
      </w:r>
      <w:r w:rsidRPr="00762EF1">
        <w:rPr>
          <w:lang w:eastAsia="zh-CN"/>
        </w:rPr>
        <w:t xml:space="preserve"> </w:t>
      </w:r>
      <w:r w:rsidRPr="00F21F15">
        <w:rPr>
          <w:lang w:eastAsia="zh-CN"/>
        </w:rPr>
        <w:t>= 1064 nm)</w:t>
      </w:r>
      <w:r w:rsidRPr="00F21F15">
        <w:rPr>
          <w:rFonts w:hint="eastAsia"/>
          <w:lang w:eastAsia="zh-CN"/>
        </w:rPr>
        <w:t xml:space="preserve">. </w:t>
      </w:r>
      <w:r w:rsidRPr="00F21F15">
        <w:rPr>
          <w:lang w:eastAsia="zh-CN"/>
        </w:rPr>
        <w:t xml:space="preserve">The integer </w:t>
      </w:r>
      <w:r w:rsidRPr="00F11BAB">
        <w:rPr>
          <w:i/>
          <w:iCs/>
          <w:lang w:eastAsia="zh-CN"/>
        </w:rPr>
        <w:t>K</w:t>
      </w:r>
      <w:r w:rsidRPr="00F21F15">
        <w:rPr>
          <w:lang w:eastAsia="zh-CN"/>
        </w:rPr>
        <w:t xml:space="preserve"> is significant for partitioning the phase distribution into distinct concentric regions,</w:t>
      </w:r>
      <w:r w:rsidRPr="00F21F15">
        <w:rPr>
          <w:rFonts w:hint="eastAsia"/>
          <w:lang w:eastAsia="zh-CN"/>
        </w:rPr>
        <w:t xml:space="preserve"> resulting in the </w:t>
      </w:r>
      <w:r w:rsidRPr="00F21F15">
        <w:rPr>
          <w:lang w:eastAsia="zh-CN"/>
        </w:rPr>
        <w:t>topological charge of the iso-angle helical phase changing stepwise with the radius</w:t>
      </w:r>
      <w:r w:rsidRPr="00F21F15">
        <w:rPr>
          <w:rFonts w:hint="eastAsia"/>
          <w:lang w:eastAsia="zh-CN"/>
        </w:rPr>
        <w:t xml:space="preserve">. </w:t>
      </w:r>
      <w:r w:rsidRPr="00F21F15">
        <w:rPr>
          <w:lang w:eastAsia="zh-CN"/>
        </w:rPr>
        <w:t>Each concentric region spans a radial width of</w:t>
      </w:r>
      <w:r w:rsidR="00AB3865">
        <w:rPr>
          <w:rFonts w:hint="eastAsia"/>
          <w:lang w:eastAsia="zh-CN"/>
        </w:rPr>
        <w:t xml:space="preserve"> </w:t>
      </w:r>
      <w:r w:rsidR="00AB3865" w:rsidRPr="00AB3865">
        <w:rPr>
          <w:lang w:eastAsia="zh-CN"/>
        </w:rPr>
        <w:t>Δ</w:t>
      </w:r>
      <w:r w:rsidR="00AB3865" w:rsidRPr="00AB3865">
        <w:rPr>
          <w:i/>
          <w:iCs/>
          <w:lang w:eastAsia="zh-CN"/>
        </w:rPr>
        <w:t>R</w:t>
      </w:r>
      <w:r w:rsidR="00AB3865" w:rsidRPr="00AB3865">
        <w:rPr>
          <w:lang w:eastAsia="zh-CN"/>
        </w:rPr>
        <w:t xml:space="preserve"> = </w:t>
      </w:r>
      <w:r w:rsidR="00AB3865" w:rsidRPr="00AB3865">
        <w:rPr>
          <w:i/>
          <w:iCs/>
          <w:lang w:eastAsia="zh-CN"/>
        </w:rPr>
        <w:t>K</w:t>
      </w:r>
      <w:r w:rsidR="00AB3865" w:rsidRPr="00AB3865">
        <w:rPr>
          <w:lang w:eastAsia="zh-CN"/>
        </w:rPr>
        <w:t>/</w:t>
      </w:r>
      <w:r w:rsidR="00AB3865" w:rsidRPr="00AB3865">
        <w:rPr>
          <w:i/>
          <w:iCs/>
          <w:lang w:eastAsia="zh-CN"/>
        </w:rPr>
        <w:t>k</w:t>
      </w:r>
      <w:r w:rsidR="00AB3865" w:rsidRPr="00AB3865">
        <w:rPr>
          <w:lang w:eastAsia="zh-CN"/>
        </w:rPr>
        <w:t>sin</w:t>
      </w:r>
      <w:r w:rsidR="00AB3865" w:rsidRPr="00AB3865">
        <w:rPr>
          <w:i/>
          <w:iCs/>
          <w:lang w:eastAsia="zh-CN"/>
        </w:rPr>
        <w:t>β</w:t>
      </w:r>
      <w:r w:rsidRPr="00F21F15">
        <w:rPr>
          <w:lang w:eastAsia="zh-CN"/>
        </w:rPr>
        <w:t xml:space="preserve">. </w:t>
      </w:r>
      <w:r w:rsidRPr="00F21F15">
        <w:rPr>
          <w:rFonts w:hint="eastAsia"/>
          <w:lang w:eastAsia="zh-CN"/>
        </w:rPr>
        <w:t>B</w:t>
      </w:r>
      <w:r w:rsidRPr="00F21F15">
        <w:rPr>
          <w:lang w:eastAsia="zh-CN"/>
        </w:rPr>
        <w:t xml:space="preserve">y appropriately setting the value of </w:t>
      </w:r>
      <w:r w:rsidRPr="00F11BAB">
        <w:rPr>
          <w:i/>
          <w:iCs/>
          <w:lang w:eastAsia="zh-CN"/>
        </w:rPr>
        <w:t>K</w:t>
      </w:r>
      <w:r w:rsidRPr="00F21F15">
        <w:rPr>
          <w:rFonts w:hint="eastAsia"/>
          <w:lang w:eastAsia="zh-CN"/>
        </w:rPr>
        <w:t>,</w:t>
      </w:r>
      <w:r w:rsidRPr="00F21F15">
        <w:rPr>
          <w:lang w:eastAsia="zh-CN"/>
        </w:rPr>
        <w:t xml:space="preserve"> </w:t>
      </w:r>
      <w:r w:rsidR="00AB3865" w:rsidRPr="00AB3865">
        <w:rPr>
          <w:lang w:eastAsia="zh-CN"/>
        </w:rPr>
        <w:t>Δ</w:t>
      </w:r>
      <w:r w:rsidR="00AB3865" w:rsidRPr="00AB3865">
        <w:rPr>
          <w:i/>
          <w:iCs/>
          <w:lang w:eastAsia="zh-CN"/>
        </w:rPr>
        <w:t>R</w:t>
      </w:r>
      <w:r w:rsidR="00AB3865" w:rsidRPr="00AB3865">
        <w:rPr>
          <w:lang w:eastAsia="zh-CN"/>
        </w:rPr>
        <w:t xml:space="preserve"> </w:t>
      </w:r>
      <w:r w:rsidRPr="00F21F15">
        <w:rPr>
          <w:lang w:eastAsia="zh-CN"/>
        </w:rPr>
        <w:t>can be significantly larger than</w:t>
      </w:r>
      <w:r w:rsidRPr="00F11BAB">
        <w:rPr>
          <w:i/>
          <w:iCs/>
          <w:lang w:eastAsia="zh-CN"/>
        </w:rPr>
        <w:t xml:space="preserve"> λ</w:t>
      </w:r>
      <w:r w:rsidRPr="00F21F15">
        <w:rPr>
          <w:lang w:eastAsia="zh-CN"/>
        </w:rPr>
        <w:t>,</w:t>
      </w:r>
      <w:r w:rsidRPr="00F21F15">
        <w:rPr>
          <w:rFonts w:hint="eastAsia"/>
          <w:lang w:eastAsia="zh-CN"/>
        </w:rPr>
        <w:t xml:space="preserve"> thereby</w:t>
      </w:r>
      <w:r w:rsidRPr="00F21F15">
        <w:rPr>
          <w:lang w:eastAsia="zh-CN"/>
        </w:rPr>
        <w:t xml:space="preserve"> suppressing the radial phase gradients added to the incident light</w:t>
      </w:r>
      <w:r w:rsidRPr="00F21F15">
        <w:rPr>
          <w:rFonts w:hint="eastAsia"/>
          <w:lang w:eastAsia="zh-CN"/>
        </w:rPr>
        <w:t xml:space="preserve">. Additionally, the actual </w:t>
      </w:r>
      <w:r w:rsidRPr="00F21F15">
        <w:rPr>
          <w:lang w:eastAsia="zh-CN"/>
        </w:rPr>
        <w:t>1</w:t>
      </w:r>
      <w:r w:rsidRPr="00F11BAB">
        <w:rPr>
          <w:vertAlign w:val="superscript"/>
          <w:lang w:eastAsia="zh-CN"/>
        </w:rPr>
        <w:t>st</w:t>
      </w:r>
      <w:r w:rsidRPr="00F21F15">
        <w:rPr>
          <w:lang w:eastAsia="zh-CN"/>
        </w:rPr>
        <w:t>-order diffraction angle</w:t>
      </w:r>
      <w:r w:rsidRPr="00F21F15">
        <w:rPr>
          <w:rFonts w:hint="eastAsia"/>
          <w:lang w:eastAsia="zh-CN"/>
        </w:rPr>
        <w:t xml:space="preserve"> </w:t>
      </w:r>
      <w:r w:rsidRPr="00F11BAB">
        <w:rPr>
          <w:i/>
          <w:iCs/>
          <w:lang w:eastAsia="zh-CN"/>
        </w:rPr>
        <w:t>β</w:t>
      </w:r>
      <w:r w:rsidRPr="00F11BAB">
        <w:rPr>
          <w:rFonts w:hint="eastAsia"/>
          <w:i/>
          <w:iCs/>
          <w:vertAlign w:val="subscript"/>
          <w:lang w:eastAsia="zh-CN"/>
        </w:rPr>
        <w:t>0</w:t>
      </w:r>
      <w:r w:rsidRPr="00F21F15">
        <w:rPr>
          <w:rFonts w:hint="eastAsia"/>
          <w:lang w:eastAsia="zh-CN"/>
        </w:rPr>
        <w:t xml:space="preserve"> of the </w:t>
      </w:r>
      <w:r>
        <w:rPr>
          <w:rFonts w:hint="eastAsia"/>
          <w:lang w:eastAsia="zh-CN"/>
        </w:rPr>
        <w:t>metasurface</w:t>
      </w:r>
      <w:r w:rsidRPr="00F21F15">
        <w:rPr>
          <w:rFonts w:hint="eastAsia"/>
          <w:lang w:eastAsia="zh-CN"/>
        </w:rPr>
        <w:t xml:space="preserve"> can oscillate around </w:t>
      </w:r>
      <w:r w:rsidRPr="00F11BAB">
        <w:rPr>
          <w:i/>
          <w:iCs/>
          <w:lang w:eastAsia="zh-CN"/>
        </w:rPr>
        <w:t>β</w:t>
      </w:r>
      <w:r w:rsidRPr="00F21F15">
        <w:rPr>
          <w:rFonts w:hint="eastAsia"/>
          <w:lang w:eastAsia="zh-CN"/>
        </w:rPr>
        <w:t xml:space="preserve">, </w:t>
      </w:r>
      <w:r w:rsidRPr="00F21F15">
        <w:rPr>
          <w:lang w:eastAsia="zh-CN"/>
        </w:rPr>
        <w:t>restricti</w:t>
      </w:r>
      <w:r w:rsidRPr="00F21F15">
        <w:rPr>
          <w:rFonts w:hint="eastAsia"/>
          <w:lang w:eastAsia="zh-CN"/>
        </w:rPr>
        <w:t xml:space="preserve">ng </w:t>
      </w:r>
      <w:r w:rsidRPr="00F21F15">
        <w:rPr>
          <w:lang w:eastAsia="zh-CN"/>
        </w:rPr>
        <w:t>the diffraction angle range.</w:t>
      </w:r>
      <w:r w:rsidRPr="00F21F15">
        <w:rPr>
          <w:rFonts w:hint="eastAsia"/>
          <w:lang w:eastAsia="zh-CN"/>
        </w:rPr>
        <w:t xml:space="preserve"> </w:t>
      </w:r>
      <w:r w:rsidRPr="00F21F15">
        <w:rPr>
          <w:lang w:eastAsia="zh-CN"/>
        </w:rPr>
        <w:t>Fig</w:t>
      </w:r>
      <w:r w:rsidRPr="00F21F15">
        <w:rPr>
          <w:rFonts w:hint="eastAsia"/>
          <w:lang w:eastAsia="zh-CN"/>
        </w:rPr>
        <w:t>ure</w:t>
      </w:r>
      <w:r w:rsidRPr="00F21F15">
        <w:rPr>
          <w:lang w:eastAsia="zh-CN"/>
        </w:rPr>
        <w:t xml:space="preserve"> </w:t>
      </w:r>
      <w:r>
        <w:rPr>
          <w:lang w:eastAsia="zh-CN"/>
        </w:rPr>
        <w:fldChar w:fldCharType="begin"/>
      </w:r>
      <w:r>
        <w:rPr>
          <w:lang w:eastAsia="zh-CN"/>
        </w:rPr>
        <w:instrText xml:space="preserve"> REF _Ref191976414 \h  \* MERGEFORMAT </w:instrText>
      </w:r>
      <w:r>
        <w:rPr>
          <w:lang w:eastAsia="zh-CN"/>
        </w:rPr>
      </w:r>
      <w:r>
        <w:rPr>
          <w:lang w:eastAsia="zh-CN"/>
        </w:rPr>
        <w:fldChar w:fldCharType="separate"/>
      </w:r>
      <w:r w:rsidR="00381F17" w:rsidRPr="00381F17">
        <w:rPr>
          <w:lang w:eastAsia="zh-CN"/>
        </w:rPr>
        <w:t>S2</w:t>
      </w:r>
      <w:r>
        <w:rPr>
          <w:lang w:eastAsia="zh-CN"/>
        </w:rPr>
        <w:fldChar w:fldCharType="end"/>
      </w:r>
      <w:r w:rsidR="00AB3865">
        <w:rPr>
          <w:rFonts w:hint="eastAsia"/>
          <w:lang w:eastAsia="zh-CN"/>
        </w:rPr>
        <w:t>b</w:t>
      </w:r>
      <w:r w:rsidRPr="00F21F15">
        <w:rPr>
          <w:rFonts w:hint="eastAsia"/>
          <w:lang w:eastAsia="zh-CN"/>
        </w:rPr>
        <w:t xml:space="preserve"> illustrates t</w:t>
      </w:r>
      <w:r w:rsidRPr="00F21F15">
        <w:rPr>
          <w:lang w:eastAsia="zh-CN"/>
        </w:rPr>
        <w:t>he variation in the topological charge and the actual 1</w:t>
      </w:r>
      <w:r w:rsidRPr="00F11BAB">
        <w:rPr>
          <w:vertAlign w:val="superscript"/>
          <w:lang w:eastAsia="zh-CN"/>
        </w:rPr>
        <w:t>st</w:t>
      </w:r>
      <w:r w:rsidRPr="00F21F15">
        <w:rPr>
          <w:lang w:eastAsia="zh-CN"/>
        </w:rPr>
        <w:t xml:space="preserve">-order diffraction angle </w:t>
      </w:r>
      <w:r w:rsidRPr="00F11BAB">
        <w:rPr>
          <w:i/>
          <w:iCs/>
          <w:lang w:eastAsia="zh-CN"/>
        </w:rPr>
        <w:t>β</w:t>
      </w:r>
      <w:r w:rsidRPr="00F11BAB">
        <w:rPr>
          <w:rFonts w:hint="eastAsia"/>
          <w:i/>
          <w:iCs/>
          <w:vertAlign w:val="subscript"/>
          <w:lang w:eastAsia="zh-CN"/>
        </w:rPr>
        <w:t>0</w:t>
      </w:r>
      <w:r w:rsidRPr="00762EF1">
        <w:rPr>
          <w:lang w:eastAsia="zh-CN"/>
        </w:rPr>
        <w:t xml:space="preserve"> </w:t>
      </w:r>
      <w:r w:rsidRPr="00F21F15">
        <w:rPr>
          <w:lang w:eastAsia="zh-CN"/>
        </w:rPr>
        <w:t>of the iso-angle helical phase.</w:t>
      </w:r>
    </w:p>
    <w:p w14:paraId="79E6525E" w14:textId="77777777" w:rsidR="00407ED2" w:rsidRPr="00762EF1" w:rsidRDefault="00407ED2" w:rsidP="00536393">
      <w:pPr>
        <w:pStyle w:val="fig"/>
        <w:spacing w:line="360" w:lineRule="auto"/>
      </w:pPr>
      <w:r>
        <w:rPr>
          <w:noProof/>
        </w:rPr>
        <w:drawing>
          <wp:inline distT="0" distB="0" distL="0" distR="0" wp14:anchorId="6845067A" wp14:editId="3B1660DE">
            <wp:extent cx="4126865" cy="1686560"/>
            <wp:effectExtent l="0" t="0" r="6985" b="8890"/>
            <wp:docPr id="11452885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26865" cy="1686560"/>
                    </a:xfrm>
                    <a:prstGeom prst="rect">
                      <a:avLst/>
                    </a:prstGeom>
                    <a:noFill/>
                    <a:ln>
                      <a:noFill/>
                    </a:ln>
                  </pic:spPr>
                </pic:pic>
              </a:graphicData>
            </a:graphic>
          </wp:inline>
        </w:drawing>
      </w:r>
    </w:p>
    <w:p w14:paraId="13F2E4ED" w14:textId="72CE4859" w:rsidR="00407ED2" w:rsidRPr="00F21F15" w:rsidRDefault="00407ED2" w:rsidP="00536393">
      <w:pPr>
        <w:pStyle w:val="SMcaption"/>
        <w:spacing w:line="360" w:lineRule="auto"/>
        <w:jc w:val="both"/>
        <w:rPr>
          <w:lang w:eastAsia="zh-CN"/>
        </w:rPr>
      </w:pPr>
      <w:r w:rsidRPr="009972DB">
        <w:rPr>
          <w:b/>
          <w:bCs/>
          <w:lang w:eastAsia="zh-CN"/>
        </w:rPr>
        <w:t>Fig</w:t>
      </w:r>
      <w:r w:rsidRPr="009972DB">
        <w:rPr>
          <w:rFonts w:hint="eastAsia"/>
          <w:b/>
          <w:bCs/>
          <w:lang w:eastAsia="zh-CN"/>
        </w:rPr>
        <w:t>.</w:t>
      </w:r>
      <w:r w:rsidRPr="009972DB">
        <w:rPr>
          <w:b/>
          <w:bCs/>
          <w:lang w:eastAsia="zh-CN"/>
        </w:rPr>
        <w:t xml:space="preserve"> </w:t>
      </w:r>
      <w:bookmarkStart w:id="35" w:name="_Ref191976414"/>
      <w:r w:rsidRPr="009972DB">
        <w:rPr>
          <w:b/>
          <w:bCs/>
          <w:lang w:eastAsia="zh-CN"/>
        </w:rPr>
        <w:t>S</w:t>
      </w:r>
      <w:r w:rsidRPr="009972DB">
        <w:rPr>
          <w:b/>
          <w:bCs/>
          <w:lang w:eastAsia="zh-CN"/>
        </w:rPr>
        <w:fldChar w:fldCharType="begin"/>
      </w:r>
      <w:r w:rsidRPr="009972DB">
        <w:rPr>
          <w:b/>
          <w:bCs/>
          <w:lang w:eastAsia="zh-CN"/>
        </w:rPr>
        <w:instrText xml:space="preserve"> SEQ Figure \* ARABIC </w:instrText>
      </w:r>
      <w:r w:rsidRPr="009972DB">
        <w:rPr>
          <w:b/>
          <w:bCs/>
          <w:lang w:eastAsia="zh-CN"/>
        </w:rPr>
        <w:fldChar w:fldCharType="separate"/>
      </w:r>
      <w:r w:rsidR="00381F17">
        <w:rPr>
          <w:b/>
          <w:bCs/>
          <w:noProof/>
          <w:lang w:eastAsia="zh-CN"/>
        </w:rPr>
        <w:t>2</w:t>
      </w:r>
      <w:r w:rsidRPr="009972DB">
        <w:rPr>
          <w:b/>
          <w:bCs/>
          <w:lang w:eastAsia="zh-CN"/>
        </w:rPr>
        <w:fldChar w:fldCharType="end"/>
      </w:r>
      <w:bookmarkEnd w:id="35"/>
      <w:r w:rsidRPr="009972DB">
        <w:rPr>
          <w:rFonts w:hint="eastAsia"/>
          <w:b/>
          <w:bCs/>
          <w:lang w:eastAsia="zh-CN"/>
        </w:rPr>
        <w:t>.</w:t>
      </w:r>
      <w:r w:rsidRPr="009972DB">
        <w:rPr>
          <w:b/>
          <w:bCs/>
          <w:lang w:eastAsia="zh-CN"/>
        </w:rPr>
        <w:t xml:space="preserve"> Characteristics of iso-angle helical phase. </w:t>
      </w:r>
      <w:r w:rsidR="00AB3865" w:rsidRPr="00AB3865">
        <w:rPr>
          <w:rFonts w:hint="eastAsia"/>
          <w:b/>
          <w:bCs/>
          <w:lang w:eastAsia="zh-CN"/>
        </w:rPr>
        <w:t>a,</w:t>
      </w:r>
      <w:r w:rsidRPr="00F21F15">
        <w:rPr>
          <w:lang w:eastAsia="zh-CN"/>
        </w:rPr>
        <w:t xml:space="preserve"> The local phase distribution attached to the incident RCP by the </w:t>
      </w:r>
      <w:r>
        <w:rPr>
          <w:rFonts w:hint="eastAsia"/>
          <w:lang w:eastAsia="zh-CN"/>
        </w:rPr>
        <w:t>metasurface</w:t>
      </w:r>
      <w:r w:rsidRPr="00F21F15">
        <w:rPr>
          <w:lang w:eastAsia="zh-CN"/>
        </w:rPr>
        <w:t xml:space="preserve"> with iso-angle helical phase. </w:t>
      </w:r>
      <w:r w:rsidR="00AB3865" w:rsidRPr="00AB3865">
        <w:rPr>
          <w:rFonts w:hint="eastAsia"/>
          <w:b/>
          <w:bCs/>
          <w:lang w:eastAsia="zh-CN"/>
        </w:rPr>
        <w:t>b,</w:t>
      </w:r>
      <w:r w:rsidRPr="00F21F15">
        <w:rPr>
          <w:lang w:eastAsia="zh-CN"/>
        </w:rPr>
        <w:t xml:space="preserve"> The first-order diffraction angles </w:t>
      </w:r>
      <w:r w:rsidRPr="00A14845">
        <w:rPr>
          <w:i/>
          <w:iCs/>
          <w:lang w:eastAsia="zh-CN"/>
        </w:rPr>
        <w:t>β</w:t>
      </w:r>
      <w:r w:rsidRPr="00A14845">
        <w:rPr>
          <w:rFonts w:hint="eastAsia"/>
          <w:i/>
          <w:iCs/>
          <w:vertAlign w:val="subscript"/>
          <w:lang w:eastAsia="zh-CN"/>
        </w:rPr>
        <w:t>0</w:t>
      </w:r>
      <w:r w:rsidRPr="00A14845">
        <w:rPr>
          <w:i/>
          <w:iCs/>
          <w:lang w:eastAsia="zh-CN"/>
        </w:rPr>
        <w:t xml:space="preserve"> </w:t>
      </w:r>
      <w:r w:rsidRPr="00F21F15">
        <w:rPr>
          <w:lang w:eastAsia="zh-CN"/>
        </w:rPr>
        <w:t xml:space="preserve">and the topological charges of the </w:t>
      </w:r>
      <w:r>
        <w:rPr>
          <w:lang w:eastAsia="zh-CN"/>
        </w:rPr>
        <w:t>metasurface</w:t>
      </w:r>
      <w:r w:rsidRPr="00762EF1">
        <w:rPr>
          <w:lang w:eastAsia="zh-CN"/>
        </w:rPr>
        <w:t xml:space="preserve"> </w:t>
      </w:r>
      <w:r w:rsidRPr="00F21F15">
        <w:rPr>
          <w:lang w:eastAsia="zh-CN"/>
        </w:rPr>
        <w:t>with iso-angle helical phase.</w:t>
      </w:r>
    </w:p>
    <w:p w14:paraId="23C80B40" w14:textId="77777777" w:rsidR="00407ED2" w:rsidRPr="00407ED2" w:rsidRDefault="00407ED2" w:rsidP="00536393">
      <w:pPr>
        <w:pStyle w:val="SMText"/>
        <w:spacing w:line="360" w:lineRule="auto"/>
        <w:ind w:firstLineChars="200"/>
        <w:jc w:val="both"/>
        <w:rPr>
          <w:lang w:eastAsia="zh-CN"/>
        </w:rPr>
      </w:pPr>
    </w:p>
    <w:p w14:paraId="3C9DA139" w14:textId="77777777" w:rsidR="00762EF1" w:rsidRPr="00F21F15" w:rsidRDefault="00762EF1" w:rsidP="00536393">
      <w:pPr>
        <w:pStyle w:val="SMText"/>
        <w:spacing w:line="360" w:lineRule="auto"/>
        <w:ind w:firstLineChars="200"/>
        <w:jc w:val="both"/>
        <w:rPr>
          <w:lang w:eastAsia="zh-CN"/>
        </w:rPr>
      </w:pPr>
      <w:r w:rsidRPr="00F21F15">
        <w:rPr>
          <w:rFonts w:hint="eastAsia"/>
          <w:lang w:eastAsia="zh-CN"/>
        </w:rPr>
        <w:t xml:space="preserve">Due to </w:t>
      </w:r>
      <w:r w:rsidRPr="00F21F15">
        <w:rPr>
          <w:lang w:eastAsia="zh-CN"/>
        </w:rPr>
        <w:t>the 1</w:t>
      </w:r>
      <w:r w:rsidRPr="00F11BAB">
        <w:rPr>
          <w:vertAlign w:val="superscript"/>
          <w:lang w:eastAsia="zh-CN"/>
        </w:rPr>
        <w:t>st</w:t>
      </w:r>
      <w:r w:rsidRPr="00F21F15">
        <w:rPr>
          <w:lang w:eastAsia="zh-CN"/>
        </w:rPr>
        <w:t xml:space="preserve">-order diffraction angle approximates </w:t>
      </w:r>
      <w:r w:rsidRPr="00F11BAB">
        <w:rPr>
          <w:i/>
          <w:iCs/>
          <w:lang w:eastAsia="zh-CN"/>
        </w:rPr>
        <w:t>β</w:t>
      </w:r>
      <w:r w:rsidRPr="00F21F15">
        <w:rPr>
          <w:lang w:eastAsia="zh-CN"/>
        </w:rPr>
        <w:t xml:space="preserve">, when illuminated by a flat-top </w:t>
      </w:r>
      <w:r w:rsidRPr="00F21F15">
        <w:rPr>
          <w:rFonts w:hint="eastAsia"/>
          <w:lang w:eastAsia="zh-CN"/>
        </w:rPr>
        <w:t>light</w:t>
      </w:r>
      <w:r w:rsidRPr="00F21F15">
        <w:rPr>
          <w:lang w:eastAsia="zh-CN"/>
        </w:rPr>
        <w:t xml:space="preserve">, the </w:t>
      </w:r>
      <w:r w:rsidRPr="00F21F15">
        <w:rPr>
          <w:rFonts w:hint="eastAsia"/>
          <w:lang w:eastAsia="zh-CN"/>
        </w:rPr>
        <w:t xml:space="preserve">amplitude of the </w:t>
      </w:r>
      <w:r w:rsidRPr="00F21F15">
        <w:rPr>
          <w:lang w:eastAsia="zh-CN"/>
        </w:rPr>
        <w:t>optical</w:t>
      </w:r>
      <w:r w:rsidRPr="00F21F15">
        <w:rPr>
          <w:rFonts w:hint="eastAsia"/>
          <w:lang w:eastAsia="zh-CN"/>
        </w:rPr>
        <w:t xml:space="preserve"> torque</w:t>
      </w:r>
      <w:r w:rsidRPr="00F21F15">
        <w:rPr>
          <w:lang w:eastAsia="zh-CN"/>
        </w:rPr>
        <w:t xml:space="preserve"> generated by the </w:t>
      </w:r>
      <w:r>
        <w:rPr>
          <w:lang w:eastAsia="zh-CN"/>
        </w:rPr>
        <w:t>metasurface</w:t>
      </w:r>
      <w:r w:rsidRPr="00F21F15">
        <w:rPr>
          <w:lang w:eastAsia="zh-CN"/>
        </w:rPr>
        <w:t xml:space="preserve"> with an iso-helical phase is approximated as:</w:t>
      </w:r>
    </w:p>
    <w:p w14:paraId="063EDBC8" w14:textId="3FBE3F3A" w:rsidR="00762EF1" w:rsidRPr="00E17921" w:rsidRDefault="00762EF1" w:rsidP="00536393">
      <w:pPr>
        <w:pStyle w:val="eq"/>
        <w:spacing w:line="360" w:lineRule="auto"/>
        <w:rPr>
          <w:vanish/>
          <w:specVanish/>
        </w:rPr>
      </w:pPr>
      <w:r w:rsidRPr="00F21F15">
        <w:lastRenderedPageBreak/>
        <w:tab/>
      </w:r>
      <w:r w:rsidR="00E17921" w:rsidRPr="00E17921">
        <w:rPr>
          <w:position w:val="-32"/>
        </w:rPr>
        <w:object w:dxaOrig="3820" w:dyaOrig="760" w14:anchorId="3120A62E">
          <v:shape id="_x0000_i1080" type="#_x0000_t75" style="width:190.75pt;height:37.85pt" o:ole="">
            <v:imagedata r:id="rId122" o:title=""/>
          </v:shape>
          <o:OLEObject Type="Embed" ProgID="Equation.DSMT4" ShapeID="_x0000_i1080" DrawAspect="Content" ObjectID="_1826999470" r:id="rId123"/>
        </w:object>
      </w:r>
      <w:r w:rsidRPr="00F21F15">
        <w:tab/>
      </w:r>
    </w:p>
    <w:p w14:paraId="3482337E" w14:textId="6AC99586" w:rsidR="00762EF1" w:rsidRPr="00F21F15" w:rsidRDefault="00762EF1" w:rsidP="00536393">
      <w:pPr>
        <w:pStyle w:val="SMText"/>
        <w:spacing w:line="360" w:lineRule="auto"/>
        <w:ind w:firstLineChars="200"/>
        <w:rPr>
          <w:lang w:eastAsia="zh-CN"/>
        </w:rPr>
      </w:pPr>
      <w:r w:rsidRPr="00F21F15">
        <w:rPr>
          <w:rFonts w:hint="eastAsia"/>
          <w:lang w:eastAsia="zh-CN"/>
        </w:rPr>
        <w:t xml:space="preserve"> </w:t>
      </w:r>
      <w:bookmarkStart w:id="36" w:name="_Ref181177962"/>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14</w:t>
      </w:r>
      <w:r w:rsidR="00F550DF">
        <w:rPr>
          <w:lang w:eastAsia="zh-CN"/>
        </w:rPr>
        <w:fldChar w:fldCharType="end"/>
      </w:r>
      <w:r w:rsidRPr="00F21F15">
        <w:rPr>
          <w:rFonts w:hint="eastAsia"/>
          <w:lang w:eastAsia="zh-CN"/>
        </w:rPr>
        <w:t>)</w:t>
      </w:r>
      <w:bookmarkEnd w:id="36"/>
    </w:p>
    <w:p w14:paraId="01FE2638" w14:textId="63734CBD" w:rsidR="00762EF1" w:rsidRDefault="00762EF1" w:rsidP="00536393">
      <w:pPr>
        <w:pStyle w:val="SMText"/>
        <w:spacing w:line="360" w:lineRule="auto"/>
        <w:ind w:firstLine="0"/>
        <w:jc w:val="both"/>
        <w:rPr>
          <w:lang w:eastAsia="zh-CN"/>
        </w:rPr>
      </w:pPr>
      <w:r w:rsidRPr="00F21F15">
        <w:rPr>
          <w:rFonts w:hint="eastAsia"/>
          <w:lang w:eastAsia="zh-CN"/>
        </w:rPr>
        <w:t xml:space="preserve">where </w:t>
      </w:r>
      <w:r w:rsidRPr="00F11BAB">
        <w:rPr>
          <w:rFonts w:hint="eastAsia"/>
          <w:i/>
          <w:iCs/>
          <w:lang w:eastAsia="zh-CN"/>
        </w:rPr>
        <w:t>P</w:t>
      </w:r>
      <w:r w:rsidRPr="00762EF1">
        <w:rPr>
          <w:rFonts w:hint="eastAsia"/>
          <w:lang w:eastAsia="zh-CN"/>
        </w:rPr>
        <w:t xml:space="preserve"> </w:t>
      </w:r>
      <w:r w:rsidRPr="00F21F15">
        <w:rPr>
          <w:rFonts w:hint="eastAsia"/>
          <w:lang w:eastAsia="zh-CN"/>
        </w:rPr>
        <w:t xml:space="preserve">represents the power of the incident light, and </w:t>
      </w:r>
      <w:r w:rsidRPr="00F11BAB">
        <w:rPr>
          <w:rFonts w:hint="eastAsia"/>
          <w:i/>
          <w:iCs/>
          <w:lang w:eastAsia="zh-CN"/>
        </w:rPr>
        <w:t>R</w:t>
      </w:r>
      <w:r w:rsidRPr="00F11BAB">
        <w:rPr>
          <w:rFonts w:hint="eastAsia"/>
          <w:i/>
          <w:iCs/>
          <w:vertAlign w:val="subscript"/>
          <w:lang w:eastAsia="zh-CN"/>
        </w:rPr>
        <w:t>max</w:t>
      </w:r>
      <w:r w:rsidRPr="00F21F15">
        <w:rPr>
          <w:rFonts w:hint="eastAsia"/>
          <w:lang w:eastAsia="zh-CN"/>
        </w:rPr>
        <w:t xml:space="preserve"> denotes the </w:t>
      </w:r>
      <w:r w:rsidRPr="00F21F15">
        <w:rPr>
          <w:lang w:eastAsia="zh-CN"/>
        </w:rPr>
        <w:t>maximum</w:t>
      </w:r>
      <w:r w:rsidRPr="00F21F15">
        <w:rPr>
          <w:rFonts w:hint="eastAsia"/>
          <w:lang w:eastAsia="zh-CN"/>
        </w:rPr>
        <w:t xml:space="preserve"> radius of the </w:t>
      </w:r>
      <w:r>
        <w:rPr>
          <w:rFonts w:hint="eastAsia"/>
          <w:lang w:eastAsia="zh-CN"/>
        </w:rPr>
        <w:t>metasurface</w:t>
      </w:r>
      <w:r w:rsidRPr="00F21F15">
        <w:rPr>
          <w:rFonts w:hint="eastAsia"/>
          <w:lang w:eastAsia="zh-CN"/>
        </w:rPr>
        <w:t xml:space="preserve">. </w:t>
      </w:r>
      <w:r w:rsidRPr="00F21F15">
        <w:rPr>
          <w:lang w:eastAsia="zh-CN"/>
        </w:rPr>
        <w:t xml:space="preserve">For a </w:t>
      </w:r>
      <w:r>
        <w:rPr>
          <w:lang w:eastAsia="zh-CN"/>
        </w:rPr>
        <w:t>metasurface</w:t>
      </w:r>
      <w:r w:rsidRPr="00F21F15">
        <w:rPr>
          <w:lang w:eastAsia="zh-CN"/>
        </w:rPr>
        <w:t xml:space="preserve"> with a sinusoidal ADE distribution, </w:t>
      </w:r>
      <w:r w:rsidRPr="00F21F15">
        <w:rPr>
          <w:rFonts w:hint="eastAsia"/>
          <w:lang w:eastAsia="zh-CN"/>
        </w:rPr>
        <w:t xml:space="preserve">equation </w:t>
      </w:r>
      <w:r w:rsidRPr="00F21F15">
        <w:rPr>
          <w:lang w:eastAsia="zh-CN"/>
        </w:rPr>
        <w:fldChar w:fldCharType="begin"/>
      </w:r>
      <w:r w:rsidRPr="00F21F15">
        <w:rPr>
          <w:lang w:eastAsia="zh-CN"/>
        </w:rPr>
        <w:instrText xml:space="preserve"> </w:instrText>
      </w:r>
      <w:r w:rsidRPr="00F21F15">
        <w:rPr>
          <w:rFonts w:hint="eastAsia"/>
          <w:lang w:eastAsia="zh-CN"/>
        </w:rPr>
        <w:instrText>REF _Ref181177962 \h</w:instrText>
      </w:r>
      <w:r w:rsidRPr="00F21F15">
        <w:rPr>
          <w:lang w:eastAsia="zh-CN"/>
        </w:rPr>
        <w:instrText xml:space="preserve"> </w:instrText>
      </w:r>
      <w:r>
        <w:rPr>
          <w:lang w:eastAsia="zh-CN"/>
        </w:rPr>
        <w:instrText xml:space="preserve"> \* MERGEFORMAT </w:instrText>
      </w:r>
      <w:r w:rsidRPr="00F21F15">
        <w:rPr>
          <w:lang w:eastAsia="zh-CN"/>
        </w:rPr>
      </w:r>
      <w:r w:rsidRPr="00F21F15">
        <w:rPr>
          <w:lang w:eastAsia="zh-CN"/>
        </w:rPr>
        <w:fldChar w:fldCharType="separate"/>
      </w:r>
      <w:r w:rsidR="00381F17" w:rsidRPr="00F21F15">
        <w:rPr>
          <w:rFonts w:hint="eastAsia"/>
          <w:lang w:eastAsia="zh-CN"/>
        </w:rPr>
        <w:t>(S</w:t>
      </w:r>
      <w:r w:rsidR="00381F17">
        <w:rPr>
          <w:lang w:eastAsia="zh-CN"/>
        </w:rPr>
        <w:t>14</w:t>
      </w:r>
      <w:r w:rsidR="00381F17" w:rsidRPr="00F21F15">
        <w:rPr>
          <w:rFonts w:hint="eastAsia"/>
          <w:lang w:eastAsia="zh-CN"/>
        </w:rPr>
        <w:t>)</w:t>
      </w:r>
      <w:r w:rsidRPr="00F21F15">
        <w:rPr>
          <w:lang w:eastAsia="zh-CN"/>
        </w:rPr>
        <w:fldChar w:fldCharType="end"/>
      </w:r>
      <w:r w:rsidRPr="00F21F15">
        <w:rPr>
          <w:lang w:eastAsia="zh-CN"/>
        </w:rPr>
        <w:t xml:space="preserve"> becomes</w:t>
      </w:r>
      <w:r w:rsidRPr="00F21F15">
        <w:rPr>
          <w:rFonts w:hint="eastAsia"/>
          <w:lang w:eastAsia="zh-CN"/>
        </w:rPr>
        <w:t xml:space="preserve"> </w:t>
      </w:r>
      <w:r w:rsidR="00F11BAB" w:rsidRPr="00F11BAB">
        <w:rPr>
          <w:position w:val="-28"/>
          <w:lang w:eastAsia="zh-CN"/>
        </w:rPr>
        <w:object w:dxaOrig="1820" w:dyaOrig="680" w14:anchorId="161C7F2D">
          <v:shape id="_x0000_i1081" type="#_x0000_t75" style="width:91.65pt;height:34.15pt" o:ole="">
            <v:imagedata r:id="rId124" o:title=""/>
          </v:shape>
          <o:OLEObject Type="Embed" ProgID="Equation.DSMT4" ShapeID="_x0000_i1081" DrawAspect="Content" ObjectID="_1826999471" r:id="rId125"/>
        </w:object>
      </w:r>
      <w:r w:rsidRPr="00F21F15">
        <w:rPr>
          <w:rFonts w:hint="eastAsia"/>
          <w:lang w:eastAsia="zh-CN"/>
        </w:rPr>
        <w:t xml:space="preserve">. </w:t>
      </w:r>
      <w:r w:rsidRPr="00F21F15">
        <w:rPr>
          <w:lang w:eastAsia="zh-CN"/>
        </w:rPr>
        <w:t xml:space="preserve">Compared to the optical torque generated by SAM transfer, the torque produced by the iso-helical phase </w:t>
      </w:r>
      <w:r>
        <w:rPr>
          <w:lang w:eastAsia="zh-CN"/>
        </w:rPr>
        <w:t>metasurface</w:t>
      </w:r>
      <w:r w:rsidRPr="00F21F15">
        <w:rPr>
          <w:lang w:eastAsia="zh-CN"/>
        </w:rPr>
        <w:t xml:space="preserve"> can be several orders of magnitude higher. Under a flat-top </w:t>
      </w:r>
      <w:r w:rsidRPr="00F21F15">
        <w:rPr>
          <w:rFonts w:hint="eastAsia"/>
          <w:lang w:eastAsia="zh-CN"/>
        </w:rPr>
        <w:t xml:space="preserve">light </w:t>
      </w:r>
      <w:r w:rsidRPr="00F21F15">
        <w:rPr>
          <w:lang w:eastAsia="zh-CN"/>
        </w:rPr>
        <w:t>illumination, the optical torque generated by the iso-helical phase</w:t>
      </w:r>
      <w:r w:rsidRPr="00F21F15">
        <w:rPr>
          <w:rFonts w:hint="eastAsia"/>
          <w:lang w:eastAsia="zh-CN"/>
        </w:rPr>
        <w:t xml:space="preserve"> </w:t>
      </w:r>
      <w:r>
        <w:rPr>
          <w:rFonts w:hint="eastAsia"/>
          <w:lang w:eastAsia="zh-CN"/>
        </w:rPr>
        <w:t>metasurface</w:t>
      </w:r>
      <w:r w:rsidRPr="00F21F15">
        <w:rPr>
          <w:lang w:eastAsia="zh-CN"/>
        </w:rPr>
        <w:t xml:space="preserve"> is </w:t>
      </w:r>
      <w:r w:rsidR="00F11BAB" w:rsidRPr="00F11BAB">
        <w:rPr>
          <w:position w:val="-14"/>
          <w:lang w:eastAsia="zh-CN"/>
        </w:rPr>
        <w:object w:dxaOrig="1719" w:dyaOrig="400" w14:anchorId="43A5848F">
          <v:shape id="_x0000_i1082" type="#_x0000_t75" style="width:85.55pt;height:19.65pt" o:ole="">
            <v:imagedata r:id="rId126" o:title=""/>
          </v:shape>
          <o:OLEObject Type="Embed" ProgID="Equation.DSMT4" ShapeID="_x0000_i1082" DrawAspect="Content" ObjectID="_1826999472" r:id="rId127"/>
        </w:object>
      </w:r>
      <w:r w:rsidRPr="00F21F15">
        <w:rPr>
          <w:lang w:eastAsia="zh-CN"/>
        </w:rPr>
        <w:t xml:space="preserve"> times </w:t>
      </w:r>
      <w:r w:rsidRPr="00F21F15">
        <w:rPr>
          <w:rFonts w:hint="eastAsia"/>
          <w:lang w:eastAsia="zh-CN"/>
        </w:rPr>
        <w:t>stronger than</w:t>
      </w:r>
      <w:r w:rsidRPr="00F21F15">
        <w:rPr>
          <w:lang w:eastAsia="zh-CN"/>
        </w:rPr>
        <w:t xml:space="preserve"> the </w:t>
      </w:r>
      <w:r w:rsidRPr="00F21F15">
        <w:rPr>
          <w:rFonts w:hint="eastAsia"/>
          <w:lang w:eastAsia="zh-CN"/>
        </w:rPr>
        <w:t>SAM torque</w:t>
      </w:r>
      <w:r w:rsidRPr="00F21F15">
        <w:rPr>
          <w:lang w:eastAsia="zh-CN"/>
        </w:rPr>
        <w:t xml:space="preserve">. </w:t>
      </w:r>
      <w:r w:rsidRPr="00F21F15">
        <w:rPr>
          <w:rFonts w:hint="eastAsia"/>
          <w:lang w:eastAsia="zh-CN"/>
        </w:rPr>
        <w:t>Considering</w:t>
      </w:r>
      <w:r w:rsidRPr="00F21F15">
        <w:rPr>
          <w:lang w:eastAsia="zh-CN"/>
        </w:rPr>
        <w:t xml:space="preserve"> a sinusoidal ADE distribution, this ratio becomes </w:t>
      </w:r>
      <w:r w:rsidR="00F11BAB" w:rsidRPr="00F11BAB">
        <w:rPr>
          <w:position w:val="-14"/>
          <w:lang w:eastAsia="zh-CN"/>
        </w:rPr>
        <w:object w:dxaOrig="1560" w:dyaOrig="400" w14:anchorId="73DF7184">
          <v:shape id="_x0000_i1083" type="#_x0000_t75" style="width:78.1pt;height:19.65pt" o:ole="">
            <v:imagedata r:id="rId128" o:title=""/>
          </v:shape>
          <o:OLEObject Type="Embed" ProgID="Equation.DSMT4" ShapeID="_x0000_i1083" DrawAspect="Content" ObjectID="_1826999473" r:id="rId129"/>
        </w:object>
      </w:r>
      <w:r w:rsidRPr="00F21F15">
        <w:rPr>
          <w:lang w:eastAsia="zh-CN"/>
        </w:rPr>
        <w:t xml:space="preserve">, indicating an effective topological charge of </w:t>
      </w:r>
      <w:r w:rsidR="00F11BAB" w:rsidRPr="00F11BAB">
        <w:rPr>
          <w:position w:val="-16"/>
          <w:lang w:eastAsia="zh-CN"/>
        </w:rPr>
        <w:object w:dxaOrig="2140" w:dyaOrig="440" w14:anchorId="3697B819">
          <v:shape id="_x0000_i1084" type="#_x0000_t75" style="width:106.6pt;height:22.45pt" o:ole="">
            <v:imagedata r:id="rId130" o:title=""/>
          </v:shape>
          <o:OLEObject Type="Embed" ProgID="Equation.DSMT4" ShapeID="_x0000_i1084" DrawAspect="Content" ObjectID="_1826999474" r:id="rId131"/>
        </w:object>
      </w:r>
      <w:r w:rsidRPr="00F21F15">
        <w:rPr>
          <w:lang w:eastAsia="zh-CN"/>
        </w:rPr>
        <w:t xml:space="preserve">. </w:t>
      </w:r>
      <w:r w:rsidRPr="00F21F15">
        <w:rPr>
          <w:rFonts w:hint="eastAsia"/>
          <w:lang w:eastAsia="zh-CN"/>
        </w:rPr>
        <w:t xml:space="preserve">For </w:t>
      </w:r>
      <w:r>
        <w:rPr>
          <w:rFonts w:hint="eastAsia"/>
          <w:lang w:eastAsia="zh-CN"/>
        </w:rPr>
        <w:t>metasurface</w:t>
      </w:r>
      <w:r w:rsidRPr="00F21F15">
        <w:rPr>
          <w:rFonts w:hint="eastAsia"/>
          <w:lang w:eastAsia="zh-CN"/>
        </w:rPr>
        <w:t xml:space="preserve"> with a </w:t>
      </w:r>
      <w:r w:rsidRPr="00F21F15">
        <w:rPr>
          <w:lang w:eastAsia="zh-CN"/>
        </w:rPr>
        <w:t>sinusoidal</w:t>
      </w:r>
      <w:r w:rsidRPr="00F21F15">
        <w:rPr>
          <w:rFonts w:hint="eastAsia"/>
          <w:lang w:eastAsia="zh-CN"/>
        </w:rPr>
        <w:t xml:space="preserve"> ADE, a radius of 3 mm, a </w:t>
      </w:r>
      <w:r w:rsidRPr="00F21F15">
        <w:rPr>
          <w:lang w:eastAsia="zh-CN"/>
        </w:rPr>
        <w:t>working</w:t>
      </w:r>
      <w:r w:rsidRPr="00F21F15">
        <w:rPr>
          <w:rFonts w:hint="eastAsia"/>
          <w:lang w:eastAsia="zh-CN"/>
        </w:rPr>
        <w:t xml:space="preserve"> wavelength of 1064 nm, and a diffraction ang</w:t>
      </w:r>
      <w:r w:rsidRPr="00F21F15">
        <w:rPr>
          <w:lang w:eastAsia="zh-CN"/>
        </w:rPr>
        <w:t xml:space="preserve">le </w:t>
      </w:r>
      <w:r w:rsidRPr="00F11BAB">
        <w:rPr>
          <w:i/>
          <w:iCs/>
          <w:lang w:eastAsia="zh-CN"/>
        </w:rPr>
        <w:t>β</w:t>
      </w:r>
      <w:r w:rsidRPr="00762EF1">
        <w:rPr>
          <w:lang w:eastAsia="zh-CN"/>
        </w:rPr>
        <w:t xml:space="preserve"> </w:t>
      </w:r>
      <w:r w:rsidRPr="00F21F15">
        <w:rPr>
          <w:lang w:eastAsia="zh-CN"/>
        </w:rPr>
        <w:t>of π/6, th</w:t>
      </w:r>
      <w:r w:rsidRPr="00F21F15">
        <w:rPr>
          <w:rFonts w:hint="eastAsia"/>
          <w:lang w:eastAsia="zh-CN"/>
        </w:rPr>
        <w:t>e effective topology charge |</w:t>
      </w:r>
      <w:r w:rsidRPr="00F11BAB">
        <w:rPr>
          <w:rFonts w:hint="eastAsia"/>
          <w:i/>
          <w:iCs/>
          <w:lang w:eastAsia="zh-CN"/>
        </w:rPr>
        <w:t>l</w:t>
      </w:r>
      <w:r w:rsidRPr="00F11BAB">
        <w:rPr>
          <w:rFonts w:hint="eastAsia"/>
          <w:i/>
          <w:iCs/>
          <w:vertAlign w:val="subscript"/>
          <w:lang w:eastAsia="zh-CN"/>
        </w:rPr>
        <w:t>eff</w:t>
      </w:r>
      <w:r w:rsidRPr="00F21F15">
        <w:rPr>
          <w:rFonts w:hint="eastAsia"/>
          <w:lang w:eastAsia="zh-CN"/>
        </w:rPr>
        <w:t xml:space="preserve">| is ~3800. </w:t>
      </w:r>
    </w:p>
    <w:p w14:paraId="4901AAE3" w14:textId="77777777" w:rsidR="00AB3865" w:rsidRDefault="00AB3865" w:rsidP="00536393">
      <w:pPr>
        <w:pStyle w:val="SMText"/>
        <w:spacing w:line="360" w:lineRule="auto"/>
        <w:ind w:firstLine="0"/>
        <w:jc w:val="both"/>
        <w:rPr>
          <w:lang w:eastAsia="zh-CN"/>
        </w:rPr>
      </w:pPr>
    </w:p>
    <w:p w14:paraId="72D3ED03" w14:textId="77777777" w:rsidR="00983886" w:rsidRDefault="00983886">
      <w:pPr>
        <w:rPr>
          <w:b/>
          <w:iCs/>
          <w:szCs w:val="28"/>
          <w:lang w:eastAsia="zh-CN"/>
        </w:rPr>
      </w:pPr>
      <w:bookmarkStart w:id="37" w:name="_Toc181275569"/>
      <w:bookmarkStart w:id="38" w:name="_Toc196815512"/>
      <w:r>
        <w:rPr>
          <w:b/>
          <w:bCs/>
          <w:lang w:eastAsia="zh-CN"/>
        </w:rPr>
        <w:br w:type="page"/>
      </w:r>
    </w:p>
    <w:p w14:paraId="0E0CE3BA" w14:textId="05C50816" w:rsidR="00762EF1" w:rsidRPr="00983886" w:rsidRDefault="00762EF1" w:rsidP="00536393">
      <w:pPr>
        <w:pStyle w:val="21"/>
        <w:spacing w:line="360" w:lineRule="auto"/>
        <w:rPr>
          <w:b/>
          <w:bCs w:val="0"/>
          <w:lang w:eastAsia="zh-CN"/>
        </w:rPr>
      </w:pPr>
      <w:r w:rsidRPr="00983886">
        <w:rPr>
          <w:b/>
          <w:bCs w:val="0"/>
          <w:lang w:eastAsia="zh-CN"/>
        </w:rPr>
        <w:lastRenderedPageBreak/>
        <w:t xml:space="preserve">Supplementary Note </w:t>
      </w:r>
      <w:r w:rsidRPr="00983886">
        <w:rPr>
          <w:rFonts w:hint="eastAsia"/>
          <w:b/>
          <w:bCs w:val="0"/>
          <w:lang w:eastAsia="zh-CN"/>
        </w:rPr>
        <w:t>4</w:t>
      </w:r>
      <w:r w:rsidRPr="00983886">
        <w:rPr>
          <w:b/>
          <w:bCs w:val="0"/>
          <w:lang w:eastAsia="zh-CN"/>
        </w:rPr>
        <w:t>: Accuracy of the weak-force measurement system</w:t>
      </w:r>
      <w:bookmarkEnd w:id="37"/>
      <w:bookmarkEnd w:id="38"/>
      <w:r w:rsidRPr="00983886">
        <w:rPr>
          <w:b/>
          <w:bCs w:val="0"/>
          <w:lang w:eastAsia="zh-CN"/>
        </w:rPr>
        <w:t xml:space="preserve"> </w:t>
      </w:r>
    </w:p>
    <w:p w14:paraId="747C112A" w14:textId="5A3094FA" w:rsidR="001F0BE8" w:rsidRPr="00762EF1" w:rsidRDefault="00574FA1" w:rsidP="00536393">
      <w:pPr>
        <w:pStyle w:val="fig"/>
        <w:spacing w:line="360" w:lineRule="auto"/>
      </w:pPr>
      <w:r>
        <w:rPr>
          <w:noProof/>
        </w:rPr>
        <w:drawing>
          <wp:inline distT="0" distB="0" distL="0" distR="0" wp14:anchorId="0CFEE83D" wp14:editId="0DF39A08">
            <wp:extent cx="4999355" cy="4720590"/>
            <wp:effectExtent l="0" t="0" r="0" b="3810"/>
            <wp:docPr id="5559622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99355" cy="4720590"/>
                    </a:xfrm>
                    <a:prstGeom prst="rect">
                      <a:avLst/>
                    </a:prstGeom>
                    <a:noFill/>
                    <a:ln>
                      <a:noFill/>
                    </a:ln>
                  </pic:spPr>
                </pic:pic>
              </a:graphicData>
            </a:graphic>
          </wp:inline>
        </w:drawing>
      </w:r>
    </w:p>
    <w:p w14:paraId="56AB67FA" w14:textId="7789A7CC" w:rsidR="001F0BE8" w:rsidRPr="00F21F15" w:rsidRDefault="001F0BE8" w:rsidP="00536393">
      <w:pPr>
        <w:pStyle w:val="SMcaption"/>
        <w:spacing w:line="360" w:lineRule="auto"/>
        <w:jc w:val="both"/>
        <w:rPr>
          <w:lang w:eastAsia="zh-CN"/>
        </w:rPr>
      </w:pPr>
      <w:r w:rsidRPr="009972DB">
        <w:rPr>
          <w:rFonts w:hint="eastAsia"/>
          <w:b/>
          <w:bCs/>
          <w:lang w:eastAsia="zh-CN"/>
        </w:rPr>
        <w:t xml:space="preserve">Fig. </w:t>
      </w:r>
      <w:bookmarkStart w:id="39" w:name="_Ref191976490"/>
      <w:r w:rsidRPr="009972DB">
        <w:rPr>
          <w:rFonts w:hint="eastAsia"/>
          <w:b/>
          <w:bCs/>
          <w:lang w:eastAsia="zh-CN"/>
        </w:rPr>
        <w:t>S</w:t>
      </w:r>
      <w:r w:rsidRPr="009972DB">
        <w:rPr>
          <w:b/>
          <w:bCs/>
          <w:lang w:eastAsia="zh-CN"/>
        </w:rPr>
        <w:fldChar w:fldCharType="begin"/>
      </w:r>
      <w:r w:rsidRPr="009972DB">
        <w:rPr>
          <w:b/>
          <w:bCs/>
          <w:lang w:eastAsia="zh-CN"/>
        </w:rPr>
        <w:instrText xml:space="preserve"> </w:instrText>
      </w:r>
      <w:r w:rsidRPr="009972DB">
        <w:rPr>
          <w:rFonts w:hint="eastAsia"/>
          <w:b/>
          <w:bCs/>
          <w:lang w:eastAsia="zh-CN"/>
        </w:rPr>
        <w:instrText>SEQ Figure \* ARABIC</w:instrText>
      </w:r>
      <w:r w:rsidRPr="009972DB">
        <w:rPr>
          <w:b/>
          <w:bCs/>
          <w:lang w:eastAsia="zh-CN"/>
        </w:rPr>
        <w:instrText xml:space="preserve"> </w:instrText>
      </w:r>
      <w:r w:rsidRPr="009972DB">
        <w:rPr>
          <w:b/>
          <w:bCs/>
          <w:lang w:eastAsia="zh-CN"/>
        </w:rPr>
        <w:fldChar w:fldCharType="separate"/>
      </w:r>
      <w:r w:rsidR="00381F17">
        <w:rPr>
          <w:b/>
          <w:bCs/>
          <w:noProof/>
          <w:lang w:eastAsia="zh-CN"/>
        </w:rPr>
        <w:t>3</w:t>
      </w:r>
      <w:r w:rsidRPr="009972DB">
        <w:rPr>
          <w:b/>
          <w:bCs/>
          <w:lang w:eastAsia="zh-CN"/>
        </w:rPr>
        <w:fldChar w:fldCharType="end"/>
      </w:r>
      <w:bookmarkEnd w:id="39"/>
      <w:r w:rsidRPr="009972DB">
        <w:rPr>
          <w:rFonts w:hint="eastAsia"/>
          <w:b/>
          <w:bCs/>
          <w:lang w:eastAsia="zh-CN"/>
        </w:rPr>
        <w:t>. Schematic of data processing.</w:t>
      </w:r>
      <w:r w:rsidRPr="00762EF1">
        <w:rPr>
          <w:rFonts w:hint="eastAsia"/>
          <w:lang w:eastAsia="zh-CN"/>
        </w:rPr>
        <w:t xml:space="preserve"> </w:t>
      </w:r>
      <w:r w:rsidR="00AB3865" w:rsidRPr="00AB3865">
        <w:rPr>
          <w:rFonts w:hint="eastAsia"/>
          <w:b/>
          <w:bCs/>
          <w:lang w:eastAsia="zh-CN"/>
        </w:rPr>
        <w:t>a,</w:t>
      </w:r>
      <w:r w:rsidRPr="00762EF1">
        <w:rPr>
          <w:rFonts w:hint="eastAsia"/>
          <w:lang w:eastAsia="zh-CN"/>
        </w:rPr>
        <w:t xml:space="preserve"> </w:t>
      </w:r>
      <w:r w:rsidRPr="00F21F15">
        <w:rPr>
          <w:rFonts w:hint="eastAsia"/>
          <w:lang w:eastAsia="zh-CN"/>
        </w:rPr>
        <w:t xml:space="preserve">After linear detrending, the twist angle </w:t>
      </w:r>
      <w:r w:rsidRPr="00762EF1">
        <w:rPr>
          <w:lang w:eastAsia="zh-CN"/>
        </w:rPr>
        <w:t>α</w:t>
      </w:r>
      <w:r w:rsidRPr="00F21F15">
        <w:rPr>
          <w:rFonts w:hint="eastAsia"/>
          <w:lang w:eastAsia="zh-CN"/>
        </w:rPr>
        <w:t xml:space="preserve"> of the torsion pendulum is </w:t>
      </w:r>
      <w:r w:rsidRPr="00F21F15">
        <w:rPr>
          <w:lang w:eastAsia="zh-CN"/>
        </w:rPr>
        <w:t>segmented</w:t>
      </w:r>
      <w:r w:rsidRPr="00F21F15">
        <w:rPr>
          <w:rFonts w:hint="eastAsia"/>
          <w:lang w:eastAsia="zh-CN"/>
        </w:rPr>
        <w:t xml:space="preserve"> according to the rotation angle of the incident vector fie</w:t>
      </w:r>
      <w:r w:rsidRPr="00F21F15">
        <w:rPr>
          <w:lang w:eastAsia="zh-CN"/>
        </w:rPr>
        <w:t>l</w:t>
      </w:r>
      <w:r w:rsidRPr="00F21F15">
        <w:rPr>
          <w:rFonts w:hint="eastAsia"/>
          <w:lang w:eastAsia="zh-CN"/>
        </w:rPr>
        <w:t xml:space="preserve">d, and the balance position for each segment is </w:t>
      </w:r>
      <w:r w:rsidRPr="00F21F15">
        <w:rPr>
          <w:lang w:eastAsia="zh-CN"/>
        </w:rPr>
        <w:t>subsequently</w:t>
      </w:r>
      <w:r w:rsidRPr="00F21F15">
        <w:rPr>
          <w:rFonts w:hint="eastAsia"/>
          <w:lang w:eastAsia="zh-CN"/>
        </w:rPr>
        <w:t xml:space="preserve"> fitted. </w:t>
      </w:r>
      <w:r w:rsidR="00AB3865" w:rsidRPr="00AB3865">
        <w:rPr>
          <w:rFonts w:hint="eastAsia"/>
          <w:b/>
          <w:bCs/>
          <w:lang w:eastAsia="zh-CN"/>
        </w:rPr>
        <w:t>b,</w:t>
      </w:r>
      <w:r w:rsidRPr="00F21F15">
        <w:rPr>
          <w:rFonts w:hint="eastAsia"/>
          <w:lang w:eastAsia="zh-CN"/>
        </w:rPr>
        <w:t xml:space="preserve"> A picture of a 29.0604</w:t>
      </w:r>
      <w:r>
        <w:rPr>
          <w:rFonts w:hint="eastAsia"/>
          <w:lang w:eastAsia="zh-CN"/>
        </w:rPr>
        <w:t>-</w:t>
      </w:r>
      <w:r w:rsidRPr="00F21F15">
        <w:rPr>
          <w:rFonts w:hint="eastAsia"/>
          <w:lang w:eastAsia="zh-CN"/>
        </w:rPr>
        <w:t xml:space="preserve">g object suspended by a </w:t>
      </w:r>
      <w:r w:rsidRPr="00F21F15">
        <w:rPr>
          <w:lang w:eastAsia="zh-CN"/>
        </w:rPr>
        <w:t>15</w:t>
      </w:r>
      <w:r>
        <w:rPr>
          <w:rFonts w:hint="eastAsia"/>
          <w:lang w:eastAsia="zh-CN"/>
        </w:rPr>
        <w:t>-</w:t>
      </w:r>
      <w:r w:rsidRPr="00F21F15">
        <w:rPr>
          <w:lang w:eastAsia="zh-CN"/>
        </w:rPr>
        <w:t>μm</w:t>
      </w:r>
      <w:r w:rsidRPr="00F21F15">
        <w:rPr>
          <w:rFonts w:hint="eastAsia"/>
          <w:lang w:eastAsia="zh-CN"/>
        </w:rPr>
        <w:t xml:space="preserve"> dia</w:t>
      </w:r>
      <w:r w:rsidRPr="00F21F15">
        <w:rPr>
          <w:lang w:eastAsia="zh-CN"/>
        </w:rPr>
        <w:t>meter</w:t>
      </w:r>
      <w:r w:rsidRPr="00F21F15">
        <w:rPr>
          <w:rFonts w:hint="eastAsia"/>
          <w:lang w:eastAsia="zh-CN"/>
        </w:rPr>
        <w:t xml:space="preserve"> tungsten fiber</w:t>
      </w:r>
      <w:r w:rsidRPr="00F21F15">
        <w:rPr>
          <w:lang w:eastAsia="zh-CN"/>
        </w:rPr>
        <w:t>.</w:t>
      </w:r>
      <w:r>
        <w:rPr>
          <w:rFonts w:hint="eastAsia"/>
          <w:lang w:eastAsia="zh-CN"/>
        </w:rPr>
        <w:t xml:space="preserve"> </w:t>
      </w:r>
      <w:r w:rsidR="00AB3865" w:rsidRPr="00AB3865">
        <w:rPr>
          <w:rFonts w:hint="eastAsia"/>
          <w:b/>
          <w:bCs/>
          <w:lang w:eastAsia="zh-CN"/>
        </w:rPr>
        <w:t>c,</w:t>
      </w:r>
      <w:r w:rsidRPr="00762EF1">
        <w:rPr>
          <w:rFonts w:hint="eastAsia"/>
          <w:lang w:eastAsia="zh-CN"/>
        </w:rPr>
        <w:t xml:space="preserve"> </w:t>
      </w:r>
      <w:r>
        <w:rPr>
          <w:rFonts w:hint="eastAsia"/>
          <w:lang w:eastAsia="zh-CN"/>
        </w:rPr>
        <w:t>The measured power spectral density of the free twist angle of the weak-force measurement system with a 5-</w:t>
      </w:r>
      <w:r w:rsidRPr="00027661">
        <w:rPr>
          <w:lang w:eastAsia="zh-CN"/>
        </w:rPr>
        <w:t>μm</w:t>
      </w:r>
      <w:r>
        <w:rPr>
          <w:rFonts w:hint="eastAsia"/>
          <w:lang w:eastAsia="zh-CN"/>
        </w:rPr>
        <w:t xml:space="preserve"> diameter tungsten fiber and the thermal noise limit. </w:t>
      </w:r>
    </w:p>
    <w:p w14:paraId="702F004D" w14:textId="77777777" w:rsidR="00CB6A56" w:rsidRPr="001F0BE8" w:rsidRDefault="00CB6A56" w:rsidP="00536393">
      <w:pPr>
        <w:pStyle w:val="SMText"/>
        <w:spacing w:line="360" w:lineRule="auto"/>
        <w:ind w:firstLine="0"/>
        <w:rPr>
          <w:u w:val="single"/>
          <w:lang w:eastAsia="zh-CN"/>
        </w:rPr>
      </w:pPr>
    </w:p>
    <w:p w14:paraId="1F88FE96" w14:textId="52C87B4C" w:rsidR="00762EF1" w:rsidRPr="00CB6A56" w:rsidRDefault="00762EF1" w:rsidP="00536393">
      <w:pPr>
        <w:pStyle w:val="SMText"/>
        <w:spacing w:line="360" w:lineRule="auto"/>
        <w:ind w:firstLine="0"/>
        <w:rPr>
          <w:lang w:eastAsia="zh-CN"/>
        </w:rPr>
      </w:pPr>
      <w:r w:rsidRPr="00CB6A56">
        <w:rPr>
          <w:rFonts w:hint="eastAsia"/>
          <w:lang w:eastAsia="zh-CN"/>
        </w:rPr>
        <w:t>4.</w:t>
      </w:r>
      <w:r w:rsidRPr="00CB6A56">
        <w:rPr>
          <w:lang w:eastAsia="zh-CN"/>
        </w:rPr>
        <w:t>1 Method for data analysis</w:t>
      </w:r>
    </w:p>
    <w:p w14:paraId="40875BB6" w14:textId="77777777" w:rsidR="00762EF1" w:rsidRPr="00F21F15" w:rsidRDefault="00762EF1" w:rsidP="00536393">
      <w:pPr>
        <w:pStyle w:val="SMText"/>
        <w:spacing w:line="360" w:lineRule="auto"/>
        <w:ind w:firstLineChars="200"/>
        <w:jc w:val="both"/>
        <w:rPr>
          <w:lang w:eastAsia="zh-CN"/>
        </w:rPr>
      </w:pPr>
      <w:r w:rsidRPr="00F21F15">
        <w:rPr>
          <w:lang w:eastAsia="zh-CN"/>
        </w:rPr>
        <w:t>The temperature of the torsion pendulum rose immediately upon laser illumination, which affected the accuracy of the measurement data. To ensure stable temperature conditions, we measure the optical torque function</w:t>
      </w:r>
      <w:r w:rsidRPr="00F21F15">
        <w:rPr>
          <w:rFonts w:hint="eastAsia"/>
          <w:lang w:eastAsia="zh-CN"/>
        </w:rPr>
        <w:t>s</w:t>
      </w:r>
      <w:r w:rsidRPr="00F21F15">
        <w:rPr>
          <w:lang w:eastAsia="zh-CN"/>
        </w:rPr>
        <w:t xml:space="preserve"> by rotating the optical field.</w:t>
      </w:r>
      <w:r w:rsidRPr="00F21F15">
        <w:rPr>
          <w:rFonts w:hint="eastAsia"/>
          <w:lang w:eastAsia="zh-CN"/>
        </w:rPr>
        <w:t xml:space="preserve"> </w:t>
      </w:r>
      <w:r w:rsidRPr="00F21F15">
        <w:rPr>
          <w:lang w:eastAsia="zh-CN"/>
        </w:rPr>
        <w:t xml:space="preserve">During the experiment, the </w:t>
      </w:r>
      <w:r w:rsidRPr="00F21F15">
        <w:rPr>
          <w:rFonts w:hint="eastAsia"/>
          <w:lang w:eastAsia="zh-CN"/>
        </w:rPr>
        <w:t xml:space="preserve">rotation </w:t>
      </w:r>
      <w:r w:rsidRPr="00F21F15">
        <w:rPr>
          <w:lang w:eastAsia="zh-CN"/>
        </w:rPr>
        <w:t>angle of the incident vector optical field is controlled programmatically.</w:t>
      </w:r>
      <w:r w:rsidRPr="007B0876">
        <w:rPr>
          <w:lang w:eastAsia="zh-CN"/>
        </w:rPr>
        <w:t xml:space="preserve"> Every 200 </w:t>
      </w:r>
      <w:r w:rsidRPr="007B0876">
        <w:rPr>
          <w:lang w:eastAsia="zh-CN"/>
        </w:rPr>
        <w:lastRenderedPageBreak/>
        <w:t xml:space="preserve">seconds (approximately 4 periods of the torsion pendulum), </w:t>
      </w:r>
      <w:r w:rsidRPr="00F21F15">
        <w:rPr>
          <w:lang w:eastAsia="zh-CN"/>
        </w:rPr>
        <w:t xml:space="preserve">the optical field rotates by an angle of 5°. The optical torque is determined by fitting the </w:t>
      </w:r>
      <w:r w:rsidRPr="00F21F15">
        <w:rPr>
          <w:rFonts w:hint="eastAsia"/>
          <w:lang w:eastAsia="zh-CN"/>
        </w:rPr>
        <w:t>balance</w:t>
      </w:r>
      <w:r w:rsidRPr="00F21F15">
        <w:rPr>
          <w:lang w:eastAsia="zh-CN"/>
        </w:rPr>
        <w:t xml:space="preserve"> position of the torsion </w:t>
      </w:r>
      <w:r w:rsidRPr="00F21F15">
        <w:rPr>
          <w:rFonts w:hint="eastAsia"/>
          <w:lang w:eastAsia="zh-CN"/>
        </w:rPr>
        <w:t>pendulum</w:t>
      </w:r>
      <w:r w:rsidRPr="00F21F15">
        <w:rPr>
          <w:lang w:eastAsia="zh-CN"/>
        </w:rPr>
        <w:t>. The data processing procedure is as follows:</w:t>
      </w:r>
    </w:p>
    <w:p w14:paraId="23D62811" w14:textId="6693BDDF" w:rsidR="00762EF1" w:rsidRPr="00F21F15" w:rsidRDefault="00762EF1" w:rsidP="00536393">
      <w:pPr>
        <w:pStyle w:val="SMText"/>
        <w:spacing w:line="360" w:lineRule="auto"/>
        <w:ind w:firstLineChars="200"/>
        <w:jc w:val="both"/>
        <w:rPr>
          <w:lang w:eastAsia="zh-CN"/>
        </w:rPr>
      </w:pPr>
      <w:r w:rsidRPr="00F21F15">
        <w:rPr>
          <w:rFonts w:hint="eastAsia"/>
          <w:lang w:eastAsia="zh-CN"/>
        </w:rPr>
        <w:t>(</w:t>
      </w:r>
      <w:r w:rsidRPr="00F21F15">
        <w:rPr>
          <w:lang w:eastAsia="zh-CN"/>
        </w:rPr>
        <w:t>1</w:t>
      </w:r>
      <w:r w:rsidRPr="00F21F15">
        <w:rPr>
          <w:rFonts w:hint="eastAsia"/>
          <w:lang w:eastAsia="zh-CN"/>
        </w:rPr>
        <w:t>)</w:t>
      </w:r>
      <w:r w:rsidRPr="00F21F15">
        <w:rPr>
          <w:lang w:eastAsia="zh-CN"/>
        </w:rPr>
        <w:t xml:space="preserve"> Linear detrending: Due to the creep</w:t>
      </w:r>
      <w:r w:rsidRPr="00F21F15" w:rsidDel="00BE6381">
        <w:rPr>
          <w:lang w:eastAsia="zh-CN"/>
        </w:rPr>
        <w:t xml:space="preserve"> </w:t>
      </w:r>
      <w:r w:rsidRPr="00F21F15">
        <w:rPr>
          <w:lang w:eastAsia="zh-CN"/>
        </w:rPr>
        <w:t>of the tungsten fiber and slow temperature drift,</w:t>
      </w:r>
      <w:r w:rsidRPr="00F21F15">
        <w:rPr>
          <w:rFonts w:hint="eastAsia"/>
          <w:lang w:eastAsia="zh-CN"/>
        </w:rPr>
        <w:t xml:space="preserve"> the twist angle </w:t>
      </w:r>
      <w:r w:rsidRPr="00CB6A56">
        <w:rPr>
          <w:i/>
          <w:iCs/>
          <w:lang w:eastAsia="zh-CN"/>
        </w:rPr>
        <w:t>α</w:t>
      </w:r>
      <w:r w:rsidRPr="00F21F15">
        <w:rPr>
          <w:rFonts w:hint="eastAsia"/>
          <w:lang w:eastAsia="zh-CN"/>
        </w:rPr>
        <w:t xml:space="preserve"> of the torsion pendulum exhibits a gradual linear drift.</w:t>
      </w:r>
      <w:r w:rsidRPr="00F21F15">
        <w:rPr>
          <w:lang w:eastAsia="zh-CN"/>
        </w:rPr>
        <w:t xml:space="preserve"> Therefore, the original data is first detrended linearly using the equation </w:t>
      </w:r>
      <w:r w:rsidR="00AB3865" w:rsidRPr="00CB6A56">
        <w:rPr>
          <w:i/>
          <w:iCs/>
          <w:lang w:eastAsia="zh-CN"/>
        </w:rPr>
        <w:t>α</w:t>
      </w:r>
      <w:r w:rsidR="00AB3865">
        <w:rPr>
          <w:rFonts w:hint="eastAsia"/>
          <w:i/>
          <w:iCs/>
          <w:lang w:eastAsia="zh-CN"/>
        </w:rPr>
        <w:t xml:space="preserve"> = </w:t>
      </w:r>
      <w:r w:rsidR="00AB3865" w:rsidRPr="00CB6A56">
        <w:rPr>
          <w:i/>
          <w:iCs/>
          <w:lang w:eastAsia="zh-CN"/>
        </w:rPr>
        <w:t>α</w:t>
      </w:r>
      <w:r w:rsidR="00AB3865" w:rsidRPr="00AB3865">
        <w:rPr>
          <w:rFonts w:hint="eastAsia"/>
          <w:i/>
          <w:iCs/>
          <w:vertAlign w:val="subscript"/>
          <w:lang w:eastAsia="zh-CN"/>
        </w:rPr>
        <w:t>exp</w:t>
      </w:r>
      <w:r w:rsidR="00AB3865">
        <w:rPr>
          <w:rFonts w:hint="eastAsia"/>
          <w:i/>
          <w:iCs/>
          <w:lang w:eastAsia="zh-CN"/>
        </w:rPr>
        <w:t xml:space="preserve"> - Ct</w:t>
      </w:r>
      <w:r w:rsidRPr="00F21F15">
        <w:rPr>
          <w:lang w:eastAsia="zh-CN"/>
        </w:rPr>
        <w:t xml:space="preserve"> for subsequent data processing, where</w:t>
      </w:r>
      <w:r w:rsidRPr="00762EF1">
        <w:rPr>
          <w:lang w:eastAsia="zh-CN"/>
        </w:rPr>
        <w:t xml:space="preserve"> </w:t>
      </w:r>
      <w:r w:rsidRPr="009F139A">
        <w:rPr>
          <w:i/>
          <w:iCs/>
          <w:lang w:eastAsia="zh-CN"/>
        </w:rPr>
        <w:t>t</w:t>
      </w:r>
      <w:r w:rsidRPr="00F21F15">
        <w:rPr>
          <w:lang w:eastAsia="zh-CN"/>
        </w:rPr>
        <w:t xml:space="preserve"> denotes time,</w:t>
      </w:r>
      <w:r w:rsidRPr="00CB6A56">
        <w:rPr>
          <w:i/>
          <w:iCs/>
          <w:lang w:eastAsia="zh-CN"/>
        </w:rPr>
        <w:t xml:space="preserve"> α</w:t>
      </w:r>
      <w:r w:rsidRPr="00CB6A56">
        <w:rPr>
          <w:i/>
          <w:iCs/>
          <w:vertAlign w:val="subscript"/>
          <w:lang w:eastAsia="zh-CN"/>
        </w:rPr>
        <w:t>exp</w:t>
      </w:r>
      <w:r w:rsidRPr="00F21F15">
        <w:rPr>
          <w:lang w:eastAsia="zh-CN"/>
        </w:rPr>
        <w:t xml:space="preserve"> represents the original</w:t>
      </w:r>
      <w:r w:rsidRPr="00F21F15">
        <w:rPr>
          <w:rFonts w:hint="eastAsia"/>
          <w:lang w:eastAsia="zh-CN"/>
        </w:rPr>
        <w:t xml:space="preserve">ly </w:t>
      </w:r>
      <w:r w:rsidRPr="00F21F15">
        <w:rPr>
          <w:lang w:eastAsia="zh-CN"/>
        </w:rPr>
        <w:t>measur</w:t>
      </w:r>
      <w:r w:rsidRPr="00F21F15">
        <w:rPr>
          <w:rFonts w:hint="eastAsia"/>
          <w:lang w:eastAsia="zh-CN"/>
        </w:rPr>
        <w:t>ed twist angle of the torsion pendulum</w:t>
      </w:r>
      <w:r w:rsidRPr="00F21F15">
        <w:rPr>
          <w:lang w:eastAsia="zh-CN"/>
        </w:rPr>
        <w:t xml:space="preserve">, and </w:t>
      </w:r>
      <w:r w:rsidRPr="009F139A">
        <w:rPr>
          <w:i/>
          <w:iCs/>
          <w:lang w:eastAsia="zh-CN"/>
        </w:rPr>
        <w:t>Ct</w:t>
      </w:r>
      <w:r w:rsidRPr="00F21F15">
        <w:rPr>
          <w:lang w:eastAsia="zh-CN"/>
        </w:rPr>
        <w:t xml:space="preserve"> is the linear term obtained through </w:t>
      </w:r>
      <w:r w:rsidRPr="00F21F15">
        <w:rPr>
          <w:rFonts w:hint="eastAsia"/>
          <w:lang w:eastAsia="zh-CN"/>
        </w:rPr>
        <w:t xml:space="preserve">the </w:t>
      </w:r>
      <w:r w:rsidRPr="00F21F15">
        <w:rPr>
          <w:lang w:eastAsia="zh-CN"/>
        </w:rPr>
        <w:t xml:space="preserve">fitting. </w:t>
      </w:r>
    </w:p>
    <w:p w14:paraId="69CBCA92" w14:textId="4A81E821" w:rsidR="00762EF1" w:rsidRPr="00F21F15" w:rsidRDefault="00762EF1" w:rsidP="00536393">
      <w:pPr>
        <w:pStyle w:val="SMText"/>
        <w:spacing w:line="360" w:lineRule="auto"/>
        <w:ind w:firstLineChars="200"/>
        <w:jc w:val="both"/>
        <w:rPr>
          <w:lang w:eastAsia="zh-CN"/>
        </w:rPr>
      </w:pPr>
      <w:r w:rsidRPr="00F21F15">
        <w:rPr>
          <w:rFonts w:hint="eastAsia"/>
          <w:lang w:eastAsia="zh-CN"/>
        </w:rPr>
        <w:t>(</w:t>
      </w:r>
      <w:r w:rsidRPr="00F21F15">
        <w:rPr>
          <w:lang w:eastAsia="zh-CN"/>
        </w:rPr>
        <w:t>2</w:t>
      </w:r>
      <w:r w:rsidRPr="00F21F15">
        <w:rPr>
          <w:rFonts w:hint="eastAsia"/>
          <w:lang w:eastAsia="zh-CN"/>
        </w:rPr>
        <w:t>)</w:t>
      </w:r>
      <w:r w:rsidRPr="00F21F15">
        <w:rPr>
          <w:lang w:eastAsia="zh-CN"/>
        </w:rPr>
        <w:t xml:space="preserve"> Segmentation: The data </w:t>
      </w:r>
      <w:r w:rsidRPr="009F139A">
        <w:rPr>
          <w:i/>
          <w:iCs/>
          <w:lang w:eastAsia="zh-CN"/>
        </w:rPr>
        <w:t>α</w:t>
      </w:r>
      <w:r w:rsidRPr="00762EF1">
        <w:rPr>
          <w:lang w:eastAsia="zh-CN"/>
        </w:rPr>
        <w:t xml:space="preserve"> </w:t>
      </w:r>
      <w:r w:rsidRPr="00F21F15">
        <w:rPr>
          <w:lang w:eastAsia="zh-CN"/>
        </w:rPr>
        <w:t xml:space="preserve">obtained from Step 1 is segmented to calculate the </w:t>
      </w:r>
      <w:r w:rsidRPr="00F21F15">
        <w:rPr>
          <w:rFonts w:hint="eastAsia"/>
          <w:lang w:eastAsia="zh-CN"/>
        </w:rPr>
        <w:t>balance</w:t>
      </w:r>
      <w:r w:rsidRPr="00F21F15">
        <w:rPr>
          <w:lang w:eastAsia="zh-CN"/>
        </w:rPr>
        <w:t xml:space="preserve"> positions corresponding to different rotation angles of the incident optical field. Each segment corresponds to a </w:t>
      </w:r>
      <w:r w:rsidRPr="00F21F15">
        <w:rPr>
          <w:rFonts w:hint="eastAsia"/>
          <w:lang w:eastAsia="zh-CN"/>
        </w:rPr>
        <w:t xml:space="preserve">specific </w:t>
      </w:r>
      <w:r w:rsidRPr="00F21F15">
        <w:rPr>
          <w:lang w:eastAsia="zh-CN"/>
        </w:rPr>
        <w:t>rotation angle of the optical field</w:t>
      </w:r>
      <w:r w:rsidRPr="00F21F15">
        <w:rPr>
          <w:rFonts w:hint="eastAsia"/>
          <w:lang w:eastAsia="zh-CN"/>
        </w:rPr>
        <w:t xml:space="preserve">, </w:t>
      </w:r>
      <w:r w:rsidRPr="00F21F15">
        <w:rPr>
          <w:lang w:eastAsia="zh-CN"/>
        </w:rPr>
        <w:t xml:space="preserve">as </w:t>
      </w:r>
      <w:r w:rsidRPr="00F21F15">
        <w:rPr>
          <w:rFonts w:hint="eastAsia"/>
          <w:lang w:eastAsia="zh-CN"/>
        </w:rPr>
        <w:t>indicated</w:t>
      </w:r>
      <w:r w:rsidRPr="00F21F15">
        <w:rPr>
          <w:lang w:eastAsia="zh-CN"/>
        </w:rPr>
        <w:t xml:space="preserve"> by the white and gray background</w:t>
      </w:r>
      <w:r w:rsidRPr="00F21F15">
        <w:rPr>
          <w:rFonts w:hint="eastAsia"/>
          <w:lang w:eastAsia="zh-CN"/>
        </w:rPr>
        <w:t>s</w:t>
      </w:r>
      <w:r w:rsidRPr="00F21F15">
        <w:rPr>
          <w:lang w:eastAsia="zh-CN"/>
        </w:rPr>
        <w:t xml:space="preserve"> in Fig. </w:t>
      </w:r>
      <w:r>
        <w:rPr>
          <w:lang w:eastAsia="zh-CN"/>
        </w:rPr>
        <w:fldChar w:fldCharType="begin"/>
      </w:r>
      <w:r>
        <w:rPr>
          <w:lang w:eastAsia="zh-CN"/>
        </w:rPr>
        <w:instrText xml:space="preserve"> REF _Ref191976490 \h  \* MERGEFORMAT </w:instrText>
      </w:r>
      <w:r>
        <w:rPr>
          <w:lang w:eastAsia="zh-CN"/>
        </w:rPr>
      </w:r>
      <w:r>
        <w:rPr>
          <w:lang w:eastAsia="zh-CN"/>
        </w:rPr>
        <w:fldChar w:fldCharType="separate"/>
      </w:r>
      <w:r w:rsidR="00381F17" w:rsidRPr="00381F17">
        <w:rPr>
          <w:rFonts w:hint="eastAsia"/>
          <w:lang w:eastAsia="zh-CN"/>
        </w:rPr>
        <w:t>S</w:t>
      </w:r>
      <w:r w:rsidR="00381F17" w:rsidRPr="00381F17">
        <w:rPr>
          <w:lang w:eastAsia="zh-CN"/>
        </w:rPr>
        <w:t>3</w:t>
      </w:r>
      <w:r>
        <w:rPr>
          <w:lang w:eastAsia="zh-CN"/>
        </w:rPr>
        <w:fldChar w:fldCharType="end"/>
      </w:r>
      <w:r w:rsidR="00AB3865">
        <w:rPr>
          <w:rFonts w:hint="eastAsia"/>
          <w:lang w:eastAsia="zh-CN"/>
        </w:rPr>
        <w:t>a</w:t>
      </w:r>
      <w:r w:rsidRPr="00F21F15">
        <w:rPr>
          <w:lang w:eastAsia="zh-CN"/>
        </w:rPr>
        <w:t>.</w:t>
      </w:r>
      <w:r w:rsidRPr="00F21F15">
        <w:rPr>
          <w:rFonts w:hint="eastAsia"/>
          <w:lang w:eastAsia="zh-CN"/>
        </w:rPr>
        <w:t xml:space="preserve"> </w:t>
      </w:r>
    </w:p>
    <w:p w14:paraId="4A273E4C" w14:textId="77777777" w:rsidR="00762EF1" w:rsidRPr="00F21F15" w:rsidRDefault="00762EF1" w:rsidP="00536393">
      <w:pPr>
        <w:pStyle w:val="SMText"/>
        <w:spacing w:line="360" w:lineRule="auto"/>
        <w:ind w:firstLineChars="200"/>
        <w:jc w:val="both"/>
        <w:rPr>
          <w:lang w:eastAsia="zh-CN"/>
        </w:rPr>
      </w:pPr>
      <w:r w:rsidRPr="00F21F15">
        <w:rPr>
          <w:rFonts w:hint="eastAsia"/>
          <w:lang w:eastAsia="zh-CN"/>
        </w:rPr>
        <w:t>(</w:t>
      </w:r>
      <w:r w:rsidRPr="00F21F15">
        <w:rPr>
          <w:lang w:eastAsia="zh-CN"/>
        </w:rPr>
        <w:t>3</w:t>
      </w:r>
      <w:r w:rsidRPr="00F21F15">
        <w:rPr>
          <w:rFonts w:hint="eastAsia"/>
          <w:lang w:eastAsia="zh-CN"/>
        </w:rPr>
        <w:t>)</w:t>
      </w:r>
      <w:r w:rsidRPr="00F21F15">
        <w:rPr>
          <w:lang w:eastAsia="zh-CN"/>
        </w:rPr>
        <w:t xml:space="preserve"> Data fitting: </w:t>
      </w:r>
      <w:r w:rsidRPr="00F21F15">
        <w:rPr>
          <w:rFonts w:hint="eastAsia"/>
          <w:lang w:eastAsia="zh-CN"/>
        </w:rPr>
        <w:t>Fit the data</w:t>
      </w:r>
      <w:r w:rsidRPr="00F21F15">
        <w:rPr>
          <w:lang w:eastAsia="zh-CN"/>
        </w:rPr>
        <w:t xml:space="preserve"> for each segment using the following equation:</w:t>
      </w:r>
    </w:p>
    <w:p w14:paraId="5E8DBBBB" w14:textId="106EFEFF" w:rsidR="00762EF1" w:rsidRPr="00E17921" w:rsidRDefault="00762EF1" w:rsidP="00536393">
      <w:pPr>
        <w:pStyle w:val="eq"/>
        <w:spacing w:line="360" w:lineRule="auto"/>
        <w:rPr>
          <w:vanish/>
          <w:specVanish/>
        </w:rPr>
      </w:pPr>
      <w:r w:rsidRPr="00F21F15">
        <w:tab/>
      </w:r>
      <w:r w:rsidR="00E17921" w:rsidRPr="00E17921">
        <w:rPr>
          <w:position w:val="-16"/>
        </w:rPr>
        <w:object w:dxaOrig="2620" w:dyaOrig="440" w14:anchorId="78B3BC4D">
          <v:shape id="_x0000_i1085" type="#_x0000_t75" style="width:130.9pt;height:22.45pt" o:ole="">
            <v:imagedata r:id="rId133" o:title=""/>
          </v:shape>
          <o:OLEObject Type="Embed" ProgID="Equation.DSMT4" ShapeID="_x0000_i1085" DrawAspect="Content" ObjectID="_1826999475" r:id="rId134"/>
        </w:object>
      </w:r>
      <w:r w:rsidRPr="00F21F15">
        <w:tab/>
      </w:r>
    </w:p>
    <w:p w14:paraId="7E67D1C4" w14:textId="556266BD" w:rsidR="00762EF1" w:rsidRPr="00F21F15" w:rsidRDefault="00762EF1" w:rsidP="00536393">
      <w:pPr>
        <w:pStyle w:val="SMText"/>
        <w:spacing w:line="360" w:lineRule="auto"/>
        <w:ind w:firstLineChars="200"/>
        <w:rPr>
          <w:lang w:eastAsia="zh-CN"/>
        </w:rPr>
      </w:pPr>
      <w:r w:rsidRPr="00F21F15">
        <w:rPr>
          <w:rFonts w:hint="eastAsia"/>
          <w:lang w:eastAsia="zh-CN"/>
        </w:rPr>
        <w:t xml:space="preserve"> </w:t>
      </w:r>
      <w:bookmarkStart w:id="40" w:name="_Ref181217034"/>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15</w:t>
      </w:r>
      <w:r w:rsidR="00F550DF">
        <w:rPr>
          <w:lang w:eastAsia="zh-CN"/>
        </w:rPr>
        <w:fldChar w:fldCharType="end"/>
      </w:r>
      <w:r w:rsidRPr="00F21F15">
        <w:rPr>
          <w:rFonts w:hint="eastAsia"/>
          <w:lang w:eastAsia="zh-CN"/>
        </w:rPr>
        <w:t>)</w:t>
      </w:r>
      <w:bookmarkEnd w:id="40"/>
    </w:p>
    <w:p w14:paraId="6FE74E6D" w14:textId="4DC4E79A" w:rsidR="00762EF1" w:rsidRPr="00F21F15" w:rsidRDefault="00762EF1" w:rsidP="00536393">
      <w:pPr>
        <w:pStyle w:val="SMText"/>
        <w:spacing w:line="360" w:lineRule="auto"/>
        <w:ind w:firstLine="0"/>
        <w:jc w:val="both"/>
        <w:rPr>
          <w:lang w:eastAsia="zh-CN"/>
        </w:rPr>
      </w:pPr>
      <w:r w:rsidRPr="00F21F15">
        <w:rPr>
          <w:lang w:eastAsia="zh-CN"/>
        </w:rPr>
        <w:t xml:space="preserve">where </w:t>
      </w:r>
      <w:r w:rsidRPr="009F139A">
        <w:rPr>
          <w:rFonts w:hint="eastAsia"/>
          <w:i/>
          <w:iCs/>
          <w:lang w:eastAsia="zh-CN"/>
        </w:rPr>
        <w:t>p</w:t>
      </w:r>
      <w:r w:rsidRPr="00F21F15">
        <w:rPr>
          <w:lang w:eastAsia="zh-CN"/>
        </w:rPr>
        <w:t xml:space="preserve"> is a positive integer, indicating the </w:t>
      </w:r>
      <w:r w:rsidRPr="009F139A">
        <w:rPr>
          <w:rFonts w:hint="eastAsia"/>
          <w:i/>
          <w:iCs/>
          <w:lang w:eastAsia="zh-CN"/>
        </w:rPr>
        <w:t>p</w:t>
      </w:r>
      <w:r w:rsidRPr="009F139A">
        <w:rPr>
          <w:vertAlign w:val="superscript"/>
          <w:lang w:eastAsia="zh-CN"/>
        </w:rPr>
        <w:t>th</w:t>
      </w:r>
      <w:r w:rsidRPr="00F21F15">
        <w:rPr>
          <w:lang w:eastAsia="zh-CN"/>
        </w:rPr>
        <w:t xml:space="preserve"> segment</w:t>
      </w:r>
      <w:r w:rsidRPr="00F21F15">
        <w:rPr>
          <w:rFonts w:hint="eastAsia"/>
          <w:lang w:eastAsia="zh-CN"/>
        </w:rPr>
        <w:t>;</w:t>
      </w:r>
      <w:r w:rsidRPr="00F21F15">
        <w:rPr>
          <w:lang w:eastAsia="zh-CN"/>
        </w:rPr>
        <w:t xml:space="preserve"> </w:t>
      </w:r>
      <w:r w:rsidRPr="009F139A">
        <w:rPr>
          <w:i/>
          <w:iCs/>
          <w:lang w:eastAsia="zh-CN"/>
        </w:rPr>
        <w:t>ω</w:t>
      </w:r>
      <w:r w:rsidRPr="00F21F15">
        <w:rPr>
          <w:lang w:eastAsia="zh-CN"/>
        </w:rPr>
        <w:t xml:space="preserve"> denotes the frequency of the motion of the torsion balance</w:t>
      </w:r>
      <w:r w:rsidRPr="00F21F15">
        <w:rPr>
          <w:rFonts w:hint="eastAsia"/>
          <w:lang w:eastAsia="zh-CN"/>
        </w:rPr>
        <w:t xml:space="preserve">; </w:t>
      </w:r>
      <w:r w:rsidRPr="009F139A">
        <w:rPr>
          <w:i/>
          <w:iCs/>
          <w:lang w:eastAsia="zh-CN"/>
        </w:rPr>
        <w:t>A</w:t>
      </w:r>
      <w:r w:rsidRPr="009F139A">
        <w:rPr>
          <w:rFonts w:hint="eastAsia"/>
          <w:i/>
          <w:iCs/>
          <w:vertAlign w:val="subscript"/>
          <w:lang w:eastAsia="zh-CN"/>
        </w:rPr>
        <w:t>mp</w:t>
      </w:r>
      <w:r w:rsidRPr="00F21F15">
        <w:rPr>
          <w:rFonts w:hint="eastAsia"/>
          <w:lang w:eastAsia="zh-CN"/>
        </w:rPr>
        <w:t>,</w:t>
      </w:r>
      <w:r w:rsidRPr="00F21F15">
        <w:rPr>
          <w:lang w:eastAsia="zh-CN"/>
        </w:rPr>
        <w:t xml:space="preserve"> </w:t>
      </w:r>
      <w:r w:rsidR="009F139A" w:rsidRPr="009F139A">
        <w:rPr>
          <w:position w:val="-14"/>
          <w:lang w:eastAsia="zh-CN"/>
        </w:rPr>
        <w:object w:dxaOrig="279" w:dyaOrig="380" w14:anchorId="2A6327C4">
          <v:shape id="_x0000_i1086" type="#_x0000_t75" style="width:14.95pt;height:19.65pt" o:ole="">
            <v:imagedata r:id="rId135" o:title=""/>
          </v:shape>
          <o:OLEObject Type="Embed" ProgID="Equation.DSMT4" ShapeID="_x0000_i1086" DrawAspect="Content" ObjectID="_1826999476" r:id="rId136"/>
        </w:object>
      </w:r>
      <w:r w:rsidRPr="00F21F15">
        <w:rPr>
          <w:rFonts w:hint="eastAsia"/>
          <w:lang w:eastAsia="zh-CN"/>
        </w:rPr>
        <w:t xml:space="preserve"> </w:t>
      </w:r>
      <w:r w:rsidRPr="00F21F15">
        <w:rPr>
          <w:lang w:eastAsia="zh-CN"/>
        </w:rPr>
        <w:t>a</w:t>
      </w:r>
      <w:r w:rsidRPr="00F21F15">
        <w:rPr>
          <w:rFonts w:hint="eastAsia"/>
          <w:lang w:eastAsia="zh-CN"/>
        </w:rPr>
        <w:t xml:space="preserve">nd </w:t>
      </w:r>
      <w:r w:rsidRPr="009F139A">
        <w:rPr>
          <w:rFonts w:hint="eastAsia"/>
          <w:i/>
          <w:iCs/>
          <w:lang w:eastAsia="zh-CN"/>
        </w:rPr>
        <w:t>B</w:t>
      </w:r>
      <w:r w:rsidRPr="009F139A">
        <w:rPr>
          <w:rFonts w:hint="eastAsia"/>
          <w:i/>
          <w:iCs/>
          <w:vertAlign w:val="subscript"/>
          <w:lang w:eastAsia="zh-CN"/>
        </w:rPr>
        <w:t>p</w:t>
      </w:r>
      <w:r w:rsidRPr="00F21F15">
        <w:rPr>
          <w:rFonts w:hint="eastAsia"/>
          <w:lang w:eastAsia="zh-CN"/>
        </w:rPr>
        <w:t xml:space="preserve"> respectively </w:t>
      </w:r>
      <w:r w:rsidRPr="00F21F15">
        <w:rPr>
          <w:lang w:eastAsia="zh-CN"/>
        </w:rPr>
        <w:t>indicate the amplitude</w:t>
      </w:r>
      <w:r w:rsidRPr="00F21F15">
        <w:rPr>
          <w:rFonts w:hint="eastAsia"/>
          <w:lang w:eastAsia="zh-CN"/>
        </w:rPr>
        <w:t>, phase constant</w:t>
      </w:r>
      <w:r w:rsidRPr="00F21F15">
        <w:rPr>
          <w:lang w:eastAsia="zh-CN"/>
        </w:rPr>
        <w:t>,</w:t>
      </w:r>
      <w:r w:rsidRPr="00F21F15">
        <w:rPr>
          <w:rFonts w:hint="eastAsia"/>
          <w:lang w:eastAsia="zh-CN"/>
        </w:rPr>
        <w:t xml:space="preserve"> and balance position</w:t>
      </w:r>
      <w:r w:rsidRPr="00F21F15">
        <w:rPr>
          <w:lang w:eastAsia="zh-CN"/>
        </w:rPr>
        <w:t xml:space="preserve"> of the torsion pendulum</w:t>
      </w:r>
      <w:r w:rsidRPr="00F21F15">
        <w:rPr>
          <w:rFonts w:hint="eastAsia"/>
          <w:lang w:eastAsia="zh-CN"/>
        </w:rPr>
        <w:t>'s twist angle</w:t>
      </w:r>
      <w:r w:rsidRPr="00F21F15">
        <w:rPr>
          <w:lang w:eastAsia="zh-CN"/>
        </w:rPr>
        <w:t xml:space="preserve"> </w:t>
      </w:r>
      <w:r w:rsidRPr="00F21F15">
        <w:rPr>
          <w:rFonts w:hint="eastAsia"/>
          <w:lang w:eastAsia="zh-CN"/>
        </w:rPr>
        <w:t>for</w:t>
      </w:r>
      <w:r w:rsidRPr="00F21F15">
        <w:rPr>
          <w:lang w:eastAsia="zh-CN"/>
        </w:rPr>
        <w:t xml:space="preserve"> the </w:t>
      </w:r>
      <w:r w:rsidRPr="009F139A">
        <w:rPr>
          <w:rFonts w:hint="eastAsia"/>
          <w:i/>
          <w:iCs/>
          <w:lang w:eastAsia="zh-CN"/>
        </w:rPr>
        <w:t>p</w:t>
      </w:r>
      <w:r w:rsidRPr="009F139A">
        <w:rPr>
          <w:vertAlign w:val="superscript"/>
          <w:lang w:eastAsia="zh-CN"/>
        </w:rPr>
        <w:t>th</w:t>
      </w:r>
      <w:r w:rsidRPr="00F21F15">
        <w:rPr>
          <w:lang w:eastAsia="zh-CN"/>
        </w:rPr>
        <w:t xml:space="preserve"> segment</w:t>
      </w:r>
      <w:r w:rsidRPr="00F21F15">
        <w:rPr>
          <w:rFonts w:hint="eastAsia"/>
          <w:lang w:eastAsia="zh-CN"/>
        </w:rPr>
        <w:t xml:space="preserve">. The red line in Fig. </w:t>
      </w:r>
      <w:r>
        <w:rPr>
          <w:lang w:eastAsia="zh-CN"/>
        </w:rPr>
        <w:fldChar w:fldCharType="begin"/>
      </w:r>
      <w:r>
        <w:rPr>
          <w:lang w:eastAsia="zh-CN"/>
        </w:rPr>
        <w:instrText xml:space="preserve"> </w:instrText>
      </w:r>
      <w:r>
        <w:rPr>
          <w:rFonts w:hint="eastAsia"/>
          <w:lang w:eastAsia="zh-CN"/>
        </w:rPr>
        <w:instrText>REF _Ref191976490 \h</w:instrText>
      </w:r>
      <w:r>
        <w:rPr>
          <w:lang w:eastAsia="zh-CN"/>
        </w:rPr>
        <w:instrText xml:space="preserve">  \* MERGEFORMAT </w:instrText>
      </w:r>
      <w:r>
        <w:rPr>
          <w:lang w:eastAsia="zh-CN"/>
        </w:rPr>
      </w:r>
      <w:r>
        <w:rPr>
          <w:lang w:eastAsia="zh-CN"/>
        </w:rPr>
        <w:fldChar w:fldCharType="separate"/>
      </w:r>
      <w:r w:rsidR="00381F17" w:rsidRPr="00381F17">
        <w:rPr>
          <w:rFonts w:hint="eastAsia"/>
          <w:lang w:eastAsia="zh-CN"/>
        </w:rPr>
        <w:t>S</w:t>
      </w:r>
      <w:r w:rsidR="00381F17" w:rsidRPr="00381F17">
        <w:rPr>
          <w:lang w:eastAsia="zh-CN"/>
        </w:rPr>
        <w:t>3</w:t>
      </w:r>
      <w:r>
        <w:rPr>
          <w:lang w:eastAsia="zh-CN"/>
        </w:rPr>
        <w:fldChar w:fldCharType="end"/>
      </w:r>
      <w:r w:rsidR="00AB3865">
        <w:rPr>
          <w:rFonts w:hint="eastAsia"/>
          <w:lang w:eastAsia="zh-CN"/>
        </w:rPr>
        <w:t>a</w:t>
      </w:r>
      <w:r w:rsidRPr="00F21F15">
        <w:rPr>
          <w:rFonts w:hint="eastAsia"/>
          <w:lang w:eastAsia="zh-CN"/>
        </w:rPr>
        <w:t xml:space="preserve"> represents the fitted balance positions, denoted as </w:t>
      </w:r>
      <w:r w:rsidRPr="009F139A">
        <w:rPr>
          <w:rFonts w:hint="eastAsia"/>
          <w:i/>
          <w:iCs/>
          <w:lang w:eastAsia="zh-CN"/>
        </w:rPr>
        <w:t>B</w:t>
      </w:r>
      <w:r w:rsidRPr="009F139A">
        <w:rPr>
          <w:rFonts w:hint="eastAsia"/>
          <w:i/>
          <w:iCs/>
          <w:vertAlign w:val="subscript"/>
          <w:lang w:eastAsia="zh-CN"/>
        </w:rPr>
        <w:t>p</w:t>
      </w:r>
      <w:r w:rsidRPr="00F21F15">
        <w:rPr>
          <w:rFonts w:hint="eastAsia"/>
          <w:lang w:eastAsia="zh-CN"/>
        </w:rPr>
        <w:t>.</w:t>
      </w:r>
    </w:p>
    <w:p w14:paraId="17B8A01D" w14:textId="77777777" w:rsidR="00762EF1" w:rsidRPr="00F21F15" w:rsidRDefault="00762EF1" w:rsidP="00536393">
      <w:pPr>
        <w:pStyle w:val="SMText"/>
        <w:spacing w:line="360" w:lineRule="auto"/>
        <w:ind w:firstLineChars="200"/>
        <w:jc w:val="both"/>
        <w:rPr>
          <w:lang w:eastAsia="zh-CN"/>
        </w:rPr>
      </w:pPr>
      <w:r w:rsidRPr="00F21F15">
        <w:rPr>
          <w:rFonts w:hint="eastAsia"/>
          <w:lang w:eastAsia="zh-CN"/>
        </w:rPr>
        <w:t>(</w:t>
      </w:r>
      <w:r w:rsidRPr="00F21F15">
        <w:rPr>
          <w:lang w:eastAsia="zh-CN"/>
        </w:rPr>
        <w:t>4</w:t>
      </w:r>
      <w:r w:rsidRPr="00F21F15">
        <w:rPr>
          <w:rFonts w:hint="eastAsia"/>
          <w:lang w:eastAsia="zh-CN"/>
        </w:rPr>
        <w:t>)</w:t>
      </w:r>
      <w:r w:rsidRPr="00F21F15">
        <w:rPr>
          <w:lang w:eastAsia="zh-CN"/>
        </w:rPr>
        <w:t xml:space="preserve"> Outlier removal: Discard outlier data points that may arise from external disturbances, such as earthquakes. After fitting, remove the </w:t>
      </w:r>
      <w:r w:rsidRPr="00F21F15">
        <w:rPr>
          <w:rFonts w:hint="eastAsia"/>
          <w:lang w:eastAsia="zh-CN"/>
        </w:rPr>
        <w:t>balance</w:t>
      </w:r>
      <w:r w:rsidRPr="00F21F15">
        <w:rPr>
          <w:lang w:eastAsia="zh-CN"/>
        </w:rPr>
        <w:t xml:space="preserve"> positions associated with these outliers.</w:t>
      </w:r>
    </w:p>
    <w:p w14:paraId="20E33D65" w14:textId="5E85628F" w:rsidR="00762EF1" w:rsidRDefault="00762EF1" w:rsidP="00536393">
      <w:pPr>
        <w:pStyle w:val="SMText"/>
        <w:spacing w:line="360" w:lineRule="auto"/>
        <w:ind w:firstLineChars="200"/>
        <w:jc w:val="both"/>
        <w:rPr>
          <w:lang w:eastAsia="zh-CN"/>
        </w:rPr>
      </w:pPr>
      <w:r w:rsidRPr="00F21F15">
        <w:rPr>
          <w:rFonts w:hint="eastAsia"/>
          <w:lang w:eastAsia="zh-CN"/>
        </w:rPr>
        <w:t>(</w:t>
      </w:r>
      <w:r w:rsidRPr="00F21F15">
        <w:rPr>
          <w:lang w:eastAsia="zh-CN"/>
        </w:rPr>
        <w:t>5</w:t>
      </w:r>
      <w:r w:rsidRPr="00F21F15">
        <w:rPr>
          <w:rFonts w:hint="eastAsia"/>
          <w:lang w:eastAsia="zh-CN"/>
        </w:rPr>
        <w:t>)</w:t>
      </w:r>
      <w:r w:rsidRPr="00F21F15">
        <w:rPr>
          <w:lang w:eastAsia="zh-CN"/>
        </w:rPr>
        <w:t xml:space="preserve"> Optical torque calculation: The </w:t>
      </w:r>
      <w:r w:rsidRPr="00F21F15">
        <w:rPr>
          <w:rFonts w:hint="eastAsia"/>
          <w:lang w:eastAsia="zh-CN"/>
        </w:rPr>
        <w:t>relative optical torque is calculated as</w:t>
      </w:r>
      <w:r w:rsidRPr="00F21F15">
        <w:rPr>
          <w:lang w:eastAsia="zh-CN"/>
        </w:rPr>
        <w:t xml:space="preserve"> </w:t>
      </w:r>
      <w:r w:rsidRPr="009F139A">
        <w:rPr>
          <w:i/>
          <w:iCs/>
          <w:lang w:eastAsia="zh-CN"/>
        </w:rPr>
        <w:t>τ</w:t>
      </w:r>
      <w:r w:rsidRPr="00762EF1">
        <w:rPr>
          <w:lang w:eastAsia="zh-CN"/>
        </w:rPr>
        <w:t xml:space="preserve"> </w:t>
      </w:r>
      <w:r w:rsidRPr="00F21F15">
        <w:rPr>
          <w:lang w:eastAsia="zh-CN"/>
        </w:rPr>
        <w:t>=</w:t>
      </w:r>
      <w:r w:rsidRPr="00F21F15">
        <w:rPr>
          <w:rFonts w:hint="eastAsia"/>
          <w:lang w:eastAsia="zh-CN"/>
        </w:rPr>
        <w:t xml:space="preserve"> </w:t>
      </w:r>
      <w:r w:rsidRPr="009F139A">
        <w:rPr>
          <w:i/>
          <w:iCs/>
          <w:lang w:eastAsia="zh-CN"/>
        </w:rPr>
        <w:t>k</w:t>
      </w:r>
      <w:r w:rsidRPr="009F139A">
        <w:rPr>
          <w:i/>
          <w:iCs/>
          <w:vertAlign w:val="subscript"/>
          <w:lang w:eastAsia="zh-CN"/>
        </w:rPr>
        <w:t>f</w:t>
      </w:r>
      <w:r w:rsidRPr="00F21F15">
        <w:rPr>
          <w:rFonts w:hint="eastAsia"/>
          <w:lang w:eastAsia="zh-CN"/>
        </w:rPr>
        <w:t>(</w:t>
      </w:r>
      <w:r w:rsidRPr="009F139A">
        <w:rPr>
          <w:rFonts w:hint="eastAsia"/>
          <w:i/>
          <w:iCs/>
          <w:lang w:eastAsia="zh-CN"/>
        </w:rPr>
        <w:t>B</w:t>
      </w:r>
      <w:r w:rsidRPr="009F139A">
        <w:rPr>
          <w:rFonts w:hint="eastAsia"/>
          <w:i/>
          <w:iCs/>
          <w:vertAlign w:val="subscript"/>
          <w:lang w:eastAsia="zh-CN"/>
        </w:rPr>
        <w:t>p</w:t>
      </w:r>
      <w:r w:rsidR="00AB3865">
        <w:rPr>
          <w:rFonts w:hint="eastAsia"/>
          <w:i/>
          <w:iCs/>
          <w:vertAlign w:val="subscript"/>
          <w:lang w:eastAsia="zh-CN"/>
        </w:rPr>
        <w:t xml:space="preserve"> </w:t>
      </w:r>
      <w:r w:rsidRPr="00F21F15">
        <w:rPr>
          <w:rFonts w:hint="eastAsia"/>
          <w:lang w:eastAsia="zh-CN"/>
        </w:rPr>
        <w:t>-</w:t>
      </w:r>
      <w:r w:rsidR="00AB3865">
        <w:rPr>
          <w:rFonts w:hint="eastAsia"/>
          <w:lang w:eastAsia="zh-CN"/>
        </w:rPr>
        <w:t xml:space="preserve"> </w:t>
      </w:r>
      <w:r w:rsidRPr="009F139A">
        <w:rPr>
          <w:rFonts w:hint="eastAsia"/>
          <w:i/>
          <w:iCs/>
          <w:lang w:eastAsia="zh-CN"/>
        </w:rPr>
        <w:t>B</w:t>
      </w:r>
      <w:r w:rsidRPr="009F139A">
        <w:rPr>
          <w:rFonts w:hint="eastAsia"/>
          <w:i/>
          <w:iCs/>
          <w:vertAlign w:val="subscript"/>
          <w:lang w:eastAsia="zh-CN"/>
        </w:rPr>
        <w:t>1</w:t>
      </w:r>
      <w:r w:rsidRPr="00F21F15">
        <w:rPr>
          <w:rFonts w:hint="eastAsia"/>
          <w:lang w:eastAsia="zh-CN"/>
        </w:rPr>
        <w:t xml:space="preserve">), where </w:t>
      </w:r>
      <w:r w:rsidRPr="009F139A">
        <w:rPr>
          <w:rFonts w:hint="eastAsia"/>
          <w:i/>
          <w:iCs/>
          <w:lang w:eastAsia="zh-CN"/>
        </w:rPr>
        <w:t>k</w:t>
      </w:r>
      <w:r w:rsidRPr="009F139A">
        <w:rPr>
          <w:rFonts w:hint="eastAsia"/>
          <w:i/>
          <w:iCs/>
          <w:vertAlign w:val="subscript"/>
          <w:lang w:eastAsia="zh-CN"/>
        </w:rPr>
        <w:t>f</w:t>
      </w:r>
      <w:r w:rsidRPr="00F21F15">
        <w:rPr>
          <w:rFonts w:hint="eastAsia"/>
          <w:lang w:eastAsia="zh-CN"/>
        </w:rPr>
        <w:t xml:space="preserve"> is t</w:t>
      </w:r>
      <w:r w:rsidRPr="00F21F15">
        <w:rPr>
          <w:lang w:eastAsia="zh-CN"/>
        </w:rPr>
        <w:t>he torsion constant</w:t>
      </w:r>
      <w:r w:rsidRPr="00762EF1">
        <w:rPr>
          <w:rFonts w:hint="eastAsia"/>
          <w:lang w:eastAsia="zh-CN"/>
        </w:rPr>
        <w:t xml:space="preserve"> </w:t>
      </w:r>
      <w:r w:rsidRPr="00F21F15">
        <w:rPr>
          <w:lang w:eastAsia="zh-CN"/>
        </w:rPr>
        <w:t>of the fiber</w:t>
      </w:r>
      <w:r w:rsidRPr="00F21F15">
        <w:rPr>
          <w:rFonts w:hint="eastAsia"/>
          <w:lang w:eastAsia="zh-CN"/>
        </w:rPr>
        <w:t>.</w:t>
      </w:r>
    </w:p>
    <w:p w14:paraId="5EEDB744" w14:textId="77777777" w:rsidR="00CB6A56" w:rsidRPr="00F21F15" w:rsidRDefault="00CB6A56" w:rsidP="00536393">
      <w:pPr>
        <w:pStyle w:val="SMText"/>
        <w:spacing w:line="360" w:lineRule="auto"/>
        <w:ind w:firstLineChars="200"/>
        <w:jc w:val="both"/>
        <w:rPr>
          <w:lang w:eastAsia="zh-CN"/>
        </w:rPr>
      </w:pPr>
    </w:p>
    <w:p w14:paraId="48B722C2" w14:textId="77777777" w:rsidR="00762EF1" w:rsidRPr="00CB6A56" w:rsidRDefault="00762EF1" w:rsidP="00536393">
      <w:pPr>
        <w:pStyle w:val="SMText"/>
        <w:spacing w:line="360" w:lineRule="auto"/>
        <w:ind w:firstLine="0"/>
        <w:rPr>
          <w:lang w:eastAsia="zh-CN"/>
        </w:rPr>
      </w:pPr>
      <w:r w:rsidRPr="00CB6A56">
        <w:rPr>
          <w:rFonts w:hint="eastAsia"/>
          <w:lang w:eastAsia="zh-CN"/>
        </w:rPr>
        <w:t>4.</w:t>
      </w:r>
      <w:r w:rsidRPr="00CB6A56">
        <w:rPr>
          <w:lang w:eastAsia="zh-CN"/>
        </w:rPr>
        <w:t>2 System noise</w:t>
      </w:r>
    </w:p>
    <w:p w14:paraId="34BD48DD" w14:textId="77777777" w:rsidR="00762EF1" w:rsidRPr="00F21F15" w:rsidRDefault="00762EF1" w:rsidP="00536393">
      <w:pPr>
        <w:pStyle w:val="SMText"/>
        <w:spacing w:line="360" w:lineRule="auto"/>
        <w:ind w:firstLineChars="200"/>
        <w:jc w:val="both"/>
        <w:rPr>
          <w:lang w:eastAsia="zh-CN"/>
        </w:rPr>
      </w:pPr>
      <w:r w:rsidRPr="00F21F15">
        <w:rPr>
          <w:lang w:eastAsia="zh-CN"/>
        </w:rPr>
        <w:t xml:space="preserve">The noise of the torsion balance system </w:t>
      </w:r>
      <w:r w:rsidRPr="00F21F15">
        <w:rPr>
          <w:rFonts w:hint="eastAsia"/>
          <w:lang w:eastAsia="zh-CN"/>
        </w:rPr>
        <w:t>primarily consists of</w:t>
      </w:r>
      <w:r w:rsidRPr="00F21F15">
        <w:rPr>
          <w:lang w:eastAsia="zh-CN"/>
        </w:rPr>
        <w:t xml:space="preserve"> the thermal noise and the readout noise </w:t>
      </w:r>
      <w:r w:rsidRPr="00F21F15">
        <w:rPr>
          <w:rFonts w:hint="eastAsia"/>
          <w:lang w:eastAsia="zh-CN"/>
        </w:rPr>
        <w:t>from</w:t>
      </w:r>
      <w:r w:rsidRPr="00F21F15">
        <w:rPr>
          <w:lang w:eastAsia="zh-CN"/>
        </w:rPr>
        <w:t xml:space="preserve"> the autocollimator. All objects </w:t>
      </w:r>
      <w:r w:rsidRPr="00F21F15">
        <w:rPr>
          <w:rFonts w:hint="eastAsia"/>
          <w:lang w:eastAsia="zh-CN"/>
        </w:rPr>
        <w:t>experience Brownian motion</w:t>
      </w:r>
      <w:r w:rsidRPr="00F21F15">
        <w:rPr>
          <w:lang w:eastAsia="zh-CN"/>
        </w:rPr>
        <w:t xml:space="preserve">, </w:t>
      </w:r>
      <w:r w:rsidRPr="00F21F15">
        <w:rPr>
          <w:rFonts w:hint="eastAsia"/>
          <w:lang w:eastAsia="zh-CN"/>
        </w:rPr>
        <w:t>contributing</w:t>
      </w:r>
      <w:r w:rsidRPr="00F21F15">
        <w:rPr>
          <w:lang w:eastAsia="zh-CN"/>
        </w:rPr>
        <w:t xml:space="preserve"> to an inherent thermal noise limit in the system. According to the fluctuation-dissipation theorem, the thermal noise of the torque in the torsion balance can be expressed as:</w:t>
      </w:r>
    </w:p>
    <w:p w14:paraId="5CA11EB3" w14:textId="26C29264" w:rsidR="00762EF1" w:rsidRPr="00E17921" w:rsidRDefault="00762EF1" w:rsidP="00536393">
      <w:pPr>
        <w:pStyle w:val="eq"/>
        <w:spacing w:line="360" w:lineRule="auto"/>
        <w:rPr>
          <w:vanish/>
          <w:specVanish/>
        </w:rPr>
      </w:pPr>
      <w:r w:rsidRPr="00F21F15">
        <w:tab/>
      </w:r>
      <w:r w:rsidR="00E17921" w:rsidRPr="00E17921">
        <w:rPr>
          <w:position w:val="-30"/>
        </w:rPr>
        <w:object w:dxaOrig="2120" w:dyaOrig="760" w14:anchorId="11A54A58">
          <v:shape id="_x0000_i1087" type="#_x0000_t75" style="width:106.15pt;height:37.85pt" o:ole="">
            <v:imagedata r:id="rId137" o:title=""/>
          </v:shape>
          <o:OLEObject Type="Embed" ProgID="Equation.DSMT4" ShapeID="_x0000_i1087" DrawAspect="Content" ObjectID="_1826999477" r:id="rId138"/>
        </w:object>
      </w:r>
      <w:r w:rsidRPr="00F21F15">
        <w:tab/>
      </w:r>
    </w:p>
    <w:p w14:paraId="2C239FC1" w14:textId="0AA570F8" w:rsidR="00762EF1" w:rsidRPr="00F21F15" w:rsidRDefault="00762EF1" w:rsidP="00536393">
      <w:pPr>
        <w:pStyle w:val="SMText"/>
        <w:spacing w:line="360" w:lineRule="auto"/>
        <w:ind w:firstLineChars="200"/>
        <w:rPr>
          <w:lang w:eastAsia="zh-CN"/>
        </w:rPr>
      </w:pPr>
      <w:r w:rsidRPr="00F21F15">
        <w:rPr>
          <w:lang w:eastAsia="zh-CN"/>
        </w:rPr>
        <w:t xml:space="preserve"> </w:t>
      </w:r>
      <w:bookmarkStart w:id="41" w:name="_Ref181214016"/>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16</w:t>
      </w:r>
      <w:r w:rsidR="00F550DF">
        <w:rPr>
          <w:lang w:eastAsia="zh-CN"/>
        </w:rPr>
        <w:fldChar w:fldCharType="end"/>
      </w:r>
      <w:r w:rsidRPr="00F21F15">
        <w:rPr>
          <w:rFonts w:hint="eastAsia"/>
          <w:lang w:eastAsia="zh-CN"/>
        </w:rPr>
        <w:t>)</w:t>
      </w:r>
      <w:bookmarkEnd w:id="41"/>
    </w:p>
    <w:p w14:paraId="6DB48A13" w14:textId="057D8D8B" w:rsidR="00762EF1" w:rsidRPr="00762EF1" w:rsidRDefault="00762EF1" w:rsidP="00536393">
      <w:pPr>
        <w:pStyle w:val="SMText"/>
        <w:spacing w:line="360" w:lineRule="auto"/>
        <w:ind w:firstLine="0"/>
        <w:jc w:val="both"/>
        <w:rPr>
          <w:lang w:eastAsia="zh-CN"/>
        </w:rPr>
      </w:pPr>
      <w:r w:rsidRPr="00F21F15">
        <w:rPr>
          <w:lang w:eastAsia="zh-CN"/>
        </w:rPr>
        <w:lastRenderedPageBreak/>
        <w:t xml:space="preserve">where </w:t>
      </w:r>
      <w:r w:rsidRPr="009F139A">
        <w:rPr>
          <w:i/>
          <w:iCs/>
          <w:lang w:eastAsia="zh-CN"/>
        </w:rPr>
        <w:t>K</w:t>
      </w:r>
      <w:r w:rsidRPr="009F139A">
        <w:rPr>
          <w:i/>
          <w:iCs/>
          <w:vertAlign w:val="subscript"/>
          <w:lang w:eastAsia="zh-CN"/>
        </w:rPr>
        <w:t>B</w:t>
      </w:r>
      <w:r w:rsidRPr="00F21F15">
        <w:rPr>
          <w:lang w:eastAsia="zh-CN"/>
        </w:rPr>
        <w:t xml:space="preserve"> is the Boltzmann constant, </w:t>
      </w:r>
      <w:r w:rsidRPr="009F139A">
        <w:rPr>
          <w:i/>
          <w:iCs/>
          <w:lang w:eastAsia="zh-CN"/>
        </w:rPr>
        <w:t>T</w:t>
      </w:r>
      <w:r w:rsidRPr="009F139A">
        <w:rPr>
          <w:i/>
          <w:iCs/>
          <w:vertAlign w:val="subscript"/>
          <w:lang w:eastAsia="zh-CN"/>
        </w:rPr>
        <w:t>em</w:t>
      </w:r>
      <w:r w:rsidRPr="00F21F15">
        <w:rPr>
          <w:lang w:eastAsia="zh-CN"/>
        </w:rPr>
        <w:t xml:space="preserve"> is the environment temperature, </w:t>
      </w:r>
      <w:r w:rsidRPr="009F139A">
        <w:rPr>
          <w:i/>
          <w:iCs/>
          <w:lang w:eastAsia="zh-CN"/>
        </w:rPr>
        <w:t>Q</w:t>
      </w:r>
      <w:r w:rsidRPr="00F21F15">
        <w:rPr>
          <w:lang w:eastAsia="zh-CN"/>
        </w:rPr>
        <w:t xml:space="preserve"> is the quality factor of the torsion balance, and </w:t>
      </w:r>
      <w:r w:rsidRPr="009F139A">
        <w:rPr>
          <w:i/>
          <w:iCs/>
          <w:lang w:eastAsia="zh-CN"/>
        </w:rPr>
        <w:t>ω</w:t>
      </w:r>
      <w:r w:rsidRPr="00F21F15">
        <w:rPr>
          <w:lang w:eastAsia="zh-CN"/>
        </w:rPr>
        <w:t xml:space="preserve"> is the angular frequency. </w:t>
      </w:r>
      <w:r w:rsidRPr="00F21F15">
        <w:rPr>
          <w:rFonts w:hint="eastAsia"/>
          <w:lang w:eastAsia="zh-CN"/>
        </w:rPr>
        <w:t xml:space="preserve">The pendulum with a total mass of ~10.89 g is suspended by a tungsten fiber with a diameter of 15 </w:t>
      </w:r>
      <w:r w:rsidRPr="00F21F15">
        <w:rPr>
          <w:lang w:eastAsia="zh-CN"/>
        </w:rPr>
        <w:t>μm</w:t>
      </w:r>
      <w:r w:rsidRPr="00F21F15">
        <w:rPr>
          <w:rFonts w:hint="eastAsia"/>
          <w:lang w:eastAsia="zh-CN"/>
        </w:rPr>
        <w:t>, and a length of 19 cm. T</w:t>
      </w:r>
      <w:r w:rsidRPr="00F21F15">
        <w:rPr>
          <w:lang w:eastAsia="zh-CN"/>
        </w:rPr>
        <w:t xml:space="preserve">he torsion constant </w:t>
      </w:r>
      <w:r w:rsidRPr="009F139A">
        <w:rPr>
          <w:rFonts w:hint="eastAsia"/>
          <w:i/>
          <w:iCs/>
          <w:lang w:eastAsia="zh-CN"/>
        </w:rPr>
        <w:t>k</w:t>
      </w:r>
      <w:r w:rsidRPr="009F139A">
        <w:rPr>
          <w:rFonts w:hint="eastAsia"/>
          <w:i/>
          <w:iCs/>
          <w:vertAlign w:val="subscript"/>
          <w:lang w:eastAsia="zh-CN"/>
        </w:rPr>
        <w:t>f</w:t>
      </w:r>
      <w:r w:rsidRPr="00F21F15">
        <w:rPr>
          <w:rFonts w:hint="eastAsia"/>
          <w:lang w:eastAsia="zh-CN"/>
        </w:rPr>
        <w:t xml:space="preserve"> </w:t>
      </w:r>
      <w:r w:rsidRPr="00F21F15">
        <w:rPr>
          <w:lang w:eastAsia="zh-CN"/>
        </w:rPr>
        <w:t>of the fiber is calculated to be 5.869×10</w:t>
      </w:r>
      <w:r w:rsidRPr="008F168C">
        <w:rPr>
          <w:vertAlign w:val="superscript"/>
          <w:lang w:eastAsia="zh-CN"/>
        </w:rPr>
        <w:t>-9</w:t>
      </w:r>
      <w:r w:rsidRPr="00F21F15">
        <w:rPr>
          <w:lang w:eastAsia="zh-CN"/>
        </w:rPr>
        <w:t xml:space="preserve"> Nm/rad</w:t>
      </w:r>
      <w:r w:rsidRPr="00F21F15">
        <w:rPr>
          <w:rFonts w:hint="eastAsia"/>
          <w:lang w:eastAsia="zh-CN"/>
        </w:rPr>
        <w:t xml:space="preserve">, using </w:t>
      </w:r>
      <w:r w:rsidRPr="00F21F15">
        <w:rPr>
          <w:lang w:eastAsia="zh-CN"/>
        </w:rPr>
        <w:t>the</w:t>
      </w:r>
      <w:r w:rsidRPr="00F21F15">
        <w:rPr>
          <w:rFonts w:hint="eastAsia"/>
          <w:lang w:eastAsia="zh-CN"/>
        </w:rPr>
        <w:t xml:space="preserve"> relation</w:t>
      </w:r>
      <w:r w:rsidRPr="00F21F15">
        <w:rPr>
          <w:lang w:eastAsia="zh-CN"/>
        </w:rPr>
        <w:t xml:space="preserve"> </w:t>
      </w:r>
      <w:r w:rsidRPr="009F139A">
        <w:rPr>
          <w:i/>
          <w:iCs/>
          <w:lang w:eastAsia="zh-CN"/>
        </w:rPr>
        <w:t>k</w:t>
      </w:r>
      <w:r w:rsidRPr="009F139A">
        <w:rPr>
          <w:i/>
          <w:iCs/>
          <w:vertAlign w:val="subscript"/>
          <w:lang w:eastAsia="zh-CN"/>
        </w:rPr>
        <w:t>f</w:t>
      </w:r>
      <w:r w:rsidRPr="00762EF1">
        <w:rPr>
          <w:lang w:eastAsia="zh-CN"/>
        </w:rPr>
        <w:t xml:space="preserve"> </w:t>
      </w:r>
      <w:r w:rsidRPr="00F21F15">
        <w:rPr>
          <w:lang w:eastAsia="zh-CN"/>
        </w:rPr>
        <w:t xml:space="preserve">= </w:t>
      </w:r>
      <w:r w:rsidRPr="009F139A">
        <w:rPr>
          <w:i/>
          <w:iCs/>
          <w:lang w:eastAsia="zh-CN"/>
        </w:rPr>
        <w:t>Jω</w:t>
      </w:r>
      <w:r w:rsidRPr="009F139A">
        <w:rPr>
          <w:vertAlign w:val="superscript"/>
          <w:lang w:eastAsia="zh-CN"/>
        </w:rPr>
        <w:t>2</w:t>
      </w:r>
      <w:r w:rsidRPr="00F21F15">
        <w:rPr>
          <w:lang w:eastAsia="zh-CN"/>
        </w:rPr>
        <w:t>,</w:t>
      </w:r>
      <w:r w:rsidRPr="00F21F15">
        <w:rPr>
          <w:rFonts w:hint="eastAsia"/>
          <w:lang w:eastAsia="zh-CN"/>
        </w:rPr>
        <w:t xml:space="preserve"> where </w:t>
      </w:r>
      <w:r w:rsidRPr="009F139A">
        <w:rPr>
          <w:rFonts w:hint="eastAsia"/>
          <w:i/>
          <w:iCs/>
          <w:lang w:eastAsia="zh-CN"/>
        </w:rPr>
        <w:t xml:space="preserve">J </w:t>
      </w:r>
      <w:r w:rsidRPr="00F21F15">
        <w:rPr>
          <w:rFonts w:hint="eastAsia"/>
          <w:lang w:eastAsia="zh-CN"/>
        </w:rPr>
        <w:t xml:space="preserve">is the moment of inertia of the torsion </w:t>
      </w:r>
      <w:r w:rsidRPr="00F21F15">
        <w:rPr>
          <w:lang w:eastAsia="zh-CN"/>
        </w:rPr>
        <w:t>pendulum</w:t>
      </w:r>
      <w:r w:rsidRPr="00F21F15">
        <w:rPr>
          <w:rFonts w:hint="eastAsia"/>
          <w:lang w:eastAsia="zh-CN"/>
        </w:rPr>
        <w:t>.</w:t>
      </w:r>
      <w:r w:rsidRPr="00F21F15">
        <w:rPr>
          <w:lang w:eastAsia="zh-CN"/>
        </w:rPr>
        <w:t xml:space="preserve"> Substituting </w:t>
      </w:r>
      <w:r w:rsidRPr="00F21F15">
        <w:rPr>
          <w:rFonts w:hint="eastAsia"/>
          <w:lang w:eastAsia="zh-CN"/>
        </w:rPr>
        <w:t>this value</w:t>
      </w:r>
      <w:r w:rsidRPr="00F21F15">
        <w:rPr>
          <w:lang w:eastAsia="zh-CN"/>
        </w:rPr>
        <w:t xml:space="preserve"> into equation </w:t>
      </w:r>
      <w:r w:rsidRPr="00F21F15">
        <w:rPr>
          <w:lang w:eastAsia="zh-CN"/>
        </w:rPr>
        <w:fldChar w:fldCharType="begin"/>
      </w:r>
      <w:r w:rsidRPr="00F21F15">
        <w:rPr>
          <w:lang w:eastAsia="zh-CN"/>
        </w:rPr>
        <w:instrText xml:space="preserve"> REF _Ref181214016 \h </w:instrText>
      </w:r>
      <w:r>
        <w:rPr>
          <w:lang w:eastAsia="zh-CN"/>
        </w:rPr>
        <w:instrText xml:space="preserve"> \* MERGEFORMAT </w:instrText>
      </w:r>
      <w:r w:rsidRPr="00F21F15">
        <w:rPr>
          <w:lang w:eastAsia="zh-CN"/>
        </w:rPr>
      </w:r>
      <w:r w:rsidRPr="00F21F15">
        <w:rPr>
          <w:lang w:eastAsia="zh-CN"/>
        </w:rPr>
        <w:fldChar w:fldCharType="separate"/>
      </w:r>
      <w:r w:rsidR="00381F17" w:rsidRPr="00F21F15">
        <w:rPr>
          <w:rFonts w:hint="eastAsia"/>
          <w:lang w:eastAsia="zh-CN"/>
        </w:rPr>
        <w:t>(S</w:t>
      </w:r>
      <w:r w:rsidR="00381F17">
        <w:rPr>
          <w:lang w:eastAsia="zh-CN"/>
        </w:rPr>
        <w:t>16</w:t>
      </w:r>
      <w:r w:rsidR="00381F17" w:rsidRPr="00F21F15">
        <w:rPr>
          <w:rFonts w:hint="eastAsia"/>
          <w:lang w:eastAsia="zh-CN"/>
        </w:rPr>
        <w:t>)</w:t>
      </w:r>
      <w:r w:rsidRPr="00F21F15">
        <w:rPr>
          <w:lang w:eastAsia="zh-CN"/>
        </w:rPr>
        <w:fldChar w:fldCharType="end"/>
      </w:r>
      <w:r w:rsidRPr="00F21F15">
        <w:rPr>
          <w:lang w:eastAsia="zh-CN"/>
        </w:rPr>
        <w:t xml:space="preserve"> allows for the calculation of the theoretical thermal noise of the torsion balance</w:t>
      </w:r>
      <w:r w:rsidRPr="00F21F15">
        <w:rPr>
          <w:rFonts w:hint="eastAsia"/>
          <w:lang w:eastAsia="zh-CN"/>
        </w:rPr>
        <w:t>, represented by the red line in Fig. 4</w:t>
      </w:r>
      <w:r w:rsidR="00F077A3">
        <w:rPr>
          <w:rFonts w:hint="eastAsia"/>
          <w:lang w:eastAsia="zh-CN"/>
        </w:rPr>
        <w:t>e</w:t>
      </w:r>
      <w:r w:rsidRPr="00F21F15">
        <w:rPr>
          <w:lang w:eastAsia="zh-CN"/>
        </w:rPr>
        <w:t>. Combining this noise with the readout noise of the autocollimator provides the system's theoretical noise profile</w:t>
      </w:r>
      <w:r w:rsidRPr="00F21F15">
        <w:rPr>
          <w:rFonts w:hint="eastAsia"/>
          <w:lang w:eastAsia="zh-CN"/>
        </w:rPr>
        <w:t>, illustrated by the blue line in Fig. 4</w:t>
      </w:r>
      <w:r w:rsidR="00F077A3">
        <w:rPr>
          <w:rFonts w:hint="eastAsia"/>
          <w:lang w:eastAsia="zh-CN"/>
        </w:rPr>
        <w:t>e</w:t>
      </w:r>
      <w:r w:rsidRPr="00F21F15">
        <w:rPr>
          <w:rFonts w:hint="eastAsia"/>
          <w:lang w:eastAsia="zh-CN"/>
        </w:rPr>
        <w:t>. At the working frequency of ~20 mHz, the system noise is ~0.</w:t>
      </w:r>
      <w:r>
        <w:rPr>
          <w:rFonts w:hint="eastAsia"/>
          <w:lang w:eastAsia="zh-CN"/>
        </w:rPr>
        <w:t>6</w:t>
      </w:r>
      <w:r w:rsidRPr="00F21F15">
        <w:rPr>
          <w:rFonts w:hint="eastAsia"/>
          <w:lang w:eastAsia="zh-CN"/>
        </w:rPr>
        <w:t xml:space="preserve"> fNm/Hz</w:t>
      </w:r>
      <w:r w:rsidRPr="009F139A">
        <w:rPr>
          <w:vertAlign w:val="superscript"/>
          <w:lang w:eastAsia="zh-CN"/>
        </w:rPr>
        <w:t>0.5</w:t>
      </w:r>
      <w:r w:rsidRPr="00F21F15">
        <w:rPr>
          <w:rFonts w:hint="eastAsia"/>
          <w:lang w:eastAsia="zh-CN"/>
        </w:rPr>
        <w:t xml:space="preserve">. Besides, according to the </w:t>
      </w:r>
      <w:r w:rsidRPr="00F21F15">
        <w:rPr>
          <w:lang w:eastAsia="zh-CN"/>
        </w:rPr>
        <w:t>formula for the</w:t>
      </w:r>
      <w:r w:rsidRPr="00F21F15">
        <w:rPr>
          <w:rFonts w:hint="eastAsia"/>
          <w:lang w:eastAsia="zh-CN"/>
        </w:rPr>
        <w:t xml:space="preserve"> </w:t>
      </w:r>
      <w:r w:rsidRPr="00F21F15">
        <w:rPr>
          <w:lang w:eastAsia="zh-CN"/>
        </w:rPr>
        <w:t>tensile strength of the tungsten torsion fiber</w:t>
      </w:r>
      <w:r w:rsidRPr="00F21F15">
        <w:rPr>
          <w:rFonts w:hint="eastAsia"/>
          <w:lang w:eastAsia="zh-CN"/>
        </w:rPr>
        <w:t xml:space="preserve"> </w:t>
      </w:r>
      <w:r w:rsidRPr="009F139A">
        <w:rPr>
          <w:i/>
          <w:iCs/>
          <w:lang w:eastAsia="zh-CN"/>
        </w:rPr>
        <w:t>σ</w:t>
      </w:r>
      <w:r w:rsidRPr="009F139A">
        <w:rPr>
          <w:i/>
          <w:iCs/>
          <w:vertAlign w:val="subscript"/>
          <w:lang w:eastAsia="zh-CN"/>
        </w:rPr>
        <w:t>t</w:t>
      </w:r>
      <w:r w:rsidRPr="00762EF1">
        <w:rPr>
          <w:lang w:eastAsia="zh-CN"/>
        </w:rPr>
        <w:t xml:space="preserve"> </w:t>
      </w:r>
      <w:r w:rsidRPr="00F21F15">
        <w:rPr>
          <w:lang w:eastAsia="zh-CN"/>
        </w:rPr>
        <w:t xml:space="preserve">= </w:t>
      </w:r>
      <w:r w:rsidRPr="009F139A">
        <w:rPr>
          <w:i/>
          <w:iCs/>
          <w:lang w:eastAsia="zh-CN"/>
        </w:rPr>
        <w:t>F</w:t>
      </w:r>
      <w:r w:rsidRPr="00762EF1">
        <w:rPr>
          <w:lang w:eastAsia="zh-CN"/>
        </w:rPr>
        <w:t>/</w:t>
      </w:r>
      <w:r w:rsidRPr="009F139A">
        <w:rPr>
          <w:i/>
          <w:iCs/>
          <w:lang w:eastAsia="zh-CN"/>
        </w:rPr>
        <w:t>s</w:t>
      </w:r>
      <w:r w:rsidRPr="00762EF1">
        <w:rPr>
          <w:rFonts w:hint="eastAsia"/>
          <w:lang w:eastAsia="zh-CN"/>
        </w:rPr>
        <w:t xml:space="preserve">, the fiber is capable of </w:t>
      </w:r>
      <w:r w:rsidRPr="00F21F15">
        <w:rPr>
          <w:rFonts w:hint="eastAsia"/>
          <w:lang w:eastAsia="zh-CN"/>
        </w:rPr>
        <w:t>supporting</w:t>
      </w:r>
      <w:r w:rsidRPr="00F21F15">
        <w:rPr>
          <w:lang w:eastAsia="zh-CN"/>
        </w:rPr>
        <w:t xml:space="preserve"> object</w:t>
      </w:r>
      <w:r w:rsidRPr="00F21F15">
        <w:rPr>
          <w:rFonts w:hint="eastAsia"/>
          <w:lang w:eastAsia="zh-CN"/>
        </w:rPr>
        <w:t>s</w:t>
      </w:r>
      <w:r w:rsidRPr="00F21F15">
        <w:rPr>
          <w:lang w:eastAsia="zh-CN"/>
        </w:rPr>
        <w:t xml:space="preserve"> with a maximum mass </w:t>
      </w:r>
      <w:r w:rsidRPr="00F21F15">
        <w:rPr>
          <w:rFonts w:hint="eastAsia"/>
          <w:lang w:eastAsia="zh-CN"/>
        </w:rPr>
        <w:t xml:space="preserve">of approximately </w:t>
      </w:r>
      <w:r w:rsidRPr="00F21F15">
        <w:rPr>
          <w:lang w:eastAsia="zh-CN"/>
        </w:rPr>
        <w:t>30 g.</w:t>
      </w:r>
      <w:r w:rsidRPr="00F21F15">
        <w:rPr>
          <w:rFonts w:hint="eastAsia"/>
          <w:lang w:eastAsia="zh-CN"/>
        </w:rPr>
        <w:t xml:space="preserve"> Here, </w:t>
      </w:r>
      <w:r w:rsidRPr="009F139A">
        <w:rPr>
          <w:i/>
          <w:iCs/>
          <w:lang w:eastAsia="zh-CN"/>
        </w:rPr>
        <w:t>σ</w:t>
      </w:r>
      <w:r w:rsidRPr="009F139A">
        <w:rPr>
          <w:i/>
          <w:iCs/>
          <w:vertAlign w:val="subscript"/>
          <w:lang w:eastAsia="zh-CN"/>
        </w:rPr>
        <w:t>t</w:t>
      </w:r>
      <w:r w:rsidRPr="00F21F15">
        <w:rPr>
          <w:lang w:eastAsia="zh-CN"/>
        </w:rPr>
        <w:t xml:space="preserve">, </w:t>
      </w:r>
      <w:r w:rsidRPr="009F139A">
        <w:rPr>
          <w:i/>
          <w:iCs/>
          <w:lang w:eastAsia="zh-CN"/>
        </w:rPr>
        <w:t>F</w:t>
      </w:r>
      <w:r w:rsidRPr="00F21F15">
        <w:rPr>
          <w:lang w:eastAsia="zh-CN"/>
        </w:rPr>
        <w:t>,</w:t>
      </w:r>
      <w:r w:rsidRPr="00F21F15">
        <w:rPr>
          <w:rFonts w:hint="eastAsia"/>
          <w:lang w:eastAsia="zh-CN"/>
        </w:rPr>
        <w:t xml:space="preserve"> and</w:t>
      </w:r>
      <w:r w:rsidRPr="00F21F15">
        <w:rPr>
          <w:lang w:eastAsia="zh-CN"/>
        </w:rPr>
        <w:t xml:space="preserve"> </w:t>
      </w:r>
      <w:r w:rsidRPr="009F139A">
        <w:rPr>
          <w:i/>
          <w:iCs/>
          <w:lang w:eastAsia="zh-CN"/>
        </w:rPr>
        <w:t xml:space="preserve">s </w:t>
      </w:r>
      <w:r w:rsidRPr="00F21F15">
        <w:rPr>
          <w:lang w:eastAsia="zh-CN"/>
        </w:rPr>
        <w:t xml:space="preserve">represent the tensile strength, </w:t>
      </w:r>
      <w:r w:rsidRPr="00F21F15">
        <w:rPr>
          <w:rFonts w:hint="eastAsia"/>
          <w:lang w:eastAsia="zh-CN"/>
        </w:rPr>
        <w:t>the</w:t>
      </w:r>
      <w:r w:rsidRPr="00F21F15">
        <w:rPr>
          <w:lang w:eastAsia="zh-CN"/>
        </w:rPr>
        <w:t xml:space="preserve"> pulling force, and the</w:t>
      </w:r>
      <w:r w:rsidRPr="00F21F15">
        <w:rPr>
          <w:rFonts w:hint="eastAsia"/>
          <w:lang w:eastAsia="zh-CN"/>
        </w:rPr>
        <w:t xml:space="preserve"> cross-section</w:t>
      </w:r>
      <w:r w:rsidRPr="00F21F15">
        <w:rPr>
          <w:lang w:eastAsia="zh-CN"/>
        </w:rPr>
        <w:t xml:space="preserve"> area of the fiber, respectively.</w:t>
      </w:r>
      <w:r w:rsidRPr="00F21F15">
        <w:rPr>
          <w:rFonts w:hint="eastAsia"/>
          <w:lang w:eastAsia="zh-CN"/>
        </w:rPr>
        <w:t xml:space="preserve"> </w:t>
      </w:r>
      <w:r w:rsidRPr="00F21F15">
        <w:rPr>
          <w:lang w:eastAsia="zh-CN"/>
        </w:rPr>
        <w:t xml:space="preserve">Figure </w:t>
      </w:r>
      <w:r>
        <w:rPr>
          <w:lang w:eastAsia="zh-CN"/>
        </w:rPr>
        <w:fldChar w:fldCharType="begin"/>
      </w:r>
      <w:r>
        <w:rPr>
          <w:lang w:eastAsia="zh-CN"/>
        </w:rPr>
        <w:instrText xml:space="preserve"> REF _Ref191976490 \h  \* MERGEFORMAT </w:instrText>
      </w:r>
      <w:r>
        <w:rPr>
          <w:lang w:eastAsia="zh-CN"/>
        </w:rPr>
      </w:r>
      <w:r>
        <w:rPr>
          <w:lang w:eastAsia="zh-CN"/>
        </w:rPr>
        <w:fldChar w:fldCharType="separate"/>
      </w:r>
      <w:r w:rsidR="00381F17" w:rsidRPr="00381F17">
        <w:rPr>
          <w:rFonts w:hint="eastAsia"/>
          <w:lang w:eastAsia="zh-CN"/>
        </w:rPr>
        <w:t>S</w:t>
      </w:r>
      <w:r w:rsidR="00381F17" w:rsidRPr="00381F17">
        <w:rPr>
          <w:lang w:eastAsia="zh-CN"/>
        </w:rPr>
        <w:t>3</w:t>
      </w:r>
      <w:r>
        <w:rPr>
          <w:lang w:eastAsia="zh-CN"/>
        </w:rPr>
        <w:fldChar w:fldCharType="end"/>
      </w:r>
      <w:r w:rsidR="00F077A3">
        <w:rPr>
          <w:rFonts w:hint="eastAsia"/>
          <w:lang w:eastAsia="zh-CN"/>
        </w:rPr>
        <w:t>b</w:t>
      </w:r>
      <w:r w:rsidRPr="00F21F15">
        <w:rPr>
          <w:lang w:eastAsia="zh-CN"/>
        </w:rPr>
        <w:t xml:space="preserve"> shows a picture of </w:t>
      </w:r>
      <w:r w:rsidRPr="00F21F15">
        <w:rPr>
          <w:rFonts w:hint="eastAsia"/>
          <w:lang w:eastAsia="zh-CN"/>
        </w:rPr>
        <w:t>the</w:t>
      </w:r>
      <w:r w:rsidRPr="00F21F15">
        <w:rPr>
          <w:lang w:eastAsia="zh-CN"/>
        </w:rPr>
        <w:t xml:space="preserve"> tungsten wire suspending an object weighting 29</w:t>
      </w:r>
      <w:r w:rsidRPr="00F21F15">
        <w:rPr>
          <w:rFonts w:hint="eastAsia"/>
          <w:lang w:eastAsia="zh-CN"/>
        </w:rPr>
        <w:t>.0604</w:t>
      </w:r>
      <w:r w:rsidRPr="00F21F15">
        <w:rPr>
          <w:lang w:eastAsia="zh-CN"/>
        </w:rPr>
        <w:t xml:space="preserve"> g.</w:t>
      </w:r>
      <w:r w:rsidRPr="00F21F15">
        <w:rPr>
          <w:rFonts w:hint="eastAsia"/>
          <w:lang w:eastAsia="zh-CN"/>
        </w:rPr>
        <w:t xml:space="preserve"> </w:t>
      </w:r>
    </w:p>
    <w:p w14:paraId="4221E85F" w14:textId="77777777" w:rsidR="00762EF1" w:rsidRPr="00F21F15" w:rsidRDefault="00762EF1" w:rsidP="00536393">
      <w:pPr>
        <w:pStyle w:val="SMText"/>
        <w:spacing w:line="360" w:lineRule="auto"/>
        <w:ind w:firstLineChars="200"/>
        <w:rPr>
          <w:lang w:eastAsia="zh-CN"/>
        </w:rPr>
      </w:pPr>
    </w:p>
    <w:p w14:paraId="29DC6CE3" w14:textId="77777777" w:rsidR="00762EF1" w:rsidRPr="00EA43C3" w:rsidRDefault="00762EF1" w:rsidP="00536393">
      <w:pPr>
        <w:pStyle w:val="SMText"/>
        <w:spacing w:line="360" w:lineRule="auto"/>
        <w:ind w:firstLine="0"/>
        <w:rPr>
          <w:lang w:eastAsia="zh-CN"/>
        </w:rPr>
      </w:pPr>
      <w:r w:rsidRPr="00EA43C3">
        <w:rPr>
          <w:rFonts w:hint="eastAsia"/>
          <w:lang w:eastAsia="zh-CN"/>
        </w:rPr>
        <w:t>4.</w:t>
      </w:r>
      <w:r w:rsidRPr="00EA43C3">
        <w:rPr>
          <w:lang w:eastAsia="zh-CN"/>
        </w:rPr>
        <w:t>3 Error evaluation</w:t>
      </w:r>
    </w:p>
    <w:p w14:paraId="084A1B48" w14:textId="541DCD5E" w:rsidR="00762EF1" w:rsidRPr="00F21F15" w:rsidRDefault="00762EF1" w:rsidP="00536393">
      <w:pPr>
        <w:pStyle w:val="SMText"/>
        <w:spacing w:line="360" w:lineRule="auto"/>
        <w:ind w:firstLineChars="200"/>
        <w:jc w:val="both"/>
        <w:rPr>
          <w:lang w:eastAsia="zh-CN"/>
        </w:rPr>
      </w:pPr>
      <w:r w:rsidRPr="00F21F15">
        <w:rPr>
          <w:lang w:eastAsia="zh-CN"/>
        </w:rPr>
        <w:t xml:space="preserve">In the experiment, the change in optical torque is measured by detecting the </w:t>
      </w:r>
      <w:r w:rsidRPr="00F21F15">
        <w:rPr>
          <w:rFonts w:hint="eastAsia"/>
          <w:lang w:eastAsia="zh-CN"/>
        </w:rPr>
        <w:t>shift</w:t>
      </w:r>
      <w:r w:rsidRPr="00F21F15">
        <w:rPr>
          <w:lang w:eastAsia="zh-CN"/>
        </w:rPr>
        <w:t xml:space="preserve"> in the </w:t>
      </w:r>
      <w:r w:rsidRPr="00F21F15">
        <w:rPr>
          <w:rFonts w:hint="eastAsia"/>
          <w:lang w:eastAsia="zh-CN"/>
        </w:rPr>
        <w:t>balance</w:t>
      </w:r>
      <w:r w:rsidRPr="00F21F15">
        <w:rPr>
          <w:lang w:eastAsia="zh-CN"/>
        </w:rPr>
        <w:t xml:space="preserve"> position of the torsion pendulum. </w:t>
      </w:r>
      <w:r w:rsidR="00F077A3">
        <w:rPr>
          <w:rFonts w:hint="eastAsia"/>
          <w:lang w:eastAsia="zh-CN"/>
        </w:rPr>
        <w:t>T</w:t>
      </w:r>
      <w:r w:rsidRPr="00F21F15">
        <w:rPr>
          <w:lang w:eastAsia="zh-CN"/>
        </w:rPr>
        <w:t>he optical torque can be expressed as</w:t>
      </w:r>
      <w:r w:rsidR="00F077A3">
        <w:rPr>
          <w:rFonts w:hint="eastAsia"/>
          <w:lang w:eastAsia="zh-CN"/>
        </w:rPr>
        <w:t xml:space="preserve"> </w:t>
      </w:r>
      <w:r w:rsidR="00F077A3" w:rsidRPr="00F077A3">
        <w:rPr>
          <w:i/>
          <w:iCs/>
          <w:lang w:eastAsia="zh-CN"/>
        </w:rPr>
        <w:t>τ</w:t>
      </w:r>
      <w:r w:rsidR="00F077A3" w:rsidRPr="00F077A3">
        <w:rPr>
          <w:lang w:eastAsia="zh-CN"/>
        </w:rPr>
        <w:t xml:space="preserve"> = </w:t>
      </w:r>
      <w:r w:rsidR="00F077A3" w:rsidRPr="00F077A3">
        <w:rPr>
          <w:i/>
          <w:iCs/>
          <w:lang w:eastAsia="zh-CN"/>
        </w:rPr>
        <w:t>k</w:t>
      </w:r>
      <w:r w:rsidR="00F077A3" w:rsidRPr="00F077A3">
        <w:rPr>
          <w:i/>
          <w:iCs/>
          <w:vertAlign w:val="subscript"/>
          <w:lang w:eastAsia="zh-CN"/>
        </w:rPr>
        <w:t>f</w:t>
      </w:r>
      <w:r w:rsidR="00F077A3" w:rsidRPr="00F077A3">
        <w:rPr>
          <w:i/>
          <w:iCs/>
          <w:lang w:eastAsia="zh-CN"/>
        </w:rPr>
        <w:t>α</w:t>
      </w:r>
      <w:r w:rsidR="00F077A3" w:rsidRPr="00F077A3">
        <w:rPr>
          <w:i/>
          <w:iCs/>
          <w:vertAlign w:val="subscript"/>
          <w:lang w:eastAsia="zh-CN"/>
        </w:rPr>
        <w:t>0</w:t>
      </w:r>
      <w:r w:rsidRPr="00F21F15">
        <w:rPr>
          <w:lang w:eastAsia="zh-CN"/>
        </w:rPr>
        <w:t xml:space="preserve">, where </w:t>
      </w:r>
      <w:r w:rsidRPr="009F139A">
        <w:rPr>
          <w:i/>
          <w:iCs/>
          <w:lang w:eastAsia="zh-CN"/>
        </w:rPr>
        <w:t>α</w:t>
      </w:r>
      <w:r w:rsidRPr="009F139A">
        <w:rPr>
          <w:i/>
          <w:iCs/>
          <w:vertAlign w:val="subscript"/>
          <w:lang w:eastAsia="zh-CN"/>
        </w:rPr>
        <w:t>0</w:t>
      </w:r>
      <w:r w:rsidRPr="00F21F15">
        <w:rPr>
          <w:lang w:eastAsia="zh-CN"/>
        </w:rPr>
        <w:t xml:space="preserve"> = </w:t>
      </w:r>
      <w:r w:rsidRPr="009F139A">
        <w:rPr>
          <w:i/>
          <w:iCs/>
          <w:lang w:eastAsia="zh-CN"/>
        </w:rPr>
        <w:t>B</w:t>
      </w:r>
      <w:r w:rsidRPr="009F139A">
        <w:rPr>
          <w:rFonts w:hint="eastAsia"/>
          <w:i/>
          <w:iCs/>
          <w:vertAlign w:val="subscript"/>
          <w:lang w:eastAsia="zh-CN"/>
        </w:rPr>
        <w:t>p</w:t>
      </w:r>
      <w:r w:rsidRPr="00F21F15">
        <w:rPr>
          <w:lang w:eastAsia="zh-CN"/>
        </w:rPr>
        <w:t>-</w:t>
      </w:r>
      <w:r w:rsidRPr="009F139A">
        <w:rPr>
          <w:i/>
          <w:iCs/>
          <w:lang w:eastAsia="zh-CN"/>
        </w:rPr>
        <w:t>B</w:t>
      </w:r>
      <w:r w:rsidRPr="009F139A">
        <w:rPr>
          <w:i/>
          <w:iCs/>
          <w:vertAlign w:val="subscript"/>
          <w:lang w:eastAsia="zh-CN"/>
        </w:rPr>
        <w:t>1</w:t>
      </w:r>
      <w:r w:rsidRPr="00F21F15">
        <w:rPr>
          <w:lang w:eastAsia="zh-CN"/>
        </w:rPr>
        <w:t xml:space="preserve"> indicates the relative </w:t>
      </w:r>
      <w:r w:rsidRPr="00F21F15">
        <w:rPr>
          <w:rFonts w:hint="eastAsia"/>
          <w:lang w:eastAsia="zh-CN"/>
        </w:rPr>
        <w:t>balance</w:t>
      </w:r>
      <w:r w:rsidRPr="00F21F15">
        <w:rPr>
          <w:lang w:eastAsia="zh-CN"/>
        </w:rPr>
        <w:t xml:space="preserve"> position</w:t>
      </w:r>
      <w:r w:rsidRPr="00F21F15">
        <w:rPr>
          <w:rFonts w:hint="eastAsia"/>
          <w:lang w:eastAsia="zh-CN"/>
        </w:rPr>
        <w:t xml:space="preserve"> of the </w:t>
      </w:r>
      <w:r w:rsidRPr="00F21F15">
        <w:rPr>
          <w:lang w:eastAsia="zh-CN"/>
        </w:rPr>
        <w:t>torsion</w:t>
      </w:r>
      <w:r w:rsidRPr="00F21F15">
        <w:rPr>
          <w:rFonts w:hint="eastAsia"/>
          <w:lang w:eastAsia="zh-CN"/>
        </w:rPr>
        <w:t xml:space="preserve"> pendulum</w:t>
      </w:r>
      <w:r w:rsidRPr="00F21F15">
        <w:rPr>
          <w:lang w:eastAsia="zh-CN"/>
        </w:rPr>
        <w:t xml:space="preserve">, </w:t>
      </w:r>
      <w:r w:rsidRPr="009F139A">
        <w:rPr>
          <w:i/>
          <w:iCs/>
          <w:lang w:eastAsia="zh-CN"/>
        </w:rPr>
        <w:t>k</w:t>
      </w:r>
      <w:r w:rsidRPr="009F139A">
        <w:rPr>
          <w:i/>
          <w:iCs/>
          <w:vertAlign w:val="subscript"/>
          <w:lang w:eastAsia="zh-CN"/>
        </w:rPr>
        <w:t>f</w:t>
      </w:r>
      <w:r w:rsidRPr="00F21F15">
        <w:rPr>
          <w:lang w:eastAsia="zh-CN"/>
        </w:rPr>
        <w:t xml:space="preserve"> = 4π</w:t>
      </w:r>
      <w:r w:rsidRPr="009F139A">
        <w:rPr>
          <w:vertAlign w:val="superscript"/>
          <w:lang w:eastAsia="zh-CN"/>
        </w:rPr>
        <w:t>2</w:t>
      </w:r>
      <w:r w:rsidRPr="009F139A">
        <w:rPr>
          <w:i/>
          <w:iCs/>
          <w:lang w:eastAsia="zh-CN"/>
        </w:rPr>
        <w:t>J</w:t>
      </w:r>
      <w:r w:rsidRPr="00F21F15">
        <w:rPr>
          <w:lang w:eastAsia="zh-CN"/>
        </w:rPr>
        <w:t>/</w:t>
      </w:r>
      <w:r w:rsidRPr="009F139A">
        <w:rPr>
          <w:i/>
          <w:iCs/>
          <w:lang w:eastAsia="zh-CN"/>
        </w:rPr>
        <w:t>T</w:t>
      </w:r>
      <w:r w:rsidRPr="009F139A">
        <w:rPr>
          <w:vertAlign w:val="superscript"/>
          <w:lang w:eastAsia="zh-CN"/>
        </w:rPr>
        <w:t>2</w:t>
      </w:r>
      <w:r w:rsidRPr="00762EF1">
        <w:rPr>
          <w:lang w:eastAsia="zh-CN"/>
        </w:rPr>
        <w:t xml:space="preserve"> </w:t>
      </w:r>
      <w:r w:rsidRPr="00F21F15">
        <w:rPr>
          <w:lang w:eastAsia="zh-CN"/>
        </w:rPr>
        <w:t xml:space="preserve">indicates the torsion constant of the fiber, </w:t>
      </w:r>
      <w:r w:rsidRPr="009F139A">
        <w:rPr>
          <w:i/>
          <w:iCs/>
          <w:lang w:eastAsia="zh-CN"/>
        </w:rPr>
        <w:t>J</w:t>
      </w:r>
      <w:r w:rsidRPr="00F21F15">
        <w:rPr>
          <w:lang w:eastAsia="zh-CN"/>
        </w:rPr>
        <w:t xml:space="preserve"> is the moment of inertia of the torsion pendulum</w:t>
      </w:r>
      <w:r w:rsidRPr="00F21F15">
        <w:rPr>
          <w:rFonts w:hint="eastAsia"/>
          <w:lang w:eastAsia="zh-CN"/>
        </w:rPr>
        <w:t xml:space="preserve">, </w:t>
      </w:r>
      <w:r w:rsidRPr="00F21F15">
        <w:rPr>
          <w:lang w:eastAsia="zh-CN"/>
        </w:rPr>
        <w:t xml:space="preserve">and </w:t>
      </w:r>
      <w:r w:rsidRPr="009F139A">
        <w:rPr>
          <w:i/>
          <w:iCs/>
          <w:lang w:eastAsia="zh-CN"/>
        </w:rPr>
        <w:t>T</w:t>
      </w:r>
      <w:r w:rsidRPr="00F21F15">
        <w:rPr>
          <w:lang w:eastAsia="zh-CN"/>
        </w:rPr>
        <w:t xml:space="preserve"> is the oscillation period of the torsion pendulum. Thus, the </w:t>
      </w:r>
      <w:r w:rsidRPr="00F21F15">
        <w:rPr>
          <w:rFonts w:hint="eastAsia"/>
          <w:lang w:eastAsia="zh-CN"/>
        </w:rPr>
        <w:t xml:space="preserve">experimental </w:t>
      </w:r>
      <w:r w:rsidRPr="00F21F15">
        <w:rPr>
          <w:lang w:eastAsia="zh-CN"/>
        </w:rPr>
        <w:t>optical torqu</w:t>
      </w:r>
      <w:r w:rsidRPr="00F21F15">
        <w:rPr>
          <w:rFonts w:hint="eastAsia"/>
          <w:lang w:eastAsia="zh-CN"/>
        </w:rPr>
        <w:t xml:space="preserve">e </w:t>
      </w:r>
      <w:r w:rsidRPr="00F21F15">
        <w:rPr>
          <w:lang w:eastAsia="zh-CN"/>
        </w:rPr>
        <w:t>can be expressed as:</w:t>
      </w:r>
    </w:p>
    <w:p w14:paraId="1E055254" w14:textId="51E26D0D" w:rsidR="00762EF1" w:rsidRPr="008F168C" w:rsidRDefault="00762EF1" w:rsidP="00536393">
      <w:pPr>
        <w:pStyle w:val="eq"/>
        <w:spacing w:line="360" w:lineRule="auto"/>
        <w:rPr>
          <w:vanish/>
          <w:specVanish/>
        </w:rPr>
      </w:pPr>
      <w:r w:rsidRPr="00F21F15">
        <w:tab/>
      </w:r>
      <w:r w:rsidR="00E17921" w:rsidRPr="00E17921">
        <w:rPr>
          <w:position w:val="-24"/>
        </w:rPr>
        <w:object w:dxaOrig="1219" w:dyaOrig="660" w14:anchorId="4E66F84A">
          <v:shape id="_x0000_i1088" type="#_x0000_t75" style="width:60.3pt;height:32.75pt" o:ole="">
            <v:imagedata r:id="rId139" o:title=""/>
          </v:shape>
          <o:OLEObject Type="Embed" ProgID="Equation.DSMT4" ShapeID="_x0000_i1088" DrawAspect="Content" ObjectID="_1826999478" r:id="rId140"/>
        </w:object>
      </w:r>
      <w:r w:rsidRPr="00F21F15">
        <w:tab/>
      </w:r>
    </w:p>
    <w:p w14:paraId="4D342AB2" w14:textId="2C0443A7" w:rsidR="00762EF1" w:rsidRPr="00F21F15" w:rsidRDefault="00762EF1" w:rsidP="00536393">
      <w:pPr>
        <w:pStyle w:val="SMText"/>
        <w:spacing w:line="360" w:lineRule="auto"/>
        <w:ind w:firstLineChars="200"/>
        <w:rPr>
          <w:lang w:eastAsia="zh-CN"/>
        </w:rPr>
      </w:pPr>
      <w:r w:rsidRPr="00F21F15">
        <w:rPr>
          <w:lang w:eastAsia="zh-CN"/>
        </w:rPr>
        <w:t xml:space="preserve"> </w:t>
      </w:r>
      <w:bookmarkStart w:id="42" w:name="_Ref181214400"/>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17</w:t>
      </w:r>
      <w:r w:rsidR="00F550DF">
        <w:rPr>
          <w:lang w:eastAsia="zh-CN"/>
        </w:rPr>
        <w:fldChar w:fldCharType="end"/>
      </w:r>
      <w:r w:rsidRPr="00F21F15">
        <w:rPr>
          <w:rFonts w:hint="eastAsia"/>
          <w:lang w:eastAsia="zh-CN"/>
        </w:rPr>
        <w:t>)</w:t>
      </w:r>
      <w:bookmarkEnd w:id="42"/>
    </w:p>
    <w:p w14:paraId="6556C1C2" w14:textId="058F3E98" w:rsidR="00762EF1" w:rsidRPr="00F21F15" w:rsidRDefault="00762EF1" w:rsidP="00536393">
      <w:pPr>
        <w:pStyle w:val="SMText"/>
        <w:spacing w:line="360" w:lineRule="auto"/>
        <w:ind w:firstLineChars="200"/>
        <w:jc w:val="both"/>
        <w:rPr>
          <w:lang w:eastAsia="zh-CN"/>
        </w:rPr>
      </w:pPr>
      <w:r w:rsidRPr="00F21F15">
        <w:rPr>
          <w:lang w:eastAsia="zh-CN"/>
        </w:rPr>
        <w:t xml:space="preserve">According to equation </w:t>
      </w:r>
      <w:r w:rsidRPr="00F21F15">
        <w:rPr>
          <w:lang w:eastAsia="zh-CN"/>
        </w:rPr>
        <w:fldChar w:fldCharType="begin"/>
      </w:r>
      <w:r w:rsidRPr="00F21F15">
        <w:rPr>
          <w:lang w:eastAsia="zh-CN"/>
        </w:rPr>
        <w:instrText xml:space="preserve"> REF _Ref181214400 \h </w:instrText>
      </w:r>
      <w:r>
        <w:rPr>
          <w:lang w:eastAsia="zh-CN"/>
        </w:rPr>
        <w:instrText xml:space="preserve"> \* MERGEFORMAT </w:instrText>
      </w:r>
      <w:r w:rsidRPr="00F21F15">
        <w:rPr>
          <w:lang w:eastAsia="zh-CN"/>
        </w:rPr>
      </w:r>
      <w:r w:rsidRPr="00F21F15">
        <w:rPr>
          <w:lang w:eastAsia="zh-CN"/>
        </w:rPr>
        <w:fldChar w:fldCharType="separate"/>
      </w:r>
      <w:r w:rsidR="00381F17" w:rsidRPr="00F21F15">
        <w:rPr>
          <w:rFonts w:hint="eastAsia"/>
          <w:lang w:eastAsia="zh-CN"/>
        </w:rPr>
        <w:t>(S</w:t>
      </w:r>
      <w:r w:rsidR="00381F17">
        <w:rPr>
          <w:lang w:eastAsia="zh-CN"/>
        </w:rPr>
        <w:t>17</w:t>
      </w:r>
      <w:r w:rsidR="00381F17" w:rsidRPr="00F21F15">
        <w:rPr>
          <w:rFonts w:hint="eastAsia"/>
          <w:lang w:eastAsia="zh-CN"/>
        </w:rPr>
        <w:t>)</w:t>
      </w:r>
      <w:r w:rsidRPr="00F21F15">
        <w:rPr>
          <w:lang w:eastAsia="zh-CN"/>
        </w:rPr>
        <w:fldChar w:fldCharType="end"/>
      </w:r>
      <w:r w:rsidRPr="00F21F15">
        <w:rPr>
          <w:lang w:eastAsia="zh-CN"/>
        </w:rPr>
        <w:t xml:space="preserve">, the error of the measured optical torque can be expressed as: </w:t>
      </w:r>
    </w:p>
    <w:p w14:paraId="4C541A2D" w14:textId="1CAE6FA1" w:rsidR="00762EF1" w:rsidRPr="00E17921" w:rsidRDefault="00762EF1" w:rsidP="00536393">
      <w:pPr>
        <w:pStyle w:val="eq"/>
        <w:spacing w:line="360" w:lineRule="auto"/>
        <w:rPr>
          <w:vanish/>
          <w:specVanish/>
        </w:rPr>
      </w:pPr>
      <w:r w:rsidRPr="00F21F15">
        <w:tab/>
      </w:r>
      <w:r w:rsidR="00E17921" w:rsidRPr="00E17921">
        <w:rPr>
          <w:position w:val="-34"/>
        </w:rPr>
        <w:object w:dxaOrig="5179" w:dyaOrig="880" w14:anchorId="2B045322">
          <v:shape id="_x0000_i1089" type="#_x0000_t75" style="width:258.1pt;height:43.95pt" o:ole="">
            <v:imagedata r:id="rId141" o:title=""/>
          </v:shape>
          <o:OLEObject Type="Embed" ProgID="Equation.DSMT4" ShapeID="_x0000_i1089" DrawAspect="Content" ObjectID="_1826999479" r:id="rId142"/>
        </w:object>
      </w:r>
      <w:r w:rsidRPr="00F21F15">
        <w:tab/>
      </w:r>
    </w:p>
    <w:p w14:paraId="517CFD00" w14:textId="633D1DA8" w:rsidR="00762EF1" w:rsidRPr="00F21F15" w:rsidRDefault="00762EF1" w:rsidP="00536393">
      <w:pPr>
        <w:pStyle w:val="SMText"/>
        <w:spacing w:line="360" w:lineRule="auto"/>
        <w:ind w:firstLineChars="200"/>
        <w:rPr>
          <w:lang w:eastAsia="zh-CN"/>
        </w:rPr>
      </w:pPr>
      <w:r w:rsidRPr="00F21F15">
        <w:rPr>
          <w:lang w:eastAsia="zh-CN"/>
        </w:rPr>
        <w:t xml:space="preserve"> </w:t>
      </w:r>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18</w:t>
      </w:r>
      <w:r w:rsidR="00F550DF">
        <w:rPr>
          <w:lang w:eastAsia="zh-CN"/>
        </w:rPr>
        <w:fldChar w:fldCharType="end"/>
      </w:r>
      <w:r w:rsidRPr="00F21F15">
        <w:rPr>
          <w:rFonts w:hint="eastAsia"/>
          <w:lang w:eastAsia="zh-CN"/>
        </w:rPr>
        <w:t>)</w:t>
      </w:r>
    </w:p>
    <w:p w14:paraId="4302BBDF" w14:textId="77777777" w:rsidR="00762EF1" w:rsidRPr="00F21F15" w:rsidRDefault="00762EF1" w:rsidP="00536393">
      <w:pPr>
        <w:pStyle w:val="SMText"/>
        <w:spacing w:line="360" w:lineRule="auto"/>
        <w:ind w:firstLine="0"/>
        <w:rPr>
          <w:lang w:eastAsia="zh-CN"/>
        </w:rPr>
      </w:pPr>
      <w:r w:rsidRPr="00F21F15">
        <w:rPr>
          <w:lang w:eastAsia="zh-CN"/>
        </w:rPr>
        <w:t xml:space="preserve">where </w:t>
      </w:r>
      <w:r w:rsidRPr="009F139A">
        <w:rPr>
          <w:i/>
          <w:iCs/>
          <w:lang w:eastAsia="zh-CN"/>
        </w:rPr>
        <w:t>δJ</w:t>
      </w:r>
      <w:r w:rsidRPr="00F21F15">
        <w:rPr>
          <w:lang w:eastAsia="zh-CN"/>
        </w:rPr>
        <w:t xml:space="preserve">, </w:t>
      </w:r>
      <w:r w:rsidRPr="009F139A">
        <w:rPr>
          <w:i/>
          <w:iCs/>
          <w:lang w:eastAsia="zh-CN"/>
        </w:rPr>
        <w:t>δα</w:t>
      </w:r>
      <w:r w:rsidRPr="009F139A">
        <w:rPr>
          <w:i/>
          <w:iCs/>
          <w:vertAlign w:val="subscript"/>
          <w:lang w:eastAsia="zh-CN"/>
        </w:rPr>
        <w:t>0</w:t>
      </w:r>
      <w:r w:rsidRPr="00F21F15">
        <w:rPr>
          <w:lang w:eastAsia="zh-CN"/>
        </w:rPr>
        <w:t xml:space="preserve">, and </w:t>
      </w:r>
      <w:r w:rsidRPr="009F139A">
        <w:rPr>
          <w:i/>
          <w:iCs/>
          <w:lang w:eastAsia="zh-CN"/>
        </w:rPr>
        <w:t>δT</w:t>
      </w:r>
      <w:r w:rsidRPr="00F21F15">
        <w:rPr>
          <w:lang w:eastAsia="zh-CN"/>
        </w:rPr>
        <w:t xml:space="preserve"> are the errors </w:t>
      </w:r>
      <w:r w:rsidRPr="00F21F15">
        <w:rPr>
          <w:rFonts w:hint="eastAsia"/>
          <w:lang w:eastAsia="zh-CN"/>
        </w:rPr>
        <w:t>of</w:t>
      </w:r>
      <w:r w:rsidRPr="00F21F15">
        <w:rPr>
          <w:lang w:eastAsia="zh-CN"/>
        </w:rPr>
        <w:t xml:space="preserve"> </w:t>
      </w:r>
      <w:r w:rsidRPr="00F21F15">
        <w:rPr>
          <w:rFonts w:hint="eastAsia"/>
          <w:lang w:eastAsia="zh-CN"/>
        </w:rPr>
        <w:t>the moment of inertia</w:t>
      </w:r>
      <w:r w:rsidRPr="00F21F15">
        <w:rPr>
          <w:lang w:eastAsia="zh-CN"/>
        </w:rPr>
        <w:t xml:space="preserve">, the </w:t>
      </w:r>
      <w:r w:rsidRPr="00F21F15">
        <w:rPr>
          <w:rFonts w:hint="eastAsia"/>
          <w:lang w:eastAsia="zh-CN"/>
        </w:rPr>
        <w:t>balance</w:t>
      </w:r>
      <w:r w:rsidRPr="00F21F15">
        <w:rPr>
          <w:lang w:eastAsia="zh-CN"/>
        </w:rPr>
        <w:t xml:space="preserve"> position</w:t>
      </w:r>
      <w:r w:rsidRPr="00F21F15">
        <w:rPr>
          <w:rFonts w:hint="eastAsia"/>
          <w:lang w:eastAsia="zh-CN"/>
        </w:rPr>
        <w:t>,</w:t>
      </w:r>
      <w:r w:rsidRPr="00F21F15">
        <w:rPr>
          <w:lang w:eastAsia="zh-CN"/>
        </w:rPr>
        <w:t xml:space="preserve"> and the period of the pendulum. The relative error is: </w:t>
      </w:r>
    </w:p>
    <w:p w14:paraId="5AEE2FCE" w14:textId="5DCAA588" w:rsidR="00762EF1" w:rsidRPr="00E17921" w:rsidRDefault="00762EF1" w:rsidP="00536393">
      <w:pPr>
        <w:pStyle w:val="eq"/>
        <w:spacing w:line="360" w:lineRule="auto"/>
        <w:rPr>
          <w:vanish/>
          <w:specVanish/>
        </w:rPr>
      </w:pPr>
      <w:r w:rsidRPr="00F21F15">
        <w:tab/>
      </w:r>
      <w:r w:rsidR="00E17921" w:rsidRPr="00E17921">
        <w:rPr>
          <w:position w:val="-34"/>
        </w:rPr>
        <w:object w:dxaOrig="3420" w:dyaOrig="880" w14:anchorId="3C134D02">
          <v:shape id="_x0000_i1090" type="#_x0000_t75" style="width:169.7pt;height:43.95pt" o:ole="">
            <v:imagedata r:id="rId143" o:title=""/>
          </v:shape>
          <o:OLEObject Type="Embed" ProgID="Equation.DSMT4" ShapeID="_x0000_i1090" DrawAspect="Content" ObjectID="_1826999480" r:id="rId144"/>
        </w:object>
      </w:r>
      <w:r w:rsidRPr="00F21F15">
        <w:tab/>
      </w:r>
    </w:p>
    <w:p w14:paraId="7EACCAD9" w14:textId="40FABFC0" w:rsidR="00762EF1" w:rsidRPr="00F21F15" w:rsidRDefault="00762EF1" w:rsidP="00536393">
      <w:pPr>
        <w:pStyle w:val="SMText"/>
        <w:spacing w:line="360" w:lineRule="auto"/>
        <w:ind w:firstLineChars="200"/>
        <w:rPr>
          <w:lang w:eastAsia="zh-CN"/>
        </w:rPr>
      </w:pPr>
      <w:r w:rsidRPr="00F21F15">
        <w:rPr>
          <w:lang w:eastAsia="zh-CN"/>
        </w:rPr>
        <w:t xml:space="preserve"> </w:t>
      </w:r>
      <w:bookmarkStart w:id="43" w:name="_Ref181217243"/>
      <w:r w:rsidRPr="00F21F15">
        <w:rPr>
          <w:rFonts w:hint="eastAsia"/>
          <w:lang w:eastAsia="zh-CN"/>
        </w:rPr>
        <w:t>(S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19</w:t>
      </w:r>
      <w:r w:rsidR="00F550DF">
        <w:rPr>
          <w:lang w:eastAsia="zh-CN"/>
        </w:rPr>
        <w:fldChar w:fldCharType="end"/>
      </w:r>
      <w:r w:rsidRPr="00F21F15">
        <w:rPr>
          <w:rFonts w:hint="eastAsia"/>
          <w:lang w:eastAsia="zh-CN"/>
        </w:rPr>
        <w:t>)</w:t>
      </w:r>
      <w:bookmarkEnd w:id="43"/>
    </w:p>
    <w:p w14:paraId="45EEDEF1" w14:textId="1CDFEEEC" w:rsidR="00762EF1" w:rsidRPr="00F21F15" w:rsidRDefault="00762EF1" w:rsidP="00536393">
      <w:pPr>
        <w:pStyle w:val="SMText"/>
        <w:spacing w:line="360" w:lineRule="auto"/>
        <w:ind w:firstLineChars="200"/>
        <w:jc w:val="both"/>
        <w:rPr>
          <w:lang w:eastAsia="zh-CN"/>
        </w:rPr>
      </w:pPr>
      <w:r w:rsidRPr="00F21F15">
        <w:rPr>
          <w:lang w:eastAsia="zh-CN"/>
        </w:rPr>
        <w:lastRenderedPageBreak/>
        <w:t xml:space="preserve">In the following, the relative errors </w:t>
      </w:r>
      <w:r w:rsidRPr="00F21F15">
        <w:rPr>
          <w:rFonts w:hint="eastAsia"/>
          <w:lang w:eastAsia="zh-CN"/>
        </w:rPr>
        <w:t>for</w:t>
      </w:r>
      <w:r w:rsidRPr="00F21F15">
        <w:rPr>
          <w:lang w:eastAsia="zh-CN"/>
        </w:rPr>
        <w:t xml:space="preserve"> </w:t>
      </w:r>
      <w:r w:rsidRPr="009F139A">
        <w:rPr>
          <w:i/>
          <w:iCs/>
          <w:lang w:eastAsia="zh-CN"/>
        </w:rPr>
        <w:t>J</w:t>
      </w:r>
      <w:r w:rsidRPr="00F21F15">
        <w:rPr>
          <w:lang w:eastAsia="zh-CN"/>
        </w:rPr>
        <w:t xml:space="preserve">, </w:t>
      </w:r>
      <w:r w:rsidRPr="009F139A">
        <w:rPr>
          <w:i/>
          <w:iCs/>
          <w:lang w:eastAsia="zh-CN"/>
        </w:rPr>
        <w:t>α</w:t>
      </w:r>
      <w:r w:rsidRPr="009F139A">
        <w:rPr>
          <w:i/>
          <w:iCs/>
          <w:vertAlign w:val="subscript"/>
          <w:lang w:eastAsia="zh-CN"/>
        </w:rPr>
        <w:t>0</w:t>
      </w:r>
      <w:r w:rsidRPr="00F21F15">
        <w:rPr>
          <w:lang w:eastAsia="zh-CN"/>
        </w:rPr>
        <w:t xml:space="preserve">, and </w:t>
      </w:r>
      <w:r w:rsidRPr="009F139A">
        <w:rPr>
          <w:i/>
          <w:iCs/>
          <w:lang w:eastAsia="zh-CN"/>
        </w:rPr>
        <w:t>T</w:t>
      </w:r>
      <w:r w:rsidRPr="00F21F15">
        <w:rPr>
          <w:lang w:eastAsia="zh-CN"/>
        </w:rPr>
        <w:t xml:space="preserve"> are calculated. The moment of inertia </w:t>
      </w:r>
      <w:r w:rsidRPr="009F139A">
        <w:rPr>
          <w:rFonts w:hint="eastAsia"/>
          <w:i/>
          <w:iCs/>
          <w:lang w:eastAsia="zh-CN"/>
        </w:rPr>
        <w:t xml:space="preserve">J </w:t>
      </w:r>
      <w:r w:rsidRPr="00F21F15">
        <w:rPr>
          <w:lang w:eastAsia="zh-CN"/>
        </w:rPr>
        <w:t>can be expressed as</w:t>
      </w:r>
      <w:r w:rsidR="009F139A">
        <w:rPr>
          <w:rFonts w:hint="eastAsia"/>
          <w:lang w:eastAsia="zh-CN"/>
        </w:rPr>
        <w:t xml:space="preserve"> </w:t>
      </w:r>
      <w:r w:rsidR="009F139A" w:rsidRPr="009F139A">
        <w:rPr>
          <w:position w:val="-30"/>
          <w:lang w:eastAsia="zh-CN"/>
        </w:rPr>
        <w:object w:dxaOrig="2580" w:dyaOrig="580" w14:anchorId="09860E49">
          <v:shape id="_x0000_i1091" type="#_x0000_t75" style="width:129.05pt;height:28.5pt" o:ole="">
            <v:imagedata r:id="rId145" o:title=""/>
          </v:shape>
          <o:OLEObject Type="Embed" ProgID="Equation.DSMT4" ShapeID="_x0000_i1091" DrawAspect="Content" ObjectID="_1826999481" r:id="rId146"/>
        </w:object>
      </w:r>
      <w:r w:rsidRPr="00F21F15">
        <w:rPr>
          <w:rFonts w:hint="eastAsia"/>
          <w:lang w:eastAsia="zh-CN"/>
        </w:rPr>
        <w:t xml:space="preserve">, </w:t>
      </w:r>
      <w:r w:rsidRPr="00F21F15">
        <w:rPr>
          <w:lang w:eastAsia="zh-CN"/>
        </w:rPr>
        <w:t>where</w:t>
      </w:r>
      <w:r w:rsidRPr="009F139A">
        <w:rPr>
          <w:i/>
          <w:iCs/>
          <w:lang w:eastAsia="zh-CN"/>
        </w:rPr>
        <w:t xml:space="preserve"> m</w:t>
      </w:r>
      <w:r w:rsidRPr="009F139A">
        <w:rPr>
          <w:rFonts w:hint="eastAsia"/>
          <w:i/>
          <w:iCs/>
          <w:vertAlign w:val="subscript"/>
          <w:lang w:eastAsia="zh-CN"/>
        </w:rPr>
        <w:t>p</w:t>
      </w:r>
      <w:r w:rsidRPr="00F21F15">
        <w:rPr>
          <w:lang w:eastAsia="zh-CN"/>
        </w:rPr>
        <w:t>,</w:t>
      </w:r>
      <w:r w:rsidRPr="00762EF1">
        <w:rPr>
          <w:lang w:eastAsia="zh-CN"/>
        </w:rPr>
        <w:t xml:space="preserve"> </w:t>
      </w:r>
      <w:r w:rsidRPr="009F139A">
        <w:rPr>
          <w:i/>
          <w:iCs/>
          <w:lang w:eastAsia="zh-CN"/>
        </w:rPr>
        <w:t>ρ</w:t>
      </w:r>
      <w:r w:rsidRPr="009F139A">
        <w:rPr>
          <w:rFonts w:hint="eastAsia"/>
          <w:i/>
          <w:iCs/>
          <w:vertAlign w:val="subscript"/>
          <w:lang w:eastAsia="zh-CN"/>
        </w:rPr>
        <w:t>p</w:t>
      </w:r>
      <w:r w:rsidRPr="00F21F15">
        <w:rPr>
          <w:lang w:eastAsia="zh-CN"/>
        </w:rPr>
        <w:t>, and</w:t>
      </w:r>
      <w:r w:rsidRPr="00762EF1">
        <w:rPr>
          <w:lang w:eastAsia="zh-CN"/>
        </w:rPr>
        <w:t xml:space="preserve"> </w:t>
      </w:r>
      <w:r w:rsidRPr="009F139A">
        <w:rPr>
          <w:i/>
          <w:iCs/>
          <w:lang w:eastAsia="zh-CN"/>
        </w:rPr>
        <w:t>V</w:t>
      </w:r>
      <w:r w:rsidRPr="009F139A">
        <w:rPr>
          <w:rFonts w:hint="eastAsia"/>
          <w:i/>
          <w:iCs/>
          <w:vertAlign w:val="subscript"/>
          <w:lang w:eastAsia="zh-CN"/>
        </w:rPr>
        <w:t>p</w:t>
      </w:r>
      <w:r w:rsidRPr="00762EF1">
        <w:rPr>
          <w:lang w:eastAsia="zh-CN"/>
        </w:rPr>
        <w:t xml:space="preserve"> </w:t>
      </w:r>
      <w:r w:rsidRPr="00F21F15">
        <w:rPr>
          <w:rFonts w:hint="eastAsia"/>
          <w:lang w:eastAsia="zh-CN"/>
        </w:rPr>
        <w:t>represent</w:t>
      </w:r>
      <w:r w:rsidRPr="00F21F15">
        <w:rPr>
          <w:lang w:eastAsia="zh-CN"/>
        </w:rPr>
        <w:t xml:space="preserve"> the mass, density, and volume of </w:t>
      </w:r>
      <w:r w:rsidRPr="00F21F15">
        <w:rPr>
          <w:rFonts w:hint="eastAsia"/>
          <w:lang w:eastAsia="zh-CN"/>
        </w:rPr>
        <w:t xml:space="preserve">the </w:t>
      </w:r>
      <w:r w:rsidRPr="009F139A">
        <w:rPr>
          <w:rFonts w:hint="eastAsia"/>
          <w:i/>
          <w:iCs/>
          <w:lang w:eastAsia="zh-CN"/>
        </w:rPr>
        <w:t>p</w:t>
      </w:r>
      <w:r w:rsidRPr="009F139A">
        <w:rPr>
          <w:rFonts w:hint="eastAsia"/>
          <w:vertAlign w:val="superscript"/>
          <w:lang w:eastAsia="zh-CN"/>
        </w:rPr>
        <w:t>th</w:t>
      </w:r>
      <w:r w:rsidRPr="00F21F15">
        <w:rPr>
          <w:lang w:eastAsia="zh-CN"/>
        </w:rPr>
        <w:t xml:space="preserve"> element of the torsion pendulum, respectively, and</w:t>
      </w:r>
      <w:r w:rsidRPr="009F139A">
        <w:rPr>
          <w:i/>
          <w:iCs/>
          <w:lang w:eastAsia="zh-CN"/>
        </w:rPr>
        <w:t xml:space="preserve"> r</w:t>
      </w:r>
      <w:r w:rsidRPr="009F139A">
        <w:rPr>
          <w:rFonts w:hint="eastAsia"/>
          <w:i/>
          <w:iCs/>
          <w:vertAlign w:val="subscript"/>
          <w:lang w:eastAsia="zh-CN"/>
        </w:rPr>
        <w:t>p</w:t>
      </w:r>
      <w:r w:rsidRPr="00762EF1">
        <w:rPr>
          <w:lang w:eastAsia="zh-CN"/>
        </w:rPr>
        <w:t xml:space="preserve"> </w:t>
      </w:r>
      <w:r w:rsidRPr="00F21F15">
        <w:rPr>
          <w:lang w:eastAsia="zh-CN"/>
        </w:rPr>
        <w:t xml:space="preserve">is the distance from </w:t>
      </w:r>
      <w:r w:rsidRPr="00F21F15">
        <w:rPr>
          <w:rFonts w:hint="eastAsia"/>
          <w:lang w:eastAsia="zh-CN"/>
        </w:rPr>
        <w:t xml:space="preserve">the </w:t>
      </w:r>
      <w:r w:rsidR="009F139A" w:rsidRPr="009F139A">
        <w:rPr>
          <w:rFonts w:hint="eastAsia"/>
          <w:i/>
          <w:iCs/>
          <w:lang w:eastAsia="zh-CN"/>
        </w:rPr>
        <w:t>p</w:t>
      </w:r>
      <w:r w:rsidR="009F139A" w:rsidRPr="009F139A">
        <w:rPr>
          <w:rFonts w:hint="eastAsia"/>
          <w:vertAlign w:val="superscript"/>
          <w:lang w:eastAsia="zh-CN"/>
        </w:rPr>
        <w:t>th</w:t>
      </w:r>
      <w:r w:rsidRPr="00F21F15">
        <w:rPr>
          <w:lang w:eastAsia="zh-CN"/>
        </w:rPr>
        <w:t xml:space="preserve"> element to the center of the torsion pendulum. Table </w:t>
      </w:r>
      <w:r>
        <w:rPr>
          <w:rFonts w:hint="eastAsia"/>
          <w:lang w:eastAsia="zh-CN"/>
        </w:rPr>
        <w:t>S</w:t>
      </w:r>
      <w:r w:rsidRPr="00F21F15">
        <w:rPr>
          <w:lang w:eastAsia="zh-CN"/>
        </w:rPr>
        <w:t xml:space="preserve">1 </w:t>
      </w:r>
      <w:r w:rsidRPr="00F21F15">
        <w:rPr>
          <w:rFonts w:hint="eastAsia"/>
          <w:lang w:eastAsia="zh-CN"/>
        </w:rPr>
        <w:t xml:space="preserve">lists </w:t>
      </w:r>
      <w:r w:rsidRPr="00F21F15">
        <w:rPr>
          <w:lang w:eastAsia="zh-CN"/>
        </w:rPr>
        <w:t xml:space="preserve">the dimensions and mass of each element of the torsion pendulum. </w:t>
      </w:r>
    </w:p>
    <w:p w14:paraId="25FECB9F" w14:textId="362D6253" w:rsidR="00762EF1" w:rsidRDefault="00762EF1" w:rsidP="00536393">
      <w:pPr>
        <w:pStyle w:val="SMText"/>
        <w:spacing w:line="360" w:lineRule="auto"/>
        <w:ind w:firstLineChars="200"/>
        <w:jc w:val="both"/>
        <w:rPr>
          <w:lang w:eastAsia="zh-CN"/>
        </w:rPr>
      </w:pPr>
      <w:r w:rsidRPr="00F21F15">
        <w:rPr>
          <w:lang w:eastAsia="zh-CN"/>
        </w:rPr>
        <w:t xml:space="preserve">Based on the measurements, the mass of the pendulum is 10.8884 </w:t>
      </w:r>
      <w:r w:rsidRPr="00F21F15">
        <w:rPr>
          <w:rFonts w:hint="eastAsia"/>
          <w:lang w:eastAsia="zh-CN"/>
        </w:rPr>
        <w:t>g.</w:t>
      </w:r>
      <w:r w:rsidRPr="00F21F15">
        <w:rPr>
          <w:lang w:eastAsia="zh-CN"/>
        </w:rPr>
        <w:t xml:space="preserve"> The moment of inertia of the torsion pendulum is calculated to be </w:t>
      </w:r>
      <w:r w:rsidRPr="009F139A">
        <w:rPr>
          <w:rFonts w:hint="eastAsia"/>
          <w:i/>
          <w:iCs/>
          <w:lang w:eastAsia="zh-CN"/>
        </w:rPr>
        <w:t>J</w:t>
      </w:r>
      <w:r w:rsidRPr="00F21F15">
        <w:rPr>
          <w:rFonts w:hint="eastAsia"/>
          <w:lang w:eastAsia="zh-CN"/>
        </w:rPr>
        <w:t xml:space="preserve"> = </w:t>
      </w:r>
      <w:r w:rsidRPr="00F21F15">
        <w:rPr>
          <w:lang w:eastAsia="zh-CN"/>
        </w:rPr>
        <w:t>(3.561±0.004)×10</w:t>
      </w:r>
      <w:r w:rsidRPr="009F139A">
        <w:rPr>
          <w:vertAlign w:val="superscript"/>
          <w:lang w:eastAsia="zh-CN"/>
        </w:rPr>
        <w:t>-7</w:t>
      </w:r>
      <w:r w:rsidRPr="00F21F15">
        <w:rPr>
          <w:lang w:eastAsia="zh-CN"/>
        </w:rPr>
        <w:t xml:space="preserve"> kg∙m</w:t>
      </w:r>
      <w:r w:rsidRPr="009F139A">
        <w:rPr>
          <w:vertAlign w:val="superscript"/>
          <w:lang w:eastAsia="zh-CN"/>
        </w:rPr>
        <w:t>2</w:t>
      </w:r>
      <w:r w:rsidRPr="00F21F15">
        <w:rPr>
          <w:lang w:eastAsia="zh-CN"/>
        </w:rPr>
        <w:t>, with a relative error of 0.12%.</w:t>
      </w:r>
      <w:r>
        <w:rPr>
          <w:rFonts w:hint="eastAsia"/>
          <w:lang w:eastAsia="zh-CN"/>
        </w:rPr>
        <w:t xml:space="preserve"> </w:t>
      </w:r>
      <w:r w:rsidRPr="00F21F15">
        <w:rPr>
          <w:lang w:eastAsia="zh-CN"/>
        </w:rPr>
        <w:t xml:space="preserve">The </w:t>
      </w:r>
      <w:r w:rsidRPr="00F21F15">
        <w:rPr>
          <w:rFonts w:hint="eastAsia"/>
          <w:lang w:eastAsia="zh-CN"/>
        </w:rPr>
        <w:t>bala</w:t>
      </w:r>
      <w:r w:rsidRPr="00F21F15">
        <w:rPr>
          <w:lang w:eastAsia="zh-CN"/>
        </w:rPr>
        <w:t>n</w:t>
      </w:r>
      <w:r w:rsidRPr="00F21F15">
        <w:rPr>
          <w:rFonts w:hint="eastAsia"/>
          <w:lang w:eastAsia="zh-CN"/>
        </w:rPr>
        <w:t>ce</w:t>
      </w:r>
      <w:r w:rsidRPr="00F21F15">
        <w:rPr>
          <w:lang w:eastAsia="zh-CN"/>
        </w:rPr>
        <w:t xml:space="preserve"> position of the torsion balance is primarily determined by fitting the </w:t>
      </w:r>
      <w:r w:rsidRPr="00F21F15">
        <w:rPr>
          <w:rFonts w:hint="eastAsia"/>
          <w:lang w:eastAsia="zh-CN"/>
        </w:rPr>
        <w:t>twist</w:t>
      </w:r>
      <w:r w:rsidRPr="00F21F15">
        <w:rPr>
          <w:lang w:eastAsia="zh-CN"/>
        </w:rPr>
        <w:t xml:space="preserve"> angle data of the torsion balance, with errors arising from the autocollimator and the fitting error of parameter </w:t>
      </w:r>
      <w:r w:rsidRPr="0056123A">
        <w:rPr>
          <w:i/>
          <w:iCs/>
          <w:lang w:eastAsia="zh-CN"/>
        </w:rPr>
        <w:t>B</w:t>
      </w:r>
      <w:r w:rsidRPr="00762EF1">
        <w:rPr>
          <w:lang w:eastAsia="zh-CN"/>
        </w:rPr>
        <w:t xml:space="preserve"> </w:t>
      </w:r>
      <w:r w:rsidRPr="00F21F15">
        <w:rPr>
          <w:lang w:eastAsia="zh-CN"/>
        </w:rPr>
        <w:t xml:space="preserve">in equation </w:t>
      </w:r>
      <w:r w:rsidRPr="00F21F15">
        <w:rPr>
          <w:lang w:eastAsia="zh-CN"/>
        </w:rPr>
        <w:fldChar w:fldCharType="begin"/>
      </w:r>
      <w:r w:rsidRPr="00F21F15">
        <w:rPr>
          <w:lang w:eastAsia="zh-CN"/>
        </w:rPr>
        <w:instrText xml:space="preserve"> REF _Ref181217034 \h </w:instrText>
      </w:r>
      <w:r>
        <w:rPr>
          <w:lang w:eastAsia="zh-CN"/>
        </w:rPr>
        <w:instrText xml:space="preserve"> \* MERGEFORMAT </w:instrText>
      </w:r>
      <w:r w:rsidRPr="00F21F15">
        <w:rPr>
          <w:lang w:eastAsia="zh-CN"/>
        </w:rPr>
      </w:r>
      <w:r w:rsidRPr="00F21F15">
        <w:rPr>
          <w:lang w:eastAsia="zh-CN"/>
        </w:rPr>
        <w:fldChar w:fldCharType="separate"/>
      </w:r>
      <w:r w:rsidR="00381F17" w:rsidRPr="00F21F15">
        <w:rPr>
          <w:rFonts w:hint="eastAsia"/>
          <w:lang w:eastAsia="zh-CN"/>
        </w:rPr>
        <w:t>(S</w:t>
      </w:r>
      <w:r w:rsidR="00381F17">
        <w:rPr>
          <w:lang w:eastAsia="zh-CN"/>
        </w:rPr>
        <w:t>15</w:t>
      </w:r>
      <w:r w:rsidR="00381F17" w:rsidRPr="00F21F15">
        <w:rPr>
          <w:rFonts w:hint="eastAsia"/>
          <w:lang w:eastAsia="zh-CN"/>
        </w:rPr>
        <w:t>)</w:t>
      </w:r>
      <w:r w:rsidRPr="00F21F15">
        <w:rPr>
          <w:lang w:eastAsia="zh-CN"/>
        </w:rPr>
        <w:fldChar w:fldCharType="end"/>
      </w:r>
      <w:r w:rsidRPr="00F21F15">
        <w:rPr>
          <w:lang w:eastAsia="zh-CN"/>
        </w:rPr>
        <w:t xml:space="preserve">. The accuracy of the autocollimator is ±5 μrad, </w:t>
      </w:r>
      <w:r w:rsidRPr="007B0876">
        <w:rPr>
          <w:lang w:eastAsia="zh-CN"/>
        </w:rPr>
        <w:t>and the relative error of p</w:t>
      </w:r>
      <w:r w:rsidRPr="00E36260">
        <w:rPr>
          <w:lang w:eastAsia="zh-CN"/>
        </w:rPr>
        <w:t xml:space="preserve">arameter </w:t>
      </w:r>
      <w:r w:rsidRPr="0056123A">
        <w:rPr>
          <w:i/>
          <w:iCs/>
          <w:lang w:eastAsia="zh-CN"/>
        </w:rPr>
        <w:t>α</w:t>
      </w:r>
      <w:r w:rsidRPr="0056123A">
        <w:rPr>
          <w:i/>
          <w:iCs/>
          <w:vertAlign w:val="subscript"/>
          <w:lang w:eastAsia="zh-CN"/>
        </w:rPr>
        <w:t>0</w:t>
      </w:r>
      <w:r w:rsidRPr="00E36260">
        <w:rPr>
          <w:lang w:eastAsia="zh-CN"/>
        </w:rPr>
        <w:t xml:space="preserve"> is 3.82</w:t>
      </w:r>
      <w:r w:rsidRPr="007B0876">
        <w:rPr>
          <w:lang w:eastAsia="zh-CN"/>
        </w:rPr>
        <w:t>%.</w:t>
      </w:r>
      <w:r>
        <w:rPr>
          <w:rFonts w:hint="eastAsia"/>
          <w:lang w:eastAsia="zh-CN"/>
        </w:rPr>
        <w:t xml:space="preserve"> </w:t>
      </w:r>
      <w:r w:rsidRPr="00F21F15">
        <w:rPr>
          <w:lang w:eastAsia="zh-CN"/>
        </w:rPr>
        <w:t xml:space="preserve">The period of the torsion balance is obtained by fitting the peak values of the power spectral density of the free oscillation data. The period resolution is the reciprocal of the frequency resolution near the fitting position. Based on the free oscillation data, the period </w:t>
      </w:r>
      <w:r w:rsidRPr="0056123A">
        <w:rPr>
          <w:i/>
          <w:iCs/>
          <w:lang w:eastAsia="zh-CN"/>
        </w:rPr>
        <w:t>T</w:t>
      </w:r>
      <w:r w:rsidRPr="00F21F15">
        <w:rPr>
          <w:lang w:eastAsia="zh-CN"/>
        </w:rPr>
        <w:t xml:space="preserve"> is calculated to be (48.95±0.06) s, with a relative error of 0.13%.</w:t>
      </w:r>
      <w:r>
        <w:rPr>
          <w:rFonts w:hint="eastAsia"/>
          <w:lang w:eastAsia="zh-CN"/>
        </w:rPr>
        <w:t xml:space="preserve"> </w:t>
      </w:r>
      <w:r w:rsidRPr="00F21F15">
        <w:rPr>
          <w:lang w:eastAsia="zh-CN"/>
        </w:rPr>
        <w:t xml:space="preserve">According to equation </w:t>
      </w:r>
      <w:r w:rsidRPr="00F21F15">
        <w:rPr>
          <w:lang w:eastAsia="zh-CN"/>
        </w:rPr>
        <w:fldChar w:fldCharType="begin"/>
      </w:r>
      <w:r w:rsidRPr="00F21F15">
        <w:rPr>
          <w:lang w:eastAsia="zh-CN"/>
        </w:rPr>
        <w:instrText xml:space="preserve"> REF _Ref181217243 \h  \* MERGEFORMAT </w:instrText>
      </w:r>
      <w:r w:rsidRPr="00F21F15">
        <w:rPr>
          <w:lang w:eastAsia="zh-CN"/>
        </w:rPr>
      </w:r>
      <w:r w:rsidRPr="00F21F15">
        <w:rPr>
          <w:lang w:eastAsia="zh-CN"/>
        </w:rPr>
        <w:fldChar w:fldCharType="separate"/>
      </w:r>
      <w:r w:rsidR="00381F17" w:rsidRPr="00F21F15">
        <w:rPr>
          <w:rFonts w:hint="eastAsia"/>
          <w:lang w:eastAsia="zh-CN"/>
        </w:rPr>
        <w:t>(S</w:t>
      </w:r>
      <w:r w:rsidR="00381F17">
        <w:rPr>
          <w:lang w:eastAsia="zh-CN"/>
        </w:rPr>
        <w:t>19</w:t>
      </w:r>
      <w:r w:rsidR="00381F17" w:rsidRPr="00F21F15">
        <w:rPr>
          <w:rFonts w:hint="eastAsia"/>
          <w:lang w:eastAsia="zh-CN"/>
        </w:rPr>
        <w:t>)</w:t>
      </w:r>
      <w:r w:rsidRPr="00F21F15">
        <w:rPr>
          <w:lang w:eastAsia="zh-CN"/>
        </w:rPr>
        <w:fldChar w:fldCharType="end"/>
      </w:r>
      <w:r w:rsidRPr="00F21F15">
        <w:rPr>
          <w:lang w:eastAsia="zh-CN"/>
        </w:rPr>
        <w:t xml:space="preserve">, the relative error of the optical torque is 3.82%, </w:t>
      </w:r>
      <w:r w:rsidRPr="00F21F15">
        <w:rPr>
          <w:rFonts w:hint="eastAsia"/>
          <w:lang w:eastAsia="zh-CN"/>
        </w:rPr>
        <w:t>primarily due to</w:t>
      </w:r>
      <w:r w:rsidRPr="00F21F15">
        <w:rPr>
          <w:lang w:eastAsia="zh-CN"/>
        </w:rPr>
        <w:t xml:space="preserve"> the accuracy of the autocollimator. Furthermore, the relative error of the optical torque can be reduced from 3.82% to 0.22% through replacing the autocollimator with </w:t>
      </w:r>
      <w:r w:rsidRPr="00F21F15">
        <w:rPr>
          <w:rFonts w:hint="eastAsia"/>
          <w:lang w:eastAsia="zh-CN"/>
        </w:rPr>
        <w:t>an</w:t>
      </w:r>
      <w:r w:rsidRPr="00F21F15">
        <w:rPr>
          <w:lang w:eastAsia="zh-CN"/>
        </w:rPr>
        <w:t xml:space="preserve"> accuracy of 0.15 μrad.</w:t>
      </w:r>
    </w:p>
    <w:p w14:paraId="07217253" w14:textId="77777777" w:rsidR="00BF0631" w:rsidRDefault="00BF0631" w:rsidP="00536393">
      <w:pPr>
        <w:pStyle w:val="SMText"/>
        <w:spacing w:line="360" w:lineRule="auto"/>
        <w:ind w:firstLineChars="200"/>
        <w:jc w:val="both"/>
        <w:rPr>
          <w:lang w:eastAsia="zh-CN"/>
        </w:rPr>
      </w:pPr>
    </w:p>
    <w:p w14:paraId="51D65D45" w14:textId="73BB9193" w:rsidR="00BF0631" w:rsidRDefault="00574FA1" w:rsidP="00536393">
      <w:pPr>
        <w:pStyle w:val="SMcaption"/>
        <w:spacing w:line="360" w:lineRule="auto"/>
        <w:jc w:val="center"/>
        <w:rPr>
          <w:lang w:eastAsia="zh-CN"/>
        </w:rPr>
      </w:pPr>
      <w:r w:rsidRPr="00762EF1">
        <w:rPr>
          <w:lang w:eastAsia="zh-CN"/>
        </w:rPr>
        <w:t xml:space="preserve">Table </w:t>
      </w:r>
      <w:r w:rsidRPr="00762EF1">
        <w:rPr>
          <w:rFonts w:hint="eastAsia"/>
          <w:lang w:eastAsia="zh-CN"/>
        </w:rPr>
        <w:t>S</w:t>
      </w:r>
      <w:r w:rsidRPr="00762EF1">
        <w:rPr>
          <w:lang w:eastAsia="zh-CN"/>
        </w:rPr>
        <w:t>1</w:t>
      </w:r>
      <w:r>
        <w:rPr>
          <w:rFonts w:hint="eastAsia"/>
          <w:lang w:eastAsia="zh-CN"/>
        </w:rPr>
        <w:t>.</w:t>
      </w:r>
      <w:r w:rsidRPr="00F21F15">
        <w:rPr>
          <w:lang w:eastAsia="zh-CN"/>
        </w:rPr>
        <w:t xml:space="preserve"> Dimensions and mass of each element of the torsion pendulum</w:t>
      </w:r>
    </w:p>
    <w:tbl>
      <w:tblPr>
        <w:tblStyle w:val="affffc"/>
        <w:tblW w:w="0" w:type="auto"/>
        <w:jc w:val="center"/>
        <w:tblLayout w:type="fixed"/>
        <w:tblLook w:val="04A0" w:firstRow="1" w:lastRow="0" w:firstColumn="1" w:lastColumn="0" w:noHBand="0" w:noVBand="1"/>
      </w:tblPr>
      <w:tblGrid>
        <w:gridCol w:w="1351"/>
        <w:gridCol w:w="1354"/>
        <w:gridCol w:w="1968"/>
        <w:gridCol w:w="2693"/>
      </w:tblGrid>
      <w:tr w:rsidR="00BF0631" w:rsidRPr="00F21F15" w14:paraId="6515A162" w14:textId="77777777" w:rsidTr="00651E86">
        <w:trPr>
          <w:trHeight w:val="397"/>
          <w:jc w:val="center"/>
        </w:trPr>
        <w:tc>
          <w:tcPr>
            <w:tcW w:w="1351" w:type="dxa"/>
            <w:vAlign w:val="center"/>
          </w:tcPr>
          <w:p w14:paraId="27C502E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Object</w:t>
            </w:r>
          </w:p>
        </w:tc>
        <w:tc>
          <w:tcPr>
            <w:tcW w:w="1354" w:type="dxa"/>
            <w:vAlign w:val="center"/>
          </w:tcPr>
          <w:p w14:paraId="4C0CFB6F" w14:textId="77777777" w:rsidR="00BF0631" w:rsidRPr="00F21F15" w:rsidRDefault="00BF0631" w:rsidP="00536393">
            <w:pPr>
              <w:pStyle w:val="SMText"/>
              <w:spacing w:line="360" w:lineRule="auto"/>
              <w:ind w:firstLineChars="0" w:firstLine="0"/>
              <w:jc w:val="center"/>
              <w:rPr>
                <w:rFonts w:cs="Times New Roman"/>
              </w:rPr>
            </w:pPr>
          </w:p>
        </w:tc>
        <w:tc>
          <w:tcPr>
            <w:tcW w:w="1968" w:type="dxa"/>
            <w:vAlign w:val="center"/>
          </w:tcPr>
          <w:p w14:paraId="2916AEE9"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Measured values</w:t>
            </w:r>
          </w:p>
        </w:tc>
        <w:tc>
          <w:tcPr>
            <w:tcW w:w="2693" w:type="dxa"/>
            <w:vAlign w:val="center"/>
          </w:tcPr>
          <w:p w14:paraId="6640F57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Errors</w:t>
            </w:r>
          </w:p>
        </w:tc>
      </w:tr>
      <w:tr w:rsidR="00BF0631" w:rsidRPr="00F21F15" w14:paraId="2FAE0265" w14:textId="77777777" w:rsidTr="00651E86">
        <w:trPr>
          <w:trHeight w:val="397"/>
          <w:jc w:val="center"/>
        </w:trPr>
        <w:tc>
          <w:tcPr>
            <w:tcW w:w="1351" w:type="dxa"/>
            <w:vMerge w:val="restart"/>
            <w:vAlign w:val="center"/>
          </w:tcPr>
          <w:p w14:paraId="09DD0D90"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Glass block</w:t>
            </w:r>
          </w:p>
        </w:tc>
        <w:tc>
          <w:tcPr>
            <w:tcW w:w="1354" w:type="dxa"/>
            <w:vAlign w:val="center"/>
          </w:tcPr>
          <w:p w14:paraId="005E0271"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Length</w:t>
            </w:r>
          </w:p>
        </w:tc>
        <w:tc>
          <w:tcPr>
            <w:tcW w:w="1968" w:type="dxa"/>
            <w:vAlign w:val="center"/>
          </w:tcPr>
          <w:p w14:paraId="3190543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15.0302 mm</w:t>
            </w:r>
          </w:p>
        </w:tc>
        <w:tc>
          <w:tcPr>
            <w:tcW w:w="2693" w:type="dxa"/>
            <w:vAlign w:val="center"/>
          </w:tcPr>
          <w:p w14:paraId="08FB6713"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0.0001 mm</w:t>
            </w:r>
          </w:p>
        </w:tc>
      </w:tr>
      <w:tr w:rsidR="00BF0631" w:rsidRPr="00F21F15" w14:paraId="1ABE80ED" w14:textId="77777777" w:rsidTr="00651E86">
        <w:trPr>
          <w:trHeight w:val="397"/>
          <w:jc w:val="center"/>
        </w:trPr>
        <w:tc>
          <w:tcPr>
            <w:tcW w:w="1351" w:type="dxa"/>
            <w:vMerge/>
            <w:vAlign w:val="center"/>
          </w:tcPr>
          <w:p w14:paraId="419EA2E6"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7DDC32F5"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Width</w:t>
            </w:r>
          </w:p>
        </w:tc>
        <w:tc>
          <w:tcPr>
            <w:tcW w:w="1968" w:type="dxa"/>
            <w:vAlign w:val="center"/>
          </w:tcPr>
          <w:p w14:paraId="039BE64E"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15.1502 mm</w:t>
            </w:r>
          </w:p>
        </w:tc>
        <w:tc>
          <w:tcPr>
            <w:tcW w:w="2693" w:type="dxa"/>
            <w:vAlign w:val="center"/>
          </w:tcPr>
          <w:p w14:paraId="0EDEF73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0.0001 mm</w:t>
            </w:r>
          </w:p>
        </w:tc>
      </w:tr>
      <w:tr w:rsidR="00BF0631" w:rsidRPr="00F21F15" w14:paraId="42F7B0D4" w14:textId="77777777" w:rsidTr="00651E86">
        <w:trPr>
          <w:trHeight w:val="397"/>
          <w:jc w:val="center"/>
        </w:trPr>
        <w:tc>
          <w:tcPr>
            <w:tcW w:w="1351" w:type="dxa"/>
            <w:vMerge/>
            <w:vAlign w:val="center"/>
          </w:tcPr>
          <w:p w14:paraId="1964C151"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49590343"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Height</w:t>
            </w:r>
          </w:p>
        </w:tc>
        <w:tc>
          <w:tcPr>
            <w:tcW w:w="1968" w:type="dxa"/>
            <w:vAlign w:val="center"/>
          </w:tcPr>
          <w:p w14:paraId="76DEFC13"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15.0204 mm</w:t>
            </w:r>
          </w:p>
        </w:tc>
        <w:tc>
          <w:tcPr>
            <w:tcW w:w="2693" w:type="dxa"/>
            <w:vAlign w:val="center"/>
          </w:tcPr>
          <w:p w14:paraId="637963D4"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0.0001 mm</w:t>
            </w:r>
          </w:p>
        </w:tc>
      </w:tr>
      <w:tr w:rsidR="00BF0631" w:rsidRPr="00F21F15" w14:paraId="74469B24" w14:textId="77777777" w:rsidTr="00651E86">
        <w:trPr>
          <w:trHeight w:val="397"/>
          <w:jc w:val="center"/>
        </w:trPr>
        <w:tc>
          <w:tcPr>
            <w:tcW w:w="1351" w:type="dxa"/>
            <w:vMerge/>
            <w:vAlign w:val="center"/>
          </w:tcPr>
          <w:p w14:paraId="334795AD"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5C45CD7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Mass</w:t>
            </w:r>
          </w:p>
        </w:tc>
        <w:tc>
          <w:tcPr>
            <w:tcW w:w="1968" w:type="dxa"/>
            <w:vAlign w:val="center"/>
          </w:tcPr>
          <w:p w14:paraId="7CE809DF"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8.6020 g</w:t>
            </w:r>
          </w:p>
        </w:tc>
        <w:tc>
          <w:tcPr>
            <w:tcW w:w="2693" w:type="dxa"/>
            <w:vAlign w:val="center"/>
          </w:tcPr>
          <w:p w14:paraId="6CCFA054"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0.0042 g</w:t>
            </w:r>
          </w:p>
        </w:tc>
      </w:tr>
      <w:tr w:rsidR="00BF0631" w:rsidRPr="00F21F15" w14:paraId="50FF3759" w14:textId="77777777" w:rsidTr="00651E86">
        <w:trPr>
          <w:trHeight w:val="397"/>
          <w:jc w:val="center"/>
        </w:trPr>
        <w:tc>
          <w:tcPr>
            <w:tcW w:w="1351" w:type="dxa"/>
            <w:vMerge w:val="restart"/>
            <w:vAlign w:val="center"/>
          </w:tcPr>
          <w:p w14:paraId="53BAB22E"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Sample</w:t>
            </w:r>
          </w:p>
        </w:tc>
        <w:tc>
          <w:tcPr>
            <w:tcW w:w="1354" w:type="dxa"/>
            <w:vAlign w:val="center"/>
          </w:tcPr>
          <w:p w14:paraId="3C52838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Length</w:t>
            </w:r>
          </w:p>
        </w:tc>
        <w:tc>
          <w:tcPr>
            <w:tcW w:w="1968" w:type="dxa"/>
            <w:vAlign w:val="center"/>
          </w:tcPr>
          <w:p w14:paraId="448C8C5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15.0008 mm</w:t>
            </w:r>
          </w:p>
        </w:tc>
        <w:tc>
          <w:tcPr>
            <w:tcW w:w="2693" w:type="dxa"/>
            <w:vAlign w:val="center"/>
          </w:tcPr>
          <w:p w14:paraId="5EF0A538"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0.0103 mm</w:t>
            </w:r>
          </w:p>
        </w:tc>
      </w:tr>
      <w:tr w:rsidR="00BF0631" w:rsidRPr="00F21F15" w14:paraId="14BDA452" w14:textId="77777777" w:rsidTr="00651E86">
        <w:trPr>
          <w:trHeight w:val="397"/>
          <w:jc w:val="center"/>
        </w:trPr>
        <w:tc>
          <w:tcPr>
            <w:tcW w:w="1351" w:type="dxa"/>
            <w:vMerge/>
            <w:vAlign w:val="center"/>
          </w:tcPr>
          <w:p w14:paraId="69FB41A6"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671261DB"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Width</w:t>
            </w:r>
          </w:p>
        </w:tc>
        <w:tc>
          <w:tcPr>
            <w:tcW w:w="1968" w:type="dxa"/>
            <w:vAlign w:val="center"/>
          </w:tcPr>
          <w:p w14:paraId="4741059F"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14.9959 mm</w:t>
            </w:r>
          </w:p>
        </w:tc>
        <w:tc>
          <w:tcPr>
            <w:tcW w:w="2693" w:type="dxa"/>
            <w:vAlign w:val="center"/>
          </w:tcPr>
          <w:p w14:paraId="2481704B"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0.0063 mm</w:t>
            </w:r>
          </w:p>
        </w:tc>
      </w:tr>
      <w:tr w:rsidR="00BF0631" w:rsidRPr="00F21F15" w14:paraId="1CDC27C9" w14:textId="77777777" w:rsidTr="00651E86">
        <w:trPr>
          <w:trHeight w:val="397"/>
          <w:jc w:val="center"/>
        </w:trPr>
        <w:tc>
          <w:tcPr>
            <w:tcW w:w="1351" w:type="dxa"/>
            <w:vMerge/>
            <w:vAlign w:val="center"/>
          </w:tcPr>
          <w:p w14:paraId="4A55A4AC"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529B2DE1"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Height</w:t>
            </w:r>
          </w:p>
        </w:tc>
        <w:tc>
          <w:tcPr>
            <w:tcW w:w="1968" w:type="dxa"/>
            <w:vAlign w:val="center"/>
          </w:tcPr>
          <w:p w14:paraId="263BF0F3"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0.484 mm</w:t>
            </w:r>
          </w:p>
        </w:tc>
        <w:tc>
          <w:tcPr>
            <w:tcW w:w="2693" w:type="dxa"/>
            <w:vAlign w:val="center"/>
          </w:tcPr>
          <w:p w14:paraId="64975671"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00055 mm</w:t>
            </w:r>
          </w:p>
        </w:tc>
      </w:tr>
      <w:tr w:rsidR="00BF0631" w:rsidRPr="00F21F15" w14:paraId="64728202" w14:textId="77777777" w:rsidTr="00651E86">
        <w:trPr>
          <w:trHeight w:val="397"/>
          <w:jc w:val="center"/>
        </w:trPr>
        <w:tc>
          <w:tcPr>
            <w:tcW w:w="1351" w:type="dxa"/>
            <w:vMerge/>
            <w:vAlign w:val="center"/>
          </w:tcPr>
          <w:p w14:paraId="44EF11BA"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2287DFE5"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Mass</w:t>
            </w:r>
          </w:p>
        </w:tc>
        <w:tc>
          <w:tcPr>
            <w:tcW w:w="1968" w:type="dxa"/>
            <w:vAlign w:val="center"/>
          </w:tcPr>
          <w:p w14:paraId="51A50711"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0.4236 g</w:t>
            </w:r>
          </w:p>
        </w:tc>
        <w:tc>
          <w:tcPr>
            <w:tcW w:w="2693" w:type="dxa"/>
            <w:vAlign w:val="center"/>
          </w:tcPr>
          <w:p w14:paraId="430CFDD4"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0.0010 g</w:t>
            </w:r>
          </w:p>
        </w:tc>
      </w:tr>
      <w:tr w:rsidR="00BF0631" w:rsidRPr="00F21F15" w14:paraId="59DA2C0D" w14:textId="77777777" w:rsidTr="00651E86">
        <w:trPr>
          <w:trHeight w:val="397"/>
          <w:jc w:val="center"/>
        </w:trPr>
        <w:tc>
          <w:tcPr>
            <w:tcW w:w="1351" w:type="dxa"/>
            <w:vMerge w:val="restart"/>
            <w:vAlign w:val="center"/>
          </w:tcPr>
          <w:p w14:paraId="17F27852"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Clamp</w:t>
            </w:r>
          </w:p>
        </w:tc>
        <w:tc>
          <w:tcPr>
            <w:tcW w:w="1354" w:type="dxa"/>
            <w:vAlign w:val="center"/>
          </w:tcPr>
          <w:p w14:paraId="4BFEA35A" w14:textId="77777777" w:rsidR="00BF0631" w:rsidRPr="00762EF1" w:rsidRDefault="00BF0631" w:rsidP="00536393">
            <w:pPr>
              <w:pStyle w:val="SMText"/>
              <w:spacing w:line="360" w:lineRule="auto"/>
              <w:ind w:firstLineChars="0" w:firstLine="0"/>
              <w:jc w:val="center"/>
              <w:rPr>
                <w:rFonts w:cs="Times New Roman"/>
              </w:rPr>
            </w:pPr>
            <w:r w:rsidRPr="00762EF1">
              <w:rPr>
                <w:rFonts w:cs="Times New Roman" w:hint="eastAsia"/>
              </w:rPr>
              <w:t>D</w:t>
            </w:r>
            <w:r w:rsidRPr="00762EF1">
              <w:rPr>
                <w:rFonts w:cs="Times New Roman"/>
              </w:rPr>
              <w:t>1</w:t>
            </w:r>
          </w:p>
        </w:tc>
        <w:tc>
          <w:tcPr>
            <w:tcW w:w="1968" w:type="dxa"/>
            <w:vAlign w:val="center"/>
          </w:tcPr>
          <w:p w14:paraId="02CD8B11"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3.9014 mm</w:t>
            </w:r>
          </w:p>
        </w:tc>
        <w:tc>
          <w:tcPr>
            <w:tcW w:w="2693" w:type="dxa"/>
            <w:vAlign w:val="center"/>
          </w:tcPr>
          <w:p w14:paraId="225CB6B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0.0054 mm</w:t>
            </w:r>
          </w:p>
        </w:tc>
      </w:tr>
      <w:tr w:rsidR="00BF0631" w:rsidRPr="00F21F15" w14:paraId="7ED70C76" w14:textId="77777777" w:rsidTr="00651E86">
        <w:trPr>
          <w:trHeight w:val="397"/>
          <w:jc w:val="center"/>
        </w:trPr>
        <w:tc>
          <w:tcPr>
            <w:tcW w:w="1351" w:type="dxa"/>
            <w:vMerge/>
            <w:vAlign w:val="center"/>
          </w:tcPr>
          <w:p w14:paraId="21D8C797"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146DAFAB" w14:textId="77777777" w:rsidR="00BF0631" w:rsidRPr="00762EF1" w:rsidRDefault="00BF0631" w:rsidP="00536393">
            <w:pPr>
              <w:pStyle w:val="SMText"/>
              <w:spacing w:line="360" w:lineRule="auto"/>
              <w:ind w:firstLineChars="0" w:firstLine="0"/>
              <w:jc w:val="center"/>
              <w:rPr>
                <w:rFonts w:cs="Times New Roman"/>
              </w:rPr>
            </w:pPr>
            <w:r w:rsidRPr="00762EF1">
              <w:rPr>
                <w:rFonts w:cs="Times New Roman" w:hint="eastAsia"/>
              </w:rPr>
              <w:t>D</w:t>
            </w:r>
            <w:r w:rsidRPr="00762EF1">
              <w:rPr>
                <w:rFonts w:cs="Times New Roman"/>
              </w:rPr>
              <w:t>2</w:t>
            </w:r>
          </w:p>
        </w:tc>
        <w:tc>
          <w:tcPr>
            <w:tcW w:w="1968" w:type="dxa"/>
            <w:vAlign w:val="center"/>
          </w:tcPr>
          <w:p w14:paraId="4EF8F55B"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4.3000 mm</w:t>
            </w:r>
          </w:p>
        </w:tc>
        <w:tc>
          <w:tcPr>
            <w:tcW w:w="2693" w:type="dxa"/>
            <w:vAlign w:val="center"/>
          </w:tcPr>
          <w:p w14:paraId="3FE993C7"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0.0100 mm</w:t>
            </w:r>
          </w:p>
        </w:tc>
      </w:tr>
      <w:tr w:rsidR="00BF0631" w:rsidRPr="00F21F15" w14:paraId="3760B103" w14:textId="77777777" w:rsidTr="00651E86">
        <w:trPr>
          <w:trHeight w:val="397"/>
          <w:jc w:val="center"/>
        </w:trPr>
        <w:tc>
          <w:tcPr>
            <w:tcW w:w="1351" w:type="dxa"/>
            <w:vMerge/>
            <w:vAlign w:val="center"/>
          </w:tcPr>
          <w:p w14:paraId="1B05FC89"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4FB5DC60" w14:textId="77777777" w:rsidR="00BF0631" w:rsidRPr="00762EF1" w:rsidRDefault="00BF0631" w:rsidP="00536393">
            <w:pPr>
              <w:pStyle w:val="SMText"/>
              <w:spacing w:line="360" w:lineRule="auto"/>
              <w:ind w:firstLineChars="0" w:firstLine="0"/>
              <w:jc w:val="center"/>
              <w:rPr>
                <w:rFonts w:cs="Times New Roman"/>
              </w:rPr>
            </w:pPr>
            <w:r w:rsidRPr="00762EF1">
              <w:rPr>
                <w:rFonts w:cs="Times New Roman" w:hint="eastAsia"/>
              </w:rPr>
              <w:t>D</w:t>
            </w:r>
            <w:r w:rsidRPr="00762EF1">
              <w:rPr>
                <w:rFonts w:cs="Times New Roman"/>
              </w:rPr>
              <w:t>3</w:t>
            </w:r>
          </w:p>
        </w:tc>
        <w:tc>
          <w:tcPr>
            <w:tcW w:w="1968" w:type="dxa"/>
            <w:vAlign w:val="center"/>
          </w:tcPr>
          <w:p w14:paraId="0ED42918"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9.9888 mm</w:t>
            </w:r>
          </w:p>
        </w:tc>
        <w:tc>
          <w:tcPr>
            <w:tcW w:w="2693" w:type="dxa"/>
            <w:vAlign w:val="center"/>
          </w:tcPr>
          <w:p w14:paraId="7C392581"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0.0031 mm</w:t>
            </w:r>
          </w:p>
        </w:tc>
      </w:tr>
      <w:tr w:rsidR="00BF0631" w:rsidRPr="00F21F15" w14:paraId="38F80CC6" w14:textId="77777777" w:rsidTr="00651E86">
        <w:trPr>
          <w:trHeight w:val="397"/>
          <w:jc w:val="center"/>
        </w:trPr>
        <w:tc>
          <w:tcPr>
            <w:tcW w:w="1351" w:type="dxa"/>
            <w:vMerge/>
            <w:vAlign w:val="center"/>
          </w:tcPr>
          <w:p w14:paraId="13739057"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537521B0" w14:textId="77777777" w:rsidR="00BF0631" w:rsidRPr="00762EF1" w:rsidRDefault="00BF0631" w:rsidP="00536393">
            <w:pPr>
              <w:pStyle w:val="SMText"/>
              <w:spacing w:line="360" w:lineRule="auto"/>
              <w:ind w:firstLineChars="0" w:firstLine="0"/>
              <w:jc w:val="center"/>
              <w:rPr>
                <w:rFonts w:cs="Times New Roman"/>
              </w:rPr>
            </w:pPr>
            <w:r w:rsidRPr="00762EF1">
              <w:rPr>
                <w:rFonts w:cs="Times New Roman" w:hint="eastAsia"/>
              </w:rPr>
              <w:t>L</w:t>
            </w:r>
            <w:r w:rsidRPr="00762EF1">
              <w:rPr>
                <w:rFonts w:cs="Times New Roman"/>
              </w:rPr>
              <w:t>1</w:t>
            </w:r>
          </w:p>
        </w:tc>
        <w:tc>
          <w:tcPr>
            <w:tcW w:w="1968" w:type="dxa"/>
            <w:vAlign w:val="center"/>
          </w:tcPr>
          <w:p w14:paraId="4F9A2CBC"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14.0057 mm</w:t>
            </w:r>
          </w:p>
        </w:tc>
        <w:tc>
          <w:tcPr>
            <w:tcW w:w="2693" w:type="dxa"/>
            <w:vAlign w:val="center"/>
          </w:tcPr>
          <w:p w14:paraId="68B3134B"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0.0124 mm</w:t>
            </w:r>
          </w:p>
        </w:tc>
      </w:tr>
      <w:tr w:rsidR="00BF0631" w:rsidRPr="00F21F15" w14:paraId="70C99108" w14:textId="77777777" w:rsidTr="00651E86">
        <w:trPr>
          <w:trHeight w:val="397"/>
          <w:jc w:val="center"/>
        </w:trPr>
        <w:tc>
          <w:tcPr>
            <w:tcW w:w="1351" w:type="dxa"/>
            <w:vMerge/>
            <w:vAlign w:val="center"/>
          </w:tcPr>
          <w:p w14:paraId="1F0ECA52"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15745CB8" w14:textId="77777777" w:rsidR="00BF0631" w:rsidRPr="00762EF1" w:rsidRDefault="00BF0631" w:rsidP="00536393">
            <w:pPr>
              <w:pStyle w:val="SMText"/>
              <w:spacing w:line="360" w:lineRule="auto"/>
              <w:ind w:firstLineChars="0" w:firstLine="0"/>
              <w:jc w:val="center"/>
              <w:rPr>
                <w:rFonts w:cs="Times New Roman"/>
              </w:rPr>
            </w:pPr>
            <w:r w:rsidRPr="00762EF1">
              <w:rPr>
                <w:rFonts w:cs="Times New Roman" w:hint="eastAsia"/>
              </w:rPr>
              <w:t>L</w:t>
            </w:r>
            <w:r w:rsidRPr="00762EF1">
              <w:rPr>
                <w:rFonts w:cs="Times New Roman"/>
              </w:rPr>
              <w:t>2</w:t>
            </w:r>
          </w:p>
        </w:tc>
        <w:tc>
          <w:tcPr>
            <w:tcW w:w="1968" w:type="dxa"/>
            <w:vAlign w:val="center"/>
          </w:tcPr>
          <w:p w14:paraId="2C15C9C6"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3.0060 mm</w:t>
            </w:r>
          </w:p>
        </w:tc>
        <w:tc>
          <w:tcPr>
            <w:tcW w:w="2693" w:type="dxa"/>
            <w:vAlign w:val="center"/>
          </w:tcPr>
          <w:p w14:paraId="5AEA7CFB"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0.0114 mm</w:t>
            </w:r>
          </w:p>
        </w:tc>
      </w:tr>
      <w:tr w:rsidR="00BF0631" w:rsidRPr="00F21F15" w14:paraId="2C7C4329" w14:textId="77777777" w:rsidTr="00651E86">
        <w:trPr>
          <w:trHeight w:val="397"/>
          <w:jc w:val="center"/>
        </w:trPr>
        <w:tc>
          <w:tcPr>
            <w:tcW w:w="1351" w:type="dxa"/>
            <w:vMerge/>
            <w:vAlign w:val="center"/>
          </w:tcPr>
          <w:p w14:paraId="7FCDD6AA"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16B13437"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Mass</w:t>
            </w:r>
          </w:p>
        </w:tc>
        <w:tc>
          <w:tcPr>
            <w:tcW w:w="1968" w:type="dxa"/>
            <w:vAlign w:val="center"/>
          </w:tcPr>
          <w:p w14:paraId="272CF095"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1.1524 g</w:t>
            </w:r>
          </w:p>
        </w:tc>
        <w:tc>
          <w:tcPr>
            <w:tcW w:w="2693" w:type="dxa"/>
            <w:vAlign w:val="center"/>
          </w:tcPr>
          <w:p w14:paraId="02164C5D"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0.0011 g</w:t>
            </w:r>
          </w:p>
        </w:tc>
      </w:tr>
      <w:tr w:rsidR="00BF0631" w:rsidRPr="00F21F15" w14:paraId="76AB7F6A" w14:textId="77777777" w:rsidTr="00651E86">
        <w:trPr>
          <w:trHeight w:val="397"/>
          <w:jc w:val="center"/>
        </w:trPr>
        <w:tc>
          <w:tcPr>
            <w:tcW w:w="1351" w:type="dxa"/>
            <w:vMerge w:val="restart"/>
            <w:vAlign w:val="center"/>
          </w:tcPr>
          <w:p w14:paraId="3629384A"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Sleeve</w:t>
            </w:r>
          </w:p>
        </w:tc>
        <w:tc>
          <w:tcPr>
            <w:tcW w:w="1354" w:type="dxa"/>
            <w:vAlign w:val="center"/>
          </w:tcPr>
          <w:p w14:paraId="666148CB" w14:textId="77777777" w:rsidR="00BF0631" w:rsidRPr="00F21F15" w:rsidRDefault="00BF0631" w:rsidP="00536393">
            <w:pPr>
              <w:pStyle w:val="SMText"/>
              <w:spacing w:line="360" w:lineRule="auto"/>
              <w:ind w:firstLineChars="0" w:firstLine="0"/>
              <w:jc w:val="center"/>
              <w:rPr>
                <w:rFonts w:cs="Times New Roman"/>
              </w:rPr>
            </w:pPr>
            <w:r w:rsidRPr="00762EF1">
              <w:rPr>
                <w:rFonts w:cs="Times New Roman" w:hint="eastAsia"/>
              </w:rPr>
              <w:t>D</w:t>
            </w:r>
            <w:r w:rsidRPr="00762EF1">
              <w:rPr>
                <w:rFonts w:cs="Times New Roman"/>
              </w:rPr>
              <w:t>1</w:t>
            </w:r>
          </w:p>
        </w:tc>
        <w:tc>
          <w:tcPr>
            <w:tcW w:w="1968" w:type="dxa"/>
            <w:vAlign w:val="center"/>
          </w:tcPr>
          <w:p w14:paraId="3D3292C0"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5.9992 mm</w:t>
            </w:r>
          </w:p>
        </w:tc>
        <w:tc>
          <w:tcPr>
            <w:tcW w:w="2693" w:type="dxa"/>
            <w:vAlign w:val="center"/>
          </w:tcPr>
          <w:p w14:paraId="5834A504"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0.0248 mm</w:t>
            </w:r>
          </w:p>
        </w:tc>
      </w:tr>
      <w:tr w:rsidR="00BF0631" w:rsidRPr="00F21F15" w14:paraId="2E437E92" w14:textId="77777777" w:rsidTr="00651E86">
        <w:trPr>
          <w:trHeight w:val="397"/>
          <w:jc w:val="center"/>
        </w:trPr>
        <w:tc>
          <w:tcPr>
            <w:tcW w:w="1351" w:type="dxa"/>
            <w:vMerge/>
            <w:vAlign w:val="center"/>
          </w:tcPr>
          <w:p w14:paraId="2C43F41A"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45F8672E" w14:textId="77777777" w:rsidR="00BF0631" w:rsidRPr="00F21F15" w:rsidRDefault="00BF0631" w:rsidP="00536393">
            <w:pPr>
              <w:pStyle w:val="SMText"/>
              <w:spacing w:line="360" w:lineRule="auto"/>
              <w:ind w:firstLineChars="0" w:firstLine="0"/>
              <w:jc w:val="center"/>
              <w:rPr>
                <w:rFonts w:cs="Times New Roman"/>
              </w:rPr>
            </w:pPr>
            <w:r w:rsidRPr="00762EF1">
              <w:rPr>
                <w:rFonts w:cs="Times New Roman" w:hint="eastAsia"/>
              </w:rPr>
              <w:t>D</w:t>
            </w:r>
            <w:r w:rsidRPr="00762EF1">
              <w:rPr>
                <w:rFonts w:cs="Times New Roman"/>
              </w:rPr>
              <w:t>2</w:t>
            </w:r>
          </w:p>
        </w:tc>
        <w:tc>
          <w:tcPr>
            <w:tcW w:w="1968" w:type="dxa"/>
            <w:vAlign w:val="center"/>
          </w:tcPr>
          <w:p w14:paraId="659B3277"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4.0165 mm</w:t>
            </w:r>
          </w:p>
        </w:tc>
        <w:tc>
          <w:tcPr>
            <w:tcW w:w="2693" w:type="dxa"/>
            <w:vAlign w:val="center"/>
          </w:tcPr>
          <w:p w14:paraId="0DEBE882"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0.0165 mm</w:t>
            </w:r>
          </w:p>
        </w:tc>
      </w:tr>
      <w:tr w:rsidR="00BF0631" w:rsidRPr="00F21F15" w14:paraId="2DD34E9B" w14:textId="77777777" w:rsidTr="00651E86">
        <w:trPr>
          <w:trHeight w:val="397"/>
          <w:jc w:val="center"/>
        </w:trPr>
        <w:tc>
          <w:tcPr>
            <w:tcW w:w="1351" w:type="dxa"/>
            <w:vMerge/>
            <w:vAlign w:val="center"/>
          </w:tcPr>
          <w:p w14:paraId="6E5B7B7B"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469D12B9" w14:textId="77777777" w:rsidR="00BF0631" w:rsidRPr="00F21F15" w:rsidRDefault="00BF0631" w:rsidP="00536393">
            <w:pPr>
              <w:pStyle w:val="SMText"/>
              <w:spacing w:line="360" w:lineRule="auto"/>
              <w:ind w:firstLineChars="0" w:firstLine="0"/>
              <w:jc w:val="center"/>
              <w:rPr>
                <w:rFonts w:cs="Times New Roman"/>
              </w:rPr>
            </w:pPr>
            <w:r w:rsidRPr="00762EF1">
              <w:rPr>
                <w:rFonts w:cs="Times New Roman" w:hint="eastAsia"/>
              </w:rPr>
              <w:t>D</w:t>
            </w:r>
            <w:r w:rsidRPr="00762EF1">
              <w:rPr>
                <w:rFonts w:cs="Times New Roman"/>
              </w:rPr>
              <w:t>3</w:t>
            </w:r>
          </w:p>
        </w:tc>
        <w:tc>
          <w:tcPr>
            <w:tcW w:w="1968" w:type="dxa"/>
            <w:vAlign w:val="center"/>
          </w:tcPr>
          <w:p w14:paraId="12E4128F"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0.3344 mm</w:t>
            </w:r>
          </w:p>
        </w:tc>
        <w:tc>
          <w:tcPr>
            <w:tcW w:w="2693" w:type="dxa"/>
            <w:vAlign w:val="center"/>
          </w:tcPr>
          <w:p w14:paraId="52A8B923"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0.0086 mm</w:t>
            </w:r>
          </w:p>
        </w:tc>
      </w:tr>
      <w:tr w:rsidR="00BF0631" w:rsidRPr="00F21F15" w14:paraId="311071E6" w14:textId="77777777" w:rsidTr="00651E86">
        <w:trPr>
          <w:trHeight w:val="397"/>
          <w:jc w:val="center"/>
        </w:trPr>
        <w:tc>
          <w:tcPr>
            <w:tcW w:w="1351" w:type="dxa"/>
            <w:vMerge/>
            <w:vAlign w:val="center"/>
          </w:tcPr>
          <w:p w14:paraId="1E7B5073"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7BCA11D5" w14:textId="77777777" w:rsidR="00BF0631" w:rsidRPr="00F21F15" w:rsidRDefault="00BF0631" w:rsidP="00536393">
            <w:pPr>
              <w:pStyle w:val="SMText"/>
              <w:spacing w:line="360" w:lineRule="auto"/>
              <w:ind w:firstLineChars="0" w:firstLine="0"/>
              <w:jc w:val="center"/>
              <w:rPr>
                <w:rFonts w:cs="Times New Roman"/>
              </w:rPr>
            </w:pPr>
            <w:r w:rsidRPr="00762EF1">
              <w:rPr>
                <w:rFonts w:cs="Times New Roman" w:hint="eastAsia"/>
              </w:rPr>
              <w:t>L</w:t>
            </w:r>
            <w:r w:rsidRPr="00762EF1">
              <w:rPr>
                <w:rFonts w:cs="Times New Roman"/>
              </w:rPr>
              <w:t>1</w:t>
            </w:r>
          </w:p>
        </w:tc>
        <w:tc>
          <w:tcPr>
            <w:tcW w:w="1968" w:type="dxa"/>
            <w:vAlign w:val="center"/>
          </w:tcPr>
          <w:p w14:paraId="121B1237"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14.0459 mm</w:t>
            </w:r>
          </w:p>
        </w:tc>
        <w:tc>
          <w:tcPr>
            <w:tcW w:w="2693" w:type="dxa"/>
            <w:vAlign w:val="center"/>
          </w:tcPr>
          <w:p w14:paraId="339688F2"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0.0080 mm</w:t>
            </w:r>
          </w:p>
        </w:tc>
      </w:tr>
      <w:tr w:rsidR="00BF0631" w:rsidRPr="00F21F15" w14:paraId="64372258" w14:textId="77777777" w:rsidTr="00651E86">
        <w:trPr>
          <w:trHeight w:val="397"/>
          <w:jc w:val="center"/>
        </w:trPr>
        <w:tc>
          <w:tcPr>
            <w:tcW w:w="1351" w:type="dxa"/>
            <w:vMerge/>
            <w:vAlign w:val="center"/>
          </w:tcPr>
          <w:p w14:paraId="5EEE510E"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77A87161" w14:textId="77777777" w:rsidR="00BF0631" w:rsidRPr="00F21F15" w:rsidRDefault="00BF0631" w:rsidP="00536393">
            <w:pPr>
              <w:pStyle w:val="SMText"/>
              <w:spacing w:line="360" w:lineRule="auto"/>
              <w:ind w:firstLineChars="0" w:firstLine="0"/>
              <w:jc w:val="center"/>
              <w:rPr>
                <w:rFonts w:cs="Times New Roman"/>
              </w:rPr>
            </w:pPr>
            <w:r w:rsidRPr="00762EF1">
              <w:rPr>
                <w:rFonts w:cs="Times New Roman" w:hint="eastAsia"/>
              </w:rPr>
              <w:t>L</w:t>
            </w:r>
            <w:r w:rsidRPr="00762EF1">
              <w:rPr>
                <w:rFonts w:cs="Times New Roman"/>
              </w:rPr>
              <w:t>2</w:t>
            </w:r>
          </w:p>
        </w:tc>
        <w:tc>
          <w:tcPr>
            <w:tcW w:w="1968" w:type="dxa"/>
            <w:vAlign w:val="center"/>
          </w:tcPr>
          <w:p w14:paraId="14129AA4" w14:textId="77777777" w:rsidR="00BF0631" w:rsidRPr="00F21F15" w:rsidRDefault="00BF0631" w:rsidP="00536393">
            <w:pPr>
              <w:pStyle w:val="SMText"/>
              <w:spacing w:line="360" w:lineRule="auto"/>
              <w:ind w:firstLineChars="0" w:firstLine="0"/>
              <w:jc w:val="center"/>
              <w:rPr>
                <w:rFonts w:cs="Times New Roman"/>
              </w:rPr>
            </w:pPr>
            <w:bookmarkStart w:id="44" w:name="_Hlk179206972"/>
            <w:r w:rsidRPr="00F21F15">
              <w:rPr>
                <w:rFonts w:cs="Times New Roman"/>
              </w:rPr>
              <w:t>15.4912</w:t>
            </w:r>
            <w:bookmarkEnd w:id="44"/>
            <w:r w:rsidRPr="00F21F15">
              <w:rPr>
                <w:rFonts w:cs="Times New Roman"/>
              </w:rPr>
              <w:t xml:space="preserve"> mm</w:t>
            </w:r>
          </w:p>
        </w:tc>
        <w:tc>
          <w:tcPr>
            <w:tcW w:w="2693" w:type="dxa"/>
            <w:vAlign w:val="center"/>
          </w:tcPr>
          <w:p w14:paraId="28C3378F"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0.0059 mm</w:t>
            </w:r>
          </w:p>
        </w:tc>
      </w:tr>
      <w:tr w:rsidR="00BF0631" w:rsidRPr="00F21F15" w14:paraId="73E5F785" w14:textId="77777777" w:rsidTr="00651E86">
        <w:trPr>
          <w:trHeight w:val="397"/>
          <w:jc w:val="center"/>
        </w:trPr>
        <w:tc>
          <w:tcPr>
            <w:tcW w:w="1351" w:type="dxa"/>
            <w:vMerge/>
            <w:vAlign w:val="center"/>
          </w:tcPr>
          <w:p w14:paraId="322D690E" w14:textId="77777777" w:rsidR="00BF0631" w:rsidRPr="00F21F15" w:rsidRDefault="00BF0631" w:rsidP="00536393">
            <w:pPr>
              <w:pStyle w:val="SMText"/>
              <w:spacing w:line="360" w:lineRule="auto"/>
              <w:ind w:firstLineChars="0" w:firstLine="0"/>
              <w:jc w:val="center"/>
              <w:rPr>
                <w:rFonts w:cs="Times New Roman"/>
              </w:rPr>
            </w:pPr>
          </w:p>
        </w:tc>
        <w:tc>
          <w:tcPr>
            <w:tcW w:w="1354" w:type="dxa"/>
            <w:vAlign w:val="center"/>
          </w:tcPr>
          <w:p w14:paraId="132404D2" w14:textId="77777777" w:rsidR="00BF0631" w:rsidRPr="00762EF1" w:rsidRDefault="00BF0631" w:rsidP="00536393">
            <w:pPr>
              <w:pStyle w:val="SMText"/>
              <w:spacing w:line="360" w:lineRule="auto"/>
              <w:ind w:firstLineChars="0" w:firstLine="0"/>
              <w:jc w:val="center"/>
              <w:rPr>
                <w:rFonts w:cs="Times New Roman"/>
              </w:rPr>
            </w:pPr>
            <w:r w:rsidRPr="00F21F15">
              <w:rPr>
                <w:rFonts w:cs="Times New Roman"/>
              </w:rPr>
              <w:t>Mass</w:t>
            </w:r>
          </w:p>
        </w:tc>
        <w:tc>
          <w:tcPr>
            <w:tcW w:w="1968" w:type="dxa"/>
            <w:vAlign w:val="center"/>
          </w:tcPr>
          <w:p w14:paraId="67D9B1BF"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0.7104 g</w:t>
            </w:r>
          </w:p>
        </w:tc>
        <w:tc>
          <w:tcPr>
            <w:tcW w:w="2693" w:type="dxa"/>
            <w:vAlign w:val="center"/>
          </w:tcPr>
          <w:p w14:paraId="2584D4D7" w14:textId="77777777" w:rsidR="00BF0631" w:rsidRPr="00F21F15" w:rsidRDefault="00BF0631" w:rsidP="00536393">
            <w:pPr>
              <w:pStyle w:val="SMText"/>
              <w:spacing w:line="360" w:lineRule="auto"/>
              <w:ind w:firstLineChars="0" w:firstLine="0"/>
              <w:jc w:val="center"/>
              <w:rPr>
                <w:rFonts w:cs="Times New Roman"/>
              </w:rPr>
            </w:pPr>
            <w:r w:rsidRPr="00F21F15">
              <w:rPr>
                <w:rFonts w:cs="Times New Roman"/>
              </w:rPr>
              <w:t>0.0011 g</w:t>
            </w:r>
          </w:p>
        </w:tc>
      </w:tr>
    </w:tbl>
    <w:p w14:paraId="0783440D" w14:textId="77777777" w:rsidR="00BF0631" w:rsidRPr="00BF0631" w:rsidRDefault="00BF0631" w:rsidP="00536393">
      <w:pPr>
        <w:pStyle w:val="SMText"/>
        <w:spacing w:line="360" w:lineRule="auto"/>
        <w:ind w:firstLineChars="200"/>
        <w:jc w:val="both"/>
        <w:rPr>
          <w:lang w:eastAsia="zh-CN"/>
        </w:rPr>
      </w:pPr>
    </w:p>
    <w:p w14:paraId="70ED2525" w14:textId="75C497FF" w:rsidR="00762EF1" w:rsidRDefault="00762EF1" w:rsidP="00536393">
      <w:pPr>
        <w:pStyle w:val="SMText"/>
        <w:spacing w:line="360" w:lineRule="auto"/>
        <w:ind w:firstLineChars="200"/>
        <w:jc w:val="both"/>
        <w:rPr>
          <w:lang w:eastAsia="zh-CN"/>
        </w:rPr>
      </w:pPr>
      <w:r>
        <w:rPr>
          <w:rFonts w:hint="eastAsia"/>
          <w:lang w:eastAsia="zh-CN"/>
        </w:rPr>
        <w:t xml:space="preserve">Using the torsion fiber with a diameter of </w:t>
      </w:r>
      <w:r w:rsidRPr="00213AFF">
        <w:rPr>
          <w:lang w:eastAsia="zh-CN"/>
        </w:rPr>
        <w:t>5</w:t>
      </w:r>
      <w:r>
        <w:rPr>
          <w:rFonts w:hint="eastAsia"/>
          <w:lang w:eastAsia="zh-CN"/>
        </w:rPr>
        <w:t xml:space="preserve"> </w:t>
      </w:r>
      <w:r w:rsidRPr="00213AFF">
        <w:rPr>
          <w:lang w:eastAsia="zh-CN"/>
        </w:rPr>
        <w:t>μ</w:t>
      </w:r>
      <w:r>
        <w:rPr>
          <w:rFonts w:hint="eastAsia"/>
          <w:lang w:eastAsia="zh-CN"/>
        </w:rPr>
        <w:t xml:space="preserve">m can </w:t>
      </w:r>
      <w:r>
        <w:rPr>
          <w:lang w:eastAsia="zh-CN"/>
        </w:rPr>
        <w:t>further</w:t>
      </w:r>
      <w:r>
        <w:rPr>
          <w:rFonts w:hint="eastAsia"/>
          <w:lang w:eastAsia="zh-CN"/>
        </w:rPr>
        <w:t xml:space="preserve"> enhance the sensitivity of the weak-force </w:t>
      </w:r>
      <w:r>
        <w:rPr>
          <w:lang w:eastAsia="zh-CN"/>
        </w:rPr>
        <w:t>measurement</w:t>
      </w:r>
      <w:r>
        <w:rPr>
          <w:rFonts w:hint="eastAsia"/>
          <w:lang w:eastAsia="zh-CN"/>
        </w:rPr>
        <w:t xml:space="preserve"> system. Figure </w:t>
      </w:r>
      <w:r>
        <w:rPr>
          <w:lang w:eastAsia="zh-CN"/>
        </w:rPr>
        <w:fldChar w:fldCharType="begin"/>
      </w:r>
      <w:r>
        <w:rPr>
          <w:lang w:eastAsia="zh-CN"/>
        </w:rPr>
        <w:instrText xml:space="preserve"> </w:instrText>
      </w:r>
      <w:r>
        <w:rPr>
          <w:rFonts w:hint="eastAsia"/>
          <w:lang w:eastAsia="zh-CN"/>
        </w:rPr>
        <w:instrText>REF _Ref191976490 \h</w:instrText>
      </w:r>
      <w:r>
        <w:rPr>
          <w:lang w:eastAsia="zh-CN"/>
        </w:rPr>
        <w:instrText xml:space="preserve">  \* MERGEFORMAT </w:instrText>
      </w:r>
      <w:r>
        <w:rPr>
          <w:lang w:eastAsia="zh-CN"/>
        </w:rPr>
      </w:r>
      <w:r>
        <w:rPr>
          <w:lang w:eastAsia="zh-CN"/>
        </w:rPr>
        <w:fldChar w:fldCharType="separate"/>
      </w:r>
      <w:r w:rsidR="00381F17" w:rsidRPr="00381F17">
        <w:rPr>
          <w:rFonts w:hint="eastAsia"/>
          <w:lang w:eastAsia="zh-CN"/>
        </w:rPr>
        <w:t>S</w:t>
      </w:r>
      <w:r w:rsidR="00381F17" w:rsidRPr="00381F17">
        <w:rPr>
          <w:lang w:eastAsia="zh-CN"/>
        </w:rPr>
        <w:t>3</w:t>
      </w:r>
      <w:r>
        <w:rPr>
          <w:lang w:eastAsia="zh-CN"/>
        </w:rPr>
        <w:fldChar w:fldCharType="end"/>
      </w:r>
      <w:r w:rsidR="00F077A3">
        <w:rPr>
          <w:rFonts w:hint="eastAsia"/>
          <w:lang w:eastAsia="zh-CN"/>
        </w:rPr>
        <w:t>c</w:t>
      </w:r>
      <w:r>
        <w:rPr>
          <w:rFonts w:hint="eastAsia"/>
          <w:lang w:eastAsia="zh-CN"/>
        </w:rPr>
        <w:t xml:space="preserve"> illustrates the measured power spectral density of the free twist angle for the system using a 5-</w:t>
      </w:r>
      <w:r w:rsidRPr="00027661">
        <w:rPr>
          <w:lang w:eastAsia="zh-CN"/>
        </w:rPr>
        <w:t>μm</w:t>
      </w:r>
      <w:r>
        <w:rPr>
          <w:rFonts w:hint="eastAsia"/>
          <w:lang w:eastAsia="zh-CN"/>
        </w:rPr>
        <w:t xml:space="preserve"> diameter tungsten fiber. The pendulum has a mass of 3.5 g and a moment of inertia of </w:t>
      </w:r>
      <w:r w:rsidRPr="00F21F15">
        <w:rPr>
          <w:lang w:eastAsia="zh-CN"/>
        </w:rPr>
        <w:t>(</w:t>
      </w:r>
      <w:r>
        <w:rPr>
          <w:rFonts w:hint="eastAsia"/>
          <w:lang w:eastAsia="zh-CN"/>
        </w:rPr>
        <w:t>7.782</w:t>
      </w:r>
      <w:r w:rsidRPr="00F21F15">
        <w:rPr>
          <w:lang w:eastAsia="zh-CN"/>
        </w:rPr>
        <w:t>±0.00</w:t>
      </w:r>
      <w:r>
        <w:rPr>
          <w:rFonts w:hint="eastAsia"/>
          <w:lang w:eastAsia="zh-CN"/>
        </w:rPr>
        <w:t>5</w:t>
      </w:r>
      <w:r w:rsidRPr="00F21F15">
        <w:rPr>
          <w:lang w:eastAsia="zh-CN"/>
        </w:rPr>
        <w:t>)×10</w:t>
      </w:r>
      <w:r w:rsidRPr="00E709BD">
        <w:rPr>
          <w:vertAlign w:val="superscript"/>
          <w:lang w:eastAsia="zh-CN"/>
        </w:rPr>
        <w:t>-</w:t>
      </w:r>
      <w:r w:rsidRPr="00E709BD">
        <w:rPr>
          <w:rFonts w:hint="eastAsia"/>
          <w:vertAlign w:val="superscript"/>
          <w:lang w:eastAsia="zh-CN"/>
        </w:rPr>
        <w:t>8</w:t>
      </w:r>
      <w:r w:rsidRPr="00F21F15">
        <w:rPr>
          <w:lang w:eastAsia="zh-CN"/>
        </w:rPr>
        <w:t xml:space="preserve"> kg∙m</w:t>
      </w:r>
      <w:r w:rsidRPr="00E709BD">
        <w:rPr>
          <w:vertAlign w:val="superscript"/>
          <w:lang w:eastAsia="zh-CN"/>
        </w:rPr>
        <w:t>2</w:t>
      </w:r>
      <w:r>
        <w:rPr>
          <w:rFonts w:hint="eastAsia"/>
          <w:lang w:eastAsia="zh-CN"/>
        </w:rPr>
        <w:t>. The free oscillation period is (470.0</w:t>
      </w:r>
      <w:r w:rsidRPr="00F21F15">
        <w:rPr>
          <w:lang w:eastAsia="zh-CN"/>
        </w:rPr>
        <w:t>±</w:t>
      </w:r>
      <w:r>
        <w:rPr>
          <w:rFonts w:hint="eastAsia"/>
          <w:lang w:eastAsia="zh-CN"/>
        </w:rPr>
        <w:t>0.3) s, and the torsion constant of the fiber is 1.391</w:t>
      </w:r>
      <w:r w:rsidRPr="00F21F15">
        <w:rPr>
          <w:lang w:eastAsia="zh-CN"/>
        </w:rPr>
        <w:t>×10</w:t>
      </w:r>
      <w:r w:rsidRPr="00E709BD">
        <w:rPr>
          <w:vertAlign w:val="superscript"/>
          <w:lang w:eastAsia="zh-CN"/>
        </w:rPr>
        <w:t>-</w:t>
      </w:r>
      <w:r w:rsidRPr="00E709BD">
        <w:rPr>
          <w:rFonts w:hint="eastAsia"/>
          <w:vertAlign w:val="superscript"/>
          <w:lang w:eastAsia="zh-CN"/>
        </w:rPr>
        <w:t>11</w:t>
      </w:r>
      <w:r w:rsidRPr="00F21F15">
        <w:rPr>
          <w:lang w:eastAsia="zh-CN"/>
        </w:rPr>
        <w:t xml:space="preserve"> </w:t>
      </w:r>
      <w:r>
        <w:rPr>
          <w:rFonts w:hint="eastAsia"/>
          <w:lang w:eastAsia="zh-CN"/>
        </w:rPr>
        <w:t xml:space="preserve">Nm/rad. As shown in Fig. </w:t>
      </w:r>
      <w:r>
        <w:rPr>
          <w:lang w:eastAsia="zh-CN"/>
        </w:rPr>
        <w:fldChar w:fldCharType="begin"/>
      </w:r>
      <w:r>
        <w:rPr>
          <w:lang w:eastAsia="zh-CN"/>
        </w:rPr>
        <w:instrText xml:space="preserve"> </w:instrText>
      </w:r>
      <w:r>
        <w:rPr>
          <w:rFonts w:hint="eastAsia"/>
          <w:lang w:eastAsia="zh-CN"/>
        </w:rPr>
        <w:instrText>REF _Ref191976490 \h</w:instrText>
      </w:r>
      <w:r>
        <w:rPr>
          <w:lang w:eastAsia="zh-CN"/>
        </w:rPr>
        <w:instrText xml:space="preserve">  \* MERGEFORMAT </w:instrText>
      </w:r>
      <w:r>
        <w:rPr>
          <w:lang w:eastAsia="zh-CN"/>
        </w:rPr>
      </w:r>
      <w:r>
        <w:rPr>
          <w:lang w:eastAsia="zh-CN"/>
        </w:rPr>
        <w:fldChar w:fldCharType="separate"/>
      </w:r>
      <w:r w:rsidR="00381F17" w:rsidRPr="00381F17">
        <w:rPr>
          <w:rFonts w:hint="eastAsia"/>
          <w:lang w:eastAsia="zh-CN"/>
        </w:rPr>
        <w:t>S</w:t>
      </w:r>
      <w:r w:rsidR="00381F17" w:rsidRPr="00381F17">
        <w:rPr>
          <w:lang w:eastAsia="zh-CN"/>
        </w:rPr>
        <w:t>3</w:t>
      </w:r>
      <w:r>
        <w:rPr>
          <w:lang w:eastAsia="zh-CN"/>
        </w:rPr>
        <w:fldChar w:fldCharType="end"/>
      </w:r>
      <w:r w:rsidR="00C83B1D">
        <w:rPr>
          <w:rFonts w:hint="eastAsia"/>
          <w:lang w:eastAsia="zh-CN"/>
        </w:rPr>
        <w:t>c</w:t>
      </w:r>
      <w:r>
        <w:rPr>
          <w:rFonts w:hint="eastAsia"/>
          <w:lang w:eastAsia="zh-CN"/>
        </w:rPr>
        <w:t xml:space="preserve">, at the operating frequency of ~2.1 mHz, the weak-force </w:t>
      </w:r>
      <w:r>
        <w:rPr>
          <w:lang w:eastAsia="zh-CN"/>
        </w:rPr>
        <w:t>measurement</w:t>
      </w:r>
      <w:r>
        <w:rPr>
          <w:rFonts w:hint="eastAsia"/>
          <w:lang w:eastAsia="zh-CN"/>
        </w:rPr>
        <w:t xml:space="preserve"> system operates near the thermal noise limit, achieving a sensitivity of ~0.22 fNm/Hz</w:t>
      </w:r>
      <w:r w:rsidRPr="00E709BD">
        <w:rPr>
          <w:rFonts w:hint="eastAsia"/>
          <w:vertAlign w:val="superscript"/>
          <w:lang w:eastAsia="zh-CN"/>
        </w:rPr>
        <w:t>0.5</w:t>
      </w:r>
      <w:r>
        <w:rPr>
          <w:rFonts w:hint="eastAsia"/>
          <w:lang w:eastAsia="zh-CN"/>
        </w:rPr>
        <w:t xml:space="preserve">. Table S2 lists the sensitivity of our home-built weak-force measurement systems and other systems with pendulum mass up to 1 g. To the best of our </w:t>
      </w:r>
      <w:r>
        <w:rPr>
          <w:lang w:eastAsia="zh-CN"/>
        </w:rPr>
        <w:t>knowledge</w:t>
      </w:r>
      <w:r>
        <w:rPr>
          <w:rFonts w:hint="eastAsia"/>
          <w:lang w:eastAsia="zh-CN"/>
        </w:rPr>
        <w:t xml:space="preserve">, our system exhibits the highest sensitivity among them. </w:t>
      </w:r>
    </w:p>
    <w:p w14:paraId="2E82873D" w14:textId="7D37EA9D" w:rsidR="00762EF1" w:rsidRDefault="00762EF1" w:rsidP="00536393">
      <w:pPr>
        <w:pStyle w:val="SMText"/>
        <w:spacing w:line="360" w:lineRule="auto"/>
        <w:ind w:firstLineChars="200"/>
        <w:jc w:val="both"/>
        <w:rPr>
          <w:lang w:eastAsia="zh-CN"/>
        </w:rPr>
      </w:pPr>
      <w:r>
        <w:rPr>
          <w:rFonts w:hint="eastAsia"/>
          <w:lang w:eastAsia="zh-CN"/>
        </w:rPr>
        <w:t xml:space="preserve">Note that some torque sensitivity data are estimated based on the central values of the power spectral density near the system's operating </w:t>
      </w:r>
      <w:r>
        <w:rPr>
          <w:lang w:eastAsia="zh-CN"/>
        </w:rPr>
        <w:t>frequency</w:t>
      </w:r>
      <w:r>
        <w:rPr>
          <w:lang w:eastAsia="zh-CN"/>
        </w:rPr>
        <w:fldChar w:fldCharType="begin">
          <w:fldData xml:space="preserve">PEVuZE5vdGU+PENpdGU+PEF1dGhvcj5DYXJib25lPC9BdXRob3I+PFllYXI+MjAwNzwvWWVhcj48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</w:fldData>
        </w:fldChar>
      </w:r>
      <w:r w:rsidR="006468E6">
        <w:rPr>
          <w:lang w:eastAsia="zh-CN"/>
        </w:rPr>
        <w:instrText xml:space="preserve"> ADDIN EN.CITE </w:instrText>
      </w:r>
      <w:r w:rsidR="006468E6">
        <w:rPr>
          <w:lang w:eastAsia="zh-CN"/>
        </w:rPr>
        <w:fldChar w:fldCharType="begin">
          <w:fldData xml:space="preserve">PEVuZE5vdGU+PENpdGU+PEF1dGhvcj5DYXJib25lPC9BdXRob3I+PFllYXI+MjAwNzwvWWVhcj48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</w:fldData>
        </w:fldChar>
      </w:r>
      <w:r w:rsidR="006468E6">
        <w:rPr>
          <w:lang w:eastAsia="zh-CN"/>
        </w:rPr>
        <w:instrText xml:space="preserve"> ADDIN EN.CITE.DATA </w:instrText>
      </w:r>
      <w:r w:rsidR="006468E6">
        <w:rPr>
          <w:lang w:eastAsia="zh-CN"/>
        </w:rPr>
      </w:r>
      <w:r w:rsidR="006468E6">
        <w:rPr>
          <w:lang w:eastAsia="zh-CN"/>
        </w:rPr>
        <w:fldChar w:fldCharType="end"/>
      </w:r>
      <w:r>
        <w:rPr>
          <w:lang w:eastAsia="zh-CN"/>
        </w:rPr>
      </w:r>
      <w:r>
        <w:rPr>
          <w:lang w:eastAsia="zh-CN"/>
        </w:rPr>
        <w:fldChar w:fldCharType="separate"/>
      </w:r>
      <w:r w:rsidR="006468E6" w:rsidRPr="006468E6">
        <w:rPr>
          <w:noProof/>
          <w:vertAlign w:val="superscript"/>
          <w:lang w:eastAsia="zh-CN"/>
        </w:rPr>
        <w:t>4-11</w:t>
      </w:r>
      <w:r>
        <w:rPr>
          <w:lang w:eastAsia="zh-CN"/>
        </w:rPr>
        <w:fldChar w:fldCharType="end"/>
      </w:r>
      <w:r>
        <w:rPr>
          <w:rFonts w:hint="eastAsia"/>
          <w:lang w:eastAsia="zh-CN"/>
        </w:rPr>
        <w:t xml:space="preserve">, and some are derived </w:t>
      </w:r>
      <w:r>
        <w:rPr>
          <w:lang w:eastAsia="zh-CN"/>
        </w:rPr>
        <w:t>from</w:t>
      </w:r>
      <w:r>
        <w:rPr>
          <w:rFonts w:hint="eastAsia"/>
          <w:lang w:eastAsia="zh-CN"/>
        </w:rPr>
        <w:t xml:space="preserve"> acceleration sensitivity estimates</w:t>
      </w:r>
      <w:r>
        <w:rPr>
          <w:lang w:eastAsia="zh-CN"/>
        </w:rPr>
        <w:fldChar w:fldCharType="begin">
          <w:fldData xml:space="preserve">PEVuZE5vdGU+PENpdGU+PEF1dGhvcj5DYXZhbGxlcmk8L0F1dGhvcj48WWVhcj4yMDA5PC9ZZWFy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</w:fldData>
        </w:fldChar>
      </w:r>
      <w:r w:rsidR="006468E6">
        <w:rPr>
          <w:lang w:eastAsia="zh-CN"/>
        </w:rPr>
        <w:instrText xml:space="preserve"> ADDIN EN.CITE </w:instrText>
      </w:r>
      <w:r w:rsidR="006468E6">
        <w:rPr>
          <w:lang w:eastAsia="zh-CN"/>
        </w:rPr>
        <w:fldChar w:fldCharType="begin">
          <w:fldData xml:space="preserve">PEVuZE5vdGU+PENpdGU+PEF1dGhvcj5DYXZhbGxlcmk8L0F1dGhvcj48WWVhcj4yMDA5PC9ZZWFy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</w:fldData>
        </w:fldChar>
      </w:r>
      <w:r w:rsidR="006468E6">
        <w:rPr>
          <w:lang w:eastAsia="zh-CN"/>
        </w:rPr>
        <w:instrText xml:space="preserve"> ADDIN EN.CITE.DATA </w:instrText>
      </w:r>
      <w:r w:rsidR="006468E6">
        <w:rPr>
          <w:lang w:eastAsia="zh-CN"/>
        </w:rPr>
      </w:r>
      <w:r w:rsidR="006468E6">
        <w:rPr>
          <w:lang w:eastAsia="zh-CN"/>
        </w:rPr>
        <w:fldChar w:fldCharType="end"/>
      </w:r>
      <w:r>
        <w:rPr>
          <w:lang w:eastAsia="zh-CN"/>
        </w:rPr>
      </w:r>
      <w:r>
        <w:rPr>
          <w:lang w:eastAsia="zh-CN"/>
        </w:rPr>
        <w:fldChar w:fldCharType="separate"/>
      </w:r>
      <w:r w:rsidR="006468E6" w:rsidRPr="006468E6">
        <w:rPr>
          <w:noProof/>
          <w:vertAlign w:val="superscript"/>
          <w:lang w:eastAsia="zh-CN"/>
        </w:rPr>
        <w:t>12,13</w:t>
      </w:r>
      <w:r>
        <w:rPr>
          <w:lang w:eastAsia="zh-CN"/>
        </w:rPr>
        <w:fldChar w:fldCharType="end"/>
      </w:r>
      <w:r>
        <w:rPr>
          <w:rFonts w:hint="eastAsia"/>
          <w:lang w:eastAsia="zh-CN"/>
        </w:rPr>
        <w:t xml:space="preserve">. </w:t>
      </w:r>
    </w:p>
    <w:p w14:paraId="5E649FB9" w14:textId="77777777" w:rsidR="00574FA1" w:rsidRDefault="00574FA1" w:rsidP="00536393">
      <w:pPr>
        <w:pStyle w:val="SMText"/>
        <w:spacing w:line="360" w:lineRule="auto"/>
        <w:ind w:firstLineChars="200"/>
        <w:jc w:val="both"/>
        <w:rPr>
          <w:lang w:eastAsia="zh-CN"/>
        </w:rPr>
      </w:pPr>
    </w:p>
    <w:p w14:paraId="0E3F8702" w14:textId="47E5B4BB" w:rsidR="00BF0631" w:rsidRPr="00574FA1" w:rsidRDefault="00574FA1" w:rsidP="00536393">
      <w:pPr>
        <w:pStyle w:val="SMcaption"/>
        <w:spacing w:line="360" w:lineRule="auto"/>
        <w:jc w:val="center"/>
        <w:rPr>
          <w:lang w:eastAsia="zh-CN"/>
        </w:rPr>
      </w:pPr>
      <w:r w:rsidRPr="00762EF1">
        <w:rPr>
          <w:rFonts w:hint="eastAsia"/>
          <w:lang w:eastAsia="zh-CN"/>
        </w:rPr>
        <w:t>Table S2</w:t>
      </w:r>
      <w:r>
        <w:rPr>
          <w:rFonts w:hint="eastAsia"/>
          <w:lang w:eastAsia="zh-CN"/>
        </w:rPr>
        <w:t xml:space="preserve">. </w:t>
      </w:r>
      <w:r>
        <w:rPr>
          <w:lang w:eastAsia="zh-CN"/>
        </w:rPr>
        <w:t>Comparison</w:t>
      </w:r>
      <w:r>
        <w:rPr>
          <w:rFonts w:hint="eastAsia"/>
          <w:lang w:eastAsia="zh-CN"/>
        </w:rPr>
        <w:t xml:space="preserve"> of the </w:t>
      </w:r>
      <w:r>
        <w:rPr>
          <w:lang w:eastAsia="zh-CN"/>
        </w:rPr>
        <w:t>sensitivity</w:t>
      </w:r>
      <w:r>
        <w:rPr>
          <w:rFonts w:hint="eastAsia"/>
          <w:lang w:eastAsia="zh-CN"/>
        </w:rPr>
        <w:t xml:space="preserve"> of our </w:t>
      </w:r>
      <w:r>
        <w:rPr>
          <w:lang w:eastAsia="zh-CN"/>
        </w:rPr>
        <w:t>homebuilt</w:t>
      </w:r>
      <w:r>
        <w:rPr>
          <w:rFonts w:hint="eastAsia"/>
          <w:lang w:eastAsia="zh-CN"/>
        </w:rPr>
        <w:t xml:space="preserve"> weak-force </w:t>
      </w:r>
      <w:r>
        <w:rPr>
          <w:lang w:eastAsia="zh-CN"/>
        </w:rPr>
        <w:t>measurement</w:t>
      </w:r>
      <w:r>
        <w:rPr>
          <w:rFonts w:hint="eastAsia"/>
          <w:lang w:eastAsia="zh-CN"/>
        </w:rPr>
        <w:t xml:space="preserve"> systems and others.</w:t>
      </w:r>
    </w:p>
    <w:tbl>
      <w:tblPr>
        <w:tblStyle w:val="affffc"/>
        <w:tblW w:w="0" w:type="auto"/>
        <w:jc w:val="center"/>
        <w:tblLook w:val="04A0" w:firstRow="1" w:lastRow="0" w:firstColumn="1" w:lastColumn="0" w:noHBand="0" w:noVBand="1"/>
      </w:tblPr>
      <w:tblGrid>
        <w:gridCol w:w="456"/>
        <w:gridCol w:w="4820"/>
        <w:gridCol w:w="1723"/>
        <w:gridCol w:w="1745"/>
      </w:tblGrid>
      <w:tr w:rsidR="00BF0631" w:rsidRPr="00814695" w14:paraId="2801C63D" w14:textId="77777777" w:rsidTr="00651E86">
        <w:trPr>
          <w:trHeight w:val="397"/>
          <w:jc w:val="center"/>
        </w:trPr>
        <w:tc>
          <w:tcPr>
            <w:tcW w:w="0" w:type="auto"/>
            <w:vAlign w:val="center"/>
          </w:tcPr>
          <w:p w14:paraId="14C8DF37" w14:textId="77777777" w:rsidR="00BF0631" w:rsidRPr="00814695" w:rsidRDefault="00BF0631" w:rsidP="00536393">
            <w:pPr>
              <w:pStyle w:val="fig"/>
              <w:spacing w:line="360" w:lineRule="auto"/>
              <w:ind w:firstLineChars="0" w:firstLine="0"/>
              <w:rPr>
                <w:rFonts w:cs="Times New Roman"/>
                <w:sz w:val="24"/>
                <w:szCs w:val="24"/>
              </w:rPr>
            </w:pPr>
          </w:p>
        </w:tc>
        <w:tc>
          <w:tcPr>
            <w:tcW w:w="4820" w:type="dxa"/>
            <w:vAlign w:val="center"/>
          </w:tcPr>
          <w:p w14:paraId="7927F31B"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References</w:t>
            </w:r>
          </w:p>
        </w:tc>
        <w:tc>
          <w:tcPr>
            <w:tcW w:w="1723" w:type="dxa"/>
            <w:vAlign w:val="center"/>
          </w:tcPr>
          <w:p w14:paraId="0CA6408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Sensitivity (Nm/Hz</w:t>
            </w:r>
            <w:r w:rsidRPr="0056123A">
              <w:rPr>
                <w:rFonts w:cs="Times New Roman"/>
                <w:sz w:val="24"/>
                <w:szCs w:val="24"/>
                <w:vertAlign w:val="superscript"/>
              </w:rPr>
              <w:t>0.5</w:t>
            </w:r>
            <w:r w:rsidRPr="00814695">
              <w:rPr>
                <w:rFonts w:cs="Times New Roman"/>
                <w:sz w:val="24"/>
                <w:szCs w:val="24"/>
              </w:rPr>
              <w:t>)</w:t>
            </w:r>
          </w:p>
        </w:tc>
        <w:tc>
          <w:tcPr>
            <w:tcW w:w="1745" w:type="dxa"/>
            <w:vAlign w:val="center"/>
          </w:tcPr>
          <w:p w14:paraId="61056BB4"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Pendulum Mass (g)</w:t>
            </w:r>
          </w:p>
        </w:tc>
      </w:tr>
      <w:tr w:rsidR="00BF0631" w:rsidRPr="00814695" w14:paraId="479311A5" w14:textId="77777777" w:rsidTr="00651E86">
        <w:trPr>
          <w:trHeight w:val="397"/>
          <w:jc w:val="center"/>
        </w:trPr>
        <w:tc>
          <w:tcPr>
            <w:tcW w:w="0" w:type="auto"/>
            <w:vAlign w:val="center"/>
          </w:tcPr>
          <w:p w14:paraId="671ED093"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w:t>
            </w:r>
          </w:p>
        </w:tc>
        <w:tc>
          <w:tcPr>
            <w:tcW w:w="4820" w:type="dxa"/>
            <w:vAlign w:val="center"/>
          </w:tcPr>
          <w:p w14:paraId="24347D0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Our (5-μm tungsten fiber)</w:t>
            </w:r>
          </w:p>
        </w:tc>
        <w:tc>
          <w:tcPr>
            <w:tcW w:w="1723" w:type="dxa"/>
            <w:vAlign w:val="center"/>
          </w:tcPr>
          <w:p w14:paraId="0CAC74E5"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2.20×10</w:t>
            </w:r>
            <w:r w:rsidRPr="0056123A">
              <w:rPr>
                <w:rFonts w:cs="Times New Roman"/>
                <w:sz w:val="24"/>
                <w:szCs w:val="24"/>
                <w:vertAlign w:val="superscript"/>
              </w:rPr>
              <w:t>-16</w:t>
            </w:r>
          </w:p>
        </w:tc>
        <w:tc>
          <w:tcPr>
            <w:tcW w:w="1745" w:type="dxa"/>
            <w:vAlign w:val="center"/>
          </w:tcPr>
          <w:p w14:paraId="4F0D2D63"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3.5</w:t>
            </w:r>
          </w:p>
        </w:tc>
      </w:tr>
      <w:tr w:rsidR="00BF0631" w:rsidRPr="00814695" w14:paraId="325FBB90" w14:textId="77777777" w:rsidTr="00651E86">
        <w:trPr>
          <w:trHeight w:val="397"/>
          <w:jc w:val="center"/>
        </w:trPr>
        <w:tc>
          <w:tcPr>
            <w:tcW w:w="0" w:type="auto"/>
            <w:vAlign w:val="center"/>
          </w:tcPr>
          <w:p w14:paraId="7018C93F"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w:t>
            </w:r>
          </w:p>
        </w:tc>
        <w:tc>
          <w:tcPr>
            <w:tcW w:w="4820" w:type="dxa"/>
            <w:vAlign w:val="center"/>
          </w:tcPr>
          <w:p w14:paraId="01ED5BB8"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Our (15-μm tungsten fiber)</w:t>
            </w:r>
          </w:p>
        </w:tc>
        <w:tc>
          <w:tcPr>
            <w:tcW w:w="1723" w:type="dxa"/>
            <w:vAlign w:val="center"/>
          </w:tcPr>
          <w:p w14:paraId="09E44FA1"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6×10</w:t>
            </w:r>
            <w:r w:rsidRPr="0056123A">
              <w:rPr>
                <w:rFonts w:cs="Times New Roman"/>
                <w:sz w:val="24"/>
                <w:szCs w:val="24"/>
                <w:vertAlign w:val="superscript"/>
              </w:rPr>
              <w:t>-16</w:t>
            </w:r>
          </w:p>
        </w:tc>
        <w:tc>
          <w:tcPr>
            <w:tcW w:w="1745" w:type="dxa"/>
            <w:vAlign w:val="center"/>
          </w:tcPr>
          <w:p w14:paraId="16CF864B"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10.89</w:t>
            </w:r>
          </w:p>
        </w:tc>
      </w:tr>
      <w:tr w:rsidR="00BF0631" w:rsidRPr="00814695" w14:paraId="2CC043E1" w14:textId="77777777" w:rsidTr="00651E86">
        <w:trPr>
          <w:trHeight w:val="397"/>
          <w:jc w:val="center"/>
        </w:trPr>
        <w:tc>
          <w:tcPr>
            <w:tcW w:w="0" w:type="auto"/>
            <w:vAlign w:val="center"/>
          </w:tcPr>
          <w:p w14:paraId="1DAB431E"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lastRenderedPageBreak/>
              <w:t>3</w:t>
            </w:r>
          </w:p>
        </w:tc>
        <w:tc>
          <w:tcPr>
            <w:tcW w:w="4820" w:type="dxa"/>
            <w:vAlign w:val="center"/>
          </w:tcPr>
          <w:p w14:paraId="4E3A8FC8" w14:textId="0D112952"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Class. Quantum Gravity 26, 094017 (2009)</w:t>
            </w:r>
            <w:r w:rsidRPr="00814695">
              <w:rPr>
                <w:sz w:val="24"/>
                <w:szCs w:val="24"/>
              </w:rPr>
              <w:fldChar w:fldCharType="begin"/>
            </w:r>
            <w:r>
              <w:rPr>
                <w:sz w:val="24"/>
                <w:szCs w:val="24"/>
              </w:rPr>
              <w:instrText xml:space="preserve"> ADDIN EN.CITE &lt;EndNote&gt;&lt;Cite&gt;&lt;Author&gt;Cavalleri&lt;/Author&gt;&lt;Year&gt;2009&lt;/Year&gt;&lt;RecNum&gt;440&lt;/RecNum&gt;&lt;DisplayText&gt;&lt;style face="superscript"&gt;12&lt;/style&gt;&lt;/DisplayText&gt;&lt;record&gt;&lt;rec-number&gt;440&lt;/rec-number&gt;&lt;foreign-keys&gt;&lt;key app="EN" db-id="fzws2wzsq0525ze0evm5r0f9t00te9zpw9f5" timestamp="1739762216"&gt;440&lt;/key&gt;&lt;/foreign-keys&gt;&lt;ref-type name="Journal Article"&gt;17&lt;/ref-type&gt;&lt;contributors&gt;&lt;authors&gt;&lt;author&gt;Cavalleri, A.&lt;/author&gt;&lt;author&gt;Ciani, G.&lt;/author&gt;&lt;author&gt;Dolesi, R.&lt;/author&gt;&lt;author&gt;Heptonstall, A.&lt;/author&gt;&lt;author&gt;Hueller, M.&lt;/author&gt;&lt;author&gt;Nicolodi, D.&lt;/author&gt;&lt;author&gt;Rowan, S.&lt;/author&gt;&lt;author&gt;Tombolato, D.&lt;/author&gt;&lt;author&gt;Vitale, S.&lt;/author&gt;&lt;author&gt;Wass, P. J.&lt;/author&gt;&lt;author&gt;Weber, W. J.&lt;/author&gt;&lt;/authors&gt;&lt;/contributors&gt;&lt;titles&gt;&lt;title&gt;A new torsion pendulum for testing the limits of free-fall for LISA test masses&lt;/title&gt;&lt;secondary-title&gt;Classical and Quantum Gravity&lt;/secondary-title&gt;&lt;/titles&gt;&lt;periodical&gt;&lt;full-title&gt;Classical and Quantum Gravity&lt;/full-title&gt;&lt;abbr-1&gt;Class. Quantum Gravity&lt;/abbr-1&gt;&lt;/periodical&gt;&lt;pages&gt;094017&lt;/pages&gt;&lt;volume&gt;26&lt;/volume&gt;&lt;number&gt;9&lt;/number&gt;&lt;dates&gt;&lt;year&gt;2009&lt;/year&gt;&lt;pub-dates&gt;&lt;date&gt;2009/04/20&lt;/date&gt;&lt;/pub-dates&gt;&lt;/dates&gt;&lt;isbn&gt;0264-9381&lt;/isbn&gt;&lt;urls&gt;&lt;related-urls&gt;&lt;url&gt;https://dx.doi.org/10.1088/0264-9381/26/9/094017&lt;/url&gt;&lt;/related-urls&gt;&lt;/urls&gt;&lt;electronic-resource-num&gt;10.1088/0264-9381/26/9/094017&lt;/electronic-resource-num&gt;&lt;/record&gt;&lt;/Cite&gt;&lt;/EndNote&gt;</w:instrText>
            </w:r>
            <w:r w:rsidRPr="00814695">
              <w:rPr>
                <w:sz w:val="24"/>
                <w:szCs w:val="24"/>
              </w:rPr>
              <w:fldChar w:fldCharType="separate"/>
            </w:r>
            <w:r w:rsidRPr="006468E6">
              <w:rPr>
                <w:noProof/>
                <w:sz w:val="24"/>
                <w:szCs w:val="24"/>
                <w:vertAlign w:val="superscript"/>
              </w:rPr>
              <w:t>12</w:t>
            </w:r>
            <w:r w:rsidRPr="00814695">
              <w:rPr>
                <w:sz w:val="24"/>
                <w:szCs w:val="24"/>
              </w:rPr>
              <w:fldChar w:fldCharType="end"/>
            </w:r>
          </w:p>
        </w:tc>
        <w:tc>
          <w:tcPr>
            <w:tcW w:w="1723" w:type="dxa"/>
            <w:vAlign w:val="center"/>
          </w:tcPr>
          <w:p w14:paraId="37AABE7E"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6.00×10</w:t>
            </w:r>
            <w:r w:rsidRPr="0056123A">
              <w:rPr>
                <w:rFonts w:cs="Times New Roman"/>
                <w:sz w:val="24"/>
                <w:szCs w:val="24"/>
                <w:vertAlign w:val="superscript"/>
              </w:rPr>
              <w:t>-16</w:t>
            </w:r>
          </w:p>
        </w:tc>
        <w:tc>
          <w:tcPr>
            <w:tcW w:w="1745" w:type="dxa"/>
            <w:vAlign w:val="center"/>
          </w:tcPr>
          <w:p w14:paraId="2C5AA6DD"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~90</w:t>
            </w:r>
          </w:p>
        </w:tc>
      </w:tr>
      <w:tr w:rsidR="00BF0631" w:rsidRPr="00814695" w14:paraId="4CA6492D" w14:textId="77777777" w:rsidTr="00651E86">
        <w:trPr>
          <w:trHeight w:val="397"/>
          <w:jc w:val="center"/>
        </w:trPr>
        <w:tc>
          <w:tcPr>
            <w:tcW w:w="0" w:type="auto"/>
            <w:vAlign w:val="center"/>
          </w:tcPr>
          <w:p w14:paraId="66F8CF2D"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4</w:t>
            </w:r>
          </w:p>
        </w:tc>
        <w:tc>
          <w:tcPr>
            <w:tcW w:w="4820" w:type="dxa"/>
            <w:vAlign w:val="center"/>
          </w:tcPr>
          <w:p w14:paraId="7230D347" w14:textId="666AEF13"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Lett. 101, 071101 (2008)</w:t>
            </w:r>
            <w:r w:rsidRPr="00814695">
              <w:rPr>
                <w:sz w:val="24"/>
                <w:szCs w:val="24"/>
              </w:rPr>
              <w:fldChar w:fldCharType="begin"/>
            </w:r>
            <w:r>
              <w:rPr>
                <w:sz w:val="24"/>
                <w:szCs w:val="24"/>
              </w:rPr>
              <w:instrText xml:space="preserve"> ADDIN EN.CITE &lt;EndNote&gt;&lt;Cite&gt;&lt;Author&gt;Pollack&lt;/Author&gt;&lt;Year&gt;2008&lt;/Year&gt;&lt;RecNum&gt;369&lt;/RecNum&gt;&lt;DisplayText&gt;&lt;style face="superscript"&gt;5&lt;/style&gt;&lt;/DisplayText&gt;&lt;record&gt;&lt;rec-number&gt;369&lt;/rec-number&gt;&lt;foreign-keys&gt;&lt;key app="EN" db-id="fzws2wzsq0525ze0evm5r0f9t00te9zpw9f5" timestamp="1733726216"&gt;369&lt;/key&gt;&lt;/foreign-keys&gt;&lt;ref-type name="Journal Article"&gt;17&lt;/ref-type&gt;&lt;contributors&gt;&lt;authors&gt;&lt;author&gt;Pollack, S. E.&lt;/author&gt;&lt;author&gt;Schlamminger, S.&lt;/author&gt;&lt;author&gt;Gundlach, J. H.&lt;/author&gt;&lt;/authors&gt;&lt;/contributors&gt;&lt;titles&gt;&lt;title&gt;Temporal Extent of Surface Potentials between Closely Spaced Metals&lt;/title&gt;&lt;secondary-title&gt;Physical Review Letters&lt;/secondary-title&gt;&lt;/titles&gt;&lt;periodical&gt;&lt;full-title&gt;Physical Review Letters&lt;/full-title&gt;&lt;abbr-1&gt;Phys. Rev. Lett.&lt;/abbr-1&gt;&lt;/periodical&gt;&lt;pages&gt;071101&lt;/pages&gt;&lt;volume&gt;101&lt;/volume&gt;&lt;number&gt;7&lt;/number&gt;&lt;dates&gt;&lt;year&gt;2008&lt;/year&gt;&lt;pub-dates&gt;&lt;date&gt;08/11/&lt;/date&gt;&lt;/pub-dates&gt;&lt;/dates&gt;&lt;publisher&gt;American Physical Society&lt;/publisher&gt;&lt;urls&gt;&lt;related-urls&gt;&lt;url&gt;https://link.aps.org/doi/10.1103/PhysRevLett.101.071101&lt;/url&gt;&lt;/related-urls&gt;&lt;/urls&gt;&lt;electronic-resource-num&gt;10.1103/PhysRevLett.101.071101&lt;/electronic-resource-num&gt;&lt;/record&gt;&lt;/Cite&gt;&lt;/EndNote&gt;</w:instrText>
            </w:r>
            <w:r w:rsidRPr="00814695">
              <w:rPr>
                <w:sz w:val="24"/>
                <w:szCs w:val="24"/>
              </w:rPr>
              <w:fldChar w:fldCharType="separate"/>
            </w:r>
            <w:r w:rsidRPr="006468E6">
              <w:rPr>
                <w:noProof/>
                <w:sz w:val="24"/>
                <w:szCs w:val="24"/>
                <w:vertAlign w:val="superscript"/>
              </w:rPr>
              <w:t>5</w:t>
            </w:r>
            <w:r w:rsidRPr="00814695">
              <w:rPr>
                <w:sz w:val="24"/>
                <w:szCs w:val="24"/>
              </w:rPr>
              <w:fldChar w:fldCharType="end"/>
            </w:r>
          </w:p>
        </w:tc>
        <w:tc>
          <w:tcPr>
            <w:tcW w:w="1723" w:type="dxa"/>
            <w:vAlign w:val="center"/>
          </w:tcPr>
          <w:p w14:paraId="56263424"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8.00×10</w:t>
            </w:r>
            <w:r w:rsidRPr="00814695">
              <w:rPr>
                <w:rFonts w:cs="Times New Roman"/>
                <w:sz w:val="24"/>
                <w:szCs w:val="24"/>
                <w:vertAlign w:val="superscript"/>
              </w:rPr>
              <w:t>-16</w:t>
            </w:r>
          </w:p>
        </w:tc>
        <w:tc>
          <w:tcPr>
            <w:tcW w:w="1745" w:type="dxa"/>
            <w:vAlign w:val="center"/>
          </w:tcPr>
          <w:p w14:paraId="12AB31E8"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~11</w:t>
            </w:r>
          </w:p>
        </w:tc>
      </w:tr>
      <w:tr w:rsidR="00BF0631" w:rsidRPr="00814695" w14:paraId="1B358017" w14:textId="77777777" w:rsidTr="00651E86">
        <w:trPr>
          <w:trHeight w:val="397"/>
          <w:jc w:val="center"/>
        </w:trPr>
        <w:tc>
          <w:tcPr>
            <w:tcW w:w="0" w:type="auto"/>
            <w:vAlign w:val="center"/>
          </w:tcPr>
          <w:p w14:paraId="22523085"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5</w:t>
            </w:r>
          </w:p>
        </w:tc>
        <w:tc>
          <w:tcPr>
            <w:tcW w:w="4820" w:type="dxa"/>
            <w:vAlign w:val="center"/>
          </w:tcPr>
          <w:p w14:paraId="461C2ABE" w14:textId="2F62A643"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Class. Quantum Gravity 35, 035017 (2018)</w:t>
            </w:r>
            <w:r w:rsidRPr="00814695">
              <w:rPr>
                <w:sz w:val="24"/>
                <w:szCs w:val="24"/>
              </w:rPr>
              <w:fldChar w:fldCharType="begin"/>
            </w:r>
            <w:r>
              <w:rPr>
                <w:sz w:val="24"/>
                <w:szCs w:val="24"/>
              </w:rPr>
              <w:instrText xml:space="preserve"> ADDIN EN.CITE &lt;EndNote&gt;&lt;Cite&gt;&lt;Author&gt;Russano&lt;/Author&gt;&lt;Year&gt;2018&lt;/Year&gt;&lt;RecNum&gt;441&lt;/RecNum&gt;&lt;DisplayText&gt;&lt;style face="superscript"&gt;14&lt;/style&gt;&lt;/DisplayText&gt;&lt;record&gt;&lt;rec-number&gt;441&lt;/rec-number&gt;&lt;foreign-keys&gt;&lt;key app="EN" db-id="fzws2wzsq0525ze0evm5r0f9t00te9zpw9f5" timestamp="1739762359"&gt;441&lt;/key&gt;&lt;/foreign-keys&gt;&lt;ref-type name="Journal Article"&gt;17&lt;/ref-type&gt;&lt;contributors&gt;&lt;authors&gt;&lt;author&gt;Russano, G.&lt;/author&gt;&lt;author&gt;Cavalleri, A.&lt;/author&gt;&lt;author&gt;Cesarini, A.&lt;/author&gt;&lt;author&gt;Dolesi, R.&lt;/author&gt;&lt;author&gt;Ferroni, V.&lt;/author&gt;&lt;author&gt;Gibert, F.&lt;/author&gt;&lt;author&gt;Giusteri, R.&lt;/author&gt;&lt;author&gt;Hueller, M.&lt;/author&gt;&lt;author&gt;Liu, L.&lt;/author&gt;&lt;author&gt;Pivato, P.&lt;/author&gt;&lt;author&gt;Tu, H. B.&lt;/author&gt;&lt;author&gt;Vetrugno, D.&lt;/author&gt;&lt;author&gt;Vitale, S.&lt;/author&gt;&lt;author&gt;Weber, W. J.&lt;/author&gt;&lt;/authors&gt;&lt;/contributors&gt;&lt;titles&gt;&lt;title&gt;Measuring fN force variations in the presence of constant nN forces: a torsion pendulum ground test of the LISA Pathfinder free-fall mode&lt;/title&gt;&lt;secondary-title&gt;Classical and Quantum Gravity&lt;/secondary-title&gt;&lt;/titles&gt;&lt;periodical&gt;&lt;full-title&gt;Classical and Quantum Gravity&lt;/full-title&gt;&lt;abbr-1&gt;Class. Quantum Gravity&lt;/abbr-1&gt;&lt;/periodical&gt;&lt;pages&gt;035017&lt;/pages&gt;&lt;volume&gt;35&lt;/volume&gt;&lt;number&gt;3&lt;/number&gt;&lt;dates&gt;&lt;year&gt;2018&lt;/year&gt;&lt;pub-dates&gt;&lt;date&gt;2018/01/12&lt;/date&gt;&lt;/pub-dates&gt;&lt;/dates&gt;&lt;publisher&gt;IOP Publishing&lt;/publisher&gt;&lt;isbn&gt;0264-9381&lt;/isbn&gt;&lt;urls&gt;&lt;related-urls&gt;&lt;url&gt;https://dx.doi.org/10.1088/1361-6382/aaa00f&lt;/url&gt;&lt;/related-urls&gt;&lt;/urls&gt;&lt;electronic-resource-num&gt;10.1088/1361-6382/aaa00f&lt;/electronic-resource-num&gt;&lt;/record&gt;&lt;/Cite&gt;&lt;/EndNote&gt;</w:instrText>
            </w:r>
            <w:r w:rsidRPr="00814695">
              <w:rPr>
                <w:sz w:val="24"/>
                <w:szCs w:val="24"/>
              </w:rPr>
              <w:fldChar w:fldCharType="separate"/>
            </w:r>
            <w:r w:rsidRPr="00BF0631">
              <w:rPr>
                <w:noProof/>
                <w:sz w:val="24"/>
                <w:szCs w:val="24"/>
                <w:vertAlign w:val="superscript"/>
              </w:rPr>
              <w:t>14</w:t>
            </w:r>
            <w:r w:rsidRPr="00814695">
              <w:rPr>
                <w:sz w:val="24"/>
                <w:szCs w:val="24"/>
              </w:rPr>
              <w:fldChar w:fldCharType="end"/>
            </w:r>
          </w:p>
        </w:tc>
        <w:tc>
          <w:tcPr>
            <w:tcW w:w="1723" w:type="dxa"/>
            <w:vAlign w:val="center"/>
          </w:tcPr>
          <w:p w14:paraId="41A09F5A"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1.00×10</w:t>
            </w:r>
            <w:r w:rsidRPr="00814695">
              <w:rPr>
                <w:rFonts w:cs="Times New Roman"/>
                <w:sz w:val="24"/>
                <w:szCs w:val="24"/>
                <w:vertAlign w:val="superscript"/>
              </w:rPr>
              <w:t>-15</w:t>
            </w:r>
          </w:p>
        </w:tc>
        <w:tc>
          <w:tcPr>
            <w:tcW w:w="1745" w:type="dxa"/>
            <w:vAlign w:val="center"/>
          </w:tcPr>
          <w:p w14:paraId="4A0E21DA"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~90</w:t>
            </w:r>
          </w:p>
        </w:tc>
      </w:tr>
      <w:tr w:rsidR="00BF0631" w:rsidRPr="00814695" w14:paraId="186591D0" w14:textId="77777777" w:rsidTr="00651E86">
        <w:trPr>
          <w:trHeight w:val="397"/>
          <w:jc w:val="center"/>
        </w:trPr>
        <w:tc>
          <w:tcPr>
            <w:tcW w:w="0" w:type="auto"/>
            <w:vAlign w:val="center"/>
          </w:tcPr>
          <w:p w14:paraId="6E7FA84D"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6</w:t>
            </w:r>
          </w:p>
        </w:tc>
        <w:tc>
          <w:tcPr>
            <w:tcW w:w="4820" w:type="dxa"/>
            <w:vAlign w:val="center"/>
          </w:tcPr>
          <w:p w14:paraId="326889C9" w14:textId="76912391"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Opt. Lett. 47, 4997-5000 (2022)</w:t>
            </w:r>
            <w:r w:rsidRPr="00814695">
              <w:rPr>
                <w:sz w:val="24"/>
                <w:szCs w:val="24"/>
              </w:rPr>
              <w:fldChar w:fldCharType="begin"/>
            </w:r>
            <w:r>
              <w:rPr>
                <w:sz w:val="24"/>
                <w:szCs w:val="24"/>
              </w:rPr>
              <w:instrText xml:space="preserve"> ADDIN EN.CITE &lt;EndNote&gt;&lt;Cite&gt;&lt;Author&gt;Guan&lt;/Author&gt;&lt;Year&gt;2022&lt;/Year&gt;&lt;RecNum&gt;363&lt;/RecNum&gt;&lt;DisplayText&gt;&lt;style face="superscript"&gt;15&lt;/style&gt;&lt;/DisplayText&gt;&lt;record&gt;&lt;rec-number&gt;363&lt;/rec-number&gt;&lt;foreign-keys&gt;&lt;key app="EN" db-id="fzws2wzsq0525ze0evm5r0f9t00te9zpw9f5" timestamp="1733362921"&gt;363&lt;/key&gt;&lt;/foreign-keys&gt;&lt;ref-type name="Journal Article"&gt;17&lt;/ref-type&gt;&lt;contributors&gt;&lt;authors&gt;&lt;author&gt;Guan, Shengguo&lt;/author&gt;&lt;author&gt;Sun, Jing&lt;/author&gt;&lt;author&gt;Huang, Biao&lt;/author&gt;&lt;author&gt;Cheng, Yanbei&lt;/author&gt;&lt;author&gt;Duan, Zhenglu&lt;/author&gt;&lt;author&gt;Le, Jianxin&lt;/author&gt;&lt;/authors&gt;&lt;/contributors&gt;&lt;titles&gt;&lt;title&gt;Sub-femto-Newton sensing torsion pendulum for detection of light force&lt;/title&gt;&lt;secondary-title&gt;Optics Letters&lt;/secondary-title&gt;&lt;alt-title&gt;Opt. Lett.&lt;/alt-title&gt;&lt;/titles&gt;&lt;periodical&gt;&lt;full-title&gt;Optics Letters&lt;/full-title&gt;&lt;abbr-1&gt;Opt. Lett.&lt;/abbr-1&gt;&lt;/periodical&gt;&lt;alt-periodical&gt;&lt;full-title&gt;Optics Letters&lt;/full-title&gt;&lt;abbr-1&gt;Opt. Lett.&lt;/abbr-1&gt;&lt;/alt-periodical&gt;&lt;pages&gt;4997-5000&lt;/pages&gt;&lt;volume&gt;47&lt;/volume&gt;&lt;number&gt;19&lt;/number&gt;&lt;keywords&gt;&lt;keyword&gt;Laser beams&lt;/keyword&gt;&lt;keyword&gt;Lasers&lt;/keyword&gt;&lt;keyword&gt;Light beams&lt;/keyword&gt;&lt;keyword&gt;Optical systems&lt;/keyword&gt;&lt;keyword&gt;Precision metrology&lt;/keyword&gt;&lt;keyword&gt;Silicon&lt;/keyword&gt;&lt;/keywords&gt;&lt;dates&gt;&lt;year&gt;2022&lt;/year&gt;&lt;pub-dates&gt;&lt;date&gt;2022/10/01&lt;/date&gt;&lt;/pub-dates&gt;&lt;/dates&gt;&lt;publisher&gt;Optica Publishing Group&lt;/publisher&gt;&lt;urls&gt;&lt;related-urls&gt;&lt;url&gt;https://opg.optica.org/ol/abstract.cfm?URI=ol-47-19-4997&lt;/url&gt;&lt;/related-urls&gt;&lt;/urls&gt;&lt;electronic-resource-num&gt;10.1364/OL.472130&lt;/electronic-resource-num&gt;&lt;/record&gt;&lt;/Cite&gt;&lt;/EndNote&gt;</w:instrText>
            </w:r>
            <w:r w:rsidRPr="00814695">
              <w:rPr>
                <w:sz w:val="24"/>
                <w:szCs w:val="24"/>
              </w:rPr>
              <w:fldChar w:fldCharType="separate"/>
            </w:r>
            <w:r w:rsidRPr="00BF0631">
              <w:rPr>
                <w:noProof/>
                <w:sz w:val="24"/>
                <w:szCs w:val="24"/>
                <w:vertAlign w:val="superscript"/>
              </w:rPr>
              <w:t>15</w:t>
            </w:r>
            <w:r w:rsidRPr="00814695">
              <w:rPr>
                <w:sz w:val="24"/>
                <w:szCs w:val="24"/>
              </w:rPr>
              <w:fldChar w:fldCharType="end"/>
            </w:r>
          </w:p>
        </w:tc>
        <w:tc>
          <w:tcPr>
            <w:tcW w:w="1723" w:type="dxa"/>
            <w:vAlign w:val="center"/>
          </w:tcPr>
          <w:p w14:paraId="6F7AA894"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1.90×10</w:t>
            </w:r>
            <w:r w:rsidRPr="00814695">
              <w:rPr>
                <w:rFonts w:cs="Times New Roman"/>
                <w:sz w:val="24"/>
                <w:szCs w:val="24"/>
                <w:vertAlign w:val="superscript"/>
              </w:rPr>
              <w:t>-15</w:t>
            </w:r>
          </w:p>
        </w:tc>
        <w:tc>
          <w:tcPr>
            <w:tcW w:w="1745" w:type="dxa"/>
            <w:vAlign w:val="center"/>
          </w:tcPr>
          <w:p w14:paraId="4FA2175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1.4</w:t>
            </w:r>
          </w:p>
        </w:tc>
      </w:tr>
      <w:tr w:rsidR="00BF0631" w:rsidRPr="00814695" w14:paraId="5501541A" w14:textId="77777777" w:rsidTr="00651E86">
        <w:trPr>
          <w:trHeight w:val="397"/>
          <w:jc w:val="center"/>
        </w:trPr>
        <w:tc>
          <w:tcPr>
            <w:tcW w:w="0" w:type="auto"/>
            <w:vAlign w:val="center"/>
          </w:tcPr>
          <w:p w14:paraId="0B97970E"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7</w:t>
            </w:r>
          </w:p>
        </w:tc>
        <w:tc>
          <w:tcPr>
            <w:tcW w:w="4820" w:type="dxa"/>
            <w:vAlign w:val="center"/>
          </w:tcPr>
          <w:p w14:paraId="518ABA4B" w14:textId="390E599A"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D 75, 042001 (2007)</w:t>
            </w:r>
            <w:r w:rsidRPr="00814695">
              <w:rPr>
                <w:sz w:val="24"/>
                <w:szCs w:val="24"/>
              </w:rPr>
              <w:fldChar w:fldCharType="begin"/>
            </w:r>
            <w:r>
              <w:rPr>
                <w:sz w:val="24"/>
                <w:szCs w:val="24"/>
              </w:rPr>
              <w:instrText xml:space="preserve"> ADDIN EN.CITE &lt;EndNote&gt;&lt;Cite&gt;&lt;Author&gt;Carbone&lt;/Author&gt;&lt;Year&gt;2007&lt;/Year&gt;&lt;RecNum&gt;475&lt;/RecNum&gt;&lt;DisplayText&gt;&lt;style face="superscript"&gt;4&lt;/style&gt;&lt;/DisplayText&gt;&lt;record&gt;&lt;rec-number&gt;475&lt;/rec-number&gt;&lt;foreign-keys&gt;&lt;key app="EN" db-id="fzws2wzsq0525ze0evm5r0f9t00te9zpw9f5" timestamp="1740552158"&gt;475&lt;/key&gt;&lt;/foreign-keys&gt;&lt;ref-type name="Journal Article"&gt;17&lt;/ref-type&gt;&lt;contributors&gt;&lt;authors&gt;&lt;author&gt;Carbone, Ludovico&lt;/author&gt;&lt;author&gt;Ciani, Giacomo&lt;/author&gt;&lt;author&gt;Dolesi, Rita&lt;/author&gt;&lt;author&gt;Hueller, Mauro&lt;/author&gt;&lt;author&gt;Tombolato, David&lt;/author&gt;&lt;author&gt;Vitale, Stefano&lt;/author&gt;&lt;author&gt;Weber, William Joseph&lt;/author&gt;&lt;author&gt;Cavalleri, Antonella&lt;/author&gt;&lt;/authors&gt;&lt;/contributors&gt;&lt;titles&gt;&lt;title&gt;Upper limits to surface-force disturbances on LISA proof masses and the possibility of observing galactic binaries&lt;/title&gt;&lt;secondary-title&gt;Physical Review D&lt;/secondary-title&gt;&lt;/titles&gt;&lt;periodical&gt;&lt;full-title&gt;Physical Review D&lt;/full-title&gt;&lt;abbr-1&gt;Phys. Rev. D&lt;/abbr-1&gt;&lt;/periodical&gt;&lt;pages&gt;042001&lt;/pages&gt;&lt;volume&gt;75&lt;/volume&gt;&lt;number&gt;4&lt;/number&gt;&lt;dates&gt;&lt;year&gt;2007&lt;/year&gt;&lt;pub-dates&gt;&lt;date&gt;02/12/&lt;/date&gt;&lt;/pub-dates&gt;&lt;/dates&gt;&lt;publisher&gt;American Physical Society&lt;/publisher&gt;&lt;urls&gt;&lt;related-urls&gt;&lt;url&gt;https://link.aps.org/doi/10.1103/PhysRevD.75.042001&lt;/url&gt;&lt;/related-urls&gt;&lt;/urls&gt;&lt;electronic-resource-num&gt;10.1103/PhysRevD.75.042001&lt;/electronic-resource-num&gt;&lt;/record&gt;&lt;/Cite&gt;&lt;/EndNote&gt;</w:instrText>
            </w:r>
            <w:r w:rsidRPr="00814695">
              <w:rPr>
                <w:sz w:val="24"/>
                <w:szCs w:val="24"/>
              </w:rPr>
              <w:fldChar w:fldCharType="separate"/>
            </w:r>
            <w:r w:rsidRPr="006468E6">
              <w:rPr>
                <w:noProof/>
                <w:sz w:val="24"/>
                <w:szCs w:val="24"/>
                <w:vertAlign w:val="superscript"/>
              </w:rPr>
              <w:t>4</w:t>
            </w:r>
            <w:r w:rsidRPr="00814695">
              <w:rPr>
                <w:sz w:val="24"/>
                <w:szCs w:val="24"/>
              </w:rPr>
              <w:fldChar w:fldCharType="end"/>
            </w:r>
          </w:p>
        </w:tc>
        <w:tc>
          <w:tcPr>
            <w:tcW w:w="1723" w:type="dxa"/>
            <w:vAlign w:val="center"/>
          </w:tcPr>
          <w:p w14:paraId="5219B0A7"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2.00×10</w:t>
            </w:r>
            <w:r w:rsidRPr="00814695">
              <w:rPr>
                <w:rFonts w:cs="Times New Roman"/>
                <w:sz w:val="24"/>
                <w:szCs w:val="24"/>
                <w:vertAlign w:val="superscript"/>
              </w:rPr>
              <w:t>-15</w:t>
            </w:r>
          </w:p>
        </w:tc>
        <w:tc>
          <w:tcPr>
            <w:tcW w:w="1745" w:type="dxa"/>
            <w:vAlign w:val="center"/>
          </w:tcPr>
          <w:p w14:paraId="3E9AD59A"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90</w:t>
            </w:r>
          </w:p>
        </w:tc>
      </w:tr>
      <w:tr w:rsidR="00BF0631" w:rsidRPr="00814695" w14:paraId="2F680F72" w14:textId="77777777" w:rsidTr="00651E86">
        <w:trPr>
          <w:trHeight w:val="397"/>
          <w:jc w:val="center"/>
        </w:trPr>
        <w:tc>
          <w:tcPr>
            <w:tcW w:w="0" w:type="auto"/>
            <w:vAlign w:val="center"/>
          </w:tcPr>
          <w:p w14:paraId="2F045D83"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8</w:t>
            </w:r>
          </w:p>
        </w:tc>
        <w:tc>
          <w:tcPr>
            <w:tcW w:w="4820" w:type="dxa"/>
            <w:vAlign w:val="center"/>
          </w:tcPr>
          <w:p w14:paraId="55842BED" w14:textId="76904062"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Appl. 20, 054046 (2023)</w:t>
            </w:r>
            <w:r w:rsidRPr="00814695">
              <w:rPr>
                <w:sz w:val="24"/>
                <w:szCs w:val="24"/>
              </w:rPr>
              <w:fldChar w:fldCharType="begin"/>
            </w:r>
            <w:r>
              <w:rPr>
                <w:sz w:val="24"/>
                <w:szCs w:val="24"/>
              </w:rPr>
              <w:instrText xml:space="preserve"> ADDIN EN.CITE &lt;EndNote&gt;&lt;Cite&gt;&lt;Author&gt;Dong&lt;/Author&gt;&lt;Year&gt;2023&lt;/Year&gt;&lt;RecNum&gt;367&lt;/RecNum&gt;&lt;DisplayText&gt;&lt;style face="superscript"&gt;16&lt;/style&gt;&lt;/DisplayText&gt;&lt;record&gt;&lt;rec-number&gt;367&lt;/rec-number&gt;&lt;foreign-keys&gt;&lt;key app="EN" db-id="fzws2wzsq0525ze0evm5r0f9t00te9zpw9f5" timestamp="1733382781"&gt;367&lt;/key&gt;&lt;/foreign-keys&gt;&lt;ref-type name="Journal Article"&gt;17&lt;/ref-type&gt;&lt;contributors&gt;&lt;authors&gt;&lt;author&gt;Dong, Wen-Can&lt;/author&gt;&lt;author&gt;Tan, Wen-Hai&lt;/author&gt;&lt;author&gt;An, Zheng-Jie&lt;/author&gt;&lt;author&gt;Huang, Hao&lt;/author&gt;&lt;author&gt;Zhu, Lin&lt;/author&gt;&lt;author&gt;Tan, Yu-Jie&lt;/author&gt;&lt;author&gt;Long, Teng-Yu&lt;/author&gt;&lt;author&gt;Shao, Cheng-Gang&lt;/author&gt;&lt;author&gt;Yang, Shan-Qing&lt;/author&gt;&lt;/authors&gt;&lt;/contributors&gt;&lt;titles&gt;&lt;title&gt;Coupling effect of vibrations and residual electrostatic force in short-range gravitational experiments&lt;/title&gt;&lt;secondary-title&gt;Physical Review Applied&lt;/secondary-title&gt;&lt;/titles&gt;&lt;periodical&gt;&lt;full-title&gt;Physical Review Applied&lt;/full-title&gt;&lt;abbr-1&gt;Phys. Rev. Appl.&lt;/abbr-1&gt;&lt;/periodical&gt;&lt;pages&gt;054046&lt;/pages&gt;&lt;volume&gt;20&lt;/volume&gt;&lt;number&gt;5&lt;/number&gt;&lt;dates&gt;&lt;year&gt;2023&lt;/year&gt;&lt;pub-dates&gt;&lt;date&gt;11/21/&lt;/date&gt;&lt;/pub-dates&gt;&lt;/dates&gt;&lt;publisher&gt;American Physical Society&lt;/publisher&gt;&lt;urls&gt;&lt;related-urls&gt;&lt;url&gt;https://link.aps.org/doi/10.1103/PhysRevApplied.20.054046&lt;/url&gt;&lt;/related-urls&gt;&lt;/urls&gt;&lt;electronic-resource-num&gt;10.1103/PhysRevApplied.20.054046&lt;/electronic-resource-num&gt;&lt;/record&gt;&lt;/Cite&gt;&lt;/EndNote&gt;</w:instrText>
            </w:r>
            <w:r w:rsidRPr="00814695">
              <w:rPr>
                <w:sz w:val="24"/>
                <w:szCs w:val="24"/>
              </w:rPr>
              <w:fldChar w:fldCharType="separate"/>
            </w:r>
            <w:r w:rsidRPr="00BF0631">
              <w:rPr>
                <w:noProof/>
                <w:sz w:val="24"/>
                <w:szCs w:val="24"/>
                <w:vertAlign w:val="superscript"/>
              </w:rPr>
              <w:t>16</w:t>
            </w:r>
            <w:r w:rsidRPr="00814695">
              <w:rPr>
                <w:sz w:val="24"/>
                <w:szCs w:val="24"/>
              </w:rPr>
              <w:fldChar w:fldCharType="end"/>
            </w:r>
          </w:p>
        </w:tc>
        <w:tc>
          <w:tcPr>
            <w:tcW w:w="1723" w:type="dxa"/>
            <w:vAlign w:val="center"/>
          </w:tcPr>
          <w:p w14:paraId="4A960BEC"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3.00×10</w:t>
            </w:r>
            <w:r w:rsidRPr="00814695">
              <w:rPr>
                <w:rFonts w:cs="Times New Roman"/>
                <w:sz w:val="24"/>
                <w:szCs w:val="24"/>
                <w:vertAlign w:val="superscript"/>
              </w:rPr>
              <w:t>-15</w:t>
            </w:r>
          </w:p>
        </w:tc>
        <w:tc>
          <w:tcPr>
            <w:tcW w:w="1745" w:type="dxa"/>
            <w:vAlign w:val="center"/>
          </w:tcPr>
          <w:p w14:paraId="79543AFE"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13</w:t>
            </w:r>
          </w:p>
        </w:tc>
      </w:tr>
      <w:tr w:rsidR="00BF0631" w:rsidRPr="00814695" w14:paraId="542BED15" w14:textId="77777777" w:rsidTr="00651E86">
        <w:trPr>
          <w:trHeight w:val="397"/>
          <w:jc w:val="center"/>
        </w:trPr>
        <w:tc>
          <w:tcPr>
            <w:tcW w:w="0" w:type="auto"/>
            <w:vAlign w:val="center"/>
          </w:tcPr>
          <w:p w14:paraId="462554EA"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9</w:t>
            </w:r>
          </w:p>
        </w:tc>
        <w:tc>
          <w:tcPr>
            <w:tcW w:w="4820" w:type="dxa"/>
            <w:vAlign w:val="center"/>
          </w:tcPr>
          <w:p w14:paraId="2137804F" w14:textId="1702EED5"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Lett. 121, 261101 (2018)</w:t>
            </w:r>
            <w:r w:rsidRPr="00814695">
              <w:rPr>
                <w:sz w:val="24"/>
                <w:szCs w:val="24"/>
              </w:rPr>
              <w:fldChar w:fldCharType="begin"/>
            </w:r>
            <w:r>
              <w:rPr>
                <w:sz w:val="24"/>
                <w:szCs w:val="24"/>
              </w:rPr>
              <w:instrText xml:space="preserve"> ADDIN EN.CITE &lt;EndNote&gt;&lt;Cite&gt;&lt;Author&gt;Zhu&lt;/Author&gt;&lt;Year&gt;2018&lt;/Year&gt;&lt;RecNum&gt;359&lt;/RecNum&gt;&lt;DisplayText&gt;&lt;style face="superscript"&gt;9&lt;/style&gt;&lt;/DisplayText&gt;&lt;record&gt;&lt;rec-number&gt;359&lt;/rec-number&gt;&lt;foreign-keys&gt;&lt;key app="EN" db-id="fzws2wzsq0525ze0evm5r0f9t00te9zpw9f5" timestamp="1733292596"&gt;359&lt;/key&gt;&lt;/foreign-keys&gt;&lt;ref-type name="Journal Article"&gt;17&lt;/ref-type&gt;&lt;contributors&gt;&lt;authors&gt;&lt;author&gt;Zhu, Lin&lt;/author&gt;&lt;author&gt;Liu, Qi&lt;/author&gt;&lt;author&gt;Zhao, Hui-Hui&lt;/author&gt;&lt;author&gt;Gong, Qi-Long&lt;/author&gt;&lt;author&gt;Yang, Shan-Qing&lt;/author&gt;&lt;author&gt;Luo, Pengshun&lt;/author&gt;&lt;author&gt;Shao, Cheng-Gang&lt;/author&gt;&lt;author&gt;Wang, Qing-Lan&lt;/author&gt;&lt;author&gt;Tu, Liang-Cheng&lt;/author&gt;&lt;author&gt;Luo, Jun&lt;/author&gt;&lt;/authors&gt;&lt;/contributors&gt;&lt;titles&gt;&lt;title&gt;Test of the Equivalence Principle with Chiral Masses Using a Rotating Torsion Pendulum&lt;/title&gt;&lt;secondary-title&gt;Physical Review Letters&lt;/secondary-title&gt;&lt;/titles&gt;&lt;periodical&gt;&lt;full-title&gt;Physical Review Letters&lt;/full-title&gt;&lt;abbr-1&gt;Phys. Rev. Lett.&lt;/abbr-1&gt;&lt;/periodical&gt;&lt;pages&gt;261101&lt;/pages&gt;&lt;volume&gt;121&lt;/volume&gt;&lt;number&gt;26&lt;/number&gt;&lt;dates&gt;&lt;year&gt;2018&lt;/year&gt;&lt;pub-dates&gt;&lt;date&gt;12/26/&lt;/date&gt;&lt;/pub-dates&gt;&lt;/dates&gt;&lt;publisher&gt;American Physical Society&lt;/publisher&gt;&lt;urls&gt;&lt;related-urls&gt;&lt;url&gt;https://link.aps.org/doi/10.1103/PhysRevLett.121.261101&lt;/url&gt;&lt;/related-urls&gt;&lt;/urls&gt;&lt;electronic-resource-num&gt;10.1103/PhysRevLett.121.261101&lt;/electronic-resource-num&gt;&lt;/record&gt;&lt;/Cite&gt;&lt;/EndNote&gt;</w:instrText>
            </w:r>
            <w:r w:rsidRPr="00814695">
              <w:rPr>
                <w:sz w:val="24"/>
                <w:szCs w:val="24"/>
              </w:rPr>
              <w:fldChar w:fldCharType="separate"/>
            </w:r>
            <w:r w:rsidRPr="006468E6">
              <w:rPr>
                <w:noProof/>
                <w:sz w:val="24"/>
                <w:szCs w:val="24"/>
                <w:vertAlign w:val="superscript"/>
              </w:rPr>
              <w:t>9</w:t>
            </w:r>
            <w:r w:rsidRPr="00814695">
              <w:rPr>
                <w:sz w:val="24"/>
                <w:szCs w:val="24"/>
              </w:rPr>
              <w:fldChar w:fldCharType="end"/>
            </w:r>
          </w:p>
        </w:tc>
        <w:tc>
          <w:tcPr>
            <w:tcW w:w="1723" w:type="dxa"/>
            <w:vAlign w:val="center"/>
          </w:tcPr>
          <w:p w14:paraId="69420E5E"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3.00×10</w:t>
            </w:r>
            <w:r w:rsidRPr="00814695">
              <w:rPr>
                <w:rFonts w:cs="Times New Roman"/>
                <w:sz w:val="24"/>
                <w:szCs w:val="24"/>
                <w:vertAlign w:val="superscript"/>
              </w:rPr>
              <w:t>-15</w:t>
            </w:r>
          </w:p>
        </w:tc>
        <w:tc>
          <w:tcPr>
            <w:tcW w:w="1745" w:type="dxa"/>
            <w:vAlign w:val="center"/>
          </w:tcPr>
          <w:p w14:paraId="262E2AC7"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64.5</w:t>
            </w:r>
          </w:p>
        </w:tc>
      </w:tr>
      <w:tr w:rsidR="00BF0631" w:rsidRPr="00814695" w14:paraId="146CB9DE" w14:textId="77777777" w:rsidTr="00651E86">
        <w:trPr>
          <w:trHeight w:val="397"/>
          <w:jc w:val="center"/>
        </w:trPr>
        <w:tc>
          <w:tcPr>
            <w:tcW w:w="0" w:type="auto"/>
            <w:vAlign w:val="center"/>
          </w:tcPr>
          <w:p w14:paraId="343321D6"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10</w:t>
            </w:r>
          </w:p>
        </w:tc>
        <w:tc>
          <w:tcPr>
            <w:tcW w:w="4820" w:type="dxa"/>
            <w:vAlign w:val="center"/>
          </w:tcPr>
          <w:p w14:paraId="28A5D51A" w14:textId="66912556"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Class. Quantum Gravity 39, 105008 (2022)</w:t>
            </w:r>
            <w:r w:rsidRPr="00814695">
              <w:rPr>
                <w:sz w:val="24"/>
                <w:szCs w:val="24"/>
              </w:rPr>
              <w:fldChar w:fldCharType="begin"/>
            </w:r>
            <w:r>
              <w:rPr>
                <w:sz w:val="24"/>
                <w:szCs w:val="24"/>
              </w:rPr>
              <w:instrText xml:space="preserve"> ADDIN EN.CITE &lt;EndNote&gt;&lt;Cite&gt;&lt;Author&gt;Du&lt;/Author&gt;&lt;Year&gt;2022&lt;/Year&gt;&lt;RecNum&gt;378&lt;/RecNum&gt;&lt;DisplayText&gt;&lt;style face="superscript"&gt;11&lt;/style&gt;&lt;/DisplayText&gt;&lt;record&gt;&lt;rec-number&gt;378&lt;/rec-number&gt;&lt;foreign-keys&gt;&lt;key app="EN" db-id="fzws2wzsq0525ze0evm5r0f9t00te9zpw9f5" timestamp="1733726376"&gt;378&lt;/key&gt;&lt;/foreign-keys&gt;&lt;ref-type name="Journal Article"&gt;17&lt;/ref-type&gt;&lt;contributors&gt;&lt;authors&gt;&lt;author&gt;Du, An-Bin&lt;/author&gt;&lt;author&gt;Tan, Wen-Hai&lt;/author&gt;&lt;author&gt;Dong, Wen-Can&lt;/author&gt;&lt;author&gt;Huang, Hao&lt;/author&gt;&lt;author&gt;Zhu, Lin&lt;/author&gt;&lt;author&gt;Tan, Yu-Jie&lt;/author&gt;&lt;author&gt;Shao, Cheng-Gang&lt;/author&gt;&lt;author&gt;Yang, Shan-Qing&lt;/author&gt;&lt;author&gt;Luo, Jun&lt;/author&gt;&lt;/authors&gt;&lt;/contributors&gt;&lt;titles&gt;&lt;title&gt;A new design for testing the gravitational inverse-square law at the sub-millimeter range with a 32-fold symmetric attractor&lt;/title&gt;&lt;secondary-title&gt;Classical and Quantum Gravity&lt;/secondary-title&gt;&lt;/titles&gt;&lt;periodical&gt;&lt;full-title&gt;Classical and Quantum Gravity&lt;/full-title&gt;&lt;abbr-1&gt;Class. Quantum Gravity&lt;/abbr-1&gt;&lt;/periodical&gt;&lt;pages&gt;105008&lt;/pages&gt;&lt;volume&gt;39&lt;/volume&gt;&lt;number&gt;10&lt;/number&gt;&lt;dates&gt;&lt;year&gt;2022&lt;/year&gt;&lt;pub-dates&gt;&lt;date&gt;2022/05/12&lt;/date&gt;&lt;/pub-dates&gt;&lt;/dates&gt;&lt;publisher&gt;IOP Publishing&lt;/publisher&gt;&lt;isbn&gt;0264-9381&lt;/isbn&gt;&lt;urls&gt;&lt;related-urls&gt;&lt;url&gt;https://dx.doi.org/10.1088/1361-6382/ac647a&lt;/url&gt;&lt;/related-urls&gt;&lt;/urls&gt;&lt;electronic-resource-num&gt;10.1088/1361-6382/ac647a&lt;/electronic-resource-num&gt;&lt;/record&gt;&lt;/Cite&gt;&lt;/EndNote&gt;</w:instrText>
            </w:r>
            <w:r w:rsidRPr="00814695">
              <w:rPr>
                <w:sz w:val="24"/>
                <w:szCs w:val="24"/>
              </w:rPr>
              <w:fldChar w:fldCharType="separate"/>
            </w:r>
            <w:r w:rsidRPr="006468E6">
              <w:rPr>
                <w:noProof/>
                <w:sz w:val="24"/>
                <w:szCs w:val="24"/>
                <w:vertAlign w:val="superscript"/>
              </w:rPr>
              <w:t>11</w:t>
            </w:r>
            <w:r w:rsidRPr="00814695">
              <w:rPr>
                <w:sz w:val="24"/>
                <w:szCs w:val="24"/>
              </w:rPr>
              <w:fldChar w:fldCharType="end"/>
            </w:r>
          </w:p>
        </w:tc>
        <w:tc>
          <w:tcPr>
            <w:tcW w:w="1723" w:type="dxa"/>
            <w:vAlign w:val="center"/>
          </w:tcPr>
          <w:p w14:paraId="7CED0F6C"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5.00×10</w:t>
            </w:r>
            <w:r w:rsidRPr="00814695">
              <w:rPr>
                <w:rFonts w:cs="Times New Roman"/>
                <w:sz w:val="24"/>
                <w:szCs w:val="24"/>
                <w:vertAlign w:val="superscript"/>
              </w:rPr>
              <w:t>-15</w:t>
            </w:r>
          </w:p>
        </w:tc>
        <w:tc>
          <w:tcPr>
            <w:tcW w:w="1745" w:type="dxa"/>
            <w:vAlign w:val="center"/>
          </w:tcPr>
          <w:p w14:paraId="2D759F4B"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~200</w:t>
            </w:r>
          </w:p>
        </w:tc>
      </w:tr>
      <w:tr w:rsidR="00BF0631" w:rsidRPr="00814695" w14:paraId="6B79A19A" w14:textId="77777777" w:rsidTr="00651E86">
        <w:trPr>
          <w:trHeight w:val="397"/>
          <w:jc w:val="center"/>
        </w:trPr>
        <w:tc>
          <w:tcPr>
            <w:tcW w:w="0" w:type="auto"/>
            <w:vAlign w:val="center"/>
          </w:tcPr>
          <w:p w14:paraId="2A234747"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11</w:t>
            </w:r>
          </w:p>
        </w:tc>
        <w:tc>
          <w:tcPr>
            <w:tcW w:w="4820" w:type="dxa"/>
            <w:vAlign w:val="center"/>
          </w:tcPr>
          <w:p w14:paraId="2672292A" w14:textId="69524AC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Lett. 116, 131101 (2016)</w:t>
            </w:r>
            <w:r w:rsidRPr="00814695">
              <w:rPr>
                <w:sz w:val="24"/>
                <w:szCs w:val="24"/>
              </w:rPr>
              <w:fldChar w:fldCharType="begin"/>
            </w:r>
            <w:r>
              <w:rPr>
                <w:sz w:val="24"/>
                <w:szCs w:val="24"/>
              </w:rPr>
              <w:instrText xml:space="preserve"> ADDIN EN.CITE &lt;EndNote&gt;&lt;Cite&gt;&lt;Author&gt;Tan&lt;/Author&gt;&lt;Year&gt;2016&lt;/Year&gt;&lt;RecNum&gt;373&lt;/RecNum&gt;&lt;DisplayText&gt;&lt;style face="superscript"&gt;8&lt;/style&gt;&lt;/DisplayText&gt;&lt;record&gt;&lt;rec-number&gt;373&lt;/rec-number&gt;&lt;foreign-keys&gt;&lt;key app="EN" db-id="fzws2wzsq0525ze0evm5r0f9t00te9zpw9f5" timestamp="1733726282"&gt;373&lt;/key&gt;&lt;/foreign-keys&gt;&lt;ref-type name="Journal Article"&gt;17&lt;/ref-type&gt;&lt;contributors&gt;&lt;authors&gt;&lt;author&gt;Tan, Wen-Hai&lt;/author&gt;&lt;author&gt;Yang, Shan-Qing&lt;/author&gt;&lt;author&gt;Shao, Cheng-Gang&lt;/author&gt;&lt;author&gt;Li, Jia&lt;/author&gt;&lt;author&gt;Du, An-Bin&lt;/author&gt;&lt;author&gt;Zhan, Bi-Fu&lt;/author&gt;&lt;author&gt;Wang, Qing-Lan&lt;/author&gt;&lt;author&gt;Luo, Peng-Shun&lt;/author&gt;&lt;author&gt;Tu, Liang-Cheng&lt;/author&gt;&lt;author&gt;Luo, Jun&lt;/author&gt;&lt;/authors&gt;&lt;/contributors&gt;&lt;titles&gt;&lt;title&gt;New Test of the Gravitational Inverse-Square Law at the Submillimeter Range with Dual Modulation and Compensation&lt;/title&gt;&lt;secondary-title&gt;Physical Review Letters&lt;/secondary-title&gt;&lt;/titles&gt;&lt;periodical&gt;&lt;full-title&gt;Physical Review Letters&lt;/full-title&gt;&lt;abbr-1&gt;Phys. Rev. Lett.&lt;/abbr-1&gt;&lt;/periodical&gt;&lt;pages&gt;131101&lt;/pages&gt;&lt;volume&gt;116&lt;/volume&gt;&lt;number&gt;13&lt;/number&gt;&lt;dates&gt;&lt;year&gt;2016&lt;/year&gt;&lt;pub-dates&gt;&lt;date&gt;03/30/&lt;/date&gt;&lt;/pub-dates&gt;&lt;/dates&gt;&lt;publisher&gt;American Physical Society&lt;/publisher&gt;&lt;urls&gt;&lt;related-urls&gt;&lt;url&gt;https://link.aps.org/doi/10.1103/PhysRevLett.116.131101&lt;/url&gt;&lt;/related-urls&gt;&lt;/urls&gt;&lt;electronic-resource-num&gt;10.1103/PhysRevLett.116.131101&lt;/electronic-resource-num&gt;&lt;/record&gt;&lt;/Cite&gt;&lt;/EndNote&gt;</w:instrText>
            </w:r>
            <w:r w:rsidRPr="00814695">
              <w:rPr>
                <w:sz w:val="24"/>
                <w:szCs w:val="24"/>
              </w:rPr>
              <w:fldChar w:fldCharType="separate"/>
            </w:r>
            <w:r w:rsidRPr="006468E6">
              <w:rPr>
                <w:noProof/>
                <w:sz w:val="24"/>
                <w:szCs w:val="24"/>
                <w:vertAlign w:val="superscript"/>
              </w:rPr>
              <w:t>8</w:t>
            </w:r>
            <w:r w:rsidRPr="00814695">
              <w:rPr>
                <w:sz w:val="24"/>
                <w:szCs w:val="24"/>
              </w:rPr>
              <w:fldChar w:fldCharType="end"/>
            </w:r>
          </w:p>
        </w:tc>
        <w:tc>
          <w:tcPr>
            <w:tcW w:w="1723" w:type="dxa"/>
            <w:vAlign w:val="center"/>
          </w:tcPr>
          <w:p w14:paraId="04A1F6D8"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5.00×10</w:t>
            </w:r>
            <w:r w:rsidRPr="00814695">
              <w:rPr>
                <w:rFonts w:cs="Times New Roman"/>
                <w:sz w:val="24"/>
                <w:szCs w:val="24"/>
                <w:vertAlign w:val="superscript"/>
              </w:rPr>
              <w:t>-15</w:t>
            </w:r>
          </w:p>
        </w:tc>
        <w:tc>
          <w:tcPr>
            <w:tcW w:w="1745" w:type="dxa"/>
            <w:vAlign w:val="center"/>
          </w:tcPr>
          <w:p w14:paraId="548773FD"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59.693</w:t>
            </w:r>
          </w:p>
        </w:tc>
      </w:tr>
      <w:tr w:rsidR="00BF0631" w:rsidRPr="00814695" w14:paraId="72686F6B" w14:textId="77777777" w:rsidTr="00651E86">
        <w:trPr>
          <w:trHeight w:val="397"/>
          <w:jc w:val="center"/>
        </w:trPr>
        <w:tc>
          <w:tcPr>
            <w:tcW w:w="0" w:type="auto"/>
            <w:vAlign w:val="center"/>
          </w:tcPr>
          <w:p w14:paraId="343971FA"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12</w:t>
            </w:r>
          </w:p>
        </w:tc>
        <w:tc>
          <w:tcPr>
            <w:tcW w:w="4820" w:type="dxa"/>
            <w:vAlign w:val="center"/>
          </w:tcPr>
          <w:p w14:paraId="1AD6665B" w14:textId="150B9BC6"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Lett. 108, 081101 (2012)</w:t>
            </w:r>
            <w:r w:rsidRPr="00814695">
              <w:rPr>
                <w:sz w:val="24"/>
                <w:szCs w:val="24"/>
              </w:rPr>
              <w:fldChar w:fldCharType="begin"/>
            </w:r>
            <w:r>
              <w:rPr>
                <w:sz w:val="24"/>
                <w:szCs w:val="24"/>
              </w:rPr>
              <w:instrText xml:space="preserve"> ADDIN EN.CITE &lt;EndNote&gt;&lt;Cite&gt;&lt;Author&gt;Yang&lt;/Author&gt;&lt;Year&gt;2012&lt;/Year&gt;&lt;RecNum&gt;357&lt;/RecNum&gt;&lt;DisplayText&gt;&lt;style face="superscript"&gt;7&lt;/style&gt;&lt;/DisplayText&gt;&lt;record&gt;&lt;rec-number&gt;357&lt;/rec-number&gt;&lt;foreign-keys&gt;&lt;key app="EN" db-id="fzws2wzsq0525ze0evm5r0f9t00te9zpw9f5" timestamp="1733292582"&gt;357&lt;/key&gt;&lt;/foreign-keys&gt;&lt;ref-type name="Journal Article"&gt;17&lt;/ref-type&gt;&lt;contributors&gt;&lt;authors&gt;&lt;author&gt;Yang, Shan-Qing&lt;/author&gt;&lt;author&gt;Zhan, Bi-Fu&lt;/author&gt;&lt;author&gt;Wang, Qing-Lan&lt;/author&gt;&lt;author&gt;Shao, Cheng-Gang&lt;/author&gt;&lt;author&gt;Tu, Liang-Cheng&lt;/author&gt;&lt;author&gt;Tan, Wen-Hai&lt;/author&gt;&lt;author&gt;Luo, Jun&lt;/author&gt;&lt;/authors&gt;&lt;/contributors&gt;&lt;titles&gt;&lt;title&gt;Test of the Gravitational Inverse Square Law at Millimeter Ranges&lt;/title&gt;&lt;secondary-title&gt;Physical Review Letters&lt;/secondary-title&gt;&lt;/titles&gt;&lt;periodical&gt;&lt;full-title&gt;Physical Review Letters&lt;/full-title&gt;&lt;abbr-1&gt;Phys. Rev. Lett.&lt;/abbr-1&gt;&lt;/periodical&gt;&lt;pages&gt;081101&lt;/pages&gt;&lt;volume&gt;108&lt;/volume&gt;&lt;number&gt;8&lt;/number&gt;&lt;dates&gt;&lt;year&gt;2012&lt;/year&gt;&lt;pub-dates&gt;&lt;date&gt;02/23/&lt;/date&gt;&lt;/pub-dates&gt;&lt;/dates&gt;&lt;publisher&gt;American Physical Society&lt;/publisher&gt;&lt;urls&gt;&lt;related-urls&gt;&lt;url&gt;https://link.aps.org/doi/10.1103/PhysRevLett.108.081101&lt;/url&gt;&lt;/related-urls&gt;&lt;/urls&gt;&lt;electronic-resource-num&gt;10.1103/PhysRevLett.108.081101&lt;/electronic-resource-num&gt;&lt;/record&gt;&lt;/Cite&gt;&lt;/EndNote&gt;</w:instrText>
            </w:r>
            <w:r w:rsidRPr="00814695">
              <w:rPr>
                <w:sz w:val="24"/>
                <w:szCs w:val="24"/>
              </w:rPr>
              <w:fldChar w:fldCharType="separate"/>
            </w:r>
            <w:r w:rsidRPr="006468E6">
              <w:rPr>
                <w:noProof/>
                <w:sz w:val="24"/>
                <w:szCs w:val="24"/>
                <w:vertAlign w:val="superscript"/>
              </w:rPr>
              <w:t>7</w:t>
            </w:r>
            <w:r w:rsidRPr="00814695">
              <w:rPr>
                <w:sz w:val="24"/>
                <w:szCs w:val="24"/>
              </w:rPr>
              <w:fldChar w:fldCharType="end"/>
            </w:r>
          </w:p>
        </w:tc>
        <w:tc>
          <w:tcPr>
            <w:tcW w:w="1723" w:type="dxa"/>
            <w:vAlign w:val="center"/>
          </w:tcPr>
          <w:p w14:paraId="2E215F11"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6.00×10</w:t>
            </w:r>
            <w:r w:rsidRPr="00814695">
              <w:rPr>
                <w:rFonts w:cs="Times New Roman"/>
                <w:sz w:val="24"/>
                <w:szCs w:val="24"/>
                <w:vertAlign w:val="superscript"/>
              </w:rPr>
              <w:t>-15</w:t>
            </w:r>
          </w:p>
        </w:tc>
        <w:tc>
          <w:tcPr>
            <w:tcW w:w="1745" w:type="dxa"/>
            <w:vAlign w:val="center"/>
          </w:tcPr>
          <w:p w14:paraId="5148D6E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75.41</w:t>
            </w:r>
          </w:p>
        </w:tc>
      </w:tr>
      <w:tr w:rsidR="00BF0631" w:rsidRPr="00814695" w14:paraId="4207CB77" w14:textId="77777777" w:rsidTr="00651E86">
        <w:trPr>
          <w:trHeight w:val="397"/>
          <w:jc w:val="center"/>
        </w:trPr>
        <w:tc>
          <w:tcPr>
            <w:tcW w:w="0" w:type="auto"/>
            <w:vAlign w:val="center"/>
          </w:tcPr>
          <w:p w14:paraId="2B875B7A"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13</w:t>
            </w:r>
          </w:p>
        </w:tc>
        <w:tc>
          <w:tcPr>
            <w:tcW w:w="4820" w:type="dxa"/>
            <w:vAlign w:val="center"/>
          </w:tcPr>
          <w:p w14:paraId="02CD17B0" w14:textId="7963A87C"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D 110, 102005 (2024)</w:t>
            </w:r>
            <w:r w:rsidRPr="00814695">
              <w:rPr>
                <w:sz w:val="24"/>
                <w:szCs w:val="24"/>
              </w:rPr>
              <w:fldChar w:fldCharType="begin"/>
            </w:r>
            <w:r>
              <w:rPr>
                <w:sz w:val="24"/>
                <w:szCs w:val="24"/>
              </w:rPr>
              <w:instrText xml:space="preserve"> ADDIN EN.CITE &lt;EndNote&gt;&lt;Cite&gt;&lt;Author&gt;Yang&lt;/Author&gt;&lt;Year&gt;2024&lt;/Year&gt;&lt;RecNum&gt;382&lt;/RecNum&gt;&lt;DisplayText&gt;&lt;style face="superscript"&gt;17&lt;/style&gt;&lt;/DisplayText&gt;&lt;record&gt;&lt;rec-number&gt;382&lt;/rec-number&gt;&lt;foreign-keys&gt;&lt;key app="EN" db-id="fzws2wzsq0525ze0evm5r0f9t00te9zpw9f5" timestamp="1733726532"&gt;382&lt;/key&gt;&lt;/foreign-keys&gt;&lt;ref-type name="Journal Article"&gt;17&lt;/ref-type&gt;&lt;contributors&gt;&lt;authors&gt;&lt;author&gt;Yang, Fangchao&lt;/author&gt;&lt;author&gt;Zhu, Yan&lt;/author&gt;&lt;author&gt;Jin, Xiaofei&lt;/author&gt;&lt;author&gt;Zhao, Yujie&lt;/author&gt;&lt;author&gt;Hong, Wei&lt;/author&gt;&lt;author&gt;Pei, Shixun&lt;/author&gt;&lt;/authors&gt;&lt;/contributors&gt;&lt;titles&gt;&lt;title&gt;Actuation system for inertial sensors in high-precision space missions using a torsion pendulum&lt;/title&gt;&lt;secondary-title&gt;Physical Review D&lt;/secondary-title&gt;&lt;/titles&gt;&lt;periodical&gt;&lt;full-title&gt;Physical Review D&lt;/full-title&gt;&lt;abbr-1&gt;Phys. Rev. D&lt;/abbr-1&gt;&lt;/periodical&gt;&lt;pages&gt;102005&lt;/pages&gt;&lt;volume&gt;110&lt;/volume&gt;&lt;number&gt;10&lt;/number&gt;&lt;dates&gt;&lt;year&gt;2024&lt;/year&gt;&lt;pub-dates&gt;&lt;date&gt;11/19/&lt;/date&gt;&lt;/pub-dates&gt;&lt;/dates&gt;&lt;publisher&gt;American Physical Society&lt;/publisher&gt;&lt;urls&gt;&lt;related-urls&gt;&lt;url&gt;https://link.aps.org/doi/10.1103/PhysRevD.110.102005&lt;/url&gt;&lt;/related-urls&gt;&lt;/urls&gt;&lt;electronic-resource-num&gt;10.1103/PhysRevD.110.102005&lt;/electronic-resource-num&gt;&lt;/record&gt;&lt;/Cite&gt;&lt;/EndNote&gt;</w:instrText>
            </w:r>
            <w:r w:rsidRPr="00814695">
              <w:rPr>
                <w:sz w:val="24"/>
                <w:szCs w:val="24"/>
              </w:rPr>
              <w:fldChar w:fldCharType="separate"/>
            </w:r>
            <w:r w:rsidRPr="00BF0631">
              <w:rPr>
                <w:noProof/>
                <w:sz w:val="24"/>
                <w:szCs w:val="24"/>
                <w:vertAlign w:val="superscript"/>
              </w:rPr>
              <w:t>17</w:t>
            </w:r>
            <w:r w:rsidRPr="00814695">
              <w:rPr>
                <w:sz w:val="24"/>
                <w:szCs w:val="24"/>
              </w:rPr>
              <w:fldChar w:fldCharType="end"/>
            </w:r>
          </w:p>
        </w:tc>
        <w:tc>
          <w:tcPr>
            <w:tcW w:w="1723" w:type="dxa"/>
            <w:vAlign w:val="center"/>
          </w:tcPr>
          <w:p w14:paraId="11126F8A"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8.00×10</w:t>
            </w:r>
            <w:r w:rsidRPr="00814695">
              <w:rPr>
                <w:rFonts w:cs="Times New Roman"/>
                <w:sz w:val="24"/>
                <w:szCs w:val="24"/>
                <w:vertAlign w:val="superscript"/>
              </w:rPr>
              <w:t>-15</w:t>
            </w:r>
          </w:p>
        </w:tc>
        <w:tc>
          <w:tcPr>
            <w:tcW w:w="1745" w:type="dxa"/>
            <w:vAlign w:val="center"/>
          </w:tcPr>
          <w:p w14:paraId="0B4DC83F"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58.6</w:t>
            </w:r>
          </w:p>
        </w:tc>
      </w:tr>
      <w:tr w:rsidR="00BF0631" w:rsidRPr="00814695" w14:paraId="58135039" w14:textId="77777777" w:rsidTr="00651E86">
        <w:trPr>
          <w:trHeight w:val="397"/>
          <w:jc w:val="center"/>
        </w:trPr>
        <w:tc>
          <w:tcPr>
            <w:tcW w:w="0" w:type="auto"/>
            <w:vAlign w:val="center"/>
          </w:tcPr>
          <w:p w14:paraId="40155F0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14</w:t>
            </w:r>
          </w:p>
        </w:tc>
        <w:tc>
          <w:tcPr>
            <w:tcW w:w="4820" w:type="dxa"/>
            <w:vAlign w:val="center"/>
          </w:tcPr>
          <w:p w14:paraId="0EEAB435" w14:textId="7F4387AB"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Adv. Space Res. 51, 2269-2276 (2013)</w:t>
            </w:r>
            <w:r w:rsidRPr="00814695">
              <w:rPr>
                <w:sz w:val="24"/>
                <w:szCs w:val="24"/>
              </w:rPr>
              <w:fldChar w:fldCharType="begin"/>
            </w:r>
            <w:r>
              <w:rPr>
                <w:sz w:val="24"/>
                <w:szCs w:val="24"/>
              </w:rPr>
              <w:instrText xml:space="preserve"> ADDIN EN.CITE &lt;EndNote&gt;&lt;Cite&gt;&lt;Author&gt;Zhu&lt;/Author&gt;&lt;Year&gt;2013&lt;/Year&gt;&lt;RecNum&gt;477&lt;/RecNum&gt;&lt;DisplayText&gt;&lt;style face="superscript"&gt;13&lt;/style&gt;&lt;/DisplayText&gt;&lt;record&gt;&lt;rec-number&gt;477&lt;/rec-number&gt;&lt;foreign-keys&gt;&lt;key app="EN" db-id="fzws2wzsq0525ze0evm5r0f9t00te9zpw9f5" timestamp="1740574460"&gt;477&lt;/key&gt;&lt;/foreign-keys&gt;&lt;ref-type name="Journal Article"&gt;17&lt;/ref-type&gt;&lt;contributors&gt;&lt;authors&gt;&lt;author&gt;Zhu, Z.&lt;/author&gt;&lt;author&gt;Zhou, Z. B.&lt;/author&gt;&lt;author&gt;Cai, L.&lt;/author&gt;&lt;author&gt;Bai, Y. Z.&lt;/author&gt;&lt;author&gt;Luo, J.&lt;/author&gt;&lt;/authors&gt;&lt;/contributors&gt;&lt;titles&gt;&lt;title&gt;Electrostatic gravity gradiometer design for the future mission&lt;/title&gt;&lt;secondary-title&gt;Advances in Space Research&lt;/secondary-title&gt;&lt;/titles&gt;&lt;periodical&gt;&lt;full-title&gt;Advances in Space Research&lt;/full-title&gt;&lt;abbr-1&gt;Adv. Space Res.&lt;/abbr-1&gt;&lt;/periodical&gt;&lt;pages&gt;2269-2276&lt;/pages&gt;&lt;volume&gt;51&lt;/volume&gt;&lt;number&gt;12&lt;/number&gt;&lt;keywords&gt;&lt;keyword&gt;Satellite gravity gradiometry&lt;/keyword&gt;&lt;keyword&gt;Future mission&lt;/keyword&gt;&lt;keyword&gt;Electrostatic gravity gradiometer&lt;/keyword&gt;&lt;keyword&gt;Electrostatic accelerometer&lt;/keyword&gt;&lt;/keywords&gt;&lt;dates&gt;&lt;year&gt;2013&lt;/year&gt;&lt;pub-dates&gt;&lt;date&gt;2013/06/15/&lt;/date&gt;&lt;/pub-dates&gt;&lt;/dates&gt;&lt;isbn&gt;0273-1177&lt;/isbn&gt;&lt;urls&gt;&lt;related-urls&gt;&lt;url&gt;https://www.sciencedirect.com/science/article/pii/S0273117713000689&lt;/url&gt;&lt;/related-urls&gt;&lt;/urls&gt;&lt;electronic-resource-num&gt;https://doi.org/10.1016/j.asr.2013.01.031&lt;/electronic-resource-num&gt;&lt;/record&gt;&lt;/Cite&gt;&lt;/EndNote&gt;</w:instrText>
            </w:r>
            <w:r w:rsidRPr="00814695">
              <w:rPr>
                <w:sz w:val="24"/>
                <w:szCs w:val="24"/>
              </w:rPr>
              <w:fldChar w:fldCharType="separate"/>
            </w:r>
            <w:r w:rsidRPr="006468E6">
              <w:rPr>
                <w:noProof/>
                <w:sz w:val="24"/>
                <w:szCs w:val="24"/>
                <w:vertAlign w:val="superscript"/>
              </w:rPr>
              <w:t>13</w:t>
            </w:r>
            <w:r w:rsidRPr="00814695">
              <w:rPr>
                <w:sz w:val="24"/>
                <w:szCs w:val="24"/>
              </w:rPr>
              <w:fldChar w:fldCharType="end"/>
            </w:r>
          </w:p>
        </w:tc>
        <w:tc>
          <w:tcPr>
            <w:tcW w:w="1723" w:type="dxa"/>
            <w:vAlign w:val="center"/>
          </w:tcPr>
          <w:p w14:paraId="5D101EFB"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8.50×10</w:t>
            </w:r>
            <w:r w:rsidRPr="00814695">
              <w:rPr>
                <w:rFonts w:cs="Times New Roman"/>
                <w:sz w:val="24"/>
                <w:szCs w:val="24"/>
                <w:vertAlign w:val="superscript"/>
              </w:rPr>
              <w:t>-15</w:t>
            </w:r>
          </w:p>
        </w:tc>
        <w:tc>
          <w:tcPr>
            <w:tcW w:w="1745" w:type="dxa"/>
            <w:vAlign w:val="center"/>
          </w:tcPr>
          <w:p w14:paraId="4E81793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320</w:t>
            </w:r>
          </w:p>
        </w:tc>
      </w:tr>
      <w:tr w:rsidR="00BF0631" w:rsidRPr="00814695" w14:paraId="54A237E8" w14:textId="77777777" w:rsidTr="00651E86">
        <w:trPr>
          <w:trHeight w:val="397"/>
          <w:jc w:val="center"/>
        </w:trPr>
        <w:tc>
          <w:tcPr>
            <w:tcW w:w="0" w:type="auto"/>
            <w:vAlign w:val="center"/>
          </w:tcPr>
          <w:p w14:paraId="77F98B79"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15</w:t>
            </w:r>
          </w:p>
        </w:tc>
        <w:tc>
          <w:tcPr>
            <w:tcW w:w="4820" w:type="dxa"/>
            <w:vAlign w:val="center"/>
          </w:tcPr>
          <w:p w14:paraId="3B6888F5" w14:textId="5CB8973E"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Lett. 91, 151101 (2003)</w:t>
            </w:r>
            <w:r w:rsidRPr="00814695">
              <w:rPr>
                <w:sz w:val="24"/>
                <w:szCs w:val="24"/>
              </w:rPr>
              <w:fldChar w:fldCharType="begin"/>
            </w:r>
            <w:r>
              <w:rPr>
                <w:sz w:val="24"/>
                <w:szCs w:val="24"/>
              </w:rPr>
              <w:instrText xml:space="preserve"> ADDIN EN.CITE &lt;EndNote&gt;&lt;Cite&gt;&lt;Author&gt;Carbone&lt;/Author&gt;&lt;Year&gt;2003&lt;/Year&gt;&lt;RecNum&gt;473&lt;/RecNum&gt;&lt;DisplayText&gt;&lt;style face="superscript"&gt;18&lt;/style&gt;&lt;/DisplayText&gt;&lt;record&gt;&lt;rec-number&gt;473&lt;/rec-number&gt;&lt;foreign-keys&gt;&lt;key app="EN" db-id="fzws2wzsq0525ze0evm5r0f9t00te9zpw9f5" timestamp="1740551901"&gt;473&lt;/key&gt;&lt;/foreign-keys&gt;&lt;ref-type name="Journal Article"&gt;17&lt;/ref-type&gt;&lt;contributors&gt;&lt;authors&gt;&lt;author&gt;Carbone, L.&lt;/author&gt;&lt;author&gt;Cavalleri, A.&lt;/author&gt;&lt;author&gt;Dolesi, R.&lt;/author&gt;&lt;author&gt;Hoyle, C. D.&lt;/author&gt;&lt;author&gt;Hueller, M.&lt;/author&gt;&lt;author&gt;Vitale, S.&lt;/author&gt;&lt;author&gt;Weber, W. J.&lt;/author&gt;&lt;/authors&gt;&lt;/contributors&gt;&lt;titles&gt;&lt;title&gt;Achieving Geodetic Motion for LISA Test Masses: Ground Testing Results&lt;/title&gt;&lt;secondary-title&gt;Physical Review Letters&lt;/secondary-title&gt;&lt;/titles&gt;&lt;periodical&gt;&lt;full-title&gt;Physical Review Letters&lt;/full-title&gt;&lt;abbr-1&gt;Phys. Rev. Lett.&lt;/abbr-1&gt;&lt;/periodical&gt;&lt;pages&gt;151101&lt;/pages&gt;&lt;volume&gt;91&lt;/volume&gt;&lt;number&gt;15&lt;/number&gt;&lt;dates&gt;&lt;year&gt;2003&lt;/year&gt;&lt;pub-dates&gt;&lt;date&gt;10/08/&lt;/date&gt;&lt;/pub-dates&gt;&lt;/dates&gt;&lt;publisher&gt;American Physical Society&lt;/publisher&gt;&lt;urls&gt;&lt;related-urls&gt;&lt;url&gt;https://link.aps.org/doi/10.1103/PhysRevLett.91.151101&lt;/url&gt;&lt;/related-urls&gt;&lt;/urls&gt;&lt;electronic-resource-num&gt;10.1103/PhysRevLett.91.151101&lt;/electronic-resource-num&gt;&lt;/record&gt;&lt;/Cite&gt;&lt;/EndNote&gt;</w:instrText>
            </w:r>
            <w:r w:rsidRPr="00814695">
              <w:rPr>
                <w:sz w:val="24"/>
                <w:szCs w:val="24"/>
              </w:rPr>
              <w:fldChar w:fldCharType="separate"/>
            </w:r>
            <w:r w:rsidRPr="00BF0631">
              <w:rPr>
                <w:noProof/>
                <w:sz w:val="24"/>
                <w:szCs w:val="24"/>
                <w:vertAlign w:val="superscript"/>
              </w:rPr>
              <w:t>18</w:t>
            </w:r>
            <w:r w:rsidRPr="00814695">
              <w:rPr>
                <w:sz w:val="24"/>
                <w:szCs w:val="24"/>
              </w:rPr>
              <w:fldChar w:fldCharType="end"/>
            </w:r>
          </w:p>
        </w:tc>
        <w:tc>
          <w:tcPr>
            <w:tcW w:w="1723" w:type="dxa"/>
            <w:vAlign w:val="center"/>
          </w:tcPr>
          <w:p w14:paraId="345AFD57"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1.00×10</w:t>
            </w:r>
            <w:r w:rsidRPr="0056123A">
              <w:rPr>
                <w:rFonts w:cs="Times New Roman"/>
                <w:sz w:val="24"/>
                <w:szCs w:val="24"/>
                <w:vertAlign w:val="superscript"/>
              </w:rPr>
              <w:t>-14</w:t>
            </w:r>
          </w:p>
        </w:tc>
        <w:tc>
          <w:tcPr>
            <w:tcW w:w="1745" w:type="dxa"/>
            <w:vAlign w:val="center"/>
          </w:tcPr>
          <w:p w14:paraId="21B5C06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101.4</w:t>
            </w:r>
          </w:p>
        </w:tc>
      </w:tr>
      <w:tr w:rsidR="00BF0631" w:rsidRPr="00814695" w14:paraId="42243067" w14:textId="77777777" w:rsidTr="00651E86">
        <w:trPr>
          <w:trHeight w:val="397"/>
          <w:jc w:val="center"/>
        </w:trPr>
        <w:tc>
          <w:tcPr>
            <w:tcW w:w="0" w:type="auto"/>
            <w:vAlign w:val="center"/>
          </w:tcPr>
          <w:p w14:paraId="6E47A3FB"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16</w:t>
            </w:r>
          </w:p>
        </w:tc>
        <w:tc>
          <w:tcPr>
            <w:tcW w:w="4820" w:type="dxa"/>
            <w:vAlign w:val="center"/>
          </w:tcPr>
          <w:p w14:paraId="4D6AD92E" w14:textId="308F038F"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Rev. Sci. Instrum. 92, 054502 (2021)</w:t>
            </w:r>
            <w:r w:rsidRPr="00814695">
              <w:rPr>
                <w:sz w:val="24"/>
                <w:szCs w:val="24"/>
              </w:rPr>
              <w:fldChar w:fldCharType="begin"/>
            </w:r>
            <w:r>
              <w:rPr>
                <w:sz w:val="24"/>
                <w:szCs w:val="24"/>
              </w:rPr>
              <w:instrText xml:space="preserve"> ADDIN EN.CITE &lt;EndNote&gt;&lt;Cite&gt;&lt;Author&gt;Ross&lt;/Author&gt;&lt;Year&gt;2021&lt;/Year&gt;&lt;RecNum&gt;469&lt;/RecNum&gt;&lt;DisplayText&gt;&lt;style face="superscript"&gt;10&lt;/style&gt;&lt;/DisplayText&gt;&lt;record&gt;&lt;rec-number&gt;469&lt;/rec-number&gt;&lt;foreign-keys&gt;&lt;key app="EN" db-id="fzws2wzsq0525ze0evm5r0f9t00te9zpw9f5" timestamp="1739951785"&gt;469&lt;/key&gt;&lt;/foreign-keys&gt;&lt;ref-type name="Journal Article"&gt;17&lt;/ref-type&gt;&lt;contributors&gt;&lt;authors&gt;&lt;author&gt;Ross, M. P.&lt;/author&gt;&lt;author&gt;Venkateswara, K.&lt;/author&gt;&lt;author&gt;Hagedorn, C. A.&lt;/author&gt;&lt;author&gt;Leupold, C. J.&lt;/author&gt;&lt;author&gt;Forsyth, P. W. F.&lt;/author&gt;&lt;author&gt;Wegner, J. D.&lt;/author&gt;&lt;author&gt;Shaw, E. A.&lt;/author&gt;&lt;author&gt;Lee, J. G.&lt;/author&gt;&lt;author&gt;Gundlach, J. H.&lt;/author&gt;&lt;/authors&gt;&lt;/contributors&gt;&lt;titles&gt;&lt;title&gt;A low-frequency torsion pendulum with interferometric readout&lt;/title&gt;&lt;secondary-title&gt;Review of Scientific Instruments&lt;/secondary-title&gt;&lt;/titles&gt;&lt;periodical&gt;&lt;full-title&gt;Review of Scientific Instruments&lt;/full-title&gt;&lt;abbr-1&gt;Rev. Sci. Instrum.&lt;/abbr-1&gt;&lt;/periodical&gt;&lt;pages&gt;054502&lt;/pages&gt;&lt;volume&gt;92&lt;/volume&gt;&lt;number&gt;5&lt;/number&gt;&lt;dates&gt;&lt;year&gt;2021&lt;/year&gt;&lt;/dates&gt;&lt;isbn&gt;0034-6748&lt;/isbn&gt;&lt;urls&gt;&lt;related-urls&gt;&lt;url&gt;https://doi.org/10.1063/5.0043098&lt;/url&gt;&lt;/related-urls&gt;&lt;/urls&gt;&lt;electronic-resource-num&gt;10.1063/5.0043098&lt;/electronic-resource-num&gt;&lt;access-date&gt;2/19/2025&lt;/access-date&gt;&lt;/record&gt;&lt;/Cite&gt;&lt;/EndNote&gt;</w:instrText>
            </w:r>
            <w:r w:rsidRPr="00814695">
              <w:rPr>
                <w:sz w:val="24"/>
                <w:szCs w:val="24"/>
              </w:rPr>
              <w:fldChar w:fldCharType="separate"/>
            </w:r>
            <w:r w:rsidRPr="006468E6">
              <w:rPr>
                <w:noProof/>
                <w:sz w:val="24"/>
                <w:szCs w:val="24"/>
                <w:vertAlign w:val="superscript"/>
              </w:rPr>
              <w:t>10</w:t>
            </w:r>
            <w:r w:rsidRPr="00814695">
              <w:rPr>
                <w:sz w:val="24"/>
                <w:szCs w:val="24"/>
              </w:rPr>
              <w:fldChar w:fldCharType="end"/>
            </w:r>
          </w:p>
        </w:tc>
        <w:tc>
          <w:tcPr>
            <w:tcW w:w="1723" w:type="dxa"/>
            <w:vAlign w:val="center"/>
          </w:tcPr>
          <w:p w14:paraId="171AA370"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2.00×10</w:t>
            </w:r>
            <w:r w:rsidRPr="0056123A">
              <w:rPr>
                <w:rFonts w:cs="Times New Roman"/>
                <w:sz w:val="24"/>
                <w:szCs w:val="24"/>
                <w:vertAlign w:val="superscript"/>
              </w:rPr>
              <w:t>-14</w:t>
            </w:r>
          </w:p>
        </w:tc>
        <w:tc>
          <w:tcPr>
            <w:tcW w:w="1745" w:type="dxa"/>
            <w:vAlign w:val="center"/>
          </w:tcPr>
          <w:p w14:paraId="73FCBE79"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~45</w:t>
            </w:r>
          </w:p>
        </w:tc>
      </w:tr>
      <w:tr w:rsidR="00BF0631" w:rsidRPr="00814695" w14:paraId="7F7C1226" w14:textId="77777777" w:rsidTr="00651E86">
        <w:trPr>
          <w:trHeight w:val="397"/>
          <w:jc w:val="center"/>
        </w:trPr>
        <w:tc>
          <w:tcPr>
            <w:tcW w:w="0" w:type="auto"/>
            <w:vAlign w:val="center"/>
          </w:tcPr>
          <w:p w14:paraId="0161B06B"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17</w:t>
            </w:r>
          </w:p>
        </w:tc>
        <w:tc>
          <w:tcPr>
            <w:tcW w:w="4820" w:type="dxa"/>
            <w:vAlign w:val="center"/>
          </w:tcPr>
          <w:p w14:paraId="1BB9B9E9" w14:textId="7F6CDFC4"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Appl. 15, 014008 (2021)</w:t>
            </w:r>
            <w:r w:rsidRPr="00814695">
              <w:rPr>
                <w:sz w:val="24"/>
                <w:szCs w:val="24"/>
              </w:rPr>
              <w:fldChar w:fldCharType="begin"/>
            </w:r>
            <w:r>
              <w:rPr>
                <w:sz w:val="24"/>
                <w:szCs w:val="24"/>
              </w:rPr>
              <w:instrText xml:space="preserve"> ADDIN EN.CITE &lt;EndNote&gt;&lt;Cite&gt;&lt;Author&gt;Yin&lt;/Author&gt;&lt;Year&gt;2021&lt;/Year&gt;&lt;RecNum&gt;365&lt;/RecNum&gt;&lt;DisplayText&gt;&lt;style face="superscript"&gt;19&lt;/style&gt;&lt;/DisplayText&gt;&lt;record&gt;&lt;rec-number&gt;365&lt;/rec-number&gt;&lt;foreign-keys&gt;&lt;key app="EN" db-id="fzws2wzsq0525ze0evm5r0f9t00te9zpw9f5" timestamp="1733382738"&gt;365&lt;/key&gt;&lt;/foreign-keys&gt;&lt;ref-type name="Journal Article"&gt;17&lt;/ref-type&gt;&lt;contributors&gt;&lt;authors&gt;&lt;author&gt;Yin, Hang&lt;/author&gt;&lt;author&gt;Tan, Ding-Yin&lt;/author&gt;&lt;author&gt;Hu, Ming&lt;/author&gt;&lt;author&gt;Wang, Shun&lt;/author&gt;&lt;author&gt;Bai, Yan-Zheng&lt;/author&gt;&lt;author&gt;Wu, Shu-Chao&lt;/author&gt;&lt;author&gt;Zhou, Ze-Bing&lt;/author&gt;&lt;/authors&gt;&lt;/contributors&gt;&lt;titles&gt;&lt;title&gt;Measurements of Magnetic Properties of Kilogram-Level Test Masses for Gravitational-Wave Detection Using a Torsion Pendulum&lt;/title&gt;&lt;secondary-title&gt;Physical Review Applied&lt;/secondary-title&gt;&lt;/titles&gt;&lt;periodical&gt;&lt;full-title&gt;Physical Review Applied&lt;/full-title&gt;&lt;abbr-1&gt;Phys. Rev. Appl.&lt;/abbr-1&gt;&lt;/periodical&gt;&lt;pages&gt;014008&lt;/pages&gt;&lt;volume&gt;15&lt;/volume&gt;&lt;number&gt;1&lt;/number&gt;&lt;dates&gt;&lt;year&gt;2021&lt;/year&gt;&lt;pub-dates&gt;&lt;date&gt;01/07/&lt;/date&gt;&lt;/pub-dates&gt;&lt;/dates&gt;&lt;publisher&gt;American Physical Society&lt;/publisher&gt;&lt;urls&gt;&lt;related-urls&gt;&lt;url&gt;https://link.aps.org/doi/10.1103/PhysRevApplied.15.014008&lt;/url&gt;&lt;/related-urls&gt;&lt;/urls&gt;&lt;electronic-resource-num&gt;10.1103/PhysRevApplied.15.014008&lt;/electronic-resource-num&gt;&lt;/record&gt;&lt;/Cite&gt;&lt;/EndNote&gt;</w:instrText>
            </w:r>
            <w:r w:rsidRPr="00814695">
              <w:rPr>
                <w:sz w:val="24"/>
                <w:szCs w:val="24"/>
              </w:rPr>
              <w:fldChar w:fldCharType="separate"/>
            </w:r>
            <w:r w:rsidRPr="00BF0631">
              <w:rPr>
                <w:noProof/>
                <w:sz w:val="24"/>
                <w:szCs w:val="24"/>
                <w:vertAlign w:val="superscript"/>
              </w:rPr>
              <w:t>19</w:t>
            </w:r>
            <w:r w:rsidRPr="00814695">
              <w:rPr>
                <w:sz w:val="24"/>
                <w:szCs w:val="24"/>
              </w:rPr>
              <w:fldChar w:fldCharType="end"/>
            </w:r>
          </w:p>
        </w:tc>
        <w:tc>
          <w:tcPr>
            <w:tcW w:w="1723" w:type="dxa"/>
            <w:vAlign w:val="center"/>
          </w:tcPr>
          <w:p w14:paraId="3F1DEC99"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2.00×10</w:t>
            </w:r>
            <w:r w:rsidRPr="0056123A">
              <w:rPr>
                <w:rFonts w:cs="Times New Roman"/>
                <w:sz w:val="24"/>
                <w:szCs w:val="24"/>
                <w:vertAlign w:val="superscript"/>
              </w:rPr>
              <w:t>-14</w:t>
            </w:r>
          </w:p>
        </w:tc>
        <w:tc>
          <w:tcPr>
            <w:tcW w:w="1745" w:type="dxa"/>
            <w:vAlign w:val="center"/>
          </w:tcPr>
          <w:p w14:paraId="7A0A7D76"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1230</w:t>
            </w:r>
          </w:p>
        </w:tc>
      </w:tr>
      <w:tr w:rsidR="00BF0631" w:rsidRPr="00814695" w14:paraId="1EE52057" w14:textId="77777777" w:rsidTr="00651E86">
        <w:trPr>
          <w:trHeight w:val="397"/>
          <w:jc w:val="center"/>
        </w:trPr>
        <w:tc>
          <w:tcPr>
            <w:tcW w:w="0" w:type="auto"/>
            <w:vAlign w:val="center"/>
          </w:tcPr>
          <w:p w14:paraId="55D1266D"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18</w:t>
            </w:r>
          </w:p>
        </w:tc>
        <w:tc>
          <w:tcPr>
            <w:tcW w:w="4820" w:type="dxa"/>
            <w:vAlign w:val="center"/>
          </w:tcPr>
          <w:p w14:paraId="53BC0FB8" w14:textId="1323313C"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D 81, 021101 (2010)</w:t>
            </w:r>
            <w:r w:rsidRPr="00814695">
              <w:rPr>
                <w:sz w:val="24"/>
                <w:szCs w:val="24"/>
              </w:rPr>
              <w:fldChar w:fldCharType="begin"/>
            </w:r>
            <w:r>
              <w:rPr>
                <w:sz w:val="24"/>
                <w:szCs w:val="24"/>
              </w:rPr>
              <w:instrText xml:space="preserve"> ADDIN EN.CITE &lt;EndNote&gt;&lt;Cite&gt;&lt;Author&gt;Pollack&lt;/Author&gt;&lt;Year&gt;2010&lt;/Year&gt;&lt;RecNum&gt;370&lt;/RecNum&gt;&lt;DisplayText&gt;&lt;style face="superscript"&gt;6&lt;/style&gt;&lt;/DisplayText&gt;&lt;record&gt;&lt;rec-number&gt;370&lt;/rec-number&gt;&lt;foreign-keys&gt;&lt;key app="EN" db-id="fzws2wzsq0525ze0evm5r0f9t00te9zpw9f5" timestamp="1733726228"&gt;370&lt;/key&gt;&lt;/foreign-keys&gt;&lt;ref-type name="Journal Article"&gt;17&lt;/ref-type&gt;&lt;contributors&gt;&lt;authors&gt;&lt;author&gt;Pollack, S. E.&lt;/author&gt;&lt;author&gt;Turner, M. D.&lt;/author&gt;&lt;author&gt;Schlamminger, S.&lt;/author&gt;&lt;author&gt;Hagedorn, C. A.&lt;/author&gt;&lt;author&gt;Gundlach, J. H.&lt;/author&gt;&lt;/authors&gt;&lt;/contributors&gt;&lt;titles&gt;&lt;title&gt;Charge management for gravitational-wave observatories using UV LEDs&lt;/title&gt;&lt;secondary-title&gt;Physical Review D&lt;/secondary-title&gt;&lt;/titles&gt;&lt;periodical&gt;&lt;full-title&gt;Physical Review D&lt;/full-title&gt;&lt;abbr-1&gt;Phys. Rev. D&lt;/abbr-1&gt;&lt;/periodical&gt;&lt;pages&gt;021101&lt;/pages&gt;&lt;volume&gt;81&lt;/volume&gt;&lt;number&gt;2&lt;/number&gt;&lt;dates&gt;&lt;year&gt;2010&lt;/year&gt;&lt;pub-dates&gt;&lt;date&gt;01/21/&lt;/date&gt;&lt;/pub-dates&gt;&lt;/dates&gt;&lt;publisher&gt;American Physical Society&lt;/publisher&gt;&lt;urls&gt;&lt;related-urls&gt;&lt;url&gt;https://link.aps.org/doi/10.1103/PhysRevD.81.021101&lt;/url&gt;&lt;/related-urls&gt;&lt;/urls&gt;&lt;electronic-resource-num&gt;10.1103/PhysRevD.81.021101&lt;/electronic-resource-num&gt;&lt;/record&gt;&lt;/Cite&gt;&lt;/EndNote&gt;</w:instrText>
            </w:r>
            <w:r w:rsidRPr="00814695">
              <w:rPr>
                <w:sz w:val="24"/>
                <w:szCs w:val="24"/>
              </w:rPr>
              <w:fldChar w:fldCharType="separate"/>
            </w:r>
            <w:r w:rsidRPr="006468E6">
              <w:rPr>
                <w:noProof/>
                <w:sz w:val="24"/>
                <w:szCs w:val="24"/>
                <w:vertAlign w:val="superscript"/>
              </w:rPr>
              <w:t>6</w:t>
            </w:r>
            <w:r w:rsidRPr="00814695">
              <w:rPr>
                <w:sz w:val="24"/>
                <w:szCs w:val="24"/>
              </w:rPr>
              <w:fldChar w:fldCharType="end"/>
            </w:r>
          </w:p>
        </w:tc>
        <w:tc>
          <w:tcPr>
            <w:tcW w:w="1723" w:type="dxa"/>
            <w:vAlign w:val="center"/>
          </w:tcPr>
          <w:p w14:paraId="70B3E3CD"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2.00×10</w:t>
            </w:r>
            <w:r w:rsidRPr="0056123A">
              <w:rPr>
                <w:rFonts w:cs="Times New Roman"/>
                <w:sz w:val="24"/>
                <w:szCs w:val="24"/>
                <w:vertAlign w:val="superscript"/>
              </w:rPr>
              <w:t>-14</w:t>
            </w:r>
          </w:p>
        </w:tc>
        <w:tc>
          <w:tcPr>
            <w:tcW w:w="1745" w:type="dxa"/>
            <w:vAlign w:val="center"/>
          </w:tcPr>
          <w:p w14:paraId="4037272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~11</w:t>
            </w:r>
          </w:p>
        </w:tc>
      </w:tr>
      <w:tr w:rsidR="00BF0631" w:rsidRPr="00814695" w14:paraId="61FCF170" w14:textId="77777777" w:rsidTr="00651E86">
        <w:trPr>
          <w:trHeight w:val="397"/>
          <w:jc w:val="center"/>
        </w:trPr>
        <w:tc>
          <w:tcPr>
            <w:tcW w:w="0" w:type="auto"/>
            <w:vAlign w:val="center"/>
          </w:tcPr>
          <w:p w14:paraId="57166D0A"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19</w:t>
            </w:r>
          </w:p>
        </w:tc>
        <w:tc>
          <w:tcPr>
            <w:tcW w:w="4820" w:type="dxa"/>
            <w:vAlign w:val="center"/>
          </w:tcPr>
          <w:p w14:paraId="126204C2" w14:textId="3EB34B12"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D 90, 122001 (2014)</w:t>
            </w:r>
            <w:r w:rsidRPr="00814695">
              <w:rPr>
                <w:sz w:val="24"/>
                <w:szCs w:val="24"/>
              </w:rPr>
              <w:fldChar w:fldCharType="begin"/>
            </w:r>
            <w:r>
              <w:rPr>
                <w:sz w:val="24"/>
                <w:szCs w:val="24"/>
              </w:rPr>
              <w:instrText xml:space="preserve"> ADDIN EN.CITE &lt;EndNote&gt;&lt;Cite&gt;&lt;Author&gt;Yin&lt;/Author&gt;&lt;Year&gt;2014&lt;/Year&gt;&lt;RecNum&gt;372&lt;/RecNum&gt;&lt;DisplayText&gt;&lt;style face="superscript"&gt;20&lt;/style&gt;&lt;/DisplayText&gt;&lt;record&gt;&lt;rec-number&gt;372&lt;/rec-number&gt;&lt;foreign-keys&gt;&lt;key app="EN" db-id="fzws2wzsq0525ze0evm5r0f9t00te9zpw9f5" timestamp="1733726261"&gt;372&lt;/key&gt;&lt;/foreign-keys&gt;&lt;ref-type name="Journal Article"&gt;17&lt;/ref-type&gt;&lt;contributors&gt;&lt;authors&gt;&lt;author&gt;Yin, Hang&lt;/author&gt;&lt;author&gt;Bai, Yan-Zheng&lt;/author&gt;&lt;author&gt;Hu, Ming&lt;/author&gt;&lt;author&gt;Liu, Li&lt;/author&gt;&lt;author&gt;Luo, Jun&lt;/author&gt;&lt;author&gt;Tan, Ding-Yin&lt;/author&gt;&lt;author&gt;Yeh, Hsien-Chi&lt;/author&gt;&lt;author&gt;Zhou, Ze-Bing&lt;/author&gt;&lt;/authors&gt;&lt;/contributors&gt;&lt;titles&gt;&lt;title&gt;Measurements of temporal and spatial variation of surface potential using a torsion pendulum and a scanning conducting probe&lt;/title&gt;&lt;secondary-title&gt;Physical Review D&lt;/secondary-title&gt;&lt;/titles&gt;&lt;periodical&gt;&lt;full-title&gt;Physical Review D&lt;/full-title&gt;&lt;abbr-1&gt;Phys. Rev. D&lt;/abbr-1&gt;&lt;/periodical&gt;&lt;pages&gt;122001&lt;/pages&gt;&lt;volume&gt;90&lt;/volume&gt;&lt;number&gt;12&lt;/number&gt;&lt;dates&gt;&lt;year&gt;2014&lt;/year&gt;&lt;pub-dates&gt;&lt;date&gt;12/04/&lt;/date&gt;&lt;/pub-dates&gt;&lt;/dates&gt;&lt;publisher&gt;American Physical Society&lt;/publisher&gt;&lt;urls&gt;&lt;related-urls&gt;&lt;url&gt;https://link.aps.org/doi/10.1103/PhysRevD.90.122001&lt;/url&gt;&lt;/related-urls&gt;&lt;/urls&gt;&lt;electronic-resource-num&gt;10.1103/PhysRevD.90.122001&lt;/electronic-resource-num&gt;&lt;/record&gt;&lt;/Cite&gt;&lt;/EndNote&gt;</w:instrText>
            </w:r>
            <w:r w:rsidRPr="00814695">
              <w:rPr>
                <w:sz w:val="24"/>
                <w:szCs w:val="24"/>
              </w:rPr>
              <w:fldChar w:fldCharType="separate"/>
            </w:r>
            <w:r w:rsidRPr="00BF0631">
              <w:rPr>
                <w:noProof/>
                <w:sz w:val="24"/>
                <w:szCs w:val="24"/>
                <w:vertAlign w:val="superscript"/>
              </w:rPr>
              <w:t>20</w:t>
            </w:r>
            <w:r w:rsidRPr="00814695">
              <w:rPr>
                <w:sz w:val="24"/>
                <w:szCs w:val="24"/>
              </w:rPr>
              <w:fldChar w:fldCharType="end"/>
            </w:r>
          </w:p>
        </w:tc>
        <w:tc>
          <w:tcPr>
            <w:tcW w:w="1723" w:type="dxa"/>
            <w:vAlign w:val="center"/>
          </w:tcPr>
          <w:p w14:paraId="555D3E13"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7.00×10</w:t>
            </w:r>
            <w:r w:rsidRPr="0056123A">
              <w:rPr>
                <w:rFonts w:cs="Times New Roman"/>
                <w:sz w:val="24"/>
                <w:szCs w:val="24"/>
                <w:vertAlign w:val="superscript"/>
              </w:rPr>
              <w:t>-14</w:t>
            </w:r>
          </w:p>
        </w:tc>
        <w:tc>
          <w:tcPr>
            <w:tcW w:w="1745" w:type="dxa"/>
            <w:vAlign w:val="center"/>
          </w:tcPr>
          <w:p w14:paraId="7523303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80</w:t>
            </w:r>
          </w:p>
        </w:tc>
      </w:tr>
      <w:tr w:rsidR="00BF0631" w:rsidRPr="00814695" w14:paraId="4DD66131" w14:textId="77777777" w:rsidTr="00651E86">
        <w:trPr>
          <w:trHeight w:val="397"/>
          <w:jc w:val="center"/>
        </w:trPr>
        <w:tc>
          <w:tcPr>
            <w:tcW w:w="0" w:type="auto"/>
            <w:vAlign w:val="center"/>
          </w:tcPr>
          <w:p w14:paraId="3FC73885"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20</w:t>
            </w:r>
          </w:p>
        </w:tc>
        <w:tc>
          <w:tcPr>
            <w:tcW w:w="4820" w:type="dxa"/>
            <w:vAlign w:val="center"/>
          </w:tcPr>
          <w:p w14:paraId="58D01032" w14:textId="4D1E34DE"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Lett. 98, 201101 (2007)</w:t>
            </w:r>
            <w:r w:rsidRPr="00814695">
              <w:rPr>
                <w:sz w:val="24"/>
                <w:szCs w:val="24"/>
              </w:rPr>
              <w:fldChar w:fldCharType="begin"/>
            </w:r>
            <w:r>
              <w:rPr>
                <w:sz w:val="24"/>
                <w:szCs w:val="24"/>
              </w:rPr>
              <w:instrText xml:space="preserve"> ADDIN EN.CITE &lt;EndNote&gt;&lt;Cite&gt;&lt;Author&gt;Tu&lt;/Author&gt;&lt;Year&gt;2007&lt;/Year&gt;&lt;RecNum&gt;361&lt;/RecNum&gt;&lt;DisplayText&gt;&lt;style face="superscript"&gt;21&lt;/style&gt;&lt;/DisplayText&gt;&lt;record&gt;&lt;rec-number&gt;361&lt;/rec-number&gt;&lt;foreign-keys&gt;&lt;key app="EN" db-id="fzws2wzsq0525ze0evm5r0f9t00te9zpw9f5" timestamp="1733292608"&gt;361&lt;/key&gt;&lt;/foreign-keys&gt;&lt;ref-type name="Journal Article"&gt;17&lt;/ref-type&gt;&lt;contributors&gt;&lt;authors&gt;&lt;author&gt;Tu, Liang-Cheng&lt;/author&gt;&lt;author&gt;Guan, Sheng-Guo&lt;/author&gt;&lt;author&gt;Luo, Jun&lt;/author&gt;&lt;author&gt;Shao, Cheng-Gang&lt;/author&gt;&lt;author&gt;Liu, Lin-Xia&lt;/author&gt;&lt;/authors&gt;&lt;/contributors&gt;&lt;titles&gt;&lt;title&gt;Null Test of Newtonian Inverse-Square Law at Submillimeter Range with a Dual-Modulation Torsion Pendulum&lt;/title&gt;&lt;secondary-title&gt;Physical Review Letters&lt;/secondary-title&gt;&lt;/titles&gt;&lt;periodical&gt;&lt;full-title&gt;Physical Review Letters&lt;/full-title&gt;&lt;abbr-1&gt;Phys. Rev. Lett.&lt;/abbr-1&gt;&lt;/periodical&gt;&lt;pages&gt;201101&lt;/pages&gt;&lt;volume&gt;98&lt;/volume&gt;&lt;number&gt;20&lt;/number&gt;&lt;dates&gt;&lt;year&gt;2007&lt;/year&gt;&lt;pub-dates&gt;&lt;date&gt;05/14/&lt;/date&gt;&lt;/pub-dates&gt;&lt;/dates&gt;&lt;publisher&gt;American Physical Society&lt;/publisher&gt;&lt;urls&gt;&lt;related-urls&gt;&lt;url&gt;https://link.aps.org/doi/10.1103/PhysRevLett.98.201101&lt;/url&gt;&lt;/related-urls&gt;&lt;/urls&gt;&lt;electronic-resource-num&gt;10.1103/PhysRevLett.98.201101&lt;/electronic-resource-num&gt;&lt;/record&gt;&lt;/Cite&gt;&lt;/EndNote&gt;</w:instrText>
            </w:r>
            <w:r w:rsidRPr="00814695">
              <w:rPr>
                <w:sz w:val="24"/>
                <w:szCs w:val="24"/>
              </w:rPr>
              <w:fldChar w:fldCharType="separate"/>
            </w:r>
            <w:r w:rsidRPr="00BF0631">
              <w:rPr>
                <w:noProof/>
                <w:sz w:val="24"/>
                <w:szCs w:val="24"/>
                <w:vertAlign w:val="superscript"/>
              </w:rPr>
              <w:t>21</w:t>
            </w:r>
            <w:r w:rsidRPr="00814695">
              <w:rPr>
                <w:sz w:val="24"/>
                <w:szCs w:val="24"/>
              </w:rPr>
              <w:fldChar w:fldCharType="end"/>
            </w:r>
          </w:p>
        </w:tc>
        <w:tc>
          <w:tcPr>
            <w:tcW w:w="1723" w:type="dxa"/>
            <w:vAlign w:val="center"/>
          </w:tcPr>
          <w:p w14:paraId="410A2BC0"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9.50×10</w:t>
            </w:r>
            <w:r w:rsidRPr="0056123A">
              <w:rPr>
                <w:rFonts w:cs="Times New Roman"/>
                <w:sz w:val="24"/>
                <w:szCs w:val="24"/>
                <w:vertAlign w:val="superscript"/>
              </w:rPr>
              <w:t>-14</w:t>
            </w:r>
          </w:p>
        </w:tc>
        <w:tc>
          <w:tcPr>
            <w:tcW w:w="1745" w:type="dxa"/>
            <w:vAlign w:val="center"/>
          </w:tcPr>
          <w:p w14:paraId="3E3D399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79.633</w:t>
            </w:r>
          </w:p>
        </w:tc>
      </w:tr>
      <w:tr w:rsidR="00BF0631" w:rsidRPr="00814695" w14:paraId="24AD8AA5" w14:textId="77777777" w:rsidTr="00651E86">
        <w:trPr>
          <w:trHeight w:val="397"/>
          <w:jc w:val="center"/>
        </w:trPr>
        <w:tc>
          <w:tcPr>
            <w:tcW w:w="0" w:type="auto"/>
            <w:vAlign w:val="center"/>
          </w:tcPr>
          <w:p w14:paraId="345B75C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21</w:t>
            </w:r>
          </w:p>
        </w:tc>
        <w:tc>
          <w:tcPr>
            <w:tcW w:w="4820" w:type="dxa"/>
            <w:vAlign w:val="center"/>
          </w:tcPr>
          <w:p w14:paraId="33C16EF7" w14:textId="774A1445"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Class. Quantum Gravity 27, 205016 (2010)</w:t>
            </w:r>
            <w:r w:rsidRPr="00814695">
              <w:rPr>
                <w:sz w:val="24"/>
                <w:szCs w:val="24"/>
              </w:rPr>
              <w:fldChar w:fldCharType="begin"/>
            </w:r>
            <w:r>
              <w:rPr>
                <w:sz w:val="24"/>
                <w:szCs w:val="24"/>
              </w:rPr>
              <w:instrText xml:space="preserve"> ADDIN EN.CITE &lt;EndNote&gt;&lt;Cite&gt;&lt;Author&gt;Tu&lt;/Author&gt;&lt;Year&gt;2010&lt;/Year&gt;&lt;RecNum&gt;371&lt;/RecNum&gt;&lt;DisplayText&gt;&lt;style face="superscript"&gt;22&lt;/style&gt;&lt;/DisplayText&gt;&lt;record&gt;&lt;rec-number&gt;371&lt;/rec-number&gt;&lt;foreign-keys&gt;&lt;key app="EN" db-id="fzws2wzsq0525ze0evm5r0f9t00te9zpw9f5" timestamp="1733726243"&gt;371&lt;/key&gt;&lt;/foreign-keys&gt;&lt;ref-type name="Journal Article"&gt;17&lt;/ref-type&gt;&lt;contributors&gt;&lt;authors&gt;&lt;author&gt;Tu, H. B.&lt;/author&gt;&lt;author&gt;Bai, Y. Z.&lt;/author&gt;&lt;author&gt;Zhou, Z. B.&lt;/author&gt;&lt;author&gt;Liu, L.&lt;/author&gt;&lt;author&gt;Cai, L.&lt;/author&gt;&lt;author&gt;Luo, J.&lt;/author&gt;&lt;/authors&gt;&lt;/contributors&gt;&lt;titles&gt;&lt;title&gt;Performance measurements of an inertial sensor with a two-stage controlled torsion pendulum&lt;/title&gt;&lt;secondary-title&gt;Classical and Quantum Gravity&lt;/secondary-title&gt;&lt;/titles&gt;&lt;periodical&gt;&lt;full-title&gt;Classical and Quantum Gravity&lt;/full-title&gt;&lt;abbr-1&gt;Class. Quantum Gravity&lt;/abbr-1&gt;&lt;/periodical&gt;&lt;pages&gt;205016&lt;/pages&gt;&lt;volume&gt;27&lt;/volume&gt;&lt;number&gt;20&lt;/number&gt;&lt;dates&gt;&lt;year&gt;2010&lt;/year&gt;&lt;pub-dates&gt;&lt;date&gt;2010/09/14&lt;/date&gt;&lt;/pub-dates&gt;&lt;/dates&gt;&lt;isbn&gt;0264-9381&lt;/isbn&gt;&lt;urls&gt;&lt;related-urls&gt;&lt;url&gt;https://dx.doi.org/10.1088/0264-9381/27/20/205016&lt;/url&gt;&lt;/related-urls&gt;&lt;/urls&gt;&lt;electronic-resource-num&gt;10.1088/0264-9381/27/20/205016&lt;/electronic-resource-num&gt;&lt;/record&gt;&lt;/Cite&gt;&lt;/EndNote&gt;</w:instrText>
            </w:r>
            <w:r w:rsidRPr="00814695">
              <w:rPr>
                <w:sz w:val="24"/>
                <w:szCs w:val="24"/>
              </w:rPr>
              <w:fldChar w:fldCharType="separate"/>
            </w:r>
            <w:r w:rsidRPr="00BF0631">
              <w:rPr>
                <w:noProof/>
                <w:sz w:val="24"/>
                <w:szCs w:val="24"/>
                <w:vertAlign w:val="superscript"/>
              </w:rPr>
              <w:t>22</w:t>
            </w:r>
            <w:r w:rsidRPr="00814695">
              <w:rPr>
                <w:sz w:val="24"/>
                <w:szCs w:val="24"/>
              </w:rPr>
              <w:fldChar w:fldCharType="end"/>
            </w:r>
          </w:p>
        </w:tc>
        <w:tc>
          <w:tcPr>
            <w:tcW w:w="1723" w:type="dxa"/>
            <w:vAlign w:val="center"/>
          </w:tcPr>
          <w:p w14:paraId="1ECACB41"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1.40×10</w:t>
            </w:r>
            <w:r w:rsidRPr="0056123A">
              <w:rPr>
                <w:rFonts w:cs="Times New Roman"/>
                <w:sz w:val="24"/>
                <w:szCs w:val="24"/>
                <w:vertAlign w:val="superscript"/>
              </w:rPr>
              <w:t>-13</w:t>
            </w:r>
          </w:p>
        </w:tc>
        <w:tc>
          <w:tcPr>
            <w:tcW w:w="1745" w:type="dxa"/>
            <w:vAlign w:val="center"/>
          </w:tcPr>
          <w:p w14:paraId="64E44810"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162</w:t>
            </w:r>
          </w:p>
        </w:tc>
      </w:tr>
      <w:tr w:rsidR="00BF0631" w:rsidRPr="00814695" w14:paraId="17119BEC" w14:textId="77777777" w:rsidTr="00651E86">
        <w:trPr>
          <w:trHeight w:val="397"/>
          <w:jc w:val="center"/>
        </w:trPr>
        <w:tc>
          <w:tcPr>
            <w:tcW w:w="0" w:type="auto"/>
            <w:vAlign w:val="center"/>
          </w:tcPr>
          <w:p w14:paraId="30ACA6F2"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22</w:t>
            </w:r>
          </w:p>
        </w:tc>
        <w:tc>
          <w:tcPr>
            <w:tcW w:w="4820" w:type="dxa"/>
            <w:vAlign w:val="center"/>
          </w:tcPr>
          <w:p w14:paraId="6A8D64EF" w14:textId="2F18FB70"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Class. Quantum Gravity 41, 075005 (2024)</w:t>
            </w:r>
            <w:r w:rsidRPr="00814695">
              <w:rPr>
                <w:sz w:val="24"/>
                <w:szCs w:val="24"/>
              </w:rPr>
              <w:fldChar w:fldCharType="begin"/>
            </w:r>
            <w:r>
              <w:rPr>
                <w:sz w:val="24"/>
                <w:szCs w:val="24"/>
              </w:rPr>
              <w:instrText xml:space="preserve"> ADDIN EN.CITE &lt;EndNote&gt;&lt;Cite&gt;&lt;Author&gt;Bergmann&lt;/Author&gt;&lt;Year&gt;2024&lt;/Year&gt;&lt;RecNum&gt;437&lt;/RecNum&gt;&lt;DisplayText&gt;&lt;style face="superscript"&gt;23&lt;/style&gt;&lt;/DisplayText&gt;&lt;record&gt;&lt;rec-number&gt;437&lt;/rec-number&gt;&lt;foreign-keys&gt;&lt;key app="EN" db-id="fzws2wzsq0525ze0evm5r0f9t00te9zpw9f5" timestamp="1739759656"&gt;437&lt;/key&gt;&lt;/foreign-keys&gt;&lt;ref-type name="Journal Article"&gt;17&lt;/ref-type&gt;&lt;contributors&gt;&lt;authors&gt;&lt;author&gt;Bergmann, Gerald&lt;/author&gt;&lt;author&gt;Cordes, Carolin&lt;/author&gt;&lt;author&gt;Gentemann, Christoph&lt;/author&gt;&lt;author&gt;Händchen, Vitus&lt;/author&gt;&lt;author&gt;Qinglan, Wang&lt;/author&gt;&lt;author&gt;Yan, Hao&lt;/author&gt;&lt;author&gt;Danzmann, Karsten&lt;/author&gt;&lt;author&gt;Heinzel, Gerhard&lt;/author&gt;&lt;author&gt;Mehmet, Moritz&lt;/author&gt;&lt;/authors&gt;&lt;/contributors&gt;&lt;titles&gt;&lt;title&gt;A torsion balance as a weak-force testbed for novel optical inertial sensors&lt;/title&gt;&lt;secondary-title&gt;Classical and Quantum Gravity&lt;/secondary-title&gt;&lt;/titles&gt;&lt;periodical&gt;&lt;full-title&gt;Classical and Quantum Gravity&lt;/full-title&gt;&lt;abbr-1&gt;Class. Quantum Gravity&lt;/abbr-1&gt;&lt;/periodical&gt;&lt;pages&gt;075005&lt;/pages&gt;&lt;volume&gt;41&lt;/volume&gt;&lt;number&gt;7&lt;/number&gt;&lt;dates&gt;&lt;year&gt;2024&lt;/year&gt;&lt;pub-dates&gt;&lt;date&gt;2024/03/05&lt;/date&gt;&lt;/pub-dates&gt;&lt;/dates&gt;&lt;publisher&gt;IOP Publishing&lt;/publisher&gt;&lt;isbn&gt;0264-9381&lt;/isbn&gt;&lt;urls&gt;&lt;related-urls&gt;&lt;url&gt;https://dx.doi.org/10.1088/1361-6382/ad29e8&lt;/url&gt;&lt;/related-urls&gt;&lt;/urls&gt;&lt;electronic-resource-num&gt;10.1088/1361-6382/ad29e8&lt;/electronic-resource-num&gt;&lt;/record&gt;&lt;/Cite&gt;&lt;/EndNote&gt;</w:instrText>
            </w:r>
            <w:r w:rsidRPr="00814695">
              <w:rPr>
                <w:sz w:val="24"/>
                <w:szCs w:val="24"/>
              </w:rPr>
              <w:fldChar w:fldCharType="separate"/>
            </w:r>
            <w:r w:rsidRPr="00BF0631">
              <w:rPr>
                <w:noProof/>
                <w:sz w:val="24"/>
                <w:szCs w:val="24"/>
                <w:vertAlign w:val="superscript"/>
              </w:rPr>
              <w:t>23</w:t>
            </w:r>
            <w:r w:rsidRPr="00814695">
              <w:rPr>
                <w:sz w:val="24"/>
                <w:szCs w:val="24"/>
              </w:rPr>
              <w:fldChar w:fldCharType="end"/>
            </w:r>
          </w:p>
        </w:tc>
        <w:tc>
          <w:tcPr>
            <w:tcW w:w="1723" w:type="dxa"/>
            <w:vAlign w:val="center"/>
          </w:tcPr>
          <w:p w14:paraId="4D66088E"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1.00×10</w:t>
            </w:r>
            <w:r w:rsidRPr="0056123A">
              <w:rPr>
                <w:rFonts w:cs="Times New Roman"/>
                <w:sz w:val="24"/>
                <w:szCs w:val="24"/>
                <w:vertAlign w:val="superscript"/>
              </w:rPr>
              <w:t>-12</w:t>
            </w:r>
          </w:p>
        </w:tc>
        <w:tc>
          <w:tcPr>
            <w:tcW w:w="1745" w:type="dxa"/>
            <w:vAlign w:val="center"/>
          </w:tcPr>
          <w:p w14:paraId="5E63005B"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146</w:t>
            </w:r>
          </w:p>
        </w:tc>
      </w:tr>
      <w:tr w:rsidR="00BF0631" w:rsidRPr="00814695" w14:paraId="6FF9B133" w14:textId="77777777" w:rsidTr="00651E86">
        <w:trPr>
          <w:trHeight w:val="397"/>
          <w:jc w:val="center"/>
        </w:trPr>
        <w:tc>
          <w:tcPr>
            <w:tcW w:w="0" w:type="auto"/>
            <w:vAlign w:val="center"/>
          </w:tcPr>
          <w:p w14:paraId="19975FB0"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23</w:t>
            </w:r>
          </w:p>
        </w:tc>
        <w:tc>
          <w:tcPr>
            <w:tcW w:w="4820" w:type="dxa"/>
            <w:vAlign w:val="center"/>
          </w:tcPr>
          <w:p w14:paraId="5F3EAA31" w14:textId="0725B009"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Phys. Rev. Appl. 18, 044010 (2022)</w:t>
            </w:r>
            <w:r w:rsidRPr="00814695">
              <w:rPr>
                <w:sz w:val="24"/>
                <w:szCs w:val="24"/>
              </w:rPr>
              <w:fldChar w:fldCharType="begin"/>
            </w:r>
            <w:r>
              <w:rPr>
                <w:sz w:val="24"/>
                <w:szCs w:val="24"/>
              </w:rPr>
              <w:instrText xml:space="preserve"> ADDIN EN.CITE &lt;EndNote&gt;&lt;Cite&gt;&lt;Author&gt;Xu&lt;/Author&gt;&lt;Year&gt;2022&lt;/Year&gt;&lt;RecNum&gt;368&lt;/RecNum&gt;&lt;DisplayText&gt;&lt;style face="superscript"&gt;24&lt;/style&gt;&lt;/DisplayText&gt;&lt;record&gt;&lt;rec-number&gt;368&lt;/rec-number&gt;&lt;foreign-keys&gt;&lt;key app="EN" db-id="fzws2wzsq0525ze0evm5r0f9t00te9zpw9f5" timestamp="1733382799"&gt;368&lt;/key&gt;&lt;/foreign-keys&gt;&lt;ref-type name="Journal Article"&gt;17&lt;/ref-type&gt;&lt;contributors&gt;&lt;authors&gt;&lt;author&gt;Xu, Jia-Hao&lt;/author&gt;&lt;author&gt;Liu, Qi&lt;/author&gt;&lt;author&gt;Luo, Xue&lt;/author&gt;&lt;author&gt;Zhu, Lin&lt;/author&gt;&lt;author&gt;Zhao, Hui-Hui&lt;/author&gt;&lt;author&gt;Wang, Qing-Lan&lt;/author&gt;&lt;author&gt;Yang, Shan-Qing&lt;/author&gt;&lt;author&gt;Luo, Jun&lt;/author&gt;&lt;/authors&gt;&lt;/contributors&gt;&lt;titles&gt;&lt;title&gt;Measuring ac Magnetic Susceptibility at Low Frequencies with a Torsion Pendulum for Gravitational-Wave Detection&lt;/title&gt;&lt;secondary-title&gt;Physical Review Applied&lt;/secondary-title&gt;&lt;/titles&gt;&lt;periodical&gt;&lt;full-title&gt;Physical Review Applied&lt;/full-title&gt;&lt;abbr-1&gt;Phys. Rev. Appl.&lt;/abbr-1&gt;&lt;/periodical&gt;&lt;pages&gt;044010&lt;/pages&gt;&lt;volume&gt;18&lt;/volume&gt;&lt;number&gt;4&lt;/number&gt;&lt;dates&gt;&lt;year&gt;2022&lt;/year&gt;&lt;pub-dates&gt;&lt;date&gt;10/05/&lt;/date&gt;&lt;/pub-dates&gt;&lt;/dates&gt;&lt;publisher&gt;American Physical Society&lt;/publisher&gt;&lt;urls&gt;&lt;related-urls&gt;&lt;url&gt;https://link.aps.org/doi/10.1103/PhysRevApplied.18.044010&lt;/url&gt;&lt;/related-urls&gt;&lt;/urls&gt;&lt;electronic-resource-num&gt;10.1103/PhysRevApplied.18.044010&lt;/electronic-resource-num&gt;&lt;/record&gt;&lt;/Cite&gt;&lt;/EndNote&gt;</w:instrText>
            </w:r>
            <w:r w:rsidRPr="00814695">
              <w:rPr>
                <w:sz w:val="24"/>
                <w:szCs w:val="24"/>
              </w:rPr>
              <w:fldChar w:fldCharType="separate"/>
            </w:r>
            <w:r w:rsidRPr="00BF0631">
              <w:rPr>
                <w:noProof/>
                <w:sz w:val="24"/>
                <w:szCs w:val="24"/>
                <w:vertAlign w:val="superscript"/>
              </w:rPr>
              <w:t>24</w:t>
            </w:r>
            <w:r w:rsidRPr="00814695">
              <w:rPr>
                <w:sz w:val="24"/>
                <w:szCs w:val="24"/>
              </w:rPr>
              <w:fldChar w:fldCharType="end"/>
            </w:r>
          </w:p>
        </w:tc>
        <w:tc>
          <w:tcPr>
            <w:tcW w:w="1723" w:type="dxa"/>
            <w:vAlign w:val="center"/>
          </w:tcPr>
          <w:p w14:paraId="0214100B"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2.00×10</w:t>
            </w:r>
            <w:r w:rsidRPr="0056123A">
              <w:rPr>
                <w:rFonts w:cs="Times New Roman"/>
                <w:sz w:val="24"/>
                <w:szCs w:val="24"/>
                <w:vertAlign w:val="superscript"/>
              </w:rPr>
              <w:t>-12</w:t>
            </w:r>
          </w:p>
        </w:tc>
        <w:tc>
          <w:tcPr>
            <w:tcW w:w="1745" w:type="dxa"/>
            <w:vAlign w:val="center"/>
          </w:tcPr>
          <w:p w14:paraId="56B81B3C"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~200</w:t>
            </w:r>
          </w:p>
        </w:tc>
      </w:tr>
      <w:tr w:rsidR="00BF0631" w:rsidRPr="00814695" w14:paraId="5D72AE67" w14:textId="77777777" w:rsidTr="00651E86">
        <w:trPr>
          <w:trHeight w:val="397"/>
          <w:jc w:val="center"/>
        </w:trPr>
        <w:tc>
          <w:tcPr>
            <w:tcW w:w="0" w:type="auto"/>
            <w:vAlign w:val="center"/>
          </w:tcPr>
          <w:p w14:paraId="590FF1A7"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24</w:t>
            </w:r>
          </w:p>
        </w:tc>
        <w:tc>
          <w:tcPr>
            <w:tcW w:w="4820" w:type="dxa"/>
            <w:vAlign w:val="center"/>
          </w:tcPr>
          <w:p w14:paraId="53B684E2" w14:textId="4533F5D1"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Sensors 24, 7816 (2024)</w:t>
            </w:r>
            <w:r w:rsidRPr="00814695">
              <w:rPr>
                <w:sz w:val="24"/>
                <w:szCs w:val="24"/>
              </w:rPr>
              <w:fldChar w:fldCharType="begin"/>
            </w:r>
            <w:r>
              <w:rPr>
                <w:sz w:val="24"/>
                <w:szCs w:val="24"/>
              </w:rPr>
              <w:instrText xml:space="preserve"> ADDIN EN.CITE &lt;EndNote&gt;&lt;Cite&gt;&lt;Author&gt;Wang&lt;/Author&gt;&lt;Year&gt;2024&lt;/Year&gt;&lt;RecNum&gt;439&lt;/RecNum&gt;&lt;DisplayText&gt;&lt;style face="superscript"&gt;25&lt;/style&gt;&lt;/DisplayText&gt;&lt;record&gt;&lt;rec-number&gt;439&lt;/rec-number&gt;&lt;foreign-keys&gt;&lt;key app="EN" db-id="fzws2wzsq0525ze0evm5r0f9t00te9zpw9f5" timestamp="1739761962"&gt;439&lt;/key&gt;&lt;/foreign-keys&gt;&lt;ref-type name="Electronic Article"&gt;43&lt;/ref-type&gt;&lt;contributors&gt;&lt;authors&gt;&lt;author&gt;Wang, Shaoxin&lt;/author&gt;&lt;author&gt;Wang, Zuolei&lt;/author&gt;&lt;author&gt;Liu, Dongxu&lt;/author&gt;&lt;author&gt;Dong, Peng&lt;/author&gt;&lt;author&gt;Min, Jian&lt;/author&gt;&lt;author&gt;Luo, Ziren&lt;/author&gt;&lt;author&gt;Qi, Keqi&lt;/author&gt;&lt;author&gt;Lei, Jungang&lt;/author&gt;&lt;/authors&gt;&lt;/contributors&gt;&lt;titles&gt;&lt;title&gt;Torsion Pendulum Apparatus for Ground Testing of Space Inertial Sensor&lt;/title&gt;&lt;secondary-title&gt;Sensors&lt;/secondary-title&gt;&lt;/titles&gt;&lt;periodical&gt;&lt;full-title&gt;Sensors&lt;/full-title&gt;&lt;/periodical&gt;&lt;pages&gt;7816&lt;/pages&gt;&lt;volume&gt;24&lt;/volume&gt;&lt;number&gt;23&lt;/number&gt;&lt;keywords&gt;&lt;keyword&gt;torsion pendulum&lt;/keyword&gt;&lt;keyword&gt;inertial sensor&lt;/keyword&gt;&lt;keyword&gt;test mass&lt;/keyword&gt;&lt;keyword&gt;sensitivity&lt;/keyword&gt;&lt;/keywords&gt;&lt;dates&gt;&lt;year&gt;2024&lt;/year&gt;&lt;/dates&gt;&lt;isbn&gt;1424-8220&lt;/isbn&gt;&lt;urls&gt;&lt;/urls&gt;&lt;electronic-resource-num&gt;10.3390/s24237816&lt;/electronic-resource-num&gt;&lt;/record&gt;&lt;/Cite&gt;&lt;/EndNote&gt;</w:instrText>
            </w:r>
            <w:r w:rsidRPr="00814695">
              <w:rPr>
                <w:sz w:val="24"/>
                <w:szCs w:val="24"/>
              </w:rPr>
              <w:fldChar w:fldCharType="separate"/>
            </w:r>
            <w:r w:rsidRPr="00BF0631">
              <w:rPr>
                <w:noProof/>
                <w:sz w:val="24"/>
                <w:szCs w:val="24"/>
                <w:vertAlign w:val="superscript"/>
              </w:rPr>
              <w:t>25</w:t>
            </w:r>
            <w:r w:rsidRPr="00814695">
              <w:rPr>
                <w:sz w:val="24"/>
                <w:szCs w:val="24"/>
              </w:rPr>
              <w:fldChar w:fldCharType="end"/>
            </w:r>
          </w:p>
        </w:tc>
        <w:tc>
          <w:tcPr>
            <w:tcW w:w="1723" w:type="dxa"/>
            <w:vAlign w:val="center"/>
          </w:tcPr>
          <w:p w14:paraId="1C14BD8D"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1.00×10</w:t>
            </w:r>
            <w:r w:rsidRPr="0056123A">
              <w:rPr>
                <w:rFonts w:cs="Times New Roman"/>
                <w:sz w:val="24"/>
                <w:szCs w:val="24"/>
                <w:vertAlign w:val="superscript"/>
              </w:rPr>
              <w:t>-11</w:t>
            </w:r>
          </w:p>
        </w:tc>
        <w:tc>
          <w:tcPr>
            <w:tcW w:w="1745" w:type="dxa"/>
            <w:vAlign w:val="center"/>
          </w:tcPr>
          <w:p w14:paraId="62B88FD4" w14:textId="77777777" w:rsidR="00BF0631" w:rsidRPr="00814695" w:rsidRDefault="00BF0631" w:rsidP="00536393">
            <w:pPr>
              <w:pStyle w:val="fig"/>
              <w:spacing w:line="360" w:lineRule="auto"/>
              <w:ind w:firstLineChars="0" w:firstLine="0"/>
              <w:rPr>
                <w:rFonts w:cs="Times New Roman"/>
                <w:sz w:val="24"/>
                <w:szCs w:val="24"/>
              </w:rPr>
            </w:pPr>
            <w:r w:rsidRPr="00814695">
              <w:rPr>
                <w:rFonts w:cs="Times New Roman"/>
                <w:sz w:val="24"/>
                <w:szCs w:val="24"/>
              </w:rPr>
              <w:t>263</w:t>
            </w:r>
          </w:p>
        </w:tc>
      </w:tr>
    </w:tbl>
    <w:p w14:paraId="74F23E65" w14:textId="77777777" w:rsidR="00E709BD" w:rsidRDefault="00E709BD" w:rsidP="00536393">
      <w:pPr>
        <w:pStyle w:val="SMText"/>
        <w:spacing w:line="360" w:lineRule="auto"/>
        <w:ind w:firstLine="0"/>
        <w:rPr>
          <w:lang w:eastAsia="zh-CN"/>
        </w:rPr>
      </w:pPr>
      <w:bookmarkStart w:id="45" w:name="_Toc181275568"/>
      <w:bookmarkStart w:id="46" w:name="_Toc181383767"/>
      <w:bookmarkStart w:id="47" w:name="_Toc196815513"/>
    </w:p>
    <w:p w14:paraId="5AFB7E00" w14:textId="77777777" w:rsidR="00983886" w:rsidRDefault="00983886">
      <w:pPr>
        <w:rPr>
          <w:b/>
          <w:iCs/>
          <w:szCs w:val="28"/>
          <w:lang w:eastAsia="zh-CN"/>
        </w:rPr>
      </w:pPr>
      <w:r>
        <w:rPr>
          <w:b/>
          <w:bCs/>
          <w:lang w:eastAsia="zh-CN"/>
        </w:rPr>
        <w:br w:type="page"/>
      </w:r>
    </w:p>
    <w:p w14:paraId="608AF55E" w14:textId="47386EB2" w:rsidR="00762EF1" w:rsidRPr="00983886" w:rsidRDefault="00762EF1" w:rsidP="00536393">
      <w:pPr>
        <w:pStyle w:val="21"/>
        <w:spacing w:line="360" w:lineRule="auto"/>
        <w:rPr>
          <w:b/>
          <w:bCs w:val="0"/>
          <w:lang w:eastAsia="zh-CN"/>
        </w:rPr>
      </w:pPr>
      <w:r w:rsidRPr="00983886">
        <w:rPr>
          <w:b/>
          <w:bCs w:val="0"/>
          <w:lang w:eastAsia="zh-CN"/>
        </w:rPr>
        <w:lastRenderedPageBreak/>
        <w:t xml:space="preserve">Supplementary Note </w:t>
      </w:r>
      <w:r w:rsidRPr="00983886">
        <w:rPr>
          <w:rFonts w:hint="eastAsia"/>
          <w:b/>
          <w:bCs w:val="0"/>
          <w:lang w:eastAsia="zh-CN"/>
        </w:rPr>
        <w:t>5</w:t>
      </w:r>
      <w:r w:rsidRPr="00983886">
        <w:rPr>
          <w:b/>
          <w:bCs w:val="0"/>
          <w:lang w:eastAsia="zh-CN"/>
        </w:rPr>
        <w:t>: Generation of arbitrary vector optical fields</w:t>
      </w:r>
      <w:bookmarkEnd w:id="45"/>
      <w:bookmarkEnd w:id="46"/>
      <w:bookmarkEnd w:id="47"/>
      <w:r w:rsidRPr="00983886">
        <w:rPr>
          <w:b/>
          <w:bCs w:val="0"/>
          <w:lang w:eastAsia="zh-CN"/>
        </w:rPr>
        <w:t xml:space="preserve"> </w:t>
      </w:r>
    </w:p>
    <w:p w14:paraId="6CFEF406" w14:textId="77777777" w:rsidR="001F0BE8" w:rsidRPr="00F21F15" w:rsidRDefault="001F0BE8" w:rsidP="00536393">
      <w:pPr>
        <w:pStyle w:val="fig"/>
        <w:spacing w:line="360" w:lineRule="auto"/>
      </w:pPr>
      <w:r>
        <w:rPr>
          <w:noProof/>
        </w:rPr>
        <w:drawing>
          <wp:inline distT="0" distB="0" distL="0" distR="0" wp14:anchorId="5684470B" wp14:editId="2BA643DE">
            <wp:extent cx="5814060" cy="2381250"/>
            <wp:effectExtent l="0" t="0" r="0" b="0"/>
            <wp:docPr id="11944238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14060" cy="2381250"/>
                    </a:xfrm>
                    <a:prstGeom prst="rect">
                      <a:avLst/>
                    </a:prstGeom>
                    <a:noFill/>
                    <a:ln>
                      <a:noFill/>
                    </a:ln>
                  </pic:spPr>
                </pic:pic>
              </a:graphicData>
            </a:graphic>
          </wp:inline>
        </w:drawing>
      </w:r>
    </w:p>
    <w:p w14:paraId="0BE475B5" w14:textId="3A192748" w:rsidR="001F0BE8" w:rsidRPr="00A14845" w:rsidRDefault="001F0BE8" w:rsidP="00536393">
      <w:pPr>
        <w:pStyle w:val="SMcaption"/>
        <w:spacing w:line="360" w:lineRule="auto"/>
        <w:jc w:val="both"/>
        <w:rPr>
          <w:b/>
          <w:bCs/>
          <w:vanish/>
          <w:lang w:eastAsia="zh-CN"/>
        </w:rPr>
      </w:pPr>
      <w:r w:rsidRPr="009972DB">
        <w:rPr>
          <w:b/>
          <w:bCs/>
          <w:lang w:eastAsia="zh-CN"/>
        </w:rPr>
        <w:t>Fig</w:t>
      </w:r>
      <w:r w:rsidRPr="009972DB">
        <w:rPr>
          <w:rFonts w:hint="eastAsia"/>
          <w:b/>
          <w:bCs/>
          <w:lang w:eastAsia="zh-CN"/>
        </w:rPr>
        <w:t>.</w:t>
      </w:r>
      <w:r w:rsidRPr="009972DB">
        <w:rPr>
          <w:b/>
          <w:bCs/>
          <w:lang w:eastAsia="zh-CN"/>
        </w:rPr>
        <w:t xml:space="preserve"> </w:t>
      </w:r>
      <w:bookmarkStart w:id="48" w:name="_Ref191976584"/>
      <w:r w:rsidRPr="009972DB">
        <w:rPr>
          <w:b/>
          <w:bCs/>
          <w:lang w:eastAsia="zh-CN"/>
        </w:rPr>
        <w:t>S</w:t>
      </w:r>
      <w:r w:rsidRPr="009972DB">
        <w:rPr>
          <w:b/>
          <w:bCs/>
          <w:lang w:eastAsia="zh-CN"/>
        </w:rPr>
        <w:fldChar w:fldCharType="begin"/>
      </w:r>
      <w:r w:rsidRPr="009972DB">
        <w:rPr>
          <w:b/>
          <w:bCs/>
          <w:lang w:eastAsia="zh-CN"/>
        </w:rPr>
        <w:instrText xml:space="preserve"> SEQ Figure \* ARABIC </w:instrText>
      </w:r>
      <w:r w:rsidRPr="009972DB">
        <w:rPr>
          <w:b/>
          <w:bCs/>
          <w:lang w:eastAsia="zh-CN"/>
        </w:rPr>
        <w:fldChar w:fldCharType="separate"/>
      </w:r>
      <w:r w:rsidR="00381F17">
        <w:rPr>
          <w:b/>
          <w:bCs/>
          <w:noProof/>
          <w:lang w:eastAsia="zh-CN"/>
        </w:rPr>
        <w:t>4</w:t>
      </w:r>
      <w:r w:rsidRPr="009972DB">
        <w:rPr>
          <w:b/>
          <w:bCs/>
          <w:lang w:eastAsia="zh-CN"/>
        </w:rPr>
        <w:fldChar w:fldCharType="end"/>
      </w:r>
      <w:bookmarkEnd w:id="48"/>
      <w:r w:rsidRPr="009972DB">
        <w:rPr>
          <w:rFonts w:hint="eastAsia"/>
          <w:b/>
          <w:bCs/>
          <w:lang w:eastAsia="zh-CN"/>
        </w:rPr>
        <w:t>.</w:t>
      </w:r>
      <w:r w:rsidRPr="009972DB">
        <w:rPr>
          <w:b/>
          <w:bCs/>
          <w:lang w:eastAsia="zh-CN"/>
        </w:rPr>
        <w:t xml:space="preserve"> Optical setup for generating arbitrary vector optical fields.</w:t>
      </w:r>
      <w:r w:rsidRPr="00762EF1">
        <w:rPr>
          <w:lang w:eastAsia="zh-CN"/>
        </w:rPr>
        <w:t xml:space="preserve"> </w:t>
      </w:r>
      <w:r w:rsidRPr="00F21F15">
        <w:rPr>
          <w:lang w:eastAsia="zh-CN"/>
        </w:rPr>
        <w:t>HWP: half-wave plate; QWP: quarter-wave plate; PBS: polarizing beam splitter; PR: polarization rotator; VOF: vector optical field.</w:t>
      </w:r>
    </w:p>
    <w:p w14:paraId="2ED64B46" w14:textId="77777777" w:rsidR="001F0BE8" w:rsidRPr="001F0BE8" w:rsidRDefault="001F0BE8" w:rsidP="00536393">
      <w:pPr>
        <w:pStyle w:val="SMText"/>
        <w:spacing w:line="360" w:lineRule="auto"/>
        <w:ind w:firstLineChars="200"/>
        <w:rPr>
          <w:lang w:eastAsia="zh-CN"/>
        </w:rPr>
      </w:pPr>
    </w:p>
    <w:p w14:paraId="5E06D084" w14:textId="1B36BB68" w:rsidR="00762EF1" w:rsidRPr="00F21F15" w:rsidRDefault="00762EF1" w:rsidP="00536393">
      <w:pPr>
        <w:pStyle w:val="SMText"/>
        <w:spacing w:line="360" w:lineRule="auto"/>
        <w:ind w:firstLineChars="200"/>
        <w:jc w:val="both"/>
        <w:rPr>
          <w:lang w:eastAsia="zh-CN"/>
        </w:rPr>
      </w:pPr>
      <w:r w:rsidRPr="00F21F15">
        <w:rPr>
          <w:rFonts w:hint="eastAsia"/>
          <w:lang w:eastAsia="zh-CN"/>
        </w:rPr>
        <w:t>B</w:t>
      </w:r>
      <w:r w:rsidRPr="00F21F15">
        <w:rPr>
          <w:lang w:eastAsia="zh-CN"/>
        </w:rPr>
        <w:t>ased on</w:t>
      </w:r>
      <w:r w:rsidRPr="00F21F15">
        <w:rPr>
          <w:rFonts w:hint="eastAsia"/>
          <w:lang w:eastAsia="zh-CN"/>
        </w:rPr>
        <w:t xml:space="preserve"> the</w:t>
      </w:r>
      <w:r w:rsidRPr="00F21F15">
        <w:rPr>
          <w:lang w:eastAsia="zh-CN"/>
        </w:rPr>
        <w:t xml:space="preserve"> coherent polarization beam combination method</w:t>
      </w:r>
      <w:r w:rsidRPr="00F21F15">
        <w:rPr>
          <w:lang w:eastAsia="zh-CN"/>
        </w:rPr>
        <w:fldChar w:fldCharType="begin">
          <w:fldData xml:space="preserve">PEVuZE5vdGU+PENpdGU+PEF1dGhvcj5aaGFuZzwvQXV0aG9yPjxZZWFyPjIwMTc8L1llYXI+PFJl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</w:fldData>
        </w:fldChar>
      </w:r>
      <w:r w:rsidR="00BF0631">
        <w:rPr>
          <w:lang w:eastAsia="zh-CN"/>
        </w:rPr>
        <w:instrText xml:space="preserve"> ADDIN EN.CITE </w:instrText>
      </w:r>
      <w:r w:rsidR="00BF0631">
        <w:rPr>
          <w:lang w:eastAsia="zh-CN"/>
        </w:rPr>
        <w:fldChar w:fldCharType="begin">
          <w:fldData xml:space="preserve">PEVuZE5vdGU+PENpdGU+PEF1dGhvcj5aaGFuZzwvQXV0aG9yPjxZZWFyPjIwMTc8L1llYXI+PFJl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</w:fldData>
        </w:fldChar>
      </w:r>
      <w:r w:rsidR="00BF0631">
        <w:rPr>
          <w:lang w:eastAsia="zh-CN"/>
        </w:rPr>
        <w:instrText xml:space="preserve"> ADDIN EN.CITE.DATA </w:instrText>
      </w:r>
      <w:r w:rsidR="00BF0631">
        <w:rPr>
          <w:lang w:eastAsia="zh-CN"/>
        </w:rPr>
      </w:r>
      <w:r w:rsidR="00BF0631">
        <w:rPr>
          <w:lang w:eastAsia="zh-CN"/>
        </w:rPr>
        <w:fldChar w:fldCharType="end"/>
      </w:r>
      <w:r w:rsidRPr="00F21F15">
        <w:rPr>
          <w:lang w:eastAsia="zh-CN"/>
        </w:rPr>
      </w:r>
      <w:r w:rsidRPr="00F21F15">
        <w:rPr>
          <w:lang w:eastAsia="zh-CN"/>
        </w:rPr>
        <w:fldChar w:fldCharType="separate"/>
      </w:r>
      <w:r w:rsidR="00BF0631" w:rsidRPr="00BF0631">
        <w:rPr>
          <w:noProof/>
          <w:vertAlign w:val="superscript"/>
          <w:lang w:eastAsia="zh-CN"/>
        </w:rPr>
        <w:t>26,27</w:t>
      </w:r>
      <w:r w:rsidRPr="00F21F15">
        <w:rPr>
          <w:lang w:eastAsia="zh-CN"/>
        </w:rPr>
        <w:fldChar w:fldCharType="end"/>
      </w:r>
      <w:r w:rsidRPr="00F21F15">
        <w:rPr>
          <w:lang w:eastAsia="zh-CN"/>
        </w:rPr>
        <w:t xml:space="preserve">, two spatial light modulators (SLMs) are utilized to independently control the LCP and RCP components of the output light to generate arbitrary vector optical fields. The optical setup is shown in Fig. </w:t>
      </w:r>
      <w:r>
        <w:rPr>
          <w:lang w:eastAsia="zh-CN"/>
        </w:rPr>
        <w:fldChar w:fldCharType="begin"/>
      </w:r>
      <w:r>
        <w:rPr>
          <w:lang w:eastAsia="zh-CN"/>
        </w:rPr>
        <w:instrText xml:space="preserve"> REF _Ref191976584 \h  \* MERGEFORMAT </w:instrText>
      </w:r>
      <w:r>
        <w:rPr>
          <w:lang w:eastAsia="zh-CN"/>
        </w:rPr>
      </w:r>
      <w:r>
        <w:rPr>
          <w:lang w:eastAsia="zh-CN"/>
        </w:rPr>
        <w:fldChar w:fldCharType="separate"/>
      </w:r>
      <w:r w:rsidR="00381F17" w:rsidRPr="00381F17">
        <w:rPr>
          <w:lang w:eastAsia="zh-CN"/>
        </w:rPr>
        <w:t>S4</w:t>
      </w:r>
      <w:r>
        <w:rPr>
          <w:lang w:eastAsia="zh-CN"/>
        </w:rPr>
        <w:fldChar w:fldCharType="end"/>
      </w:r>
      <w:r w:rsidRPr="00F21F15">
        <w:rPr>
          <w:lang w:eastAsia="zh-CN"/>
        </w:rPr>
        <w:t xml:space="preserve">. </w:t>
      </w:r>
      <w:r>
        <w:rPr>
          <w:rFonts w:hint="eastAsia"/>
          <w:lang w:eastAsia="zh-CN"/>
        </w:rPr>
        <w:t xml:space="preserve">The HWP2 </w:t>
      </w:r>
      <w:r w:rsidRPr="00F21F15">
        <w:rPr>
          <w:lang w:eastAsia="zh-CN"/>
        </w:rPr>
        <w:t>(half-wave plate)</w:t>
      </w:r>
      <w:r>
        <w:rPr>
          <w:rFonts w:hint="eastAsia"/>
          <w:lang w:eastAsia="zh-CN"/>
        </w:rPr>
        <w:t xml:space="preserve"> is used to modulate the polarization state of the laser.</w:t>
      </w:r>
      <w:r w:rsidRPr="00F21F15">
        <w:rPr>
          <w:rFonts w:hint="eastAsia"/>
          <w:lang w:eastAsia="zh-CN"/>
        </w:rPr>
        <w:t xml:space="preserve"> R</w:t>
      </w:r>
      <w:r w:rsidRPr="00F21F15">
        <w:rPr>
          <w:lang w:eastAsia="zh-CN"/>
        </w:rPr>
        <w:t xml:space="preserve">eflected by the two prisms and passing through the 90° polarization rotator, SLM1 and SLM2 add phase shifts of </w:t>
      </w:r>
      <w:r w:rsidRPr="00E709BD">
        <w:rPr>
          <w:i/>
          <w:iCs/>
          <w:lang w:eastAsia="zh-CN"/>
        </w:rPr>
        <w:t>Φ</w:t>
      </w:r>
      <w:r w:rsidRPr="00E709BD">
        <w:rPr>
          <w:i/>
          <w:iCs/>
          <w:vertAlign w:val="subscript"/>
          <w:lang w:eastAsia="zh-CN"/>
        </w:rPr>
        <w:t>LCP</w:t>
      </w:r>
      <w:r w:rsidRPr="00F21F15">
        <w:rPr>
          <w:lang w:eastAsia="zh-CN"/>
        </w:rPr>
        <w:t xml:space="preserve"> and </w:t>
      </w:r>
      <w:r w:rsidRPr="00E709BD">
        <w:rPr>
          <w:i/>
          <w:iCs/>
          <w:lang w:eastAsia="zh-CN"/>
        </w:rPr>
        <w:t>Φ</w:t>
      </w:r>
      <w:r w:rsidRPr="00E709BD">
        <w:rPr>
          <w:i/>
          <w:iCs/>
          <w:vertAlign w:val="subscript"/>
          <w:lang w:eastAsia="zh-CN"/>
        </w:rPr>
        <w:t>RCP</w:t>
      </w:r>
      <w:r w:rsidRPr="00F21F15">
        <w:rPr>
          <w:lang w:eastAsia="zh-CN"/>
        </w:rPr>
        <w:t xml:space="preserve"> to the </w:t>
      </w:r>
      <w:r w:rsidR="000A5344">
        <w:rPr>
          <w:rFonts w:hint="eastAsia"/>
          <w:lang w:eastAsia="zh-CN"/>
        </w:rPr>
        <w:t>p</w:t>
      </w:r>
      <w:r>
        <w:rPr>
          <w:rFonts w:hint="eastAsia"/>
          <w:lang w:eastAsia="zh-CN"/>
        </w:rPr>
        <w:t xml:space="preserve">-polarized and </w:t>
      </w:r>
      <w:r w:rsidR="000A5344">
        <w:rPr>
          <w:rFonts w:hint="eastAsia"/>
          <w:lang w:eastAsia="zh-CN"/>
        </w:rPr>
        <w:t>s</w:t>
      </w:r>
      <w:r>
        <w:rPr>
          <w:rFonts w:hint="eastAsia"/>
          <w:lang w:eastAsia="zh-CN"/>
        </w:rPr>
        <w:t>-polarized</w:t>
      </w:r>
      <w:r w:rsidRPr="00F21F15">
        <w:rPr>
          <w:lang w:eastAsia="zh-CN"/>
        </w:rPr>
        <w:t xml:space="preserve"> components, respectively. These components are then converted to LCP and RCP by the QWP (quarter-wave plate). Assuming each SLM is </w:t>
      </w:r>
      <w:r w:rsidRPr="00F21F15">
        <w:rPr>
          <w:rFonts w:hint="eastAsia"/>
          <w:lang w:eastAsia="zh-CN"/>
        </w:rPr>
        <w:t>positioned</w:t>
      </w:r>
      <w:r w:rsidRPr="00F21F15">
        <w:rPr>
          <w:lang w:eastAsia="zh-CN"/>
        </w:rPr>
        <w:t xml:space="preserve"> on the </w:t>
      </w:r>
      <w:r w:rsidR="009F31E6" w:rsidRPr="009F31E6">
        <w:rPr>
          <w:rFonts w:hint="eastAsia"/>
          <w:i/>
          <w:iCs/>
          <w:lang w:eastAsia="zh-CN"/>
        </w:rPr>
        <w:t>xoy</w:t>
      </w:r>
      <w:r w:rsidRPr="00F21F15">
        <w:rPr>
          <w:lang w:eastAsia="zh-CN"/>
        </w:rPr>
        <w:t xml:space="preserve"> plane with its center aligned </w:t>
      </w:r>
      <w:r w:rsidRPr="00F21F15">
        <w:rPr>
          <w:rFonts w:hint="eastAsia"/>
          <w:lang w:eastAsia="zh-CN"/>
        </w:rPr>
        <w:t>at</w:t>
      </w:r>
      <w:r w:rsidRPr="00F21F15">
        <w:rPr>
          <w:lang w:eastAsia="zh-CN"/>
        </w:rPr>
        <w:t xml:space="preserve"> the origin </w:t>
      </w:r>
      <w:r w:rsidR="009F31E6" w:rsidRPr="009F31E6">
        <w:rPr>
          <w:rFonts w:hint="eastAsia"/>
          <w:i/>
          <w:iCs/>
          <w:lang w:eastAsia="zh-CN"/>
        </w:rPr>
        <w:t>o</w:t>
      </w:r>
      <w:r w:rsidRPr="00F21F15">
        <w:rPr>
          <w:lang w:eastAsia="zh-CN"/>
        </w:rPr>
        <w:t>, the phases of</w:t>
      </w:r>
      <w:r w:rsidRPr="00F21F15">
        <w:rPr>
          <w:rFonts w:hint="eastAsia"/>
          <w:lang w:eastAsia="zh-CN"/>
        </w:rPr>
        <w:t xml:space="preserve"> each pixel on</w:t>
      </w:r>
      <w:r w:rsidRPr="00F21F15">
        <w:rPr>
          <w:lang w:eastAsia="zh-CN"/>
        </w:rPr>
        <w:t xml:space="preserve"> the two SLMs are set as</w:t>
      </w:r>
      <w:r w:rsidRPr="00F21F15">
        <w:rPr>
          <w:rFonts w:hint="eastAsia"/>
          <w:lang w:eastAsia="zh-CN"/>
        </w:rPr>
        <w:t>:</w:t>
      </w:r>
      <w:r w:rsidRPr="00F21F15">
        <w:rPr>
          <w:lang w:eastAsia="zh-CN"/>
        </w:rPr>
        <w:t xml:space="preserve"> </w:t>
      </w:r>
    </w:p>
    <w:p w14:paraId="467A40C7" w14:textId="0E711F2E" w:rsidR="00762EF1" w:rsidRPr="00E17921" w:rsidRDefault="00762EF1" w:rsidP="00536393">
      <w:pPr>
        <w:pStyle w:val="eq"/>
        <w:spacing w:line="360" w:lineRule="auto"/>
        <w:rPr>
          <w:vanish/>
          <w:specVanish/>
        </w:rPr>
      </w:pPr>
      <w:r w:rsidRPr="00F21F15">
        <w:tab/>
      </w:r>
      <w:r w:rsidR="00E17921" w:rsidRPr="00E17921">
        <w:rPr>
          <w:position w:val="-34"/>
        </w:rPr>
        <w:object w:dxaOrig="5760" w:dyaOrig="800" w14:anchorId="307F30F0">
          <v:shape id="_x0000_i1092" type="#_x0000_t75" style="width:4in;height:40.2pt" o:ole="">
            <v:imagedata r:id="rId148" o:title=""/>
          </v:shape>
          <o:OLEObject Type="Embed" ProgID="Equation.DSMT4" ShapeID="_x0000_i1092" DrawAspect="Content" ObjectID="_1826999482" r:id="rId149"/>
        </w:object>
      </w:r>
      <w:r w:rsidRPr="00F21F15">
        <w:tab/>
      </w:r>
    </w:p>
    <w:p w14:paraId="5B13F08D" w14:textId="03ACBAF1" w:rsidR="00762EF1" w:rsidRPr="00F21F15" w:rsidRDefault="00762EF1" w:rsidP="00536393">
      <w:pPr>
        <w:pStyle w:val="SMText"/>
        <w:spacing w:line="360" w:lineRule="auto"/>
        <w:ind w:firstLineChars="200"/>
        <w:rPr>
          <w:lang w:eastAsia="zh-CN"/>
        </w:rPr>
      </w:pPr>
      <w:r w:rsidRPr="00F21F15">
        <w:rPr>
          <w:rFonts w:hint="eastAsia"/>
          <w:lang w:eastAsia="zh-CN"/>
        </w:rPr>
        <w:t xml:space="preserve"> (S</w:t>
      </w:r>
      <w:r w:rsidR="00F550DF">
        <w:rPr>
          <w:lang w:eastAsia="zh-CN"/>
        </w:rPr>
        <w:fldChar w:fldCharType="begin"/>
      </w:r>
      <w:r w:rsidR="00F550DF">
        <w:rPr>
          <w:lang w:eastAsia="zh-CN"/>
        </w:rPr>
        <w:instrText xml:space="preserve"> </w:instrText>
      </w:r>
      <w:r w:rsidR="00F550DF">
        <w:rPr>
          <w:rFonts w:hint="eastAsia"/>
          <w:lang w:eastAsia="zh-CN"/>
        </w:rPr>
        <w:instrText>SEQ EQ \* ARABIC</w:instrText>
      </w:r>
      <w:r w:rsidR="00F550DF">
        <w:rPr>
          <w:lang w:eastAsia="zh-CN"/>
        </w:rPr>
        <w:instrText xml:space="preserve"> </w:instrText>
      </w:r>
      <w:r w:rsidR="00F550DF">
        <w:rPr>
          <w:lang w:eastAsia="zh-CN"/>
        </w:rPr>
        <w:fldChar w:fldCharType="separate"/>
      </w:r>
      <w:r w:rsidR="00381F17">
        <w:rPr>
          <w:noProof/>
          <w:lang w:eastAsia="zh-CN"/>
        </w:rPr>
        <w:t>20</w:t>
      </w:r>
      <w:r w:rsidR="00F550DF">
        <w:rPr>
          <w:lang w:eastAsia="zh-CN"/>
        </w:rPr>
        <w:fldChar w:fldCharType="end"/>
      </w:r>
      <w:r w:rsidRPr="00F21F15">
        <w:rPr>
          <w:rFonts w:hint="eastAsia"/>
          <w:lang w:eastAsia="zh-CN"/>
        </w:rPr>
        <w:t>)</w:t>
      </w:r>
    </w:p>
    <w:p w14:paraId="27003E65" w14:textId="4424B2FE" w:rsidR="00762EF1" w:rsidRPr="00F21F15" w:rsidRDefault="00762EF1" w:rsidP="00536393">
      <w:pPr>
        <w:pStyle w:val="SMText"/>
        <w:spacing w:line="360" w:lineRule="auto"/>
        <w:ind w:firstLine="0"/>
        <w:jc w:val="both"/>
        <w:rPr>
          <w:lang w:eastAsia="zh-CN"/>
        </w:rPr>
      </w:pPr>
      <w:r w:rsidRPr="00F21F15">
        <w:rPr>
          <w:lang w:eastAsia="zh-CN"/>
        </w:rPr>
        <w:t>where</w:t>
      </w:r>
      <w:r w:rsidRPr="00762EF1">
        <w:rPr>
          <w:lang w:eastAsia="zh-CN"/>
        </w:rPr>
        <w:t xml:space="preserve"> </w:t>
      </w:r>
      <w:r w:rsidRPr="00E709BD">
        <w:rPr>
          <w:rFonts w:hint="eastAsia"/>
          <w:i/>
          <w:iCs/>
          <w:lang w:eastAsia="zh-CN"/>
        </w:rPr>
        <w:t>p</w:t>
      </w:r>
      <w:r w:rsidRPr="00762EF1">
        <w:rPr>
          <w:lang w:eastAsia="zh-CN"/>
        </w:rPr>
        <w:t xml:space="preserve"> </w:t>
      </w:r>
      <w:r w:rsidRPr="00F21F15">
        <w:rPr>
          <w:lang w:eastAsia="zh-CN"/>
        </w:rPr>
        <w:t>is any positive integer</w:t>
      </w:r>
      <w:r>
        <w:rPr>
          <w:rFonts w:hint="eastAsia"/>
          <w:lang w:eastAsia="zh-CN"/>
        </w:rPr>
        <w:t xml:space="preserve">, denoting the </w:t>
      </w:r>
      <w:r w:rsidR="00E709BD" w:rsidRPr="009F139A">
        <w:rPr>
          <w:rFonts w:hint="eastAsia"/>
          <w:i/>
          <w:iCs/>
          <w:lang w:eastAsia="zh-CN"/>
        </w:rPr>
        <w:t>p</w:t>
      </w:r>
      <w:r w:rsidR="00E709BD" w:rsidRPr="009F139A">
        <w:rPr>
          <w:rFonts w:hint="eastAsia"/>
          <w:vertAlign w:val="superscript"/>
          <w:lang w:eastAsia="zh-CN"/>
        </w:rPr>
        <w:t>th</w:t>
      </w:r>
      <w:r>
        <w:rPr>
          <w:rFonts w:hint="eastAsia"/>
          <w:lang w:eastAsia="zh-CN"/>
        </w:rPr>
        <w:t xml:space="preserve"> point on the </w:t>
      </w:r>
      <w:r w:rsidRPr="00F21F15">
        <w:rPr>
          <w:lang w:eastAsia="zh-CN"/>
        </w:rPr>
        <w:t xml:space="preserve">vector field, </w:t>
      </w:r>
      <w:r w:rsidRPr="00E709BD">
        <w:rPr>
          <w:i/>
          <w:iCs/>
          <w:lang w:eastAsia="zh-CN"/>
        </w:rPr>
        <w:t>k</w:t>
      </w:r>
      <w:r w:rsidRPr="00F21F15">
        <w:rPr>
          <w:lang w:eastAsia="zh-CN"/>
        </w:rPr>
        <w:t xml:space="preserve"> is the wavenumber in vacuum, </w:t>
      </w:r>
      <w:r w:rsidRPr="00E709BD">
        <w:rPr>
          <w:i/>
          <w:iCs/>
          <w:lang w:eastAsia="zh-CN"/>
        </w:rPr>
        <w:t>I</w:t>
      </w:r>
      <w:r w:rsidRPr="00E709BD">
        <w:rPr>
          <w:i/>
          <w:iCs/>
          <w:vertAlign w:val="subscript"/>
          <w:lang w:eastAsia="zh-CN"/>
        </w:rPr>
        <w:t>LCP/RCP</w:t>
      </w:r>
      <w:r w:rsidRPr="00F21F15">
        <w:rPr>
          <w:lang w:eastAsia="zh-CN"/>
        </w:rPr>
        <w:t xml:space="preserve"> indicate the light intensity of the desired LCP and RCP components, </w:t>
      </w:r>
      <w:r w:rsidRPr="00E709BD">
        <w:rPr>
          <w:i/>
          <w:iCs/>
          <w:lang w:eastAsia="zh-CN"/>
        </w:rPr>
        <w:t>r</w:t>
      </w:r>
      <w:r w:rsidRPr="00E709BD">
        <w:rPr>
          <w:i/>
          <w:iCs/>
          <w:vertAlign w:val="subscript"/>
          <w:lang w:eastAsia="zh-CN"/>
        </w:rPr>
        <w:t>2</w:t>
      </w:r>
      <w:r w:rsidRPr="00E709BD">
        <w:rPr>
          <w:rFonts w:hint="eastAsia"/>
          <w:i/>
          <w:iCs/>
          <w:vertAlign w:val="subscript"/>
          <w:lang w:eastAsia="zh-CN"/>
        </w:rPr>
        <w:t>p</w:t>
      </w:r>
      <w:r w:rsidRPr="00F21F15">
        <w:rPr>
          <w:lang w:eastAsia="zh-CN"/>
        </w:rPr>
        <w:t xml:space="preserve"> is the distance between the </w:t>
      </w:r>
      <w:r w:rsidR="00E709BD" w:rsidRPr="009F139A">
        <w:rPr>
          <w:rFonts w:hint="eastAsia"/>
          <w:i/>
          <w:iCs/>
          <w:lang w:eastAsia="zh-CN"/>
        </w:rPr>
        <w:t>p</w:t>
      </w:r>
      <w:r w:rsidR="00E709BD" w:rsidRPr="009F139A">
        <w:rPr>
          <w:rFonts w:hint="eastAsia"/>
          <w:vertAlign w:val="superscript"/>
          <w:lang w:eastAsia="zh-CN"/>
        </w:rPr>
        <w:t>th</w:t>
      </w:r>
      <w:r w:rsidRPr="00F21F15">
        <w:rPr>
          <w:lang w:eastAsia="zh-CN"/>
        </w:rPr>
        <w:t xml:space="preserve"> point on the vector field and the center of the SLM, and </w:t>
      </w:r>
      <w:r w:rsidRPr="00E709BD">
        <w:rPr>
          <w:i/>
          <w:iCs/>
          <w:lang w:eastAsia="zh-CN"/>
        </w:rPr>
        <w:t>r</w:t>
      </w:r>
      <w:r w:rsidRPr="00E709BD">
        <w:rPr>
          <w:i/>
          <w:iCs/>
          <w:vertAlign w:val="subscript"/>
          <w:lang w:eastAsia="zh-CN"/>
        </w:rPr>
        <w:t>1</w:t>
      </w:r>
      <w:r w:rsidRPr="00E709BD">
        <w:rPr>
          <w:rFonts w:hint="eastAsia"/>
          <w:i/>
          <w:iCs/>
          <w:vertAlign w:val="subscript"/>
          <w:lang w:eastAsia="zh-CN"/>
        </w:rPr>
        <w:t>p</w:t>
      </w:r>
      <w:r w:rsidRPr="00F21F15">
        <w:rPr>
          <w:lang w:eastAsia="zh-CN"/>
        </w:rPr>
        <w:t xml:space="preserve"> represents the distance between the</w:t>
      </w:r>
      <w:r w:rsidRPr="00762EF1">
        <w:rPr>
          <w:lang w:eastAsia="zh-CN"/>
        </w:rPr>
        <w:t xml:space="preserve"> </w:t>
      </w:r>
      <w:r w:rsidR="00E709BD" w:rsidRPr="009F139A">
        <w:rPr>
          <w:rFonts w:hint="eastAsia"/>
          <w:i/>
          <w:iCs/>
          <w:lang w:eastAsia="zh-CN"/>
        </w:rPr>
        <w:t>p</w:t>
      </w:r>
      <w:r w:rsidR="00E709BD" w:rsidRPr="009F139A">
        <w:rPr>
          <w:rFonts w:hint="eastAsia"/>
          <w:vertAlign w:val="superscript"/>
          <w:lang w:eastAsia="zh-CN"/>
        </w:rPr>
        <w:t>th</w:t>
      </w:r>
      <w:r w:rsidRPr="00F21F15">
        <w:rPr>
          <w:lang w:eastAsia="zh-CN"/>
        </w:rPr>
        <w:t xml:space="preserve"> point on the vector field and each pixel on the SLM. </w:t>
      </w:r>
    </w:p>
    <w:p w14:paraId="76F3D0F8" w14:textId="77777777" w:rsidR="00983886" w:rsidRDefault="00983886">
      <w:pPr>
        <w:rPr>
          <w:b/>
          <w:iCs/>
          <w:szCs w:val="28"/>
          <w:lang w:eastAsia="zh-CN"/>
        </w:rPr>
      </w:pPr>
      <w:bookmarkStart w:id="49" w:name="_Toc196815515"/>
      <w:r>
        <w:rPr>
          <w:b/>
          <w:bCs/>
          <w:lang w:eastAsia="zh-CN"/>
        </w:rPr>
        <w:br w:type="page"/>
      </w:r>
    </w:p>
    <w:p w14:paraId="52B0483E" w14:textId="7D1DAFF2" w:rsidR="00762EF1" w:rsidRPr="00983886" w:rsidRDefault="00762EF1" w:rsidP="00536393">
      <w:pPr>
        <w:pStyle w:val="21"/>
        <w:spacing w:line="360" w:lineRule="auto"/>
        <w:rPr>
          <w:b/>
          <w:bCs w:val="0"/>
          <w:lang w:eastAsia="zh-CN"/>
        </w:rPr>
      </w:pPr>
      <w:r w:rsidRPr="00983886">
        <w:rPr>
          <w:b/>
          <w:bCs w:val="0"/>
          <w:lang w:eastAsia="zh-CN"/>
        </w:rPr>
        <w:lastRenderedPageBreak/>
        <w:t>Sup</w:t>
      </w:r>
      <w:r w:rsidRPr="00983886">
        <w:rPr>
          <w:rFonts w:hint="eastAsia"/>
          <w:b/>
          <w:bCs w:val="0"/>
          <w:lang w:eastAsia="zh-CN"/>
        </w:rPr>
        <w:t>p</w:t>
      </w:r>
      <w:r w:rsidRPr="00983886">
        <w:rPr>
          <w:b/>
          <w:bCs w:val="0"/>
          <w:lang w:eastAsia="zh-CN"/>
        </w:rPr>
        <w:t xml:space="preserve">lementary Note </w:t>
      </w:r>
      <w:r w:rsidR="003D5CC8" w:rsidRPr="00983886">
        <w:rPr>
          <w:rFonts w:hint="eastAsia"/>
          <w:b/>
          <w:bCs w:val="0"/>
          <w:lang w:eastAsia="zh-CN"/>
        </w:rPr>
        <w:t>6</w:t>
      </w:r>
      <w:r w:rsidRPr="00983886">
        <w:rPr>
          <w:b/>
          <w:bCs w:val="0"/>
          <w:lang w:eastAsia="zh-CN"/>
        </w:rPr>
        <w:t xml:space="preserve">: </w:t>
      </w:r>
      <w:r w:rsidRPr="00983886">
        <w:rPr>
          <w:rFonts w:hint="eastAsia"/>
          <w:b/>
          <w:bCs w:val="0"/>
          <w:lang w:eastAsia="zh-CN"/>
        </w:rPr>
        <w:t>O</w:t>
      </w:r>
      <w:r w:rsidRPr="00983886">
        <w:rPr>
          <w:b/>
          <w:bCs w:val="0"/>
          <w:lang w:eastAsia="zh-CN"/>
        </w:rPr>
        <w:t xml:space="preserve">ptical characteristics of the </w:t>
      </w:r>
      <w:r w:rsidRPr="00983886">
        <w:rPr>
          <w:rFonts w:hint="eastAsia"/>
          <w:b/>
          <w:bCs w:val="0"/>
          <w:lang w:eastAsia="zh-CN"/>
        </w:rPr>
        <w:t>freeform-</w:t>
      </w:r>
      <w:r w:rsidRPr="00983886">
        <w:rPr>
          <w:b/>
          <w:bCs w:val="0"/>
          <w:lang w:eastAsia="zh-CN"/>
        </w:rPr>
        <w:t>torque metasurface</w:t>
      </w:r>
      <w:bookmarkEnd w:id="49"/>
    </w:p>
    <w:p w14:paraId="14BA9D86" w14:textId="5012E907" w:rsidR="001F0BE8" w:rsidRPr="00F21F15" w:rsidRDefault="00574FA1" w:rsidP="00536393">
      <w:pPr>
        <w:pStyle w:val="fig"/>
        <w:spacing w:line="360" w:lineRule="auto"/>
      </w:pPr>
      <w:r>
        <w:rPr>
          <w:noProof/>
        </w:rPr>
        <w:drawing>
          <wp:inline distT="0" distB="0" distL="0" distR="0" wp14:anchorId="3E70A15B" wp14:editId="737C9882">
            <wp:extent cx="5682615" cy="3366770"/>
            <wp:effectExtent l="0" t="0" r="0" b="5080"/>
            <wp:docPr id="1985249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682615" cy="3366770"/>
                    </a:xfrm>
                    <a:prstGeom prst="rect">
                      <a:avLst/>
                    </a:prstGeom>
                    <a:noFill/>
                    <a:ln>
                      <a:noFill/>
                    </a:ln>
                  </pic:spPr>
                </pic:pic>
              </a:graphicData>
            </a:graphic>
          </wp:inline>
        </w:drawing>
      </w:r>
    </w:p>
    <w:p w14:paraId="5639E5D6" w14:textId="5850F2BA" w:rsidR="001F0BE8" w:rsidRPr="00A14845" w:rsidRDefault="001F0BE8" w:rsidP="00536393">
      <w:pPr>
        <w:pStyle w:val="SMcaption"/>
        <w:spacing w:line="360" w:lineRule="auto"/>
        <w:jc w:val="both"/>
        <w:rPr>
          <w:b/>
          <w:bCs/>
          <w:vanish/>
          <w:lang w:eastAsia="zh-CN"/>
        </w:rPr>
      </w:pPr>
      <w:r w:rsidRPr="009972DB">
        <w:rPr>
          <w:b/>
          <w:bCs/>
          <w:lang w:eastAsia="zh-CN"/>
        </w:rPr>
        <w:t>Fig</w:t>
      </w:r>
      <w:r w:rsidRPr="009972DB">
        <w:rPr>
          <w:rFonts w:hint="eastAsia"/>
          <w:b/>
          <w:bCs/>
          <w:lang w:eastAsia="zh-CN"/>
        </w:rPr>
        <w:t>.</w:t>
      </w:r>
      <w:bookmarkStart w:id="50" w:name="_Ref191976718"/>
      <w:r w:rsidRPr="009972DB">
        <w:rPr>
          <w:b/>
          <w:bCs/>
          <w:lang w:eastAsia="zh-CN"/>
        </w:rPr>
        <w:t xml:space="preserve"> S</w:t>
      </w:r>
      <w:r w:rsidRPr="009972DB">
        <w:rPr>
          <w:b/>
          <w:bCs/>
          <w:lang w:eastAsia="zh-CN"/>
        </w:rPr>
        <w:fldChar w:fldCharType="begin"/>
      </w:r>
      <w:r w:rsidRPr="009972DB">
        <w:rPr>
          <w:b/>
          <w:bCs/>
          <w:lang w:eastAsia="zh-CN"/>
        </w:rPr>
        <w:instrText xml:space="preserve"> SEQ Figure \* ARABIC </w:instrText>
      </w:r>
      <w:r w:rsidRPr="009972DB">
        <w:rPr>
          <w:b/>
          <w:bCs/>
          <w:lang w:eastAsia="zh-CN"/>
        </w:rPr>
        <w:fldChar w:fldCharType="separate"/>
      </w:r>
      <w:r w:rsidR="00381F17">
        <w:rPr>
          <w:b/>
          <w:bCs/>
          <w:noProof/>
          <w:lang w:eastAsia="zh-CN"/>
        </w:rPr>
        <w:t>5</w:t>
      </w:r>
      <w:r w:rsidRPr="009972DB">
        <w:rPr>
          <w:b/>
          <w:bCs/>
          <w:lang w:eastAsia="zh-CN"/>
        </w:rPr>
        <w:fldChar w:fldCharType="end"/>
      </w:r>
      <w:bookmarkEnd w:id="50"/>
      <w:r w:rsidRPr="009972DB">
        <w:rPr>
          <w:rFonts w:hint="eastAsia"/>
          <w:b/>
          <w:bCs/>
          <w:lang w:eastAsia="zh-CN"/>
        </w:rPr>
        <w:t>.</w:t>
      </w:r>
      <w:r w:rsidRPr="009972DB">
        <w:rPr>
          <w:b/>
          <w:bCs/>
          <w:lang w:eastAsia="zh-CN"/>
        </w:rPr>
        <w:t xml:space="preserve"> Characteristics of the fabricated </w:t>
      </w:r>
      <w:r w:rsidRPr="009972DB">
        <w:rPr>
          <w:rFonts w:hint="eastAsia"/>
          <w:b/>
          <w:bCs/>
          <w:lang w:eastAsia="zh-CN"/>
        </w:rPr>
        <w:t>freeform-torque</w:t>
      </w:r>
      <w:r w:rsidRPr="009972DB">
        <w:rPr>
          <w:b/>
          <w:bCs/>
          <w:lang w:eastAsia="zh-CN"/>
        </w:rPr>
        <w:t xml:space="preserve"> metasurface.</w:t>
      </w:r>
      <w:r w:rsidRPr="00762EF1">
        <w:rPr>
          <w:lang w:eastAsia="zh-CN"/>
        </w:rPr>
        <w:t xml:space="preserve"> </w:t>
      </w:r>
      <w:r w:rsidR="00BE6770" w:rsidRPr="00BE6770">
        <w:rPr>
          <w:rFonts w:hint="eastAsia"/>
          <w:b/>
          <w:bCs/>
          <w:lang w:eastAsia="zh-CN"/>
        </w:rPr>
        <w:t>a,</w:t>
      </w:r>
      <w:r w:rsidRPr="00F21F15">
        <w:rPr>
          <w:lang w:eastAsia="zh-CN"/>
        </w:rPr>
        <w:t xml:space="preserve"> The simulation efficiencies of each diffraction order for the 20 selected supercells. The magnitude of ADE is modulated by adjusting the lengths of the nanostructures on the supercell. </w:t>
      </w:r>
      <w:r w:rsidR="00BE6770" w:rsidRPr="00BE6770">
        <w:rPr>
          <w:rFonts w:hint="eastAsia"/>
          <w:b/>
          <w:bCs/>
          <w:lang w:eastAsia="zh-CN"/>
        </w:rPr>
        <w:t>b,</w:t>
      </w:r>
      <w:r w:rsidRPr="00762EF1">
        <w:rPr>
          <w:lang w:eastAsia="zh-CN"/>
        </w:rPr>
        <w:t xml:space="preserve"> The optical setup for measuring the local ADE of the </w:t>
      </w:r>
      <w:r w:rsidRPr="00762EF1">
        <w:rPr>
          <w:rFonts w:hint="eastAsia"/>
          <w:lang w:eastAsia="zh-CN"/>
        </w:rPr>
        <w:t>fabricated</w:t>
      </w:r>
      <w:r w:rsidRPr="00762EF1">
        <w:rPr>
          <w:lang w:eastAsia="zh-CN"/>
        </w:rPr>
        <w:t xml:space="preserve"> metasurface. HWP: half-wave plate; QWP: quarter-wave plate. </w:t>
      </w:r>
      <w:r w:rsidR="00BE6770" w:rsidRPr="00BE6770">
        <w:rPr>
          <w:rFonts w:hint="eastAsia"/>
          <w:b/>
          <w:bCs/>
          <w:lang w:eastAsia="zh-CN"/>
        </w:rPr>
        <w:t>c,</w:t>
      </w:r>
      <w:r w:rsidRPr="00762EF1">
        <w:rPr>
          <w:lang w:eastAsia="zh-CN"/>
        </w:rPr>
        <w:t xml:space="preserve"> The experimentally measured ADE of the metasurface. </w:t>
      </w:r>
      <w:r w:rsidR="00BE6770" w:rsidRPr="00BE6770">
        <w:rPr>
          <w:rFonts w:hint="eastAsia"/>
          <w:b/>
          <w:bCs/>
          <w:lang w:eastAsia="zh-CN"/>
        </w:rPr>
        <w:t>d,</w:t>
      </w:r>
      <w:r w:rsidRPr="00762EF1">
        <w:rPr>
          <w:lang w:eastAsia="zh-CN"/>
        </w:rPr>
        <w:t xml:space="preserve"> The experimentally measured ADE of the metasurface with different radii. </w:t>
      </w:r>
    </w:p>
    <w:p w14:paraId="3D3AD2ED" w14:textId="77777777" w:rsidR="001F0BE8" w:rsidRPr="001F0BE8" w:rsidRDefault="001F0BE8" w:rsidP="00536393">
      <w:pPr>
        <w:pStyle w:val="SMText"/>
        <w:spacing w:line="360" w:lineRule="auto"/>
        <w:ind w:firstLine="0"/>
        <w:jc w:val="both"/>
        <w:rPr>
          <w:u w:val="single"/>
          <w:lang w:eastAsia="zh-CN"/>
        </w:rPr>
      </w:pPr>
    </w:p>
    <w:p w14:paraId="239101FE" w14:textId="638D1D3C" w:rsidR="00762EF1" w:rsidRPr="00762EF1" w:rsidRDefault="00762EF1" w:rsidP="00536393">
      <w:pPr>
        <w:pStyle w:val="SMText"/>
        <w:spacing w:line="360" w:lineRule="auto"/>
        <w:ind w:firstLineChars="200"/>
        <w:jc w:val="both"/>
        <w:rPr>
          <w:lang w:eastAsia="zh-CN"/>
        </w:rPr>
      </w:pPr>
      <w:r w:rsidRPr="00F21F15">
        <w:rPr>
          <w:lang w:eastAsia="zh-CN"/>
        </w:rPr>
        <w:t xml:space="preserve">For experimental validation, a spatially multiplexed metasurface is fabricated and measured. The effective region of the metasurface is a ring with inner and outer radii of 0.3 mm and 3 mm, respectively. This effective region is divided into 5 </w:t>
      </w:r>
      <w:r w:rsidRPr="00F21F15">
        <w:rPr>
          <w:rFonts w:hint="eastAsia"/>
          <w:lang w:eastAsia="zh-CN"/>
        </w:rPr>
        <w:t xml:space="preserve">concentric </w:t>
      </w:r>
      <w:r w:rsidRPr="00F21F15">
        <w:rPr>
          <w:lang w:eastAsia="zh-CN"/>
        </w:rPr>
        <w:t xml:space="preserve">rings, with rotational symmetry orders </w:t>
      </w:r>
      <w:r w:rsidRPr="00E709BD">
        <w:rPr>
          <w:i/>
          <w:iCs/>
          <w:lang w:eastAsia="zh-CN"/>
        </w:rPr>
        <w:t>M</w:t>
      </w:r>
      <w:r w:rsidRPr="00F21F15">
        <w:rPr>
          <w:lang w:eastAsia="zh-CN"/>
        </w:rPr>
        <w:t xml:space="preserve"> </w:t>
      </w:r>
      <w:r w:rsidRPr="00F21F15">
        <w:rPr>
          <w:rFonts w:hint="eastAsia"/>
          <w:lang w:eastAsia="zh-CN"/>
        </w:rPr>
        <w:t xml:space="preserve">for </w:t>
      </w:r>
      <w:r w:rsidRPr="00F21F15">
        <w:rPr>
          <w:lang w:eastAsia="zh-CN"/>
        </w:rPr>
        <w:t xml:space="preserve">the ADE </w:t>
      </w:r>
      <w:r w:rsidRPr="00E709BD">
        <w:rPr>
          <w:i/>
          <w:iCs/>
          <w:lang w:eastAsia="zh-CN"/>
        </w:rPr>
        <w:t>η</w:t>
      </w:r>
      <w:r w:rsidRPr="00762EF1">
        <w:rPr>
          <w:lang w:eastAsia="zh-CN"/>
        </w:rPr>
        <w:t xml:space="preserve"> </w:t>
      </w:r>
      <w:r w:rsidRPr="00F21F15">
        <w:rPr>
          <w:rFonts w:hint="eastAsia"/>
          <w:lang w:eastAsia="zh-CN"/>
        </w:rPr>
        <w:t>set as</w:t>
      </w:r>
      <w:r w:rsidRPr="00F21F15">
        <w:rPr>
          <w:lang w:eastAsia="zh-CN"/>
        </w:rPr>
        <w:t xml:space="preserve"> </w:t>
      </w:r>
      <w:r w:rsidRPr="00E709BD">
        <w:rPr>
          <w:i/>
          <w:iCs/>
          <w:lang w:eastAsia="zh-CN"/>
        </w:rPr>
        <w:t>M</w:t>
      </w:r>
      <w:r w:rsidRPr="00E709BD">
        <w:rPr>
          <w:rFonts w:hint="eastAsia"/>
          <w:i/>
          <w:iCs/>
          <w:vertAlign w:val="subscript"/>
          <w:lang w:eastAsia="zh-CN"/>
        </w:rPr>
        <w:t>q</w:t>
      </w:r>
      <w:r w:rsidRPr="00762EF1">
        <w:rPr>
          <w:rFonts w:hint="eastAsia"/>
          <w:lang w:eastAsia="zh-CN"/>
        </w:rPr>
        <w:t xml:space="preserve"> = </w:t>
      </w:r>
      <w:r w:rsidRPr="00E709BD">
        <w:rPr>
          <w:rFonts w:hint="eastAsia"/>
          <w:i/>
          <w:iCs/>
          <w:lang w:eastAsia="zh-CN"/>
        </w:rPr>
        <w:t>q</w:t>
      </w:r>
      <w:r w:rsidRPr="00F21F15">
        <w:rPr>
          <w:rFonts w:hint="eastAsia"/>
          <w:lang w:eastAsia="zh-CN"/>
        </w:rPr>
        <w:t>, where</w:t>
      </w:r>
      <w:r w:rsidRPr="00762EF1">
        <w:rPr>
          <w:rFonts w:hint="eastAsia"/>
          <w:lang w:eastAsia="zh-CN"/>
        </w:rPr>
        <w:t xml:space="preserve"> </w:t>
      </w:r>
      <w:r w:rsidRPr="00E709BD">
        <w:rPr>
          <w:rFonts w:hint="eastAsia"/>
          <w:i/>
          <w:iCs/>
          <w:lang w:eastAsia="zh-CN"/>
        </w:rPr>
        <w:t>q</w:t>
      </w:r>
      <w:r w:rsidRPr="00F21F15">
        <w:rPr>
          <w:rFonts w:hint="eastAsia"/>
          <w:lang w:eastAsia="zh-CN"/>
        </w:rPr>
        <w:t xml:space="preserve"> denotes the </w:t>
      </w:r>
      <w:r w:rsidRPr="00E709BD">
        <w:rPr>
          <w:rFonts w:hint="eastAsia"/>
          <w:i/>
          <w:iCs/>
          <w:lang w:eastAsia="zh-CN"/>
        </w:rPr>
        <w:t>q</w:t>
      </w:r>
      <w:r w:rsidRPr="00E709BD">
        <w:rPr>
          <w:rFonts w:hint="eastAsia"/>
          <w:vertAlign w:val="superscript"/>
          <w:lang w:eastAsia="zh-CN"/>
        </w:rPr>
        <w:t>th</w:t>
      </w:r>
      <w:r w:rsidRPr="00F21F15">
        <w:rPr>
          <w:rFonts w:hint="eastAsia"/>
          <w:lang w:eastAsia="zh-CN"/>
        </w:rPr>
        <w:t xml:space="preserve"> ring of the </w:t>
      </w:r>
      <w:r w:rsidRPr="00F21F15">
        <w:rPr>
          <w:lang w:eastAsia="zh-CN"/>
        </w:rPr>
        <w:t>metasurface from the outermost to the innermost ring. The central ring has a width of 0.7 mm, while the other</w:t>
      </w:r>
      <w:r w:rsidRPr="00F21F15">
        <w:rPr>
          <w:rFonts w:hint="eastAsia"/>
          <w:lang w:eastAsia="zh-CN"/>
        </w:rPr>
        <w:t xml:space="preserve"> ring</w:t>
      </w:r>
      <w:r w:rsidRPr="00F21F15">
        <w:rPr>
          <w:lang w:eastAsia="zh-CN"/>
        </w:rPr>
        <w:t xml:space="preserve">s are </w:t>
      </w:r>
      <w:r w:rsidRPr="00F21F15">
        <w:rPr>
          <w:rFonts w:hint="eastAsia"/>
          <w:lang w:eastAsia="zh-CN"/>
        </w:rPr>
        <w:t xml:space="preserve">each </w:t>
      </w:r>
      <w:r w:rsidRPr="00F21F15">
        <w:rPr>
          <w:lang w:eastAsia="zh-CN"/>
        </w:rPr>
        <w:t xml:space="preserve">0.5 mm wide. The ADE </w:t>
      </w:r>
      <w:r w:rsidRPr="00E709BD">
        <w:rPr>
          <w:i/>
          <w:iCs/>
          <w:lang w:eastAsia="zh-CN"/>
        </w:rPr>
        <w:t>η</w:t>
      </w:r>
      <w:r w:rsidRPr="00762EF1">
        <w:rPr>
          <w:lang w:eastAsia="zh-CN"/>
        </w:rPr>
        <w:t xml:space="preserve"> </w:t>
      </w:r>
      <w:r w:rsidRPr="00F21F15">
        <w:rPr>
          <w:lang w:eastAsia="zh-CN"/>
        </w:rPr>
        <w:t>of the metasurface is designed as cos(</w:t>
      </w:r>
      <w:r w:rsidRPr="00E709BD">
        <w:rPr>
          <w:i/>
          <w:iCs/>
          <w:lang w:eastAsia="zh-CN"/>
        </w:rPr>
        <w:t>Mφ</w:t>
      </w:r>
      <w:r w:rsidRPr="00F21F15">
        <w:rPr>
          <w:lang w:eastAsia="zh-CN"/>
        </w:rPr>
        <w:t xml:space="preserve">). </w:t>
      </w:r>
    </w:p>
    <w:p w14:paraId="0D0626F9" w14:textId="4474C53E" w:rsidR="00762EF1" w:rsidRPr="00EE14A2" w:rsidRDefault="00762EF1" w:rsidP="00536393">
      <w:pPr>
        <w:pStyle w:val="SMText"/>
        <w:spacing w:line="360" w:lineRule="auto"/>
        <w:ind w:firstLineChars="200"/>
        <w:jc w:val="both"/>
        <w:rPr>
          <w:lang w:eastAsia="zh-CN"/>
        </w:rPr>
      </w:pPr>
      <w:r w:rsidRPr="00F21F15">
        <w:rPr>
          <w:lang w:eastAsia="zh-CN"/>
        </w:rPr>
        <w:t>The sign of the ADE is determined by the direction of the phase gradient. The phase distribution</w:t>
      </w:r>
      <w:r w:rsidRPr="00F21F15">
        <w:rPr>
          <w:rFonts w:hint="eastAsia"/>
          <w:lang w:eastAsia="zh-CN"/>
        </w:rPr>
        <w:t xml:space="preserve"> of the metasurface</w:t>
      </w:r>
      <w:r w:rsidRPr="00F21F15">
        <w:rPr>
          <w:lang w:eastAsia="zh-CN"/>
        </w:rPr>
        <w:t xml:space="preserve"> is set as</w:t>
      </w:r>
      <w:r w:rsidR="00E709BD">
        <w:rPr>
          <w:rFonts w:hint="eastAsia"/>
          <w:lang w:eastAsia="zh-CN"/>
        </w:rPr>
        <w:t xml:space="preserve"> </w:t>
      </w:r>
      <w:r w:rsidR="002F4D61" w:rsidRPr="002F4D61">
        <w:rPr>
          <w:position w:val="-14"/>
          <w:lang w:eastAsia="zh-CN"/>
        </w:rPr>
        <w:object w:dxaOrig="3340" w:dyaOrig="400" w14:anchorId="3386ECBA">
          <v:shape id="_x0000_i1093" type="#_x0000_t75" style="width:167.4pt;height:19.65pt" o:ole="">
            <v:imagedata r:id="rId151" o:title=""/>
          </v:shape>
          <o:OLEObject Type="Embed" ProgID="Equation.DSMT4" ShapeID="_x0000_i1093" DrawAspect="Content" ObjectID="_1826999483" r:id="rId152"/>
        </w:object>
      </w:r>
      <w:r w:rsidRPr="00F21F15">
        <w:rPr>
          <w:lang w:eastAsia="zh-CN"/>
        </w:rPr>
        <w:t>,</w:t>
      </w:r>
      <w:r w:rsidRPr="00F21F15">
        <w:rPr>
          <w:rFonts w:hint="eastAsia"/>
          <w:lang w:eastAsia="zh-CN"/>
        </w:rPr>
        <w:t xml:space="preserve"> implemented</w:t>
      </w:r>
      <w:r w:rsidRPr="00F21F15">
        <w:rPr>
          <w:lang w:eastAsia="zh-CN"/>
        </w:rPr>
        <w:t xml:space="preserve"> </w:t>
      </w:r>
      <w:r w:rsidRPr="00F21F15">
        <w:rPr>
          <w:rFonts w:hint="eastAsia"/>
          <w:lang w:eastAsia="zh-CN"/>
        </w:rPr>
        <w:t>using</w:t>
      </w:r>
      <w:r w:rsidRPr="00F21F15">
        <w:rPr>
          <w:lang w:eastAsia="zh-CN"/>
        </w:rPr>
        <w:t xml:space="preserve"> geometric phase</w:t>
      </w:r>
      <w:r w:rsidRPr="00F21F15">
        <w:rPr>
          <w:rFonts w:hint="eastAsia"/>
          <w:lang w:eastAsia="zh-CN"/>
        </w:rPr>
        <w:t xml:space="preserve">s. Here, the working wavelength </w:t>
      </w:r>
      <w:r w:rsidRPr="00E709BD">
        <w:rPr>
          <w:i/>
          <w:iCs/>
          <w:lang w:eastAsia="zh-CN"/>
        </w:rPr>
        <w:t>λ</w:t>
      </w:r>
      <w:r w:rsidRPr="00F21F15">
        <w:rPr>
          <w:rFonts w:hint="eastAsia"/>
          <w:lang w:eastAsia="zh-CN"/>
        </w:rPr>
        <w:t xml:space="preserve"> is 1064 nm,</w:t>
      </w:r>
      <w:r w:rsidRPr="00F21F15">
        <w:rPr>
          <w:lang w:eastAsia="zh-CN"/>
        </w:rPr>
        <w:t xml:space="preserve"> </w:t>
      </w:r>
      <w:r w:rsidRPr="00E709BD">
        <w:rPr>
          <w:i/>
          <w:iCs/>
          <w:lang w:eastAsia="zh-CN"/>
        </w:rPr>
        <w:t>β</w:t>
      </w:r>
      <w:r w:rsidRPr="00F21F15">
        <w:rPr>
          <w:lang w:eastAsia="zh-CN"/>
        </w:rPr>
        <w:t xml:space="preserve"> </w:t>
      </w:r>
      <w:r w:rsidRPr="00F21F15">
        <w:rPr>
          <w:rFonts w:hint="eastAsia"/>
          <w:lang w:eastAsia="zh-CN"/>
        </w:rPr>
        <w:t>is set as</w:t>
      </w:r>
      <w:r w:rsidRPr="00F21F15">
        <w:rPr>
          <w:lang w:eastAsia="zh-CN"/>
        </w:rPr>
        <w:t xml:space="preserve"> π</w:t>
      </w:r>
      <w:r w:rsidRPr="00F21F15">
        <w:rPr>
          <w:rFonts w:hint="eastAsia"/>
          <w:lang w:eastAsia="zh-CN"/>
        </w:rPr>
        <w:t>/6</w:t>
      </w:r>
      <w:r w:rsidRPr="00F21F15">
        <w:rPr>
          <w:lang w:eastAsia="zh-CN"/>
        </w:rPr>
        <w:t>,</w:t>
      </w:r>
      <w:r w:rsidRPr="00F21F15">
        <w:rPr>
          <w:rFonts w:hint="eastAsia"/>
          <w:lang w:eastAsia="zh-CN"/>
        </w:rPr>
        <w:t xml:space="preserve"> and</w:t>
      </w:r>
      <w:r w:rsidRPr="00F21F15">
        <w:rPr>
          <w:lang w:eastAsia="zh-CN"/>
        </w:rPr>
        <w:t xml:space="preserve"> </w:t>
      </w:r>
      <w:r w:rsidRPr="00E709BD">
        <w:rPr>
          <w:i/>
          <w:iCs/>
          <w:lang w:eastAsia="zh-CN"/>
        </w:rPr>
        <w:t>K</w:t>
      </w:r>
      <w:r w:rsidRPr="00762EF1">
        <w:rPr>
          <w:lang w:eastAsia="zh-CN"/>
        </w:rPr>
        <w:t xml:space="preserve"> </w:t>
      </w:r>
      <w:r w:rsidRPr="00F21F15">
        <w:rPr>
          <w:lang w:eastAsia="zh-CN"/>
        </w:rPr>
        <w:t xml:space="preserve">= 150. </w:t>
      </w:r>
      <w:r w:rsidRPr="00762EF1">
        <w:rPr>
          <w:lang w:eastAsia="zh-CN"/>
        </w:rPr>
        <w:t xml:space="preserve">Due to the </w:t>
      </w:r>
      <w:r w:rsidRPr="00E709BD">
        <w:rPr>
          <w:i/>
          <w:iCs/>
          <w:lang w:eastAsia="zh-CN"/>
        </w:rPr>
        <w:t>K</w:t>
      </w:r>
      <w:r w:rsidRPr="00762EF1">
        <w:rPr>
          <w:lang w:eastAsia="zh-CN"/>
        </w:rPr>
        <w:t xml:space="preserve">, the absolute value of the </w:t>
      </w:r>
      <w:r w:rsidRPr="00762EF1">
        <w:rPr>
          <w:rFonts w:hint="eastAsia"/>
          <w:lang w:eastAsia="zh-CN"/>
        </w:rPr>
        <w:t>1</w:t>
      </w:r>
      <w:r w:rsidRPr="00E709BD">
        <w:rPr>
          <w:rFonts w:hint="eastAsia"/>
          <w:vertAlign w:val="superscript"/>
          <w:lang w:eastAsia="zh-CN"/>
        </w:rPr>
        <w:t>st</w:t>
      </w:r>
      <w:r w:rsidRPr="00762EF1">
        <w:rPr>
          <w:rFonts w:hint="eastAsia"/>
          <w:lang w:eastAsia="zh-CN"/>
        </w:rPr>
        <w:t xml:space="preserve">-order </w:t>
      </w:r>
      <w:r w:rsidRPr="00762EF1">
        <w:rPr>
          <w:lang w:eastAsia="zh-CN"/>
        </w:rPr>
        <w:t xml:space="preserve">diffraction angle ranges from </w:t>
      </w:r>
      <w:r w:rsidRPr="00762EF1">
        <w:rPr>
          <w:rFonts w:hint="eastAsia"/>
          <w:lang w:eastAsia="zh-CN"/>
        </w:rPr>
        <w:t>0.47</w:t>
      </w:r>
      <w:r w:rsidRPr="00762EF1">
        <w:rPr>
          <w:lang w:eastAsia="zh-CN"/>
        </w:rPr>
        <w:t xml:space="preserve"> to </w:t>
      </w:r>
      <w:r w:rsidRPr="00762EF1">
        <w:rPr>
          <w:rFonts w:hint="eastAsia"/>
          <w:lang w:eastAsia="zh-CN"/>
        </w:rPr>
        <w:t>0.57 rad</w:t>
      </w:r>
      <w:r w:rsidRPr="00762EF1">
        <w:rPr>
          <w:lang w:eastAsia="zh-CN"/>
        </w:rPr>
        <w:t xml:space="preserve">. The </w:t>
      </w:r>
      <w:r w:rsidRPr="00762EF1">
        <w:rPr>
          <w:lang w:eastAsia="zh-CN"/>
        </w:rPr>
        <w:lastRenderedPageBreak/>
        <w:t xml:space="preserve">topological charge of the phase </w:t>
      </w:r>
      <w:r w:rsidRPr="00E709BD">
        <w:rPr>
          <w:i/>
          <w:iCs/>
          <w:lang w:eastAsia="zh-CN"/>
        </w:rPr>
        <w:t>ξ</w:t>
      </w:r>
      <w:r w:rsidRPr="00762EF1">
        <w:rPr>
          <w:lang w:eastAsia="zh-CN"/>
        </w:rPr>
        <w:t xml:space="preserve"> changes stepwise with a span of</w:t>
      </w:r>
      <w:r w:rsidRPr="00F21F15">
        <w:rPr>
          <w:lang w:eastAsia="zh-CN"/>
        </w:rPr>
        <w:t xml:space="preserve"> </w:t>
      </w:r>
      <w:r w:rsidRPr="00762EF1">
        <w:rPr>
          <w:lang w:eastAsia="zh-CN"/>
        </w:rPr>
        <w:t>Δ</w:t>
      </w:r>
      <w:r w:rsidRPr="00E709BD">
        <w:rPr>
          <w:i/>
          <w:iCs/>
          <w:lang w:eastAsia="zh-CN"/>
        </w:rPr>
        <w:t>R</w:t>
      </w:r>
      <w:r w:rsidRPr="00762EF1">
        <w:rPr>
          <w:lang w:eastAsia="zh-CN"/>
        </w:rPr>
        <w:t xml:space="preserve"> </w:t>
      </w:r>
      <w:r w:rsidRPr="00F21F15">
        <w:rPr>
          <w:lang w:eastAsia="zh-CN"/>
        </w:rPr>
        <w:t xml:space="preserve">= 50.8 </w:t>
      </w:r>
      <w:r w:rsidRPr="00762EF1">
        <w:rPr>
          <w:lang w:eastAsia="zh-CN"/>
        </w:rPr>
        <w:t>μ</w:t>
      </w:r>
      <w:r w:rsidRPr="00F21F15">
        <w:rPr>
          <w:lang w:eastAsia="zh-CN"/>
        </w:rPr>
        <w:t xml:space="preserve">m. The amplitude of the ADE is controlled by the efficiency of the nanostructured supercells on the </w:t>
      </w:r>
      <w:r>
        <w:rPr>
          <w:lang w:eastAsia="zh-CN"/>
        </w:rPr>
        <w:t>metasurface</w:t>
      </w:r>
      <w:r w:rsidRPr="00F21F15">
        <w:rPr>
          <w:lang w:eastAsia="zh-CN"/>
        </w:rPr>
        <w:t>. Each supercell consists of four nanostructures with identical dimensions (period: 532 nm; width:</w:t>
      </w:r>
      <w:r w:rsidRPr="00762EF1">
        <w:rPr>
          <w:lang w:eastAsia="zh-CN"/>
        </w:rPr>
        <w:t xml:space="preserve"> </w:t>
      </w:r>
      <w:r w:rsidRPr="00F21F15">
        <w:rPr>
          <w:lang w:eastAsia="zh-CN"/>
        </w:rPr>
        <w:t>140 nm; height 200 nm) but different orientation angles (the orientation angle interval is ±π/4). The amplitude of the ADE is modulated by adjusting the length</w:t>
      </w:r>
      <w:r w:rsidRPr="00E709BD">
        <w:rPr>
          <w:i/>
          <w:iCs/>
          <w:lang w:eastAsia="zh-CN"/>
        </w:rPr>
        <w:t xml:space="preserve"> </w:t>
      </w:r>
      <w:r w:rsidRPr="00E709BD">
        <w:rPr>
          <w:rFonts w:hint="eastAsia"/>
          <w:i/>
          <w:iCs/>
          <w:lang w:eastAsia="zh-CN"/>
        </w:rPr>
        <w:t>L</w:t>
      </w:r>
      <w:r w:rsidRPr="00F21F15">
        <w:rPr>
          <w:lang w:eastAsia="zh-CN"/>
        </w:rPr>
        <w:t xml:space="preserve"> of the nanostructures in the supercell. To achieve a sine amplitude, the ADE of the metasurface is divided into 21 orders, i.e. </w:t>
      </w:r>
      <w:r w:rsidR="00BE6770" w:rsidRPr="00BE6770">
        <w:rPr>
          <w:lang w:eastAsia="zh-CN"/>
        </w:rPr>
        <w:t>[20</w:t>
      </w:r>
      <w:r w:rsidR="00BE6770" w:rsidRPr="00BE6770">
        <w:rPr>
          <w:i/>
          <w:iCs/>
          <w:lang w:eastAsia="zh-CN"/>
        </w:rPr>
        <w:t>η</w:t>
      </w:r>
      <w:r w:rsidR="00BE6770" w:rsidRPr="00BE6770">
        <w:rPr>
          <w:lang w:eastAsia="zh-CN"/>
        </w:rPr>
        <w:t>]/20</w:t>
      </w:r>
      <w:r w:rsidRPr="00F21F15">
        <w:rPr>
          <w:lang w:eastAsia="zh-CN"/>
        </w:rPr>
        <w:t xml:space="preserve">. Therefore, 20 supercells are selected (no structure is designed for the position with an ADE of 0). The relationship between the efficiencies of each </w:t>
      </w:r>
      <w:r w:rsidRPr="00F21F15">
        <w:rPr>
          <w:rFonts w:hint="eastAsia"/>
          <w:lang w:eastAsia="zh-CN"/>
        </w:rPr>
        <w:t xml:space="preserve">diffraction </w:t>
      </w:r>
      <w:r w:rsidRPr="00F21F15">
        <w:rPr>
          <w:lang w:eastAsia="zh-CN"/>
        </w:rPr>
        <w:t xml:space="preserve">order of the supercells and the length </w:t>
      </w:r>
      <w:r w:rsidRPr="00E709BD">
        <w:rPr>
          <w:rFonts w:hint="eastAsia"/>
          <w:i/>
          <w:iCs/>
          <w:lang w:eastAsia="zh-CN"/>
        </w:rPr>
        <w:t>L</w:t>
      </w:r>
      <w:r w:rsidRPr="00F21F15">
        <w:rPr>
          <w:lang w:eastAsia="zh-CN"/>
        </w:rPr>
        <w:t xml:space="preserve"> of the nanostructures is depicted in Fig.</w:t>
      </w:r>
      <w:r w:rsidRPr="00EE14A2">
        <w:rPr>
          <w:lang w:eastAsia="zh-CN"/>
        </w:rPr>
        <w:fldChar w:fldCharType="begin"/>
      </w:r>
      <w:r w:rsidRPr="00EE14A2">
        <w:rPr>
          <w:lang w:eastAsia="zh-CN"/>
        </w:rPr>
        <w:instrText xml:space="preserve"> REF _Ref191976718 \h  \* MERGEFORMAT </w:instrText>
      </w:r>
      <w:r w:rsidRPr="00EE14A2">
        <w:rPr>
          <w:lang w:eastAsia="zh-CN"/>
        </w:rPr>
      </w:r>
      <w:r w:rsidRPr="00EE14A2">
        <w:rPr>
          <w:lang w:eastAsia="zh-CN"/>
        </w:rPr>
        <w:fldChar w:fldCharType="separate"/>
      </w:r>
      <w:r w:rsidR="00381F17" w:rsidRPr="00381F17">
        <w:rPr>
          <w:lang w:eastAsia="zh-CN"/>
        </w:rPr>
        <w:t xml:space="preserve"> S5</w:t>
      </w:r>
      <w:r w:rsidRPr="00EE14A2">
        <w:rPr>
          <w:lang w:eastAsia="zh-CN"/>
        </w:rPr>
        <w:fldChar w:fldCharType="end"/>
      </w:r>
      <w:r w:rsidR="002F4D61">
        <w:rPr>
          <w:rFonts w:hint="eastAsia"/>
          <w:lang w:eastAsia="zh-CN"/>
        </w:rPr>
        <w:t>a</w:t>
      </w:r>
      <w:r w:rsidRPr="00EE14A2">
        <w:rPr>
          <w:lang w:eastAsia="zh-CN"/>
        </w:rPr>
        <w:t>.</w:t>
      </w:r>
    </w:p>
    <w:p w14:paraId="4011CCB0" w14:textId="03F6CFA5" w:rsidR="00762EF1" w:rsidRPr="00F21F15" w:rsidRDefault="00762EF1" w:rsidP="00536393">
      <w:pPr>
        <w:pStyle w:val="SMText"/>
        <w:spacing w:line="360" w:lineRule="auto"/>
        <w:ind w:firstLineChars="200"/>
        <w:jc w:val="both"/>
        <w:rPr>
          <w:lang w:eastAsia="zh-CN"/>
        </w:rPr>
      </w:pPr>
      <w:r w:rsidRPr="00EE14A2">
        <w:rPr>
          <w:lang w:eastAsia="zh-CN"/>
        </w:rPr>
        <w:t>The local ADE of the designed metasurface is measured. Figure</w:t>
      </w:r>
      <w:r w:rsidRPr="00EE14A2">
        <w:rPr>
          <w:lang w:eastAsia="zh-CN"/>
        </w:rPr>
        <w:fldChar w:fldCharType="begin"/>
      </w:r>
      <w:r w:rsidRPr="00EE14A2">
        <w:rPr>
          <w:lang w:eastAsia="zh-CN"/>
        </w:rPr>
        <w:instrText xml:space="preserve"> REF _Ref191976718 \h  \* MERGEFORMAT </w:instrText>
      </w:r>
      <w:r w:rsidRPr="00EE14A2">
        <w:rPr>
          <w:lang w:eastAsia="zh-CN"/>
        </w:rPr>
      </w:r>
      <w:r w:rsidRPr="00EE14A2">
        <w:rPr>
          <w:lang w:eastAsia="zh-CN"/>
        </w:rPr>
        <w:fldChar w:fldCharType="separate"/>
      </w:r>
      <w:r w:rsidR="00381F17" w:rsidRPr="00381F17">
        <w:rPr>
          <w:lang w:eastAsia="zh-CN"/>
        </w:rPr>
        <w:t xml:space="preserve"> S5</w:t>
      </w:r>
      <w:r w:rsidRPr="00EE14A2">
        <w:rPr>
          <w:lang w:eastAsia="zh-CN"/>
        </w:rPr>
        <w:fldChar w:fldCharType="end"/>
      </w:r>
      <w:r w:rsidR="002F4D61">
        <w:rPr>
          <w:rFonts w:hint="eastAsia"/>
          <w:lang w:eastAsia="zh-CN"/>
        </w:rPr>
        <w:t>b</w:t>
      </w:r>
      <w:r w:rsidRPr="00EE14A2">
        <w:rPr>
          <w:lang w:eastAsia="zh-CN"/>
        </w:rPr>
        <w:t xml:space="preserve"> illustrates the optical setup, where a slightly focused circularly polarized light</w:t>
      </w:r>
      <w:r w:rsidRPr="00EE14A2">
        <w:rPr>
          <w:rFonts w:hint="eastAsia"/>
          <w:lang w:eastAsia="zh-CN"/>
        </w:rPr>
        <w:t xml:space="preserve"> </w:t>
      </w:r>
      <w:r w:rsidRPr="00EE14A2">
        <w:rPr>
          <w:lang w:eastAsia="zh-CN"/>
        </w:rPr>
        <w:t>illuminate</w:t>
      </w:r>
      <w:r w:rsidRPr="00EE14A2">
        <w:rPr>
          <w:rFonts w:hint="eastAsia"/>
          <w:lang w:eastAsia="zh-CN"/>
        </w:rPr>
        <w:t>s</w:t>
      </w:r>
      <w:r w:rsidRPr="00EE14A2">
        <w:rPr>
          <w:lang w:eastAsia="zh-CN"/>
        </w:rPr>
        <w:t xml:space="preserve"> </w:t>
      </w:r>
      <w:r w:rsidRPr="00EE14A2">
        <w:rPr>
          <w:rFonts w:hint="eastAsia"/>
          <w:lang w:eastAsia="zh-CN"/>
        </w:rPr>
        <w:t>a</w:t>
      </w:r>
      <w:r w:rsidRPr="00EE14A2">
        <w:rPr>
          <w:lang w:eastAsia="zh-CN"/>
        </w:rPr>
        <w:t xml:space="preserve"> lo</w:t>
      </w:r>
      <w:r w:rsidRPr="00F21F15">
        <w:rPr>
          <w:lang w:eastAsia="zh-CN"/>
        </w:rPr>
        <w:t xml:space="preserve">calized area of the metasurface </w:t>
      </w:r>
      <w:r w:rsidRPr="00F21F15">
        <w:rPr>
          <w:rFonts w:hint="eastAsia"/>
          <w:lang w:eastAsia="zh-CN"/>
        </w:rPr>
        <w:t>to measure</w:t>
      </w:r>
      <w:r w:rsidRPr="00F21F15">
        <w:rPr>
          <w:lang w:eastAsia="zh-CN"/>
        </w:rPr>
        <w:t xml:space="preserve"> efficiency. The efficiencies of the ±1</w:t>
      </w:r>
      <w:r w:rsidRPr="00E709BD">
        <w:rPr>
          <w:vertAlign w:val="superscript"/>
          <w:lang w:eastAsia="zh-CN"/>
        </w:rPr>
        <w:t>st</w:t>
      </w:r>
      <w:r w:rsidRPr="00F21F15">
        <w:rPr>
          <w:lang w:eastAsia="zh-CN"/>
        </w:rPr>
        <w:t xml:space="preserve"> and the 0</w:t>
      </w:r>
      <w:r w:rsidRPr="00E709BD">
        <w:rPr>
          <w:vertAlign w:val="superscript"/>
          <w:lang w:eastAsia="zh-CN"/>
        </w:rPr>
        <w:t>th</w:t>
      </w:r>
      <w:r w:rsidRPr="00F21F15">
        <w:rPr>
          <w:lang w:eastAsia="zh-CN"/>
        </w:rPr>
        <w:t xml:space="preserve"> diffraction orders are measured to calculate the ADE. The experimentally measured ADE of the metasurface is shown in Fi</w:t>
      </w:r>
      <w:r w:rsidRPr="00EE14A2">
        <w:rPr>
          <w:lang w:eastAsia="zh-CN"/>
        </w:rPr>
        <w:t>g.</w:t>
      </w:r>
      <w:r w:rsidRPr="00EE14A2">
        <w:rPr>
          <w:lang w:eastAsia="zh-CN"/>
        </w:rPr>
        <w:fldChar w:fldCharType="begin"/>
      </w:r>
      <w:r w:rsidRPr="00EE14A2">
        <w:rPr>
          <w:lang w:eastAsia="zh-CN"/>
        </w:rPr>
        <w:instrText xml:space="preserve"> REF _Ref191976718 \h  \* MERGEFORMAT </w:instrText>
      </w:r>
      <w:r w:rsidRPr="00EE14A2">
        <w:rPr>
          <w:lang w:eastAsia="zh-CN"/>
        </w:rPr>
      </w:r>
      <w:r w:rsidRPr="00EE14A2">
        <w:rPr>
          <w:lang w:eastAsia="zh-CN"/>
        </w:rPr>
        <w:fldChar w:fldCharType="separate"/>
      </w:r>
      <w:r w:rsidR="00381F17" w:rsidRPr="00381F17">
        <w:rPr>
          <w:lang w:eastAsia="zh-CN"/>
        </w:rPr>
        <w:t xml:space="preserve"> S5</w:t>
      </w:r>
      <w:r w:rsidRPr="00EE14A2">
        <w:rPr>
          <w:lang w:eastAsia="zh-CN"/>
        </w:rPr>
        <w:fldChar w:fldCharType="end"/>
      </w:r>
      <w:r w:rsidR="002F4D61">
        <w:rPr>
          <w:rFonts w:hint="eastAsia"/>
          <w:lang w:eastAsia="zh-CN"/>
        </w:rPr>
        <w:t>c</w:t>
      </w:r>
      <w:r w:rsidRPr="00EE14A2">
        <w:rPr>
          <w:lang w:eastAsia="zh-CN"/>
        </w:rPr>
        <w:t>. Here, the ADE is calculated as</w:t>
      </w:r>
      <w:r w:rsidR="00E709BD" w:rsidRPr="00EE14A2">
        <w:rPr>
          <w:rFonts w:hint="eastAsia"/>
          <w:lang w:eastAsia="zh-CN"/>
        </w:rPr>
        <w:t xml:space="preserve"> </w:t>
      </w:r>
      <w:r w:rsidR="00E709BD" w:rsidRPr="00EE14A2">
        <w:rPr>
          <w:position w:val="-12"/>
          <w:lang w:eastAsia="zh-CN"/>
        </w:rPr>
        <w:object w:dxaOrig="2180" w:dyaOrig="360" w14:anchorId="23B4C617">
          <v:shape id="_x0000_i1094" type="#_x0000_t75" style="width:109.4pt;height:18.25pt" o:ole="">
            <v:imagedata r:id="rId153" o:title=""/>
          </v:shape>
          <o:OLEObject Type="Embed" ProgID="Equation.DSMT4" ShapeID="_x0000_i1094" DrawAspect="Content" ObjectID="_1826999484" r:id="rId154"/>
        </w:object>
      </w:r>
      <w:r w:rsidRPr="00EE14A2">
        <w:rPr>
          <w:rFonts w:hint="eastAsia"/>
          <w:lang w:eastAsia="zh-CN"/>
        </w:rPr>
        <w:t>, where</w:t>
      </w:r>
      <w:r w:rsidRPr="00EE14A2">
        <w:rPr>
          <w:lang w:eastAsia="zh-CN"/>
        </w:rPr>
        <w:t xml:space="preserve"> </w:t>
      </w:r>
      <w:r w:rsidRPr="00EE14A2">
        <w:rPr>
          <w:i/>
          <w:iCs/>
          <w:lang w:eastAsia="zh-CN"/>
        </w:rPr>
        <w:t>e</w:t>
      </w:r>
      <w:r w:rsidRPr="00EE14A2">
        <w:rPr>
          <w:vertAlign w:val="subscript"/>
          <w:lang w:eastAsia="zh-CN"/>
        </w:rPr>
        <w:t>±1</w:t>
      </w:r>
      <w:r w:rsidRPr="00EE14A2">
        <w:rPr>
          <w:lang w:eastAsia="zh-CN"/>
        </w:rPr>
        <w:t xml:space="preserve"> denote the ratio </w:t>
      </w:r>
      <w:r w:rsidRPr="00EE14A2">
        <w:rPr>
          <w:rFonts w:hint="eastAsia"/>
          <w:lang w:eastAsia="zh-CN"/>
        </w:rPr>
        <w:t xml:space="preserve">of the power of the </w:t>
      </w:r>
      <w:r w:rsidRPr="00EE14A2">
        <w:rPr>
          <w:lang w:eastAsia="zh-CN"/>
        </w:rPr>
        <w:t>±1</w:t>
      </w:r>
      <w:r w:rsidRPr="00EE14A2">
        <w:rPr>
          <w:vertAlign w:val="superscript"/>
          <w:lang w:eastAsia="zh-CN"/>
        </w:rPr>
        <w:t>st</w:t>
      </w:r>
      <w:r w:rsidRPr="00EE14A2">
        <w:rPr>
          <w:lang w:eastAsia="zh-CN"/>
        </w:rPr>
        <w:t xml:space="preserve"> </w:t>
      </w:r>
      <w:r w:rsidRPr="00EE14A2">
        <w:rPr>
          <w:rFonts w:hint="eastAsia"/>
          <w:lang w:eastAsia="zh-CN"/>
        </w:rPr>
        <w:t>diffraction order to that of the incident light.</w:t>
      </w:r>
      <w:r w:rsidRPr="00EE14A2">
        <w:rPr>
          <w:lang w:eastAsia="zh-CN"/>
        </w:rPr>
        <w:t xml:space="preserve"> When the magnitudes of the </w:t>
      </w:r>
      <w:r w:rsidRPr="00EE14A2">
        <w:rPr>
          <w:rFonts w:hint="eastAsia"/>
          <w:lang w:eastAsia="zh-CN"/>
        </w:rPr>
        <w:t>metasurface</w:t>
      </w:r>
      <w:r w:rsidRPr="00EE14A2">
        <w:rPr>
          <w:lang w:eastAsia="zh-CN"/>
        </w:rPr>
        <w:t>'s ADE are equal but opposite in sign, the sizes of the supercells remain the same, differing only in their arrangement directions. Therefore, only the ADE within the range of φ</w:t>
      </w:r>
      <w:r w:rsidR="004814D0" w:rsidRPr="00EE14A2">
        <w:rPr>
          <w:position w:val="-4"/>
          <w:lang w:eastAsia="zh-CN"/>
        </w:rPr>
        <w:object w:dxaOrig="200" w:dyaOrig="200" w14:anchorId="1EDF0B58">
          <v:shape id="_x0000_i1095" type="#_x0000_t75" style="width:10.3pt;height:10.3pt" o:ole="">
            <v:imagedata r:id="rId155" o:title=""/>
          </v:shape>
          <o:OLEObject Type="Embed" ProgID="Equation.DSMT4" ShapeID="_x0000_i1095" DrawAspect="Content" ObjectID="_1826999485" r:id="rId156"/>
        </w:object>
      </w:r>
      <w:r w:rsidRPr="00EE14A2">
        <w:rPr>
          <w:lang w:eastAsia="zh-CN"/>
        </w:rPr>
        <w:t>[-π/2</w:t>
      </w:r>
      <w:r w:rsidRPr="00EE14A2">
        <w:rPr>
          <w:i/>
          <w:iCs/>
          <w:lang w:eastAsia="zh-CN"/>
        </w:rPr>
        <w:t>M</w:t>
      </w:r>
      <w:r w:rsidRPr="00EE14A2">
        <w:rPr>
          <w:lang w:eastAsia="zh-CN"/>
        </w:rPr>
        <w:t>, π/2</w:t>
      </w:r>
      <w:r w:rsidRPr="00EE14A2">
        <w:rPr>
          <w:i/>
          <w:iCs/>
          <w:lang w:eastAsia="zh-CN"/>
        </w:rPr>
        <w:t>M</w:t>
      </w:r>
      <w:r w:rsidRPr="00EE14A2">
        <w:rPr>
          <w:lang w:eastAsia="zh-CN"/>
        </w:rPr>
        <w:t>] are measured, as shown in Fig.</w:t>
      </w:r>
      <w:r w:rsidRPr="00EE14A2">
        <w:rPr>
          <w:lang w:eastAsia="zh-CN"/>
        </w:rPr>
        <w:fldChar w:fldCharType="begin"/>
      </w:r>
      <w:r w:rsidRPr="00EE14A2">
        <w:rPr>
          <w:lang w:eastAsia="zh-CN"/>
        </w:rPr>
        <w:instrText xml:space="preserve"> REF _Ref191976718 \h  \* MERGEFORMAT </w:instrText>
      </w:r>
      <w:r w:rsidRPr="00EE14A2">
        <w:rPr>
          <w:lang w:eastAsia="zh-CN"/>
        </w:rPr>
      </w:r>
      <w:r w:rsidRPr="00EE14A2">
        <w:rPr>
          <w:lang w:eastAsia="zh-CN"/>
        </w:rPr>
        <w:fldChar w:fldCharType="separate"/>
      </w:r>
      <w:r w:rsidR="00381F17" w:rsidRPr="00381F17">
        <w:rPr>
          <w:lang w:eastAsia="zh-CN"/>
        </w:rPr>
        <w:t xml:space="preserve"> S5</w:t>
      </w:r>
      <w:r w:rsidRPr="00EE14A2">
        <w:rPr>
          <w:lang w:eastAsia="zh-CN"/>
        </w:rPr>
        <w:fldChar w:fldCharType="end"/>
      </w:r>
      <w:r w:rsidR="002F4D61">
        <w:rPr>
          <w:rFonts w:hint="eastAsia"/>
          <w:lang w:eastAsia="zh-CN"/>
        </w:rPr>
        <w:t>d</w:t>
      </w:r>
      <w:r w:rsidRPr="00EE14A2">
        <w:rPr>
          <w:lang w:eastAsia="zh-CN"/>
        </w:rPr>
        <w:t xml:space="preserve">. </w:t>
      </w:r>
      <w:r w:rsidRPr="00EE14A2">
        <w:rPr>
          <w:rFonts w:hint="eastAsia"/>
          <w:lang w:eastAsia="zh-CN"/>
        </w:rPr>
        <w:t>T</w:t>
      </w:r>
      <w:r w:rsidRPr="00F21F15">
        <w:rPr>
          <w:rFonts w:hint="eastAsia"/>
          <w:lang w:eastAsia="zh-CN"/>
        </w:rPr>
        <w:t>he observed discrepancy between the experimental ADE and simulation results may arise from deviations in the gold film thickness from the design specifications, given the metasurface's silicon structure with a gold layer.</w:t>
      </w:r>
      <w:r w:rsidR="002F4D61">
        <w:rPr>
          <w:rFonts w:hint="eastAsia"/>
          <w:lang w:eastAsia="zh-CN"/>
        </w:rPr>
        <w:t xml:space="preserve"> </w:t>
      </w:r>
    </w:p>
    <w:p w14:paraId="28F1FD7D" w14:textId="77777777" w:rsidR="004814D0" w:rsidRDefault="004814D0" w:rsidP="00536393">
      <w:pPr>
        <w:pStyle w:val="SMText"/>
        <w:spacing w:line="360" w:lineRule="auto"/>
        <w:ind w:firstLine="0"/>
        <w:rPr>
          <w:lang w:eastAsia="zh-CN"/>
        </w:rPr>
      </w:pPr>
      <w:bookmarkStart w:id="51" w:name="_Toc181383769"/>
      <w:bookmarkStart w:id="52" w:name="_Toc196815516"/>
    </w:p>
    <w:p w14:paraId="03F08E58" w14:textId="77777777" w:rsidR="00983886" w:rsidRDefault="00983886">
      <w:pPr>
        <w:rPr>
          <w:b/>
          <w:iCs/>
          <w:szCs w:val="28"/>
          <w:lang w:eastAsia="zh-CN"/>
        </w:rPr>
      </w:pPr>
      <w:r>
        <w:rPr>
          <w:b/>
          <w:bCs/>
          <w:lang w:eastAsia="zh-CN"/>
        </w:rPr>
        <w:br w:type="page"/>
      </w:r>
    </w:p>
    <w:p w14:paraId="05E6588E" w14:textId="02A4B641" w:rsidR="00762EF1" w:rsidRPr="00983886" w:rsidRDefault="00762EF1" w:rsidP="00536393">
      <w:pPr>
        <w:pStyle w:val="21"/>
        <w:spacing w:line="360" w:lineRule="auto"/>
        <w:rPr>
          <w:b/>
          <w:bCs w:val="0"/>
          <w:lang w:eastAsia="zh-CN"/>
        </w:rPr>
      </w:pPr>
      <w:r w:rsidRPr="00983886">
        <w:rPr>
          <w:b/>
          <w:bCs w:val="0"/>
          <w:lang w:eastAsia="zh-CN"/>
        </w:rPr>
        <w:lastRenderedPageBreak/>
        <w:t xml:space="preserve">Supplementary Note </w:t>
      </w:r>
      <w:r w:rsidR="003D5CC8" w:rsidRPr="00983886">
        <w:rPr>
          <w:rFonts w:hint="eastAsia"/>
          <w:b/>
          <w:bCs w:val="0"/>
          <w:lang w:eastAsia="zh-CN"/>
        </w:rPr>
        <w:t>7</w:t>
      </w:r>
      <w:r w:rsidRPr="00983886">
        <w:rPr>
          <w:b/>
          <w:bCs w:val="0"/>
          <w:lang w:eastAsia="zh-CN"/>
        </w:rPr>
        <w:t xml:space="preserve">: Measurement </w:t>
      </w:r>
      <w:r w:rsidRPr="00983886">
        <w:rPr>
          <w:rFonts w:hint="eastAsia"/>
          <w:b/>
          <w:bCs w:val="0"/>
          <w:lang w:eastAsia="zh-CN"/>
        </w:rPr>
        <w:t>of freeform</w:t>
      </w:r>
      <w:r w:rsidRPr="00983886">
        <w:rPr>
          <w:b/>
          <w:bCs w:val="0"/>
          <w:lang w:eastAsia="zh-CN"/>
        </w:rPr>
        <w:t xml:space="preserve"> optical torques</w:t>
      </w:r>
      <w:bookmarkEnd w:id="51"/>
      <w:bookmarkEnd w:id="52"/>
    </w:p>
    <w:p w14:paraId="033D86B6" w14:textId="77777777" w:rsidR="002F4D61" w:rsidRPr="00F21F15" w:rsidRDefault="002F4D61" w:rsidP="00536393">
      <w:pPr>
        <w:pStyle w:val="fig"/>
        <w:spacing w:line="360" w:lineRule="auto"/>
      </w:pPr>
      <w:r>
        <w:rPr>
          <w:noProof/>
        </w:rPr>
        <w:drawing>
          <wp:inline distT="0" distB="0" distL="0" distR="0" wp14:anchorId="5B39C89B" wp14:editId="52D1B926">
            <wp:extent cx="5943600" cy="3556635"/>
            <wp:effectExtent l="0" t="0" r="0" b="5715"/>
            <wp:docPr id="19714679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3556635"/>
                    </a:xfrm>
                    <a:prstGeom prst="rect">
                      <a:avLst/>
                    </a:prstGeom>
                    <a:noFill/>
                    <a:ln>
                      <a:noFill/>
                    </a:ln>
                  </pic:spPr>
                </pic:pic>
              </a:graphicData>
            </a:graphic>
          </wp:inline>
        </w:drawing>
      </w:r>
    </w:p>
    <w:p w14:paraId="6A65B767" w14:textId="45C3535D" w:rsidR="002F4D61" w:rsidRDefault="002F4D61" w:rsidP="00536393">
      <w:pPr>
        <w:pStyle w:val="SMcaption"/>
        <w:spacing w:line="360" w:lineRule="auto"/>
        <w:jc w:val="both"/>
        <w:rPr>
          <w:lang w:eastAsia="zh-CN"/>
        </w:rPr>
      </w:pPr>
      <w:r w:rsidRPr="00814695">
        <w:rPr>
          <w:b/>
          <w:bCs/>
          <w:lang w:eastAsia="zh-CN"/>
        </w:rPr>
        <w:t>Fig</w:t>
      </w:r>
      <w:r w:rsidRPr="00814695">
        <w:rPr>
          <w:rFonts w:hint="eastAsia"/>
          <w:b/>
          <w:bCs/>
          <w:lang w:eastAsia="zh-CN"/>
        </w:rPr>
        <w:t>.</w:t>
      </w:r>
      <w:bookmarkStart w:id="53" w:name="_Ref191977144"/>
      <w:r w:rsidRPr="00814695">
        <w:rPr>
          <w:b/>
          <w:bCs/>
          <w:lang w:eastAsia="zh-CN"/>
        </w:rPr>
        <w:t xml:space="preserve"> S</w:t>
      </w:r>
      <w:r w:rsidRPr="00814695">
        <w:rPr>
          <w:b/>
          <w:bCs/>
          <w:lang w:eastAsia="zh-CN"/>
        </w:rPr>
        <w:fldChar w:fldCharType="begin"/>
      </w:r>
      <w:r w:rsidRPr="00814695">
        <w:rPr>
          <w:b/>
          <w:bCs/>
          <w:lang w:eastAsia="zh-CN"/>
        </w:rPr>
        <w:instrText xml:space="preserve"> SEQ Figure \* ARABIC </w:instrText>
      </w:r>
      <w:r w:rsidRPr="00814695">
        <w:rPr>
          <w:b/>
          <w:bCs/>
          <w:lang w:eastAsia="zh-CN"/>
        </w:rPr>
        <w:fldChar w:fldCharType="separate"/>
      </w:r>
      <w:r w:rsidR="00381F17">
        <w:rPr>
          <w:b/>
          <w:bCs/>
          <w:noProof/>
          <w:lang w:eastAsia="zh-CN"/>
        </w:rPr>
        <w:t>6</w:t>
      </w:r>
      <w:r w:rsidRPr="00814695">
        <w:rPr>
          <w:b/>
          <w:bCs/>
          <w:lang w:eastAsia="zh-CN"/>
        </w:rPr>
        <w:fldChar w:fldCharType="end"/>
      </w:r>
      <w:bookmarkEnd w:id="53"/>
      <w:r w:rsidRPr="00814695">
        <w:rPr>
          <w:rFonts w:hint="eastAsia"/>
          <w:b/>
          <w:bCs/>
          <w:lang w:eastAsia="zh-CN"/>
        </w:rPr>
        <w:t>.</w:t>
      </w:r>
      <w:r w:rsidRPr="00814695">
        <w:rPr>
          <w:b/>
          <w:bCs/>
          <w:lang w:eastAsia="zh-CN"/>
        </w:rPr>
        <w:t xml:space="preserve"> Method for calibrating the</w:t>
      </w:r>
      <w:r w:rsidRPr="00814695">
        <w:rPr>
          <w:rFonts w:hint="eastAsia"/>
          <w:b/>
          <w:bCs/>
          <w:lang w:eastAsia="zh-CN"/>
        </w:rPr>
        <w:t xml:space="preserve"> </w:t>
      </w:r>
      <w:r w:rsidRPr="00814695">
        <w:rPr>
          <w:b/>
          <w:bCs/>
          <w:lang w:eastAsia="zh-CN"/>
        </w:rPr>
        <w:t xml:space="preserve">intensity distribution of the vector optical field. </w:t>
      </w:r>
      <w:r w:rsidRPr="002F4D61">
        <w:rPr>
          <w:rFonts w:hint="eastAsia"/>
          <w:b/>
          <w:bCs/>
          <w:lang w:eastAsia="zh-CN"/>
        </w:rPr>
        <w:t>a,b,</w:t>
      </w:r>
      <w:r w:rsidRPr="00F21F15">
        <w:rPr>
          <w:lang w:eastAsia="zh-CN"/>
        </w:rPr>
        <w:t xml:space="preserve"> The Stokes</w:t>
      </w:r>
      <w:r w:rsidRPr="004814D0">
        <w:rPr>
          <w:lang w:eastAsia="zh-CN"/>
        </w:rPr>
        <w:t xml:space="preserve"> </w:t>
      </w:r>
      <w:r w:rsidRPr="009972DB">
        <w:rPr>
          <w:i/>
          <w:iCs/>
          <w:lang w:eastAsia="zh-CN"/>
        </w:rPr>
        <w:t>S</w:t>
      </w:r>
      <w:r w:rsidRPr="009972DB">
        <w:rPr>
          <w:i/>
          <w:iCs/>
          <w:vertAlign w:val="subscript"/>
          <w:lang w:eastAsia="zh-CN"/>
        </w:rPr>
        <w:t>0</w:t>
      </w:r>
      <w:r w:rsidRPr="00F21F15">
        <w:rPr>
          <w:lang w:eastAsia="zh-CN"/>
        </w:rPr>
        <w:t xml:space="preserve"> and</w:t>
      </w:r>
      <w:r w:rsidRPr="004814D0">
        <w:rPr>
          <w:lang w:eastAsia="zh-CN"/>
        </w:rPr>
        <w:t xml:space="preserve"> </w:t>
      </w:r>
      <w:r w:rsidRPr="009972DB">
        <w:rPr>
          <w:i/>
          <w:iCs/>
          <w:lang w:eastAsia="zh-CN"/>
        </w:rPr>
        <w:t>S</w:t>
      </w:r>
      <w:r w:rsidRPr="009972DB">
        <w:rPr>
          <w:i/>
          <w:iCs/>
          <w:vertAlign w:val="subscript"/>
          <w:lang w:eastAsia="zh-CN"/>
        </w:rPr>
        <w:t>3</w:t>
      </w:r>
      <w:r w:rsidRPr="00F21F15">
        <w:rPr>
          <w:lang w:eastAsia="zh-CN"/>
        </w:rPr>
        <w:t xml:space="preserve"> parameters of the vector optical field used for calibration. Scale bar: 1 mm. </w:t>
      </w:r>
      <w:r w:rsidRPr="002F4D61">
        <w:rPr>
          <w:rFonts w:hint="eastAsia"/>
          <w:b/>
          <w:bCs/>
          <w:lang w:eastAsia="zh-CN"/>
        </w:rPr>
        <w:t>c,</w:t>
      </w:r>
      <w:r w:rsidRPr="00F21F15">
        <w:rPr>
          <w:lang w:eastAsia="zh-CN"/>
        </w:rPr>
        <w:t xml:space="preserve"> Schematic of the distribution of the Stokes </w:t>
      </w:r>
      <w:r w:rsidRPr="00814695">
        <w:rPr>
          <w:i/>
          <w:iCs/>
          <w:lang w:eastAsia="zh-CN"/>
        </w:rPr>
        <w:t>S</w:t>
      </w:r>
      <w:r w:rsidRPr="00814695">
        <w:rPr>
          <w:i/>
          <w:iCs/>
          <w:vertAlign w:val="subscript"/>
          <w:lang w:eastAsia="zh-CN"/>
        </w:rPr>
        <w:t>3</w:t>
      </w:r>
      <w:r w:rsidRPr="00F21F15">
        <w:rPr>
          <w:lang w:eastAsia="zh-CN"/>
        </w:rPr>
        <w:t xml:space="preserve"> parameter of the optical field at different radii as a function of the azimuthal angle </w:t>
      </w:r>
      <w:r w:rsidRPr="00814695">
        <w:rPr>
          <w:i/>
          <w:iCs/>
          <w:lang w:eastAsia="zh-CN"/>
        </w:rPr>
        <w:t>φ</w:t>
      </w:r>
      <w:r w:rsidRPr="00F21F15">
        <w:rPr>
          <w:lang w:eastAsia="zh-CN"/>
        </w:rPr>
        <w:t xml:space="preserve">. </w:t>
      </w:r>
      <w:r w:rsidRPr="002F4D61">
        <w:rPr>
          <w:rFonts w:hint="eastAsia"/>
          <w:b/>
          <w:bCs/>
          <w:lang w:eastAsia="zh-CN"/>
        </w:rPr>
        <w:t>d,</w:t>
      </w:r>
      <w:r w:rsidRPr="00F21F15">
        <w:rPr>
          <w:lang w:eastAsia="zh-CN"/>
        </w:rPr>
        <w:t xml:space="preserve"> Comparison of the optical torque magnitude generated by the vector optical field of different annuli interacting with the metasurface shown in Fig.</w:t>
      </w:r>
      <w:r>
        <w:rPr>
          <w:lang w:eastAsia="zh-CN"/>
        </w:rPr>
        <w:fldChar w:fldCharType="begin"/>
      </w:r>
      <w:r>
        <w:rPr>
          <w:lang w:eastAsia="zh-CN"/>
        </w:rPr>
        <w:instrText xml:space="preserve"> REF _Ref191976718 \h  \* MERGEFORMAT </w:instrText>
      </w:r>
      <w:r>
        <w:rPr>
          <w:lang w:eastAsia="zh-CN"/>
        </w:rPr>
      </w:r>
      <w:r>
        <w:rPr>
          <w:lang w:eastAsia="zh-CN"/>
        </w:rPr>
        <w:fldChar w:fldCharType="separate"/>
      </w:r>
      <w:r w:rsidR="00381F17" w:rsidRPr="00381F17">
        <w:rPr>
          <w:lang w:eastAsia="zh-CN"/>
        </w:rPr>
        <w:t xml:space="preserve"> S5</w:t>
      </w:r>
      <w:r>
        <w:rPr>
          <w:lang w:eastAsia="zh-CN"/>
        </w:rPr>
        <w:fldChar w:fldCharType="end"/>
      </w:r>
      <w:r>
        <w:rPr>
          <w:rFonts w:hint="eastAsia"/>
          <w:lang w:eastAsia="zh-CN"/>
        </w:rPr>
        <w:t>c</w:t>
      </w:r>
      <w:r w:rsidRPr="00F21F15">
        <w:rPr>
          <w:lang w:eastAsia="zh-CN"/>
        </w:rPr>
        <w:t>.</w:t>
      </w:r>
    </w:p>
    <w:p w14:paraId="14771D18" w14:textId="77777777" w:rsidR="001F0BE8" w:rsidRPr="001F0BE8" w:rsidRDefault="001F0BE8" w:rsidP="00536393">
      <w:pPr>
        <w:pStyle w:val="SMText"/>
        <w:spacing w:line="360" w:lineRule="auto"/>
        <w:ind w:firstLineChars="200"/>
        <w:jc w:val="both"/>
        <w:rPr>
          <w:lang w:eastAsia="zh-CN"/>
        </w:rPr>
      </w:pPr>
    </w:p>
    <w:p w14:paraId="74D1E9CB" w14:textId="77777777" w:rsidR="009936C6" w:rsidRDefault="009936C6" w:rsidP="009936C6">
      <w:pPr>
        <w:pStyle w:val="SMText"/>
        <w:spacing w:line="360" w:lineRule="auto"/>
        <w:ind w:firstLineChars="200"/>
        <w:jc w:val="both"/>
        <w:rPr>
          <w:lang w:eastAsia="zh-CN"/>
        </w:rPr>
      </w:pPr>
      <w:r w:rsidRPr="00F21F15">
        <w:rPr>
          <w:lang w:eastAsia="zh-CN"/>
        </w:rPr>
        <w:t xml:space="preserve">To design arbitrary </w:t>
      </w:r>
      <w:r>
        <w:rPr>
          <w:rFonts w:hint="eastAsia"/>
          <w:lang w:eastAsia="zh-CN"/>
        </w:rPr>
        <w:t>configurable</w:t>
      </w:r>
      <w:r w:rsidRPr="00F21F15">
        <w:rPr>
          <w:lang w:eastAsia="zh-CN"/>
        </w:rPr>
        <w:t xml:space="preserve"> </w:t>
      </w:r>
      <w:r>
        <w:rPr>
          <w:rFonts w:hint="eastAsia"/>
          <w:lang w:eastAsia="zh-CN"/>
        </w:rPr>
        <w:t>freeform</w:t>
      </w:r>
      <w:r w:rsidRPr="00F21F15">
        <w:rPr>
          <w:lang w:eastAsia="zh-CN"/>
        </w:rPr>
        <w:t xml:space="preserve"> optical torques, we first calculate the desired vector optical fields corresponding to the target torque function</w:t>
      </w:r>
      <w:r>
        <w:rPr>
          <w:rFonts w:hint="eastAsia"/>
          <w:lang w:eastAsia="zh-CN"/>
        </w:rPr>
        <w:t>s</w:t>
      </w:r>
      <w:r w:rsidRPr="00F21F15">
        <w:rPr>
          <w:lang w:eastAsia="zh-CN"/>
        </w:rPr>
        <w:t xml:space="preserve">. </w:t>
      </w:r>
      <w:bookmarkStart w:id="54" w:name="_Hlk181283132"/>
      <w:r w:rsidRPr="00F21F15">
        <w:rPr>
          <w:lang w:eastAsia="zh-CN"/>
        </w:rPr>
        <w:t xml:space="preserve">Due to the discrepancies between the </w:t>
      </w:r>
      <w:r w:rsidRPr="00F21F15">
        <w:rPr>
          <w:rFonts w:hint="eastAsia"/>
          <w:lang w:eastAsia="zh-CN"/>
        </w:rPr>
        <w:t>metasurface</w:t>
      </w:r>
      <w:r w:rsidRPr="00F21F15">
        <w:rPr>
          <w:lang w:eastAsia="zh-CN"/>
        </w:rPr>
        <w:t xml:space="preserve">'s ADE and the designed values, </w:t>
      </w:r>
      <w:r>
        <w:rPr>
          <w:rFonts w:hint="eastAsia"/>
          <w:lang w:eastAsia="zh-CN"/>
        </w:rPr>
        <w:t xml:space="preserve">the linear relationship between the intensity parameter </w:t>
      </w:r>
      <w:r w:rsidRPr="004B207D">
        <w:rPr>
          <w:i/>
          <w:iCs/>
          <w:lang w:eastAsia="zh-CN"/>
        </w:rPr>
        <w:t>A</w:t>
      </w:r>
      <w:r w:rsidRPr="004B207D">
        <w:rPr>
          <w:i/>
          <w:iCs/>
          <w:vertAlign w:val="subscript"/>
          <w:lang w:eastAsia="zh-CN"/>
        </w:rPr>
        <w:t>q</w:t>
      </w:r>
      <w:r w:rsidRPr="004814D0">
        <w:rPr>
          <w:lang w:eastAsia="zh-CN"/>
        </w:rPr>
        <w:t xml:space="preserve"> </w:t>
      </w:r>
      <w:r>
        <w:rPr>
          <w:rFonts w:hint="eastAsia"/>
          <w:lang w:eastAsia="zh-CN"/>
        </w:rPr>
        <w:t xml:space="preserve">and the amplitude of the </w:t>
      </w:r>
      <w:r w:rsidRPr="004B207D">
        <w:rPr>
          <w:i/>
          <w:iCs/>
          <w:lang w:eastAsia="zh-CN"/>
        </w:rPr>
        <w:t>q</w:t>
      </w:r>
      <w:r w:rsidRPr="004B207D">
        <w:rPr>
          <w:vertAlign w:val="superscript"/>
          <w:lang w:eastAsia="zh-CN"/>
        </w:rPr>
        <w:t>th</w:t>
      </w:r>
      <w:r>
        <w:rPr>
          <w:rFonts w:hint="eastAsia"/>
          <w:lang w:eastAsia="zh-CN"/>
        </w:rPr>
        <w:t xml:space="preserve"> order sinusoidal optical torque is </w:t>
      </w:r>
      <w:r>
        <w:rPr>
          <w:lang w:eastAsia="zh-CN"/>
        </w:rPr>
        <w:t>established</w:t>
      </w:r>
      <w:r>
        <w:rPr>
          <w:rFonts w:hint="eastAsia"/>
          <w:lang w:eastAsia="zh-CN"/>
        </w:rPr>
        <w:t xml:space="preserve"> </w:t>
      </w:r>
      <w:r>
        <w:rPr>
          <w:lang w:eastAsia="zh-CN"/>
        </w:rPr>
        <w:t>experimentally</w:t>
      </w:r>
      <w:r>
        <w:rPr>
          <w:rFonts w:hint="eastAsia"/>
          <w:lang w:eastAsia="zh-CN"/>
        </w:rPr>
        <w:t xml:space="preserve">, and </w:t>
      </w:r>
      <w:r w:rsidRPr="004B207D">
        <w:rPr>
          <w:i/>
          <w:iCs/>
          <w:lang w:eastAsia="zh-CN"/>
        </w:rPr>
        <w:t>A</w:t>
      </w:r>
      <w:r w:rsidRPr="004B207D">
        <w:rPr>
          <w:i/>
          <w:iCs/>
          <w:vertAlign w:val="subscript"/>
          <w:lang w:eastAsia="zh-CN"/>
        </w:rPr>
        <w:t>q</w:t>
      </w:r>
      <w:r>
        <w:rPr>
          <w:rFonts w:hint="eastAsia"/>
          <w:lang w:eastAsia="zh-CN"/>
        </w:rPr>
        <w:t xml:space="preserve"> and </w:t>
      </w:r>
      <w:r w:rsidRPr="004B207D">
        <w:rPr>
          <w:i/>
          <w:iCs/>
          <w:lang w:eastAsia="zh-CN"/>
        </w:rPr>
        <w:t>δ</w:t>
      </w:r>
      <w:r w:rsidRPr="004B207D">
        <w:rPr>
          <w:i/>
          <w:iCs/>
          <w:vertAlign w:val="subscript"/>
          <w:lang w:eastAsia="zh-CN"/>
        </w:rPr>
        <w:t>q</w:t>
      </w:r>
      <w:r w:rsidRPr="00D76A3C">
        <w:rPr>
          <w:lang w:eastAsia="zh-CN"/>
        </w:rPr>
        <w:t xml:space="preserve"> </w:t>
      </w:r>
      <w:r>
        <w:rPr>
          <w:rFonts w:hint="eastAsia"/>
          <w:lang w:eastAsia="zh-CN"/>
        </w:rPr>
        <w:t xml:space="preserve">are then </w:t>
      </w:r>
      <w:r>
        <w:rPr>
          <w:lang w:eastAsia="zh-CN"/>
        </w:rPr>
        <w:t>determined</w:t>
      </w:r>
      <w:r>
        <w:rPr>
          <w:rFonts w:hint="eastAsia"/>
          <w:lang w:eastAsia="zh-CN"/>
        </w:rPr>
        <w:t xml:space="preserve"> via numerical solution.</w:t>
      </w:r>
      <w:bookmarkEnd w:id="54"/>
      <w:r w:rsidRPr="00F21F15">
        <w:rPr>
          <w:lang w:eastAsia="zh-CN"/>
        </w:rPr>
        <w:t xml:space="preserve"> </w:t>
      </w:r>
      <w:r w:rsidRPr="00F21F15">
        <w:rPr>
          <w:rFonts w:hint="eastAsia"/>
          <w:lang w:eastAsia="zh-CN"/>
        </w:rPr>
        <w:t xml:space="preserve">Initially, </w:t>
      </w:r>
      <w:r w:rsidRPr="00F21F15">
        <w:rPr>
          <w:lang w:eastAsia="zh-CN"/>
        </w:rPr>
        <w:t>a hybrid vector optical field with 5</w:t>
      </w:r>
      <w:r w:rsidRPr="00F21F15">
        <w:rPr>
          <w:rFonts w:hint="eastAsia"/>
          <w:lang w:eastAsia="zh-CN"/>
        </w:rPr>
        <w:t xml:space="preserve"> concentric</w:t>
      </w:r>
      <w:r w:rsidRPr="00F21F15">
        <w:rPr>
          <w:lang w:eastAsia="zh-CN"/>
        </w:rPr>
        <w:t xml:space="preserve"> rings</w:t>
      </w:r>
      <w:r w:rsidRPr="00F21F15">
        <w:rPr>
          <w:rFonts w:hint="eastAsia"/>
          <w:lang w:eastAsia="zh-CN"/>
        </w:rPr>
        <w:t xml:space="preserve"> is generated</w:t>
      </w:r>
      <w:r w:rsidRPr="00F21F15">
        <w:rPr>
          <w:lang w:eastAsia="zh-CN"/>
        </w:rPr>
        <w:t>, where the designed light intensity coefficient</w:t>
      </w:r>
      <w:r w:rsidRPr="004814D0">
        <w:rPr>
          <w:rFonts w:hint="eastAsia"/>
          <w:lang w:eastAsia="zh-CN"/>
        </w:rPr>
        <w:t xml:space="preserve"> </w:t>
      </w:r>
      <w:r w:rsidRPr="004B207D">
        <w:rPr>
          <w:rFonts w:hint="eastAsia"/>
          <w:i/>
          <w:iCs/>
          <w:lang w:eastAsia="zh-CN"/>
        </w:rPr>
        <w:t>A</w:t>
      </w:r>
      <w:r w:rsidRPr="004B207D">
        <w:rPr>
          <w:rFonts w:hint="eastAsia"/>
          <w:i/>
          <w:iCs/>
          <w:vertAlign w:val="subscript"/>
          <w:lang w:eastAsia="zh-CN"/>
        </w:rPr>
        <w:t>q</w:t>
      </w:r>
      <w:r w:rsidRPr="004814D0">
        <w:rPr>
          <w:rFonts w:hint="eastAsia"/>
          <w:lang w:eastAsia="zh-CN"/>
        </w:rPr>
        <w:t xml:space="preserve"> </w:t>
      </w:r>
      <w:r w:rsidRPr="00F21F15">
        <w:rPr>
          <w:rFonts w:hint="eastAsia"/>
          <w:lang w:eastAsia="zh-CN"/>
        </w:rPr>
        <w:t xml:space="preserve">of each ring is set as </w:t>
      </w:r>
      <w:r w:rsidRPr="00F21F15">
        <w:rPr>
          <w:lang w:eastAsia="zh-CN"/>
        </w:rPr>
        <w:t>1, as shown</w:t>
      </w:r>
      <w:r w:rsidRPr="00EE14A2">
        <w:rPr>
          <w:lang w:eastAsia="zh-CN"/>
        </w:rPr>
        <w:t xml:space="preserve"> in Fig.</w:t>
      </w:r>
      <w:r w:rsidRPr="00EE14A2">
        <w:rPr>
          <w:lang w:eastAsia="zh-CN"/>
        </w:rPr>
        <w:fldChar w:fldCharType="begin"/>
      </w:r>
      <w:r w:rsidRPr="00EE14A2">
        <w:rPr>
          <w:lang w:eastAsia="zh-CN"/>
        </w:rPr>
        <w:instrText xml:space="preserve"> REF _Ref191977144 \h  \* MERGEFORMAT </w:instrText>
      </w:r>
      <w:r w:rsidRPr="00EE14A2">
        <w:rPr>
          <w:lang w:eastAsia="zh-CN"/>
        </w:rPr>
      </w:r>
      <w:r w:rsidRPr="00EE14A2">
        <w:rPr>
          <w:lang w:eastAsia="zh-CN"/>
        </w:rPr>
        <w:fldChar w:fldCharType="separate"/>
      </w:r>
      <w:r w:rsidRPr="00381F17">
        <w:rPr>
          <w:lang w:eastAsia="zh-CN"/>
        </w:rPr>
        <w:t xml:space="preserve"> S6</w:t>
      </w:r>
      <w:r w:rsidRPr="00EE14A2">
        <w:rPr>
          <w:lang w:eastAsia="zh-CN"/>
        </w:rPr>
        <w:fldChar w:fldCharType="end"/>
      </w:r>
      <w:r>
        <w:rPr>
          <w:rFonts w:hint="eastAsia"/>
          <w:lang w:eastAsia="zh-CN"/>
        </w:rPr>
        <w:t>a</w:t>
      </w:r>
      <w:r w:rsidRPr="00EE14A2">
        <w:rPr>
          <w:lang w:eastAsia="zh-CN"/>
        </w:rPr>
        <w:t>. Here,</w:t>
      </w:r>
      <w:r w:rsidRPr="00EE14A2">
        <w:rPr>
          <w:rFonts w:hint="eastAsia"/>
          <w:lang w:eastAsia="zh-CN"/>
        </w:rPr>
        <w:t xml:space="preserve"> </w:t>
      </w:r>
      <w:r w:rsidRPr="00EE14A2">
        <w:rPr>
          <w:lang w:eastAsia="zh-CN"/>
        </w:rPr>
        <w:t xml:space="preserve">the actual intensity </w:t>
      </w:r>
      <w:r w:rsidRPr="00EE14A2">
        <w:rPr>
          <w:rFonts w:hint="eastAsia"/>
          <w:lang w:eastAsia="zh-CN"/>
        </w:rPr>
        <w:t>of each concentric ring differs</w:t>
      </w:r>
      <w:r w:rsidRPr="00EE14A2">
        <w:rPr>
          <w:lang w:eastAsia="zh-CN"/>
        </w:rPr>
        <w:t>, primarily due to</w:t>
      </w:r>
      <w:r w:rsidRPr="00EE14A2">
        <w:rPr>
          <w:rFonts w:hint="eastAsia"/>
          <w:lang w:eastAsia="zh-CN"/>
        </w:rPr>
        <w:t xml:space="preserve"> the incident light intensity follows a</w:t>
      </w:r>
      <w:r w:rsidRPr="00EE14A2">
        <w:rPr>
          <w:lang w:eastAsia="zh-CN"/>
        </w:rPr>
        <w:t xml:space="preserve"> Gaussian intensity</w:t>
      </w:r>
      <w:r w:rsidRPr="00EE14A2">
        <w:rPr>
          <w:rFonts w:hint="eastAsia"/>
          <w:lang w:eastAsia="zh-CN"/>
        </w:rPr>
        <w:t xml:space="preserve"> profile</w:t>
      </w:r>
      <w:r w:rsidRPr="00EE14A2">
        <w:rPr>
          <w:lang w:eastAsia="zh-CN"/>
        </w:rPr>
        <w:t xml:space="preserve">. The Stokes </w:t>
      </w:r>
      <w:r w:rsidRPr="00EE14A2">
        <w:rPr>
          <w:i/>
          <w:iCs/>
          <w:lang w:eastAsia="zh-CN"/>
        </w:rPr>
        <w:t>S</w:t>
      </w:r>
      <w:r w:rsidRPr="00EE14A2">
        <w:rPr>
          <w:i/>
          <w:iCs/>
          <w:vertAlign w:val="subscript"/>
          <w:lang w:eastAsia="zh-CN"/>
        </w:rPr>
        <w:t>3</w:t>
      </w:r>
      <w:r w:rsidRPr="00EE14A2">
        <w:rPr>
          <w:lang w:eastAsia="zh-CN"/>
        </w:rPr>
        <w:t xml:space="preserve"> parameter of each ring of the vector optical field is set as a sine function concerning </w:t>
      </w:r>
      <w:r w:rsidRPr="00EE14A2">
        <w:rPr>
          <w:i/>
          <w:iCs/>
          <w:lang w:eastAsia="zh-CN"/>
        </w:rPr>
        <w:t>φ</w:t>
      </w:r>
      <w:r w:rsidRPr="00EE14A2">
        <w:rPr>
          <w:lang w:eastAsia="zh-CN"/>
        </w:rPr>
        <w:t>, with orders of 1, 2, 3, 4, and 5, respectively. Figure</w:t>
      </w:r>
      <w:r w:rsidRPr="00EE14A2">
        <w:rPr>
          <w:lang w:eastAsia="zh-CN"/>
        </w:rPr>
        <w:fldChar w:fldCharType="begin"/>
      </w:r>
      <w:r w:rsidRPr="00EE14A2">
        <w:rPr>
          <w:lang w:eastAsia="zh-CN"/>
        </w:rPr>
        <w:instrText xml:space="preserve"> REF _Ref191977144 \h  \* MERGEFORMAT </w:instrText>
      </w:r>
      <w:r w:rsidRPr="00EE14A2">
        <w:rPr>
          <w:lang w:eastAsia="zh-CN"/>
        </w:rPr>
      </w:r>
      <w:r w:rsidRPr="00EE14A2">
        <w:rPr>
          <w:lang w:eastAsia="zh-CN"/>
        </w:rPr>
        <w:fldChar w:fldCharType="separate"/>
      </w:r>
      <w:r w:rsidRPr="00381F17">
        <w:rPr>
          <w:lang w:eastAsia="zh-CN"/>
        </w:rPr>
        <w:t xml:space="preserve"> S6</w:t>
      </w:r>
      <w:r w:rsidRPr="00EE14A2">
        <w:rPr>
          <w:lang w:eastAsia="zh-CN"/>
        </w:rPr>
        <w:fldChar w:fldCharType="end"/>
      </w:r>
      <w:r>
        <w:rPr>
          <w:rFonts w:hint="eastAsia"/>
          <w:lang w:eastAsia="zh-CN"/>
        </w:rPr>
        <w:t>b</w:t>
      </w:r>
      <w:r w:rsidRPr="00EE14A2">
        <w:rPr>
          <w:lang w:eastAsia="zh-CN"/>
        </w:rPr>
        <w:t xml:space="preserve"> shows the experimentally measured Stokes </w:t>
      </w:r>
      <w:r w:rsidRPr="00EE14A2">
        <w:rPr>
          <w:i/>
          <w:iCs/>
          <w:lang w:eastAsia="zh-CN"/>
        </w:rPr>
        <w:t>S</w:t>
      </w:r>
      <w:r w:rsidRPr="00EE14A2">
        <w:rPr>
          <w:i/>
          <w:iCs/>
          <w:vertAlign w:val="subscript"/>
          <w:lang w:eastAsia="zh-CN"/>
        </w:rPr>
        <w:t>3</w:t>
      </w:r>
      <w:r w:rsidRPr="00EE14A2">
        <w:rPr>
          <w:lang w:eastAsia="zh-CN"/>
        </w:rPr>
        <w:t xml:space="preserve"> parameter of the vector </w:t>
      </w:r>
      <w:r w:rsidRPr="00EE14A2">
        <w:rPr>
          <w:lang w:eastAsia="zh-CN"/>
        </w:rPr>
        <w:lastRenderedPageBreak/>
        <w:t>field used for calibration, and Fig.</w:t>
      </w:r>
      <w:r w:rsidRPr="00EE14A2">
        <w:rPr>
          <w:lang w:eastAsia="zh-CN"/>
        </w:rPr>
        <w:fldChar w:fldCharType="begin"/>
      </w:r>
      <w:r w:rsidRPr="00EE14A2">
        <w:rPr>
          <w:lang w:eastAsia="zh-CN"/>
        </w:rPr>
        <w:instrText xml:space="preserve"> REF _Ref191977144 \h  \* MERGEFORMAT </w:instrText>
      </w:r>
      <w:r w:rsidRPr="00EE14A2">
        <w:rPr>
          <w:lang w:eastAsia="zh-CN"/>
        </w:rPr>
      </w:r>
      <w:r w:rsidRPr="00EE14A2">
        <w:rPr>
          <w:lang w:eastAsia="zh-CN"/>
        </w:rPr>
        <w:fldChar w:fldCharType="separate"/>
      </w:r>
      <w:r w:rsidRPr="00381F17">
        <w:rPr>
          <w:lang w:eastAsia="zh-CN"/>
        </w:rPr>
        <w:t xml:space="preserve"> S6</w:t>
      </w:r>
      <w:r w:rsidRPr="00EE14A2">
        <w:rPr>
          <w:lang w:eastAsia="zh-CN"/>
        </w:rPr>
        <w:fldChar w:fldCharType="end"/>
      </w:r>
      <w:r>
        <w:rPr>
          <w:rFonts w:hint="eastAsia"/>
          <w:lang w:eastAsia="zh-CN"/>
        </w:rPr>
        <w:t>c</w:t>
      </w:r>
      <w:r w:rsidRPr="00EE14A2">
        <w:rPr>
          <w:lang w:eastAsia="zh-CN"/>
        </w:rPr>
        <w:t xml:space="preserve"> illustrates the Stokes </w:t>
      </w:r>
      <w:r w:rsidRPr="00EE14A2">
        <w:rPr>
          <w:i/>
          <w:iCs/>
          <w:lang w:eastAsia="zh-CN"/>
        </w:rPr>
        <w:t>S</w:t>
      </w:r>
      <w:r w:rsidRPr="00EE14A2">
        <w:rPr>
          <w:i/>
          <w:iCs/>
          <w:vertAlign w:val="subscript"/>
          <w:lang w:eastAsia="zh-CN"/>
        </w:rPr>
        <w:t>3</w:t>
      </w:r>
      <w:r w:rsidRPr="00EE14A2">
        <w:rPr>
          <w:lang w:eastAsia="zh-CN"/>
        </w:rPr>
        <w:t xml:space="preserve"> parameter at different radii. By extracting the vector optical field for each ring and illuminating the metasurface (Fig.</w:t>
      </w:r>
      <w:r w:rsidRPr="00EE14A2">
        <w:rPr>
          <w:lang w:eastAsia="zh-CN"/>
        </w:rPr>
        <w:fldChar w:fldCharType="begin"/>
      </w:r>
      <w:r w:rsidRPr="00EE14A2">
        <w:rPr>
          <w:lang w:eastAsia="zh-CN"/>
        </w:rPr>
        <w:instrText xml:space="preserve"> REF _Ref191976718 \h  \* MERGEFORMAT </w:instrText>
      </w:r>
      <w:r w:rsidRPr="00EE14A2">
        <w:rPr>
          <w:lang w:eastAsia="zh-CN"/>
        </w:rPr>
      </w:r>
      <w:r w:rsidRPr="00EE14A2">
        <w:rPr>
          <w:lang w:eastAsia="zh-CN"/>
        </w:rPr>
        <w:fldChar w:fldCharType="separate"/>
      </w:r>
      <w:r w:rsidRPr="00381F17">
        <w:rPr>
          <w:lang w:eastAsia="zh-CN"/>
        </w:rPr>
        <w:t xml:space="preserve"> S5</w:t>
      </w:r>
      <w:r w:rsidRPr="00EE14A2">
        <w:rPr>
          <w:lang w:eastAsia="zh-CN"/>
        </w:rPr>
        <w:fldChar w:fldCharType="end"/>
      </w:r>
      <w:r>
        <w:rPr>
          <w:rFonts w:hint="eastAsia"/>
          <w:lang w:eastAsia="zh-CN"/>
        </w:rPr>
        <w:t>c</w:t>
      </w:r>
      <w:r w:rsidRPr="00EE14A2">
        <w:rPr>
          <w:lang w:eastAsia="zh-CN"/>
        </w:rPr>
        <w:t>), the amplitude of the optical torque for different orders corresponding to unit intensity</w:t>
      </w:r>
      <w:r w:rsidRPr="00EE14A2">
        <w:rPr>
          <w:rFonts w:hint="eastAsia"/>
          <w:lang w:eastAsia="zh-CN"/>
        </w:rPr>
        <w:t xml:space="preserve"> </w:t>
      </w:r>
      <w:r w:rsidRPr="00EE14A2">
        <w:rPr>
          <w:lang w:eastAsia="zh-CN"/>
        </w:rPr>
        <w:t xml:space="preserve">coefficient </w:t>
      </w:r>
      <w:r w:rsidRPr="00EE14A2">
        <w:rPr>
          <w:rFonts w:hint="eastAsia"/>
          <w:lang w:eastAsia="zh-CN"/>
        </w:rPr>
        <w:t>is</w:t>
      </w:r>
      <w:r w:rsidRPr="00EE14A2">
        <w:rPr>
          <w:lang w:eastAsia="zh-CN"/>
        </w:rPr>
        <w:t xml:space="preserve"> calculated using equation </w:t>
      </w:r>
      <w:r w:rsidRPr="00EE14A2">
        <w:rPr>
          <w:lang w:eastAsia="zh-CN"/>
        </w:rPr>
        <w:fldChar w:fldCharType="begin"/>
      </w:r>
      <w:r w:rsidRPr="00EE14A2">
        <w:rPr>
          <w:lang w:eastAsia="zh-CN"/>
        </w:rPr>
        <w:instrText xml:space="preserve"> REF _Ref181176173 \h  \* MERGEFORMAT </w:instrText>
      </w:r>
      <w:r w:rsidRPr="00EE14A2">
        <w:rPr>
          <w:lang w:eastAsia="zh-CN"/>
        </w:rPr>
      </w:r>
      <w:r w:rsidRPr="00EE14A2">
        <w:rPr>
          <w:lang w:eastAsia="zh-CN"/>
        </w:rPr>
        <w:fldChar w:fldCharType="separate"/>
      </w:r>
      <w:r w:rsidRPr="00F21F15">
        <w:rPr>
          <w:rFonts w:hint="eastAsia"/>
          <w:lang w:eastAsia="zh-CN"/>
        </w:rPr>
        <w:t>(S</w:t>
      </w:r>
      <w:r>
        <w:rPr>
          <w:lang w:eastAsia="zh-CN"/>
        </w:rPr>
        <w:t>7</w:t>
      </w:r>
      <w:r w:rsidRPr="00F21F15">
        <w:rPr>
          <w:rFonts w:hint="eastAsia"/>
          <w:lang w:eastAsia="zh-CN"/>
        </w:rPr>
        <w:t>)</w:t>
      </w:r>
      <w:r w:rsidRPr="00EE14A2">
        <w:rPr>
          <w:lang w:eastAsia="zh-CN"/>
        </w:rPr>
        <w:fldChar w:fldCharType="end"/>
      </w:r>
      <w:r w:rsidRPr="00EE14A2">
        <w:rPr>
          <w:lang w:eastAsia="zh-CN"/>
        </w:rPr>
        <w:t xml:space="preserve">, as illustrated in Fig. </w:t>
      </w:r>
      <w:r w:rsidRPr="00EE14A2">
        <w:rPr>
          <w:lang w:eastAsia="zh-CN"/>
        </w:rPr>
        <w:fldChar w:fldCharType="begin"/>
      </w:r>
      <w:r w:rsidRPr="00EE14A2">
        <w:rPr>
          <w:lang w:eastAsia="zh-CN"/>
        </w:rPr>
        <w:instrText xml:space="preserve"> REF _Ref191977144 \h  \* MERGEFORMAT </w:instrText>
      </w:r>
      <w:r w:rsidRPr="00EE14A2">
        <w:rPr>
          <w:lang w:eastAsia="zh-CN"/>
        </w:rPr>
      </w:r>
      <w:r w:rsidRPr="00EE14A2">
        <w:rPr>
          <w:lang w:eastAsia="zh-CN"/>
        </w:rPr>
        <w:fldChar w:fldCharType="separate"/>
      </w:r>
      <w:r w:rsidRPr="00381F17">
        <w:rPr>
          <w:lang w:eastAsia="zh-CN"/>
        </w:rPr>
        <w:t xml:space="preserve"> S6</w:t>
      </w:r>
      <w:r w:rsidRPr="00EE14A2">
        <w:rPr>
          <w:lang w:eastAsia="zh-CN"/>
        </w:rPr>
        <w:fldChar w:fldCharType="end"/>
      </w:r>
      <w:r>
        <w:rPr>
          <w:rFonts w:hint="eastAsia"/>
          <w:lang w:eastAsia="zh-CN"/>
        </w:rPr>
        <w:t>d</w:t>
      </w:r>
      <w:r w:rsidRPr="00EE14A2">
        <w:rPr>
          <w:lang w:eastAsia="zh-CN"/>
        </w:rPr>
        <w:t xml:space="preserve">. </w:t>
      </w:r>
      <w:r w:rsidRPr="00EE14A2">
        <w:rPr>
          <w:rFonts w:hint="eastAsia"/>
          <w:lang w:eastAsia="zh-CN"/>
        </w:rPr>
        <w:t>To</w:t>
      </w:r>
      <w:r w:rsidRPr="00EE14A2">
        <w:rPr>
          <w:lang w:eastAsia="zh-CN"/>
        </w:rPr>
        <w:t xml:space="preserve"> generat</w:t>
      </w:r>
      <w:r w:rsidRPr="00EE14A2">
        <w:rPr>
          <w:rFonts w:hint="eastAsia"/>
          <w:lang w:eastAsia="zh-CN"/>
        </w:rPr>
        <w:t>e</w:t>
      </w:r>
      <w:r w:rsidRPr="00EE14A2">
        <w:rPr>
          <w:lang w:eastAsia="zh-CN"/>
        </w:rPr>
        <w:t xml:space="preserve"> </w:t>
      </w:r>
      <w:r w:rsidRPr="00EE14A2">
        <w:rPr>
          <w:rFonts w:hint="eastAsia"/>
          <w:lang w:eastAsia="zh-CN"/>
        </w:rPr>
        <w:t xml:space="preserve">freeform </w:t>
      </w:r>
      <w:r w:rsidRPr="00EE14A2">
        <w:rPr>
          <w:lang w:eastAsia="zh-CN"/>
        </w:rPr>
        <w:t>optical torque, the desired intensity coefficient</w:t>
      </w:r>
      <w:r w:rsidRPr="00EE14A2">
        <w:rPr>
          <w:rFonts w:hint="eastAsia"/>
          <w:lang w:eastAsia="zh-CN"/>
        </w:rPr>
        <w:t xml:space="preserve"> </w:t>
      </w:r>
      <w:r w:rsidRPr="00EE14A2">
        <w:rPr>
          <w:rFonts w:hint="eastAsia"/>
          <w:i/>
          <w:iCs/>
          <w:lang w:eastAsia="zh-CN"/>
        </w:rPr>
        <w:t>A</w:t>
      </w:r>
      <w:r w:rsidRPr="00EE14A2">
        <w:rPr>
          <w:rFonts w:hint="eastAsia"/>
          <w:i/>
          <w:iCs/>
          <w:vertAlign w:val="subscript"/>
          <w:lang w:eastAsia="zh-CN"/>
        </w:rPr>
        <w:t>q</w:t>
      </w:r>
      <w:r w:rsidRPr="00EE14A2">
        <w:rPr>
          <w:rFonts w:hint="eastAsia"/>
          <w:lang w:eastAsia="zh-CN"/>
        </w:rPr>
        <w:t xml:space="preserve"> </w:t>
      </w:r>
      <w:r w:rsidRPr="00EE14A2">
        <w:rPr>
          <w:lang w:eastAsia="zh-CN"/>
        </w:rPr>
        <w:t xml:space="preserve">of each ring </w:t>
      </w:r>
      <w:r w:rsidRPr="00EE14A2">
        <w:rPr>
          <w:rFonts w:hint="eastAsia"/>
          <w:lang w:eastAsia="zh-CN"/>
        </w:rPr>
        <w:t>in</w:t>
      </w:r>
      <w:r w:rsidRPr="00EE14A2">
        <w:rPr>
          <w:lang w:eastAsia="zh-CN"/>
        </w:rPr>
        <w:t xml:space="preserve"> the vector optical field is </w:t>
      </w:r>
      <w:r w:rsidRPr="00EE14A2">
        <w:rPr>
          <w:rFonts w:hint="eastAsia"/>
          <w:lang w:eastAsia="zh-CN"/>
        </w:rPr>
        <w:t xml:space="preserve">set as </w:t>
      </w:r>
      <w:r w:rsidRPr="00EE14A2">
        <w:rPr>
          <w:lang w:eastAsia="zh-CN"/>
        </w:rPr>
        <w:t>the ratio of the required Fourier component intensity (Fig.</w:t>
      </w:r>
      <w:r w:rsidRPr="00EE14A2">
        <w:rPr>
          <w:lang w:eastAsia="zh-CN"/>
        </w:rPr>
        <w:fldChar w:fldCharType="begin"/>
      </w:r>
      <w:r w:rsidRPr="00EE14A2">
        <w:rPr>
          <w:lang w:eastAsia="zh-CN"/>
        </w:rPr>
        <w:instrText xml:space="preserve"> REF _Ref191976283 \h  \* MERGEFORMAT </w:instrText>
      </w:r>
      <w:r w:rsidRPr="00EE14A2">
        <w:rPr>
          <w:lang w:eastAsia="zh-CN"/>
        </w:rPr>
      </w:r>
      <w:r w:rsidRPr="00EE14A2">
        <w:rPr>
          <w:lang w:eastAsia="zh-CN"/>
        </w:rPr>
        <w:fldChar w:fldCharType="separate"/>
      </w:r>
      <w:r w:rsidRPr="00381F17">
        <w:rPr>
          <w:lang w:eastAsia="zh-CN"/>
        </w:rPr>
        <w:t xml:space="preserve"> S1</w:t>
      </w:r>
      <w:r w:rsidRPr="00EE14A2">
        <w:rPr>
          <w:lang w:eastAsia="zh-CN"/>
        </w:rPr>
        <w:fldChar w:fldCharType="end"/>
      </w:r>
      <w:r>
        <w:rPr>
          <w:rFonts w:hint="eastAsia"/>
          <w:lang w:eastAsia="zh-CN"/>
        </w:rPr>
        <w:t>b</w:t>
      </w:r>
      <w:r w:rsidRPr="00EE14A2">
        <w:rPr>
          <w:lang w:eastAsia="zh-CN"/>
        </w:rPr>
        <w:t>) to the calibrati</w:t>
      </w:r>
      <w:r w:rsidRPr="00EE14A2">
        <w:rPr>
          <w:rFonts w:hint="eastAsia"/>
          <w:lang w:eastAsia="zh-CN"/>
        </w:rPr>
        <w:t>on</w:t>
      </w:r>
      <w:r w:rsidRPr="00EE14A2">
        <w:rPr>
          <w:lang w:eastAsia="zh-CN"/>
        </w:rPr>
        <w:t xml:space="preserve"> results (Fig.</w:t>
      </w:r>
      <w:r w:rsidRPr="00EE14A2">
        <w:rPr>
          <w:lang w:eastAsia="zh-CN"/>
        </w:rPr>
        <w:fldChar w:fldCharType="begin"/>
      </w:r>
      <w:r w:rsidRPr="00EE14A2">
        <w:rPr>
          <w:lang w:eastAsia="zh-CN"/>
        </w:rPr>
        <w:instrText xml:space="preserve"> REF _Ref191977144 \h  \* MERGEFORMAT </w:instrText>
      </w:r>
      <w:r w:rsidRPr="00EE14A2">
        <w:rPr>
          <w:lang w:eastAsia="zh-CN"/>
        </w:rPr>
      </w:r>
      <w:r w:rsidRPr="00EE14A2">
        <w:rPr>
          <w:lang w:eastAsia="zh-CN"/>
        </w:rPr>
        <w:fldChar w:fldCharType="separate"/>
      </w:r>
      <w:r w:rsidRPr="00381F17">
        <w:rPr>
          <w:lang w:eastAsia="zh-CN"/>
        </w:rPr>
        <w:t xml:space="preserve"> S6</w:t>
      </w:r>
      <w:r w:rsidRPr="00EE14A2">
        <w:rPr>
          <w:lang w:eastAsia="zh-CN"/>
        </w:rPr>
        <w:fldChar w:fldCharType="end"/>
      </w:r>
      <w:r>
        <w:rPr>
          <w:rFonts w:hint="eastAsia"/>
          <w:lang w:eastAsia="zh-CN"/>
        </w:rPr>
        <w:t>d</w:t>
      </w:r>
      <w:r w:rsidRPr="00EE14A2">
        <w:rPr>
          <w:lang w:eastAsia="zh-CN"/>
        </w:rPr>
        <w:t xml:space="preserve">), while the desired phase shift </w:t>
      </w:r>
      <w:r w:rsidRPr="00EE14A2">
        <w:rPr>
          <w:i/>
          <w:iCs/>
          <w:lang w:eastAsia="zh-CN"/>
        </w:rPr>
        <w:t>δ</w:t>
      </w:r>
      <w:r w:rsidRPr="00EE14A2">
        <w:rPr>
          <w:rFonts w:hint="eastAsia"/>
          <w:i/>
          <w:iCs/>
          <w:vertAlign w:val="subscript"/>
          <w:lang w:eastAsia="zh-CN"/>
        </w:rPr>
        <w:t>q</w:t>
      </w:r>
      <w:r w:rsidRPr="00EE14A2">
        <w:rPr>
          <w:lang w:eastAsia="zh-CN"/>
        </w:rPr>
        <w:t xml:space="preserve"> of each ring is determined by equation </w:t>
      </w:r>
      <w:r w:rsidRPr="00EE14A2">
        <w:rPr>
          <w:lang w:eastAsia="zh-CN"/>
        </w:rPr>
        <w:fldChar w:fldCharType="begin"/>
      </w:r>
      <w:r w:rsidRPr="00EE14A2">
        <w:rPr>
          <w:lang w:eastAsia="zh-CN"/>
        </w:rPr>
        <w:instrText xml:space="preserve"> REF _Ref181994449 \h  \* MERGEFORMAT </w:instrText>
      </w:r>
      <w:r w:rsidRPr="00EE14A2">
        <w:rPr>
          <w:lang w:eastAsia="zh-CN"/>
        </w:rPr>
      </w:r>
      <w:r w:rsidRPr="00EE14A2">
        <w:rPr>
          <w:lang w:eastAsia="zh-CN"/>
        </w:rPr>
        <w:fldChar w:fldCharType="separate"/>
      </w:r>
      <w:r w:rsidRPr="00F21F15">
        <w:rPr>
          <w:rFonts w:hint="eastAsia"/>
          <w:lang w:eastAsia="zh-CN"/>
        </w:rPr>
        <w:t>(S</w:t>
      </w:r>
      <w:r>
        <w:rPr>
          <w:lang w:eastAsia="zh-CN"/>
        </w:rPr>
        <w:t>12</w:t>
      </w:r>
      <w:r w:rsidRPr="00F21F15">
        <w:rPr>
          <w:rFonts w:hint="eastAsia"/>
          <w:lang w:eastAsia="zh-CN"/>
        </w:rPr>
        <w:t>)</w:t>
      </w:r>
      <w:r w:rsidRPr="00EE14A2">
        <w:rPr>
          <w:lang w:eastAsia="zh-CN"/>
        </w:rPr>
        <w:fldChar w:fldCharType="end"/>
      </w:r>
      <w:r w:rsidRPr="00EE14A2">
        <w:rPr>
          <w:lang w:eastAsia="zh-CN"/>
        </w:rPr>
        <w:t xml:space="preserve">. </w:t>
      </w:r>
    </w:p>
    <w:p w14:paraId="17ED842F" w14:textId="4DD3A176" w:rsidR="00BE4463" w:rsidRPr="00F21F15" w:rsidRDefault="00762EF1" w:rsidP="00536393">
      <w:pPr>
        <w:pStyle w:val="SMText"/>
        <w:spacing w:line="360" w:lineRule="auto"/>
        <w:ind w:firstLineChars="200"/>
        <w:jc w:val="both"/>
        <w:rPr>
          <w:lang w:eastAsia="zh-CN"/>
        </w:rPr>
      </w:pPr>
      <w:r w:rsidRPr="00F21F15">
        <w:rPr>
          <w:lang w:eastAsia="zh-CN"/>
        </w:rPr>
        <w:t>Illuminated by the hybrid vector field, four optical torque functions</w:t>
      </w:r>
      <w:r w:rsidRPr="00F21F15">
        <w:rPr>
          <w:rFonts w:hint="eastAsia"/>
          <w:lang w:eastAsia="zh-CN"/>
        </w:rPr>
        <w:t xml:space="preserve"> generated by the metasurface are</w:t>
      </w:r>
      <w:r w:rsidRPr="00F21F15">
        <w:rPr>
          <w:lang w:eastAsia="zh-CN"/>
        </w:rPr>
        <w:t xml:space="preserve"> measured. </w:t>
      </w:r>
      <w:r w:rsidRPr="00F21F15">
        <w:rPr>
          <w:rFonts w:hint="eastAsia"/>
          <w:lang w:eastAsia="zh-CN"/>
        </w:rPr>
        <w:t>The four</w:t>
      </w:r>
      <w:r w:rsidRPr="00F21F15">
        <w:rPr>
          <w:lang w:eastAsia="zh-CN"/>
        </w:rPr>
        <w:t xml:space="preserve"> designed </w:t>
      </w:r>
      <w:r w:rsidRPr="00F21F15">
        <w:rPr>
          <w:rFonts w:hint="eastAsia"/>
          <w:lang w:eastAsia="zh-CN"/>
        </w:rPr>
        <w:t>optical torque functions ar</w:t>
      </w:r>
      <w:r w:rsidRPr="00F21F15">
        <w:rPr>
          <w:lang w:eastAsia="zh-CN"/>
        </w:rPr>
        <w:t>e</w:t>
      </w:r>
      <w:r w:rsidRPr="00F21F15">
        <w:rPr>
          <w:rFonts w:hint="eastAsia"/>
          <w:lang w:eastAsia="zh-CN"/>
        </w:rPr>
        <w:t xml:space="preserve"> depicted in</w:t>
      </w:r>
      <w:r w:rsidRPr="00EE14A2">
        <w:rPr>
          <w:lang w:eastAsia="zh-CN"/>
        </w:rPr>
        <w:t xml:space="preserve"> Fig.</w:t>
      </w:r>
      <w:r w:rsidRPr="00EE14A2">
        <w:rPr>
          <w:lang w:eastAsia="zh-CN"/>
        </w:rPr>
        <w:fldChar w:fldCharType="begin"/>
      </w:r>
      <w:r w:rsidRPr="00EE14A2">
        <w:rPr>
          <w:lang w:eastAsia="zh-CN"/>
        </w:rPr>
        <w:instrText xml:space="preserve"> REF _Ref191976283 \h </w:instrText>
      </w:r>
      <w:r w:rsidR="004814D0" w:rsidRPr="00EE14A2">
        <w:rPr>
          <w:lang w:eastAsia="zh-CN"/>
        </w:rPr>
        <w:instrText xml:space="preserve"> \* MERGEFORMAT </w:instrText>
      </w:r>
      <w:r w:rsidRPr="00EE14A2">
        <w:rPr>
          <w:lang w:eastAsia="zh-CN"/>
        </w:rPr>
      </w:r>
      <w:r w:rsidRPr="00EE14A2">
        <w:rPr>
          <w:lang w:eastAsia="zh-CN"/>
        </w:rPr>
        <w:fldChar w:fldCharType="separate"/>
      </w:r>
      <w:r w:rsidR="00381F17" w:rsidRPr="00381F17">
        <w:rPr>
          <w:lang w:eastAsia="zh-CN"/>
        </w:rPr>
        <w:t xml:space="preserve"> S1</w:t>
      </w:r>
      <w:r w:rsidRPr="00EE14A2">
        <w:rPr>
          <w:lang w:eastAsia="zh-CN"/>
        </w:rPr>
        <w:fldChar w:fldCharType="end"/>
      </w:r>
      <w:r w:rsidR="002F4D61">
        <w:rPr>
          <w:rFonts w:hint="eastAsia"/>
          <w:lang w:eastAsia="zh-CN"/>
        </w:rPr>
        <w:t>a</w:t>
      </w:r>
      <w:r w:rsidRPr="00EE14A2">
        <w:rPr>
          <w:rFonts w:hint="eastAsia"/>
          <w:lang w:eastAsia="zh-CN"/>
        </w:rPr>
        <w:t xml:space="preserve">. </w:t>
      </w:r>
      <w:r w:rsidRPr="00EE14A2">
        <w:rPr>
          <w:lang w:eastAsia="zh-CN"/>
        </w:rPr>
        <w:t>Figure</w:t>
      </w:r>
      <w:r w:rsidRPr="00EE14A2">
        <w:rPr>
          <w:lang w:eastAsia="zh-CN"/>
        </w:rPr>
        <w:fldChar w:fldCharType="begin"/>
      </w:r>
      <w:r w:rsidRPr="00EE14A2">
        <w:rPr>
          <w:lang w:eastAsia="zh-CN"/>
        </w:rPr>
        <w:instrText xml:space="preserve"> REF _Ref191977295 \h </w:instrText>
      </w:r>
      <w:r w:rsidR="004814D0" w:rsidRPr="00EE14A2">
        <w:rPr>
          <w:lang w:eastAsia="zh-CN"/>
        </w:rPr>
        <w:instrText xml:space="preserve"> \* MERGEFORMAT </w:instrText>
      </w:r>
      <w:r w:rsidRPr="00EE14A2">
        <w:rPr>
          <w:lang w:eastAsia="zh-CN"/>
        </w:rPr>
      </w:r>
      <w:r w:rsidRPr="00EE14A2">
        <w:rPr>
          <w:lang w:eastAsia="zh-CN"/>
        </w:rPr>
        <w:fldChar w:fldCharType="separate"/>
      </w:r>
      <w:r w:rsidR="00381F17" w:rsidRPr="00381F17">
        <w:rPr>
          <w:lang w:eastAsia="zh-CN"/>
        </w:rPr>
        <w:t xml:space="preserve"> S7</w:t>
      </w:r>
      <w:r w:rsidRPr="00EE14A2">
        <w:rPr>
          <w:lang w:eastAsia="zh-CN"/>
        </w:rPr>
        <w:fldChar w:fldCharType="end"/>
      </w:r>
      <w:r w:rsidR="002F4D61">
        <w:rPr>
          <w:rFonts w:hint="eastAsia"/>
          <w:lang w:eastAsia="zh-CN"/>
        </w:rPr>
        <w:t>a</w:t>
      </w:r>
      <w:r w:rsidRPr="00EE14A2">
        <w:rPr>
          <w:lang w:eastAsia="zh-CN"/>
        </w:rPr>
        <w:t xml:space="preserve"> shows the experimentally measured Stokes </w:t>
      </w:r>
      <w:r w:rsidRPr="00EE14A2">
        <w:rPr>
          <w:i/>
          <w:iCs/>
          <w:lang w:eastAsia="zh-CN"/>
        </w:rPr>
        <w:t>S</w:t>
      </w:r>
      <w:r w:rsidRPr="00EE14A2">
        <w:rPr>
          <w:i/>
          <w:iCs/>
          <w:vertAlign w:val="subscript"/>
          <w:lang w:eastAsia="zh-CN"/>
        </w:rPr>
        <w:t>3</w:t>
      </w:r>
      <w:r w:rsidRPr="00EE14A2">
        <w:rPr>
          <w:lang w:eastAsia="zh-CN"/>
        </w:rPr>
        <w:t xml:space="preserve"> distribution of the vector fields. The blue and red lines in Fig.</w:t>
      </w:r>
      <w:r w:rsidRPr="00EE14A2">
        <w:rPr>
          <w:lang w:eastAsia="zh-CN"/>
        </w:rPr>
        <w:fldChar w:fldCharType="begin"/>
      </w:r>
      <w:r w:rsidRPr="00EE14A2">
        <w:rPr>
          <w:lang w:eastAsia="zh-CN"/>
        </w:rPr>
        <w:instrText xml:space="preserve"> REF _Ref191977295 \h </w:instrText>
      </w:r>
      <w:r w:rsidR="004814D0" w:rsidRPr="00EE14A2">
        <w:rPr>
          <w:lang w:eastAsia="zh-CN"/>
        </w:rPr>
        <w:instrText xml:space="preserve"> \* MERGEFORMAT </w:instrText>
      </w:r>
      <w:r w:rsidRPr="00EE14A2">
        <w:rPr>
          <w:lang w:eastAsia="zh-CN"/>
        </w:rPr>
      </w:r>
      <w:r w:rsidRPr="00EE14A2">
        <w:rPr>
          <w:lang w:eastAsia="zh-CN"/>
        </w:rPr>
        <w:fldChar w:fldCharType="separate"/>
      </w:r>
      <w:r w:rsidR="00381F17" w:rsidRPr="00381F17">
        <w:rPr>
          <w:lang w:eastAsia="zh-CN"/>
        </w:rPr>
        <w:t xml:space="preserve"> S7</w:t>
      </w:r>
      <w:r w:rsidRPr="00EE14A2">
        <w:rPr>
          <w:lang w:eastAsia="zh-CN"/>
        </w:rPr>
        <w:fldChar w:fldCharType="end"/>
      </w:r>
      <w:r w:rsidR="002F4D61">
        <w:rPr>
          <w:rFonts w:hint="eastAsia"/>
          <w:lang w:eastAsia="zh-CN"/>
        </w:rPr>
        <w:t>b</w:t>
      </w:r>
      <w:r w:rsidRPr="00EE14A2">
        <w:rPr>
          <w:lang w:eastAsia="zh-CN"/>
        </w:rPr>
        <w:t xml:space="preserve"> show the ideal and experimental optical torque functions. </w:t>
      </w:r>
      <w:r w:rsidR="00BE4463" w:rsidRPr="00F21F15">
        <w:rPr>
          <w:lang w:eastAsia="zh-CN"/>
        </w:rPr>
        <w:t xml:space="preserve">The correlation coefficient is utilized to quantify the difference between the </w:t>
      </w:r>
      <w:r w:rsidR="00BE4463">
        <w:rPr>
          <w:rFonts w:hint="eastAsia"/>
          <w:lang w:eastAsia="zh-CN"/>
        </w:rPr>
        <w:t>experimental</w:t>
      </w:r>
      <w:r w:rsidR="00BE4463" w:rsidRPr="00F21F15">
        <w:rPr>
          <w:lang w:eastAsia="zh-CN"/>
        </w:rPr>
        <w:t xml:space="preserve"> and ideal optical torques, defined as: </w:t>
      </w:r>
    </w:p>
    <w:p w14:paraId="0DF4CC54" w14:textId="77777777" w:rsidR="00BE4463" w:rsidRPr="00E17921" w:rsidRDefault="00BE4463" w:rsidP="00536393">
      <w:pPr>
        <w:pStyle w:val="eq"/>
        <w:spacing w:line="360" w:lineRule="auto"/>
        <w:rPr>
          <w:vanish/>
          <w:specVanish/>
        </w:rPr>
      </w:pPr>
      <w:r w:rsidRPr="00F21F15">
        <w:tab/>
      </w:r>
      <w:r w:rsidRPr="00E17921">
        <w:rPr>
          <w:position w:val="-62"/>
        </w:rPr>
        <w:object w:dxaOrig="3220" w:dyaOrig="1240" w14:anchorId="77948635">
          <v:shape id="_x0000_i1096" type="#_x0000_t75" style="width:161.75pt;height:62.65pt" o:ole="">
            <v:imagedata r:id="rId158" o:title=""/>
          </v:shape>
          <o:OLEObject Type="Embed" ProgID="Equation.DSMT4" ShapeID="_x0000_i1096" DrawAspect="Content" ObjectID="_1826999486" r:id="rId159"/>
        </w:object>
      </w:r>
      <w:r w:rsidRPr="00F21F15">
        <w:tab/>
      </w:r>
    </w:p>
    <w:p w14:paraId="034F7069" w14:textId="74338863" w:rsidR="00BE4463" w:rsidRPr="00F21F15" w:rsidRDefault="00BE4463" w:rsidP="00536393">
      <w:pPr>
        <w:pStyle w:val="SMText"/>
        <w:spacing w:line="360" w:lineRule="auto"/>
        <w:ind w:firstLineChars="200"/>
        <w:jc w:val="both"/>
        <w:rPr>
          <w:lang w:eastAsia="zh-CN"/>
        </w:rPr>
      </w:pPr>
      <w:r w:rsidRPr="00F21F15">
        <w:rPr>
          <w:lang w:eastAsia="zh-CN"/>
        </w:rPr>
        <w:t xml:space="preserve"> </w:t>
      </w:r>
      <w:r w:rsidRPr="00F21F15">
        <w:rPr>
          <w:rFonts w:hint="eastAsia"/>
          <w:lang w:eastAsia="zh-CN"/>
        </w:rPr>
        <w:t>(S</w:t>
      </w:r>
      <w:r>
        <w:rPr>
          <w:lang w:eastAsia="zh-CN"/>
        </w:rPr>
        <w:fldChar w:fldCharType="begin"/>
      </w:r>
      <w:r>
        <w:rPr>
          <w:lang w:eastAsia="zh-CN"/>
        </w:rPr>
        <w:instrText xml:space="preserve"> </w:instrText>
      </w:r>
      <w:r>
        <w:rPr>
          <w:rFonts w:hint="eastAsia"/>
          <w:lang w:eastAsia="zh-CN"/>
        </w:rPr>
        <w:instrText>SEQ EQ \* ARABIC</w:instrText>
      </w:r>
      <w:r>
        <w:rPr>
          <w:lang w:eastAsia="zh-CN"/>
        </w:rPr>
        <w:instrText xml:space="preserve"> </w:instrText>
      </w:r>
      <w:r>
        <w:rPr>
          <w:lang w:eastAsia="zh-CN"/>
        </w:rPr>
        <w:fldChar w:fldCharType="separate"/>
      </w:r>
      <w:r w:rsidR="00381F17">
        <w:rPr>
          <w:noProof/>
          <w:lang w:eastAsia="zh-CN"/>
        </w:rPr>
        <w:t>21</w:t>
      </w:r>
      <w:r>
        <w:rPr>
          <w:lang w:eastAsia="zh-CN"/>
        </w:rPr>
        <w:fldChar w:fldCharType="end"/>
      </w:r>
      <w:r w:rsidRPr="00F21F15">
        <w:rPr>
          <w:rFonts w:hint="eastAsia"/>
          <w:lang w:eastAsia="zh-CN"/>
        </w:rPr>
        <w:t>)</w:t>
      </w:r>
    </w:p>
    <w:p w14:paraId="372C08BE" w14:textId="3F9677B8" w:rsidR="00762EF1" w:rsidRDefault="00BE4463" w:rsidP="00536393">
      <w:pPr>
        <w:pStyle w:val="SMText"/>
        <w:spacing w:line="360" w:lineRule="auto"/>
        <w:ind w:firstLine="0"/>
        <w:jc w:val="both"/>
        <w:rPr>
          <w:lang w:eastAsia="zh-CN"/>
        </w:rPr>
      </w:pPr>
      <w:r w:rsidRPr="00F21F15">
        <w:rPr>
          <w:lang w:eastAsia="zh-CN"/>
        </w:rPr>
        <w:t xml:space="preserve">where </w:t>
      </w:r>
      <w:r w:rsidRPr="004814D0">
        <w:rPr>
          <w:position w:val="-12"/>
          <w:lang w:eastAsia="zh-CN"/>
        </w:rPr>
        <w:object w:dxaOrig="360" w:dyaOrig="360" w14:anchorId="1B64F953">
          <v:shape id="_x0000_i1097" type="#_x0000_t75" style="width:18.25pt;height:18.25pt" o:ole="">
            <v:imagedata r:id="rId160" o:title=""/>
          </v:shape>
          <o:OLEObject Type="Embed" ProgID="Equation.DSMT4" ShapeID="_x0000_i1097" DrawAspect="Content" ObjectID="_1826999487" r:id="rId161"/>
        </w:object>
      </w:r>
      <w:r w:rsidRPr="00F21F15">
        <w:rPr>
          <w:lang w:eastAsia="zh-CN"/>
        </w:rPr>
        <w:t xml:space="preserve"> indicate the experimental and ideal optical torque</w:t>
      </w:r>
      <w:r w:rsidRPr="00F21F15">
        <w:rPr>
          <w:rFonts w:hint="eastAsia"/>
          <w:lang w:eastAsia="zh-CN"/>
        </w:rPr>
        <w:t>s</w:t>
      </w:r>
      <w:r w:rsidRPr="00F21F15">
        <w:rPr>
          <w:lang w:eastAsia="zh-CN"/>
        </w:rPr>
        <w:t xml:space="preserve">, </w:t>
      </w:r>
      <w:r w:rsidRPr="004814D0">
        <w:rPr>
          <w:rFonts w:hint="eastAsia"/>
          <w:i/>
          <w:iCs/>
          <w:lang w:eastAsia="zh-CN"/>
        </w:rPr>
        <w:t>p</w:t>
      </w:r>
      <w:r w:rsidRPr="00F21F15">
        <w:rPr>
          <w:lang w:eastAsia="zh-CN"/>
        </w:rPr>
        <w:t xml:space="preserve"> represents the </w:t>
      </w:r>
      <w:r w:rsidRPr="004814D0">
        <w:rPr>
          <w:rFonts w:hint="eastAsia"/>
          <w:i/>
          <w:iCs/>
          <w:lang w:eastAsia="zh-CN"/>
        </w:rPr>
        <w:t>p</w:t>
      </w:r>
      <w:r w:rsidRPr="004814D0">
        <w:rPr>
          <w:vertAlign w:val="superscript"/>
          <w:lang w:eastAsia="zh-CN"/>
        </w:rPr>
        <w:t>th</w:t>
      </w:r>
      <w:r w:rsidRPr="00F21F15">
        <w:rPr>
          <w:lang w:eastAsia="zh-CN"/>
        </w:rPr>
        <w:t xml:space="preserve"> measurement, and</w:t>
      </w:r>
      <w:r>
        <w:rPr>
          <w:rFonts w:hint="eastAsia"/>
          <w:lang w:eastAsia="zh-CN"/>
        </w:rPr>
        <w:t xml:space="preserve"> </w:t>
      </w:r>
      <w:r w:rsidRPr="004814D0">
        <w:rPr>
          <w:position w:val="-12"/>
          <w:lang w:eastAsia="zh-CN"/>
        </w:rPr>
        <w:object w:dxaOrig="360" w:dyaOrig="360" w14:anchorId="0BBDB5B4">
          <v:shape id="_x0000_i1098" type="#_x0000_t75" style="width:18.25pt;height:18.25pt" o:ole="">
            <v:imagedata r:id="rId160" o:title=""/>
          </v:shape>
          <o:OLEObject Type="Embed" ProgID="Equation.DSMT4" ShapeID="_x0000_i1098" DrawAspect="Content" ObjectID="_1826999488" r:id="rId162"/>
        </w:object>
      </w:r>
      <w:r w:rsidRPr="00F21F15">
        <w:rPr>
          <w:lang w:eastAsia="zh-CN"/>
        </w:rPr>
        <w:t xml:space="preserve"> denote the average value</w:t>
      </w:r>
      <w:r w:rsidRPr="00F21F15">
        <w:rPr>
          <w:rFonts w:hint="eastAsia"/>
          <w:lang w:eastAsia="zh-CN"/>
        </w:rPr>
        <w:t>s</w:t>
      </w:r>
      <w:r w:rsidRPr="00F21F15">
        <w:rPr>
          <w:lang w:eastAsia="zh-CN"/>
        </w:rPr>
        <w:t xml:space="preserve"> of </w:t>
      </w:r>
      <w:r w:rsidRPr="00F21F15">
        <w:rPr>
          <w:rFonts w:hint="eastAsia"/>
          <w:lang w:eastAsia="zh-CN"/>
        </w:rPr>
        <w:t>the</w:t>
      </w:r>
      <w:r w:rsidRPr="00F21F15">
        <w:rPr>
          <w:lang w:eastAsia="zh-CN"/>
        </w:rPr>
        <w:t xml:space="preserve"> experimental and ideal optical torque values.</w:t>
      </w:r>
      <w:r w:rsidRPr="00F21F15">
        <w:rPr>
          <w:rFonts w:hint="eastAsia"/>
          <w:lang w:eastAsia="zh-CN"/>
        </w:rPr>
        <w:t xml:space="preserve"> </w:t>
      </w:r>
      <w:r w:rsidR="00762EF1" w:rsidRPr="00EE14A2">
        <w:rPr>
          <w:lang w:eastAsia="zh-CN"/>
        </w:rPr>
        <w:t xml:space="preserve">The correlation coefficients </w:t>
      </w:r>
      <w:r w:rsidR="00762EF1" w:rsidRPr="00EE14A2">
        <w:rPr>
          <w:i/>
          <w:iCs/>
          <w:lang w:eastAsia="zh-CN"/>
        </w:rPr>
        <w:t>ρ</w:t>
      </w:r>
      <w:r w:rsidR="00762EF1" w:rsidRPr="00EE14A2">
        <w:rPr>
          <w:lang w:eastAsia="zh-CN"/>
        </w:rPr>
        <w:t xml:space="preserve"> of the four torque functions are 99.06%, 98.60%, 98.53%, and 98.82%, respectively. Figures</w:t>
      </w:r>
      <w:r w:rsidR="00762EF1" w:rsidRPr="00EE14A2">
        <w:rPr>
          <w:lang w:eastAsia="zh-CN"/>
        </w:rPr>
        <w:fldChar w:fldCharType="begin"/>
      </w:r>
      <w:r w:rsidR="00762EF1" w:rsidRPr="00EE14A2">
        <w:rPr>
          <w:lang w:eastAsia="zh-CN"/>
        </w:rPr>
        <w:instrText xml:space="preserve"> REF _Ref191977295 \h </w:instrText>
      </w:r>
      <w:r w:rsidR="004814D0" w:rsidRPr="00EE14A2">
        <w:rPr>
          <w:lang w:eastAsia="zh-CN"/>
        </w:rPr>
        <w:instrText xml:space="preserve"> \* MERGEFORMAT </w:instrText>
      </w:r>
      <w:r w:rsidR="00762EF1" w:rsidRPr="00EE14A2">
        <w:rPr>
          <w:lang w:eastAsia="zh-CN"/>
        </w:rPr>
      </w:r>
      <w:r w:rsidR="00762EF1" w:rsidRPr="00EE14A2">
        <w:rPr>
          <w:lang w:eastAsia="zh-CN"/>
        </w:rPr>
        <w:fldChar w:fldCharType="separate"/>
      </w:r>
      <w:r w:rsidR="00381F17" w:rsidRPr="00381F17">
        <w:rPr>
          <w:lang w:eastAsia="zh-CN"/>
        </w:rPr>
        <w:t xml:space="preserve"> S7</w:t>
      </w:r>
      <w:r w:rsidR="00762EF1" w:rsidRPr="00EE14A2">
        <w:rPr>
          <w:lang w:eastAsia="zh-CN"/>
        </w:rPr>
        <w:fldChar w:fldCharType="end"/>
      </w:r>
      <w:r w:rsidR="002F4D61">
        <w:rPr>
          <w:rFonts w:hint="eastAsia"/>
          <w:lang w:eastAsia="zh-CN"/>
        </w:rPr>
        <w:t>c</w:t>
      </w:r>
      <w:r w:rsidR="00762EF1" w:rsidRPr="00EE14A2">
        <w:rPr>
          <w:lang w:eastAsia="zh-CN"/>
        </w:rPr>
        <w:t xml:space="preserve"> and</w:t>
      </w:r>
      <w:r w:rsidR="00762EF1" w:rsidRPr="00EE14A2">
        <w:rPr>
          <w:lang w:eastAsia="zh-CN"/>
        </w:rPr>
        <w:fldChar w:fldCharType="begin"/>
      </w:r>
      <w:r w:rsidR="00762EF1" w:rsidRPr="00EE14A2">
        <w:rPr>
          <w:lang w:eastAsia="zh-CN"/>
        </w:rPr>
        <w:instrText xml:space="preserve"> REF _Ref191977295 \h </w:instrText>
      </w:r>
      <w:r w:rsidR="004814D0" w:rsidRPr="00EE14A2">
        <w:rPr>
          <w:lang w:eastAsia="zh-CN"/>
        </w:rPr>
        <w:instrText xml:space="preserve"> \* MERGEFORMAT </w:instrText>
      </w:r>
      <w:r w:rsidR="00762EF1" w:rsidRPr="00EE14A2">
        <w:rPr>
          <w:lang w:eastAsia="zh-CN"/>
        </w:rPr>
      </w:r>
      <w:r w:rsidR="00762EF1" w:rsidRPr="00EE14A2">
        <w:rPr>
          <w:lang w:eastAsia="zh-CN"/>
        </w:rPr>
        <w:fldChar w:fldCharType="separate"/>
      </w:r>
      <w:r w:rsidR="00381F17" w:rsidRPr="00381F17">
        <w:rPr>
          <w:lang w:eastAsia="zh-CN"/>
        </w:rPr>
        <w:t xml:space="preserve"> S7</w:t>
      </w:r>
      <w:r w:rsidR="00762EF1" w:rsidRPr="00EE14A2">
        <w:rPr>
          <w:lang w:eastAsia="zh-CN"/>
        </w:rPr>
        <w:fldChar w:fldCharType="end"/>
      </w:r>
      <w:r w:rsidR="002F4D61">
        <w:rPr>
          <w:rFonts w:hint="eastAsia"/>
          <w:lang w:eastAsia="zh-CN"/>
        </w:rPr>
        <w:t>d</w:t>
      </w:r>
      <w:r w:rsidR="00762EF1" w:rsidRPr="00EE14A2">
        <w:rPr>
          <w:lang w:eastAsia="zh-CN"/>
        </w:rPr>
        <w:t xml:space="preserve"> sh</w:t>
      </w:r>
      <w:r w:rsidR="00762EF1" w:rsidRPr="00F21F15">
        <w:rPr>
          <w:lang w:eastAsia="zh-CN"/>
        </w:rPr>
        <w:t>ow the Fourier components of the ideal and experimental optical torques.</w:t>
      </w:r>
      <w:r w:rsidR="00762EF1" w:rsidRPr="00F21F15">
        <w:rPr>
          <w:rFonts w:hint="eastAsia"/>
          <w:lang w:eastAsia="zh-CN"/>
        </w:rPr>
        <w:t xml:space="preserve"> Here,</w:t>
      </w:r>
      <w:r w:rsidR="00762EF1" w:rsidRPr="00F21F15">
        <w:rPr>
          <w:lang w:eastAsia="zh-CN"/>
        </w:rPr>
        <w:t xml:space="preserve"> </w:t>
      </w:r>
      <w:r w:rsidR="00762EF1" w:rsidRPr="00F21F15">
        <w:rPr>
          <w:rFonts w:hint="eastAsia"/>
          <w:lang w:eastAsia="zh-CN"/>
        </w:rPr>
        <w:t>the Fourier components of order greater than 5 are ignored.</w:t>
      </w:r>
    </w:p>
    <w:p w14:paraId="32900755" w14:textId="77777777" w:rsidR="002F4D61" w:rsidRDefault="002F4D61" w:rsidP="00536393">
      <w:pPr>
        <w:pStyle w:val="SMText"/>
        <w:spacing w:line="360" w:lineRule="auto"/>
        <w:ind w:firstLine="0"/>
        <w:jc w:val="both"/>
        <w:rPr>
          <w:lang w:eastAsia="zh-CN"/>
        </w:rPr>
      </w:pPr>
    </w:p>
    <w:p w14:paraId="11148C11" w14:textId="77777777" w:rsidR="002F4D61" w:rsidRPr="00F21F15" w:rsidRDefault="002F4D61" w:rsidP="00536393">
      <w:pPr>
        <w:pStyle w:val="fig"/>
        <w:spacing w:line="360" w:lineRule="auto"/>
      </w:pPr>
      <w:r>
        <w:rPr>
          <w:noProof/>
        </w:rPr>
        <w:lastRenderedPageBreak/>
        <w:drawing>
          <wp:inline distT="0" distB="0" distL="0" distR="0" wp14:anchorId="3D9B6F6A" wp14:editId="0F0E13C5">
            <wp:extent cx="5943600" cy="3615690"/>
            <wp:effectExtent l="0" t="0" r="0" b="3810"/>
            <wp:docPr id="5634500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3615690"/>
                    </a:xfrm>
                    <a:prstGeom prst="rect">
                      <a:avLst/>
                    </a:prstGeom>
                    <a:noFill/>
                    <a:ln>
                      <a:noFill/>
                    </a:ln>
                  </pic:spPr>
                </pic:pic>
              </a:graphicData>
            </a:graphic>
          </wp:inline>
        </w:drawing>
      </w:r>
    </w:p>
    <w:p w14:paraId="5C4E2983" w14:textId="26F8A4CE" w:rsidR="002F4D61" w:rsidRPr="00F21F15" w:rsidRDefault="002F4D61" w:rsidP="00536393">
      <w:pPr>
        <w:pStyle w:val="SMcaption"/>
        <w:spacing w:line="360" w:lineRule="auto"/>
        <w:jc w:val="both"/>
        <w:rPr>
          <w:lang w:eastAsia="zh-CN"/>
        </w:rPr>
      </w:pPr>
      <w:r w:rsidRPr="00814695">
        <w:rPr>
          <w:b/>
          <w:bCs/>
          <w:lang w:eastAsia="zh-CN"/>
        </w:rPr>
        <w:t>Fig</w:t>
      </w:r>
      <w:r w:rsidRPr="00814695">
        <w:rPr>
          <w:rFonts w:hint="eastAsia"/>
          <w:b/>
          <w:bCs/>
          <w:lang w:eastAsia="zh-CN"/>
        </w:rPr>
        <w:t>.</w:t>
      </w:r>
      <w:bookmarkStart w:id="55" w:name="_Ref191977295"/>
      <w:r w:rsidRPr="00814695">
        <w:rPr>
          <w:b/>
          <w:bCs/>
          <w:lang w:eastAsia="zh-CN"/>
        </w:rPr>
        <w:t xml:space="preserve"> S</w:t>
      </w:r>
      <w:r w:rsidRPr="00814695">
        <w:rPr>
          <w:b/>
          <w:bCs/>
          <w:lang w:eastAsia="zh-CN"/>
        </w:rPr>
        <w:fldChar w:fldCharType="begin"/>
      </w:r>
      <w:r w:rsidRPr="00814695">
        <w:rPr>
          <w:b/>
          <w:bCs/>
          <w:lang w:eastAsia="zh-CN"/>
        </w:rPr>
        <w:instrText xml:space="preserve"> SEQ Figure \* ARABIC </w:instrText>
      </w:r>
      <w:r w:rsidRPr="00814695">
        <w:rPr>
          <w:b/>
          <w:bCs/>
          <w:lang w:eastAsia="zh-CN"/>
        </w:rPr>
        <w:fldChar w:fldCharType="separate"/>
      </w:r>
      <w:r w:rsidR="00381F17">
        <w:rPr>
          <w:b/>
          <w:bCs/>
          <w:noProof/>
          <w:lang w:eastAsia="zh-CN"/>
        </w:rPr>
        <w:t>7</w:t>
      </w:r>
      <w:r w:rsidRPr="00814695">
        <w:rPr>
          <w:b/>
          <w:bCs/>
          <w:lang w:eastAsia="zh-CN"/>
        </w:rPr>
        <w:fldChar w:fldCharType="end"/>
      </w:r>
      <w:bookmarkEnd w:id="55"/>
      <w:r w:rsidRPr="00814695">
        <w:rPr>
          <w:rFonts w:hint="eastAsia"/>
          <w:b/>
          <w:bCs/>
          <w:lang w:eastAsia="zh-CN"/>
        </w:rPr>
        <w:t>.</w:t>
      </w:r>
      <w:r w:rsidRPr="00814695">
        <w:rPr>
          <w:b/>
          <w:bCs/>
          <w:lang w:eastAsia="zh-CN"/>
        </w:rPr>
        <w:t xml:space="preserve"> Experimental measurement of </w:t>
      </w:r>
      <w:r w:rsidRPr="00814695">
        <w:rPr>
          <w:rFonts w:hint="eastAsia"/>
          <w:b/>
          <w:bCs/>
          <w:lang w:eastAsia="zh-CN"/>
        </w:rPr>
        <w:t>freeform</w:t>
      </w:r>
      <w:r w:rsidRPr="00814695">
        <w:rPr>
          <w:b/>
          <w:bCs/>
          <w:lang w:eastAsia="zh-CN"/>
        </w:rPr>
        <w:t xml:space="preserve"> optical torque.</w:t>
      </w:r>
      <w:r w:rsidRPr="002F4D61">
        <w:rPr>
          <w:b/>
          <w:bCs/>
          <w:lang w:eastAsia="zh-CN"/>
        </w:rPr>
        <w:t xml:space="preserve"> </w:t>
      </w:r>
      <w:r w:rsidRPr="002F4D61">
        <w:rPr>
          <w:rFonts w:hint="eastAsia"/>
          <w:b/>
          <w:bCs/>
          <w:lang w:eastAsia="zh-CN"/>
        </w:rPr>
        <w:t>a,</w:t>
      </w:r>
      <w:r w:rsidRPr="00F21F15">
        <w:rPr>
          <w:lang w:eastAsia="zh-CN"/>
        </w:rPr>
        <w:t xml:space="preserve"> Experimental Stokes </w:t>
      </w:r>
      <w:r w:rsidRPr="00814695">
        <w:rPr>
          <w:i/>
          <w:iCs/>
          <w:lang w:eastAsia="zh-CN"/>
        </w:rPr>
        <w:t>S</w:t>
      </w:r>
      <w:r w:rsidRPr="00814695">
        <w:rPr>
          <w:i/>
          <w:iCs/>
          <w:vertAlign w:val="subscript"/>
          <w:lang w:eastAsia="zh-CN"/>
        </w:rPr>
        <w:t>3</w:t>
      </w:r>
      <w:r w:rsidRPr="00F21F15">
        <w:rPr>
          <w:lang w:eastAsia="zh-CN"/>
        </w:rPr>
        <w:t xml:space="preserve"> parameters of the incident vector optical field to generate different</w:t>
      </w:r>
      <w:r>
        <w:rPr>
          <w:rFonts w:hint="eastAsia"/>
          <w:lang w:eastAsia="zh-CN"/>
        </w:rPr>
        <w:t xml:space="preserve"> </w:t>
      </w:r>
      <w:r w:rsidRPr="00F21F15">
        <w:rPr>
          <w:lang w:eastAsia="zh-CN"/>
        </w:rPr>
        <w:t xml:space="preserve">optical torque functions. Scale bar: 1 mm. </w:t>
      </w:r>
      <w:r w:rsidRPr="002F4D61">
        <w:rPr>
          <w:rFonts w:hint="eastAsia"/>
          <w:b/>
          <w:bCs/>
          <w:lang w:eastAsia="zh-CN"/>
        </w:rPr>
        <w:t>b,</w:t>
      </w:r>
      <w:r w:rsidRPr="00F21F15">
        <w:rPr>
          <w:lang w:eastAsia="zh-CN"/>
        </w:rPr>
        <w:t xml:space="preserve"> Comparison of the ideal and experimental</w:t>
      </w:r>
      <w:r>
        <w:rPr>
          <w:rFonts w:hint="eastAsia"/>
          <w:lang w:eastAsia="zh-CN"/>
        </w:rPr>
        <w:t xml:space="preserve"> </w:t>
      </w:r>
      <w:r w:rsidRPr="00F21F15">
        <w:rPr>
          <w:lang w:eastAsia="zh-CN"/>
        </w:rPr>
        <w:t>optical torque</w:t>
      </w:r>
      <w:r>
        <w:rPr>
          <w:rFonts w:hint="eastAsia"/>
          <w:lang w:eastAsia="zh-CN"/>
        </w:rPr>
        <w:t xml:space="preserve"> functions</w:t>
      </w:r>
      <w:r w:rsidRPr="00F21F15">
        <w:rPr>
          <w:lang w:eastAsia="zh-CN"/>
        </w:rPr>
        <w:t xml:space="preserve">. </w:t>
      </w:r>
      <w:r w:rsidRPr="002F4D61">
        <w:rPr>
          <w:rFonts w:hint="eastAsia"/>
          <w:b/>
          <w:bCs/>
          <w:lang w:eastAsia="zh-CN"/>
        </w:rPr>
        <w:t>c,d,</w:t>
      </w:r>
      <w:r w:rsidRPr="00F21F15">
        <w:rPr>
          <w:lang w:eastAsia="zh-CN"/>
        </w:rPr>
        <w:t xml:space="preserve"> Fourier components of the ideal and experimental optical torque</w:t>
      </w:r>
      <w:r>
        <w:rPr>
          <w:rFonts w:hint="eastAsia"/>
          <w:lang w:eastAsia="zh-CN"/>
        </w:rPr>
        <w:t>s</w:t>
      </w:r>
      <w:r w:rsidRPr="00F21F15">
        <w:rPr>
          <w:lang w:eastAsia="zh-CN"/>
        </w:rPr>
        <w:t xml:space="preserve"> (the Fourier components of order greater than 5 are ignored).</w:t>
      </w:r>
    </w:p>
    <w:p w14:paraId="05DCDBC4" w14:textId="77777777" w:rsidR="002F4D61" w:rsidRPr="002F4D61" w:rsidRDefault="002F4D61" w:rsidP="00536393">
      <w:pPr>
        <w:pStyle w:val="SMText"/>
        <w:spacing w:line="360" w:lineRule="auto"/>
        <w:ind w:firstLine="0"/>
        <w:jc w:val="both"/>
        <w:rPr>
          <w:lang w:eastAsia="zh-CN"/>
        </w:rPr>
      </w:pPr>
    </w:p>
    <w:p w14:paraId="6DC1D504" w14:textId="77777777" w:rsidR="00983886" w:rsidRDefault="00983886">
      <w:pPr>
        <w:rPr>
          <w:b/>
          <w:iCs/>
          <w:szCs w:val="28"/>
          <w:lang w:eastAsia="zh-CN"/>
        </w:rPr>
      </w:pPr>
      <w:r>
        <w:rPr>
          <w:b/>
          <w:bCs/>
          <w:lang w:eastAsia="zh-CN"/>
        </w:rPr>
        <w:br w:type="page"/>
      </w:r>
    </w:p>
    <w:p w14:paraId="243DA2FB" w14:textId="3E917853" w:rsidR="002836B9" w:rsidRPr="00983886" w:rsidRDefault="00874FEC" w:rsidP="00536393">
      <w:pPr>
        <w:pStyle w:val="21"/>
        <w:spacing w:line="360" w:lineRule="auto"/>
        <w:rPr>
          <w:b/>
          <w:bCs w:val="0"/>
          <w:lang w:eastAsia="zh-CN"/>
        </w:rPr>
      </w:pPr>
      <w:r w:rsidRPr="00983886">
        <w:rPr>
          <w:rFonts w:hint="eastAsia"/>
          <w:b/>
          <w:bCs w:val="0"/>
          <w:lang w:eastAsia="zh-CN"/>
        </w:rPr>
        <w:lastRenderedPageBreak/>
        <w:t xml:space="preserve">Supplementary Note </w:t>
      </w:r>
      <w:r w:rsidR="003D5CC8" w:rsidRPr="00983886">
        <w:rPr>
          <w:rFonts w:hint="eastAsia"/>
          <w:b/>
          <w:bCs w:val="0"/>
          <w:lang w:eastAsia="zh-CN"/>
        </w:rPr>
        <w:t>8</w:t>
      </w:r>
      <w:r w:rsidRPr="00983886">
        <w:rPr>
          <w:rFonts w:hint="eastAsia"/>
          <w:b/>
          <w:bCs w:val="0"/>
          <w:lang w:eastAsia="zh-CN"/>
        </w:rPr>
        <w:t xml:space="preserve">: </w:t>
      </w:r>
      <w:r w:rsidR="002836B9" w:rsidRPr="00983886">
        <w:rPr>
          <w:rFonts w:hint="eastAsia"/>
          <w:b/>
          <w:bCs w:val="0"/>
          <w:lang w:eastAsia="zh-CN"/>
        </w:rPr>
        <w:t>Torque regulation compatible with self-</w:t>
      </w:r>
      <w:r w:rsidR="002836B9" w:rsidRPr="00983886">
        <w:rPr>
          <w:b/>
          <w:bCs w:val="0"/>
          <w:lang w:eastAsia="zh-CN"/>
        </w:rPr>
        <w:t>stabilization</w:t>
      </w:r>
    </w:p>
    <w:p w14:paraId="771C16B0" w14:textId="6CA280F8" w:rsidR="006468E6" w:rsidRDefault="006468E6" w:rsidP="00536393">
      <w:pPr>
        <w:spacing w:line="360" w:lineRule="auto"/>
        <w:ind w:firstLineChars="200" w:firstLine="480"/>
        <w:jc w:val="both"/>
        <w:rPr>
          <w:lang w:eastAsia="zh-CN"/>
        </w:rPr>
      </w:pPr>
      <w:r w:rsidRPr="006468E6">
        <w:rPr>
          <w:lang w:eastAsia="zh-CN"/>
        </w:rPr>
        <w:t>By integrating the designed free</w:t>
      </w:r>
      <w:r>
        <w:rPr>
          <w:rFonts w:hint="eastAsia"/>
          <w:lang w:eastAsia="zh-CN"/>
        </w:rPr>
        <w:t>form</w:t>
      </w:r>
      <w:r w:rsidRPr="006468E6">
        <w:rPr>
          <w:lang w:eastAsia="zh-CN"/>
        </w:rPr>
        <w:t xml:space="preserve">-torque metasurface with nanostructures that enable self-stabilization, both self-stabilization and passive torque regulation can be simultaneously achieved. As a conceptual </w:t>
      </w:r>
      <w:r w:rsidR="000764AF" w:rsidRPr="000764AF">
        <w:rPr>
          <w:lang w:eastAsia="zh-CN"/>
        </w:rPr>
        <w:t>demonstration</w:t>
      </w:r>
      <w:r w:rsidRPr="006468E6">
        <w:rPr>
          <w:lang w:eastAsia="zh-CN"/>
        </w:rPr>
        <w:t xml:space="preserve">, </w:t>
      </w:r>
      <w:r>
        <w:rPr>
          <w:rFonts w:hint="eastAsia"/>
          <w:lang w:eastAsia="zh-CN"/>
        </w:rPr>
        <w:t>an integrated metasurface is designed, and it</w:t>
      </w:r>
      <w:r w:rsidR="000764AF">
        <w:rPr>
          <w:rFonts w:hint="eastAsia"/>
          <w:lang w:eastAsia="zh-CN"/>
        </w:rPr>
        <w:t>s</w:t>
      </w:r>
      <w:r>
        <w:rPr>
          <w:rFonts w:hint="eastAsia"/>
          <w:lang w:eastAsia="zh-CN"/>
        </w:rPr>
        <w:t xml:space="preserve"> motion posture is simulated following the approach described</w:t>
      </w:r>
      <w:r w:rsidRPr="006468E6">
        <w:rPr>
          <w:lang w:eastAsia="zh-CN"/>
        </w:rPr>
        <w:t xml:space="preserve"> in Reference</w:t>
      </w:r>
      <w:r>
        <w:rPr>
          <w:lang w:eastAsia="zh-CN"/>
        </w:rPr>
        <w:fldChar w:fldCharType="begin"/>
      </w:r>
      <w:r w:rsidR="00BF0631">
        <w:rPr>
          <w:lang w:eastAsia="zh-CN"/>
        </w:rPr>
        <w:instrText xml:space="preserve"> ADDIN EN.CITE &lt;EndNote&gt;&lt;Cite&gt;&lt;Author&gt;Ilic&lt;/Author&gt;&lt;Year&gt;2019&lt;/Year&gt;&lt;RecNum&gt;39&lt;/RecNum&gt;&lt;DisplayText&gt;&lt;style face="superscript"&gt;28&lt;/style&gt;&lt;/DisplayText&gt;&lt;record&gt;&lt;rec-number&gt;39&lt;/rec-number&gt;&lt;foreign-keys&gt;&lt;key app="EN" db-id="fzws2wzsq0525ze0evm5r0f9t00te9zpw9f5" timestamp="1702625622"&gt;39&lt;/key&gt;&lt;/foreign-keys&gt;&lt;ref-type name="Journal Article"&gt;17&lt;/ref-type&gt;&lt;contributors&gt;&lt;authors&gt;&lt;author&gt;Ilic, Ognjen&lt;/author&gt;&lt;author&gt;Atwater, Harry A.&lt;/author&gt;&lt;/authors&gt;&lt;/contributors&gt;&lt;titles&gt;&lt;title&gt;Self-stabilizing photonic levitation and propulsion of nanostructured macroscopic objects&lt;/title&gt;&lt;secondary-title&gt;Nature Photonics&lt;/secondary-title&gt;&lt;/titles&gt;&lt;periodical&gt;&lt;full-title&gt;Nature Photonics&lt;/full-title&gt;&lt;abbr-1&gt;Nat. Photonics&lt;/abbr-1&gt;&lt;/periodical&gt;&lt;pages&gt;289-295&lt;/pages&gt;&lt;volume&gt;13&lt;/volume&gt;&lt;number&gt;4&lt;/number&gt;&lt;dates&gt;&lt;year&gt;2019&lt;/year&gt;&lt;pub-dates&gt;&lt;date&gt;2019/04/01&lt;/date&gt;&lt;/pub-dates&gt;&lt;/dates&gt;&lt;isbn&gt;1749-4893&lt;/isbn&gt;&lt;urls&gt;&lt;related-urls&gt;&lt;url&gt;https://doi.org/10.1038/s41566-019-0373-y&lt;/url&gt;&lt;/related-urls&gt;&lt;/urls&gt;&lt;electronic-resource-num&gt;10.1038/s41566-019-0373-y&lt;/electronic-resource-num&gt;&lt;/record&gt;&lt;/Cite&gt;&lt;/EndNote&gt;</w:instrText>
      </w:r>
      <w:r>
        <w:rPr>
          <w:lang w:eastAsia="zh-CN"/>
        </w:rPr>
        <w:fldChar w:fldCharType="separate"/>
      </w:r>
      <w:r w:rsidR="00BF0631" w:rsidRPr="00BF0631">
        <w:rPr>
          <w:noProof/>
          <w:vertAlign w:val="superscript"/>
          <w:lang w:eastAsia="zh-CN"/>
        </w:rPr>
        <w:t>28</w:t>
      </w:r>
      <w:r>
        <w:rPr>
          <w:lang w:eastAsia="zh-CN"/>
        </w:rPr>
        <w:fldChar w:fldCharType="end"/>
      </w:r>
      <w:r>
        <w:rPr>
          <w:rFonts w:hint="eastAsia"/>
          <w:lang w:eastAsia="zh-CN"/>
        </w:rPr>
        <w:t>.</w:t>
      </w:r>
    </w:p>
    <w:p w14:paraId="4467756E" w14:textId="1808D09A" w:rsidR="00574FA1" w:rsidRDefault="00D3615B" w:rsidP="00536393">
      <w:pPr>
        <w:spacing w:line="360" w:lineRule="auto"/>
        <w:ind w:firstLine="480"/>
        <w:jc w:val="both"/>
        <w:rPr>
          <w:i/>
          <w:iCs/>
          <w:lang w:eastAsia="zh-CN"/>
        </w:rPr>
      </w:pPr>
      <w:r>
        <w:rPr>
          <w:rFonts w:hint="eastAsia"/>
          <w:lang w:eastAsia="zh-CN"/>
        </w:rPr>
        <w:t xml:space="preserve">Assuming that the metasurface is placed on the </w:t>
      </w:r>
      <w:r w:rsidRPr="00370AF9">
        <w:rPr>
          <w:rFonts w:hint="eastAsia"/>
          <w:i/>
          <w:iCs/>
          <w:lang w:eastAsia="zh-CN"/>
        </w:rPr>
        <w:t>xoy</w:t>
      </w:r>
      <w:r>
        <w:rPr>
          <w:rFonts w:hint="eastAsia"/>
          <w:lang w:eastAsia="zh-CN"/>
        </w:rPr>
        <w:t xml:space="preserve"> plane with light propagating along the -z direction, the metasurface is divided into two main regions to simultaneously realize self-stabilization and torque regulation. As shown in Fig. </w:t>
      </w:r>
      <w:r w:rsidR="00F54CCA">
        <w:rPr>
          <w:lang w:eastAsia="zh-CN"/>
        </w:rPr>
        <w:fldChar w:fldCharType="begin"/>
      </w:r>
      <w:r w:rsidR="00F54CCA">
        <w:rPr>
          <w:lang w:eastAsia="zh-CN"/>
        </w:rPr>
        <w:instrText xml:space="preserve"> </w:instrText>
      </w:r>
      <w:r w:rsidR="00F54CCA">
        <w:rPr>
          <w:rFonts w:hint="eastAsia"/>
          <w:lang w:eastAsia="zh-CN"/>
        </w:rPr>
        <w:instrText>REF _Ref213685681 \h</w:instrText>
      </w:r>
      <w:r w:rsidR="00F54CCA">
        <w:rPr>
          <w:lang w:eastAsia="zh-CN"/>
        </w:rPr>
        <w:instrText xml:space="preserve"> </w:instrText>
      </w:r>
      <w:r w:rsidR="00536393">
        <w:rPr>
          <w:lang w:eastAsia="zh-CN"/>
        </w:rPr>
        <w:instrText xml:space="preserve"> \* MERGEFORMAT </w:instrText>
      </w:r>
      <w:r w:rsidR="00F54CCA">
        <w:rPr>
          <w:lang w:eastAsia="zh-CN"/>
        </w:rPr>
      </w:r>
      <w:r w:rsidR="00F54CCA">
        <w:rPr>
          <w:lang w:eastAsia="zh-CN"/>
        </w:rPr>
        <w:fldChar w:fldCharType="separate"/>
      </w:r>
      <w:r w:rsidR="00381F17" w:rsidRPr="00F54CCA">
        <w:rPr>
          <w:rFonts w:hint="eastAsia"/>
          <w:szCs w:val="24"/>
          <w:lang w:eastAsia="zh-CN"/>
        </w:rPr>
        <w:t>S</w:t>
      </w:r>
      <w:r w:rsidR="00381F17">
        <w:rPr>
          <w:noProof/>
          <w:szCs w:val="24"/>
          <w:lang w:eastAsia="zh-CN"/>
        </w:rPr>
        <w:t>8</w:t>
      </w:r>
      <w:r w:rsidR="00F54CCA">
        <w:rPr>
          <w:lang w:eastAsia="zh-CN"/>
        </w:rPr>
        <w:fldChar w:fldCharType="end"/>
      </w:r>
      <w:r w:rsidR="00F54CCA">
        <w:rPr>
          <w:rFonts w:hint="eastAsia"/>
          <w:lang w:eastAsia="zh-CN"/>
        </w:rPr>
        <w:t>a</w:t>
      </w:r>
      <w:r>
        <w:rPr>
          <w:rFonts w:hint="eastAsia"/>
          <w:lang w:eastAsia="zh-CN"/>
        </w:rPr>
        <w:t>, the peripheral region (regio</w:t>
      </w:r>
      <w:r w:rsidRPr="009B68B1">
        <w:rPr>
          <w:lang w:eastAsia="zh-CN"/>
        </w:rPr>
        <w:t xml:space="preserve">n </w:t>
      </w:r>
      <w:r w:rsidR="009B68B1" w:rsidRPr="009B68B1">
        <w:rPr>
          <w:lang w:eastAsia="zh-CN"/>
        </w:rPr>
        <w:t>Ⅰ</w:t>
      </w:r>
      <w:r w:rsidRPr="009B68B1">
        <w:rPr>
          <w:lang w:eastAsia="zh-CN"/>
        </w:rPr>
        <w:t xml:space="preserve">) severs as the torque regulation area, </w:t>
      </w:r>
      <w:r w:rsidR="00370AF9">
        <w:rPr>
          <w:rFonts w:hint="eastAsia"/>
          <w:lang w:eastAsia="zh-CN"/>
        </w:rPr>
        <w:t xml:space="preserve">which is </w:t>
      </w:r>
      <w:r w:rsidR="00864AE2" w:rsidRPr="009B68B1">
        <w:rPr>
          <w:lang w:eastAsia="zh-CN"/>
        </w:rPr>
        <w:t>similar</w:t>
      </w:r>
      <w:r w:rsidRPr="009B68B1">
        <w:rPr>
          <w:lang w:eastAsia="zh-CN"/>
        </w:rPr>
        <w:t xml:space="preserve"> to the previously described </w:t>
      </w:r>
      <w:r w:rsidR="00864AE2" w:rsidRPr="009B68B1">
        <w:rPr>
          <w:lang w:eastAsia="zh-CN"/>
        </w:rPr>
        <w:t>freeform</w:t>
      </w:r>
      <w:r w:rsidR="00370AF9">
        <w:rPr>
          <w:rFonts w:hint="eastAsia"/>
          <w:lang w:eastAsia="zh-CN"/>
        </w:rPr>
        <w:t>-</w:t>
      </w:r>
      <w:r w:rsidR="00864AE2" w:rsidRPr="009B68B1">
        <w:rPr>
          <w:lang w:eastAsia="zh-CN"/>
        </w:rPr>
        <w:t>torque metasurface. This region is divided into five concentric rings, with</w:t>
      </w:r>
      <w:r w:rsidR="00370AF9">
        <w:rPr>
          <w:rFonts w:hint="eastAsia"/>
          <w:lang w:eastAsia="zh-CN"/>
        </w:rPr>
        <w:t xml:space="preserve"> the</w:t>
      </w:r>
      <w:r w:rsidR="00864AE2" w:rsidRPr="009B68B1">
        <w:rPr>
          <w:lang w:eastAsia="zh-CN"/>
        </w:rPr>
        <w:t xml:space="preserve"> normalized ADE </w:t>
      </w:r>
      <w:r w:rsidR="00370AF9">
        <w:rPr>
          <w:rFonts w:hint="eastAsia"/>
          <w:lang w:eastAsia="zh-CN"/>
        </w:rPr>
        <w:t>defined</w:t>
      </w:r>
      <w:r w:rsidR="00864AE2" w:rsidRPr="009B68B1">
        <w:rPr>
          <w:lang w:eastAsia="zh-CN"/>
        </w:rPr>
        <w:t xml:space="preserve"> as </w:t>
      </w:r>
      <w:r w:rsidR="009B68B1" w:rsidRPr="009B68B1">
        <w:rPr>
          <w:i/>
          <w:iCs/>
          <w:lang w:eastAsia="zh-CN"/>
        </w:rPr>
        <w:t>η</w:t>
      </w:r>
      <w:r w:rsidR="009B68B1">
        <w:rPr>
          <w:rFonts w:hint="eastAsia"/>
          <w:lang w:eastAsia="zh-CN"/>
        </w:rPr>
        <w:t xml:space="preserve"> </w:t>
      </w:r>
      <w:r w:rsidR="009B68B1" w:rsidRPr="009B68B1">
        <w:rPr>
          <w:lang w:eastAsia="zh-CN"/>
        </w:rPr>
        <w:t>=</w:t>
      </w:r>
      <w:r w:rsidR="009B68B1">
        <w:rPr>
          <w:rFonts w:hint="eastAsia"/>
          <w:lang w:eastAsia="zh-CN"/>
        </w:rPr>
        <w:t xml:space="preserve"> </w:t>
      </w:r>
      <w:r w:rsidR="00864AE2" w:rsidRPr="009B68B1">
        <w:rPr>
          <w:lang w:eastAsia="zh-CN"/>
        </w:rPr>
        <w:t>sign(cos</w:t>
      </w:r>
      <w:r w:rsidR="00864AE2" w:rsidRPr="009B68B1">
        <w:rPr>
          <w:i/>
          <w:iCs/>
          <w:lang w:eastAsia="zh-CN"/>
        </w:rPr>
        <w:t>Mφ</w:t>
      </w:r>
      <w:r w:rsidR="00864AE2" w:rsidRPr="009B68B1">
        <w:rPr>
          <w:lang w:eastAsia="zh-CN"/>
        </w:rPr>
        <w:t xml:space="preserve">), where </w:t>
      </w:r>
      <w:r w:rsidR="00864AE2" w:rsidRPr="009B68B1">
        <w:rPr>
          <w:i/>
          <w:iCs/>
          <w:lang w:eastAsia="zh-CN"/>
        </w:rPr>
        <w:t>M</w:t>
      </w:r>
      <w:r w:rsidR="00864AE2" w:rsidRPr="009B68B1">
        <w:rPr>
          <w:lang w:eastAsia="zh-CN"/>
        </w:rPr>
        <w:t xml:space="preserve"> = 1, 2, 3, 4, and 5, from the outermost to the innermost ring. The central region (region </w:t>
      </w:r>
      <w:r w:rsidR="009B68B1" w:rsidRPr="009B68B1">
        <w:rPr>
          <w:lang w:eastAsia="zh-CN"/>
        </w:rPr>
        <w:t>Ⅱ</w:t>
      </w:r>
      <w:r w:rsidR="00864AE2" w:rsidRPr="009B68B1">
        <w:rPr>
          <w:lang w:eastAsia="zh-CN"/>
        </w:rPr>
        <w:t xml:space="preserve">) adopts a Bessel phase distribution to achieve lateral self-stabilization along the </w:t>
      </w:r>
      <w:r w:rsidR="00864AE2" w:rsidRPr="009B68B1">
        <w:rPr>
          <w:i/>
          <w:iCs/>
          <w:lang w:eastAsia="zh-CN"/>
        </w:rPr>
        <w:t>x</w:t>
      </w:r>
      <w:r w:rsidR="00864AE2" w:rsidRPr="009B68B1">
        <w:rPr>
          <w:lang w:eastAsia="zh-CN"/>
        </w:rPr>
        <w:t xml:space="preserve">- and </w:t>
      </w:r>
      <w:r w:rsidR="00864AE2" w:rsidRPr="009B68B1">
        <w:rPr>
          <w:i/>
          <w:iCs/>
          <w:lang w:eastAsia="zh-CN"/>
        </w:rPr>
        <w:t>y</w:t>
      </w:r>
      <w:r w:rsidR="00864AE2" w:rsidRPr="009B68B1">
        <w:rPr>
          <w:lang w:eastAsia="zh-CN"/>
        </w:rPr>
        <w:t>-axes, as well as flip self-stabiliz</w:t>
      </w:r>
      <w:r w:rsidR="00864AE2">
        <w:rPr>
          <w:rFonts w:hint="eastAsia"/>
          <w:lang w:eastAsia="zh-CN"/>
        </w:rPr>
        <w:t>ation in pitch and roll. The red arrows in Fig.</w:t>
      </w:r>
      <w:r w:rsidR="00F54CCA">
        <w:rPr>
          <w:lang w:eastAsia="zh-CN"/>
        </w:rPr>
        <w:fldChar w:fldCharType="begin"/>
      </w:r>
      <w:r w:rsidR="00F54CCA">
        <w:rPr>
          <w:lang w:eastAsia="zh-CN"/>
        </w:rPr>
        <w:instrText xml:space="preserve"> </w:instrText>
      </w:r>
      <w:r w:rsidR="00F54CCA">
        <w:rPr>
          <w:rFonts w:hint="eastAsia"/>
          <w:lang w:eastAsia="zh-CN"/>
        </w:rPr>
        <w:instrText>REF _Ref213685681 \h</w:instrText>
      </w:r>
      <w:r w:rsidR="00F54CCA">
        <w:rPr>
          <w:lang w:eastAsia="zh-CN"/>
        </w:rPr>
        <w:instrText xml:space="preserve"> </w:instrText>
      </w:r>
      <w:r w:rsidR="00536393">
        <w:rPr>
          <w:lang w:eastAsia="zh-CN"/>
        </w:rPr>
        <w:instrText xml:space="preserve"> \* MERGEFORMAT </w:instrText>
      </w:r>
      <w:r w:rsidR="00F54CCA">
        <w:rPr>
          <w:lang w:eastAsia="zh-CN"/>
        </w:rPr>
      </w:r>
      <w:r w:rsidR="00F54CCA">
        <w:rPr>
          <w:lang w:eastAsia="zh-CN"/>
        </w:rPr>
        <w:fldChar w:fldCharType="separate"/>
      </w:r>
      <w:r w:rsidR="00381F17" w:rsidRPr="00F54CCA">
        <w:rPr>
          <w:rFonts w:hint="eastAsia"/>
          <w:szCs w:val="24"/>
          <w:lang w:eastAsia="zh-CN"/>
        </w:rPr>
        <w:t>S</w:t>
      </w:r>
      <w:r w:rsidR="00381F17">
        <w:rPr>
          <w:noProof/>
          <w:szCs w:val="24"/>
          <w:lang w:eastAsia="zh-CN"/>
        </w:rPr>
        <w:t>8</w:t>
      </w:r>
      <w:r w:rsidR="00F54CCA">
        <w:rPr>
          <w:lang w:eastAsia="zh-CN"/>
        </w:rPr>
        <w:fldChar w:fldCharType="end"/>
      </w:r>
      <w:r w:rsidR="009B68B1">
        <w:rPr>
          <w:rFonts w:hint="eastAsia"/>
          <w:lang w:eastAsia="zh-CN"/>
        </w:rPr>
        <w:t>a</w:t>
      </w:r>
      <w:r w:rsidR="00864AE2">
        <w:rPr>
          <w:rFonts w:hint="eastAsia"/>
          <w:lang w:eastAsia="zh-CN"/>
        </w:rPr>
        <w:t xml:space="preserve"> indicate the projections of the diffracted light directions in the </w:t>
      </w:r>
      <w:r w:rsidR="00864AE2" w:rsidRPr="009B68B1">
        <w:rPr>
          <w:rFonts w:hint="eastAsia"/>
          <w:i/>
          <w:iCs/>
          <w:lang w:eastAsia="zh-CN"/>
        </w:rPr>
        <w:t>xoy</w:t>
      </w:r>
      <w:r w:rsidR="00864AE2">
        <w:rPr>
          <w:rFonts w:hint="eastAsia"/>
          <w:lang w:eastAsia="zh-CN"/>
        </w:rPr>
        <w:t xml:space="preserve"> plane </w:t>
      </w:r>
      <w:r w:rsidR="00370AF9">
        <w:rPr>
          <w:lang w:eastAsia="zh-CN"/>
        </w:rPr>
        <w:t>within</w:t>
      </w:r>
      <w:r w:rsidR="00370AF9">
        <w:rPr>
          <w:rFonts w:hint="eastAsia"/>
          <w:lang w:eastAsia="zh-CN"/>
        </w:rPr>
        <w:t xml:space="preserve"> </w:t>
      </w:r>
      <w:r w:rsidR="00864AE2">
        <w:rPr>
          <w:rFonts w:hint="eastAsia"/>
          <w:lang w:eastAsia="zh-CN"/>
        </w:rPr>
        <w:t xml:space="preserve">region </w:t>
      </w:r>
      <w:r w:rsidR="009B68B1" w:rsidRPr="009B68B1">
        <w:rPr>
          <w:lang w:eastAsia="zh-CN"/>
        </w:rPr>
        <w:t>Ⅱ</w:t>
      </w:r>
      <w:r w:rsidR="00864AE2">
        <w:rPr>
          <w:rFonts w:hint="eastAsia"/>
          <w:lang w:eastAsia="zh-CN"/>
        </w:rPr>
        <w:t xml:space="preserve"> under RCP illumination. </w:t>
      </w:r>
      <w:r w:rsidR="009B68B1" w:rsidRPr="009B68B1">
        <w:rPr>
          <w:lang w:eastAsia="zh-CN"/>
        </w:rPr>
        <w:t xml:space="preserve">The metasurface operates in transmission mode, </w:t>
      </w:r>
      <w:r w:rsidR="00370AF9">
        <w:rPr>
          <w:rFonts w:hint="eastAsia"/>
          <w:lang w:eastAsia="zh-CN"/>
        </w:rPr>
        <w:t>with</w:t>
      </w:r>
      <w:r w:rsidR="009B68B1" w:rsidRPr="009B68B1">
        <w:rPr>
          <w:lang w:eastAsia="zh-CN"/>
        </w:rPr>
        <w:t xml:space="preserve"> its phase distribution modulated by the geometric phase. Specifically, under normal incidence of RCP, </w:t>
      </w:r>
      <w:r w:rsidR="009B68B1">
        <w:rPr>
          <w:rFonts w:hint="eastAsia"/>
          <w:lang w:eastAsia="zh-CN"/>
        </w:rPr>
        <w:t xml:space="preserve">the </w:t>
      </w:r>
      <w:r w:rsidR="009B68B1" w:rsidRPr="009B68B1">
        <w:rPr>
          <w:lang w:eastAsia="zh-CN"/>
        </w:rPr>
        <w:t xml:space="preserve">diffracted angle of the </w:t>
      </w:r>
      <w:r w:rsidR="009B68B1">
        <w:rPr>
          <w:rFonts w:hint="eastAsia"/>
          <w:lang w:eastAsia="zh-CN"/>
        </w:rPr>
        <w:t xml:space="preserve">effective region of the </w:t>
      </w:r>
      <w:r w:rsidR="009B68B1" w:rsidRPr="009B68B1">
        <w:rPr>
          <w:lang w:eastAsia="zh-CN"/>
        </w:rPr>
        <w:t xml:space="preserve">metasurface </w:t>
      </w:r>
      <w:r w:rsidR="009B68B1">
        <w:rPr>
          <w:rFonts w:hint="eastAsia"/>
          <w:lang w:eastAsia="zh-CN"/>
        </w:rPr>
        <w:t xml:space="preserve">is set </w:t>
      </w:r>
      <w:r w:rsidR="009B68B1" w:rsidRPr="009B68B1">
        <w:rPr>
          <w:lang w:eastAsia="zh-CN"/>
        </w:rPr>
        <w:t>as</w:t>
      </w:r>
      <w:r w:rsidR="009B68B1" w:rsidRPr="009B68B1">
        <w:rPr>
          <w:i/>
          <w:iCs/>
          <w:lang w:eastAsia="zh-CN"/>
        </w:rPr>
        <w:t xml:space="preserve"> β</w:t>
      </w:r>
      <w:r w:rsidR="009B68B1">
        <w:rPr>
          <w:rFonts w:hint="eastAsia"/>
          <w:lang w:eastAsia="zh-CN"/>
        </w:rPr>
        <w:t xml:space="preserve"> </w:t>
      </w:r>
      <w:r w:rsidR="009B68B1" w:rsidRPr="009B68B1">
        <w:rPr>
          <w:lang w:eastAsia="zh-CN"/>
        </w:rPr>
        <w:t>=</w:t>
      </w:r>
      <w:r w:rsidR="009B68B1">
        <w:rPr>
          <w:rFonts w:hint="eastAsia"/>
          <w:lang w:eastAsia="zh-CN"/>
        </w:rPr>
        <w:t xml:space="preserve"> </w:t>
      </w:r>
      <w:r w:rsidR="009B68B1" w:rsidRPr="009B68B1">
        <w:rPr>
          <w:lang w:eastAsia="zh-CN"/>
        </w:rPr>
        <w:t>30°</w:t>
      </w:r>
      <w:r w:rsidR="009B68B1">
        <w:rPr>
          <w:rFonts w:hint="eastAsia"/>
          <w:lang w:eastAsia="zh-CN"/>
        </w:rPr>
        <w:t xml:space="preserve">. The </w:t>
      </w:r>
      <w:r w:rsidR="009B68B1">
        <w:rPr>
          <w:lang w:eastAsia="zh-CN"/>
        </w:rPr>
        <w:t>diffracted</w:t>
      </w:r>
      <w:r w:rsidR="009B68B1">
        <w:rPr>
          <w:rFonts w:hint="eastAsia"/>
          <w:lang w:eastAsia="zh-CN"/>
        </w:rPr>
        <w:t xml:space="preserve"> azimuth angle in region </w:t>
      </w:r>
      <w:r w:rsidR="009B68B1" w:rsidRPr="009B68B1">
        <w:rPr>
          <w:lang w:eastAsia="zh-CN"/>
        </w:rPr>
        <w:t>Ⅰ</w:t>
      </w:r>
      <w:r w:rsidR="009B68B1">
        <w:rPr>
          <w:rFonts w:hint="eastAsia"/>
          <w:lang w:eastAsia="zh-CN"/>
        </w:rPr>
        <w:t xml:space="preserve"> is defined as </w:t>
      </w:r>
      <w:r w:rsidR="009B68B1" w:rsidRPr="0061768D">
        <w:rPr>
          <w:i/>
          <w:iCs/>
          <w:lang w:eastAsia="zh-CN"/>
        </w:rPr>
        <w:t>β</w:t>
      </w:r>
      <w:r w:rsidR="009B68B1" w:rsidRPr="0061768D">
        <w:rPr>
          <w:i/>
          <w:iCs/>
          <w:vertAlign w:val="subscript"/>
          <w:lang w:eastAsia="zh-CN"/>
        </w:rPr>
        <w:t>xoy</w:t>
      </w:r>
      <w:r w:rsidR="0061768D" w:rsidRPr="0061768D">
        <w:rPr>
          <w:lang w:eastAsia="zh-CN"/>
        </w:rPr>
        <w:t xml:space="preserve"> </w:t>
      </w:r>
      <w:r w:rsidR="009B68B1" w:rsidRPr="0061768D">
        <w:rPr>
          <w:lang w:eastAsia="zh-CN"/>
        </w:rPr>
        <w:t>=</w:t>
      </w:r>
      <w:r w:rsidR="0061768D" w:rsidRPr="0061768D">
        <w:rPr>
          <w:lang w:eastAsia="zh-CN"/>
        </w:rPr>
        <w:t xml:space="preserve"> </w:t>
      </w:r>
      <w:r w:rsidR="009B68B1" w:rsidRPr="0061768D">
        <w:rPr>
          <w:i/>
          <w:iCs/>
          <w:lang w:eastAsia="zh-CN"/>
        </w:rPr>
        <w:t>φ</w:t>
      </w:r>
      <w:r w:rsidR="0061768D" w:rsidRPr="0061768D">
        <w:rPr>
          <w:lang w:eastAsia="zh-CN"/>
        </w:rPr>
        <w:t xml:space="preserve"> </w:t>
      </w:r>
      <w:r w:rsidR="009B68B1" w:rsidRPr="0061768D">
        <w:rPr>
          <w:lang w:eastAsia="zh-CN"/>
        </w:rPr>
        <w:t>+</w:t>
      </w:r>
      <w:r w:rsidR="0061768D" w:rsidRPr="0061768D">
        <w:rPr>
          <w:lang w:eastAsia="zh-CN"/>
        </w:rPr>
        <w:t xml:space="preserve"> π·</w:t>
      </w:r>
      <w:r w:rsidR="009B68B1" w:rsidRPr="0061768D">
        <w:rPr>
          <w:lang w:eastAsia="zh-CN"/>
        </w:rPr>
        <w:t>sign(</w:t>
      </w:r>
      <w:r w:rsidR="009B68B1" w:rsidRPr="0061768D">
        <w:rPr>
          <w:i/>
          <w:iCs/>
          <w:lang w:eastAsia="zh-CN"/>
        </w:rPr>
        <w:t>η</w:t>
      </w:r>
      <w:r w:rsidR="009B68B1" w:rsidRPr="0061768D">
        <w:rPr>
          <w:lang w:eastAsia="zh-CN"/>
        </w:rPr>
        <w:t>)/2</w:t>
      </w:r>
      <w:r w:rsidR="0061768D">
        <w:rPr>
          <w:rFonts w:hint="eastAsia"/>
          <w:lang w:eastAsia="zh-CN"/>
        </w:rPr>
        <w:t xml:space="preserve">, </w:t>
      </w:r>
      <w:r w:rsidR="00370AF9">
        <w:rPr>
          <w:rFonts w:hint="eastAsia"/>
          <w:lang w:eastAsia="zh-CN"/>
        </w:rPr>
        <w:t>whereas</w:t>
      </w:r>
      <w:r w:rsidR="0061768D">
        <w:rPr>
          <w:rFonts w:hint="eastAsia"/>
          <w:lang w:eastAsia="zh-CN"/>
        </w:rPr>
        <w:t xml:space="preserve"> in region </w:t>
      </w:r>
      <w:r w:rsidR="0061768D" w:rsidRPr="009B68B1">
        <w:rPr>
          <w:lang w:eastAsia="zh-CN"/>
        </w:rPr>
        <w:t>Ⅱ</w:t>
      </w:r>
      <w:r w:rsidR="0061768D">
        <w:rPr>
          <w:rFonts w:hint="eastAsia"/>
          <w:lang w:eastAsia="zh-CN"/>
        </w:rPr>
        <w:t xml:space="preserve"> </w:t>
      </w:r>
      <w:r w:rsidR="00370AF9">
        <w:rPr>
          <w:rFonts w:hint="eastAsia"/>
          <w:lang w:eastAsia="zh-CN"/>
        </w:rPr>
        <w:t xml:space="preserve">it </w:t>
      </w:r>
      <w:r w:rsidR="0061768D">
        <w:rPr>
          <w:rFonts w:hint="eastAsia"/>
          <w:lang w:eastAsia="zh-CN"/>
        </w:rPr>
        <w:t xml:space="preserve">is </w:t>
      </w:r>
      <w:r w:rsidR="0061768D" w:rsidRPr="0061768D">
        <w:rPr>
          <w:i/>
          <w:iCs/>
          <w:lang w:eastAsia="zh-CN"/>
        </w:rPr>
        <w:t>β</w:t>
      </w:r>
      <w:r w:rsidR="0061768D" w:rsidRPr="0061768D">
        <w:rPr>
          <w:i/>
          <w:iCs/>
          <w:vertAlign w:val="subscript"/>
          <w:lang w:eastAsia="zh-CN"/>
        </w:rPr>
        <w:t>xoy</w:t>
      </w:r>
      <w:r w:rsidR="0061768D" w:rsidRPr="0061768D">
        <w:rPr>
          <w:lang w:eastAsia="zh-CN"/>
        </w:rPr>
        <w:t xml:space="preserve"> = </w:t>
      </w:r>
      <w:r w:rsidR="0061768D" w:rsidRPr="0061768D">
        <w:rPr>
          <w:i/>
          <w:iCs/>
          <w:lang w:eastAsia="zh-CN"/>
        </w:rPr>
        <w:t>φ</w:t>
      </w:r>
      <w:r w:rsidR="0061768D" w:rsidRPr="0061768D">
        <w:rPr>
          <w:lang w:eastAsia="zh-CN"/>
        </w:rPr>
        <w:t xml:space="preserve"> </w:t>
      </w:r>
      <w:r w:rsidR="0061768D">
        <w:rPr>
          <w:lang w:eastAsia="zh-CN"/>
        </w:rPr>
        <w:t>–</w:t>
      </w:r>
      <w:r w:rsidR="0061768D" w:rsidRPr="0061768D">
        <w:rPr>
          <w:lang w:eastAsia="zh-CN"/>
        </w:rPr>
        <w:t xml:space="preserve"> π</w:t>
      </w:r>
      <w:r w:rsidR="0061768D">
        <w:rPr>
          <w:rFonts w:hint="eastAsia"/>
          <w:lang w:eastAsia="zh-CN"/>
        </w:rPr>
        <w:t xml:space="preserve">. For LCP illumination, owning to spin-orbit coupling, the diffraction angle of the effective region remains </w:t>
      </w:r>
      <w:r w:rsidR="0061768D" w:rsidRPr="009B68B1">
        <w:rPr>
          <w:i/>
          <w:iCs/>
          <w:lang w:eastAsia="zh-CN"/>
        </w:rPr>
        <w:t>β</w:t>
      </w:r>
      <w:r w:rsidR="0061768D">
        <w:rPr>
          <w:rFonts w:hint="eastAsia"/>
          <w:lang w:eastAsia="zh-CN"/>
        </w:rPr>
        <w:t xml:space="preserve"> </w:t>
      </w:r>
      <w:r w:rsidR="0061768D" w:rsidRPr="009B68B1">
        <w:rPr>
          <w:lang w:eastAsia="zh-CN"/>
        </w:rPr>
        <w:t>=</w:t>
      </w:r>
      <w:r w:rsidR="0061768D">
        <w:rPr>
          <w:rFonts w:hint="eastAsia"/>
          <w:lang w:eastAsia="zh-CN"/>
        </w:rPr>
        <w:t xml:space="preserve"> </w:t>
      </w:r>
      <w:r w:rsidR="0061768D" w:rsidRPr="009B68B1">
        <w:rPr>
          <w:lang w:eastAsia="zh-CN"/>
        </w:rPr>
        <w:t>30°</w:t>
      </w:r>
      <w:r w:rsidR="0061768D">
        <w:rPr>
          <w:rFonts w:hint="eastAsia"/>
          <w:lang w:eastAsia="zh-CN"/>
        </w:rPr>
        <w:t xml:space="preserve">, </w:t>
      </w:r>
      <w:r w:rsidR="000D5736">
        <w:rPr>
          <w:rFonts w:hint="eastAsia"/>
          <w:lang w:eastAsia="zh-CN"/>
        </w:rPr>
        <w:t>while</w:t>
      </w:r>
      <w:r w:rsidR="0061768D">
        <w:rPr>
          <w:rFonts w:hint="eastAsia"/>
          <w:lang w:eastAsia="zh-CN"/>
        </w:rPr>
        <w:t xml:space="preserve"> the diffraction azimuth angle </w:t>
      </w:r>
      <w:r w:rsidR="00646666">
        <w:rPr>
          <w:rFonts w:hint="eastAsia"/>
          <w:lang w:eastAsia="zh-CN"/>
        </w:rPr>
        <w:t>shift</w:t>
      </w:r>
      <w:r w:rsidR="0061768D">
        <w:rPr>
          <w:rFonts w:hint="eastAsia"/>
          <w:lang w:eastAsia="zh-CN"/>
        </w:rPr>
        <w:t xml:space="preserve"> </w:t>
      </w:r>
      <w:r w:rsidR="0061768D" w:rsidRPr="0061768D">
        <w:rPr>
          <w:lang w:eastAsia="zh-CN"/>
        </w:rPr>
        <w:t>π</w:t>
      </w:r>
      <w:r w:rsidR="0061768D">
        <w:rPr>
          <w:rFonts w:hint="eastAsia"/>
          <w:lang w:eastAsia="zh-CN"/>
        </w:rPr>
        <w:t xml:space="preserve">. Figures </w:t>
      </w:r>
      <w:r w:rsidR="00F54CCA">
        <w:rPr>
          <w:lang w:eastAsia="zh-CN"/>
        </w:rPr>
        <w:fldChar w:fldCharType="begin"/>
      </w:r>
      <w:r w:rsidR="00F54CCA">
        <w:rPr>
          <w:lang w:eastAsia="zh-CN"/>
        </w:rPr>
        <w:instrText xml:space="preserve"> </w:instrText>
      </w:r>
      <w:r w:rsidR="00F54CCA">
        <w:rPr>
          <w:rFonts w:hint="eastAsia"/>
          <w:lang w:eastAsia="zh-CN"/>
        </w:rPr>
        <w:instrText>REF _Ref213685681 \h</w:instrText>
      </w:r>
      <w:r w:rsidR="00F54CCA">
        <w:rPr>
          <w:lang w:eastAsia="zh-CN"/>
        </w:rPr>
        <w:instrText xml:space="preserve"> </w:instrText>
      </w:r>
      <w:r w:rsidR="00536393">
        <w:rPr>
          <w:lang w:eastAsia="zh-CN"/>
        </w:rPr>
        <w:instrText xml:space="preserve"> \* MERGEFORMAT </w:instrText>
      </w:r>
      <w:r w:rsidR="00F54CCA">
        <w:rPr>
          <w:lang w:eastAsia="zh-CN"/>
        </w:rPr>
      </w:r>
      <w:r w:rsidR="00F54CCA">
        <w:rPr>
          <w:lang w:eastAsia="zh-CN"/>
        </w:rPr>
        <w:fldChar w:fldCharType="separate"/>
      </w:r>
      <w:r w:rsidR="00381F17" w:rsidRPr="00F54CCA">
        <w:rPr>
          <w:rFonts w:hint="eastAsia"/>
          <w:szCs w:val="24"/>
          <w:lang w:eastAsia="zh-CN"/>
        </w:rPr>
        <w:t>S</w:t>
      </w:r>
      <w:r w:rsidR="00381F17">
        <w:rPr>
          <w:noProof/>
          <w:szCs w:val="24"/>
          <w:lang w:eastAsia="zh-CN"/>
        </w:rPr>
        <w:t>8</w:t>
      </w:r>
      <w:r w:rsidR="00F54CCA">
        <w:rPr>
          <w:lang w:eastAsia="zh-CN"/>
        </w:rPr>
        <w:fldChar w:fldCharType="end"/>
      </w:r>
      <w:r w:rsidR="0061768D">
        <w:rPr>
          <w:rFonts w:hint="eastAsia"/>
          <w:lang w:eastAsia="zh-CN"/>
        </w:rPr>
        <w:t xml:space="preserve">b and c illustrate the </w:t>
      </w:r>
      <w:r w:rsidR="0061768D">
        <w:rPr>
          <w:lang w:eastAsia="zh-CN"/>
        </w:rPr>
        <w:t>definition</w:t>
      </w:r>
      <w:r w:rsidR="0061768D">
        <w:rPr>
          <w:rFonts w:hint="eastAsia"/>
          <w:lang w:eastAsia="zh-CN"/>
        </w:rPr>
        <w:t xml:space="preserve"> of </w:t>
      </w:r>
      <w:r w:rsidR="0061768D" w:rsidRPr="009B68B1">
        <w:rPr>
          <w:i/>
          <w:iCs/>
          <w:lang w:eastAsia="zh-CN"/>
        </w:rPr>
        <w:t>β</w:t>
      </w:r>
      <w:r w:rsidR="0061768D">
        <w:rPr>
          <w:rFonts w:hint="eastAsia"/>
          <w:lang w:eastAsia="zh-CN"/>
        </w:rPr>
        <w:t xml:space="preserve"> and </w:t>
      </w:r>
      <w:r w:rsidR="0061768D" w:rsidRPr="0061768D">
        <w:rPr>
          <w:i/>
          <w:iCs/>
          <w:lang w:eastAsia="zh-CN"/>
        </w:rPr>
        <w:t>β</w:t>
      </w:r>
      <w:r w:rsidR="0061768D" w:rsidRPr="0061768D">
        <w:rPr>
          <w:i/>
          <w:iCs/>
          <w:vertAlign w:val="subscript"/>
          <w:lang w:eastAsia="zh-CN"/>
        </w:rPr>
        <w:t>xoy</w:t>
      </w:r>
      <w:r w:rsidR="0061768D">
        <w:rPr>
          <w:rFonts w:hint="eastAsia"/>
          <w:i/>
          <w:iCs/>
          <w:lang w:eastAsia="zh-CN"/>
        </w:rPr>
        <w:t>.</w:t>
      </w:r>
    </w:p>
    <w:p w14:paraId="5C12DB2A" w14:textId="77777777" w:rsidR="00370AF9" w:rsidRDefault="00370AF9" w:rsidP="00536393">
      <w:pPr>
        <w:spacing w:line="360" w:lineRule="auto"/>
        <w:jc w:val="both"/>
        <w:rPr>
          <w:lang w:eastAsia="zh-CN"/>
        </w:rPr>
      </w:pPr>
      <w:r>
        <w:rPr>
          <w:noProof/>
        </w:rPr>
        <w:drawing>
          <wp:inline distT="0" distB="0" distL="0" distR="0" wp14:anchorId="0303E4DA" wp14:editId="476F294E">
            <wp:extent cx="5943600" cy="2018665"/>
            <wp:effectExtent l="0" t="0" r="0" b="635"/>
            <wp:docPr id="5047389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2018665"/>
                    </a:xfrm>
                    <a:prstGeom prst="rect">
                      <a:avLst/>
                    </a:prstGeom>
                    <a:noFill/>
                    <a:ln>
                      <a:noFill/>
                    </a:ln>
                  </pic:spPr>
                </pic:pic>
              </a:graphicData>
            </a:graphic>
          </wp:inline>
        </w:drawing>
      </w:r>
    </w:p>
    <w:p w14:paraId="5A6EB48C" w14:textId="77777777" w:rsidR="00370AF9" w:rsidRPr="00F54CCA" w:rsidRDefault="00370AF9" w:rsidP="00536393">
      <w:pPr>
        <w:pStyle w:val="af0"/>
        <w:spacing w:line="360" w:lineRule="auto"/>
        <w:jc w:val="both"/>
        <w:rPr>
          <w:vanish/>
          <w:sz w:val="24"/>
          <w:szCs w:val="24"/>
          <w:lang w:eastAsia="zh-CN"/>
          <w:specVanish/>
        </w:rPr>
      </w:pPr>
      <w:r w:rsidRPr="00F54CCA">
        <w:rPr>
          <w:rFonts w:hint="eastAsia"/>
          <w:sz w:val="24"/>
          <w:szCs w:val="24"/>
          <w:lang w:eastAsia="zh-CN"/>
        </w:rPr>
        <w:t xml:space="preserve">Fig. </w:t>
      </w:r>
    </w:p>
    <w:p w14:paraId="641133FA" w14:textId="6D9BB78F" w:rsidR="00370AF9" w:rsidRPr="00F54CCA" w:rsidRDefault="00370AF9" w:rsidP="00536393">
      <w:pPr>
        <w:pStyle w:val="af0"/>
        <w:spacing w:line="360" w:lineRule="auto"/>
        <w:jc w:val="both"/>
        <w:rPr>
          <w:sz w:val="24"/>
          <w:szCs w:val="24"/>
          <w:lang w:eastAsia="zh-CN"/>
        </w:rPr>
      </w:pPr>
      <w:bookmarkStart w:id="56" w:name="_Ref213685681"/>
      <w:r w:rsidRPr="00F54CCA">
        <w:rPr>
          <w:rFonts w:hint="eastAsia"/>
          <w:sz w:val="24"/>
          <w:szCs w:val="24"/>
          <w:lang w:eastAsia="zh-CN"/>
        </w:rPr>
        <w:t>S</w:t>
      </w:r>
      <w:r w:rsidRPr="00F54CCA">
        <w:rPr>
          <w:sz w:val="24"/>
          <w:szCs w:val="24"/>
          <w:lang w:eastAsia="zh-CN"/>
        </w:rPr>
        <w:fldChar w:fldCharType="begin"/>
      </w:r>
      <w:r w:rsidRPr="00F54CCA">
        <w:rPr>
          <w:sz w:val="24"/>
          <w:szCs w:val="24"/>
          <w:lang w:eastAsia="zh-CN"/>
        </w:rPr>
        <w:instrText xml:space="preserve"> </w:instrText>
      </w:r>
      <w:r w:rsidRPr="00F54CCA">
        <w:rPr>
          <w:rFonts w:hint="eastAsia"/>
          <w:sz w:val="24"/>
          <w:szCs w:val="24"/>
          <w:lang w:eastAsia="zh-CN"/>
        </w:rPr>
        <w:instrText>SEQ Figure \* ARABIC</w:instrText>
      </w:r>
      <w:r w:rsidRPr="00F54CCA">
        <w:rPr>
          <w:sz w:val="24"/>
          <w:szCs w:val="24"/>
          <w:lang w:eastAsia="zh-CN"/>
        </w:rPr>
        <w:instrText xml:space="preserve"> </w:instrText>
      </w:r>
      <w:r w:rsidRPr="00F54CCA">
        <w:rPr>
          <w:sz w:val="24"/>
          <w:szCs w:val="24"/>
          <w:lang w:eastAsia="zh-CN"/>
        </w:rPr>
        <w:fldChar w:fldCharType="separate"/>
      </w:r>
      <w:r w:rsidR="00381F17">
        <w:rPr>
          <w:noProof/>
          <w:sz w:val="24"/>
          <w:szCs w:val="24"/>
          <w:lang w:eastAsia="zh-CN"/>
        </w:rPr>
        <w:t>8</w:t>
      </w:r>
      <w:r w:rsidRPr="00F54CCA">
        <w:rPr>
          <w:sz w:val="24"/>
          <w:szCs w:val="24"/>
          <w:lang w:eastAsia="zh-CN"/>
        </w:rPr>
        <w:fldChar w:fldCharType="end"/>
      </w:r>
      <w:bookmarkEnd w:id="56"/>
      <w:r w:rsidRPr="00F54CCA">
        <w:rPr>
          <w:rFonts w:hint="eastAsia"/>
          <w:sz w:val="24"/>
          <w:szCs w:val="24"/>
          <w:lang w:eastAsia="zh-CN"/>
        </w:rPr>
        <w:t xml:space="preserve">. a, </w:t>
      </w:r>
      <w:r w:rsidRPr="00F54CCA">
        <w:rPr>
          <w:rFonts w:hint="eastAsia"/>
          <w:b w:val="0"/>
          <w:bCs w:val="0"/>
          <w:sz w:val="24"/>
          <w:szCs w:val="24"/>
          <w:lang w:eastAsia="zh-CN"/>
        </w:rPr>
        <w:t xml:space="preserve">Schematic of the </w:t>
      </w:r>
      <w:r w:rsidRPr="00F54CCA">
        <w:rPr>
          <w:b w:val="0"/>
          <w:bCs w:val="0"/>
          <w:sz w:val="24"/>
          <w:szCs w:val="24"/>
          <w:lang w:eastAsia="zh-CN"/>
        </w:rPr>
        <w:t>p</w:t>
      </w:r>
      <w:r>
        <w:rPr>
          <w:rFonts w:hint="eastAsia"/>
          <w:b w:val="0"/>
          <w:bCs w:val="0"/>
          <w:sz w:val="24"/>
          <w:szCs w:val="24"/>
          <w:lang w:eastAsia="zh-CN"/>
        </w:rPr>
        <w:t>a</w:t>
      </w:r>
      <w:r w:rsidRPr="00F54CCA">
        <w:rPr>
          <w:b w:val="0"/>
          <w:bCs w:val="0"/>
          <w:sz w:val="24"/>
          <w:szCs w:val="24"/>
          <w:lang w:eastAsia="zh-CN"/>
        </w:rPr>
        <w:t>rti</w:t>
      </w:r>
      <w:r>
        <w:rPr>
          <w:rFonts w:hint="eastAsia"/>
          <w:b w:val="0"/>
          <w:bCs w:val="0"/>
          <w:sz w:val="24"/>
          <w:szCs w:val="24"/>
          <w:lang w:eastAsia="zh-CN"/>
        </w:rPr>
        <w:t>ti</w:t>
      </w:r>
      <w:r w:rsidRPr="00F54CCA">
        <w:rPr>
          <w:b w:val="0"/>
          <w:bCs w:val="0"/>
          <w:sz w:val="24"/>
          <w:szCs w:val="24"/>
          <w:lang w:eastAsia="zh-CN"/>
        </w:rPr>
        <w:t>oned</w:t>
      </w:r>
      <w:r w:rsidRPr="00F54CCA">
        <w:rPr>
          <w:rFonts w:hint="eastAsia"/>
          <w:b w:val="0"/>
          <w:bCs w:val="0"/>
          <w:sz w:val="24"/>
          <w:szCs w:val="24"/>
          <w:lang w:eastAsia="zh-CN"/>
        </w:rPr>
        <w:t xml:space="preserve"> metasurface. </w:t>
      </w:r>
      <w:r w:rsidRPr="00F54CCA">
        <w:rPr>
          <w:rFonts w:hint="eastAsia"/>
          <w:sz w:val="24"/>
          <w:szCs w:val="24"/>
          <w:lang w:eastAsia="zh-CN"/>
        </w:rPr>
        <w:t>b,</w:t>
      </w:r>
      <w:r w:rsidR="00230445">
        <w:rPr>
          <w:rFonts w:hint="eastAsia"/>
          <w:sz w:val="24"/>
          <w:szCs w:val="24"/>
          <w:lang w:eastAsia="zh-CN"/>
        </w:rPr>
        <w:t xml:space="preserve"> </w:t>
      </w:r>
      <w:r w:rsidRPr="00F54CCA">
        <w:rPr>
          <w:rFonts w:hint="eastAsia"/>
          <w:sz w:val="24"/>
          <w:szCs w:val="24"/>
          <w:lang w:eastAsia="zh-CN"/>
        </w:rPr>
        <w:t>c,</w:t>
      </w:r>
      <w:r w:rsidRPr="00F54CCA">
        <w:rPr>
          <w:rFonts w:hint="eastAsia"/>
          <w:b w:val="0"/>
          <w:bCs w:val="0"/>
          <w:sz w:val="24"/>
          <w:szCs w:val="24"/>
          <w:lang w:eastAsia="zh-CN"/>
        </w:rPr>
        <w:t xml:space="preserve"> Schematic illustration</w:t>
      </w:r>
      <w:r>
        <w:rPr>
          <w:rFonts w:hint="eastAsia"/>
          <w:b w:val="0"/>
          <w:bCs w:val="0"/>
          <w:sz w:val="24"/>
          <w:szCs w:val="24"/>
          <w:lang w:eastAsia="zh-CN"/>
        </w:rPr>
        <w:t>s</w:t>
      </w:r>
      <w:r w:rsidRPr="00F54CCA">
        <w:rPr>
          <w:rFonts w:hint="eastAsia"/>
          <w:b w:val="0"/>
          <w:bCs w:val="0"/>
          <w:sz w:val="24"/>
          <w:szCs w:val="24"/>
          <w:lang w:eastAsia="zh-CN"/>
        </w:rPr>
        <w:t xml:space="preserve"> of the diffraction angle (</w:t>
      </w:r>
      <w:r w:rsidRPr="00F54CCA">
        <w:rPr>
          <w:rFonts w:hint="eastAsia"/>
          <w:sz w:val="24"/>
          <w:szCs w:val="24"/>
          <w:lang w:eastAsia="zh-CN"/>
        </w:rPr>
        <w:t>b</w:t>
      </w:r>
      <w:r w:rsidRPr="00F54CCA">
        <w:rPr>
          <w:rFonts w:hint="eastAsia"/>
          <w:b w:val="0"/>
          <w:bCs w:val="0"/>
          <w:sz w:val="24"/>
          <w:szCs w:val="24"/>
          <w:lang w:eastAsia="zh-CN"/>
        </w:rPr>
        <w:t>) and diffraction azimuth angle (</w:t>
      </w:r>
      <w:r w:rsidRPr="00F54CCA">
        <w:rPr>
          <w:rFonts w:hint="eastAsia"/>
          <w:sz w:val="24"/>
          <w:szCs w:val="24"/>
          <w:lang w:eastAsia="zh-CN"/>
        </w:rPr>
        <w:t>c</w:t>
      </w:r>
      <w:r w:rsidRPr="00F54CCA">
        <w:rPr>
          <w:rFonts w:hint="eastAsia"/>
          <w:b w:val="0"/>
          <w:bCs w:val="0"/>
          <w:sz w:val="24"/>
          <w:szCs w:val="24"/>
          <w:lang w:eastAsia="zh-CN"/>
        </w:rPr>
        <w:t>).</w:t>
      </w:r>
      <w:r w:rsidRPr="00F54CCA">
        <w:rPr>
          <w:rFonts w:hint="eastAsia"/>
          <w:sz w:val="24"/>
          <w:szCs w:val="24"/>
          <w:lang w:eastAsia="zh-CN"/>
        </w:rPr>
        <w:t xml:space="preserve"> </w:t>
      </w:r>
    </w:p>
    <w:p w14:paraId="6E1E18EB" w14:textId="77777777" w:rsidR="00370AF9" w:rsidRPr="00370AF9" w:rsidRDefault="00370AF9" w:rsidP="00536393">
      <w:pPr>
        <w:spacing w:line="360" w:lineRule="auto"/>
        <w:jc w:val="both"/>
        <w:rPr>
          <w:i/>
          <w:iCs/>
          <w:lang w:eastAsia="zh-CN"/>
        </w:rPr>
      </w:pPr>
    </w:p>
    <w:p w14:paraId="25553DAE" w14:textId="78156426" w:rsidR="006468E6" w:rsidRPr="00F550DF" w:rsidRDefault="0061768D" w:rsidP="00536393">
      <w:pPr>
        <w:spacing w:line="360" w:lineRule="auto"/>
        <w:ind w:firstLineChars="150" w:firstLine="360"/>
        <w:jc w:val="both"/>
        <w:rPr>
          <w:lang w:eastAsia="zh-CN"/>
        </w:rPr>
      </w:pPr>
      <w:r w:rsidRPr="00F550DF">
        <w:rPr>
          <w:lang w:eastAsia="zh-CN"/>
        </w:rPr>
        <w:t xml:space="preserve">The posture of the metasurface </w:t>
      </w:r>
      <w:r w:rsidR="000D5736">
        <w:rPr>
          <w:rFonts w:hint="eastAsia"/>
          <w:lang w:eastAsia="zh-CN"/>
        </w:rPr>
        <w:t>is described</w:t>
      </w:r>
      <w:r w:rsidRPr="00F550DF">
        <w:rPr>
          <w:lang w:eastAsia="zh-CN"/>
        </w:rPr>
        <w:t xml:space="preserve"> by its centroid coordinates </w:t>
      </w:r>
      <w:r w:rsidRPr="00F550DF">
        <w:rPr>
          <w:b/>
          <w:bCs/>
          <w:lang w:eastAsia="zh-CN"/>
        </w:rPr>
        <w:t>R</w:t>
      </w:r>
      <w:r w:rsidRPr="00F550DF">
        <w:rPr>
          <w:lang w:eastAsia="zh-CN"/>
        </w:rPr>
        <w:t xml:space="preserve"> = [</w:t>
      </w:r>
      <w:r w:rsidRPr="00F550DF">
        <w:rPr>
          <w:i/>
          <w:iCs/>
          <w:lang w:eastAsia="zh-CN"/>
        </w:rPr>
        <w:t>x</w:t>
      </w:r>
      <w:r w:rsidRPr="00F550DF">
        <w:rPr>
          <w:i/>
          <w:iCs/>
          <w:vertAlign w:val="subscript"/>
          <w:lang w:eastAsia="zh-CN"/>
        </w:rPr>
        <w:t>0</w:t>
      </w:r>
      <w:r w:rsidRPr="00F550DF">
        <w:rPr>
          <w:lang w:eastAsia="zh-CN"/>
        </w:rPr>
        <w:t xml:space="preserve">, </w:t>
      </w:r>
      <w:r w:rsidRPr="00F550DF">
        <w:rPr>
          <w:i/>
          <w:iCs/>
          <w:lang w:eastAsia="zh-CN"/>
        </w:rPr>
        <w:t>y</w:t>
      </w:r>
      <w:r w:rsidRPr="00F550DF">
        <w:rPr>
          <w:i/>
          <w:iCs/>
          <w:vertAlign w:val="subscript"/>
          <w:lang w:eastAsia="zh-CN"/>
        </w:rPr>
        <w:t>0</w:t>
      </w:r>
      <w:r w:rsidRPr="00F550DF">
        <w:rPr>
          <w:lang w:eastAsia="zh-CN"/>
        </w:rPr>
        <w:t xml:space="preserve">, </w:t>
      </w:r>
      <w:r w:rsidRPr="00F550DF">
        <w:rPr>
          <w:i/>
          <w:iCs/>
          <w:lang w:eastAsia="zh-CN"/>
        </w:rPr>
        <w:t>z</w:t>
      </w:r>
      <w:r w:rsidRPr="00F550DF">
        <w:rPr>
          <w:i/>
          <w:iCs/>
          <w:vertAlign w:val="subscript"/>
          <w:lang w:eastAsia="zh-CN"/>
        </w:rPr>
        <w:t>0</w:t>
      </w:r>
      <w:r w:rsidRPr="00F550DF">
        <w:rPr>
          <w:lang w:eastAsia="zh-CN"/>
        </w:rPr>
        <w:t xml:space="preserve">] and rotation angles around the </w:t>
      </w:r>
      <w:r w:rsidRPr="00F550DF">
        <w:rPr>
          <w:i/>
          <w:iCs/>
          <w:lang w:eastAsia="zh-CN"/>
        </w:rPr>
        <w:t>x</w:t>
      </w:r>
      <w:r w:rsidRPr="00F550DF">
        <w:rPr>
          <w:lang w:eastAsia="zh-CN"/>
        </w:rPr>
        <w:t xml:space="preserve">-, </w:t>
      </w:r>
      <w:r w:rsidRPr="00F550DF">
        <w:rPr>
          <w:i/>
          <w:iCs/>
          <w:lang w:eastAsia="zh-CN"/>
        </w:rPr>
        <w:t>y</w:t>
      </w:r>
      <w:r w:rsidRPr="00F550DF">
        <w:rPr>
          <w:lang w:eastAsia="zh-CN"/>
        </w:rPr>
        <w:t xml:space="preserve">-, and </w:t>
      </w:r>
      <w:r w:rsidRPr="00F550DF">
        <w:rPr>
          <w:i/>
          <w:iCs/>
          <w:lang w:eastAsia="zh-CN"/>
        </w:rPr>
        <w:t>z</w:t>
      </w:r>
      <w:r w:rsidRPr="00F550DF">
        <w:rPr>
          <w:lang w:eastAsia="zh-CN"/>
        </w:rPr>
        <w:t xml:space="preserve">-axes, </w:t>
      </w:r>
      <w:r w:rsidRPr="00F550DF">
        <w:rPr>
          <w:b/>
          <w:bCs/>
          <w:lang w:eastAsia="zh-CN"/>
        </w:rPr>
        <w:t>α</w:t>
      </w:r>
      <w:r w:rsidRPr="00F550DF">
        <w:rPr>
          <w:lang w:eastAsia="zh-CN"/>
        </w:rPr>
        <w:t xml:space="preserve"> = [</w:t>
      </w:r>
      <w:r w:rsidRPr="00F550DF">
        <w:rPr>
          <w:i/>
          <w:iCs/>
          <w:lang w:eastAsia="zh-CN"/>
        </w:rPr>
        <w:t>θ</w:t>
      </w:r>
      <w:r w:rsidRPr="00F550DF">
        <w:rPr>
          <w:i/>
          <w:iCs/>
          <w:vertAlign w:val="subscript"/>
          <w:lang w:eastAsia="zh-CN"/>
        </w:rPr>
        <w:t>x</w:t>
      </w:r>
      <w:r w:rsidRPr="00F550DF">
        <w:rPr>
          <w:lang w:eastAsia="zh-CN"/>
        </w:rPr>
        <w:t xml:space="preserve">, </w:t>
      </w:r>
      <w:r w:rsidRPr="00F550DF">
        <w:rPr>
          <w:i/>
          <w:iCs/>
          <w:lang w:eastAsia="zh-CN"/>
        </w:rPr>
        <w:t>θ</w:t>
      </w:r>
      <w:r w:rsidRPr="00F550DF">
        <w:rPr>
          <w:i/>
          <w:iCs/>
          <w:vertAlign w:val="subscript"/>
          <w:lang w:eastAsia="zh-CN"/>
        </w:rPr>
        <w:t>y</w:t>
      </w:r>
      <w:r w:rsidRPr="00F550DF">
        <w:rPr>
          <w:lang w:eastAsia="zh-CN"/>
        </w:rPr>
        <w:t xml:space="preserve">, </w:t>
      </w:r>
      <w:r w:rsidRPr="00F550DF">
        <w:rPr>
          <w:i/>
          <w:iCs/>
          <w:lang w:eastAsia="zh-CN"/>
        </w:rPr>
        <w:t>θ</w:t>
      </w:r>
      <w:r w:rsidRPr="00F550DF">
        <w:rPr>
          <w:i/>
          <w:iCs/>
          <w:vertAlign w:val="subscript"/>
          <w:lang w:eastAsia="zh-CN"/>
        </w:rPr>
        <w:t>z</w:t>
      </w:r>
      <w:r w:rsidRPr="00F550DF">
        <w:rPr>
          <w:lang w:eastAsia="zh-CN"/>
        </w:rPr>
        <w:t xml:space="preserve">]. </w:t>
      </w:r>
      <w:r w:rsidR="000D5736">
        <w:rPr>
          <w:rFonts w:hint="eastAsia"/>
          <w:lang w:eastAsia="zh-CN"/>
        </w:rPr>
        <w:t>F</w:t>
      </w:r>
      <w:r w:rsidRPr="00F550DF">
        <w:rPr>
          <w:lang w:eastAsia="zh-CN"/>
        </w:rPr>
        <w:t>or clarity,</w:t>
      </w:r>
      <w:r w:rsidR="000D5736">
        <w:rPr>
          <w:rFonts w:hint="eastAsia"/>
          <w:lang w:eastAsia="zh-CN"/>
        </w:rPr>
        <w:t xml:space="preserve"> here,</w:t>
      </w:r>
      <w:r w:rsidRPr="00F550DF">
        <w:rPr>
          <w:lang w:eastAsia="zh-CN"/>
        </w:rPr>
        <w:t xml:space="preserve"> the yaw angle is denoted </w:t>
      </w:r>
      <w:r w:rsidR="000D5736">
        <w:rPr>
          <w:rFonts w:hint="eastAsia"/>
          <w:lang w:eastAsia="zh-CN"/>
        </w:rPr>
        <w:t>by</w:t>
      </w:r>
      <w:r w:rsidRPr="00F550DF">
        <w:rPr>
          <w:lang w:eastAsia="zh-CN"/>
        </w:rPr>
        <w:t xml:space="preserve"> the subscript z, i.e., </w:t>
      </w:r>
      <w:r w:rsidRPr="00F550DF">
        <w:rPr>
          <w:i/>
          <w:iCs/>
          <w:lang w:eastAsia="zh-CN"/>
        </w:rPr>
        <w:t>θ</w:t>
      </w:r>
      <w:r w:rsidRPr="00F550DF">
        <w:rPr>
          <w:i/>
          <w:iCs/>
          <w:vertAlign w:val="subscript"/>
          <w:lang w:eastAsia="zh-CN"/>
        </w:rPr>
        <w:t>z</w:t>
      </w:r>
      <w:r w:rsidR="00F550DF">
        <w:rPr>
          <w:rFonts w:hint="eastAsia"/>
          <w:lang w:eastAsia="zh-CN"/>
        </w:rPr>
        <w:t xml:space="preserve"> </w:t>
      </w:r>
      <w:r w:rsidRPr="00F550DF">
        <w:rPr>
          <w:lang w:eastAsia="zh-CN"/>
        </w:rPr>
        <w:t>=</w:t>
      </w:r>
      <w:r w:rsidR="00F550DF">
        <w:rPr>
          <w:rFonts w:hint="eastAsia"/>
          <w:lang w:eastAsia="zh-CN"/>
        </w:rPr>
        <w:t xml:space="preserve"> </w:t>
      </w:r>
      <w:r w:rsidRPr="00F550DF">
        <w:rPr>
          <w:i/>
          <w:iCs/>
          <w:lang w:eastAsia="zh-CN"/>
        </w:rPr>
        <w:t>θ</w:t>
      </w:r>
      <w:r w:rsidRPr="00F550DF">
        <w:rPr>
          <w:lang w:eastAsia="zh-CN"/>
        </w:rPr>
        <w:t>.</w:t>
      </w:r>
      <w:r w:rsidR="00F550DF" w:rsidRPr="00F550DF">
        <w:rPr>
          <w:lang w:eastAsia="zh-CN"/>
        </w:rPr>
        <w:t xml:space="preserve"> Taking RCP incidence as an example, and assuming the light propagates along the -</w:t>
      </w:r>
      <w:r w:rsidR="00F550DF" w:rsidRPr="00F550DF">
        <w:rPr>
          <w:i/>
          <w:iCs/>
          <w:lang w:eastAsia="zh-CN"/>
        </w:rPr>
        <w:t>z</w:t>
      </w:r>
      <w:r w:rsidR="00F550DF" w:rsidRPr="00F550DF">
        <w:rPr>
          <w:lang w:eastAsia="zh-CN"/>
        </w:rPr>
        <w:t xml:space="preserve"> axis, the incident wave vector can be expressed as </w:t>
      </w:r>
      <w:r w:rsidR="00F550DF" w:rsidRPr="00F550DF">
        <w:rPr>
          <w:b/>
          <w:bCs/>
          <w:lang w:eastAsia="zh-CN"/>
        </w:rPr>
        <w:t>K</w:t>
      </w:r>
      <w:r w:rsidR="00F550DF" w:rsidRPr="00F550DF">
        <w:rPr>
          <w:b/>
          <w:bCs/>
          <w:vertAlign w:val="subscript"/>
          <w:lang w:eastAsia="zh-CN"/>
        </w:rPr>
        <w:t>i</w:t>
      </w:r>
      <w:r w:rsidR="00F550DF" w:rsidRPr="00F550DF">
        <w:rPr>
          <w:lang w:eastAsia="zh-CN"/>
        </w:rPr>
        <w:t xml:space="preserve"> = </w:t>
      </w:r>
      <w:r w:rsidR="00F550DF" w:rsidRPr="00F550DF">
        <w:rPr>
          <w:i/>
          <w:iCs/>
          <w:lang w:eastAsia="zh-CN"/>
        </w:rPr>
        <w:t>k</w:t>
      </w:r>
      <w:r w:rsidR="00F550DF" w:rsidRPr="00F550DF">
        <w:rPr>
          <w:lang w:eastAsia="zh-CN"/>
        </w:rPr>
        <w:t xml:space="preserve">[0, 0, -1]. The diffraction angle </w:t>
      </w:r>
      <w:r w:rsidR="00F550DF" w:rsidRPr="00F550DF">
        <w:rPr>
          <w:i/>
          <w:iCs/>
          <w:lang w:eastAsia="zh-CN"/>
        </w:rPr>
        <w:t>β</w:t>
      </w:r>
      <w:r w:rsidR="00F550DF" w:rsidRPr="00F550DF">
        <w:rPr>
          <w:i/>
          <w:iCs/>
          <w:vertAlign w:val="subscript"/>
          <w:lang w:eastAsia="zh-CN"/>
        </w:rPr>
        <w:t>meta</w:t>
      </w:r>
      <w:r w:rsidR="00F550DF" w:rsidRPr="00F550DF">
        <w:rPr>
          <w:lang w:eastAsia="zh-CN"/>
        </w:rPr>
        <w:t xml:space="preserve"> and diffraction azimuth angle </w:t>
      </w:r>
      <w:r w:rsidR="00F550DF" w:rsidRPr="00F550DF">
        <w:rPr>
          <w:i/>
          <w:iCs/>
          <w:lang w:eastAsia="zh-CN"/>
        </w:rPr>
        <w:t>β</w:t>
      </w:r>
      <w:r w:rsidR="00F550DF" w:rsidRPr="00F550DF">
        <w:rPr>
          <w:i/>
          <w:iCs/>
          <w:vertAlign w:val="subscript"/>
          <w:lang w:eastAsia="zh-CN"/>
        </w:rPr>
        <w:t>meta-xoy</w:t>
      </w:r>
      <w:r w:rsidR="00F550DF" w:rsidRPr="00F550DF">
        <w:rPr>
          <w:lang w:eastAsia="zh-CN"/>
        </w:rPr>
        <w:t xml:space="preserve"> of the metasurface with posture </w:t>
      </w:r>
      <w:r w:rsidR="00F550DF" w:rsidRPr="00F550DF">
        <w:rPr>
          <w:b/>
          <w:bCs/>
          <w:lang w:eastAsia="zh-CN"/>
        </w:rPr>
        <w:t>R</w:t>
      </w:r>
      <w:r w:rsidR="00F550DF" w:rsidRPr="00F550DF">
        <w:rPr>
          <w:lang w:eastAsia="zh-CN"/>
        </w:rPr>
        <w:t xml:space="preserve"> and </w:t>
      </w:r>
      <w:r w:rsidR="00F550DF" w:rsidRPr="00F550DF">
        <w:rPr>
          <w:b/>
          <w:bCs/>
          <w:lang w:eastAsia="zh-CN"/>
        </w:rPr>
        <w:t>α</w:t>
      </w:r>
      <w:r w:rsidR="00F550DF" w:rsidRPr="00F550DF">
        <w:rPr>
          <w:lang w:eastAsia="zh-CN"/>
        </w:rPr>
        <w:t xml:space="preserve"> can be expressed as: </w:t>
      </w:r>
    </w:p>
    <w:p w14:paraId="70D33F85" w14:textId="2D573BC2" w:rsidR="00F03C1E" w:rsidRPr="00F03C1E" w:rsidRDefault="00F550DF" w:rsidP="00536393">
      <w:pPr>
        <w:pStyle w:val="eq"/>
        <w:spacing w:line="360" w:lineRule="auto"/>
        <w:rPr>
          <w:rFonts w:eastAsiaTheme="minorEastAsia"/>
          <w:vanish/>
          <w:specVanish/>
        </w:rPr>
      </w:pPr>
      <w:r>
        <w:rPr>
          <w:rFonts w:eastAsiaTheme="minorEastAsia"/>
        </w:rPr>
        <w:tab/>
      </w:r>
      <w:r w:rsidR="00D47706" w:rsidRPr="0050091A">
        <w:rPr>
          <w:position w:val="-114"/>
        </w:rPr>
        <w:object w:dxaOrig="3500" w:dyaOrig="2280" w14:anchorId="75423F6C">
          <v:shape id="_x0000_i1099" type="#_x0000_t75" style="width:175.3pt;height:114.1pt" o:ole="">
            <v:imagedata r:id="rId165" o:title=""/>
          </v:shape>
          <o:OLEObject Type="Embed" ProgID="Equation.DSMT4" ShapeID="_x0000_i1099" DrawAspect="Content" ObjectID="_1826999489" r:id="rId166"/>
        </w:object>
      </w:r>
      <w:r>
        <w:tab/>
      </w:r>
    </w:p>
    <w:p w14:paraId="2C5BD3A0" w14:textId="06835601" w:rsidR="003117EF" w:rsidRPr="00F550DF" w:rsidRDefault="00F550DF" w:rsidP="00536393">
      <w:pPr>
        <w:pStyle w:val="eq"/>
        <w:spacing w:line="360" w:lineRule="auto"/>
        <w:rPr>
          <w:rFonts w:eastAsiaTheme="minorEastAsia"/>
        </w:rPr>
      </w:pPr>
      <w:bookmarkStart w:id="57" w:name="_Ref213423797"/>
      <w:r w:rsidRPr="00F550DF">
        <w:rPr>
          <w:rFonts w:eastAsia="宋体"/>
          <w:b w:val="0"/>
          <w:bCs w:val="0"/>
        </w:rPr>
        <w:t>(</w:t>
      </w:r>
      <w:r w:rsidRPr="00F550DF">
        <w:rPr>
          <w:rFonts w:eastAsiaTheme="minorEastAsia" w:hint="eastAsia"/>
          <w:b w:val="0"/>
          <w:bCs w:val="0"/>
        </w:rPr>
        <w:t>S</w:t>
      </w:r>
      <w:r w:rsidRPr="00F550DF">
        <w:rPr>
          <w:b w:val="0"/>
          <w:bCs w:val="0"/>
        </w:rPr>
        <w:fldChar w:fldCharType="begin"/>
      </w:r>
      <w:r w:rsidRPr="00F550DF">
        <w:rPr>
          <w:b w:val="0"/>
          <w:bCs w:val="0"/>
        </w:rPr>
        <w:instrText xml:space="preserve"> SEQ EQ \* ARABIC </w:instrText>
      </w:r>
      <w:r w:rsidRPr="00F550DF">
        <w:rPr>
          <w:b w:val="0"/>
          <w:bCs w:val="0"/>
        </w:rPr>
        <w:fldChar w:fldCharType="separate"/>
      </w:r>
      <w:r w:rsidR="00381F17">
        <w:rPr>
          <w:b w:val="0"/>
          <w:bCs w:val="0"/>
          <w:noProof/>
        </w:rPr>
        <w:t>22</w:t>
      </w:r>
      <w:r w:rsidRPr="00F550DF">
        <w:rPr>
          <w:b w:val="0"/>
          <w:bCs w:val="0"/>
        </w:rPr>
        <w:fldChar w:fldCharType="end"/>
      </w:r>
      <w:r>
        <w:rPr>
          <w:rFonts w:eastAsiaTheme="minorEastAsia" w:hint="eastAsia"/>
          <w:b w:val="0"/>
          <w:bCs w:val="0"/>
        </w:rPr>
        <w:t>)</w:t>
      </w:r>
      <w:bookmarkEnd w:id="57"/>
    </w:p>
    <w:p w14:paraId="506D0D15" w14:textId="19B6110E" w:rsidR="003117EF" w:rsidRDefault="003C731A" w:rsidP="00536393">
      <w:pPr>
        <w:spacing w:line="360" w:lineRule="auto"/>
        <w:jc w:val="both"/>
        <w:rPr>
          <w:lang w:eastAsia="zh-CN"/>
        </w:rPr>
      </w:pPr>
      <w:r>
        <w:rPr>
          <w:rFonts w:hint="eastAsia"/>
          <w:lang w:eastAsia="zh-CN"/>
        </w:rPr>
        <w:t>w</w:t>
      </w:r>
      <w:r w:rsidR="00F550DF">
        <w:rPr>
          <w:rFonts w:hint="eastAsia"/>
          <w:lang w:eastAsia="zh-CN"/>
        </w:rPr>
        <w:t>here</w:t>
      </w:r>
      <w:r w:rsidR="00AC16C9">
        <w:rPr>
          <w:rFonts w:hint="eastAsia"/>
          <w:lang w:eastAsia="zh-CN"/>
        </w:rPr>
        <w:t xml:space="preserve"> [</w:t>
      </w:r>
      <w:r w:rsidR="00AC16C9" w:rsidRPr="006361CB">
        <w:rPr>
          <w:rFonts w:hint="eastAsia"/>
          <w:i/>
          <w:iCs/>
          <w:lang w:eastAsia="zh-CN"/>
        </w:rPr>
        <w:t>kx</w:t>
      </w:r>
      <w:r w:rsidR="00AC16C9" w:rsidRPr="006361CB">
        <w:rPr>
          <w:rFonts w:hint="eastAsia"/>
          <w:i/>
          <w:iCs/>
          <w:vertAlign w:val="subscript"/>
          <w:lang w:eastAsia="zh-CN"/>
        </w:rPr>
        <w:t>in</w:t>
      </w:r>
      <w:r w:rsidR="006361CB">
        <w:rPr>
          <w:rFonts w:hint="eastAsia"/>
          <w:lang w:eastAsia="zh-CN"/>
        </w:rPr>
        <w:t>,</w:t>
      </w:r>
      <w:r w:rsidR="00AC16C9">
        <w:rPr>
          <w:rFonts w:hint="eastAsia"/>
          <w:lang w:eastAsia="zh-CN"/>
        </w:rPr>
        <w:t xml:space="preserve"> </w:t>
      </w:r>
      <w:r w:rsidR="00AC16C9" w:rsidRPr="006361CB">
        <w:rPr>
          <w:rFonts w:hint="eastAsia"/>
          <w:i/>
          <w:iCs/>
          <w:lang w:eastAsia="zh-CN"/>
        </w:rPr>
        <w:t>ky</w:t>
      </w:r>
      <w:r w:rsidR="00AC16C9" w:rsidRPr="006361CB">
        <w:rPr>
          <w:rFonts w:hint="eastAsia"/>
          <w:i/>
          <w:iCs/>
          <w:vertAlign w:val="subscript"/>
          <w:lang w:eastAsia="zh-CN"/>
        </w:rPr>
        <w:t>in</w:t>
      </w:r>
      <w:r w:rsidR="006361CB">
        <w:rPr>
          <w:rFonts w:hint="eastAsia"/>
          <w:lang w:eastAsia="zh-CN"/>
        </w:rPr>
        <w:t>,</w:t>
      </w:r>
      <w:r w:rsidR="00AC16C9">
        <w:rPr>
          <w:rFonts w:hint="eastAsia"/>
          <w:lang w:eastAsia="zh-CN"/>
        </w:rPr>
        <w:t xml:space="preserve"> </w:t>
      </w:r>
      <w:r w:rsidR="00AC16C9" w:rsidRPr="006361CB">
        <w:rPr>
          <w:rFonts w:hint="eastAsia"/>
          <w:i/>
          <w:iCs/>
          <w:lang w:eastAsia="zh-CN"/>
        </w:rPr>
        <w:t>kz</w:t>
      </w:r>
      <w:r w:rsidR="00AC16C9" w:rsidRPr="006361CB">
        <w:rPr>
          <w:rFonts w:hint="eastAsia"/>
          <w:i/>
          <w:iCs/>
          <w:vertAlign w:val="subscript"/>
          <w:lang w:eastAsia="zh-CN"/>
        </w:rPr>
        <w:t>in</w:t>
      </w:r>
      <w:r w:rsidR="00AC16C9">
        <w:rPr>
          <w:rFonts w:hint="eastAsia"/>
          <w:lang w:eastAsia="zh-CN"/>
        </w:rPr>
        <w:t xml:space="preserve">] denotes the wavevector of the incident light in the metasurface coordinate frame, </w:t>
      </w:r>
      <w:r w:rsidR="006361CB">
        <w:rPr>
          <w:rFonts w:hint="eastAsia"/>
          <w:lang w:eastAsia="zh-CN"/>
        </w:rPr>
        <w:t>and (</w:t>
      </w:r>
      <w:r w:rsidR="006361CB" w:rsidRPr="006361CB">
        <w:rPr>
          <w:rFonts w:hint="eastAsia"/>
          <w:i/>
          <w:iCs/>
          <w:lang w:eastAsia="zh-CN"/>
        </w:rPr>
        <w:t>k</w:t>
      </w:r>
      <w:r w:rsidR="006361CB" w:rsidRPr="006361CB">
        <w:rPr>
          <w:rFonts w:hint="eastAsia"/>
          <w:i/>
          <w:iCs/>
          <w:vertAlign w:val="subscript"/>
          <w:lang w:eastAsia="zh-CN"/>
        </w:rPr>
        <w:t>xout-m</w:t>
      </w:r>
      <w:r w:rsidR="006361CB">
        <w:rPr>
          <w:rFonts w:hint="eastAsia"/>
          <w:lang w:eastAsia="zh-CN"/>
        </w:rPr>
        <w:t xml:space="preserve">, </w:t>
      </w:r>
      <w:r w:rsidR="006361CB" w:rsidRPr="006361CB">
        <w:rPr>
          <w:rFonts w:hint="eastAsia"/>
          <w:i/>
          <w:iCs/>
          <w:lang w:eastAsia="zh-CN"/>
        </w:rPr>
        <w:t>k</w:t>
      </w:r>
      <w:r w:rsidR="006361CB" w:rsidRPr="006361CB">
        <w:rPr>
          <w:rFonts w:hint="eastAsia"/>
          <w:i/>
          <w:iCs/>
          <w:vertAlign w:val="subscript"/>
          <w:lang w:eastAsia="zh-CN"/>
        </w:rPr>
        <w:t>yout-m</w:t>
      </w:r>
      <w:r w:rsidR="006361CB">
        <w:rPr>
          <w:rFonts w:hint="eastAsia"/>
          <w:lang w:eastAsia="zh-CN"/>
        </w:rPr>
        <w:t xml:space="preserve">) represents the in-plane components of the wavevector corresponding to the </w:t>
      </w:r>
      <w:r w:rsidR="006361CB" w:rsidRPr="006361CB">
        <w:rPr>
          <w:rFonts w:hint="eastAsia"/>
          <w:i/>
          <w:iCs/>
          <w:lang w:eastAsia="zh-CN"/>
        </w:rPr>
        <w:t>m</w:t>
      </w:r>
      <w:r w:rsidR="006361CB" w:rsidRPr="006361CB">
        <w:rPr>
          <w:rFonts w:hint="eastAsia"/>
          <w:vertAlign w:val="superscript"/>
          <w:lang w:eastAsia="zh-CN"/>
        </w:rPr>
        <w:t>th</w:t>
      </w:r>
      <w:r w:rsidR="006361CB">
        <w:rPr>
          <w:rFonts w:hint="eastAsia"/>
          <w:lang w:eastAsia="zh-CN"/>
        </w:rPr>
        <w:t xml:space="preserve"> diffracted order in the same coordinates frame.</w:t>
      </w:r>
      <w:r w:rsidR="003117EF">
        <w:rPr>
          <w:rFonts w:hint="eastAsia"/>
          <w:lang w:eastAsia="zh-CN"/>
        </w:rPr>
        <w:t xml:space="preserve"> </w:t>
      </w:r>
      <w:r w:rsidR="003117EF" w:rsidRPr="00F550DF">
        <w:rPr>
          <w:rFonts w:hint="eastAsia"/>
          <w:b/>
          <w:bCs/>
          <w:lang w:eastAsia="zh-CN"/>
        </w:rPr>
        <w:t>H</w:t>
      </w:r>
      <w:r w:rsidR="0035114B">
        <w:rPr>
          <w:rFonts w:hint="eastAsia"/>
          <w:b/>
          <w:bCs/>
          <w:lang w:eastAsia="zh-CN"/>
        </w:rPr>
        <w:t xml:space="preserve"> </w:t>
      </w:r>
      <w:r w:rsidR="0035114B">
        <w:rPr>
          <w:rFonts w:hint="eastAsia"/>
          <w:lang w:eastAsia="zh-CN"/>
        </w:rPr>
        <w:t>is the rotation matrix</w:t>
      </w:r>
      <w:r w:rsidR="00F550DF">
        <w:rPr>
          <w:rFonts w:hint="eastAsia"/>
          <w:lang w:eastAsia="zh-CN"/>
        </w:rPr>
        <w:t xml:space="preserve">, </w:t>
      </w:r>
      <w:r w:rsidR="0035114B">
        <w:rPr>
          <w:rFonts w:hint="eastAsia"/>
          <w:lang w:eastAsia="zh-CN"/>
        </w:rPr>
        <w:t>and</w:t>
      </w:r>
      <w:r w:rsidR="00F550DF">
        <w:rPr>
          <w:rFonts w:hint="eastAsia"/>
          <w:lang w:eastAsia="zh-CN"/>
        </w:rPr>
        <w:t xml:space="preserve"> </w:t>
      </w:r>
      <w:r w:rsidR="000D5736">
        <w:rPr>
          <w:rFonts w:hint="eastAsia"/>
          <w:lang w:eastAsia="zh-CN"/>
        </w:rPr>
        <w:t>is given by</w:t>
      </w:r>
      <w:r w:rsidR="00F550DF">
        <w:rPr>
          <w:rFonts w:hint="eastAsia"/>
          <w:lang w:eastAsia="zh-CN"/>
        </w:rPr>
        <w:t>:</w:t>
      </w:r>
    </w:p>
    <w:p w14:paraId="3F5943E5" w14:textId="41295EBB" w:rsidR="003117EF" w:rsidRPr="003117EF" w:rsidRDefault="00F550DF" w:rsidP="00536393">
      <w:pPr>
        <w:pStyle w:val="eq"/>
        <w:spacing w:line="360" w:lineRule="auto"/>
      </w:pPr>
      <w:r>
        <w:rPr>
          <w:rFonts w:eastAsiaTheme="minorEastAsia"/>
        </w:rPr>
        <w:tab/>
      </w:r>
      <w:r w:rsidR="0035114B" w:rsidRPr="0035114B">
        <w:rPr>
          <w:position w:val="-52"/>
        </w:rPr>
        <w:object w:dxaOrig="6540" w:dyaOrig="1160" w14:anchorId="28AEAE9A">
          <v:shape id="_x0000_i1100" type="#_x0000_t75" style="width:326.8pt;height:57.95pt" o:ole="">
            <v:imagedata r:id="rId167" o:title=""/>
          </v:shape>
          <o:OLEObject Type="Embed" ProgID="Equation.DSMT4" ShapeID="_x0000_i1100" DrawAspect="Content" ObjectID="_1826999490" r:id="rId168"/>
        </w:object>
      </w:r>
      <w:r>
        <w:rPr>
          <w:rFonts w:eastAsiaTheme="minorEastAsia"/>
        </w:rPr>
        <w:tab/>
      </w:r>
      <w:r w:rsidRPr="00F550DF">
        <w:rPr>
          <w:rFonts w:hint="eastAsia"/>
          <w:b w:val="0"/>
          <w:bCs w:val="0"/>
        </w:rPr>
        <w:t>(S</w:t>
      </w:r>
      <w:r w:rsidRPr="00F550DF">
        <w:rPr>
          <w:b w:val="0"/>
          <w:bCs w:val="0"/>
        </w:rPr>
        <w:fldChar w:fldCharType="begin"/>
      </w:r>
      <w:r w:rsidRPr="00F550DF">
        <w:rPr>
          <w:b w:val="0"/>
          <w:bCs w:val="0"/>
        </w:rPr>
        <w:instrText xml:space="preserve"> SEQ EQ \* ARABIC </w:instrText>
      </w:r>
      <w:r w:rsidRPr="00F550DF">
        <w:rPr>
          <w:b w:val="0"/>
          <w:bCs w:val="0"/>
        </w:rPr>
        <w:fldChar w:fldCharType="separate"/>
      </w:r>
      <w:r w:rsidR="00381F17">
        <w:rPr>
          <w:b w:val="0"/>
          <w:bCs w:val="0"/>
          <w:noProof/>
        </w:rPr>
        <w:t>23</w:t>
      </w:r>
      <w:r w:rsidRPr="00F550DF">
        <w:rPr>
          <w:b w:val="0"/>
          <w:bCs w:val="0"/>
        </w:rPr>
        <w:fldChar w:fldCharType="end"/>
      </w:r>
      <w:r w:rsidRPr="00F550DF">
        <w:rPr>
          <w:rFonts w:hint="eastAsia"/>
          <w:b w:val="0"/>
          <w:bCs w:val="0"/>
        </w:rPr>
        <w:t>)</w:t>
      </w:r>
    </w:p>
    <w:p w14:paraId="7BF6C9AB" w14:textId="211BA375" w:rsidR="003C731A" w:rsidRDefault="003C731A" w:rsidP="00536393">
      <w:pPr>
        <w:spacing w:line="360" w:lineRule="auto"/>
        <w:ind w:firstLineChars="200" w:firstLine="480"/>
        <w:jc w:val="both"/>
        <w:rPr>
          <w:lang w:eastAsia="zh-CN"/>
        </w:rPr>
      </w:pPr>
      <w:r w:rsidRPr="003C731A">
        <w:rPr>
          <w:lang w:eastAsia="zh-CN"/>
        </w:rPr>
        <w:t xml:space="preserve">Since </w:t>
      </w:r>
      <w:r w:rsidR="000D5736">
        <w:rPr>
          <w:rFonts w:hint="eastAsia"/>
          <w:lang w:eastAsia="zh-CN"/>
        </w:rPr>
        <w:t xml:space="preserve">the </w:t>
      </w:r>
      <w:r w:rsidRPr="003C731A">
        <w:rPr>
          <w:lang w:eastAsia="zh-CN"/>
        </w:rPr>
        <w:t>LCP and RCP components serv</w:t>
      </w:r>
      <w:r w:rsidR="000D5736">
        <w:rPr>
          <w:rFonts w:hint="eastAsia"/>
          <w:lang w:eastAsia="zh-CN"/>
        </w:rPr>
        <w:t>e</w:t>
      </w:r>
      <w:r w:rsidRPr="003C731A">
        <w:rPr>
          <w:lang w:eastAsia="zh-CN"/>
        </w:rPr>
        <w:t xml:space="preserve"> as the orthogonal basis, the continuous circular symmetry of circularly polarized light </w:t>
      </w:r>
      <w:r w:rsidR="000D5736">
        <w:rPr>
          <w:rFonts w:hint="eastAsia"/>
          <w:lang w:eastAsia="zh-CN"/>
        </w:rPr>
        <w:t>renders</w:t>
      </w:r>
      <w:r w:rsidRPr="003C731A">
        <w:rPr>
          <w:lang w:eastAsia="zh-CN"/>
        </w:rPr>
        <w:t xml:space="preserve"> it insensitive to the in-plane orientation of the nanostructures</w:t>
      </w:r>
      <w:r w:rsidRPr="003C731A">
        <w:rPr>
          <w:lang w:eastAsia="zh-CN"/>
        </w:rPr>
        <w:fldChar w:fldCharType="begin"/>
      </w:r>
      <w:r w:rsidR="00BF0631">
        <w:rPr>
          <w:lang w:eastAsia="zh-CN"/>
        </w:rPr>
        <w:instrText xml:space="preserve"> ADDIN EN.CITE &lt;EndNote&gt;&lt;Cite&gt;&lt;Author&gt;Wu&lt;/Author&gt;&lt;Year&gt;2022&lt;/Year&gt;&lt;RecNum&gt;80&lt;/RecNum&gt;&lt;DisplayText&gt;&lt;style face="superscript"&gt;29&lt;/style&gt;&lt;/DisplayText&gt;&lt;record&gt;&lt;rec-number&gt;80&lt;/rec-number&gt;&lt;foreign-keys&gt;&lt;key app="EN" db-id="fzws2wzsq0525ze0evm5r0f9t00te9zpw9f5" timestamp="1702632459"&gt;80&lt;/key&gt;&lt;key app="ENWeb" db-id=""&gt;0&lt;/key&gt;&lt;/foreign-keys&gt;&lt;ref-type name="Journal Article"&gt;17&lt;/ref-type&gt;&lt;contributors&gt;&lt;authors&gt;&lt;author&gt;Wu, Xiaofei&lt;/author&gt;&lt;author&gt;Ehehalt, Raphael&lt;/author&gt;&lt;author&gt;Razinskas, Gary&lt;/author&gt;&lt;author&gt;Feichtner, Thorsten&lt;/author&gt;&lt;author&gt;Qin, Jin&lt;/author&gt;&lt;author&gt;Hecht, Bert&lt;/author&gt;&lt;/authors&gt;&lt;/contributors&gt;&lt;titles&gt;&lt;title&gt;Light-driven microdrones&lt;/title&gt;&lt;secondary-title&gt;Nature Nanotechnology&lt;/secondary-title&gt;&lt;/titles&gt;&lt;periodical&gt;&lt;full-title&gt;Nature Nanotechnology&lt;/full-title&gt;&lt;abbr-1&gt;Nat. Nanotechnol.&lt;/abbr-1&gt;&lt;/periodical&gt;&lt;pages&gt;477-484&lt;/pages&gt;&lt;volume&gt;17&lt;/volume&gt;&lt;number&gt;5&lt;/number&gt;&lt;dates&gt;&lt;year&gt;2022&lt;/year&gt;&lt;pub-dates&gt;&lt;date&gt;2022/05/01&lt;/date&gt;&lt;/pub-dates&gt;&lt;/dates&gt;&lt;isbn&gt;1748-3395&lt;/isbn&gt;&lt;urls&gt;&lt;related-urls&gt;&lt;url&gt;https://doi.org/10.1038/s41565-022-01099-z&lt;/url&gt;&lt;/related-urls&gt;&lt;/urls&gt;&lt;electronic-resource-num&gt;10.1038/s41565-022-01099-z&lt;/electronic-resource-num&gt;&lt;/record&gt;&lt;/Cite&gt;&lt;/EndNote&gt;</w:instrText>
      </w:r>
      <w:r w:rsidRPr="003C731A">
        <w:rPr>
          <w:lang w:eastAsia="zh-CN"/>
        </w:rPr>
        <w:fldChar w:fldCharType="separate"/>
      </w:r>
      <w:r w:rsidR="00BF0631" w:rsidRPr="00BF0631">
        <w:rPr>
          <w:noProof/>
          <w:vertAlign w:val="superscript"/>
          <w:lang w:eastAsia="zh-CN"/>
        </w:rPr>
        <w:t>29</w:t>
      </w:r>
      <w:r w:rsidRPr="003C731A">
        <w:rPr>
          <w:lang w:eastAsia="zh-CN"/>
        </w:rPr>
        <w:fldChar w:fldCharType="end"/>
      </w:r>
      <w:r w:rsidRPr="003C731A">
        <w:rPr>
          <w:lang w:eastAsia="zh-CN"/>
        </w:rPr>
        <w:t xml:space="preserve">. When the metasurface undergoes small tilts about the </w:t>
      </w:r>
      <w:r w:rsidRPr="003C731A">
        <w:rPr>
          <w:i/>
          <w:iCs/>
          <w:lang w:eastAsia="zh-CN"/>
        </w:rPr>
        <w:t>x</w:t>
      </w:r>
      <w:r w:rsidRPr="003C731A">
        <w:rPr>
          <w:lang w:eastAsia="zh-CN"/>
        </w:rPr>
        <w:t xml:space="preserve">- and </w:t>
      </w:r>
      <w:r w:rsidRPr="003C731A">
        <w:rPr>
          <w:i/>
          <w:iCs/>
          <w:lang w:eastAsia="zh-CN"/>
        </w:rPr>
        <w:t>y</w:t>
      </w:r>
      <w:r w:rsidRPr="003C731A">
        <w:rPr>
          <w:lang w:eastAsia="zh-CN"/>
        </w:rPr>
        <w:t xml:space="preserve">-axes, the polarization states of the incident LCP and RCP components can be </w:t>
      </w:r>
      <w:r w:rsidR="000D5736">
        <w:rPr>
          <w:rFonts w:hint="eastAsia"/>
          <w:lang w:eastAsia="zh-CN"/>
        </w:rPr>
        <w:t>considered</w:t>
      </w:r>
      <w:r w:rsidRPr="003C731A">
        <w:rPr>
          <w:lang w:eastAsia="zh-CN"/>
        </w:rPr>
        <w:t xml:space="preserve"> approximately preserved. Consequently, for a metasurface with rotation angle </w:t>
      </w:r>
      <w:r w:rsidRPr="003C731A">
        <w:rPr>
          <w:b/>
          <w:bCs/>
          <w:lang w:eastAsia="zh-CN"/>
        </w:rPr>
        <w:t>α</w:t>
      </w:r>
      <w:r w:rsidRPr="003C731A">
        <w:rPr>
          <w:lang w:eastAsia="zh-CN"/>
        </w:rPr>
        <w:t>, the optical force and torque acting in an infinitesimal area d</w:t>
      </w:r>
      <w:r w:rsidRPr="003C731A">
        <w:rPr>
          <w:i/>
          <w:iCs/>
          <w:lang w:eastAsia="zh-CN"/>
        </w:rPr>
        <w:t>S</w:t>
      </w:r>
      <w:r w:rsidRPr="003C731A">
        <w:rPr>
          <w:lang w:eastAsia="zh-CN"/>
        </w:rPr>
        <w:t xml:space="preserve"> = d</w:t>
      </w:r>
      <w:r w:rsidRPr="003C731A">
        <w:rPr>
          <w:i/>
          <w:iCs/>
          <w:lang w:eastAsia="zh-CN"/>
        </w:rPr>
        <w:t>x</w:t>
      </w:r>
      <w:r w:rsidRPr="003C731A">
        <w:rPr>
          <w:lang w:eastAsia="zh-CN"/>
        </w:rPr>
        <w:t>·d</w:t>
      </w:r>
      <w:r w:rsidRPr="003C731A">
        <w:rPr>
          <w:i/>
          <w:iCs/>
          <w:lang w:eastAsia="zh-CN"/>
        </w:rPr>
        <w:t>y</w:t>
      </w:r>
      <w:r w:rsidRPr="003C731A">
        <w:rPr>
          <w:lang w:eastAsia="zh-CN"/>
        </w:rPr>
        <w:t xml:space="preserve"> under RCP illumination can be expressed as: </w:t>
      </w:r>
    </w:p>
    <w:p w14:paraId="55D60B1F" w14:textId="63B94472" w:rsidR="003C731A" w:rsidRPr="00F24AC8" w:rsidRDefault="00F24AC8" w:rsidP="00536393">
      <w:pPr>
        <w:pStyle w:val="eq"/>
        <w:spacing w:line="360" w:lineRule="auto"/>
        <w:rPr>
          <w:b w:val="0"/>
          <w:bCs w:val="0"/>
        </w:rPr>
      </w:pPr>
      <w:r>
        <w:rPr>
          <w:rFonts w:eastAsiaTheme="minorEastAsia"/>
        </w:rPr>
        <w:lastRenderedPageBreak/>
        <w:tab/>
      </w:r>
      <w:r w:rsidR="009F3636" w:rsidRPr="006361CB">
        <w:rPr>
          <w:position w:val="-206"/>
        </w:rPr>
        <w:object w:dxaOrig="7820" w:dyaOrig="4239" w14:anchorId="77EDC14B">
          <v:shape id="_x0000_i1101" type="#_x0000_t75" style="width:390.4pt;height:211.8pt" o:ole="">
            <v:imagedata r:id="rId169" o:title=""/>
          </v:shape>
          <o:OLEObject Type="Embed" ProgID="Equation.DSMT4" ShapeID="_x0000_i1101" DrawAspect="Content" ObjectID="_1826999491" r:id="rId170"/>
        </w:object>
      </w:r>
      <w:r>
        <w:rPr>
          <w:rFonts w:eastAsiaTheme="minorEastAsia"/>
        </w:rPr>
        <w:tab/>
      </w:r>
      <w:r w:rsidR="003C731A" w:rsidRPr="00F24AC8">
        <w:rPr>
          <w:rFonts w:hint="eastAsia"/>
          <w:b w:val="0"/>
          <w:bCs w:val="0"/>
        </w:rPr>
        <w:t>(</w:t>
      </w:r>
      <w:r w:rsidRPr="00F24AC8">
        <w:rPr>
          <w:rFonts w:hint="eastAsia"/>
          <w:b w:val="0"/>
          <w:bCs w:val="0"/>
        </w:rPr>
        <w:t>S</w:t>
      </w:r>
      <w:r w:rsidRPr="00F24AC8">
        <w:rPr>
          <w:b w:val="0"/>
          <w:bCs w:val="0"/>
        </w:rPr>
        <w:fldChar w:fldCharType="begin"/>
      </w:r>
      <w:r w:rsidRPr="00F24AC8">
        <w:rPr>
          <w:b w:val="0"/>
          <w:bCs w:val="0"/>
        </w:rPr>
        <w:instrText xml:space="preserve"> </w:instrText>
      </w:r>
      <w:r w:rsidRPr="00F24AC8">
        <w:rPr>
          <w:rFonts w:hint="eastAsia"/>
          <w:b w:val="0"/>
          <w:bCs w:val="0"/>
        </w:rPr>
        <w:instrText>SEQ EQ \* ARABIC</w:instrText>
      </w:r>
      <w:r w:rsidRPr="00F24AC8">
        <w:rPr>
          <w:b w:val="0"/>
          <w:bCs w:val="0"/>
        </w:rPr>
        <w:instrText xml:space="preserve"> </w:instrText>
      </w:r>
      <w:r w:rsidRPr="00F24AC8">
        <w:rPr>
          <w:b w:val="0"/>
          <w:bCs w:val="0"/>
        </w:rPr>
        <w:fldChar w:fldCharType="separate"/>
      </w:r>
      <w:r w:rsidR="00381F17">
        <w:rPr>
          <w:b w:val="0"/>
          <w:bCs w:val="0"/>
          <w:noProof/>
        </w:rPr>
        <w:t>24</w:t>
      </w:r>
      <w:r w:rsidRPr="00F24AC8">
        <w:rPr>
          <w:b w:val="0"/>
          <w:bCs w:val="0"/>
        </w:rPr>
        <w:fldChar w:fldCharType="end"/>
      </w:r>
      <w:r w:rsidR="003C731A" w:rsidRPr="00F24AC8">
        <w:rPr>
          <w:rFonts w:hint="eastAsia"/>
          <w:b w:val="0"/>
          <w:bCs w:val="0"/>
        </w:rPr>
        <w:t>)</w:t>
      </w:r>
    </w:p>
    <w:p w14:paraId="0C70528B" w14:textId="3F52727E" w:rsidR="00F24AC8" w:rsidRPr="00F24AC8" w:rsidRDefault="00F24AC8" w:rsidP="00536393">
      <w:pPr>
        <w:spacing w:line="360" w:lineRule="auto"/>
        <w:jc w:val="both"/>
        <w:rPr>
          <w:lang w:eastAsia="zh-CN"/>
        </w:rPr>
      </w:pPr>
      <w:r w:rsidRPr="00F24AC8">
        <w:rPr>
          <w:lang w:eastAsia="zh-CN"/>
        </w:rPr>
        <w:t>where</w:t>
      </w:r>
      <w:r w:rsidRPr="00F24AC8">
        <w:rPr>
          <w:i/>
          <w:iCs/>
          <w:lang w:eastAsia="zh-CN"/>
        </w:rPr>
        <w:t xml:space="preserve"> β</w:t>
      </w:r>
      <w:r w:rsidRPr="00F24AC8">
        <w:rPr>
          <w:i/>
          <w:iCs/>
          <w:vertAlign w:val="subscript"/>
          <w:lang w:eastAsia="zh-CN"/>
        </w:rPr>
        <w:t>light</w:t>
      </w:r>
      <w:r w:rsidRPr="00F24AC8">
        <w:rPr>
          <w:lang w:eastAsia="zh-CN"/>
        </w:rPr>
        <w:t xml:space="preserve"> and</w:t>
      </w:r>
      <w:r w:rsidRPr="00F24AC8">
        <w:rPr>
          <w:i/>
          <w:iCs/>
          <w:lang w:eastAsia="zh-CN"/>
        </w:rPr>
        <w:t xml:space="preserve"> β</w:t>
      </w:r>
      <w:r w:rsidRPr="00F24AC8">
        <w:rPr>
          <w:i/>
          <w:iCs/>
          <w:vertAlign w:val="subscript"/>
          <w:lang w:eastAsia="zh-CN"/>
        </w:rPr>
        <w:t>light-xoy</w:t>
      </w:r>
      <w:r w:rsidRPr="00F24AC8">
        <w:rPr>
          <w:lang w:eastAsia="zh-CN"/>
        </w:rPr>
        <w:t xml:space="preserve"> denote the incident angle and azimuthal angle of the incident light </w:t>
      </w:r>
      <w:r w:rsidR="00646666">
        <w:rPr>
          <w:rFonts w:hint="eastAsia"/>
          <w:lang w:eastAsia="zh-CN"/>
        </w:rPr>
        <w:t>relative</w:t>
      </w:r>
      <w:r w:rsidRPr="00F24AC8">
        <w:rPr>
          <w:lang w:eastAsia="zh-CN"/>
        </w:rPr>
        <w:t xml:space="preserve"> to the metasurface, and cos</w:t>
      </w:r>
      <w:r w:rsidRPr="00F24AC8">
        <w:rPr>
          <w:i/>
          <w:iCs/>
          <w:lang w:eastAsia="zh-CN"/>
        </w:rPr>
        <w:t>θ</w:t>
      </w:r>
      <w:r w:rsidRPr="00F24AC8">
        <w:rPr>
          <w:i/>
          <w:iCs/>
          <w:vertAlign w:val="subscript"/>
          <w:lang w:eastAsia="zh-CN"/>
        </w:rPr>
        <w:t>x</w:t>
      </w:r>
      <w:r w:rsidRPr="00F24AC8">
        <w:rPr>
          <w:lang w:eastAsia="zh-CN"/>
        </w:rPr>
        <w:t>cos</w:t>
      </w:r>
      <w:r w:rsidRPr="00F24AC8">
        <w:rPr>
          <w:i/>
          <w:iCs/>
          <w:lang w:eastAsia="zh-CN"/>
        </w:rPr>
        <w:t>θ</w:t>
      </w:r>
      <w:r w:rsidRPr="00F24AC8">
        <w:rPr>
          <w:i/>
          <w:iCs/>
          <w:vertAlign w:val="subscript"/>
          <w:lang w:eastAsia="zh-CN"/>
        </w:rPr>
        <w:t>y</w:t>
      </w:r>
      <w:r w:rsidRPr="00F24AC8">
        <w:rPr>
          <w:lang w:eastAsia="zh-CN"/>
        </w:rPr>
        <w:t xml:space="preserve"> accounts for the projected area. </w:t>
      </w:r>
      <w:r w:rsidRPr="00F24AC8">
        <w:rPr>
          <w:i/>
          <w:iCs/>
          <w:lang w:eastAsia="zh-CN"/>
        </w:rPr>
        <w:t>I</w:t>
      </w:r>
      <w:r w:rsidRPr="00F24AC8">
        <w:rPr>
          <w:i/>
          <w:iCs/>
          <w:vertAlign w:val="subscript"/>
          <w:lang w:eastAsia="zh-CN"/>
        </w:rPr>
        <w:t>meta</w:t>
      </w:r>
      <w:r w:rsidRPr="00F24AC8">
        <w:rPr>
          <w:lang w:eastAsia="zh-CN"/>
        </w:rPr>
        <w:t xml:space="preserve">, </w:t>
      </w:r>
      <w:r w:rsidRPr="00F24AC8">
        <w:rPr>
          <w:i/>
          <w:iCs/>
          <w:lang w:eastAsia="zh-CN"/>
        </w:rPr>
        <w:t>F</w:t>
      </w:r>
      <w:r w:rsidRPr="00F24AC8">
        <w:rPr>
          <w:lang w:eastAsia="zh-CN"/>
        </w:rPr>
        <w:t xml:space="preserve">, </w:t>
      </w:r>
      <w:r w:rsidR="00646666">
        <w:rPr>
          <w:rFonts w:hint="eastAsia"/>
          <w:lang w:eastAsia="zh-CN"/>
        </w:rPr>
        <w:t xml:space="preserve">and </w:t>
      </w:r>
      <w:r w:rsidRPr="00F24AC8">
        <w:rPr>
          <w:i/>
          <w:iCs/>
          <w:lang w:eastAsia="zh-CN"/>
        </w:rPr>
        <w:t>τ</w:t>
      </w:r>
      <w:r w:rsidRPr="00F24AC8">
        <w:rPr>
          <w:lang w:eastAsia="zh-CN"/>
        </w:rPr>
        <w:t xml:space="preserve"> represent the light intensity distribution, optical force, and optical torque in the coordinate frame of the metasurface, respectively. By integrating the force and torque, the total optical </w:t>
      </w:r>
      <w:r w:rsidR="00646666" w:rsidRPr="00F24AC8">
        <w:rPr>
          <w:lang w:eastAsia="zh-CN"/>
        </w:rPr>
        <w:t>force</w:t>
      </w:r>
      <w:r w:rsidRPr="00F24AC8">
        <w:rPr>
          <w:lang w:eastAsia="zh-CN"/>
        </w:rPr>
        <w:t xml:space="preserve"> and </w:t>
      </w:r>
      <w:r w:rsidR="00646666" w:rsidRPr="00F24AC8">
        <w:rPr>
          <w:lang w:eastAsia="zh-CN"/>
        </w:rPr>
        <w:t>torque</w:t>
      </w:r>
      <w:r w:rsidRPr="00F24AC8">
        <w:rPr>
          <w:lang w:eastAsia="zh-CN"/>
        </w:rPr>
        <w:t xml:space="preserve"> can be calculated. For LCP illumination, the calculation follows the same procedure as for RCP illumination, except that the diffraction azimuth angle </w:t>
      </w:r>
      <w:r w:rsidRPr="00F24AC8">
        <w:rPr>
          <w:i/>
          <w:iCs/>
          <w:lang w:eastAsia="zh-CN"/>
        </w:rPr>
        <w:t>β</w:t>
      </w:r>
      <w:r w:rsidRPr="00F24AC8">
        <w:rPr>
          <w:i/>
          <w:iCs/>
          <w:vertAlign w:val="subscript"/>
          <w:lang w:eastAsia="zh-CN"/>
        </w:rPr>
        <w:t>xoy</w:t>
      </w:r>
      <w:r w:rsidRPr="00F24AC8">
        <w:rPr>
          <w:lang w:eastAsia="zh-CN"/>
        </w:rPr>
        <w:t xml:space="preserve"> </w:t>
      </w:r>
      <w:r w:rsidR="00646666">
        <w:rPr>
          <w:rFonts w:hint="eastAsia"/>
          <w:lang w:eastAsia="zh-CN"/>
        </w:rPr>
        <w:t>is modified</w:t>
      </w:r>
      <w:r w:rsidRPr="00F24AC8">
        <w:rPr>
          <w:lang w:eastAsia="zh-CN"/>
        </w:rPr>
        <w:t xml:space="preserve">. </w:t>
      </w:r>
    </w:p>
    <w:p w14:paraId="648C9878" w14:textId="2DBA60DD" w:rsidR="00B13D36" w:rsidRPr="00E50D49" w:rsidRDefault="009A5022" w:rsidP="00536393">
      <w:pPr>
        <w:spacing w:line="360" w:lineRule="auto"/>
        <w:ind w:firstLineChars="150" w:firstLine="360"/>
        <w:jc w:val="both"/>
        <w:rPr>
          <w:lang w:eastAsia="zh-CN"/>
        </w:rPr>
      </w:pPr>
      <w:r w:rsidRPr="00E50D49">
        <w:rPr>
          <w:lang w:eastAsia="zh-CN"/>
        </w:rPr>
        <w:t>To achieve passive optical torque regulation, the incident light in region Ⅰ</w:t>
      </w:r>
      <w:r w:rsidR="00E50D49">
        <w:rPr>
          <w:rFonts w:hint="eastAsia"/>
          <w:lang w:eastAsia="zh-CN"/>
        </w:rPr>
        <w:t xml:space="preserve"> </w:t>
      </w:r>
      <w:r w:rsidRPr="00E50D49">
        <w:rPr>
          <w:lang w:eastAsia="zh-CN"/>
        </w:rPr>
        <w:t xml:space="preserve">is designed as a vector field, </w:t>
      </w:r>
      <w:r w:rsidR="00646666">
        <w:rPr>
          <w:rFonts w:hint="eastAsia"/>
          <w:lang w:eastAsia="zh-CN"/>
        </w:rPr>
        <w:t>with its</w:t>
      </w:r>
      <w:r w:rsidRPr="00E50D49">
        <w:rPr>
          <w:lang w:eastAsia="zh-CN"/>
        </w:rPr>
        <w:t xml:space="preserve"> polarization state and intensity distribution de</w:t>
      </w:r>
      <w:r w:rsidR="00B13D36" w:rsidRPr="00E50D49">
        <w:rPr>
          <w:lang w:eastAsia="zh-CN"/>
        </w:rPr>
        <w:t xml:space="preserve">termined by the desired torque function. </w:t>
      </w:r>
      <w:r w:rsidR="00646666">
        <w:rPr>
          <w:rFonts w:hint="eastAsia"/>
          <w:lang w:eastAsia="zh-CN"/>
        </w:rPr>
        <w:t>T</w:t>
      </w:r>
      <w:r w:rsidR="00B13D36" w:rsidRPr="00E50D49">
        <w:rPr>
          <w:lang w:eastAsia="zh-CN"/>
        </w:rPr>
        <w:t>he vector field is</w:t>
      </w:r>
      <w:r w:rsidR="00646666">
        <w:rPr>
          <w:rFonts w:hint="eastAsia"/>
          <w:lang w:eastAsia="zh-CN"/>
        </w:rPr>
        <w:t xml:space="preserve"> first</w:t>
      </w:r>
      <w:r w:rsidR="00B13D36" w:rsidRPr="00E50D49">
        <w:rPr>
          <w:lang w:eastAsia="zh-CN"/>
        </w:rPr>
        <w:t xml:space="preserve"> defined at </w:t>
      </w:r>
      <w:r w:rsidR="00B13D36" w:rsidRPr="00E50D49">
        <w:rPr>
          <w:b/>
          <w:bCs/>
          <w:lang w:eastAsia="zh-CN"/>
        </w:rPr>
        <w:t>R</w:t>
      </w:r>
      <w:r w:rsidR="00B13D36" w:rsidRPr="00E50D49">
        <w:rPr>
          <w:lang w:eastAsia="zh-CN"/>
        </w:rPr>
        <w:t xml:space="preserve"> = [0, 0, 0] and </w:t>
      </w:r>
      <w:r w:rsidR="00B13D36" w:rsidRPr="00E50D49">
        <w:rPr>
          <w:b/>
          <w:bCs/>
          <w:lang w:eastAsia="zh-CN"/>
        </w:rPr>
        <w:t>α</w:t>
      </w:r>
      <w:r w:rsidR="00B13D36" w:rsidRPr="00E50D49">
        <w:rPr>
          <w:lang w:eastAsia="zh-CN"/>
        </w:rPr>
        <w:t xml:space="preserve"> = [0, 0, 0]. </w:t>
      </w:r>
      <w:r w:rsidR="00E50D49">
        <w:rPr>
          <w:rFonts w:hint="eastAsia"/>
          <w:lang w:eastAsia="zh-CN"/>
        </w:rPr>
        <w:t>In</w:t>
      </w:r>
      <w:r w:rsidR="00B13D36" w:rsidRPr="00E50D49">
        <w:rPr>
          <w:lang w:eastAsia="zh-CN"/>
        </w:rPr>
        <w:t xml:space="preserve"> region Ⅰ (corresponding to 1 ≤ </w:t>
      </w:r>
      <w:r w:rsidR="00B13D36" w:rsidRPr="00E50D49">
        <w:rPr>
          <w:i/>
          <w:iCs/>
          <w:lang w:eastAsia="zh-CN"/>
        </w:rPr>
        <w:t>q</w:t>
      </w:r>
      <w:r w:rsidR="00B13D36" w:rsidRPr="00E50D49">
        <w:rPr>
          <w:lang w:eastAsia="zh-CN"/>
        </w:rPr>
        <w:t xml:space="preserve"> ≤ 5), the intensities of RCP and LCP are respectively designed as:</w:t>
      </w:r>
    </w:p>
    <w:p w14:paraId="2FD209C4" w14:textId="511FF809" w:rsidR="00B13D36" w:rsidRDefault="00B13D36" w:rsidP="00536393">
      <w:pPr>
        <w:pStyle w:val="eq"/>
        <w:spacing w:line="360" w:lineRule="auto"/>
      </w:pPr>
      <w:r>
        <w:rPr>
          <w:rFonts w:eastAsiaTheme="minorEastAsia"/>
        </w:rPr>
        <w:tab/>
      </w:r>
      <w:r w:rsidRPr="00B13D36">
        <w:rPr>
          <w:position w:val="-40"/>
        </w:rPr>
        <w:object w:dxaOrig="6039" w:dyaOrig="920" w14:anchorId="4B1D76E6">
          <v:shape id="_x0000_i1102" type="#_x0000_t75" style="width:302.05pt;height:45.35pt" o:ole="">
            <v:imagedata r:id="rId171" o:title=""/>
          </v:shape>
          <o:OLEObject Type="Embed" ProgID="Equation.DSMT4" ShapeID="_x0000_i1102" DrawAspect="Content" ObjectID="_1826999492" r:id="rId172"/>
        </w:object>
      </w:r>
      <w:r>
        <w:rPr>
          <w:rFonts w:eastAsiaTheme="minorEastAsia"/>
        </w:rPr>
        <w:tab/>
      </w:r>
      <w:r w:rsidRPr="00B13D36">
        <w:rPr>
          <w:rFonts w:hint="eastAsia"/>
          <w:b w:val="0"/>
          <w:bCs w:val="0"/>
        </w:rPr>
        <w:t>(S</w:t>
      </w:r>
      <w:r w:rsidRPr="00B13D36">
        <w:rPr>
          <w:b w:val="0"/>
          <w:bCs w:val="0"/>
        </w:rPr>
        <w:fldChar w:fldCharType="begin"/>
      </w:r>
      <w:r w:rsidRPr="00B13D36">
        <w:rPr>
          <w:b w:val="0"/>
          <w:bCs w:val="0"/>
        </w:rPr>
        <w:instrText xml:space="preserve"> </w:instrText>
      </w:r>
      <w:r w:rsidRPr="00B13D36">
        <w:rPr>
          <w:rFonts w:hint="eastAsia"/>
          <w:b w:val="0"/>
          <w:bCs w:val="0"/>
        </w:rPr>
        <w:instrText>SEQ EQ \* ARABIC</w:instrText>
      </w:r>
      <w:r w:rsidRPr="00B13D36">
        <w:rPr>
          <w:b w:val="0"/>
          <w:bCs w:val="0"/>
        </w:rPr>
        <w:instrText xml:space="preserve"> </w:instrText>
      </w:r>
      <w:r w:rsidRPr="00B13D36">
        <w:rPr>
          <w:b w:val="0"/>
          <w:bCs w:val="0"/>
        </w:rPr>
        <w:fldChar w:fldCharType="separate"/>
      </w:r>
      <w:r w:rsidR="00381F17">
        <w:rPr>
          <w:b w:val="0"/>
          <w:bCs w:val="0"/>
          <w:noProof/>
        </w:rPr>
        <w:t>25</w:t>
      </w:r>
      <w:r w:rsidRPr="00B13D36">
        <w:rPr>
          <w:b w:val="0"/>
          <w:bCs w:val="0"/>
        </w:rPr>
        <w:fldChar w:fldCharType="end"/>
      </w:r>
      <w:r w:rsidRPr="00B13D36">
        <w:rPr>
          <w:rFonts w:hint="eastAsia"/>
          <w:b w:val="0"/>
          <w:bCs w:val="0"/>
        </w:rPr>
        <w:t>)</w:t>
      </w:r>
    </w:p>
    <w:p w14:paraId="59F531FE" w14:textId="1071C25E" w:rsidR="00B13D36" w:rsidRPr="00E50D49" w:rsidRDefault="00B13D36" w:rsidP="00536393">
      <w:pPr>
        <w:spacing w:line="360" w:lineRule="auto"/>
        <w:jc w:val="both"/>
        <w:rPr>
          <w:lang w:eastAsia="zh-CN"/>
        </w:rPr>
      </w:pPr>
      <w:r w:rsidRPr="00E50D49">
        <w:rPr>
          <w:lang w:eastAsia="zh-CN"/>
        </w:rPr>
        <w:t xml:space="preserve">where the subscript </w:t>
      </w:r>
      <w:r w:rsidRPr="00E50D49">
        <w:rPr>
          <w:i/>
          <w:iCs/>
          <w:lang w:eastAsia="zh-CN"/>
        </w:rPr>
        <w:t>q</w:t>
      </w:r>
      <w:r w:rsidRPr="00E50D49">
        <w:rPr>
          <w:lang w:eastAsia="zh-CN"/>
        </w:rPr>
        <w:t xml:space="preserve"> denotes the ring number from the outermost to the innermost ring. </w:t>
      </w:r>
      <w:r w:rsidRPr="00E50D49">
        <w:rPr>
          <w:i/>
          <w:iCs/>
          <w:lang w:eastAsia="zh-CN"/>
        </w:rPr>
        <w:t>A</w:t>
      </w:r>
      <w:r w:rsidRPr="00E50D49">
        <w:rPr>
          <w:i/>
          <w:iCs/>
          <w:vertAlign w:val="subscript"/>
          <w:lang w:eastAsia="zh-CN"/>
        </w:rPr>
        <w:t>q</w:t>
      </w:r>
      <w:r w:rsidRPr="00E50D49">
        <w:rPr>
          <w:lang w:eastAsia="zh-CN"/>
        </w:rPr>
        <w:t xml:space="preserve"> and </w:t>
      </w:r>
      <w:r w:rsidRPr="00E50D49">
        <w:rPr>
          <w:i/>
          <w:iCs/>
          <w:lang w:eastAsia="zh-CN"/>
        </w:rPr>
        <w:t>δ</w:t>
      </w:r>
      <w:r w:rsidRPr="00E50D49">
        <w:rPr>
          <w:i/>
          <w:iCs/>
          <w:vertAlign w:val="subscript"/>
          <w:lang w:eastAsia="zh-CN"/>
        </w:rPr>
        <w:t>q</w:t>
      </w:r>
      <w:r w:rsidRPr="00E50D49">
        <w:rPr>
          <w:lang w:eastAsia="zh-CN"/>
        </w:rPr>
        <w:t xml:space="preserve"> respectively represent the intensity and phase factor of the </w:t>
      </w:r>
      <w:r w:rsidRPr="00F03C1E">
        <w:rPr>
          <w:i/>
          <w:iCs/>
          <w:lang w:eastAsia="zh-CN"/>
        </w:rPr>
        <w:t>q</w:t>
      </w:r>
      <w:r w:rsidRPr="00F03C1E">
        <w:rPr>
          <w:vertAlign w:val="superscript"/>
          <w:lang w:eastAsia="zh-CN"/>
        </w:rPr>
        <w:t>th</w:t>
      </w:r>
      <w:r w:rsidRPr="00E50D49">
        <w:rPr>
          <w:lang w:eastAsia="zh-CN"/>
        </w:rPr>
        <w:t xml:space="preserve"> ring, and </w:t>
      </w:r>
      <w:r w:rsidR="00646666">
        <w:rPr>
          <w:rFonts w:hint="eastAsia"/>
          <w:lang w:eastAsia="zh-CN"/>
        </w:rPr>
        <w:t>are</w:t>
      </w:r>
      <w:r w:rsidRPr="00E50D49">
        <w:rPr>
          <w:lang w:eastAsia="zh-CN"/>
        </w:rPr>
        <w:t xml:space="preserve"> determined according to the calibration procedure described in Supplementary Note </w:t>
      </w:r>
      <w:r w:rsidR="003D5CC8">
        <w:rPr>
          <w:rFonts w:hint="eastAsia"/>
          <w:lang w:eastAsia="zh-CN"/>
        </w:rPr>
        <w:t>7</w:t>
      </w:r>
      <w:r w:rsidRPr="00E50D49">
        <w:rPr>
          <w:lang w:eastAsia="zh-CN"/>
        </w:rPr>
        <w:t>. The function rect</w:t>
      </w:r>
      <w:r w:rsidR="00F03C1E">
        <w:rPr>
          <w:rFonts w:hint="eastAsia"/>
          <w:lang w:eastAsia="zh-CN"/>
        </w:rPr>
        <w:t>(</w:t>
      </w:r>
      <w:r w:rsidRPr="00E50D49">
        <w:rPr>
          <w:lang w:eastAsia="zh-CN"/>
        </w:rPr>
        <w:t>*</w:t>
      </w:r>
      <w:r w:rsidR="00F03C1E">
        <w:rPr>
          <w:rFonts w:hint="eastAsia"/>
          <w:lang w:eastAsia="zh-CN"/>
        </w:rPr>
        <w:t>)</w:t>
      </w:r>
      <w:r w:rsidRPr="00E50D49">
        <w:rPr>
          <w:lang w:eastAsia="zh-CN"/>
        </w:rPr>
        <w:t xml:space="preserve"> denotes the rectangular function, used to confine the intensity distribution within each specific annular region</w:t>
      </w:r>
      <w:r w:rsidR="00F03C1E">
        <w:rPr>
          <w:rFonts w:hint="eastAsia"/>
          <w:lang w:eastAsia="zh-CN"/>
        </w:rPr>
        <w:t>, and</w:t>
      </w:r>
      <w:r w:rsidR="00E50D49" w:rsidRPr="00E50D49">
        <w:rPr>
          <w:lang w:eastAsia="zh-CN"/>
        </w:rPr>
        <w:t xml:space="preserve"> </w:t>
      </w:r>
      <w:r w:rsidR="00E50D49" w:rsidRPr="00F03C1E">
        <w:rPr>
          <w:i/>
          <w:iCs/>
          <w:lang w:eastAsia="zh-CN"/>
        </w:rPr>
        <w:t>w</w:t>
      </w:r>
      <w:r w:rsidR="00E50D49" w:rsidRPr="00E50D49">
        <w:rPr>
          <w:lang w:eastAsia="zh-CN"/>
        </w:rPr>
        <w:t xml:space="preserve"> represents the beam waist radius.</w:t>
      </w:r>
      <w:r w:rsidRPr="00E50D49">
        <w:rPr>
          <w:lang w:eastAsia="zh-CN"/>
        </w:rPr>
        <w:t xml:space="preserve"> To enable self-stabilization, </w:t>
      </w:r>
      <w:r w:rsidR="00E50D49" w:rsidRPr="00E50D49">
        <w:rPr>
          <w:lang w:eastAsia="zh-CN"/>
        </w:rPr>
        <w:t xml:space="preserve">region Ⅱ (corresponding to </w:t>
      </w:r>
      <w:r w:rsidR="00E50D49" w:rsidRPr="00F03C1E">
        <w:rPr>
          <w:i/>
          <w:iCs/>
          <w:lang w:eastAsia="zh-CN"/>
        </w:rPr>
        <w:t>q</w:t>
      </w:r>
      <w:r w:rsidR="00E50D49" w:rsidRPr="00E50D49">
        <w:rPr>
          <w:lang w:eastAsia="zh-CN"/>
        </w:rPr>
        <w:t xml:space="preserve"> = 6) is illuminated with a</w:t>
      </w:r>
      <w:r w:rsidR="00646666">
        <w:rPr>
          <w:rFonts w:hint="eastAsia"/>
          <w:lang w:eastAsia="zh-CN"/>
        </w:rPr>
        <w:t>n RCP</w:t>
      </w:r>
      <w:r w:rsidR="00E50D49" w:rsidRPr="00E50D49">
        <w:rPr>
          <w:lang w:eastAsia="zh-CN"/>
        </w:rPr>
        <w:t xml:space="preserve"> Gaussian beam, with an intensity distribution of </w:t>
      </w:r>
      <w:r w:rsidR="00E50D49" w:rsidRPr="00E50D49">
        <w:rPr>
          <w:position w:val="-16"/>
          <w:lang w:eastAsia="zh-CN"/>
        </w:rPr>
        <w:object w:dxaOrig="2860" w:dyaOrig="440" w14:anchorId="047D0184">
          <v:shape id="_x0000_i1103" type="#_x0000_t75" style="width:143.05pt;height:21.95pt" o:ole="">
            <v:imagedata r:id="rId173" o:title=""/>
          </v:shape>
          <o:OLEObject Type="Embed" ProgID="Equation.DSMT4" ShapeID="_x0000_i1103" DrawAspect="Content" ObjectID="_1826999493" r:id="rId174"/>
        </w:object>
      </w:r>
      <w:r w:rsidR="00E50D49" w:rsidRPr="00E50D49">
        <w:rPr>
          <w:lang w:eastAsia="zh-CN"/>
        </w:rPr>
        <w:t xml:space="preserve">. Here </w:t>
      </w:r>
      <w:r w:rsidR="00E50D49" w:rsidRPr="00F03C1E">
        <w:rPr>
          <w:i/>
          <w:iCs/>
          <w:lang w:eastAsia="zh-CN"/>
        </w:rPr>
        <w:t>r</w:t>
      </w:r>
      <w:r w:rsidR="00E50D49" w:rsidRPr="00E50D49">
        <w:rPr>
          <w:lang w:eastAsia="zh-CN"/>
        </w:rPr>
        <w:t xml:space="preserve"> = (</w:t>
      </w:r>
      <w:r w:rsidR="00E50D49" w:rsidRPr="00F03C1E">
        <w:rPr>
          <w:i/>
          <w:iCs/>
          <w:lang w:eastAsia="zh-CN"/>
        </w:rPr>
        <w:t>x</w:t>
      </w:r>
      <w:r w:rsidR="00E50D49" w:rsidRPr="00E50D49">
        <w:rPr>
          <w:vertAlign w:val="superscript"/>
          <w:lang w:eastAsia="zh-CN"/>
        </w:rPr>
        <w:t>2</w:t>
      </w:r>
      <w:r w:rsidR="00E50D49" w:rsidRPr="00E50D49">
        <w:rPr>
          <w:lang w:eastAsia="zh-CN"/>
        </w:rPr>
        <w:t xml:space="preserve"> + </w:t>
      </w:r>
      <w:r w:rsidR="00E50D49" w:rsidRPr="00F03C1E">
        <w:rPr>
          <w:i/>
          <w:iCs/>
          <w:lang w:eastAsia="zh-CN"/>
        </w:rPr>
        <w:t>y</w:t>
      </w:r>
      <w:r w:rsidR="00E50D49" w:rsidRPr="00E50D49">
        <w:rPr>
          <w:vertAlign w:val="superscript"/>
          <w:lang w:eastAsia="zh-CN"/>
        </w:rPr>
        <w:t>2</w:t>
      </w:r>
      <w:r w:rsidR="00E50D49" w:rsidRPr="00E50D49">
        <w:rPr>
          <w:lang w:eastAsia="zh-CN"/>
        </w:rPr>
        <w:t>)</w:t>
      </w:r>
      <w:r w:rsidR="00E50D49" w:rsidRPr="00E50D49">
        <w:rPr>
          <w:vertAlign w:val="superscript"/>
          <w:lang w:eastAsia="zh-CN"/>
        </w:rPr>
        <w:t>1/2</w:t>
      </w:r>
      <w:r w:rsidR="00E50D49" w:rsidRPr="00E50D49">
        <w:rPr>
          <w:lang w:eastAsia="zh-CN"/>
        </w:rPr>
        <w:t xml:space="preserve"> and </w:t>
      </w:r>
      <w:r w:rsidR="00E50D49" w:rsidRPr="00F03C1E">
        <w:rPr>
          <w:i/>
          <w:iCs/>
          <w:lang w:eastAsia="zh-CN"/>
        </w:rPr>
        <w:t>φ</w:t>
      </w:r>
      <w:r w:rsidR="00E50D49" w:rsidRPr="00E50D49">
        <w:rPr>
          <w:lang w:eastAsia="zh-CN"/>
        </w:rPr>
        <w:t xml:space="preserve"> = tan</w:t>
      </w:r>
      <w:r w:rsidR="00E50D49" w:rsidRPr="00F03C1E">
        <w:rPr>
          <w:vertAlign w:val="superscript"/>
          <w:lang w:eastAsia="zh-CN"/>
        </w:rPr>
        <w:t>-1</w:t>
      </w:r>
      <w:r w:rsidR="00E50D49" w:rsidRPr="00E50D49">
        <w:rPr>
          <w:lang w:eastAsia="zh-CN"/>
        </w:rPr>
        <w:t>(</w:t>
      </w:r>
      <w:r w:rsidR="00E50D49" w:rsidRPr="00F03C1E">
        <w:rPr>
          <w:i/>
          <w:iCs/>
          <w:lang w:eastAsia="zh-CN"/>
        </w:rPr>
        <w:t>y</w:t>
      </w:r>
      <w:r w:rsidR="00E50D49" w:rsidRPr="00E50D49">
        <w:rPr>
          <w:lang w:eastAsia="zh-CN"/>
        </w:rPr>
        <w:t>/</w:t>
      </w:r>
      <w:r w:rsidR="00E50D49" w:rsidRPr="00F03C1E">
        <w:rPr>
          <w:i/>
          <w:iCs/>
          <w:lang w:eastAsia="zh-CN"/>
        </w:rPr>
        <w:t>x</w:t>
      </w:r>
      <w:r w:rsidR="00E50D49" w:rsidRPr="00E50D49">
        <w:rPr>
          <w:lang w:eastAsia="zh-CN"/>
        </w:rPr>
        <w:t xml:space="preserve">) denotes the coordinates in the body frame, </w:t>
      </w:r>
      <w:r w:rsidR="00646666">
        <w:rPr>
          <w:rFonts w:hint="eastAsia"/>
          <w:lang w:eastAsia="zh-CN"/>
        </w:rPr>
        <w:t>with the</w:t>
      </w:r>
      <w:r w:rsidR="00E50D49" w:rsidRPr="00E50D49">
        <w:rPr>
          <w:lang w:eastAsia="zh-CN"/>
        </w:rPr>
        <w:t xml:space="preserve"> beam frame transverse coordinates given by:</w:t>
      </w:r>
    </w:p>
    <w:p w14:paraId="2BE2A393" w14:textId="5EDD50C0" w:rsidR="00FE7E9A" w:rsidRDefault="00F03C1E" w:rsidP="00536393">
      <w:pPr>
        <w:pStyle w:val="eq"/>
        <w:spacing w:line="360" w:lineRule="auto"/>
      </w:pPr>
      <w:r>
        <w:rPr>
          <w:rFonts w:eastAsiaTheme="minorEastAsia"/>
        </w:rPr>
        <w:lastRenderedPageBreak/>
        <w:tab/>
      </w:r>
      <w:r w:rsidR="00B11693" w:rsidRPr="003E379F">
        <w:rPr>
          <w:position w:val="-54"/>
        </w:rPr>
        <w:object w:dxaOrig="2600" w:dyaOrig="1980" w14:anchorId="05678708">
          <v:shape id="_x0000_i1104" type="#_x0000_t75" style="width:130.45pt;height:100.05pt" o:ole="">
            <v:imagedata r:id="rId175" o:title=""/>
          </v:shape>
          <o:OLEObject Type="Embed" ProgID="Equation.DSMT4" ShapeID="_x0000_i1104" DrawAspect="Content" ObjectID="_1826999494" r:id="rId176"/>
        </w:object>
      </w:r>
      <w:r>
        <w:rPr>
          <w:rFonts w:eastAsiaTheme="minorEastAsia"/>
        </w:rPr>
        <w:tab/>
      </w:r>
      <w:r w:rsidRPr="00F03C1E">
        <w:rPr>
          <w:rFonts w:hint="eastAsia"/>
          <w:b w:val="0"/>
          <w:bCs w:val="0"/>
        </w:rPr>
        <w:t>(S</w:t>
      </w:r>
      <w:r w:rsidRPr="00F03C1E">
        <w:rPr>
          <w:b w:val="0"/>
          <w:bCs w:val="0"/>
        </w:rPr>
        <w:fldChar w:fldCharType="begin"/>
      </w:r>
      <w:r w:rsidRPr="00F03C1E">
        <w:rPr>
          <w:b w:val="0"/>
          <w:bCs w:val="0"/>
        </w:rPr>
        <w:instrText xml:space="preserve"> SEQ EQ \* ARABIC </w:instrText>
      </w:r>
      <w:r w:rsidRPr="00F03C1E">
        <w:rPr>
          <w:b w:val="0"/>
          <w:bCs w:val="0"/>
        </w:rPr>
        <w:fldChar w:fldCharType="separate"/>
      </w:r>
      <w:r w:rsidR="00381F17">
        <w:rPr>
          <w:b w:val="0"/>
          <w:bCs w:val="0"/>
          <w:noProof/>
        </w:rPr>
        <w:t>26</w:t>
      </w:r>
      <w:r w:rsidRPr="00F03C1E">
        <w:rPr>
          <w:b w:val="0"/>
          <w:bCs w:val="0"/>
        </w:rPr>
        <w:fldChar w:fldCharType="end"/>
      </w:r>
      <w:r w:rsidRPr="00F03C1E">
        <w:rPr>
          <w:rFonts w:hint="eastAsia"/>
          <w:b w:val="0"/>
          <w:bCs w:val="0"/>
        </w:rPr>
        <w:t>)</w:t>
      </w:r>
    </w:p>
    <w:p w14:paraId="6D17EB55" w14:textId="366C8EE5" w:rsidR="00F03C1E" w:rsidRPr="00F03C1E" w:rsidRDefault="00F03C1E" w:rsidP="00536393">
      <w:pPr>
        <w:spacing w:line="360" w:lineRule="auto"/>
        <w:rPr>
          <w:lang w:eastAsia="zh-CN"/>
        </w:rPr>
      </w:pPr>
      <w:r w:rsidRPr="00F03C1E">
        <w:rPr>
          <w:lang w:eastAsia="zh-CN"/>
        </w:rPr>
        <w:t xml:space="preserve">Consequenly, for a metasurface with centroid coordinates </w:t>
      </w:r>
      <w:r w:rsidRPr="00F03C1E">
        <w:rPr>
          <w:b/>
          <w:bCs/>
          <w:lang w:eastAsia="zh-CN"/>
        </w:rPr>
        <w:t>R</w:t>
      </w:r>
      <w:r w:rsidRPr="00F03C1E">
        <w:rPr>
          <w:lang w:eastAsia="zh-CN"/>
        </w:rPr>
        <w:t xml:space="preserve"> = [</w:t>
      </w:r>
      <w:r w:rsidRPr="00F03C1E">
        <w:rPr>
          <w:i/>
          <w:iCs/>
          <w:lang w:eastAsia="zh-CN"/>
        </w:rPr>
        <w:t>x</w:t>
      </w:r>
      <w:r w:rsidRPr="00F03C1E">
        <w:rPr>
          <w:i/>
          <w:iCs/>
          <w:vertAlign w:val="subscript"/>
          <w:lang w:eastAsia="zh-CN"/>
        </w:rPr>
        <w:t>0</w:t>
      </w:r>
      <w:r w:rsidRPr="00F03C1E">
        <w:rPr>
          <w:lang w:eastAsia="zh-CN"/>
        </w:rPr>
        <w:t xml:space="preserve">, </w:t>
      </w:r>
      <w:r w:rsidRPr="00F03C1E">
        <w:rPr>
          <w:i/>
          <w:iCs/>
          <w:lang w:eastAsia="zh-CN"/>
        </w:rPr>
        <w:t>y</w:t>
      </w:r>
      <w:r w:rsidRPr="00F03C1E">
        <w:rPr>
          <w:i/>
          <w:iCs/>
          <w:vertAlign w:val="subscript"/>
          <w:lang w:eastAsia="zh-CN"/>
        </w:rPr>
        <w:t>0</w:t>
      </w:r>
      <w:r w:rsidRPr="00F03C1E">
        <w:rPr>
          <w:lang w:eastAsia="zh-CN"/>
        </w:rPr>
        <w:t xml:space="preserve">, </w:t>
      </w:r>
      <w:r w:rsidRPr="00F03C1E">
        <w:rPr>
          <w:i/>
          <w:iCs/>
          <w:lang w:eastAsia="zh-CN"/>
        </w:rPr>
        <w:t>z</w:t>
      </w:r>
      <w:r w:rsidRPr="00F03C1E">
        <w:rPr>
          <w:i/>
          <w:iCs/>
          <w:vertAlign w:val="subscript"/>
          <w:lang w:eastAsia="zh-CN"/>
        </w:rPr>
        <w:t>0</w:t>
      </w:r>
      <w:r w:rsidRPr="00F03C1E">
        <w:rPr>
          <w:lang w:eastAsia="zh-CN"/>
        </w:rPr>
        <w:t xml:space="preserve">] and rotation angles </w:t>
      </w:r>
      <w:r w:rsidRPr="00F03C1E">
        <w:rPr>
          <w:b/>
          <w:bCs/>
          <w:lang w:eastAsia="zh-CN"/>
        </w:rPr>
        <w:t>α</w:t>
      </w:r>
      <w:r w:rsidRPr="00F03C1E">
        <w:rPr>
          <w:lang w:eastAsia="zh-CN"/>
        </w:rPr>
        <w:t xml:space="preserve"> = [</w:t>
      </w:r>
      <w:r w:rsidRPr="00F03C1E">
        <w:rPr>
          <w:i/>
          <w:iCs/>
          <w:lang w:eastAsia="zh-CN"/>
        </w:rPr>
        <w:t>θ</w:t>
      </w:r>
      <w:r w:rsidRPr="00F03C1E">
        <w:rPr>
          <w:i/>
          <w:iCs/>
          <w:vertAlign w:val="subscript"/>
          <w:lang w:eastAsia="zh-CN"/>
        </w:rPr>
        <w:t>x</w:t>
      </w:r>
      <w:r w:rsidRPr="00F03C1E">
        <w:rPr>
          <w:lang w:eastAsia="zh-CN"/>
        </w:rPr>
        <w:t xml:space="preserve">, </w:t>
      </w:r>
      <w:r w:rsidRPr="00F03C1E">
        <w:rPr>
          <w:i/>
          <w:iCs/>
          <w:lang w:eastAsia="zh-CN"/>
        </w:rPr>
        <w:t>θ</w:t>
      </w:r>
      <w:r w:rsidRPr="00F03C1E">
        <w:rPr>
          <w:i/>
          <w:iCs/>
          <w:vertAlign w:val="subscript"/>
          <w:lang w:eastAsia="zh-CN"/>
        </w:rPr>
        <w:t>y</w:t>
      </w:r>
      <w:r w:rsidRPr="00F03C1E">
        <w:rPr>
          <w:lang w:eastAsia="zh-CN"/>
        </w:rPr>
        <w:t>,</w:t>
      </w:r>
      <w:r w:rsidRPr="00F03C1E">
        <w:rPr>
          <w:i/>
          <w:iCs/>
          <w:lang w:eastAsia="zh-CN"/>
        </w:rPr>
        <w:t xml:space="preserve"> θ</w:t>
      </w:r>
      <w:r w:rsidRPr="00F03C1E">
        <w:rPr>
          <w:i/>
          <w:iCs/>
          <w:vertAlign w:val="subscript"/>
          <w:lang w:eastAsia="zh-CN"/>
        </w:rPr>
        <w:t>z</w:t>
      </w:r>
      <w:r w:rsidRPr="00F03C1E">
        <w:rPr>
          <w:lang w:eastAsia="zh-CN"/>
        </w:rPr>
        <w:t xml:space="preserve">], the light intensity on the metasurface can be expressed as: </w:t>
      </w:r>
    </w:p>
    <w:p w14:paraId="21A2B6BE" w14:textId="3E2BB011" w:rsidR="00F03C1E" w:rsidRPr="00F03C1E" w:rsidRDefault="00F03C1E" w:rsidP="00536393">
      <w:pPr>
        <w:pStyle w:val="eq"/>
        <w:spacing w:line="360" w:lineRule="auto"/>
        <w:rPr>
          <w:rFonts w:eastAsiaTheme="minorEastAsia"/>
          <w:b w:val="0"/>
          <w:bCs w:val="0"/>
          <w:vanish/>
          <w:specVanish/>
        </w:rPr>
      </w:pPr>
      <w:r>
        <w:rPr>
          <w:rFonts w:eastAsiaTheme="minorEastAsia"/>
        </w:rPr>
        <w:tab/>
      </w:r>
      <w:r w:rsidR="00A02A66" w:rsidRPr="00F03C1E">
        <w:rPr>
          <w:b w:val="0"/>
          <w:bCs w:val="0"/>
          <w:position w:val="-56"/>
        </w:rPr>
        <w:object w:dxaOrig="8120" w:dyaOrig="1300" w14:anchorId="52B2E8C9">
          <v:shape id="_x0000_i1105" type="#_x0000_t75" style="width:405.8pt;height:64.5pt" o:ole="">
            <v:imagedata r:id="rId177" o:title=""/>
          </v:shape>
          <o:OLEObject Type="Embed" ProgID="Equation.DSMT4" ShapeID="_x0000_i1105" DrawAspect="Content" ObjectID="_1826999495" r:id="rId178"/>
        </w:object>
      </w:r>
      <w:r w:rsidRPr="00F03C1E">
        <w:rPr>
          <w:rFonts w:eastAsiaTheme="minorEastAsia"/>
          <w:b w:val="0"/>
          <w:bCs w:val="0"/>
        </w:rPr>
        <w:tab/>
      </w:r>
    </w:p>
    <w:p w14:paraId="3E8FE69B" w14:textId="032B997B" w:rsidR="003E379F" w:rsidRPr="00F03C1E" w:rsidRDefault="00F03C1E" w:rsidP="00536393">
      <w:pPr>
        <w:pStyle w:val="eq"/>
        <w:spacing w:line="360" w:lineRule="auto"/>
        <w:rPr>
          <w:b w:val="0"/>
          <w:bCs w:val="0"/>
        </w:rPr>
      </w:pPr>
      <w:bookmarkStart w:id="58" w:name="_Ref213423800"/>
      <w:r w:rsidRPr="00F03C1E">
        <w:rPr>
          <w:rFonts w:hint="eastAsia"/>
          <w:b w:val="0"/>
          <w:bCs w:val="0"/>
        </w:rPr>
        <w:t>(S</w:t>
      </w:r>
      <w:r w:rsidRPr="00F03C1E">
        <w:rPr>
          <w:b w:val="0"/>
          <w:bCs w:val="0"/>
        </w:rPr>
        <w:fldChar w:fldCharType="begin"/>
      </w:r>
      <w:r w:rsidRPr="00F03C1E">
        <w:rPr>
          <w:b w:val="0"/>
          <w:bCs w:val="0"/>
        </w:rPr>
        <w:instrText xml:space="preserve"> </w:instrText>
      </w:r>
      <w:r w:rsidRPr="00F03C1E">
        <w:rPr>
          <w:rFonts w:hint="eastAsia"/>
          <w:b w:val="0"/>
          <w:bCs w:val="0"/>
        </w:rPr>
        <w:instrText>SEQ EQ \* ARABIC</w:instrText>
      </w:r>
      <w:r w:rsidRPr="00F03C1E">
        <w:rPr>
          <w:b w:val="0"/>
          <w:bCs w:val="0"/>
        </w:rPr>
        <w:instrText xml:space="preserve"> </w:instrText>
      </w:r>
      <w:r w:rsidRPr="00F03C1E">
        <w:rPr>
          <w:b w:val="0"/>
          <w:bCs w:val="0"/>
        </w:rPr>
        <w:fldChar w:fldCharType="separate"/>
      </w:r>
      <w:r w:rsidR="00381F17">
        <w:rPr>
          <w:b w:val="0"/>
          <w:bCs w:val="0"/>
          <w:noProof/>
        </w:rPr>
        <w:t>27</w:t>
      </w:r>
      <w:r w:rsidRPr="00F03C1E">
        <w:rPr>
          <w:b w:val="0"/>
          <w:bCs w:val="0"/>
        </w:rPr>
        <w:fldChar w:fldCharType="end"/>
      </w:r>
      <w:r w:rsidRPr="00F03C1E">
        <w:rPr>
          <w:rFonts w:hint="eastAsia"/>
          <w:b w:val="0"/>
          <w:bCs w:val="0"/>
        </w:rPr>
        <w:t>)</w:t>
      </w:r>
      <w:bookmarkEnd w:id="58"/>
    </w:p>
    <w:p w14:paraId="20E7F790" w14:textId="52FB9D7A" w:rsidR="00F03C1E" w:rsidRDefault="00F03C1E" w:rsidP="00536393">
      <w:pPr>
        <w:spacing w:line="360" w:lineRule="auto"/>
        <w:jc w:val="both"/>
        <w:rPr>
          <w:lang w:eastAsia="zh-CN"/>
        </w:rPr>
      </w:pPr>
      <w:r>
        <w:rPr>
          <w:rFonts w:hint="eastAsia"/>
          <w:lang w:eastAsia="zh-CN"/>
        </w:rPr>
        <w:t>Based on Equations</w:t>
      </w:r>
      <w:r w:rsidRPr="00F03C1E">
        <w:rPr>
          <w:rFonts w:hint="eastAsia"/>
          <w:lang w:eastAsia="zh-CN"/>
        </w:rPr>
        <w:t xml:space="preserve"> </w:t>
      </w:r>
      <w:r w:rsidRPr="00F03C1E">
        <w:rPr>
          <w:lang w:eastAsia="zh-CN"/>
        </w:rPr>
        <w:fldChar w:fldCharType="begin"/>
      </w:r>
      <w:r w:rsidRPr="00F03C1E">
        <w:rPr>
          <w:lang w:eastAsia="zh-CN"/>
        </w:rPr>
        <w:instrText xml:space="preserve"> </w:instrText>
      </w:r>
      <w:r w:rsidRPr="00F03C1E">
        <w:rPr>
          <w:rFonts w:hint="eastAsia"/>
          <w:lang w:eastAsia="zh-CN"/>
        </w:rPr>
        <w:instrText>REF _Ref213423797 \h</w:instrText>
      </w:r>
      <w:r w:rsidRPr="00F03C1E">
        <w:rPr>
          <w:lang w:eastAsia="zh-CN"/>
        </w:rPr>
        <w:instrText xml:space="preserve">  \* MERGEFORMAT </w:instrText>
      </w:r>
      <w:r w:rsidRPr="00F03C1E">
        <w:rPr>
          <w:lang w:eastAsia="zh-CN"/>
        </w:rPr>
      </w:r>
      <w:r w:rsidRPr="00F03C1E">
        <w:rPr>
          <w:lang w:eastAsia="zh-CN"/>
        </w:rPr>
        <w:fldChar w:fldCharType="separate"/>
      </w:r>
      <w:r w:rsidR="00381F17" w:rsidRPr="00F550DF">
        <w:rPr>
          <w:rFonts w:eastAsia="宋体"/>
        </w:rPr>
        <w:t>(</w:t>
      </w:r>
      <w:r w:rsidR="00381F17" w:rsidRPr="00F550DF">
        <w:rPr>
          <w:rFonts w:hint="eastAsia"/>
        </w:rPr>
        <w:t>S</w:t>
      </w:r>
      <w:r w:rsidR="00381F17" w:rsidRPr="00381F17">
        <w:t>22</w:t>
      </w:r>
      <w:r w:rsidR="00381F17">
        <w:rPr>
          <w:rFonts w:hint="eastAsia"/>
        </w:rPr>
        <w:t>)</w:t>
      </w:r>
      <w:r w:rsidRPr="00F03C1E">
        <w:rPr>
          <w:lang w:eastAsia="zh-CN"/>
        </w:rPr>
        <w:fldChar w:fldCharType="end"/>
      </w:r>
      <w:r>
        <w:rPr>
          <w:rFonts w:hint="eastAsia"/>
          <w:lang w:eastAsia="zh-CN"/>
        </w:rPr>
        <w:t xml:space="preserve"> to </w:t>
      </w:r>
      <w:r w:rsidRPr="00F03C1E">
        <w:rPr>
          <w:lang w:eastAsia="zh-CN"/>
        </w:rPr>
        <w:fldChar w:fldCharType="begin"/>
      </w:r>
      <w:r w:rsidRPr="00F03C1E">
        <w:rPr>
          <w:lang w:eastAsia="zh-CN"/>
        </w:rPr>
        <w:instrText xml:space="preserve"> REF _Ref213423800 \h  \* MERGEFORMAT </w:instrText>
      </w:r>
      <w:r w:rsidRPr="00F03C1E">
        <w:rPr>
          <w:lang w:eastAsia="zh-CN"/>
        </w:rPr>
      </w:r>
      <w:r w:rsidRPr="00F03C1E">
        <w:rPr>
          <w:lang w:eastAsia="zh-CN"/>
        </w:rPr>
        <w:fldChar w:fldCharType="separate"/>
      </w:r>
      <w:r w:rsidR="00381F17" w:rsidRPr="00F03C1E">
        <w:rPr>
          <w:rFonts w:hint="eastAsia"/>
        </w:rPr>
        <w:t>(S</w:t>
      </w:r>
      <w:r w:rsidR="00381F17" w:rsidRPr="00381F17">
        <w:t>27</w:t>
      </w:r>
      <w:r w:rsidR="00381F17" w:rsidRPr="00F03C1E">
        <w:rPr>
          <w:rFonts w:hint="eastAsia"/>
        </w:rPr>
        <w:t>)</w:t>
      </w:r>
      <w:r w:rsidRPr="00F03C1E">
        <w:rPr>
          <w:lang w:eastAsia="zh-CN"/>
        </w:rPr>
        <w:fldChar w:fldCharType="end"/>
      </w:r>
      <w:r>
        <w:rPr>
          <w:rFonts w:hint="eastAsia"/>
          <w:lang w:eastAsia="zh-CN"/>
        </w:rPr>
        <w:t xml:space="preserve">, the optical force and torque </w:t>
      </w:r>
      <w:r w:rsidR="00646666">
        <w:rPr>
          <w:rFonts w:hint="eastAsia"/>
          <w:lang w:eastAsia="zh-CN"/>
        </w:rPr>
        <w:t>acting on</w:t>
      </w:r>
      <w:r>
        <w:rPr>
          <w:rFonts w:hint="eastAsia"/>
          <w:lang w:eastAsia="zh-CN"/>
        </w:rPr>
        <w:t xml:space="preserve"> the metasurface during its motion can be </w:t>
      </w:r>
      <w:r w:rsidR="00646666">
        <w:rPr>
          <w:rFonts w:hint="eastAsia"/>
          <w:lang w:eastAsia="zh-CN"/>
        </w:rPr>
        <w:t>determined</w:t>
      </w:r>
      <w:r>
        <w:rPr>
          <w:rFonts w:hint="eastAsia"/>
          <w:lang w:eastAsia="zh-CN"/>
        </w:rPr>
        <w:t xml:space="preserve">. </w:t>
      </w:r>
    </w:p>
    <w:p w14:paraId="589DD7B4" w14:textId="129EE1A9" w:rsidR="00F03C1E" w:rsidRDefault="00F77F00" w:rsidP="00536393">
      <w:pPr>
        <w:spacing w:line="360" w:lineRule="auto"/>
        <w:ind w:firstLineChars="150" w:firstLine="360"/>
        <w:jc w:val="both"/>
        <w:rPr>
          <w:lang w:eastAsia="zh-CN"/>
        </w:rPr>
      </w:pPr>
      <w:r>
        <w:rPr>
          <w:rFonts w:hint="eastAsia"/>
          <w:lang w:eastAsia="zh-CN"/>
        </w:rPr>
        <w:t>Assuming</w:t>
      </w:r>
      <w:r w:rsidR="00646666">
        <w:rPr>
          <w:rFonts w:hint="eastAsia"/>
          <w:lang w:eastAsia="zh-CN"/>
        </w:rPr>
        <w:t xml:space="preserve"> that</w:t>
      </w:r>
      <w:r>
        <w:rPr>
          <w:rFonts w:hint="eastAsia"/>
          <w:lang w:eastAsia="zh-CN"/>
        </w:rPr>
        <w:t xml:space="preserve"> the moment of inertia tensor is diagonal, with </w:t>
      </w:r>
      <w:r w:rsidRPr="0051334D">
        <w:rPr>
          <w:rFonts w:hint="eastAsia"/>
          <w:i/>
          <w:iCs/>
          <w:lang w:eastAsia="zh-CN"/>
        </w:rPr>
        <w:t>I</w:t>
      </w:r>
      <w:r w:rsidRPr="0051334D">
        <w:rPr>
          <w:rFonts w:hint="eastAsia"/>
          <w:i/>
          <w:iCs/>
          <w:vertAlign w:val="subscript"/>
          <w:lang w:eastAsia="zh-CN"/>
        </w:rPr>
        <w:t>x</w:t>
      </w:r>
      <w:r>
        <w:rPr>
          <w:rFonts w:hint="eastAsia"/>
          <w:lang w:eastAsia="zh-CN"/>
        </w:rPr>
        <w:t xml:space="preserve">, </w:t>
      </w:r>
      <w:r w:rsidRPr="0051334D">
        <w:rPr>
          <w:rFonts w:hint="eastAsia"/>
          <w:i/>
          <w:iCs/>
          <w:lang w:eastAsia="zh-CN"/>
        </w:rPr>
        <w:t>I</w:t>
      </w:r>
      <w:r w:rsidRPr="0051334D">
        <w:rPr>
          <w:rFonts w:hint="eastAsia"/>
          <w:i/>
          <w:iCs/>
          <w:vertAlign w:val="subscript"/>
          <w:lang w:eastAsia="zh-CN"/>
        </w:rPr>
        <w:t>y</w:t>
      </w:r>
      <w:r>
        <w:rPr>
          <w:rFonts w:hint="eastAsia"/>
          <w:lang w:eastAsia="zh-CN"/>
        </w:rPr>
        <w:t xml:space="preserve">, </w:t>
      </w:r>
      <w:r w:rsidR="00646666">
        <w:rPr>
          <w:rFonts w:hint="eastAsia"/>
          <w:lang w:eastAsia="zh-CN"/>
        </w:rPr>
        <w:t xml:space="preserve">and </w:t>
      </w:r>
      <w:r w:rsidRPr="0051334D">
        <w:rPr>
          <w:rFonts w:hint="eastAsia"/>
          <w:i/>
          <w:iCs/>
          <w:lang w:eastAsia="zh-CN"/>
        </w:rPr>
        <w:t>I</w:t>
      </w:r>
      <w:r w:rsidRPr="0051334D">
        <w:rPr>
          <w:rFonts w:hint="eastAsia"/>
          <w:i/>
          <w:iCs/>
          <w:vertAlign w:val="subscript"/>
          <w:lang w:eastAsia="zh-CN"/>
        </w:rPr>
        <w:t>z</w:t>
      </w:r>
      <w:r>
        <w:rPr>
          <w:rFonts w:hint="eastAsia"/>
          <w:lang w:eastAsia="zh-CN"/>
        </w:rPr>
        <w:t xml:space="preserve"> </w:t>
      </w:r>
      <w:r w:rsidR="00646666">
        <w:rPr>
          <w:rFonts w:hint="eastAsia"/>
          <w:lang w:eastAsia="zh-CN"/>
        </w:rPr>
        <w:t>denoting the</w:t>
      </w:r>
      <w:r>
        <w:rPr>
          <w:rFonts w:hint="eastAsia"/>
          <w:lang w:eastAsia="zh-CN"/>
        </w:rPr>
        <w:t xml:space="preserve"> principal moments of inertia,</w:t>
      </w:r>
      <w:r w:rsidR="00F03C1E">
        <w:rPr>
          <w:rFonts w:hint="eastAsia"/>
          <w:lang w:eastAsia="zh-CN"/>
        </w:rPr>
        <w:t xml:space="preserve"> the acceleration induced by optical force and torque</w:t>
      </w:r>
      <w:r w:rsidR="003C0DB0">
        <w:rPr>
          <w:rFonts w:hint="eastAsia"/>
          <w:lang w:eastAsia="zh-CN"/>
        </w:rPr>
        <w:t xml:space="preserve"> </w:t>
      </w:r>
      <w:r w:rsidR="00646666">
        <w:rPr>
          <w:rFonts w:hint="eastAsia"/>
          <w:lang w:eastAsia="zh-CN"/>
        </w:rPr>
        <w:t>in the beam coordinate frame</w:t>
      </w:r>
      <w:r w:rsidR="003C0DB0">
        <w:rPr>
          <w:rFonts w:hint="eastAsia"/>
          <w:lang w:eastAsia="zh-CN"/>
        </w:rPr>
        <w:t xml:space="preserve"> </w:t>
      </w:r>
      <w:r w:rsidR="00F03C1E">
        <w:rPr>
          <w:rFonts w:hint="eastAsia"/>
          <w:lang w:eastAsia="zh-CN"/>
        </w:rPr>
        <w:t xml:space="preserve">can be expressed as: </w:t>
      </w:r>
    </w:p>
    <w:p w14:paraId="6430CC60" w14:textId="2E61685C" w:rsidR="00F77F00" w:rsidRPr="0051334D" w:rsidRDefault="0051334D" w:rsidP="00536393">
      <w:pPr>
        <w:pStyle w:val="eq"/>
        <w:spacing w:line="360" w:lineRule="auto"/>
        <w:rPr>
          <w:b w:val="0"/>
          <w:bCs w:val="0"/>
        </w:rPr>
      </w:pPr>
      <w:r>
        <w:rPr>
          <w:rFonts w:eastAsiaTheme="minorEastAsia"/>
          <w:b w:val="0"/>
          <w:bCs w:val="0"/>
        </w:rPr>
        <w:tab/>
      </w:r>
      <w:r w:rsidR="00883806" w:rsidRPr="0051334D">
        <w:rPr>
          <w:b w:val="0"/>
          <w:bCs w:val="0"/>
          <w:position w:val="-86"/>
        </w:rPr>
        <w:object w:dxaOrig="2840" w:dyaOrig="1840" w14:anchorId="4E7D38A6">
          <v:shape id="_x0000_i1106" type="#_x0000_t75" style="width:142.15pt;height:92.55pt" o:ole="">
            <v:imagedata r:id="rId179" o:title=""/>
          </v:shape>
          <o:OLEObject Type="Embed" ProgID="Equation.DSMT4" ShapeID="_x0000_i1106" DrawAspect="Content" ObjectID="_1826999496" r:id="rId180"/>
        </w:object>
      </w:r>
      <w:r>
        <w:rPr>
          <w:rFonts w:eastAsiaTheme="minorEastAsia"/>
          <w:b w:val="0"/>
          <w:bCs w:val="0"/>
        </w:rPr>
        <w:tab/>
      </w:r>
      <w:r w:rsidRPr="0051334D">
        <w:rPr>
          <w:rFonts w:hint="eastAsia"/>
          <w:b w:val="0"/>
          <w:bCs w:val="0"/>
        </w:rPr>
        <w:t>(S</w:t>
      </w:r>
      <w:r w:rsidRPr="0051334D">
        <w:rPr>
          <w:b w:val="0"/>
          <w:bCs w:val="0"/>
        </w:rPr>
        <w:fldChar w:fldCharType="begin"/>
      </w:r>
      <w:r w:rsidRPr="0051334D">
        <w:rPr>
          <w:b w:val="0"/>
          <w:bCs w:val="0"/>
        </w:rPr>
        <w:instrText xml:space="preserve"> </w:instrText>
      </w:r>
      <w:r w:rsidRPr="0051334D">
        <w:rPr>
          <w:rFonts w:hint="eastAsia"/>
          <w:b w:val="0"/>
          <w:bCs w:val="0"/>
        </w:rPr>
        <w:instrText>SEQ EQ \* ARABIC</w:instrText>
      </w:r>
      <w:r w:rsidRPr="0051334D">
        <w:rPr>
          <w:b w:val="0"/>
          <w:bCs w:val="0"/>
        </w:rPr>
        <w:instrText xml:space="preserve"> </w:instrText>
      </w:r>
      <w:r w:rsidRPr="0051334D">
        <w:rPr>
          <w:b w:val="0"/>
          <w:bCs w:val="0"/>
        </w:rPr>
        <w:fldChar w:fldCharType="separate"/>
      </w:r>
      <w:r w:rsidR="00381F17">
        <w:rPr>
          <w:b w:val="0"/>
          <w:bCs w:val="0"/>
          <w:noProof/>
        </w:rPr>
        <w:t>28</w:t>
      </w:r>
      <w:r w:rsidRPr="0051334D">
        <w:rPr>
          <w:b w:val="0"/>
          <w:bCs w:val="0"/>
        </w:rPr>
        <w:fldChar w:fldCharType="end"/>
      </w:r>
      <w:r w:rsidRPr="0051334D">
        <w:rPr>
          <w:rFonts w:hint="eastAsia"/>
          <w:b w:val="0"/>
          <w:bCs w:val="0"/>
        </w:rPr>
        <w:t>)</w:t>
      </w:r>
    </w:p>
    <w:p w14:paraId="60FA3905" w14:textId="7F6314B6" w:rsidR="007F2EED" w:rsidRDefault="0051334D" w:rsidP="00536393">
      <w:pPr>
        <w:spacing w:line="360" w:lineRule="auto"/>
        <w:rPr>
          <w:lang w:eastAsia="zh-CN"/>
        </w:rPr>
      </w:pPr>
      <w:r>
        <w:rPr>
          <w:rFonts w:hint="eastAsia"/>
          <w:lang w:eastAsia="zh-CN"/>
        </w:rPr>
        <w:t xml:space="preserve">where </w:t>
      </w:r>
      <w:r w:rsidRPr="0051334D">
        <w:rPr>
          <w:rFonts w:hint="eastAsia"/>
          <w:i/>
          <w:iCs/>
          <w:lang w:eastAsia="zh-CN"/>
        </w:rPr>
        <w:t>M</w:t>
      </w:r>
      <w:r w:rsidR="00883806">
        <w:rPr>
          <w:rFonts w:hint="eastAsia"/>
          <w:i/>
          <w:iCs/>
          <w:vertAlign w:val="subscript"/>
          <w:lang w:eastAsia="zh-CN"/>
        </w:rPr>
        <w:t>meta</w:t>
      </w:r>
      <w:r>
        <w:rPr>
          <w:rFonts w:hint="eastAsia"/>
          <w:lang w:eastAsia="zh-CN"/>
        </w:rPr>
        <w:t xml:space="preserve"> is the mass of the metasurface. </w:t>
      </w:r>
      <w:r>
        <w:rPr>
          <w:lang w:eastAsia="zh-CN"/>
        </w:rPr>
        <w:t>T</w:t>
      </w:r>
      <w:r>
        <w:rPr>
          <w:rFonts w:hint="eastAsia"/>
          <w:lang w:eastAsia="zh-CN"/>
        </w:rPr>
        <w:t xml:space="preserve">he angular velocity can be expressed as: </w:t>
      </w:r>
    </w:p>
    <w:p w14:paraId="0C93DD26" w14:textId="00533CED" w:rsidR="00B47641" w:rsidRDefault="0051334D" w:rsidP="00536393">
      <w:pPr>
        <w:pStyle w:val="eq"/>
        <w:spacing w:line="360" w:lineRule="auto"/>
      </w:pPr>
      <w:r>
        <w:rPr>
          <w:rFonts w:eastAsiaTheme="minorEastAsia"/>
        </w:rPr>
        <w:tab/>
      </w:r>
      <w:r w:rsidR="00F77F00" w:rsidRPr="00B47641">
        <w:rPr>
          <w:position w:val="-52"/>
        </w:rPr>
        <w:object w:dxaOrig="4900" w:dyaOrig="1160" w14:anchorId="2C219A85">
          <v:shape id="_x0000_i1107" type="#_x0000_t75" style="width:244.5pt;height:57.95pt" o:ole="">
            <v:imagedata r:id="rId181" o:title=""/>
          </v:shape>
          <o:OLEObject Type="Embed" ProgID="Equation.DSMT4" ShapeID="_x0000_i1107" DrawAspect="Content" ObjectID="_1826999497" r:id="rId182"/>
        </w:object>
      </w:r>
      <w:r>
        <w:rPr>
          <w:rFonts w:eastAsiaTheme="minorEastAsia"/>
        </w:rPr>
        <w:tab/>
      </w:r>
      <w:r w:rsidRPr="0051334D">
        <w:rPr>
          <w:rFonts w:hint="eastAsia"/>
          <w:b w:val="0"/>
          <w:bCs w:val="0"/>
        </w:rPr>
        <w:t>(S</w:t>
      </w:r>
      <w:r w:rsidRPr="0051334D">
        <w:rPr>
          <w:b w:val="0"/>
          <w:bCs w:val="0"/>
        </w:rPr>
        <w:fldChar w:fldCharType="begin"/>
      </w:r>
      <w:r w:rsidRPr="0051334D">
        <w:rPr>
          <w:b w:val="0"/>
          <w:bCs w:val="0"/>
        </w:rPr>
        <w:instrText xml:space="preserve"> </w:instrText>
      </w:r>
      <w:r w:rsidRPr="0051334D">
        <w:rPr>
          <w:rFonts w:hint="eastAsia"/>
          <w:b w:val="0"/>
          <w:bCs w:val="0"/>
        </w:rPr>
        <w:instrText>SEQ EQ \* ARABIC</w:instrText>
      </w:r>
      <w:r w:rsidRPr="0051334D">
        <w:rPr>
          <w:b w:val="0"/>
          <w:bCs w:val="0"/>
        </w:rPr>
        <w:instrText xml:space="preserve"> </w:instrText>
      </w:r>
      <w:r w:rsidRPr="0051334D">
        <w:rPr>
          <w:b w:val="0"/>
          <w:bCs w:val="0"/>
        </w:rPr>
        <w:fldChar w:fldCharType="separate"/>
      </w:r>
      <w:r w:rsidR="00381F17">
        <w:rPr>
          <w:b w:val="0"/>
          <w:bCs w:val="0"/>
          <w:noProof/>
        </w:rPr>
        <w:t>29</w:t>
      </w:r>
      <w:r w:rsidRPr="0051334D">
        <w:rPr>
          <w:b w:val="0"/>
          <w:bCs w:val="0"/>
        </w:rPr>
        <w:fldChar w:fldCharType="end"/>
      </w:r>
      <w:r w:rsidRPr="0051334D">
        <w:rPr>
          <w:rFonts w:hint="eastAsia"/>
          <w:b w:val="0"/>
          <w:bCs w:val="0"/>
        </w:rPr>
        <w:t>)</w:t>
      </w:r>
    </w:p>
    <w:p w14:paraId="0392297E" w14:textId="03443007" w:rsidR="00574FA1" w:rsidRDefault="00574FA1" w:rsidP="00536393">
      <w:pPr>
        <w:spacing w:line="360" w:lineRule="auto"/>
        <w:jc w:val="both"/>
        <w:rPr>
          <w:lang w:eastAsia="zh-CN"/>
        </w:rPr>
      </w:pPr>
      <w:r>
        <w:rPr>
          <w:noProof/>
        </w:rPr>
        <w:lastRenderedPageBreak/>
        <w:drawing>
          <wp:inline distT="0" distB="0" distL="0" distR="0" wp14:anchorId="53F92E34" wp14:editId="6F090074">
            <wp:extent cx="5741670" cy="4744085"/>
            <wp:effectExtent l="0" t="0" r="0" b="0"/>
            <wp:docPr id="13034566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41670" cy="4744085"/>
                    </a:xfrm>
                    <a:prstGeom prst="rect">
                      <a:avLst/>
                    </a:prstGeom>
                    <a:noFill/>
                    <a:ln>
                      <a:noFill/>
                    </a:ln>
                  </pic:spPr>
                </pic:pic>
              </a:graphicData>
            </a:graphic>
          </wp:inline>
        </w:drawing>
      </w:r>
    </w:p>
    <w:p w14:paraId="6B4DE2B3" w14:textId="77777777" w:rsidR="00781974" w:rsidRPr="00781974" w:rsidRDefault="004B14F7" w:rsidP="00536393">
      <w:pPr>
        <w:pStyle w:val="af0"/>
        <w:spacing w:line="360" w:lineRule="auto"/>
        <w:jc w:val="both"/>
        <w:rPr>
          <w:vanish/>
          <w:sz w:val="24"/>
          <w:szCs w:val="24"/>
          <w:lang w:eastAsia="zh-CN"/>
          <w:specVanish/>
        </w:rPr>
      </w:pPr>
      <w:r w:rsidRPr="00781974">
        <w:rPr>
          <w:sz w:val="24"/>
          <w:szCs w:val="24"/>
          <w:lang w:eastAsia="zh-CN"/>
        </w:rPr>
        <w:t xml:space="preserve">Fig. </w:t>
      </w:r>
    </w:p>
    <w:p w14:paraId="7A757558" w14:textId="247936BD" w:rsidR="004B14F7" w:rsidRDefault="004B14F7" w:rsidP="00536393">
      <w:pPr>
        <w:pStyle w:val="af0"/>
        <w:spacing w:line="360" w:lineRule="auto"/>
        <w:jc w:val="both"/>
        <w:rPr>
          <w:b w:val="0"/>
          <w:bCs w:val="0"/>
          <w:sz w:val="24"/>
          <w:szCs w:val="24"/>
          <w:lang w:eastAsia="zh-CN"/>
        </w:rPr>
      </w:pPr>
      <w:bookmarkStart w:id="59" w:name="_Ref213687143"/>
      <w:r w:rsidRPr="00781974">
        <w:rPr>
          <w:sz w:val="24"/>
          <w:szCs w:val="24"/>
          <w:lang w:eastAsia="zh-CN"/>
        </w:rPr>
        <w:t>S</w:t>
      </w:r>
      <w:r w:rsidRPr="00781974">
        <w:rPr>
          <w:sz w:val="24"/>
          <w:szCs w:val="24"/>
          <w:lang w:eastAsia="zh-CN"/>
        </w:rPr>
        <w:fldChar w:fldCharType="begin"/>
      </w:r>
      <w:r w:rsidRPr="00781974">
        <w:rPr>
          <w:sz w:val="24"/>
          <w:szCs w:val="24"/>
          <w:lang w:eastAsia="zh-CN"/>
        </w:rPr>
        <w:instrText xml:space="preserve"> SEQ Figure \* ARABIC </w:instrText>
      </w:r>
      <w:r w:rsidRPr="00781974">
        <w:rPr>
          <w:sz w:val="24"/>
          <w:szCs w:val="24"/>
          <w:lang w:eastAsia="zh-CN"/>
        </w:rPr>
        <w:fldChar w:fldCharType="separate"/>
      </w:r>
      <w:r w:rsidR="00381F17">
        <w:rPr>
          <w:noProof/>
          <w:sz w:val="24"/>
          <w:szCs w:val="24"/>
          <w:lang w:eastAsia="zh-CN"/>
        </w:rPr>
        <w:t>9</w:t>
      </w:r>
      <w:r w:rsidRPr="00781974">
        <w:rPr>
          <w:sz w:val="24"/>
          <w:szCs w:val="24"/>
          <w:lang w:eastAsia="zh-CN"/>
        </w:rPr>
        <w:fldChar w:fldCharType="end"/>
      </w:r>
      <w:bookmarkEnd w:id="59"/>
      <w:r w:rsidRPr="00781974">
        <w:rPr>
          <w:sz w:val="24"/>
          <w:szCs w:val="24"/>
          <w:lang w:eastAsia="zh-CN"/>
        </w:rPr>
        <w:t>. Torque regulation during the self-stabilization process. a.</w:t>
      </w:r>
      <w:r w:rsidRPr="00781974">
        <w:rPr>
          <w:b w:val="0"/>
          <w:bCs w:val="0"/>
          <w:sz w:val="24"/>
          <w:szCs w:val="24"/>
          <w:lang w:eastAsia="zh-CN"/>
        </w:rPr>
        <w:t xml:space="preserve"> Temporal evolution of the motion of the metasurface, demonstrating its self-stabilization behavior. </w:t>
      </w:r>
      <w:r w:rsidRPr="00781974">
        <w:rPr>
          <w:sz w:val="24"/>
          <w:szCs w:val="24"/>
          <w:lang w:eastAsia="zh-CN"/>
        </w:rPr>
        <w:t>b.</w:t>
      </w:r>
      <w:r w:rsidRPr="00781974">
        <w:rPr>
          <w:b w:val="0"/>
          <w:bCs w:val="0"/>
          <w:sz w:val="24"/>
          <w:szCs w:val="24"/>
          <w:lang w:eastAsia="zh-CN"/>
        </w:rPr>
        <w:t xml:space="preserve"> </w:t>
      </w:r>
      <w:r w:rsidR="002C5315">
        <w:rPr>
          <w:rFonts w:hint="eastAsia"/>
          <w:b w:val="0"/>
          <w:bCs w:val="0"/>
          <w:sz w:val="24"/>
          <w:szCs w:val="24"/>
          <w:lang w:eastAsia="zh-CN"/>
        </w:rPr>
        <w:t>Dependence</w:t>
      </w:r>
      <w:r w:rsidR="00781974" w:rsidRPr="00781974">
        <w:rPr>
          <w:b w:val="0"/>
          <w:bCs w:val="0"/>
          <w:sz w:val="24"/>
          <w:szCs w:val="24"/>
          <w:lang w:eastAsia="zh-CN"/>
        </w:rPr>
        <w:t xml:space="preserve"> of the optical torque component</w:t>
      </w:r>
      <w:r w:rsidR="00781974" w:rsidRPr="00781974">
        <w:rPr>
          <w:b w:val="0"/>
          <w:bCs w:val="0"/>
          <w:i/>
          <w:iCs/>
          <w:sz w:val="24"/>
          <w:szCs w:val="24"/>
          <w:lang w:eastAsia="zh-CN"/>
        </w:rPr>
        <w:t xml:space="preserve"> τ</w:t>
      </w:r>
      <w:r w:rsidR="00781974" w:rsidRPr="00781974">
        <w:rPr>
          <w:b w:val="0"/>
          <w:bCs w:val="0"/>
          <w:i/>
          <w:iCs/>
          <w:sz w:val="24"/>
          <w:szCs w:val="24"/>
          <w:vertAlign w:val="subscript"/>
          <w:lang w:eastAsia="zh-CN"/>
        </w:rPr>
        <w:t>z</w:t>
      </w:r>
      <w:r w:rsidR="00781974" w:rsidRPr="00781974">
        <w:rPr>
          <w:b w:val="0"/>
          <w:bCs w:val="0"/>
          <w:sz w:val="24"/>
          <w:szCs w:val="24"/>
          <w:lang w:eastAsia="zh-CN"/>
        </w:rPr>
        <w:t xml:space="preserve"> </w:t>
      </w:r>
      <w:r w:rsidR="002C5315">
        <w:rPr>
          <w:rFonts w:hint="eastAsia"/>
          <w:b w:val="0"/>
          <w:bCs w:val="0"/>
          <w:sz w:val="24"/>
          <w:szCs w:val="24"/>
          <w:lang w:eastAsia="zh-CN"/>
        </w:rPr>
        <w:t>on</w:t>
      </w:r>
      <w:r w:rsidR="00781974" w:rsidRPr="00781974">
        <w:rPr>
          <w:b w:val="0"/>
          <w:bCs w:val="0"/>
          <w:sz w:val="24"/>
          <w:szCs w:val="24"/>
          <w:lang w:eastAsia="zh-CN"/>
        </w:rPr>
        <w:t xml:space="preserve"> the metasurface's rotation angle </w:t>
      </w:r>
      <w:r w:rsidR="00781974" w:rsidRPr="00781974">
        <w:rPr>
          <w:b w:val="0"/>
          <w:bCs w:val="0"/>
          <w:i/>
          <w:iCs/>
          <w:sz w:val="24"/>
          <w:szCs w:val="24"/>
          <w:lang w:eastAsia="zh-CN"/>
        </w:rPr>
        <w:t>θ</w:t>
      </w:r>
      <w:r w:rsidR="00781974" w:rsidRPr="00781974">
        <w:rPr>
          <w:b w:val="0"/>
          <w:bCs w:val="0"/>
          <w:i/>
          <w:iCs/>
          <w:sz w:val="24"/>
          <w:szCs w:val="24"/>
          <w:vertAlign w:val="subscript"/>
          <w:lang w:eastAsia="zh-CN"/>
        </w:rPr>
        <w:t>z</w:t>
      </w:r>
      <w:r w:rsidR="00781974">
        <w:rPr>
          <w:rFonts w:hint="eastAsia"/>
          <w:b w:val="0"/>
          <w:bCs w:val="0"/>
          <w:sz w:val="24"/>
          <w:szCs w:val="24"/>
          <w:lang w:eastAsia="zh-CN"/>
        </w:rPr>
        <w:t>, illustrating the torque regulation capability</w:t>
      </w:r>
      <w:r w:rsidR="00781974" w:rsidRPr="00781974">
        <w:rPr>
          <w:b w:val="0"/>
          <w:bCs w:val="0"/>
          <w:sz w:val="24"/>
          <w:szCs w:val="24"/>
          <w:lang w:eastAsia="zh-CN"/>
        </w:rPr>
        <w:t xml:space="preserve">. </w:t>
      </w:r>
      <w:r w:rsidR="00781974" w:rsidRPr="00781974">
        <w:rPr>
          <w:sz w:val="24"/>
          <w:szCs w:val="24"/>
          <w:lang w:eastAsia="zh-CN"/>
        </w:rPr>
        <w:t>c.</w:t>
      </w:r>
      <w:r w:rsidR="00781974" w:rsidRPr="00781974">
        <w:rPr>
          <w:b w:val="0"/>
          <w:bCs w:val="0"/>
          <w:sz w:val="24"/>
          <w:szCs w:val="24"/>
          <w:lang w:eastAsia="zh-CN"/>
        </w:rPr>
        <w:t xml:space="preserve"> Correlation coefficient</w:t>
      </w:r>
      <w:r w:rsidR="002C5315">
        <w:rPr>
          <w:rFonts w:hint="eastAsia"/>
          <w:b w:val="0"/>
          <w:bCs w:val="0"/>
          <w:sz w:val="24"/>
          <w:szCs w:val="24"/>
          <w:lang w:eastAsia="zh-CN"/>
        </w:rPr>
        <w:t>s</w:t>
      </w:r>
      <w:r w:rsidR="00781974" w:rsidRPr="00781974">
        <w:rPr>
          <w:b w:val="0"/>
          <w:bCs w:val="0"/>
          <w:sz w:val="24"/>
          <w:szCs w:val="24"/>
          <w:lang w:eastAsia="zh-CN"/>
        </w:rPr>
        <w:t xml:space="preserve"> between the simulated optical torque </w:t>
      </w:r>
      <w:r w:rsidR="00781974" w:rsidRPr="00781974">
        <w:rPr>
          <w:b w:val="0"/>
          <w:bCs w:val="0"/>
          <w:i/>
          <w:iCs/>
          <w:sz w:val="24"/>
          <w:szCs w:val="24"/>
          <w:lang w:eastAsia="zh-CN"/>
        </w:rPr>
        <w:t>τ</w:t>
      </w:r>
      <w:r w:rsidR="00781974" w:rsidRPr="00781974">
        <w:rPr>
          <w:b w:val="0"/>
          <w:bCs w:val="0"/>
          <w:i/>
          <w:iCs/>
          <w:sz w:val="24"/>
          <w:szCs w:val="24"/>
          <w:vertAlign w:val="subscript"/>
          <w:lang w:eastAsia="zh-CN"/>
        </w:rPr>
        <w:t>z</w:t>
      </w:r>
      <w:r w:rsidR="00781974" w:rsidRPr="00781974">
        <w:rPr>
          <w:b w:val="0"/>
          <w:bCs w:val="0"/>
          <w:sz w:val="24"/>
          <w:szCs w:val="24"/>
          <w:lang w:eastAsia="zh-CN"/>
        </w:rPr>
        <w:t xml:space="preserve"> and the ideal values during </w:t>
      </w:r>
      <w:r w:rsidR="002C5315">
        <w:rPr>
          <w:rFonts w:hint="eastAsia"/>
          <w:b w:val="0"/>
          <w:bCs w:val="0"/>
          <w:sz w:val="24"/>
          <w:szCs w:val="24"/>
          <w:lang w:eastAsia="zh-CN"/>
        </w:rPr>
        <w:t>the</w:t>
      </w:r>
      <w:r w:rsidR="00781974" w:rsidRPr="00781974">
        <w:rPr>
          <w:b w:val="0"/>
          <w:bCs w:val="0"/>
          <w:sz w:val="24"/>
          <w:szCs w:val="24"/>
          <w:lang w:eastAsia="zh-CN"/>
        </w:rPr>
        <w:t xml:space="preserve"> metasurface</w:t>
      </w:r>
      <w:r w:rsidR="002C5315">
        <w:rPr>
          <w:rFonts w:hint="eastAsia"/>
          <w:b w:val="0"/>
          <w:bCs w:val="0"/>
          <w:sz w:val="24"/>
          <w:szCs w:val="24"/>
          <w:lang w:eastAsia="zh-CN"/>
        </w:rPr>
        <w:t xml:space="preserve"> rotation</w:t>
      </w:r>
      <w:r w:rsidR="00781974" w:rsidRPr="00781974">
        <w:rPr>
          <w:b w:val="0"/>
          <w:bCs w:val="0"/>
          <w:sz w:val="24"/>
          <w:szCs w:val="24"/>
          <w:lang w:eastAsia="zh-CN"/>
        </w:rPr>
        <w:t xml:space="preserve">. </w:t>
      </w:r>
    </w:p>
    <w:p w14:paraId="4D905CC2" w14:textId="77777777" w:rsidR="0064323D" w:rsidRDefault="0064323D" w:rsidP="00536393">
      <w:pPr>
        <w:spacing w:line="360" w:lineRule="auto"/>
        <w:rPr>
          <w:lang w:eastAsia="zh-CN"/>
        </w:rPr>
      </w:pPr>
    </w:p>
    <w:p w14:paraId="5276C99F" w14:textId="0BAD2C70" w:rsidR="00FB63AF" w:rsidRPr="00331503" w:rsidRDefault="009936C6" w:rsidP="00F22DCB">
      <w:pPr>
        <w:spacing w:line="360" w:lineRule="auto"/>
        <w:ind w:firstLineChars="150" w:firstLine="360"/>
        <w:jc w:val="both"/>
        <w:rPr>
          <w:lang w:eastAsia="zh-CN"/>
        </w:rPr>
      </w:pPr>
      <w:r w:rsidRPr="00331503">
        <w:rPr>
          <w:lang w:eastAsia="zh-CN"/>
        </w:rPr>
        <w:t xml:space="preserve">Based on the theoretical framework described above, the motion of the metasurface is simulated. The function of the metasurface is to realize the torque </w:t>
      </w:r>
      <w:r>
        <w:rPr>
          <w:rFonts w:hint="eastAsia"/>
          <w:lang w:eastAsia="zh-CN"/>
        </w:rPr>
        <w:t>profile</w:t>
      </w:r>
      <w:r w:rsidRPr="00331503">
        <w:rPr>
          <w:lang w:eastAsia="zh-CN"/>
        </w:rPr>
        <w:t xml:space="preserve"> shown in Fig. S1a(iv) during the self-stabilization process. In the simulation, the metasurface is assumed to be fabricated on a silicon substrate with dimensions of 10 mm × 10 mm × 0.5 mm</w:t>
      </w:r>
      <w:r>
        <w:rPr>
          <w:rFonts w:hint="eastAsia"/>
          <w:lang w:eastAsia="zh-CN"/>
        </w:rPr>
        <w:t xml:space="preserve"> and a mass of</w:t>
      </w:r>
      <w:r w:rsidRPr="00331503">
        <w:rPr>
          <w:lang w:eastAsia="zh-CN"/>
        </w:rPr>
        <w:t xml:space="preserve"> </w:t>
      </w:r>
      <w:r w:rsidRPr="00331503">
        <w:rPr>
          <w:i/>
          <w:iCs/>
          <w:lang w:eastAsia="zh-CN"/>
        </w:rPr>
        <w:t>M</w:t>
      </w:r>
      <w:r w:rsidRPr="00331503">
        <w:rPr>
          <w:i/>
          <w:iCs/>
          <w:vertAlign w:val="subscript"/>
          <w:lang w:eastAsia="zh-CN"/>
        </w:rPr>
        <w:t>meta</w:t>
      </w:r>
      <w:r w:rsidRPr="00331503">
        <w:rPr>
          <w:lang w:eastAsia="zh-CN"/>
        </w:rPr>
        <w:t xml:space="preserve"> = 0.116 mg. The</w:t>
      </w:r>
      <w:r>
        <w:rPr>
          <w:rFonts w:hint="eastAsia"/>
          <w:lang w:eastAsia="zh-CN"/>
        </w:rPr>
        <w:t xml:space="preserve"> principal</w:t>
      </w:r>
      <w:r w:rsidRPr="00331503">
        <w:rPr>
          <w:lang w:eastAsia="zh-CN"/>
        </w:rPr>
        <w:t xml:space="preserve"> moments of inertia are approximated as </w:t>
      </w:r>
      <w:r w:rsidRPr="00331503">
        <w:rPr>
          <w:i/>
          <w:iCs/>
          <w:lang w:eastAsia="zh-CN"/>
        </w:rPr>
        <w:t>I</w:t>
      </w:r>
      <w:r w:rsidRPr="00331503">
        <w:rPr>
          <w:i/>
          <w:iCs/>
          <w:vertAlign w:val="subscript"/>
          <w:lang w:eastAsia="zh-CN"/>
        </w:rPr>
        <w:t>x</w:t>
      </w:r>
      <w:r w:rsidRPr="00331503">
        <w:rPr>
          <w:lang w:eastAsia="zh-CN"/>
        </w:rPr>
        <w:t xml:space="preserve"> = </w:t>
      </w:r>
      <w:r w:rsidRPr="00331503">
        <w:rPr>
          <w:i/>
          <w:iCs/>
          <w:lang w:eastAsia="zh-CN"/>
        </w:rPr>
        <w:t>M</w:t>
      </w:r>
      <w:r w:rsidRPr="00331503">
        <w:rPr>
          <w:i/>
          <w:iCs/>
          <w:vertAlign w:val="subscript"/>
          <w:lang w:eastAsia="zh-CN"/>
        </w:rPr>
        <w:t>meta</w:t>
      </w:r>
      <w:r w:rsidRPr="00331503">
        <w:rPr>
          <w:i/>
          <w:iCs/>
          <w:lang w:eastAsia="zh-CN"/>
        </w:rPr>
        <w:t>D</w:t>
      </w:r>
      <w:r w:rsidRPr="002E2EC5">
        <w:rPr>
          <w:rFonts w:hint="eastAsia"/>
          <w:vertAlign w:val="superscript"/>
          <w:lang w:eastAsia="zh-CN"/>
        </w:rPr>
        <w:t>2</w:t>
      </w:r>
      <w:r w:rsidRPr="00331503">
        <w:rPr>
          <w:i/>
          <w:iCs/>
          <w:vertAlign w:val="subscript"/>
          <w:lang w:eastAsia="zh-CN"/>
        </w:rPr>
        <w:t>meta</w:t>
      </w:r>
      <w:r w:rsidRPr="00331503">
        <w:rPr>
          <w:lang w:eastAsia="zh-CN"/>
        </w:rPr>
        <w:t>/12, I</w:t>
      </w:r>
      <w:r w:rsidRPr="00331503">
        <w:rPr>
          <w:vertAlign w:val="subscript"/>
          <w:lang w:eastAsia="zh-CN"/>
        </w:rPr>
        <w:t>y</w:t>
      </w:r>
      <w:r>
        <w:rPr>
          <w:rFonts w:hint="eastAsia"/>
          <w:lang w:eastAsia="zh-CN"/>
        </w:rPr>
        <w:t xml:space="preserve"> </w:t>
      </w:r>
      <w:r w:rsidRPr="00331503">
        <w:rPr>
          <w:lang w:eastAsia="zh-CN"/>
        </w:rPr>
        <w:t>=</w:t>
      </w:r>
      <w:r>
        <w:rPr>
          <w:rFonts w:hint="eastAsia"/>
          <w:lang w:eastAsia="zh-CN"/>
        </w:rPr>
        <w:t xml:space="preserve"> </w:t>
      </w:r>
      <w:r w:rsidRPr="00331503">
        <w:rPr>
          <w:i/>
          <w:iCs/>
          <w:lang w:eastAsia="zh-CN"/>
        </w:rPr>
        <w:t>M</w:t>
      </w:r>
      <w:r w:rsidRPr="00331503">
        <w:rPr>
          <w:i/>
          <w:iCs/>
          <w:vertAlign w:val="subscript"/>
          <w:lang w:eastAsia="zh-CN"/>
        </w:rPr>
        <w:t>meta</w:t>
      </w:r>
      <w:r w:rsidRPr="00331503">
        <w:rPr>
          <w:i/>
          <w:iCs/>
          <w:lang w:eastAsia="zh-CN"/>
        </w:rPr>
        <w:t>D</w:t>
      </w:r>
      <w:r>
        <w:rPr>
          <w:rFonts w:hint="eastAsia"/>
          <w:vertAlign w:val="superscript"/>
          <w:lang w:eastAsia="zh-CN"/>
        </w:rPr>
        <w:t>2</w:t>
      </w:r>
      <w:r w:rsidRPr="00331503">
        <w:rPr>
          <w:i/>
          <w:iCs/>
          <w:vertAlign w:val="subscript"/>
          <w:lang w:eastAsia="zh-CN"/>
        </w:rPr>
        <w:t>meta</w:t>
      </w:r>
      <w:r w:rsidRPr="00331503">
        <w:rPr>
          <w:lang w:eastAsia="zh-CN"/>
        </w:rPr>
        <w:t xml:space="preserve">/12, and </w:t>
      </w:r>
      <w:r w:rsidRPr="00331503">
        <w:rPr>
          <w:i/>
          <w:iCs/>
          <w:lang w:eastAsia="zh-CN"/>
        </w:rPr>
        <w:t>I</w:t>
      </w:r>
      <w:r w:rsidRPr="00331503">
        <w:rPr>
          <w:i/>
          <w:iCs/>
          <w:vertAlign w:val="subscript"/>
          <w:lang w:eastAsia="zh-CN"/>
        </w:rPr>
        <w:t>z</w:t>
      </w:r>
      <w:r>
        <w:rPr>
          <w:rFonts w:hint="eastAsia"/>
          <w:lang w:eastAsia="zh-CN"/>
        </w:rPr>
        <w:t xml:space="preserve"> </w:t>
      </w:r>
      <w:r w:rsidRPr="00331503">
        <w:rPr>
          <w:lang w:eastAsia="zh-CN"/>
        </w:rPr>
        <w:t>=</w:t>
      </w:r>
      <w:r>
        <w:rPr>
          <w:rFonts w:hint="eastAsia"/>
          <w:lang w:eastAsia="zh-CN"/>
        </w:rPr>
        <w:t xml:space="preserve"> </w:t>
      </w:r>
      <w:r w:rsidRPr="00331503">
        <w:rPr>
          <w:i/>
          <w:iCs/>
          <w:lang w:eastAsia="zh-CN"/>
        </w:rPr>
        <w:t>M</w:t>
      </w:r>
      <w:r w:rsidRPr="00331503">
        <w:rPr>
          <w:i/>
          <w:iCs/>
          <w:vertAlign w:val="subscript"/>
          <w:lang w:eastAsia="zh-CN"/>
        </w:rPr>
        <w:t>meta</w:t>
      </w:r>
      <w:r w:rsidRPr="00331503">
        <w:rPr>
          <w:i/>
          <w:iCs/>
          <w:lang w:eastAsia="zh-CN"/>
        </w:rPr>
        <w:t>D</w:t>
      </w:r>
      <w:r>
        <w:rPr>
          <w:rFonts w:hint="eastAsia"/>
          <w:vertAlign w:val="superscript"/>
          <w:lang w:eastAsia="zh-CN"/>
        </w:rPr>
        <w:t>2</w:t>
      </w:r>
      <w:r w:rsidRPr="00331503">
        <w:rPr>
          <w:i/>
          <w:iCs/>
          <w:vertAlign w:val="subscript"/>
          <w:lang w:eastAsia="zh-CN"/>
        </w:rPr>
        <w:t>meta</w:t>
      </w:r>
      <w:r w:rsidRPr="00331503">
        <w:rPr>
          <w:lang w:eastAsia="zh-CN"/>
        </w:rPr>
        <w:t xml:space="preserve">/6, where </w:t>
      </w:r>
      <w:r w:rsidRPr="00331503">
        <w:rPr>
          <w:i/>
          <w:iCs/>
          <w:lang w:eastAsia="zh-CN"/>
        </w:rPr>
        <w:t>D</w:t>
      </w:r>
      <w:r w:rsidRPr="00331503">
        <w:rPr>
          <w:i/>
          <w:iCs/>
          <w:vertAlign w:val="subscript"/>
          <w:lang w:eastAsia="zh-CN"/>
        </w:rPr>
        <w:t>meta</w:t>
      </w:r>
      <w:r w:rsidRPr="00331503">
        <w:rPr>
          <w:lang w:eastAsia="zh-CN"/>
        </w:rPr>
        <w:t xml:space="preserve"> = 10 mm</w:t>
      </w:r>
      <w:r>
        <w:rPr>
          <w:rFonts w:hint="eastAsia"/>
          <w:lang w:eastAsia="zh-CN"/>
        </w:rPr>
        <w:t xml:space="preserve"> denotes</w:t>
      </w:r>
      <w:r w:rsidRPr="00331503">
        <w:rPr>
          <w:lang w:eastAsia="zh-CN"/>
        </w:rPr>
        <w:t xml:space="preserve"> the dimension of the metasurface. The power ratio of the incident light between region Ⅱ and region Ⅰ is set to 10, </w:t>
      </w:r>
      <w:r>
        <w:rPr>
          <w:rFonts w:hint="eastAsia"/>
          <w:lang w:eastAsia="zh-CN"/>
        </w:rPr>
        <w:t>with a</w:t>
      </w:r>
      <w:r w:rsidRPr="00331503">
        <w:rPr>
          <w:lang w:eastAsia="zh-CN"/>
        </w:rPr>
        <w:t xml:space="preserve"> total power </w:t>
      </w:r>
      <w:r>
        <w:rPr>
          <w:rFonts w:hint="eastAsia"/>
          <w:lang w:eastAsia="zh-CN"/>
        </w:rPr>
        <w:t xml:space="preserve">of </w:t>
      </w:r>
      <w:r w:rsidRPr="00331503">
        <w:rPr>
          <w:lang w:eastAsia="zh-CN"/>
        </w:rPr>
        <w:lastRenderedPageBreak/>
        <w:t>approximately 2 W. The simulation iteratively updates the metasurface's motion with a time step of Δ</w:t>
      </w:r>
      <w:r w:rsidRPr="00331503">
        <w:rPr>
          <w:i/>
          <w:iCs/>
          <w:lang w:eastAsia="zh-CN"/>
        </w:rPr>
        <w:t>t</w:t>
      </w:r>
      <w:r w:rsidRPr="00331503">
        <w:rPr>
          <w:lang w:eastAsia="zh-CN"/>
        </w:rPr>
        <w:t xml:space="preserve"> = 0.2 s for a total of 10</w:t>
      </w:r>
      <w:r w:rsidRPr="00331503">
        <w:rPr>
          <w:vertAlign w:val="superscript"/>
          <w:lang w:eastAsia="zh-CN"/>
        </w:rPr>
        <w:t>5</w:t>
      </w:r>
      <w:r w:rsidRPr="00331503">
        <w:rPr>
          <w:lang w:eastAsia="zh-CN"/>
        </w:rPr>
        <w:t xml:space="preserve"> iterations. The initial </w:t>
      </w:r>
      <w:r>
        <w:rPr>
          <w:rFonts w:hint="eastAsia"/>
          <w:lang w:eastAsia="zh-CN"/>
        </w:rPr>
        <w:t xml:space="preserve">posture </w:t>
      </w:r>
      <w:r w:rsidRPr="00331503">
        <w:rPr>
          <w:lang w:eastAsia="zh-CN"/>
        </w:rPr>
        <w:t xml:space="preserve">of the metasurface is defined as </w:t>
      </w:r>
      <w:r w:rsidRPr="00331503">
        <w:rPr>
          <w:b/>
          <w:bCs/>
          <w:lang w:eastAsia="zh-CN"/>
        </w:rPr>
        <w:t>R</w:t>
      </w:r>
      <w:r w:rsidRPr="00331503">
        <w:rPr>
          <w:lang w:eastAsia="zh-CN"/>
        </w:rPr>
        <w:t xml:space="preserve"> = [</w:t>
      </w:r>
      <w:r w:rsidRPr="00F54CCA">
        <w:rPr>
          <w:lang w:eastAsia="zh-CN"/>
        </w:rPr>
        <w:t>0.1</w:t>
      </w:r>
      <w:r w:rsidRPr="00331503">
        <w:rPr>
          <w:lang w:eastAsia="zh-CN"/>
        </w:rPr>
        <w:t xml:space="preserve"> mm, </w:t>
      </w:r>
      <w:r w:rsidRPr="00F54CCA">
        <w:rPr>
          <w:lang w:eastAsia="zh-CN"/>
        </w:rPr>
        <w:t>0</w:t>
      </w:r>
      <w:r w:rsidRPr="00331503">
        <w:rPr>
          <w:lang w:eastAsia="zh-CN"/>
        </w:rPr>
        <w:t xml:space="preserve"> ,0] and </w:t>
      </w:r>
      <w:r w:rsidRPr="00331503">
        <w:rPr>
          <w:b/>
          <w:bCs/>
          <w:lang w:eastAsia="zh-CN"/>
        </w:rPr>
        <w:t>α</w:t>
      </w:r>
      <w:r w:rsidRPr="00331503">
        <w:rPr>
          <w:lang w:eastAsia="zh-CN"/>
        </w:rPr>
        <w:t xml:space="preserve"> = [tan</w:t>
      </w:r>
      <w:r w:rsidRPr="00331503">
        <w:rPr>
          <w:vertAlign w:val="superscript"/>
          <w:lang w:eastAsia="zh-CN"/>
        </w:rPr>
        <w:t>-1</w:t>
      </w:r>
      <w:r>
        <w:rPr>
          <w:rFonts w:hint="eastAsia"/>
          <w:lang w:eastAsia="zh-CN"/>
        </w:rPr>
        <w:t>(0.3)</w:t>
      </w:r>
      <w:r w:rsidRPr="00331503">
        <w:rPr>
          <w:lang w:eastAsia="zh-CN"/>
        </w:rPr>
        <w:t xml:space="preserve">, </w:t>
      </w:r>
      <w:r>
        <w:rPr>
          <w:rFonts w:hint="eastAsia"/>
          <w:lang w:eastAsia="zh-CN"/>
        </w:rPr>
        <w:t>0</w:t>
      </w:r>
      <w:r w:rsidRPr="00331503">
        <w:rPr>
          <w:lang w:eastAsia="zh-CN"/>
        </w:rPr>
        <w:t xml:space="preserve">, 0]. Using the metasurface dimension </w:t>
      </w:r>
      <w:r>
        <w:rPr>
          <w:rFonts w:hint="eastAsia"/>
          <w:lang w:eastAsia="zh-CN"/>
        </w:rPr>
        <w:t>(</w:t>
      </w:r>
      <w:r w:rsidRPr="00331503">
        <w:rPr>
          <w:lang w:eastAsia="zh-CN"/>
        </w:rPr>
        <w:t>10 mm</w:t>
      </w:r>
      <w:r>
        <w:rPr>
          <w:rFonts w:hint="eastAsia"/>
          <w:lang w:eastAsia="zh-CN"/>
        </w:rPr>
        <w:t>)</w:t>
      </w:r>
      <w:r w:rsidRPr="00331503">
        <w:rPr>
          <w:lang w:eastAsia="zh-CN"/>
        </w:rPr>
        <w:t xml:space="preserve"> as the normalization reference, the initial displacements in the </w:t>
      </w:r>
      <w:r w:rsidRPr="008D6FA2">
        <w:rPr>
          <w:i/>
          <w:iCs/>
          <w:lang w:eastAsia="zh-CN"/>
        </w:rPr>
        <w:t>x</w:t>
      </w:r>
      <w:r w:rsidRPr="00331503">
        <w:rPr>
          <w:lang w:eastAsia="zh-CN"/>
        </w:rPr>
        <w:t xml:space="preserve">- and </w:t>
      </w:r>
      <w:r w:rsidRPr="008D6FA2">
        <w:rPr>
          <w:i/>
          <w:iCs/>
          <w:lang w:eastAsia="zh-CN"/>
        </w:rPr>
        <w:t>y</w:t>
      </w:r>
      <w:r w:rsidRPr="00331503">
        <w:rPr>
          <w:lang w:eastAsia="zh-CN"/>
        </w:rPr>
        <w:t xml:space="preserve">-directions </w:t>
      </w:r>
      <w:r>
        <w:rPr>
          <w:rFonts w:hint="eastAsia"/>
          <w:lang w:eastAsia="zh-CN"/>
        </w:rPr>
        <w:t>are</w:t>
      </w:r>
      <w:r w:rsidRPr="00331503">
        <w:rPr>
          <w:lang w:eastAsia="zh-CN"/>
        </w:rPr>
        <w:t xml:space="preserve"> [</w:t>
      </w:r>
      <w:r w:rsidRPr="00F54CCA">
        <w:rPr>
          <w:lang w:eastAsia="zh-CN"/>
        </w:rPr>
        <w:t>1</w:t>
      </w:r>
      <w:r w:rsidRPr="00331503">
        <w:rPr>
          <w:lang w:eastAsia="zh-CN"/>
        </w:rPr>
        <w:t xml:space="preserve">%, </w:t>
      </w:r>
      <w:r w:rsidRPr="00F54CCA">
        <w:rPr>
          <w:lang w:eastAsia="zh-CN"/>
        </w:rPr>
        <w:t>0</w:t>
      </w:r>
      <w:r w:rsidRPr="00331503">
        <w:rPr>
          <w:lang w:eastAsia="zh-CN"/>
        </w:rPr>
        <w:t xml:space="preserve">]. To verify the metasurface's torque regulation capability, the metasurface's initial angular velocity </w:t>
      </w:r>
      <w:r w:rsidRPr="008D6FA2">
        <w:rPr>
          <w:i/>
          <w:iCs/>
          <w:lang w:eastAsia="zh-CN"/>
        </w:rPr>
        <w:t>ω</w:t>
      </w:r>
      <w:r w:rsidRPr="008D6FA2">
        <w:rPr>
          <w:i/>
          <w:iCs/>
          <w:vertAlign w:val="subscript"/>
          <w:lang w:eastAsia="zh-CN"/>
        </w:rPr>
        <w:t>z</w:t>
      </w:r>
      <w:r>
        <w:rPr>
          <w:rFonts w:hint="eastAsia"/>
          <w:lang w:eastAsia="zh-CN"/>
        </w:rPr>
        <w:t>(0)</w:t>
      </w:r>
      <w:r w:rsidRPr="00331503">
        <w:rPr>
          <w:lang w:eastAsia="zh-CN"/>
        </w:rPr>
        <w:t xml:space="preserve"> is set </w:t>
      </w:r>
      <w:r>
        <w:rPr>
          <w:rFonts w:hint="eastAsia"/>
          <w:lang w:eastAsia="zh-CN"/>
        </w:rPr>
        <w:t>to</w:t>
      </w:r>
      <w:r w:rsidRPr="00331503">
        <w:rPr>
          <w:lang w:eastAsia="zh-CN"/>
        </w:rPr>
        <w:t xml:space="preserve"> </w:t>
      </w:r>
      <w:r>
        <w:rPr>
          <w:rFonts w:hint="eastAsia"/>
          <w:lang w:eastAsia="zh-CN"/>
        </w:rPr>
        <w:t>0.02</w:t>
      </w:r>
      <w:r w:rsidRPr="00331503">
        <w:rPr>
          <w:lang w:eastAsia="zh-CN"/>
        </w:rPr>
        <w:t xml:space="preserve"> rad/s</w:t>
      </w:r>
      <w:r>
        <w:rPr>
          <w:rFonts w:hint="eastAsia"/>
          <w:lang w:eastAsia="zh-CN"/>
        </w:rPr>
        <w:t xml:space="preserve">. Figure </w:t>
      </w:r>
      <w:r>
        <w:rPr>
          <w:lang w:eastAsia="zh-CN"/>
        </w:rPr>
        <w:fldChar w:fldCharType="begin"/>
      </w:r>
      <w:r>
        <w:rPr>
          <w:lang w:eastAsia="zh-CN"/>
        </w:rPr>
        <w:instrText xml:space="preserve"> </w:instrText>
      </w:r>
      <w:r>
        <w:rPr>
          <w:rFonts w:hint="eastAsia"/>
          <w:lang w:eastAsia="zh-CN"/>
        </w:rPr>
        <w:instrText>REF _Ref213687143 \h</w:instrText>
      </w:r>
      <w:r>
        <w:rPr>
          <w:lang w:eastAsia="zh-CN"/>
        </w:rPr>
        <w:instrText xml:space="preserve">  \* MERGEFORMAT </w:instrText>
      </w:r>
      <w:r>
        <w:rPr>
          <w:lang w:eastAsia="zh-CN"/>
        </w:rPr>
      </w:r>
      <w:r>
        <w:rPr>
          <w:lang w:eastAsia="zh-CN"/>
        </w:rPr>
        <w:fldChar w:fldCharType="separate"/>
      </w:r>
      <w:r w:rsidRPr="00781974">
        <w:rPr>
          <w:szCs w:val="24"/>
          <w:lang w:eastAsia="zh-CN"/>
        </w:rPr>
        <w:t>S</w:t>
      </w:r>
      <w:r>
        <w:rPr>
          <w:noProof/>
          <w:szCs w:val="24"/>
          <w:lang w:eastAsia="zh-CN"/>
        </w:rPr>
        <w:t>9</w:t>
      </w:r>
      <w:r>
        <w:rPr>
          <w:lang w:eastAsia="zh-CN"/>
        </w:rPr>
        <w:fldChar w:fldCharType="end"/>
      </w:r>
      <w:r>
        <w:rPr>
          <w:rFonts w:hint="eastAsia"/>
          <w:lang w:eastAsia="zh-CN"/>
        </w:rPr>
        <w:t xml:space="preserve"> illustrates the motion of the </w:t>
      </w:r>
      <w:r w:rsidRPr="008D6FA2">
        <w:rPr>
          <w:lang w:eastAsia="zh-CN"/>
        </w:rPr>
        <w:t xml:space="preserve">metasurface. Figure </w:t>
      </w:r>
      <w:r>
        <w:rPr>
          <w:lang w:eastAsia="zh-CN"/>
        </w:rPr>
        <w:fldChar w:fldCharType="begin"/>
      </w:r>
      <w:r>
        <w:rPr>
          <w:lang w:eastAsia="zh-CN"/>
        </w:rPr>
        <w:instrText xml:space="preserve"> </w:instrText>
      </w:r>
      <w:r>
        <w:rPr>
          <w:rFonts w:hint="eastAsia"/>
          <w:lang w:eastAsia="zh-CN"/>
        </w:rPr>
        <w:instrText>REF _Ref213687143 \h</w:instrText>
      </w:r>
      <w:r>
        <w:rPr>
          <w:lang w:eastAsia="zh-CN"/>
        </w:rPr>
        <w:instrText xml:space="preserve">  \* MERGEFORMAT </w:instrText>
      </w:r>
      <w:r>
        <w:rPr>
          <w:lang w:eastAsia="zh-CN"/>
        </w:rPr>
      </w:r>
      <w:r>
        <w:rPr>
          <w:lang w:eastAsia="zh-CN"/>
        </w:rPr>
        <w:fldChar w:fldCharType="separate"/>
      </w:r>
      <w:r w:rsidRPr="00781974">
        <w:rPr>
          <w:szCs w:val="24"/>
          <w:lang w:eastAsia="zh-CN"/>
        </w:rPr>
        <w:t>S</w:t>
      </w:r>
      <w:r>
        <w:rPr>
          <w:noProof/>
          <w:szCs w:val="24"/>
          <w:lang w:eastAsia="zh-CN"/>
        </w:rPr>
        <w:t>9</w:t>
      </w:r>
      <w:r>
        <w:rPr>
          <w:lang w:eastAsia="zh-CN"/>
        </w:rPr>
        <w:fldChar w:fldCharType="end"/>
      </w:r>
      <w:r w:rsidRPr="008D6FA2">
        <w:rPr>
          <w:lang w:eastAsia="zh-CN"/>
        </w:rPr>
        <w:t xml:space="preserve">a shows the self-stabilization process </w:t>
      </w:r>
      <w:r>
        <w:rPr>
          <w:rFonts w:hint="eastAsia"/>
          <w:lang w:eastAsia="zh-CN"/>
        </w:rPr>
        <w:t>over</w:t>
      </w:r>
      <w:r w:rsidRPr="008D6FA2">
        <w:rPr>
          <w:lang w:eastAsia="zh-CN"/>
        </w:rPr>
        <w:t xml:space="preserve"> 2000 s, </w:t>
      </w:r>
      <w:r>
        <w:rPr>
          <w:rFonts w:hint="eastAsia"/>
          <w:lang w:eastAsia="zh-CN"/>
        </w:rPr>
        <w:t xml:space="preserve">during which </w:t>
      </w:r>
      <w:r w:rsidRPr="008D6FA2">
        <w:rPr>
          <w:lang w:eastAsia="zh-CN"/>
        </w:rPr>
        <w:t>both the centroid positions (</w:t>
      </w:r>
      <w:r w:rsidRPr="001F0BE8">
        <w:rPr>
          <w:i/>
          <w:iCs/>
          <w:lang w:eastAsia="zh-CN"/>
        </w:rPr>
        <w:t>x</w:t>
      </w:r>
      <w:r w:rsidRPr="001F0BE8">
        <w:rPr>
          <w:i/>
          <w:iCs/>
          <w:vertAlign w:val="subscript"/>
          <w:lang w:eastAsia="zh-CN"/>
        </w:rPr>
        <w:t>0</w:t>
      </w:r>
      <w:r w:rsidRPr="008D6FA2">
        <w:rPr>
          <w:lang w:eastAsia="zh-CN"/>
        </w:rPr>
        <w:t xml:space="preserve">, </w:t>
      </w:r>
      <w:r w:rsidRPr="001F0BE8">
        <w:rPr>
          <w:i/>
          <w:iCs/>
          <w:lang w:eastAsia="zh-CN"/>
        </w:rPr>
        <w:t>y</w:t>
      </w:r>
      <w:r w:rsidRPr="001F0BE8">
        <w:rPr>
          <w:i/>
          <w:iCs/>
          <w:vertAlign w:val="subscript"/>
          <w:lang w:eastAsia="zh-CN"/>
        </w:rPr>
        <w:t>0</w:t>
      </w:r>
      <w:r w:rsidRPr="008D6FA2">
        <w:rPr>
          <w:lang w:eastAsia="zh-CN"/>
        </w:rPr>
        <w:t>) and the til</w:t>
      </w:r>
      <w:r>
        <w:rPr>
          <w:rFonts w:hint="eastAsia"/>
          <w:lang w:eastAsia="zh-CN"/>
        </w:rPr>
        <w:t>t</w:t>
      </w:r>
      <w:r w:rsidRPr="008D6FA2">
        <w:rPr>
          <w:lang w:eastAsia="zh-CN"/>
        </w:rPr>
        <w:t xml:space="preserve"> angles (</w:t>
      </w:r>
      <w:r w:rsidRPr="001F0BE8">
        <w:rPr>
          <w:i/>
          <w:iCs/>
          <w:lang w:eastAsia="zh-CN"/>
        </w:rPr>
        <w:t>θ</w:t>
      </w:r>
      <w:r w:rsidRPr="001F0BE8">
        <w:rPr>
          <w:i/>
          <w:iCs/>
          <w:vertAlign w:val="subscript"/>
          <w:lang w:eastAsia="zh-CN"/>
        </w:rPr>
        <w:t>x</w:t>
      </w:r>
      <w:r w:rsidRPr="008D6FA2">
        <w:rPr>
          <w:lang w:eastAsia="zh-CN"/>
        </w:rPr>
        <w:t>,</w:t>
      </w:r>
      <w:r w:rsidRPr="001F0BE8">
        <w:rPr>
          <w:i/>
          <w:iCs/>
          <w:lang w:eastAsia="zh-CN"/>
        </w:rPr>
        <w:t xml:space="preserve"> θ</w:t>
      </w:r>
      <w:r w:rsidRPr="001F0BE8">
        <w:rPr>
          <w:i/>
          <w:iCs/>
          <w:vertAlign w:val="subscript"/>
          <w:lang w:eastAsia="zh-CN"/>
        </w:rPr>
        <w:t>y</w:t>
      </w:r>
      <w:r w:rsidRPr="008D6FA2">
        <w:rPr>
          <w:lang w:eastAsia="zh-CN"/>
        </w:rPr>
        <w:t xml:space="preserve">) remain confined within limited ranges. Figure </w:t>
      </w:r>
      <w:r>
        <w:rPr>
          <w:lang w:eastAsia="zh-CN"/>
        </w:rPr>
        <w:fldChar w:fldCharType="begin"/>
      </w:r>
      <w:r>
        <w:rPr>
          <w:lang w:eastAsia="zh-CN"/>
        </w:rPr>
        <w:instrText xml:space="preserve"> </w:instrText>
      </w:r>
      <w:r>
        <w:rPr>
          <w:rFonts w:hint="eastAsia"/>
          <w:lang w:eastAsia="zh-CN"/>
        </w:rPr>
        <w:instrText>REF _Ref213687143 \h</w:instrText>
      </w:r>
      <w:r>
        <w:rPr>
          <w:lang w:eastAsia="zh-CN"/>
        </w:rPr>
        <w:instrText xml:space="preserve">  \* MERGEFORMAT </w:instrText>
      </w:r>
      <w:r>
        <w:rPr>
          <w:lang w:eastAsia="zh-CN"/>
        </w:rPr>
      </w:r>
      <w:r>
        <w:rPr>
          <w:lang w:eastAsia="zh-CN"/>
        </w:rPr>
        <w:fldChar w:fldCharType="separate"/>
      </w:r>
      <w:r w:rsidRPr="00781974">
        <w:rPr>
          <w:szCs w:val="24"/>
          <w:lang w:eastAsia="zh-CN"/>
        </w:rPr>
        <w:t>S</w:t>
      </w:r>
      <w:r>
        <w:rPr>
          <w:noProof/>
          <w:szCs w:val="24"/>
          <w:lang w:eastAsia="zh-CN"/>
        </w:rPr>
        <w:t>9</w:t>
      </w:r>
      <w:r>
        <w:rPr>
          <w:lang w:eastAsia="zh-CN"/>
        </w:rPr>
        <w:fldChar w:fldCharType="end"/>
      </w:r>
      <w:r w:rsidRPr="008D6FA2">
        <w:rPr>
          <w:lang w:eastAsia="zh-CN"/>
        </w:rPr>
        <w:t xml:space="preserve">b presents the relationship between </w:t>
      </w:r>
      <w:r w:rsidRPr="001F0BE8">
        <w:rPr>
          <w:i/>
          <w:iCs/>
          <w:lang w:eastAsia="zh-CN"/>
        </w:rPr>
        <w:t>θ</w:t>
      </w:r>
      <w:r w:rsidRPr="001F0BE8">
        <w:rPr>
          <w:i/>
          <w:iCs/>
          <w:vertAlign w:val="subscript"/>
          <w:lang w:eastAsia="zh-CN"/>
        </w:rPr>
        <w:t>z</w:t>
      </w:r>
      <w:r w:rsidRPr="008D6FA2">
        <w:rPr>
          <w:lang w:eastAsia="zh-CN"/>
        </w:rPr>
        <w:t xml:space="preserve"> and the torque components </w:t>
      </w:r>
      <w:r w:rsidRPr="001F0BE8">
        <w:rPr>
          <w:i/>
          <w:iCs/>
          <w:lang w:eastAsia="zh-CN"/>
        </w:rPr>
        <w:t>τ</w:t>
      </w:r>
      <w:r w:rsidRPr="001F0BE8">
        <w:rPr>
          <w:i/>
          <w:iCs/>
          <w:vertAlign w:val="subscript"/>
          <w:lang w:eastAsia="zh-CN"/>
        </w:rPr>
        <w:t>z</w:t>
      </w:r>
      <w:r w:rsidRPr="008D6FA2">
        <w:rPr>
          <w:lang w:eastAsia="zh-CN"/>
        </w:rPr>
        <w:t xml:space="preserve"> during self-stabilization. The metasurface rotate</w:t>
      </w:r>
      <w:r>
        <w:rPr>
          <w:rFonts w:hint="eastAsia"/>
          <w:lang w:eastAsia="zh-CN"/>
        </w:rPr>
        <w:t>s</w:t>
      </w:r>
      <w:r w:rsidRPr="008D6FA2">
        <w:rPr>
          <w:lang w:eastAsia="zh-CN"/>
        </w:rPr>
        <w:t xml:space="preserve"> approximately </w:t>
      </w:r>
      <w:r>
        <w:rPr>
          <w:rFonts w:hint="eastAsia"/>
          <w:lang w:eastAsia="zh-CN"/>
        </w:rPr>
        <w:t>four</w:t>
      </w:r>
      <w:r w:rsidRPr="008D6FA2">
        <w:rPr>
          <w:lang w:eastAsia="zh-CN"/>
        </w:rPr>
        <w:t xml:space="preserve"> tu</w:t>
      </w:r>
      <w:r>
        <w:rPr>
          <w:rFonts w:hint="eastAsia"/>
          <w:lang w:eastAsia="zh-CN"/>
        </w:rPr>
        <w:t>r</w:t>
      </w:r>
      <w:r w:rsidRPr="008D6FA2">
        <w:rPr>
          <w:lang w:eastAsia="zh-CN"/>
        </w:rPr>
        <w:t xml:space="preserve">ns about the </w:t>
      </w:r>
      <w:r w:rsidRPr="001F0BE8">
        <w:rPr>
          <w:i/>
          <w:iCs/>
          <w:lang w:eastAsia="zh-CN"/>
        </w:rPr>
        <w:t>z</w:t>
      </w:r>
      <w:r w:rsidRPr="008D6FA2">
        <w:rPr>
          <w:lang w:eastAsia="zh-CN"/>
        </w:rPr>
        <w:t xml:space="preserve">-axis, and </w:t>
      </w:r>
      <w:r>
        <w:rPr>
          <w:rFonts w:hint="eastAsia"/>
          <w:lang w:eastAsia="zh-CN"/>
        </w:rPr>
        <w:t>for</w:t>
      </w:r>
      <w:r w:rsidRPr="008D6FA2">
        <w:rPr>
          <w:lang w:eastAsia="zh-CN"/>
        </w:rPr>
        <w:t xml:space="preserve"> each rotation, the correlation coefficient between the simulation </w:t>
      </w:r>
      <w:r>
        <w:rPr>
          <w:rFonts w:hint="eastAsia"/>
          <w:lang w:eastAsia="zh-CN"/>
        </w:rPr>
        <w:t xml:space="preserve">torque component </w:t>
      </w:r>
      <w:r w:rsidRPr="001F0BE8">
        <w:rPr>
          <w:i/>
          <w:iCs/>
          <w:lang w:eastAsia="zh-CN"/>
        </w:rPr>
        <w:t>τ</w:t>
      </w:r>
      <w:r w:rsidRPr="001F0BE8">
        <w:rPr>
          <w:i/>
          <w:iCs/>
          <w:vertAlign w:val="subscript"/>
          <w:lang w:eastAsia="zh-CN"/>
        </w:rPr>
        <w:t>z</w:t>
      </w:r>
      <w:r w:rsidRPr="008D6FA2">
        <w:rPr>
          <w:lang w:eastAsia="zh-CN"/>
        </w:rPr>
        <w:t xml:space="preserve"> and the ideal </w:t>
      </w:r>
      <w:r>
        <w:rPr>
          <w:rFonts w:hint="eastAsia"/>
          <w:lang w:eastAsia="zh-CN"/>
        </w:rPr>
        <w:t xml:space="preserve">torque </w:t>
      </w:r>
      <w:r w:rsidRPr="008D6FA2">
        <w:rPr>
          <w:lang w:eastAsia="zh-CN"/>
        </w:rPr>
        <w:t>exceed</w:t>
      </w:r>
      <w:r>
        <w:rPr>
          <w:rFonts w:hint="eastAsia"/>
          <w:lang w:eastAsia="zh-CN"/>
        </w:rPr>
        <w:t>s</w:t>
      </w:r>
      <w:r w:rsidRPr="008D6FA2">
        <w:rPr>
          <w:lang w:eastAsia="zh-CN"/>
        </w:rPr>
        <w:t xml:space="preserve"> 9</w:t>
      </w:r>
      <w:r>
        <w:rPr>
          <w:rFonts w:hint="eastAsia"/>
          <w:lang w:eastAsia="zh-CN"/>
        </w:rPr>
        <w:t>5</w:t>
      </w:r>
      <w:r w:rsidRPr="008D6FA2">
        <w:rPr>
          <w:lang w:eastAsia="zh-CN"/>
        </w:rPr>
        <w:t xml:space="preserve">%, as shown in Fig. </w:t>
      </w:r>
      <w:r>
        <w:rPr>
          <w:lang w:eastAsia="zh-CN"/>
        </w:rPr>
        <w:fldChar w:fldCharType="begin"/>
      </w:r>
      <w:r>
        <w:rPr>
          <w:lang w:eastAsia="zh-CN"/>
        </w:rPr>
        <w:instrText xml:space="preserve"> </w:instrText>
      </w:r>
      <w:r>
        <w:rPr>
          <w:rFonts w:hint="eastAsia"/>
          <w:lang w:eastAsia="zh-CN"/>
        </w:rPr>
        <w:instrText>REF _Ref213687143 \h</w:instrText>
      </w:r>
      <w:r>
        <w:rPr>
          <w:lang w:eastAsia="zh-CN"/>
        </w:rPr>
        <w:instrText xml:space="preserve">  \* MERGEFORMAT </w:instrText>
      </w:r>
      <w:r>
        <w:rPr>
          <w:lang w:eastAsia="zh-CN"/>
        </w:rPr>
      </w:r>
      <w:r>
        <w:rPr>
          <w:lang w:eastAsia="zh-CN"/>
        </w:rPr>
        <w:fldChar w:fldCharType="separate"/>
      </w:r>
      <w:r w:rsidRPr="00781974">
        <w:rPr>
          <w:szCs w:val="24"/>
          <w:lang w:eastAsia="zh-CN"/>
        </w:rPr>
        <w:t>S</w:t>
      </w:r>
      <w:r>
        <w:rPr>
          <w:noProof/>
          <w:szCs w:val="24"/>
          <w:lang w:eastAsia="zh-CN"/>
        </w:rPr>
        <w:t>9</w:t>
      </w:r>
      <w:r>
        <w:rPr>
          <w:lang w:eastAsia="zh-CN"/>
        </w:rPr>
        <w:fldChar w:fldCharType="end"/>
      </w:r>
      <w:r w:rsidRPr="008D6FA2">
        <w:rPr>
          <w:lang w:eastAsia="zh-CN"/>
        </w:rPr>
        <w:t>c</w:t>
      </w:r>
      <w:r>
        <w:rPr>
          <w:rFonts w:hint="eastAsia"/>
          <w:lang w:eastAsia="zh-CN"/>
        </w:rPr>
        <w:t>.</w:t>
      </w:r>
    </w:p>
    <w:p w14:paraId="64BDCEFD" w14:textId="3FEA665A" w:rsidR="00F7169A" w:rsidRPr="0056123A" w:rsidRDefault="0056123A" w:rsidP="00536393">
      <w:pPr>
        <w:pStyle w:val="SMHeading"/>
        <w:spacing w:line="360" w:lineRule="auto"/>
        <w:rPr>
          <w:lang w:eastAsia="zh-CN"/>
        </w:rPr>
      </w:pPr>
      <w:r w:rsidRPr="0056123A">
        <w:rPr>
          <w:rFonts w:hint="eastAsia"/>
          <w:lang w:eastAsia="zh-CN"/>
        </w:rPr>
        <w:t>References</w:t>
      </w:r>
    </w:p>
    <w:p w14:paraId="1F4FA182" w14:textId="77777777" w:rsidR="00BF0631" w:rsidRPr="00BF0631" w:rsidRDefault="00F7169A" w:rsidP="00536393">
      <w:pPr>
        <w:pStyle w:val="EndNoteBibliography"/>
        <w:spacing w:line="360" w:lineRule="auto"/>
        <w:ind w:left="720" w:hanging="720"/>
      </w:pPr>
      <w:r>
        <w:fldChar w:fldCharType="begin"/>
      </w:r>
      <w:r>
        <w:instrText xml:space="preserve"> ADDIN EN.REFLIST </w:instrText>
      </w:r>
      <w:r>
        <w:fldChar w:fldCharType="separate"/>
      </w:r>
      <w:r w:rsidR="00BF0631" w:rsidRPr="00BF0631">
        <w:t>1.</w:t>
      </w:r>
      <w:r w:rsidR="00BF0631" w:rsidRPr="00BF0631">
        <w:tab/>
        <w:t xml:space="preserve">Einstein, A. Über einen die Erzeugung und Verwandlung des Lichtes betreffenden heuristischen Gesichtspunkt. </w:t>
      </w:r>
      <w:r w:rsidR="00BF0631" w:rsidRPr="00BF0631">
        <w:rPr>
          <w:i/>
        </w:rPr>
        <w:t>Ann. Phys.</w:t>
      </w:r>
      <w:r w:rsidR="00BF0631" w:rsidRPr="00BF0631">
        <w:t xml:space="preserve"> </w:t>
      </w:r>
      <w:r w:rsidR="00BF0631" w:rsidRPr="00BF0631">
        <w:rPr>
          <w:b/>
        </w:rPr>
        <w:t>322</w:t>
      </w:r>
      <w:r w:rsidR="00BF0631" w:rsidRPr="00BF0631">
        <w:t>, 132-148 (1905).</w:t>
      </w:r>
    </w:p>
    <w:p w14:paraId="4F7A7B4F" w14:textId="77777777" w:rsidR="00BF0631" w:rsidRPr="00BF0631" w:rsidRDefault="00BF0631" w:rsidP="00536393">
      <w:pPr>
        <w:pStyle w:val="EndNoteBibliography"/>
        <w:spacing w:line="360" w:lineRule="auto"/>
        <w:ind w:left="720" w:hanging="720"/>
      </w:pPr>
      <w:r w:rsidRPr="00BF0631">
        <w:t>2.</w:t>
      </w:r>
      <w:r w:rsidRPr="00BF0631">
        <w:tab/>
        <w:t xml:space="preserve">Friese, M. E. J., Enger, J., Rubinsztein-Dunlop, H. &amp; Heckenberg, N. R. Optical angular-momentum transfer to trapped absorbing particles. </w:t>
      </w:r>
      <w:r w:rsidRPr="00BF0631">
        <w:rPr>
          <w:i/>
        </w:rPr>
        <w:t>Phys. Rev. A</w:t>
      </w:r>
      <w:r w:rsidRPr="00BF0631">
        <w:t xml:space="preserve"> </w:t>
      </w:r>
      <w:r w:rsidRPr="00BF0631">
        <w:rPr>
          <w:b/>
        </w:rPr>
        <w:t>54</w:t>
      </w:r>
      <w:r w:rsidRPr="00BF0631">
        <w:t>, 1593-1596 (1996).</w:t>
      </w:r>
    </w:p>
    <w:p w14:paraId="21371FA5" w14:textId="77777777" w:rsidR="00BF0631" w:rsidRPr="00BF0631" w:rsidRDefault="00BF0631" w:rsidP="00536393">
      <w:pPr>
        <w:pStyle w:val="EndNoteBibliography"/>
        <w:spacing w:line="360" w:lineRule="auto"/>
        <w:ind w:left="720" w:hanging="720"/>
      </w:pPr>
      <w:r w:rsidRPr="00BF0631">
        <w:t>3.</w:t>
      </w:r>
      <w:r w:rsidRPr="00BF0631">
        <w:tab/>
        <w:t xml:space="preserve">Allen, L., Beijersbergen, M. W., Spreeuw, R. J. C. &amp; Woerdman, J. P. Orbital angular momentum of light and the transformation of Laguerre-Gaussian laser modes. </w:t>
      </w:r>
      <w:r w:rsidRPr="00BF0631">
        <w:rPr>
          <w:i/>
        </w:rPr>
        <w:t>Phys. Rev. A</w:t>
      </w:r>
      <w:r w:rsidRPr="00BF0631">
        <w:t xml:space="preserve"> </w:t>
      </w:r>
      <w:r w:rsidRPr="00BF0631">
        <w:rPr>
          <w:b/>
        </w:rPr>
        <w:t>45</w:t>
      </w:r>
      <w:r w:rsidRPr="00BF0631">
        <w:t>, 8185-8189 (1992).</w:t>
      </w:r>
    </w:p>
    <w:p w14:paraId="6EE53555" w14:textId="77777777" w:rsidR="00BF0631" w:rsidRPr="00BF0631" w:rsidRDefault="00BF0631" w:rsidP="00536393">
      <w:pPr>
        <w:pStyle w:val="EndNoteBibliography"/>
        <w:spacing w:line="360" w:lineRule="auto"/>
        <w:ind w:left="720" w:hanging="720"/>
      </w:pPr>
      <w:r w:rsidRPr="00BF0631">
        <w:t>4.</w:t>
      </w:r>
      <w:r w:rsidRPr="00BF0631">
        <w:tab/>
        <w:t>Carbone, L.</w:t>
      </w:r>
      <w:r w:rsidRPr="00BF0631">
        <w:rPr>
          <w:i/>
        </w:rPr>
        <w:t xml:space="preserve"> et al.</w:t>
      </w:r>
      <w:r w:rsidRPr="00BF0631">
        <w:t xml:space="preserve"> Upper limits to surface-force disturbances on LISA proof masses and the possibility of observing galactic binaries. </w:t>
      </w:r>
      <w:r w:rsidRPr="00BF0631">
        <w:rPr>
          <w:i/>
        </w:rPr>
        <w:t>Phys. Rev. D</w:t>
      </w:r>
      <w:r w:rsidRPr="00BF0631">
        <w:t xml:space="preserve"> </w:t>
      </w:r>
      <w:r w:rsidRPr="00BF0631">
        <w:rPr>
          <w:b/>
        </w:rPr>
        <w:t>75</w:t>
      </w:r>
      <w:r w:rsidRPr="00BF0631">
        <w:t>, 042001 (2007).</w:t>
      </w:r>
    </w:p>
    <w:p w14:paraId="4FA13B70" w14:textId="77777777" w:rsidR="00BF0631" w:rsidRPr="00BF0631" w:rsidRDefault="00BF0631" w:rsidP="00536393">
      <w:pPr>
        <w:pStyle w:val="EndNoteBibliography"/>
        <w:spacing w:line="360" w:lineRule="auto"/>
        <w:ind w:left="720" w:hanging="720"/>
      </w:pPr>
      <w:r w:rsidRPr="00BF0631">
        <w:t>5.</w:t>
      </w:r>
      <w:r w:rsidRPr="00BF0631">
        <w:tab/>
        <w:t xml:space="preserve">Pollack, S. E., Schlamminger, S. &amp; Gundlach, J. H. Temporal Extent of Surface Potentials between Closely Spaced Metals. </w:t>
      </w:r>
      <w:r w:rsidRPr="00BF0631">
        <w:rPr>
          <w:i/>
        </w:rPr>
        <w:t>Phys. Rev. Lett.</w:t>
      </w:r>
      <w:r w:rsidRPr="00BF0631">
        <w:t xml:space="preserve"> </w:t>
      </w:r>
      <w:r w:rsidRPr="00BF0631">
        <w:rPr>
          <w:b/>
        </w:rPr>
        <w:t>101</w:t>
      </w:r>
      <w:r w:rsidRPr="00BF0631">
        <w:t>, 071101 (2008).</w:t>
      </w:r>
    </w:p>
    <w:p w14:paraId="42C44A17" w14:textId="77777777" w:rsidR="00BF0631" w:rsidRPr="00BF0631" w:rsidRDefault="00BF0631" w:rsidP="00536393">
      <w:pPr>
        <w:pStyle w:val="EndNoteBibliography"/>
        <w:spacing w:line="360" w:lineRule="auto"/>
        <w:ind w:left="720" w:hanging="720"/>
      </w:pPr>
      <w:r w:rsidRPr="00BF0631">
        <w:t>6.</w:t>
      </w:r>
      <w:r w:rsidRPr="00BF0631">
        <w:tab/>
        <w:t xml:space="preserve">Pollack, S. E., Turner, M. D., Schlamminger, S., Hagedorn, C. A. &amp; Gundlach, J. H. Charge management for gravitational-wave observatories using UV LEDs. </w:t>
      </w:r>
      <w:r w:rsidRPr="00BF0631">
        <w:rPr>
          <w:i/>
        </w:rPr>
        <w:t>Phys. Rev. D</w:t>
      </w:r>
      <w:r w:rsidRPr="00BF0631">
        <w:t xml:space="preserve"> </w:t>
      </w:r>
      <w:r w:rsidRPr="00BF0631">
        <w:rPr>
          <w:b/>
        </w:rPr>
        <w:t>81</w:t>
      </w:r>
      <w:r w:rsidRPr="00BF0631">
        <w:t>, 021101 (2010).</w:t>
      </w:r>
    </w:p>
    <w:p w14:paraId="69B172B2" w14:textId="77777777" w:rsidR="00BF0631" w:rsidRPr="00BF0631" w:rsidRDefault="00BF0631" w:rsidP="00536393">
      <w:pPr>
        <w:pStyle w:val="EndNoteBibliography"/>
        <w:spacing w:line="360" w:lineRule="auto"/>
        <w:ind w:left="720" w:hanging="720"/>
      </w:pPr>
      <w:r w:rsidRPr="00BF0631">
        <w:t>7.</w:t>
      </w:r>
      <w:r w:rsidRPr="00BF0631">
        <w:tab/>
        <w:t>Yang, S.-Q.</w:t>
      </w:r>
      <w:r w:rsidRPr="00BF0631">
        <w:rPr>
          <w:i/>
        </w:rPr>
        <w:t xml:space="preserve"> et al.</w:t>
      </w:r>
      <w:r w:rsidRPr="00BF0631">
        <w:t xml:space="preserve"> Test of the Gravitational Inverse Square Law at Millimeter Ranges. </w:t>
      </w:r>
      <w:r w:rsidRPr="00BF0631">
        <w:rPr>
          <w:i/>
        </w:rPr>
        <w:t>Phys. Rev. Lett.</w:t>
      </w:r>
      <w:r w:rsidRPr="00BF0631">
        <w:t xml:space="preserve"> </w:t>
      </w:r>
      <w:r w:rsidRPr="00BF0631">
        <w:rPr>
          <w:b/>
        </w:rPr>
        <w:t>108</w:t>
      </w:r>
      <w:r w:rsidRPr="00BF0631">
        <w:t>, 081101 (2012).</w:t>
      </w:r>
    </w:p>
    <w:p w14:paraId="0A2479EA" w14:textId="77777777" w:rsidR="00BF0631" w:rsidRPr="00BF0631" w:rsidRDefault="00BF0631" w:rsidP="00536393">
      <w:pPr>
        <w:pStyle w:val="EndNoteBibliography"/>
        <w:spacing w:line="360" w:lineRule="auto"/>
        <w:ind w:left="720" w:hanging="720"/>
      </w:pPr>
      <w:r w:rsidRPr="00BF0631">
        <w:t>8.</w:t>
      </w:r>
      <w:r w:rsidRPr="00BF0631">
        <w:tab/>
        <w:t>Tan, W.-H.</w:t>
      </w:r>
      <w:r w:rsidRPr="00BF0631">
        <w:rPr>
          <w:i/>
        </w:rPr>
        <w:t xml:space="preserve"> et al.</w:t>
      </w:r>
      <w:r w:rsidRPr="00BF0631">
        <w:t xml:space="preserve"> New Test of the Gravitational Inverse-Square Law at the Submillimeter Range with Dual Modulation and Compensation. </w:t>
      </w:r>
      <w:r w:rsidRPr="00BF0631">
        <w:rPr>
          <w:i/>
        </w:rPr>
        <w:t>Phys. Rev. Lett.</w:t>
      </w:r>
      <w:r w:rsidRPr="00BF0631">
        <w:t xml:space="preserve"> </w:t>
      </w:r>
      <w:r w:rsidRPr="00BF0631">
        <w:rPr>
          <w:b/>
        </w:rPr>
        <w:t>116</w:t>
      </w:r>
      <w:r w:rsidRPr="00BF0631">
        <w:t>, 131101 (2016).</w:t>
      </w:r>
    </w:p>
    <w:p w14:paraId="3E7DF0BA" w14:textId="77777777" w:rsidR="00BF0631" w:rsidRPr="00BF0631" w:rsidRDefault="00BF0631" w:rsidP="00536393">
      <w:pPr>
        <w:pStyle w:val="EndNoteBibliography"/>
        <w:spacing w:line="360" w:lineRule="auto"/>
        <w:ind w:left="720" w:hanging="720"/>
      </w:pPr>
      <w:r w:rsidRPr="00BF0631">
        <w:lastRenderedPageBreak/>
        <w:t>9.</w:t>
      </w:r>
      <w:r w:rsidRPr="00BF0631">
        <w:tab/>
        <w:t>Zhu, L.</w:t>
      </w:r>
      <w:r w:rsidRPr="00BF0631">
        <w:rPr>
          <w:i/>
        </w:rPr>
        <w:t xml:space="preserve"> et al.</w:t>
      </w:r>
      <w:r w:rsidRPr="00BF0631">
        <w:t xml:space="preserve"> Test of the Equivalence Principle with Chiral Masses Using a Rotating Torsion Pendulum. </w:t>
      </w:r>
      <w:r w:rsidRPr="00BF0631">
        <w:rPr>
          <w:i/>
        </w:rPr>
        <w:t>Phys. Rev. Lett.</w:t>
      </w:r>
      <w:r w:rsidRPr="00BF0631">
        <w:t xml:space="preserve"> </w:t>
      </w:r>
      <w:r w:rsidRPr="00BF0631">
        <w:rPr>
          <w:b/>
        </w:rPr>
        <w:t>121</w:t>
      </w:r>
      <w:r w:rsidRPr="00BF0631">
        <w:t>, 261101 (2018).</w:t>
      </w:r>
    </w:p>
    <w:p w14:paraId="15E9234D" w14:textId="77777777" w:rsidR="00BF0631" w:rsidRPr="00BF0631" w:rsidRDefault="00BF0631" w:rsidP="00536393">
      <w:pPr>
        <w:pStyle w:val="EndNoteBibliography"/>
        <w:spacing w:line="360" w:lineRule="auto"/>
        <w:ind w:left="720" w:hanging="720"/>
      </w:pPr>
      <w:r w:rsidRPr="00BF0631">
        <w:t>10.</w:t>
      </w:r>
      <w:r w:rsidRPr="00BF0631">
        <w:tab/>
        <w:t>Ross, M. P.</w:t>
      </w:r>
      <w:r w:rsidRPr="00BF0631">
        <w:rPr>
          <w:i/>
        </w:rPr>
        <w:t xml:space="preserve"> et al.</w:t>
      </w:r>
      <w:r w:rsidRPr="00BF0631">
        <w:t xml:space="preserve"> A low-frequency torsion pendulum with interferometric readout. </w:t>
      </w:r>
      <w:r w:rsidRPr="00BF0631">
        <w:rPr>
          <w:i/>
        </w:rPr>
        <w:t>Rev. Sci. Instrum.</w:t>
      </w:r>
      <w:r w:rsidRPr="00BF0631">
        <w:t xml:space="preserve"> </w:t>
      </w:r>
      <w:r w:rsidRPr="00BF0631">
        <w:rPr>
          <w:b/>
        </w:rPr>
        <w:t>92</w:t>
      </w:r>
      <w:r w:rsidRPr="00BF0631">
        <w:t>, 054502 (2021).</w:t>
      </w:r>
    </w:p>
    <w:p w14:paraId="2FF29142" w14:textId="77777777" w:rsidR="00BF0631" w:rsidRPr="00BF0631" w:rsidRDefault="00BF0631" w:rsidP="00536393">
      <w:pPr>
        <w:pStyle w:val="EndNoteBibliography"/>
        <w:spacing w:line="360" w:lineRule="auto"/>
        <w:ind w:left="720" w:hanging="720"/>
      </w:pPr>
      <w:r w:rsidRPr="00BF0631">
        <w:t>11.</w:t>
      </w:r>
      <w:r w:rsidRPr="00BF0631">
        <w:tab/>
        <w:t>Du, A.-B.</w:t>
      </w:r>
      <w:r w:rsidRPr="00BF0631">
        <w:rPr>
          <w:i/>
        </w:rPr>
        <w:t xml:space="preserve"> et al.</w:t>
      </w:r>
      <w:r w:rsidRPr="00BF0631">
        <w:t xml:space="preserve"> A new design for testing the gravitational inverse-square law at the sub-millimeter range with a 32-fold symmetric attractor. </w:t>
      </w:r>
      <w:r w:rsidRPr="00BF0631">
        <w:rPr>
          <w:i/>
        </w:rPr>
        <w:t>Class. Quantum Gravity</w:t>
      </w:r>
      <w:r w:rsidRPr="00BF0631">
        <w:t xml:space="preserve"> </w:t>
      </w:r>
      <w:r w:rsidRPr="00BF0631">
        <w:rPr>
          <w:b/>
        </w:rPr>
        <w:t>39</w:t>
      </w:r>
      <w:r w:rsidRPr="00BF0631">
        <w:t>, 105008 (2022).</w:t>
      </w:r>
    </w:p>
    <w:p w14:paraId="3CAFDD94" w14:textId="77777777" w:rsidR="00BF0631" w:rsidRPr="00BF0631" w:rsidRDefault="00BF0631" w:rsidP="00536393">
      <w:pPr>
        <w:pStyle w:val="EndNoteBibliography"/>
        <w:spacing w:line="360" w:lineRule="auto"/>
        <w:ind w:left="720" w:hanging="720"/>
      </w:pPr>
      <w:r w:rsidRPr="00BF0631">
        <w:t>12.</w:t>
      </w:r>
      <w:r w:rsidRPr="00BF0631">
        <w:tab/>
        <w:t>Cavalleri, A.</w:t>
      </w:r>
      <w:r w:rsidRPr="00BF0631">
        <w:rPr>
          <w:i/>
        </w:rPr>
        <w:t xml:space="preserve"> et al.</w:t>
      </w:r>
      <w:r w:rsidRPr="00BF0631">
        <w:t xml:space="preserve"> A new torsion pendulum for testing the limits of free-fall for LISA test masses. </w:t>
      </w:r>
      <w:r w:rsidRPr="00BF0631">
        <w:rPr>
          <w:i/>
        </w:rPr>
        <w:t>Class. Quantum Gravity</w:t>
      </w:r>
      <w:r w:rsidRPr="00BF0631">
        <w:t xml:space="preserve"> </w:t>
      </w:r>
      <w:r w:rsidRPr="00BF0631">
        <w:rPr>
          <w:b/>
        </w:rPr>
        <w:t>26</w:t>
      </w:r>
      <w:r w:rsidRPr="00BF0631">
        <w:t>, 094017 (2009).</w:t>
      </w:r>
    </w:p>
    <w:p w14:paraId="4DE4C334" w14:textId="77777777" w:rsidR="00BF0631" w:rsidRPr="00BF0631" w:rsidRDefault="00BF0631" w:rsidP="00536393">
      <w:pPr>
        <w:pStyle w:val="EndNoteBibliography"/>
        <w:spacing w:line="360" w:lineRule="auto"/>
        <w:ind w:left="720" w:hanging="720"/>
      </w:pPr>
      <w:r w:rsidRPr="00BF0631">
        <w:t>13.</w:t>
      </w:r>
      <w:r w:rsidRPr="00BF0631">
        <w:tab/>
        <w:t xml:space="preserve">Zhu, Z., Zhou, Z. B., Cai, L., Bai, Y. Z. &amp; Luo, J. Electrostatic gravity gradiometer design for the future mission. </w:t>
      </w:r>
      <w:r w:rsidRPr="00BF0631">
        <w:rPr>
          <w:i/>
        </w:rPr>
        <w:t>Adv. Space Res.</w:t>
      </w:r>
      <w:r w:rsidRPr="00BF0631">
        <w:t xml:space="preserve"> </w:t>
      </w:r>
      <w:r w:rsidRPr="00BF0631">
        <w:rPr>
          <w:b/>
        </w:rPr>
        <w:t>51</w:t>
      </w:r>
      <w:r w:rsidRPr="00BF0631">
        <w:t>, 2269-2276 (2013).</w:t>
      </w:r>
    </w:p>
    <w:p w14:paraId="619250C8" w14:textId="77777777" w:rsidR="00BF0631" w:rsidRPr="00BF0631" w:rsidRDefault="00BF0631" w:rsidP="00536393">
      <w:pPr>
        <w:pStyle w:val="EndNoteBibliography"/>
        <w:spacing w:line="360" w:lineRule="auto"/>
        <w:ind w:left="720" w:hanging="720"/>
      </w:pPr>
      <w:r w:rsidRPr="00BF0631">
        <w:t>14.</w:t>
      </w:r>
      <w:r w:rsidRPr="00BF0631">
        <w:tab/>
        <w:t>Russano, G.</w:t>
      </w:r>
      <w:r w:rsidRPr="00BF0631">
        <w:rPr>
          <w:i/>
        </w:rPr>
        <w:t xml:space="preserve"> et al.</w:t>
      </w:r>
      <w:r w:rsidRPr="00BF0631">
        <w:t xml:space="preserve"> Measuring fN force variations in the presence of constant nN forces: a torsion pendulum ground test of the LISA Pathfinder free-fall mode. </w:t>
      </w:r>
      <w:r w:rsidRPr="00BF0631">
        <w:rPr>
          <w:i/>
        </w:rPr>
        <w:t>Class. Quantum Gravity</w:t>
      </w:r>
      <w:r w:rsidRPr="00BF0631">
        <w:t xml:space="preserve"> </w:t>
      </w:r>
      <w:r w:rsidRPr="00BF0631">
        <w:rPr>
          <w:b/>
        </w:rPr>
        <w:t>35</w:t>
      </w:r>
      <w:r w:rsidRPr="00BF0631">
        <w:t>, 035017 (2018).</w:t>
      </w:r>
    </w:p>
    <w:p w14:paraId="28041A34" w14:textId="77777777" w:rsidR="00BF0631" w:rsidRPr="00BF0631" w:rsidRDefault="00BF0631" w:rsidP="00536393">
      <w:pPr>
        <w:pStyle w:val="EndNoteBibliography"/>
        <w:spacing w:line="360" w:lineRule="auto"/>
        <w:ind w:left="720" w:hanging="720"/>
      </w:pPr>
      <w:r w:rsidRPr="00BF0631">
        <w:t>15.</w:t>
      </w:r>
      <w:r w:rsidRPr="00BF0631">
        <w:tab/>
        <w:t>Guan, S.</w:t>
      </w:r>
      <w:r w:rsidRPr="00BF0631">
        <w:rPr>
          <w:i/>
        </w:rPr>
        <w:t xml:space="preserve"> et al.</w:t>
      </w:r>
      <w:r w:rsidRPr="00BF0631">
        <w:t xml:space="preserve"> Sub-femto-Newton sensing torsion pendulum for detection of light force. </w:t>
      </w:r>
      <w:r w:rsidRPr="00BF0631">
        <w:rPr>
          <w:i/>
        </w:rPr>
        <w:t>Opt. Lett.</w:t>
      </w:r>
      <w:r w:rsidRPr="00BF0631">
        <w:t xml:space="preserve"> </w:t>
      </w:r>
      <w:r w:rsidRPr="00BF0631">
        <w:rPr>
          <w:b/>
        </w:rPr>
        <w:t>47</w:t>
      </w:r>
      <w:r w:rsidRPr="00BF0631">
        <w:t>, 4997-5000 (2022).</w:t>
      </w:r>
    </w:p>
    <w:p w14:paraId="47F5E471" w14:textId="77777777" w:rsidR="00BF0631" w:rsidRPr="00BF0631" w:rsidRDefault="00BF0631" w:rsidP="00536393">
      <w:pPr>
        <w:pStyle w:val="EndNoteBibliography"/>
        <w:spacing w:line="360" w:lineRule="auto"/>
        <w:ind w:left="720" w:hanging="720"/>
      </w:pPr>
      <w:r w:rsidRPr="00BF0631">
        <w:t>16.</w:t>
      </w:r>
      <w:r w:rsidRPr="00BF0631">
        <w:tab/>
        <w:t>Dong, W.-C.</w:t>
      </w:r>
      <w:r w:rsidRPr="00BF0631">
        <w:rPr>
          <w:i/>
        </w:rPr>
        <w:t xml:space="preserve"> et al.</w:t>
      </w:r>
      <w:r w:rsidRPr="00BF0631">
        <w:t xml:space="preserve"> Coupling effect of vibrations and residual electrostatic force in short-range gravitational experiments. </w:t>
      </w:r>
      <w:r w:rsidRPr="00BF0631">
        <w:rPr>
          <w:i/>
        </w:rPr>
        <w:t>Phys. Rev. Appl.</w:t>
      </w:r>
      <w:r w:rsidRPr="00BF0631">
        <w:t xml:space="preserve"> </w:t>
      </w:r>
      <w:r w:rsidRPr="00BF0631">
        <w:rPr>
          <w:b/>
        </w:rPr>
        <w:t>20</w:t>
      </w:r>
      <w:r w:rsidRPr="00BF0631">
        <w:t>, 054046 (2023).</w:t>
      </w:r>
    </w:p>
    <w:p w14:paraId="07C0F53C" w14:textId="77777777" w:rsidR="00BF0631" w:rsidRPr="00BF0631" w:rsidRDefault="00BF0631" w:rsidP="00536393">
      <w:pPr>
        <w:pStyle w:val="EndNoteBibliography"/>
        <w:spacing w:line="360" w:lineRule="auto"/>
        <w:ind w:left="720" w:hanging="720"/>
      </w:pPr>
      <w:r w:rsidRPr="00BF0631">
        <w:t>17.</w:t>
      </w:r>
      <w:r w:rsidRPr="00BF0631">
        <w:tab/>
        <w:t>Yang, F.</w:t>
      </w:r>
      <w:r w:rsidRPr="00BF0631">
        <w:rPr>
          <w:i/>
        </w:rPr>
        <w:t xml:space="preserve"> et al.</w:t>
      </w:r>
      <w:r w:rsidRPr="00BF0631">
        <w:t xml:space="preserve"> Actuation system for inertial sensors in high-precision space missions using a torsion pendulum. </w:t>
      </w:r>
      <w:r w:rsidRPr="00BF0631">
        <w:rPr>
          <w:i/>
        </w:rPr>
        <w:t>Phys. Rev. D</w:t>
      </w:r>
      <w:r w:rsidRPr="00BF0631">
        <w:t xml:space="preserve"> </w:t>
      </w:r>
      <w:r w:rsidRPr="00BF0631">
        <w:rPr>
          <w:b/>
        </w:rPr>
        <w:t>110</w:t>
      </w:r>
      <w:r w:rsidRPr="00BF0631">
        <w:t>, 102005 (2024).</w:t>
      </w:r>
    </w:p>
    <w:p w14:paraId="33AA7AD2" w14:textId="77777777" w:rsidR="00BF0631" w:rsidRPr="00BF0631" w:rsidRDefault="00BF0631" w:rsidP="00536393">
      <w:pPr>
        <w:pStyle w:val="EndNoteBibliography"/>
        <w:spacing w:line="360" w:lineRule="auto"/>
        <w:ind w:left="720" w:hanging="720"/>
      </w:pPr>
      <w:r w:rsidRPr="00BF0631">
        <w:t>18.</w:t>
      </w:r>
      <w:r w:rsidRPr="00BF0631">
        <w:tab/>
        <w:t>Carbone, L.</w:t>
      </w:r>
      <w:r w:rsidRPr="00BF0631">
        <w:rPr>
          <w:i/>
        </w:rPr>
        <w:t xml:space="preserve"> et al.</w:t>
      </w:r>
      <w:r w:rsidRPr="00BF0631">
        <w:t xml:space="preserve"> Achieving Geodetic Motion for LISA Test Masses: Ground Testing Results. </w:t>
      </w:r>
      <w:r w:rsidRPr="00BF0631">
        <w:rPr>
          <w:i/>
        </w:rPr>
        <w:t>Phys. Rev. Lett.</w:t>
      </w:r>
      <w:r w:rsidRPr="00BF0631">
        <w:t xml:space="preserve"> </w:t>
      </w:r>
      <w:r w:rsidRPr="00BF0631">
        <w:rPr>
          <w:b/>
        </w:rPr>
        <w:t>91</w:t>
      </w:r>
      <w:r w:rsidRPr="00BF0631">
        <w:t>, 151101 (2003).</w:t>
      </w:r>
    </w:p>
    <w:p w14:paraId="7F047D06" w14:textId="77777777" w:rsidR="00BF0631" w:rsidRPr="00BF0631" w:rsidRDefault="00BF0631" w:rsidP="00536393">
      <w:pPr>
        <w:pStyle w:val="EndNoteBibliography"/>
        <w:spacing w:line="360" w:lineRule="auto"/>
        <w:ind w:left="720" w:hanging="720"/>
      </w:pPr>
      <w:r w:rsidRPr="00BF0631">
        <w:t>19.</w:t>
      </w:r>
      <w:r w:rsidRPr="00BF0631">
        <w:tab/>
        <w:t>Yin, H.</w:t>
      </w:r>
      <w:r w:rsidRPr="00BF0631">
        <w:rPr>
          <w:i/>
        </w:rPr>
        <w:t xml:space="preserve"> et al.</w:t>
      </w:r>
      <w:r w:rsidRPr="00BF0631">
        <w:t xml:space="preserve"> Measurements of Magnetic Properties of Kilogram-Level Test Masses for Gravitational-Wave Detection Using a Torsion Pendulum. </w:t>
      </w:r>
      <w:r w:rsidRPr="00BF0631">
        <w:rPr>
          <w:i/>
        </w:rPr>
        <w:t>Phys. Rev. Appl.</w:t>
      </w:r>
      <w:r w:rsidRPr="00BF0631">
        <w:t xml:space="preserve"> </w:t>
      </w:r>
      <w:r w:rsidRPr="00BF0631">
        <w:rPr>
          <w:b/>
        </w:rPr>
        <w:t>15</w:t>
      </w:r>
      <w:r w:rsidRPr="00BF0631">
        <w:t>, 014008 (2021).</w:t>
      </w:r>
    </w:p>
    <w:p w14:paraId="1037B9C6" w14:textId="77777777" w:rsidR="00BF0631" w:rsidRPr="00BF0631" w:rsidRDefault="00BF0631" w:rsidP="00536393">
      <w:pPr>
        <w:pStyle w:val="EndNoteBibliography"/>
        <w:spacing w:line="360" w:lineRule="auto"/>
        <w:ind w:left="720" w:hanging="720"/>
      </w:pPr>
      <w:r w:rsidRPr="00BF0631">
        <w:t>20.</w:t>
      </w:r>
      <w:r w:rsidRPr="00BF0631">
        <w:tab/>
        <w:t>Yin, H.</w:t>
      </w:r>
      <w:r w:rsidRPr="00BF0631">
        <w:rPr>
          <w:i/>
        </w:rPr>
        <w:t xml:space="preserve"> et al.</w:t>
      </w:r>
      <w:r w:rsidRPr="00BF0631">
        <w:t xml:space="preserve"> Measurements of temporal and spatial variation of surface potential using a torsion pendulum and a scanning conducting probe. </w:t>
      </w:r>
      <w:r w:rsidRPr="00BF0631">
        <w:rPr>
          <w:i/>
        </w:rPr>
        <w:t>Phys. Rev. D</w:t>
      </w:r>
      <w:r w:rsidRPr="00BF0631">
        <w:t xml:space="preserve"> </w:t>
      </w:r>
      <w:r w:rsidRPr="00BF0631">
        <w:rPr>
          <w:b/>
        </w:rPr>
        <w:t>90</w:t>
      </w:r>
      <w:r w:rsidRPr="00BF0631">
        <w:t>, 122001 (2014).</w:t>
      </w:r>
    </w:p>
    <w:p w14:paraId="0D353542" w14:textId="77777777" w:rsidR="00BF0631" w:rsidRPr="00BF0631" w:rsidRDefault="00BF0631" w:rsidP="00536393">
      <w:pPr>
        <w:pStyle w:val="EndNoteBibliography"/>
        <w:spacing w:line="360" w:lineRule="auto"/>
        <w:ind w:left="720" w:hanging="720"/>
      </w:pPr>
      <w:r w:rsidRPr="00BF0631">
        <w:t>21.</w:t>
      </w:r>
      <w:r w:rsidRPr="00BF0631">
        <w:tab/>
        <w:t xml:space="preserve">Tu, L.-C., Guan, S.-G., Luo, J., Shao, C.-G. &amp; Liu, L.-X. Null Test of Newtonian Inverse-Square Law at Submillimeter Range with a Dual-Modulation Torsion Pendulum. </w:t>
      </w:r>
      <w:r w:rsidRPr="00BF0631">
        <w:rPr>
          <w:i/>
        </w:rPr>
        <w:t>Phys. Rev. Lett.</w:t>
      </w:r>
      <w:r w:rsidRPr="00BF0631">
        <w:t xml:space="preserve"> </w:t>
      </w:r>
      <w:r w:rsidRPr="00BF0631">
        <w:rPr>
          <w:b/>
        </w:rPr>
        <w:t>98</w:t>
      </w:r>
      <w:r w:rsidRPr="00BF0631">
        <w:t>, 201101 (2007).</w:t>
      </w:r>
    </w:p>
    <w:p w14:paraId="0A350482" w14:textId="77777777" w:rsidR="00BF0631" w:rsidRPr="00BF0631" w:rsidRDefault="00BF0631" w:rsidP="00536393">
      <w:pPr>
        <w:pStyle w:val="EndNoteBibliography"/>
        <w:spacing w:line="360" w:lineRule="auto"/>
        <w:ind w:left="720" w:hanging="720"/>
      </w:pPr>
      <w:r w:rsidRPr="00BF0631">
        <w:t>22.</w:t>
      </w:r>
      <w:r w:rsidRPr="00BF0631">
        <w:tab/>
        <w:t>Tu, H. B.</w:t>
      </w:r>
      <w:r w:rsidRPr="00BF0631">
        <w:rPr>
          <w:i/>
        </w:rPr>
        <w:t xml:space="preserve"> et al.</w:t>
      </w:r>
      <w:r w:rsidRPr="00BF0631">
        <w:t xml:space="preserve"> Performance measurements of an inertial sensor with a two-stage </w:t>
      </w:r>
      <w:r w:rsidRPr="00BF0631">
        <w:lastRenderedPageBreak/>
        <w:t xml:space="preserve">controlled torsion pendulum. </w:t>
      </w:r>
      <w:r w:rsidRPr="00BF0631">
        <w:rPr>
          <w:i/>
        </w:rPr>
        <w:t>Class. Quantum Gravity</w:t>
      </w:r>
      <w:r w:rsidRPr="00BF0631">
        <w:t xml:space="preserve"> </w:t>
      </w:r>
      <w:r w:rsidRPr="00BF0631">
        <w:rPr>
          <w:b/>
        </w:rPr>
        <w:t>27</w:t>
      </w:r>
      <w:r w:rsidRPr="00BF0631">
        <w:t>, 205016 (2010).</w:t>
      </w:r>
    </w:p>
    <w:p w14:paraId="5FAB3971" w14:textId="77777777" w:rsidR="00BF0631" w:rsidRPr="00BF0631" w:rsidRDefault="00BF0631" w:rsidP="00536393">
      <w:pPr>
        <w:pStyle w:val="EndNoteBibliography"/>
        <w:spacing w:line="360" w:lineRule="auto"/>
        <w:ind w:left="720" w:hanging="720"/>
      </w:pPr>
      <w:r w:rsidRPr="00BF0631">
        <w:t>23.</w:t>
      </w:r>
      <w:r w:rsidRPr="00BF0631">
        <w:tab/>
        <w:t>Bergmann, G.</w:t>
      </w:r>
      <w:r w:rsidRPr="00BF0631">
        <w:rPr>
          <w:i/>
        </w:rPr>
        <w:t xml:space="preserve"> et al.</w:t>
      </w:r>
      <w:r w:rsidRPr="00BF0631">
        <w:t xml:space="preserve"> A torsion balance as a weak-force testbed for novel optical inertial sensors. </w:t>
      </w:r>
      <w:r w:rsidRPr="00BF0631">
        <w:rPr>
          <w:i/>
        </w:rPr>
        <w:t>Class. Quantum Gravity</w:t>
      </w:r>
      <w:r w:rsidRPr="00BF0631">
        <w:t xml:space="preserve"> </w:t>
      </w:r>
      <w:r w:rsidRPr="00BF0631">
        <w:rPr>
          <w:b/>
        </w:rPr>
        <w:t>41</w:t>
      </w:r>
      <w:r w:rsidRPr="00BF0631">
        <w:t>, 075005 (2024).</w:t>
      </w:r>
    </w:p>
    <w:p w14:paraId="67C04EF1" w14:textId="77777777" w:rsidR="00BF0631" w:rsidRPr="00BF0631" w:rsidRDefault="00BF0631" w:rsidP="00536393">
      <w:pPr>
        <w:pStyle w:val="EndNoteBibliography"/>
        <w:spacing w:line="360" w:lineRule="auto"/>
        <w:ind w:left="720" w:hanging="720"/>
      </w:pPr>
      <w:r w:rsidRPr="00BF0631">
        <w:t>24.</w:t>
      </w:r>
      <w:r w:rsidRPr="00BF0631">
        <w:tab/>
        <w:t>Xu, J.-H.</w:t>
      </w:r>
      <w:r w:rsidRPr="00BF0631">
        <w:rPr>
          <w:i/>
        </w:rPr>
        <w:t xml:space="preserve"> et al.</w:t>
      </w:r>
      <w:r w:rsidRPr="00BF0631">
        <w:t xml:space="preserve"> Measuring ac Magnetic Susceptibility at Low Frequencies with a Torsion Pendulum for Gravitational-Wave Detection. </w:t>
      </w:r>
      <w:r w:rsidRPr="00BF0631">
        <w:rPr>
          <w:i/>
        </w:rPr>
        <w:t>Phys. Rev. Appl.</w:t>
      </w:r>
      <w:r w:rsidRPr="00BF0631">
        <w:t xml:space="preserve"> </w:t>
      </w:r>
      <w:r w:rsidRPr="00BF0631">
        <w:rPr>
          <w:b/>
        </w:rPr>
        <w:t>18</w:t>
      </w:r>
      <w:r w:rsidRPr="00BF0631">
        <w:t>, 044010 (2022).</w:t>
      </w:r>
    </w:p>
    <w:p w14:paraId="66F10FA5" w14:textId="77777777" w:rsidR="00BF0631" w:rsidRPr="00BF0631" w:rsidRDefault="00BF0631" w:rsidP="00536393">
      <w:pPr>
        <w:pStyle w:val="EndNoteBibliography"/>
        <w:spacing w:line="360" w:lineRule="auto"/>
        <w:ind w:left="720" w:hanging="720"/>
      </w:pPr>
      <w:r w:rsidRPr="00BF0631">
        <w:t>25.</w:t>
      </w:r>
      <w:r w:rsidRPr="00BF0631">
        <w:tab/>
        <w:t>Wang, S.</w:t>
      </w:r>
      <w:r w:rsidRPr="00BF0631">
        <w:rPr>
          <w:i/>
        </w:rPr>
        <w:t xml:space="preserve"> et al.</w:t>
      </w:r>
      <w:r w:rsidRPr="00BF0631">
        <w:t xml:space="preserve"> Torsion Pendulum Apparatus for Ground Testing of Space Inertial Sensor. </w:t>
      </w:r>
      <w:r w:rsidRPr="00BF0631">
        <w:rPr>
          <w:i/>
        </w:rPr>
        <w:t>Sensors</w:t>
      </w:r>
      <w:r w:rsidRPr="00BF0631">
        <w:t xml:space="preserve"> </w:t>
      </w:r>
      <w:r w:rsidRPr="00BF0631">
        <w:rPr>
          <w:b/>
        </w:rPr>
        <w:t>24</w:t>
      </w:r>
      <w:r w:rsidRPr="00BF0631">
        <w:t>, 7816 (2024).</w:t>
      </w:r>
    </w:p>
    <w:p w14:paraId="648FCB44" w14:textId="77777777" w:rsidR="00BF0631" w:rsidRPr="00BF0631" w:rsidRDefault="00BF0631" w:rsidP="00536393">
      <w:pPr>
        <w:pStyle w:val="EndNoteBibliography"/>
        <w:spacing w:line="360" w:lineRule="auto"/>
        <w:ind w:left="720" w:hanging="720"/>
      </w:pPr>
      <w:r w:rsidRPr="00BF0631">
        <w:t>26.</w:t>
      </w:r>
      <w:r w:rsidRPr="00BF0631">
        <w:tab/>
        <w:t>Zhang, Y.</w:t>
      </w:r>
      <w:r w:rsidRPr="00BF0631">
        <w:rPr>
          <w:i/>
        </w:rPr>
        <w:t xml:space="preserve"> et al.</w:t>
      </w:r>
      <w:r w:rsidRPr="00BF0631">
        <w:t xml:space="preserve"> Efficient generation of vector beams by calibrating the phase response of a spatial light modulator. </w:t>
      </w:r>
      <w:r w:rsidRPr="00BF0631">
        <w:rPr>
          <w:i/>
        </w:rPr>
        <w:t>Appl. Opt.</w:t>
      </w:r>
      <w:r w:rsidRPr="00BF0631">
        <w:t xml:space="preserve"> </w:t>
      </w:r>
      <w:r w:rsidRPr="00BF0631">
        <w:rPr>
          <w:b/>
        </w:rPr>
        <w:t>56</w:t>
      </w:r>
      <w:r w:rsidRPr="00BF0631">
        <w:t>, 4956-4960 (2017).</w:t>
      </w:r>
    </w:p>
    <w:p w14:paraId="751A191E" w14:textId="77777777" w:rsidR="00BF0631" w:rsidRPr="00BF0631" w:rsidRDefault="00BF0631" w:rsidP="00536393">
      <w:pPr>
        <w:pStyle w:val="EndNoteBibliography"/>
        <w:spacing w:line="360" w:lineRule="auto"/>
        <w:ind w:left="720" w:hanging="720"/>
      </w:pPr>
      <w:r w:rsidRPr="00BF0631">
        <w:t>27.</w:t>
      </w:r>
      <w:r w:rsidRPr="00BF0631">
        <w:tab/>
        <w:t>Liu, S.</w:t>
      </w:r>
      <w:r w:rsidRPr="00BF0631">
        <w:rPr>
          <w:i/>
        </w:rPr>
        <w:t xml:space="preserve"> et al.</w:t>
      </w:r>
      <w:r w:rsidRPr="00BF0631">
        <w:t xml:space="preserve"> Highly efficient generation of arbitrary vector beams with tunable polarization, phase, and amplitude. </w:t>
      </w:r>
      <w:r w:rsidRPr="00BF0631">
        <w:rPr>
          <w:i/>
        </w:rPr>
        <w:t>Photonics Res.</w:t>
      </w:r>
      <w:r w:rsidRPr="00BF0631">
        <w:t xml:space="preserve"> </w:t>
      </w:r>
      <w:r w:rsidRPr="00BF0631">
        <w:rPr>
          <w:b/>
        </w:rPr>
        <w:t>6</w:t>
      </w:r>
      <w:r w:rsidRPr="00BF0631">
        <w:t>, 228-233 (2018).</w:t>
      </w:r>
    </w:p>
    <w:p w14:paraId="41E3A3BE" w14:textId="77777777" w:rsidR="00BF0631" w:rsidRPr="00BF0631" w:rsidRDefault="00BF0631" w:rsidP="00536393">
      <w:pPr>
        <w:pStyle w:val="EndNoteBibliography"/>
        <w:spacing w:line="360" w:lineRule="auto"/>
        <w:ind w:left="720" w:hanging="720"/>
      </w:pPr>
      <w:r w:rsidRPr="00BF0631">
        <w:t>28.</w:t>
      </w:r>
      <w:r w:rsidRPr="00BF0631">
        <w:tab/>
        <w:t xml:space="preserve">Ilic, O. &amp; Atwater, H. A. Self-stabilizing photonic levitation and propulsion of nanostructured macroscopic objects. </w:t>
      </w:r>
      <w:r w:rsidRPr="00BF0631">
        <w:rPr>
          <w:i/>
        </w:rPr>
        <w:t>Nat. Photonics</w:t>
      </w:r>
      <w:r w:rsidRPr="00BF0631">
        <w:t xml:space="preserve"> </w:t>
      </w:r>
      <w:r w:rsidRPr="00BF0631">
        <w:rPr>
          <w:b/>
        </w:rPr>
        <w:t>13</w:t>
      </w:r>
      <w:r w:rsidRPr="00BF0631">
        <w:t>, 289-295 (2019).</w:t>
      </w:r>
    </w:p>
    <w:p w14:paraId="01974A2C" w14:textId="77777777" w:rsidR="00BF0631" w:rsidRPr="00BF0631" w:rsidRDefault="00BF0631" w:rsidP="00536393">
      <w:pPr>
        <w:pStyle w:val="EndNoteBibliography"/>
        <w:spacing w:line="360" w:lineRule="auto"/>
        <w:ind w:left="720" w:hanging="720"/>
      </w:pPr>
      <w:r w:rsidRPr="00BF0631">
        <w:t>29.</w:t>
      </w:r>
      <w:r w:rsidRPr="00BF0631">
        <w:tab/>
        <w:t>Wu, X.</w:t>
      </w:r>
      <w:r w:rsidRPr="00BF0631">
        <w:rPr>
          <w:i/>
        </w:rPr>
        <w:t xml:space="preserve"> et al.</w:t>
      </w:r>
      <w:r w:rsidRPr="00BF0631">
        <w:t xml:space="preserve"> Light-driven microdrones. </w:t>
      </w:r>
      <w:r w:rsidRPr="00BF0631">
        <w:rPr>
          <w:i/>
        </w:rPr>
        <w:t>Nat. Nanotechnol.</w:t>
      </w:r>
      <w:r w:rsidRPr="00BF0631">
        <w:t xml:space="preserve"> </w:t>
      </w:r>
      <w:r w:rsidRPr="00BF0631">
        <w:rPr>
          <w:b/>
        </w:rPr>
        <w:t>17</w:t>
      </w:r>
      <w:r w:rsidRPr="00BF0631">
        <w:t>, 477-484 (2022).</w:t>
      </w:r>
    </w:p>
    <w:p w14:paraId="10BF7DE9" w14:textId="550D7D93" w:rsidR="00B9440A" w:rsidRPr="00015F74" w:rsidRDefault="00F7169A" w:rsidP="00536393">
      <w:pPr>
        <w:pStyle w:val="SMcaption"/>
        <w:spacing w:line="360" w:lineRule="auto"/>
      </w:pPr>
      <w:r>
        <w:fldChar w:fldCharType="end"/>
      </w:r>
    </w:p>
    <w:sectPr w:rsidR="00B9440A" w:rsidRPr="00015F74" w:rsidSect="00E853D5">
      <w:headerReference w:type="default" r:id="rId184"/>
      <w:footerReference w:type="default" r:id="rId18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367EB" w14:textId="77777777" w:rsidR="008F6360" w:rsidRDefault="008F6360">
      <w:r>
        <w:separator/>
      </w:r>
    </w:p>
  </w:endnote>
  <w:endnote w:type="continuationSeparator" w:id="0">
    <w:p w14:paraId="578700DB" w14:textId="77777777" w:rsidR="008F6360" w:rsidRDefault="008F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aff2"/>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E527A" w14:textId="77777777" w:rsidR="008F6360" w:rsidRDefault="008F6360">
      <w:r>
        <w:separator/>
      </w:r>
    </w:p>
  </w:footnote>
  <w:footnote w:type="continuationSeparator" w:id="0">
    <w:p w14:paraId="0F8AAC4E" w14:textId="77777777" w:rsidR="008F6360" w:rsidRDefault="008F6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6C2507E0"/>
    <w:multiLevelType w:val="hybridMultilevel"/>
    <w:tmpl w:val="CF78E67E"/>
    <w:lvl w:ilvl="0" w:tplc="5B9CED08">
      <w:start w:val="1"/>
      <w:numFmt w:val="japaneseCounting"/>
      <w:lvlText w:val="%1、"/>
      <w:lvlJc w:val="left"/>
      <w:pPr>
        <w:ind w:left="880" w:hanging="8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 w:numId="11" w16cid:durableId="1386941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CS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ws2wzsq0525ze0evm5r0f9t00te9zpw9f5&quot;&gt;文献_标准格式&lt;record-ids&gt;&lt;item&gt;39&lt;/item&gt;&lt;item&gt;80&lt;/item&gt;&lt;item&gt;193&lt;/item&gt;&lt;item&gt;197&lt;/item&gt;&lt;item&gt;268&lt;/item&gt;&lt;item&gt;269&lt;/item&gt;&lt;item&gt;273&lt;/item&gt;&lt;item&gt;357&lt;/item&gt;&lt;item&gt;359&lt;/item&gt;&lt;item&gt;361&lt;/item&gt;&lt;item&gt;363&lt;/item&gt;&lt;item&gt;365&lt;/item&gt;&lt;item&gt;367&lt;/item&gt;&lt;item&gt;368&lt;/item&gt;&lt;item&gt;369&lt;/item&gt;&lt;item&gt;370&lt;/item&gt;&lt;item&gt;371&lt;/item&gt;&lt;item&gt;372&lt;/item&gt;&lt;item&gt;373&lt;/item&gt;&lt;item&gt;378&lt;/item&gt;&lt;item&gt;382&lt;/item&gt;&lt;item&gt;437&lt;/item&gt;&lt;item&gt;439&lt;/item&gt;&lt;item&gt;440&lt;/item&gt;&lt;item&gt;441&lt;/item&gt;&lt;item&gt;469&lt;/item&gt;&lt;item&gt;473&lt;/item&gt;&lt;item&gt;475&lt;/item&gt;&lt;item&gt;477&lt;/item&gt;&lt;/record-ids&gt;&lt;/item&gt;&lt;/Libraries&gt;"/>
  </w:docVars>
  <w:rsids>
    <w:rsidRoot w:val="002C030F"/>
    <w:rsid w:val="00006ADE"/>
    <w:rsid w:val="000148C5"/>
    <w:rsid w:val="00015F74"/>
    <w:rsid w:val="00025518"/>
    <w:rsid w:val="00031282"/>
    <w:rsid w:val="00033050"/>
    <w:rsid w:val="0004152F"/>
    <w:rsid w:val="0004232C"/>
    <w:rsid w:val="00054136"/>
    <w:rsid w:val="00065EBD"/>
    <w:rsid w:val="000764AF"/>
    <w:rsid w:val="00083B44"/>
    <w:rsid w:val="000850DC"/>
    <w:rsid w:val="0008592C"/>
    <w:rsid w:val="000A5344"/>
    <w:rsid w:val="000B2C77"/>
    <w:rsid w:val="000B36BF"/>
    <w:rsid w:val="000B5C58"/>
    <w:rsid w:val="000C2771"/>
    <w:rsid w:val="000C51D2"/>
    <w:rsid w:val="000D46F4"/>
    <w:rsid w:val="000D5736"/>
    <w:rsid w:val="000F0DCE"/>
    <w:rsid w:val="000F6BE3"/>
    <w:rsid w:val="00103518"/>
    <w:rsid w:val="00112C5B"/>
    <w:rsid w:val="00114193"/>
    <w:rsid w:val="00115A38"/>
    <w:rsid w:val="0011687B"/>
    <w:rsid w:val="00124F82"/>
    <w:rsid w:val="001264CB"/>
    <w:rsid w:val="00140EA3"/>
    <w:rsid w:val="001443E3"/>
    <w:rsid w:val="0015513A"/>
    <w:rsid w:val="0015589B"/>
    <w:rsid w:val="00161E52"/>
    <w:rsid w:val="0016337A"/>
    <w:rsid w:val="00164269"/>
    <w:rsid w:val="0016563A"/>
    <w:rsid w:val="001A1BDE"/>
    <w:rsid w:val="001A2D18"/>
    <w:rsid w:val="001B06DB"/>
    <w:rsid w:val="001E7248"/>
    <w:rsid w:val="001F0876"/>
    <w:rsid w:val="001F0BE8"/>
    <w:rsid w:val="001F167C"/>
    <w:rsid w:val="001F5E91"/>
    <w:rsid w:val="002077B9"/>
    <w:rsid w:val="00230445"/>
    <w:rsid w:val="00243238"/>
    <w:rsid w:val="00262D72"/>
    <w:rsid w:val="00275196"/>
    <w:rsid w:val="002836B9"/>
    <w:rsid w:val="00284126"/>
    <w:rsid w:val="00294FBB"/>
    <w:rsid w:val="002B0616"/>
    <w:rsid w:val="002B5804"/>
    <w:rsid w:val="002B65CB"/>
    <w:rsid w:val="002C030F"/>
    <w:rsid w:val="002C5315"/>
    <w:rsid w:val="002D5EB3"/>
    <w:rsid w:val="002E2EC5"/>
    <w:rsid w:val="002F4D61"/>
    <w:rsid w:val="002F4F96"/>
    <w:rsid w:val="003117EF"/>
    <w:rsid w:val="003223BE"/>
    <w:rsid w:val="003227A1"/>
    <w:rsid w:val="00331503"/>
    <w:rsid w:val="00331D75"/>
    <w:rsid w:val="00340815"/>
    <w:rsid w:val="0035114B"/>
    <w:rsid w:val="003532E1"/>
    <w:rsid w:val="00355362"/>
    <w:rsid w:val="00363E44"/>
    <w:rsid w:val="00370AF9"/>
    <w:rsid w:val="00381F17"/>
    <w:rsid w:val="00395E86"/>
    <w:rsid w:val="003A2FD8"/>
    <w:rsid w:val="003B40E6"/>
    <w:rsid w:val="003C0DB0"/>
    <w:rsid w:val="003C731A"/>
    <w:rsid w:val="003D2DE8"/>
    <w:rsid w:val="003D5CC8"/>
    <w:rsid w:val="003E379F"/>
    <w:rsid w:val="003E74FB"/>
    <w:rsid w:val="003F6E14"/>
    <w:rsid w:val="00402F48"/>
    <w:rsid w:val="00403D2C"/>
    <w:rsid w:val="00405336"/>
    <w:rsid w:val="00407ED2"/>
    <w:rsid w:val="004571D5"/>
    <w:rsid w:val="00461D81"/>
    <w:rsid w:val="0046356B"/>
    <w:rsid w:val="00475026"/>
    <w:rsid w:val="00477182"/>
    <w:rsid w:val="004779CB"/>
    <w:rsid w:val="004814D0"/>
    <w:rsid w:val="00491E47"/>
    <w:rsid w:val="00495CF9"/>
    <w:rsid w:val="004B14F7"/>
    <w:rsid w:val="004B207D"/>
    <w:rsid w:val="004D0F52"/>
    <w:rsid w:val="004D5690"/>
    <w:rsid w:val="004D7636"/>
    <w:rsid w:val="004E42D8"/>
    <w:rsid w:val="004E7BA2"/>
    <w:rsid w:val="004F16FD"/>
    <w:rsid w:val="004F7EDF"/>
    <w:rsid w:val="005001AC"/>
    <w:rsid w:val="0050091A"/>
    <w:rsid w:val="00506833"/>
    <w:rsid w:val="00506B9D"/>
    <w:rsid w:val="0051334D"/>
    <w:rsid w:val="00520ACC"/>
    <w:rsid w:val="00520B5F"/>
    <w:rsid w:val="00521076"/>
    <w:rsid w:val="00523619"/>
    <w:rsid w:val="00525289"/>
    <w:rsid w:val="00527D71"/>
    <w:rsid w:val="00536393"/>
    <w:rsid w:val="005520A8"/>
    <w:rsid w:val="005607DD"/>
    <w:rsid w:val="0056123A"/>
    <w:rsid w:val="00574C40"/>
    <w:rsid w:val="00574FA1"/>
    <w:rsid w:val="005902AD"/>
    <w:rsid w:val="00590D52"/>
    <w:rsid w:val="005A3B05"/>
    <w:rsid w:val="005A558C"/>
    <w:rsid w:val="005B433C"/>
    <w:rsid w:val="005C0108"/>
    <w:rsid w:val="005C1377"/>
    <w:rsid w:val="005C477C"/>
    <w:rsid w:val="005C49D9"/>
    <w:rsid w:val="005D0114"/>
    <w:rsid w:val="005D33F1"/>
    <w:rsid w:val="005D78C0"/>
    <w:rsid w:val="005E28F8"/>
    <w:rsid w:val="005E3F78"/>
    <w:rsid w:val="005E43AA"/>
    <w:rsid w:val="005E6513"/>
    <w:rsid w:val="005E6AFC"/>
    <w:rsid w:val="005F10AB"/>
    <w:rsid w:val="00605279"/>
    <w:rsid w:val="00606826"/>
    <w:rsid w:val="0061631A"/>
    <w:rsid w:val="0061768D"/>
    <w:rsid w:val="00625C89"/>
    <w:rsid w:val="0062665C"/>
    <w:rsid w:val="00630499"/>
    <w:rsid w:val="006357F6"/>
    <w:rsid w:val="006361CB"/>
    <w:rsid w:val="0064323D"/>
    <w:rsid w:val="00646666"/>
    <w:rsid w:val="006468E6"/>
    <w:rsid w:val="00651114"/>
    <w:rsid w:val="00664560"/>
    <w:rsid w:val="00670299"/>
    <w:rsid w:val="00691985"/>
    <w:rsid w:val="006A1B64"/>
    <w:rsid w:val="006A4AE1"/>
    <w:rsid w:val="006B024D"/>
    <w:rsid w:val="006B268C"/>
    <w:rsid w:val="006E319D"/>
    <w:rsid w:val="006F7BE5"/>
    <w:rsid w:val="00701F3C"/>
    <w:rsid w:val="007108F5"/>
    <w:rsid w:val="00713E5B"/>
    <w:rsid w:val="007402FC"/>
    <w:rsid w:val="007411A1"/>
    <w:rsid w:val="00760776"/>
    <w:rsid w:val="00762EF1"/>
    <w:rsid w:val="00781974"/>
    <w:rsid w:val="00784E98"/>
    <w:rsid w:val="00790C08"/>
    <w:rsid w:val="00793072"/>
    <w:rsid w:val="007C0F7E"/>
    <w:rsid w:val="007C5F1F"/>
    <w:rsid w:val="007F2EED"/>
    <w:rsid w:val="007F33C1"/>
    <w:rsid w:val="008050A6"/>
    <w:rsid w:val="00807D35"/>
    <w:rsid w:val="00814695"/>
    <w:rsid w:val="0081600F"/>
    <w:rsid w:val="008218C4"/>
    <w:rsid w:val="00823391"/>
    <w:rsid w:val="00825070"/>
    <w:rsid w:val="00834374"/>
    <w:rsid w:val="0083457E"/>
    <w:rsid w:val="00864AE2"/>
    <w:rsid w:val="00867A98"/>
    <w:rsid w:val="00870867"/>
    <w:rsid w:val="00874FEC"/>
    <w:rsid w:val="00883806"/>
    <w:rsid w:val="00883DE0"/>
    <w:rsid w:val="00885C9B"/>
    <w:rsid w:val="00887B9A"/>
    <w:rsid w:val="008B05DF"/>
    <w:rsid w:val="008D0D35"/>
    <w:rsid w:val="008D5D2A"/>
    <w:rsid w:val="008D6FA2"/>
    <w:rsid w:val="008E656A"/>
    <w:rsid w:val="008F168C"/>
    <w:rsid w:val="008F6360"/>
    <w:rsid w:val="00914B63"/>
    <w:rsid w:val="0092651C"/>
    <w:rsid w:val="00931ECB"/>
    <w:rsid w:val="009354F3"/>
    <w:rsid w:val="00935D48"/>
    <w:rsid w:val="009447DC"/>
    <w:rsid w:val="00961BA5"/>
    <w:rsid w:val="009743A9"/>
    <w:rsid w:val="00983886"/>
    <w:rsid w:val="009936C6"/>
    <w:rsid w:val="009972DB"/>
    <w:rsid w:val="009A468D"/>
    <w:rsid w:val="009A5022"/>
    <w:rsid w:val="009A5287"/>
    <w:rsid w:val="009B2AC5"/>
    <w:rsid w:val="009B68B1"/>
    <w:rsid w:val="009B7984"/>
    <w:rsid w:val="009C5530"/>
    <w:rsid w:val="009D7965"/>
    <w:rsid w:val="009F139A"/>
    <w:rsid w:val="009F31E6"/>
    <w:rsid w:val="009F3636"/>
    <w:rsid w:val="009F4BED"/>
    <w:rsid w:val="009F7D93"/>
    <w:rsid w:val="00A0246B"/>
    <w:rsid w:val="00A02A66"/>
    <w:rsid w:val="00A14845"/>
    <w:rsid w:val="00A20F94"/>
    <w:rsid w:val="00A27478"/>
    <w:rsid w:val="00A31ADB"/>
    <w:rsid w:val="00A3403B"/>
    <w:rsid w:val="00A402F2"/>
    <w:rsid w:val="00A51A12"/>
    <w:rsid w:val="00A627D4"/>
    <w:rsid w:val="00A74DA2"/>
    <w:rsid w:val="00A8641C"/>
    <w:rsid w:val="00A912BF"/>
    <w:rsid w:val="00A91342"/>
    <w:rsid w:val="00AB3865"/>
    <w:rsid w:val="00AB399E"/>
    <w:rsid w:val="00AC16C9"/>
    <w:rsid w:val="00AC59D0"/>
    <w:rsid w:val="00AD16B1"/>
    <w:rsid w:val="00AD499C"/>
    <w:rsid w:val="00B0071D"/>
    <w:rsid w:val="00B110D7"/>
    <w:rsid w:val="00B11693"/>
    <w:rsid w:val="00B13D36"/>
    <w:rsid w:val="00B23050"/>
    <w:rsid w:val="00B27BA9"/>
    <w:rsid w:val="00B3186E"/>
    <w:rsid w:val="00B35662"/>
    <w:rsid w:val="00B36869"/>
    <w:rsid w:val="00B43B31"/>
    <w:rsid w:val="00B47641"/>
    <w:rsid w:val="00B47CFA"/>
    <w:rsid w:val="00B53311"/>
    <w:rsid w:val="00B57F00"/>
    <w:rsid w:val="00B77B2A"/>
    <w:rsid w:val="00B82C22"/>
    <w:rsid w:val="00B93DBA"/>
    <w:rsid w:val="00B9440A"/>
    <w:rsid w:val="00BB2D2A"/>
    <w:rsid w:val="00BC3E04"/>
    <w:rsid w:val="00BD58CF"/>
    <w:rsid w:val="00BE19B6"/>
    <w:rsid w:val="00BE4463"/>
    <w:rsid w:val="00BE4DF4"/>
    <w:rsid w:val="00BE6770"/>
    <w:rsid w:val="00BE68A0"/>
    <w:rsid w:val="00BF0631"/>
    <w:rsid w:val="00BF0C92"/>
    <w:rsid w:val="00BF76CD"/>
    <w:rsid w:val="00C04CC1"/>
    <w:rsid w:val="00C059C7"/>
    <w:rsid w:val="00C11FB5"/>
    <w:rsid w:val="00C35D46"/>
    <w:rsid w:val="00C4096C"/>
    <w:rsid w:val="00C47034"/>
    <w:rsid w:val="00C50C6D"/>
    <w:rsid w:val="00C600D9"/>
    <w:rsid w:val="00C62C07"/>
    <w:rsid w:val="00C63E81"/>
    <w:rsid w:val="00C73CEE"/>
    <w:rsid w:val="00C83B1D"/>
    <w:rsid w:val="00C849A5"/>
    <w:rsid w:val="00C905C0"/>
    <w:rsid w:val="00C92B22"/>
    <w:rsid w:val="00CB5BEE"/>
    <w:rsid w:val="00CB6A56"/>
    <w:rsid w:val="00CC1384"/>
    <w:rsid w:val="00CC1FF8"/>
    <w:rsid w:val="00CD2EC1"/>
    <w:rsid w:val="00CD3720"/>
    <w:rsid w:val="00CD6793"/>
    <w:rsid w:val="00CF1848"/>
    <w:rsid w:val="00CF5C2F"/>
    <w:rsid w:val="00D039FD"/>
    <w:rsid w:val="00D04BCF"/>
    <w:rsid w:val="00D143D9"/>
    <w:rsid w:val="00D1544C"/>
    <w:rsid w:val="00D15EEA"/>
    <w:rsid w:val="00D21980"/>
    <w:rsid w:val="00D32950"/>
    <w:rsid w:val="00D34596"/>
    <w:rsid w:val="00D3615B"/>
    <w:rsid w:val="00D450E9"/>
    <w:rsid w:val="00D47706"/>
    <w:rsid w:val="00D536C9"/>
    <w:rsid w:val="00D5511B"/>
    <w:rsid w:val="00D66DD8"/>
    <w:rsid w:val="00D7097F"/>
    <w:rsid w:val="00D766F1"/>
    <w:rsid w:val="00DA7151"/>
    <w:rsid w:val="00DB4ADA"/>
    <w:rsid w:val="00DE73BB"/>
    <w:rsid w:val="00E00EA9"/>
    <w:rsid w:val="00E0762F"/>
    <w:rsid w:val="00E146A7"/>
    <w:rsid w:val="00E17921"/>
    <w:rsid w:val="00E257C8"/>
    <w:rsid w:val="00E41512"/>
    <w:rsid w:val="00E4519A"/>
    <w:rsid w:val="00E50D49"/>
    <w:rsid w:val="00E56953"/>
    <w:rsid w:val="00E671FC"/>
    <w:rsid w:val="00E7009E"/>
    <w:rsid w:val="00E7014C"/>
    <w:rsid w:val="00E709BD"/>
    <w:rsid w:val="00E73185"/>
    <w:rsid w:val="00E804D1"/>
    <w:rsid w:val="00E8529C"/>
    <w:rsid w:val="00E853D5"/>
    <w:rsid w:val="00E97215"/>
    <w:rsid w:val="00E9773B"/>
    <w:rsid w:val="00EA43C3"/>
    <w:rsid w:val="00EA6F42"/>
    <w:rsid w:val="00EC13A3"/>
    <w:rsid w:val="00EC3622"/>
    <w:rsid w:val="00EC6E9D"/>
    <w:rsid w:val="00EC7C85"/>
    <w:rsid w:val="00EE12E5"/>
    <w:rsid w:val="00EE14A2"/>
    <w:rsid w:val="00F03C1E"/>
    <w:rsid w:val="00F0662A"/>
    <w:rsid w:val="00F077A3"/>
    <w:rsid w:val="00F07A35"/>
    <w:rsid w:val="00F10618"/>
    <w:rsid w:val="00F11BAB"/>
    <w:rsid w:val="00F125EE"/>
    <w:rsid w:val="00F12E98"/>
    <w:rsid w:val="00F22029"/>
    <w:rsid w:val="00F22DCB"/>
    <w:rsid w:val="00F24AC8"/>
    <w:rsid w:val="00F4427B"/>
    <w:rsid w:val="00F515FB"/>
    <w:rsid w:val="00F54CCA"/>
    <w:rsid w:val="00F550DF"/>
    <w:rsid w:val="00F630EA"/>
    <w:rsid w:val="00F7007E"/>
    <w:rsid w:val="00F7169A"/>
    <w:rsid w:val="00F73193"/>
    <w:rsid w:val="00F73858"/>
    <w:rsid w:val="00F74F95"/>
    <w:rsid w:val="00F77F00"/>
    <w:rsid w:val="00F80705"/>
    <w:rsid w:val="00F84BD9"/>
    <w:rsid w:val="00F86CB9"/>
    <w:rsid w:val="00F9785D"/>
    <w:rsid w:val="00FA1481"/>
    <w:rsid w:val="00FA16FF"/>
    <w:rsid w:val="00FB63AF"/>
    <w:rsid w:val="00FD3731"/>
    <w:rsid w:val="00FE056E"/>
    <w:rsid w:val="00FE5896"/>
    <w:rsid w:val="00FE7E9A"/>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4:defaultImageDpi w14:val="32767"/>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77F00"/>
    <w:rPr>
      <w:sz w:val="24"/>
    </w:rPr>
  </w:style>
  <w:style w:type="paragraph" w:styleId="1">
    <w:name w:val="heading 1"/>
    <w:basedOn w:val="a1"/>
    <w:next w:val="a1"/>
    <w:link w:val="10"/>
    <w:uiPriority w:val="9"/>
    <w:qFormat/>
    <w:rsid w:val="00B43B31"/>
    <w:pPr>
      <w:keepNext/>
      <w:spacing w:before="240" w:after="60"/>
      <w:outlineLvl w:val="0"/>
    </w:pPr>
    <w:rPr>
      <w:b/>
      <w:bCs/>
      <w:kern w:val="32"/>
      <w:szCs w:val="24"/>
    </w:rPr>
  </w:style>
  <w:style w:type="paragraph" w:styleId="21">
    <w:name w:val="heading 2"/>
    <w:basedOn w:val="a1"/>
    <w:next w:val="a1"/>
    <w:link w:val="22"/>
    <w:uiPriority w:val="9"/>
    <w:qFormat/>
    <w:rsid w:val="00874FEC"/>
    <w:pPr>
      <w:keepNext/>
      <w:spacing w:before="240" w:after="60"/>
      <w:outlineLvl w:val="1"/>
    </w:pPr>
    <w:rPr>
      <w:bCs/>
      <w:iCs/>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uiPriority w:val="9"/>
    <w:rsid w:val="00FF04E3"/>
    <w:rPr>
      <w:b/>
      <w:bCs/>
      <w:kern w:val="32"/>
      <w:sz w:val="24"/>
      <w:szCs w:val="24"/>
    </w:rPr>
  </w:style>
  <w:style w:type="character" w:customStyle="1" w:styleId="22">
    <w:name w:val="标题 2 字符"/>
    <w:link w:val="21"/>
    <w:uiPriority w:val="9"/>
    <w:rsid w:val="00874FEC"/>
    <w:rPr>
      <w:bCs/>
      <w:iCs/>
      <w:sz w:val="24"/>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uiPriority w:val="99"/>
    <w:semiHidden/>
    <w:rsid w:val="00405336"/>
    <w:rPr>
      <w:rFonts w:ascii="Tahoma" w:hAnsi="Tahoma" w:cs="Tahoma"/>
      <w:sz w:val="16"/>
      <w:szCs w:val="16"/>
    </w:rPr>
  </w:style>
  <w:style w:type="character" w:customStyle="1" w:styleId="a7">
    <w:name w:val="批注框文本 字符"/>
    <w:link w:val="a6"/>
    <w:uiPriority w:val="99"/>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link w:val="af1"/>
    <w:uiPriority w:val="35"/>
    <w:qFormat/>
    <w:rsid w:val="00405336"/>
    <w:rPr>
      <w:b/>
      <w:bCs/>
      <w:sz w:val="20"/>
    </w:rPr>
  </w:style>
  <w:style w:type="paragraph" w:styleId="af2">
    <w:name w:val="Closing"/>
    <w:basedOn w:val="a1"/>
    <w:link w:val="af3"/>
    <w:semiHidden/>
    <w:rsid w:val="00405336"/>
    <w:pPr>
      <w:ind w:left="4320"/>
    </w:pPr>
  </w:style>
  <w:style w:type="character" w:customStyle="1" w:styleId="af3">
    <w:name w:val="结束语 字符"/>
    <w:link w:val="af2"/>
    <w:semiHidden/>
    <w:rsid w:val="00FF04E3"/>
    <w:rPr>
      <w:sz w:val="24"/>
    </w:rPr>
  </w:style>
  <w:style w:type="paragraph" w:styleId="af4">
    <w:name w:val="annotation text"/>
    <w:basedOn w:val="a1"/>
    <w:link w:val="af5"/>
    <w:uiPriority w:val="99"/>
    <w:semiHidden/>
    <w:rsid w:val="00405336"/>
    <w:rPr>
      <w:sz w:val="20"/>
    </w:rPr>
  </w:style>
  <w:style w:type="character" w:customStyle="1" w:styleId="af5">
    <w:name w:val="批注文字 字符"/>
    <w:basedOn w:val="a2"/>
    <w:link w:val="af4"/>
    <w:uiPriority w:val="99"/>
    <w:semiHidden/>
    <w:rsid w:val="00FF04E3"/>
  </w:style>
  <w:style w:type="paragraph" w:styleId="af6">
    <w:name w:val="annotation subject"/>
    <w:basedOn w:val="af4"/>
    <w:next w:val="af4"/>
    <w:link w:val="af7"/>
    <w:uiPriority w:val="99"/>
    <w:semiHidden/>
    <w:rsid w:val="00405336"/>
    <w:rPr>
      <w:b/>
      <w:bCs/>
    </w:rPr>
  </w:style>
  <w:style w:type="character" w:customStyle="1" w:styleId="af7">
    <w:name w:val="批注主题 字符"/>
    <w:link w:val="af6"/>
    <w:uiPriority w:val="99"/>
    <w:semiHidden/>
    <w:rsid w:val="00FF04E3"/>
    <w:rPr>
      <w:b/>
      <w:bCs/>
    </w:rPr>
  </w:style>
  <w:style w:type="paragraph" w:styleId="af8">
    <w:name w:val="Date"/>
    <w:basedOn w:val="a1"/>
    <w:next w:val="a1"/>
    <w:link w:val="af9"/>
    <w:semiHidden/>
    <w:rsid w:val="00405336"/>
  </w:style>
  <w:style w:type="character" w:customStyle="1" w:styleId="af9">
    <w:name w:val="日期 字符"/>
    <w:link w:val="af8"/>
    <w:semiHidden/>
    <w:rsid w:val="00FF04E3"/>
    <w:rPr>
      <w:sz w:val="24"/>
    </w:rPr>
  </w:style>
  <w:style w:type="paragraph" w:styleId="afa">
    <w:name w:val="Document Map"/>
    <w:basedOn w:val="a1"/>
    <w:link w:val="afb"/>
    <w:semiHidden/>
    <w:rsid w:val="00405336"/>
    <w:rPr>
      <w:rFonts w:ascii="Tahoma" w:hAnsi="Tahoma" w:cs="Tahoma"/>
      <w:sz w:val="16"/>
      <w:szCs w:val="16"/>
    </w:rPr>
  </w:style>
  <w:style w:type="character" w:customStyle="1" w:styleId="afb">
    <w:name w:val="文档结构图 字符"/>
    <w:link w:val="afa"/>
    <w:semiHidden/>
    <w:rsid w:val="00FF04E3"/>
    <w:rPr>
      <w:rFonts w:ascii="Tahoma" w:hAnsi="Tahoma" w:cs="Tahoma"/>
      <w:sz w:val="16"/>
      <w:szCs w:val="16"/>
    </w:rPr>
  </w:style>
  <w:style w:type="paragraph" w:styleId="afc">
    <w:name w:val="E-mail Signature"/>
    <w:basedOn w:val="a1"/>
    <w:link w:val="afd"/>
    <w:semiHidden/>
    <w:rsid w:val="00405336"/>
  </w:style>
  <w:style w:type="character" w:customStyle="1" w:styleId="afd">
    <w:name w:val="电子邮件签名 字符"/>
    <w:link w:val="afc"/>
    <w:semiHidden/>
    <w:rsid w:val="00FF04E3"/>
    <w:rPr>
      <w:sz w:val="24"/>
    </w:rPr>
  </w:style>
  <w:style w:type="paragraph" w:styleId="afe">
    <w:name w:val="endnote text"/>
    <w:basedOn w:val="a1"/>
    <w:link w:val="aff"/>
    <w:semiHidden/>
    <w:rsid w:val="00405336"/>
    <w:rPr>
      <w:sz w:val="20"/>
    </w:rPr>
  </w:style>
  <w:style w:type="character" w:customStyle="1" w:styleId="aff">
    <w:name w:val="尾注文本 字符"/>
    <w:basedOn w:val="a2"/>
    <w:link w:val="afe"/>
    <w:semiHidden/>
    <w:rsid w:val="00FF04E3"/>
  </w:style>
  <w:style w:type="paragraph" w:styleId="aff0">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1">
    <w:name w:val="envelope return"/>
    <w:basedOn w:val="a1"/>
    <w:semiHidden/>
    <w:rsid w:val="00405336"/>
    <w:rPr>
      <w:rFonts w:ascii="Cambria" w:hAnsi="Cambria"/>
      <w:sz w:val="20"/>
    </w:rPr>
  </w:style>
  <w:style w:type="paragraph" w:styleId="aff2">
    <w:name w:val="footer"/>
    <w:basedOn w:val="a1"/>
    <w:link w:val="aff3"/>
    <w:uiPriority w:val="99"/>
    <w:rsid w:val="00405336"/>
    <w:pPr>
      <w:tabs>
        <w:tab w:val="center" w:pos="4680"/>
        <w:tab w:val="right" w:pos="9360"/>
      </w:tabs>
    </w:pPr>
  </w:style>
  <w:style w:type="character" w:customStyle="1" w:styleId="aff3">
    <w:name w:val="页脚 字符"/>
    <w:link w:val="aff2"/>
    <w:uiPriority w:val="99"/>
    <w:rsid w:val="00FF04E3"/>
    <w:rPr>
      <w:sz w:val="24"/>
    </w:rPr>
  </w:style>
  <w:style w:type="paragraph" w:styleId="aff4">
    <w:name w:val="footnote text"/>
    <w:basedOn w:val="a1"/>
    <w:link w:val="aff5"/>
    <w:semiHidden/>
    <w:rsid w:val="00405336"/>
    <w:rPr>
      <w:sz w:val="20"/>
    </w:rPr>
  </w:style>
  <w:style w:type="character" w:customStyle="1" w:styleId="aff5">
    <w:name w:val="脚注文本 字符"/>
    <w:basedOn w:val="a2"/>
    <w:link w:val="aff4"/>
    <w:semiHidden/>
    <w:rsid w:val="00FF04E3"/>
  </w:style>
  <w:style w:type="paragraph" w:styleId="aff6">
    <w:name w:val="header"/>
    <w:basedOn w:val="a1"/>
    <w:link w:val="aff7"/>
    <w:uiPriority w:val="99"/>
    <w:rsid w:val="00405336"/>
    <w:pPr>
      <w:tabs>
        <w:tab w:val="center" w:pos="4680"/>
        <w:tab w:val="right" w:pos="9360"/>
      </w:tabs>
    </w:pPr>
  </w:style>
  <w:style w:type="character" w:customStyle="1" w:styleId="aff7">
    <w:name w:val="页眉 字符"/>
    <w:link w:val="aff6"/>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8">
    <w:name w:val="index heading"/>
    <w:basedOn w:val="a1"/>
    <w:next w:val="11"/>
    <w:semiHidden/>
    <w:rsid w:val="00405336"/>
    <w:rPr>
      <w:rFonts w:ascii="Cambria" w:hAnsi="Cambria"/>
      <w:b/>
      <w:bCs/>
    </w:rPr>
  </w:style>
  <w:style w:type="paragraph" w:styleId="aff9">
    <w:name w:val="Intense Quote"/>
    <w:basedOn w:val="a1"/>
    <w:next w:val="a1"/>
    <w:link w:val="affa"/>
    <w:uiPriority w:val="30"/>
    <w:semiHidden/>
    <w:qFormat/>
    <w:rsid w:val="00405336"/>
    <w:pPr>
      <w:pBdr>
        <w:bottom w:val="single" w:sz="4" w:space="4" w:color="4F81BD"/>
      </w:pBdr>
      <w:spacing w:before="200" w:after="280"/>
      <w:ind w:left="936" w:right="936"/>
    </w:pPr>
    <w:rPr>
      <w:b/>
      <w:bCs/>
      <w:i/>
      <w:iCs/>
      <w:color w:val="4F81BD"/>
    </w:rPr>
  </w:style>
  <w:style w:type="character" w:customStyle="1" w:styleId="affa">
    <w:name w:val="明显引用 字符"/>
    <w:link w:val="aff9"/>
    <w:uiPriority w:val="30"/>
    <w:semiHidden/>
    <w:rsid w:val="00FF04E3"/>
    <w:rPr>
      <w:b/>
      <w:bCs/>
      <w:i/>
      <w:iCs/>
      <w:color w:val="4F81BD"/>
      <w:sz w:val="24"/>
    </w:rPr>
  </w:style>
  <w:style w:type="paragraph" w:styleId="affb">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c">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d">
    <w:name w:val="List Paragraph"/>
    <w:basedOn w:val="a1"/>
    <w:uiPriority w:val="34"/>
    <w:qFormat/>
    <w:rsid w:val="00405336"/>
    <w:pPr>
      <w:ind w:left="720"/>
    </w:pPr>
  </w:style>
  <w:style w:type="paragraph" w:styleId="affe">
    <w:name w:val="macro"/>
    <w:link w:val="afff"/>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
    <w:name w:val="宏文本 字符"/>
    <w:link w:val="affe"/>
    <w:semiHidden/>
    <w:rsid w:val="00FF04E3"/>
    <w:rPr>
      <w:rFonts w:ascii="Courier New" w:hAnsi="Courier New" w:cs="Courier New"/>
      <w:lang w:val="en-US" w:eastAsia="en-US" w:bidi="ar-SA"/>
    </w:rPr>
  </w:style>
  <w:style w:type="paragraph" w:styleId="afff0">
    <w:name w:val="Message Header"/>
    <w:basedOn w:val="a1"/>
    <w:link w:val="afff1"/>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1">
    <w:name w:val="信息标题 字符"/>
    <w:link w:val="afff0"/>
    <w:semiHidden/>
    <w:rsid w:val="00FF04E3"/>
    <w:rPr>
      <w:rFonts w:ascii="Cambria" w:hAnsi="Cambria"/>
      <w:sz w:val="24"/>
      <w:szCs w:val="24"/>
      <w:shd w:val="pct20" w:color="auto" w:fill="auto"/>
    </w:rPr>
  </w:style>
  <w:style w:type="paragraph" w:styleId="afff2">
    <w:name w:val="No Spacing"/>
    <w:uiPriority w:val="1"/>
    <w:semiHidden/>
    <w:qFormat/>
    <w:rsid w:val="00405336"/>
    <w:rPr>
      <w:sz w:val="24"/>
    </w:rPr>
  </w:style>
  <w:style w:type="paragraph" w:styleId="afff3">
    <w:name w:val="Normal (Web)"/>
    <w:basedOn w:val="a1"/>
    <w:semiHidden/>
    <w:rsid w:val="00405336"/>
    <w:rPr>
      <w:szCs w:val="24"/>
    </w:rPr>
  </w:style>
  <w:style w:type="paragraph" w:styleId="afff4">
    <w:name w:val="Normal Indent"/>
    <w:basedOn w:val="a1"/>
    <w:semiHidden/>
    <w:rsid w:val="00405336"/>
    <w:pPr>
      <w:ind w:left="720"/>
    </w:pPr>
  </w:style>
  <w:style w:type="paragraph" w:styleId="afff5">
    <w:name w:val="Note Heading"/>
    <w:basedOn w:val="a1"/>
    <w:next w:val="a1"/>
    <w:link w:val="afff6"/>
    <w:semiHidden/>
    <w:rsid w:val="00405336"/>
  </w:style>
  <w:style w:type="character" w:customStyle="1" w:styleId="afff6">
    <w:name w:val="注释标题 字符"/>
    <w:link w:val="afff5"/>
    <w:semiHidden/>
    <w:rsid w:val="00FF04E3"/>
    <w:rPr>
      <w:sz w:val="24"/>
    </w:rPr>
  </w:style>
  <w:style w:type="paragraph" w:styleId="afff7">
    <w:name w:val="Plain Text"/>
    <w:basedOn w:val="a1"/>
    <w:link w:val="afff8"/>
    <w:semiHidden/>
    <w:rsid w:val="00405336"/>
    <w:rPr>
      <w:rFonts w:ascii="Courier New" w:hAnsi="Courier New" w:cs="Courier New"/>
      <w:sz w:val="20"/>
    </w:rPr>
  </w:style>
  <w:style w:type="character" w:customStyle="1" w:styleId="afff8">
    <w:name w:val="纯文本 字符"/>
    <w:link w:val="afff7"/>
    <w:semiHidden/>
    <w:rsid w:val="00FF04E3"/>
    <w:rPr>
      <w:rFonts w:ascii="Courier New" w:hAnsi="Courier New" w:cs="Courier New"/>
    </w:rPr>
  </w:style>
  <w:style w:type="paragraph" w:styleId="afff9">
    <w:name w:val="Quote"/>
    <w:basedOn w:val="a1"/>
    <w:next w:val="a1"/>
    <w:link w:val="afffa"/>
    <w:uiPriority w:val="29"/>
    <w:semiHidden/>
    <w:qFormat/>
    <w:rsid w:val="00405336"/>
    <w:rPr>
      <w:i/>
      <w:iCs/>
      <w:color w:val="000000"/>
    </w:rPr>
  </w:style>
  <w:style w:type="character" w:customStyle="1" w:styleId="afffa">
    <w:name w:val="引用 字符"/>
    <w:link w:val="afff9"/>
    <w:uiPriority w:val="29"/>
    <w:semiHidden/>
    <w:rsid w:val="00FF04E3"/>
    <w:rPr>
      <w:i/>
      <w:iCs/>
      <w:color w:val="000000"/>
      <w:sz w:val="24"/>
    </w:rPr>
  </w:style>
  <w:style w:type="paragraph" w:styleId="afffb">
    <w:name w:val="Salutation"/>
    <w:basedOn w:val="a1"/>
    <w:next w:val="a1"/>
    <w:link w:val="afffc"/>
    <w:semiHidden/>
    <w:rsid w:val="00405336"/>
  </w:style>
  <w:style w:type="character" w:customStyle="1" w:styleId="afffc">
    <w:name w:val="称呼 字符"/>
    <w:link w:val="afffb"/>
    <w:semiHidden/>
    <w:rsid w:val="00FF04E3"/>
    <w:rPr>
      <w:sz w:val="24"/>
    </w:rPr>
  </w:style>
  <w:style w:type="paragraph" w:styleId="afffd">
    <w:name w:val="Signature"/>
    <w:basedOn w:val="a1"/>
    <w:link w:val="afffe"/>
    <w:semiHidden/>
    <w:rsid w:val="00405336"/>
    <w:pPr>
      <w:ind w:left="4320"/>
    </w:pPr>
  </w:style>
  <w:style w:type="character" w:customStyle="1" w:styleId="afffe">
    <w:name w:val="签名 字符"/>
    <w:link w:val="afffd"/>
    <w:semiHidden/>
    <w:rsid w:val="00FF04E3"/>
    <w:rPr>
      <w:sz w:val="24"/>
    </w:rPr>
  </w:style>
  <w:style w:type="paragraph" w:styleId="affff">
    <w:name w:val="Subtitle"/>
    <w:basedOn w:val="a1"/>
    <w:next w:val="a1"/>
    <w:link w:val="affff0"/>
    <w:semiHidden/>
    <w:qFormat/>
    <w:rsid w:val="00405336"/>
    <w:pPr>
      <w:spacing w:after="60"/>
      <w:jc w:val="center"/>
      <w:outlineLvl w:val="1"/>
    </w:pPr>
    <w:rPr>
      <w:rFonts w:ascii="Cambria" w:hAnsi="Cambria"/>
      <w:szCs w:val="24"/>
    </w:rPr>
  </w:style>
  <w:style w:type="character" w:customStyle="1" w:styleId="affff0">
    <w:name w:val="副标题 字符"/>
    <w:link w:val="affff"/>
    <w:semiHidden/>
    <w:rsid w:val="00FF04E3"/>
    <w:rPr>
      <w:rFonts w:ascii="Cambria" w:hAnsi="Cambria"/>
      <w:sz w:val="24"/>
      <w:szCs w:val="24"/>
    </w:rPr>
  </w:style>
  <w:style w:type="paragraph" w:styleId="affff1">
    <w:name w:val="table of authorities"/>
    <w:basedOn w:val="a1"/>
    <w:next w:val="a1"/>
    <w:semiHidden/>
    <w:rsid w:val="00405336"/>
    <w:pPr>
      <w:ind w:left="240" w:hanging="240"/>
    </w:pPr>
  </w:style>
  <w:style w:type="paragraph" w:styleId="affff2">
    <w:name w:val="table of figures"/>
    <w:basedOn w:val="a1"/>
    <w:next w:val="a1"/>
    <w:semiHidden/>
    <w:rsid w:val="00405336"/>
  </w:style>
  <w:style w:type="paragraph" w:styleId="affff3">
    <w:name w:val="Title"/>
    <w:basedOn w:val="a1"/>
    <w:next w:val="a1"/>
    <w:link w:val="affff4"/>
    <w:semiHidden/>
    <w:qFormat/>
    <w:rsid w:val="00405336"/>
    <w:pPr>
      <w:spacing w:before="240" w:after="60"/>
      <w:jc w:val="center"/>
      <w:outlineLvl w:val="0"/>
    </w:pPr>
    <w:rPr>
      <w:rFonts w:ascii="Cambria" w:hAnsi="Cambria"/>
      <w:b/>
      <w:bCs/>
      <w:kern w:val="28"/>
      <w:sz w:val="32"/>
      <w:szCs w:val="32"/>
    </w:rPr>
  </w:style>
  <w:style w:type="character" w:customStyle="1" w:styleId="affff4">
    <w:name w:val="标题 字符"/>
    <w:link w:val="affff3"/>
    <w:semiHidden/>
    <w:rsid w:val="00FF04E3"/>
    <w:rPr>
      <w:rFonts w:ascii="Cambria" w:hAnsi="Cambria"/>
      <w:b/>
      <w:bCs/>
      <w:kern w:val="28"/>
      <w:sz w:val="32"/>
      <w:szCs w:val="32"/>
    </w:rPr>
  </w:style>
  <w:style w:type="paragraph" w:styleId="affff5">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uiPriority w:val="39"/>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unhideWhenUsed/>
    <w:qFormat/>
    <w:rsid w:val="00405336"/>
    <w:pPr>
      <w:outlineLvl w:val="9"/>
    </w:pPr>
    <w:rPr>
      <w:rFonts w:ascii="Cambria" w:hAnsi="Cambria"/>
      <w:sz w:val="32"/>
      <w:szCs w:val="32"/>
    </w:rPr>
  </w:style>
  <w:style w:type="character" w:styleId="affff6">
    <w:name w:val="Hyperlink"/>
    <w:uiPriority w:val="99"/>
    <w:rsid w:val="007402FC"/>
    <w:rPr>
      <w:color w:val="0000FF"/>
      <w:u w:val="single"/>
    </w:rPr>
  </w:style>
  <w:style w:type="character" w:styleId="affff7">
    <w:name w:val="FollowedHyperlink"/>
    <w:semiHidden/>
    <w:unhideWhenUsed/>
    <w:rsid w:val="00793072"/>
    <w:rPr>
      <w:color w:val="800080"/>
      <w:u w:val="single"/>
    </w:rPr>
  </w:style>
  <w:style w:type="character" w:styleId="affff8">
    <w:name w:val="annotation reference"/>
    <w:uiPriority w:val="99"/>
    <w:semiHidden/>
    <w:unhideWhenUsed/>
    <w:rsid w:val="00793072"/>
    <w:rPr>
      <w:sz w:val="16"/>
      <w:szCs w:val="16"/>
    </w:rPr>
  </w:style>
  <w:style w:type="character" w:styleId="affff9">
    <w:name w:val="Unresolved Mention"/>
    <w:basedOn w:val="a2"/>
    <w:uiPriority w:val="99"/>
    <w:semiHidden/>
    <w:unhideWhenUsed/>
    <w:rsid w:val="008218C4"/>
    <w:rPr>
      <w:color w:val="808080"/>
      <w:shd w:val="clear" w:color="auto" w:fill="E6E6E6"/>
    </w:rPr>
  </w:style>
  <w:style w:type="paragraph" w:styleId="affffa">
    <w:name w:val="Revision"/>
    <w:hidden/>
    <w:uiPriority w:val="99"/>
    <w:semiHidden/>
    <w:rsid w:val="003227A1"/>
    <w:rPr>
      <w:sz w:val="24"/>
    </w:rPr>
  </w:style>
  <w:style w:type="character" w:customStyle="1" w:styleId="MTEquationSection">
    <w:name w:val="MTEquationSection"/>
    <w:basedOn w:val="a2"/>
    <w:rsid w:val="00762EF1"/>
    <w:rPr>
      <w:vanish/>
      <w:color w:val="FF0000"/>
    </w:rPr>
  </w:style>
  <w:style w:type="paragraph" w:customStyle="1" w:styleId="MTDisplayEquation">
    <w:name w:val="MTDisplayEquation"/>
    <w:basedOn w:val="a1"/>
    <w:next w:val="a1"/>
    <w:link w:val="MTDisplayEquation0"/>
    <w:rsid w:val="00762EF1"/>
    <w:pPr>
      <w:widowControl w:val="0"/>
      <w:tabs>
        <w:tab w:val="center" w:pos="4160"/>
        <w:tab w:val="right" w:pos="8300"/>
      </w:tabs>
      <w:jc w:val="both"/>
    </w:pPr>
    <w:rPr>
      <w:rFonts w:asciiTheme="minorHAnsi" w:hAnsiTheme="minorHAnsi" w:cstheme="minorBidi"/>
      <w:kern w:val="2"/>
      <w:sz w:val="21"/>
      <w:szCs w:val="22"/>
      <w:lang w:eastAsia="zh-CN"/>
      <w14:ligatures w14:val="standardContextual"/>
    </w:rPr>
  </w:style>
  <w:style w:type="character" w:customStyle="1" w:styleId="MTDisplayEquation0">
    <w:name w:val="MTDisplayEquation 字符"/>
    <w:basedOn w:val="a2"/>
    <w:link w:val="MTDisplayEquation"/>
    <w:rsid w:val="00762EF1"/>
    <w:rPr>
      <w:rFonts w:asciiTheme="minorHAnsi" w:hAnsiTheme="minorHAnsi" w:cstheme="minorBidi"/>
      <w:kern w:val="2"/>
      <w:sz w:val="21"/>
      <w:szCs w:val="22"/>
      <w:lang w:eastAsia="zh-CN"/>
      <w14:ligatures w14:val="standardContextual"/>
    </w:rPr>
  </w:style>
  <w:style w:type="paragraph" w:customStyle="1" w:styleId="12">
    <w:name w:val="样式1"/>
    <w:basedOn w:val="a1"/>
    <w:link w:val="13"/>
    <w:qFormat/>
    <w:rsid w:val="00762EF1"/>
    <w:pPr>
      <w:jc w:val="both"/>
    </w:pPr>
    <w:rPr>
      <w:rFonts w:eastAsia="宋体"/>
      <w:iCs/>
      <w:kern w:val="2"/>
      <w:sz w:val="21"/>
      <w:szCs w:val="21"/>
      <w:lang w:eastAsia="zh-CN"/>
      <w14:ligatures w14:val="standardContextual"/>
    </w:rPr>
  </w:style>
  <w:style w:type="character" w:customStyle="1" w:styleId="13">
    <w:name w:val="样式1 字符"/>
    <w:basedOn w:val="a2"/>
    <w:link w:val="12"/>
    <w:rsid w:val="00762EF1"/>
    <w:rPr>
      <w:rFonts w:eastAsia="宋体"/>
      <w:iCs/>
      <w:kern w:val="2"/>
      <w:sz w:val="21"/>
      <w:szCs w:val="21"/>
      <w:lang w:eastAsia="zh-CN"/>
      <w14:ligatures w14:val="standardContextual"/>
    </w:rPr>
  </w:style>
  <w:style w:type="character" w:styleId="affffb">
    <w:name w:val="Placeholder Text"/>
    <w:basedOn w:val="a2"/>
    <w:uiPriority w:val="99"/>
    <w:semiHidden/>
    <w:rsid w:val="00762EF1"/>
    <w:rPr>
      <w:color w:val="808080"/>
    </w:rPr>
  </w:style>
  <w:style w:type="paragraph" w:customStyle="1" w:styleId="zf-">
    <w:name w:val="zf-正文"/>
    <w:basedOn w:val="a1"/>
    <w:link w:val="zf-0"/>
    <w:qFormat/>
    <w:rsid w:val="00762EF1"/>
    <w:pPr>
      <w:snapToGrid w:val="0"/>
      <w:spacing w:line="480" w:lineRule="auto"/>
      <w:ind w:firstLine="567"/>
      <w:jc w:val="both"/>
    </w:pPr>
    <w:rPr>
      <w:rFonts w:eastAsia="宋体"/>
      <w:kern w:val="2"/>
      <w:szCs w:val="24"/>
      <w:lang w:val="sq-AL" w:eastAsia="zh-CN"/>
    </w:rPr>
  </w:style>
  <w:style w:type="character" w:customStyle="1" w:styleId="zf-0">
    <w:name w:val="zf-正文 字符"/>
    <w:link w:val="zf-"/>
    <w:qFormat/>
    <w:rsid w:val="00762EF1"/>
    <w:rPr>
      <w:rFonts w:eastAsia="宋体"/>
      <w:kern w:val="2"/>
      <w:sz w:val="24"/>
      <w:szCs w:val="24"/>
      <w:lang w:val="sq-AL" w:eastAsia="zh-CN"/>
    </w:rPr>
  </w:style>
  <w:style w:type="paragraph" w:customStyle="1" w:styleId="bt2">
    <w:name w:val="bt2"/>
    <w:basedOn w:val="21"/>
    <w:link w:val="bt20"/>
    <w:qFormat/>
    <w:rsid w:val="00762EF1"/>
    <w:pPr>
      <w:keepLines/>
      <w:widowControl w:val="0"/>
      <w:spacing w:before="260" w:after="260" w:line="360" w:lineRule="auto"/>
      <w:jc w:val="both"/>
    </w:pPr>
    <w:rPr>
      <w:rFonts w:eastAsia="Times New Roman" w:cstheme="majorBidi"/>
      <w:bCs w:val="0"/>
      <w:i/>
      <w:iCs w:val="0"/>
      <w:kern w:val="2"/>
      <w:szCs w:val="24"/>
      <w:lang w:eastAsia="zh-CN"/>
      <w14:ligatures w14:val="standardContextual"/>
    </w:rPr>
  </w:style>
  <w:style w:type="character" w:customStyle="1" w:styleId="bt20">
    <w:name w:val="bt2 字符"/>
    <w:basedOn w:val="22"/>
    <w:link w:val="bt2"/>
    <w:rsid w:val="00762EF1"/>
    <w:rPr>
      <w:rFonts w:ascii="Cambria" w:eastAsia="Times New Roman" w:hAnsi="Cambria" w:cstheme="majorBidi"/>
      <w:b w:val="0"/>
      <w:bCs w:val="0"/>
      <w:i/>
      <w:iCs w:val="0"/>
      <w:kern w:val="2"/>
      <w:sz w:val="24"/>
      <w:szCs w:val="24"/>
      <w:lang w:eastAsia="zh-CN"/>
      <w14:ligatures w14:val="standardContextual"/>
    </w:rPr>
  </w:style>
  <w:style w:type="table" w:styleId="affffc">
    <w:name w:val="Table Grid"/>
    <w:basedOn w:val="a3"/>
    <w:uiPriority w:val="39"/>
    <w:rsid w:val="00762EF1"/>
    <w:pPr>
      <w:ind w:firstLineChars="200" w:firstLine="200"/>
      <w:jc w:val="both"/>
    </w:pPr>
    <w:rPr>
      <w:rFonts w:eastAsia="宋体" w:cstheme="minorBidi"/>
      <w:kern w:val="2"/>
      <w:sz w:val="24"/>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line number"/>
    <w:basedOn w:val="a2"/>
    <w:uiPriority w:val="99"/>
    <w:semiHidden/>
    <w:unhideWhenUsed/>
    <w:rsid w:val="00762EF1"/>
  </w:style>
  <w:style w:type="paragraph" w:customStyle="1" w:styleId="EndNoteBibliographyTitle">
    <w:name w:val="EndNote Bibliography Title"/>
    <w:basedOn w:val="a1"/>
    <w:link w:val="EndNoteBibliographyTitle0"/>
    <w:rsid w:val="00762EF1"/>
    <w:pPr>
      <w:widowControl w:val="0"/>
      <w:jc w:val="center"/>
    </w:pPr>
    <w:rPr>
      <w:rFonts w:eastAsia="等线"/>
      <w:noProof/>
      <w:kern w:val="2"/>
      <w:szCs w:val="22"/>
      <w:lang w:val="sq-AL" w:eastAsia="zh-CN"/>
      <w14:ligatures w14:val="standardContextual"/>
    </w:rPr>
  </w:style>
  <w:style w:type="character" w:customStyle="1" w:styleId="EndNoteBibliographyTitle0">
    <w:name w:val="EndNote Bibliography Title 字符"/>
    <w:basedOn w:val="zf-0"/>
    <w:link w:val="EndNoteBibliographyTitle"/>
    <w:rsid w:val="00762EF1"/>
    <w:rPr>
      <w:rFonts w:eastAsia="等线"/>
      <w:noProof/>
      <w:kern w:val="2"/>
      <w:sz w:val="24"/>
      <w:szCs w:val="22"/>
      <w:lang w:val="sq-AL" w:eastAsia="zh-CN"/>
      <w14:ligatures w14:val="standardContextual"/>
    </w:rPr>
  </w:style>
  <w:style w:type="paragraph" w:customStyle="1" w:styleId="EndNoteBibliography">
    <w:name w:val="EndNote Bibliography"/>
    <w:basedOn w:val="a1"/>
    <w:link w:val="EndNoteBibliography0"/>
    <w:rsid w:val="00762EF1"/>
    <w:pPr>
      <w:widowControl w:val="0"/>
    </w:pPr>
    <w:rPr>
      <w:rFonts w:eastAsia="等线"/>
      <w:noProof/>
      <w:kern w:val="2"/>
      <w:szCs w:val="22"/>
      <w:lang w:val="sq-AL" w:eastAsia="zh-CN"/>
      <w14:ligatures w14:val="standardContextual"/>
    </w:rPr>
  </w:style>
  <w:style w:type="character" w:customStyle="1" w:styleId="EndNoteBibliography0">
    <w:name w:val="EndNote Bibliography 字符"/>
    <w:basedOn w:val="zf-0"/>
    <w:link w:val="EndNoteBibliography"/>
    <w:rsid w:val="00762EF1"/>
    <w:rPr>
      <w:rFonts w:eastAsia="等线"/>
      <w:noProof/>
      <w:kern w:val="2"/>
      <w:sz w:val="24"/>
      <w:szCs w:val="22"/>
      <w:lang w:val="sq-AL" w:eastAsia="zh-CN"/>
      <w14:ligatures w14:val="standardContextual"/>
    </w:rPr>
  </w:style>
  <w:style w:type="paragraph" w:customStyle="1" w:styleId="eq">
    <w:name w:val="eq"/>
    <w:basedOn w:val="af0"/>
    <w:link w:val="eq0"/>
    <w:qFormat/>
    <w:rsid w:val="00762EF1"/>
    <w:pPr>
      <w:widowControl w:val="0"/>
      <w:tabs>
        <w:tab w:val="center" w:pos="4536"/>
        <w:tab w:val="right" w:pos="9072"/>
      </w:tabs>
      <w:spacing w:line="480" w:lineRule="atLeast"/>
      <w:jc w:val="both"/>
    </w:pPr>
    <w:rPr>
      <w:rFonts w:eastAsia="Times New Roman"/>
      <w:kern w:val="2"/>
      <w:sz w:val="24"/>
      <w:lang w:eastAsia="zh-CN"/>
      <w14:ligatures w14:val="standardContextual"/>
    </w:rPr>
  </w:style>
  <w:style w:type="character" w:customStyle="1" w:styleId="af1">
    <w:name w:val="题注 字符"/>
    <w:basedOn w:val="a2"/>
    <w:link w:val="af0"/>
    <w:uiPriority w:val="35"/>
    <w:rsid w:val="00762EF1"/>
    <w:rPr>
      <w:b/>
      <w:bCs/>
    </w:rPr>
  </w:style>
  <w:style w:type="character" w:customStyle="1" w:styleId="eq0">
    <w:name w:val="eq 字符"/>
    <w:basedOn w:val="af1"/>
    <w:link w:val="eq"/>
    <w:rsid w:val="00762EF1"/>
    <w:rPr>
      <w:rFonts w:eastAsia="Times New Roman"/>
      <w:b/>
      <w:bCs/>
      <w:kern w:val="2"/>
      <w:sz w:val="24"/>
      <w:lang w:eastAsia="zh-CN"/>
      <w14:ligatures w14:val="standardContextual"/>
    </w:rPr>
  </w:style>
  <w:style w:type="paragraph" w:customStyle="1" w:styleId="fig">
    <w:name w:val="fig"/>
    <w:basedOn w:val="af0"/>
    <w:qFormat/>
    <w:rsid w:val="00762EF1"/>
    <w:pPr>
      <w:widowControl w:val="0"/>
      <w:jc w:val="center"/>
    </w:pPr>
    <w:rPr>
      <w:rFonts w:eastAsia="黑体"/>
      <w:b w:val="0"/>
      <w:bCs w:val="0"/>
      <w:kern w:val="2"/>
      <w:sz w:val="22"/>
      <w:lang w:eastAsia="zh-CN"/>
      <w14:ligatures w14:val="standardContextual"/>
    </w:rPr>
  </w:style>
  <w:style w:type="paragraph" w:customStyle="1" w:styleId="Teaser">
    <w:name w:val="Teaser"/>
    <w:basedOn w:val="a1"/>
    <w:link w:val="Teaser0"/>
    <w:rsid w:val="00760776"/>
    <w:pPr>
      <w:spacing w:before="120"/>
    </w:pPr>
    <w:rPr>
      <w:rFonts w:eastAsia="Times New Roman"/>
      <w:szCs w:val="24"/>
    </w:rPr>
  </w:style>
  <w:style w:type="character" w:customStyle="1" w:styleId="Teaser0">
    <w:name w:val="Teaser 字符"/>
    <w:basedOn w:val="a2"/>
    <w:link w:val="Teaser"/>
    <w:rsid w:val="00760776"/>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28.wmf"/><Relationship Id="rId84" Type="http://schemas.openxmlformats.org/officeDocument/2006/relationships/oleObject" Target="embeddings/oleObject37.bin"/><Relationship Id="rId138" Type="http://schemas.openxmlformats.org/officeDocument/2006/relationships/oleObject" Target="embeddings/oleObject63.bin"/><Relationship Id="rId159" Type="http://schemas.openxmlformats.org/officeDocument/2006/relationships/oleObject" Target="embeddings/oleObject72.bin"/><Relationship Id="rId170" Type="http://schemas.openxmlformats.org/officeDocument/2006/relationships/oleObject" Target="embeddings/oleObject77.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image" Target="media/image61.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79.wmf"/><Relationship Id="rId181" Type="http://schemas.openxmlformats.org/officeDocument/2006/relationships/image" Target="media/image90.wmf"/><Relationship Id="rId22" Type="http://schemas.openxmlformats.org/officeDocument/2006/relationships/image" Target="media/image7.png"/><Relationship Id="rId43" Type="http://schemas.openxmlformats.org/officeDocument/2006/relationships/image" Target="media/image18.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67.wmf"/><Relationship Id="rId85" Type="http://schemas.openxmlformats.org/officeDocument/2006/relationships/image" Target="media/image39.wmf"/><Relationship Id="rId150" Type="http://schemas.openxmlformats.org/officeDocument/2006/relationships/image" Target="media/image73.png"/><Relationship Id="rId171" Type="http://schemas.openxmlformats.org/officeDocument/2006/relationships/image" Target="media/image85.wmf"/><Relationship Id="rId12" Type="http://schemas.openxmlformats.org/officeDocument/2006/relationships/image" Target="media/image2.wmf"/><Relationship Id="rId33" Type="http://schemas.openxmlformats.org/officeDocument/2006/relationships/image" Target="media/image13.wmf"/><Relationship Id="rId108" Type="http://schemas.openxmlformats.org/officeDocument/2006/relationships/oleObject" Target="embeddings/oleObject49.bin"/><Relationship Id="rId129" Type="http://schemas.openxmlformats.org/officeDocument/2006/relationships/oleObject" Target="embeddings/oleObject59.bin"/><Relationship Id="rId54" Type="http://schemas.openxmlformats.org/officeDocument/2006/relationships/oleObject" Target="embeddings/oleObject22.bin"/><Relationship Id="rId75" Type="http://schemas.openxmlformats.org/officeDocument/2006/relationships/image" Target="media/image34.wmf"/><Relationship Id="rId96" Type="http://schemas.openxmlformats.org/officeDocument/2006/relationships/oleObject" Target="embeddings/oleObject43.bin"/><Relationship Id="rId140" Type="http://schemas.openxmlformats.org/officeDocument/2006/relationships/oleObject" Target="embeddings/oleObject64.bin"/><Relationship Id="rId161" Type="http://schemas.openxmlformats.org/officeDocument/2006/relationships/oleObject" Target="embeddings/oleObject73.bin"/><Relationship Id="rId182" Type="http://schemas.openxmlformats.org/officeDocument/2006/relationships/oleObject" Target="embeddings/oleObject83.bin"/><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56.wmf"/><Relationship Id="rId44" Type="http://schemas.openxmlformats.org/officeDocument/2006/relationships/oleObject" Target="embeddings/oleObject17.bin"/><Relationship Id="rId65" Type="http://schemas.openxmlformats.org/officeDocument/2006/relationships/image" Target="media/image29.wmf"/><Relationship Id="rId86" Type="http://schemas.openxmlformats.org/officeDocument/2006/relationships/oleObject" Target="embeddings/oleObject38.bin"/><Relationship Id="rId130" Type="http://schemas.openxmlformats.org/officeDocument/2006/relationships/image" Target="media/image62.wmf"/><Relationship Id="rId151" Type="http://schemas.openxmlformats.org/officeDocument/2006/relationships/image" Target="media/image74.wmf"/><Relationship Id="rId172" Type="http://schemas.openxmlformats.org/officeDocument/2006/relationships/oleObject" Target="embeddings/oleObject78.bin"/><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oleObject" Target="embeddings/oleObject57.bin"/><Relationship Id="rId141" Type="http://schemas.openxmlformats.org/officeDocument/2006/relationships/image" Target="media/image68.wmf"/><Relationship Id="rId146" Type="http://schemas.openxmlformats.org/officeDocument/2006/relationships/oleObject" Target="embeddings/oleObject67.bin"/><Relationship Id="rId167" Type="http://schemas.openxmlformats.org/officeDocument/2006/relationships/image" Target="media/image83.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162" Type="http://schemas.openxmlformats.org/officeDocument/2006/relationships/oleObject" Target="embeddings/oleObject74.bin"/><Relationship Id="rId183" Type="http://schemas.openxmlformats.org/officeDocument/2006/relationships/image" Target="media/image91.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4.wmf"/><Relationship Id="rId131" Type="http://schemas.openxmlformats.org/officeDocument/2006/relationships/oleObject" Target="embeddings/oleObject60.bin"/><Relationship Id="rId136" Type="http://schemas.openxmlformats.org/officeDocument/2006/relationships/oleObject" Target="embeddings/oleObject62.bin"/><Relationship Id="rId157" Type="http://schemas.openxmlformats.org/officeDocument/2006/relationships/image" Target="media/image77.png"/><Relationship Id="rId178" Type="http://schemas.openxmlformats.org/officeDocument/2006/relationships/oleObject" Target="embeddings/oleObject81.bin"/><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69.bin"/><Relationship Id="rId173" Type="http://schemas.openxmlformats.org/officeDocument/2006/relationships/image" Target="media/image86.wmf"/><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image" Target="media/image71.png"/><Relationship Id="rId168" Type="http://schemas.openxmlformats.org/officeDocument/2006/relationships/oleObject" Target="embeddings/oleObject76.bin"/><Relationship Id="rId8" Type="http://schemas.openxmlformats.org/officeDocument/2006/relationships/hyperlink" Target="mailto:pmb@ioe.ac.cn" TargetMode="Externa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3.wmf"/><Relationship Id="rId98" Type="http://schemas.openxmlformats.org/officeDocument/2006/relationships/oleObject" Target="embeddings/oleObject44.bin"/><Relationship Id="rId121" Type="http://schemas.openxmlformats.org/officeDocument/2006/relationships/image" Target="media/image57.png"/><Relationship Id="rId142" Type="http://schemas.openxmlformats.org/officeDocument/2006/relationships/oleObject" Target="embeddings/oleObject65.bin"/><Relationship Id="rId163" Type="http://schemas.openxmlformats.org/officeDocument/2006/relationships/image" Target="media/image80.png"/><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oleObject" Target="embeddings/oleObject53.bin"/><Relationship Id="rId137" Type="http://schemas.openxmlformats.org/officeDocument/2006/relationships/image" Target="media/image66.wmf"/><Relationship Id="rId158" Type="http://schemas.openxmlformats.org/officeDocument/2006/relationships/image" Target="media/image78.wmf"/><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8.wmf"/><Relationship Id="rId88" Type="http://schemas.openxmlformats.org/officeDocument/2006/relationships/oleObject" Target="embeddings/oleObject39.bin"/><Relationship Id="rId111" Type="http://schemas.openxmlformats.org/officeDocument/2006/relationships/image" Target="media/image52.wmf"/><Relationship Id="rId132" Type="http://schemas.openxmlformats.org/officeDocument/2006/relationships/image" Target="media/image63.png"/><Relationship Id="rId153" Type="http://schemas.openxmlformats.org/officeDocument/2006/relationships/image" Target="media/image75.wmf"/><Relationship Id="rId174" Type="http://schemas.openxmlformats.org/officeDocument/2006/relationships/oleObject" Target="embeddings/oleObject79.bin"/><Relationship Id="rId179" Type="http://schemas.openxmlformats.org/officeDocument/2006/relationships/image" Target="media/image89.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oleObject" Target="embeddings/oleObject58.bin"/><Relationship Id="rId10" Type="http://schemas.openxmlformats.org/officeDocument/2006/relationships/image" Target="media/image1.wmf"/><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43" Type="http://schemas.openxmlformats.org/officeDocument/2006/relationships/image" Target="media/image69.wmf"/><Relationship Id="rId148" Type="http://schemas.openxmlformats.org/officeDocument/2006/relationships/image" Target="media/image72.wmf"/><Relationship Id="rId164" Type="http://schemas.openxmlformats.org/officeDocument/2006/relationships/image" Target="media/image81.png"/><Relationship Id="rId169" Type="http://schemas.openxmlformats.org/officeDocument/2006/relationships/image" Target="media/image84.wmf"/><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xg@ioe.ac.cn" TargetMode="External"/><Relationship Id="rId180" Type="http://schemas.openxmlformats.org/officeDocument/2006/relationships/oleObject" Target="embeddings/oleObject82.bin"/><Relationship Id="rId26" Type="http://schemas.openxmlformats.org/officeDocument/2006/relationships/oleObject" Target="embeddings/oleObject8.bin"/><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image" Target="media/image64.wmf"/><Relationship Id="rId154" Type="http://schemas.openxmlformats.org/officeDocument/2006/relationships/oleObject" Target="embeddings/oleObject70.bin"/><Relationship Id="rId175" Type="http://schemas.openxmlformats.org/officeDocument/2006/relationships/image" Target="media/image87.wmf"/><Relationship Id="rId16" Type="http://schemas.openxmlformats.org/officeDocument/2006/relationships/image" Target="media/image4.wmf"/><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oleObject" Target="embeddings/oleObject56.bin"/><Relationship Id="rId144" Type="http://schemas.openxmlformats.org/officeDocument/2006/relationships/oleObject" Target="embeddings/oleObject66.bin"/><Relationship Id="rId90" Type="http://schemas.openxmlformats.org/officeDocument/2006/relationships/oleObject" Target="embeddings/oleObject40.bin"/><Relationship Id="rId165" Type="http://schemas.openxmlformats.org/officeDocument/2006/relationships/image" Target="media/image82.wmf"/><Relationship Id="rId186" Type="http://schemas.openxmlformats.org/officeDocument/2006/relationships/fontTable" Target="fontTable.xml"/><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1.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0.bin"/><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9.wmf"/><Relationship Id="rId70" Type="http://schemas.openxmlformats.org/officeDocument/2006/relationships/oleObject" Target="embeddings/oleObject30.bin"/><Relationship Id="rId91" Type="http://schemas.openxmlformats.org/officeDocument/2006/relationships/image" Target="media/image42.wmf"/><Relationship Id="rId145" Type="http://schemas.openxmlformats.org/officeDocument/2006/relationships/image" Target="media/image70.wmf"/><Relationship Id="rId166" Type="http://schemas.openxmlformats.org/officeDocument/2006/relationships/oleObject" Target="embeddings/oleObject75.bin"/><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oleObject" Target="embeddings/oleObject52.bin"/><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image" Target="media/image65.wmf"/><Relationship Id="rId156" Type="http://schemas.openxmlformats.org/officeDocument/2006/relationships/oleObject" Target="embeddings/oleObject71.bin"/><Relationship Id="rId177"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7D382-3D29-4719-A6AC-A58CAC1C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9158</TotalTime>
  <Pages>30</Pages>
  <Words>13148</Words>
  <Characters>68370</Characters>
  <Application>Microsoft Office Word</Application>
  <DocSecurity>0</DocSecurity>
  <Lines>1424</Lines>
  <Paragraphs>715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80803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f z</cp:lastModifiedBy>
  <cp:revision>55</cp:revision>
  <cp:lastPrinted>2025-09-03T14:33:00Z</cp:lastPrinted>
  <dcterms:created xsi:type="dcterms:W3CDTF">2025-07-25T09:15:00Z</dcterms:created>
  <dcterms:modified xsi:type="dcterms:W3CDTF">2025-12-11T14:19:00Z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