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290" w14:textId="77777777" w:rsidR="003D4401" w:rsidRPr="003D4401" w:rsidRDefault="00E12F71" w:rsidP="003D4401">
      <w:pPr>
        <w:spacing w:line="48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</w:rPr>
      </w:pPr>
      <w:r w:rsidRPr="003D4401">
        <w:rPr>
          <w:rFonts w:ascii="Times New Roman" w:hAnsi="Times New Roman" w:cs="Times New Roman"/>
          <w:b/>
          <w:bCs/>
          <w:sz w:val="24"/>
        </w:rPr>
        <w:t xml:space="preserve">Solid-Liquid Equilibrium Solubility and Molecular Simulation of BPAF in Different </w:t>
      </w:r>
    </w:p>
    <w:p w14:paraId="29A0E276" w14:textId="4D599810" w:rsidR="00E12F71" w:rsidRPr="003D4401" w:rsidRDefault="00E12F71" w:rsidP="003D4401">
      <w:pPr>
        <w:spacing w:line="48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4401">
        <w:rPr>
          <w:rFonts w:ascii="Times New Roman" w:hAnsi="Times New Roman" w:cs="Times New Roman"/>
          <w:b/>
          <w:bCs/>
          <w:sz w:val="24"/>
        </w:rPr>
        <w:t>Pure Solvents</w:t>
      </w:r>
      <w:r w:rsidRPr="003D44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DC4A87F" w14:textId="77777777" w:rsidR="003D08D4" w:rsidRPr="003D08D4" w:rsidRDefault="003D08D4" w:rsidP="003D08D4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3D08D4">
        <w:rPr>
          <w:rFonts w:ascii="Times New Roman" w:eastAsia="等线" w:hAnsi="Times New Roman" w:cs="Times New Roman"/>
          <w:sz w:val="20"/>
          <w:szCs w:val="20"/>
        </w:rPr>
        <w:t xml:space="preserve">Jiaqi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Zhang</w:t>
      </w:r>
      <w:r w:rsidRPr="003D08D4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</w:rPr>
        <w:t xml:space="preserve">,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Lihai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D08D4">
        <w:rPr>
          <w:rFonts w:ascii="Times New Roman" w:eastAsia="等线" w:hAnsi="Times New Roman" w:cs="Times New Roman"/>
          <w:sz w:val="20"/>
          <w:szCs w:val="20"/>
        </w:rPr>
        <w:t>Zhai</w:t>
      </w:r>
      <w:r w:rsidRPr="003D08D4">
        <w:rPr>
          <w:rFonts w:ascii="Times New Roman" w:eastAsia="等线" w:hAnsi="Times New Roman" w:cs="Times New Roman"/>
          <w:sz w:val="20"/>
          <w:szCs w:val="20"/>
          <w:vertAlign w:val="superscript"/>
        </w:rPr>
        <w:t>b,c</w:t>
      </w:r>
      <w:proofErr w:type="spellEnd"/>
      <w:proofErr w:type="gramEnd"/>
      <w:r w:rsidRPr="003D08D4">
        <w:rPr>
          <w:rFonts w:ascii="Times New Roman" w:eastAsia="等线" w:hAnsi="Times New Roman" w:cs="Times New Roman"/>
          <w:sz w:val="20"/>
          <w:szCs w:val="20"/>
          <w:vertAlign w:val="superscript"/>
        </w:rPr>
        <w:t>*</w:t>
      </w:r>
      <w:r w:rsidRPr="003D08D4">
        <w:rPr>
          <w:rFonts w:ascii="Times New Roman" w:eastAsia="等线" w:hAnsi="Times New Roman" w:cs="Times New Roman"/>
          <w:sz w:val="20"/>
          <w:szCs w:val="20"/>
        </w:rPr>
        <w:t xml:space="preserve">,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Huaimin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</w:rPr>
        <w:t xml:space="preserve">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Dong</w:t>
      </w:r>
      <w:r w:rsidRPr="003D08D4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>b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</w:rPr>
        <w:t>, Chao Ma</w:t>
      </w:r>
      <w:r w:rsidRPr="003D08D4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>b</w:t>
      </w:r>
      <w:r w:rsidRPr="003D08D4">
        <w:rPr>
          <w:rFonts w:ascii="Times New Roman" w:eastAsia="等线" w:hAnsi="Times New Roman" w:cs="Times New Roman"/>
          <w:sz w:val="20"/>
          <w:szCs w:val="20"/>
        </w:rPr>
        <w:t xml:space="preserve">,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Xiaolai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</w:rPr>
        <w:t xml:space="preserve"> </w:t>
      </w:r>
      <w:proofErr w:type="spellStart"/>
      <w:r w:rsidRPr="003D08D4">
        <w:rPr>
          <w:rFonts w:ascii="Times New Roman" w:eastAsia="等线" w:hAnsi="Times New Roman" w:cs="Times New Roman"/>
          <w:sz w:val="20"/>
          <w:szCs w:val="20"/>
        </w:rPr>
        <w:t>Zhang</w:t>
      </w:r>
      <w:r w:rsidRPr="003D08D4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proofErr w:type="spellEnd"/>
      <w:r w:rsidRPr="003D08D4">
        <w:rPr>
          <w:rFonts w:ascii="Times New Roman" w:eastAsia="等线" w:hAnsi="Times New Roman" w:cs="Times New Roman"/>
          <w:sz w:val="20"/>
          <w:szCs w:val="20"/>
          <w:vertAlign w:val="superscript"/>
        </w:rPr>
        <w:t>*</w:t>
      </w:r>
    </w:p>
    <w:p w14:paraId="0228C02B" w14:textId="77777777" w:rsidR="003D4401" w:rsidRPr="003D4401" w:rsidRDefault="003D4401" w:rsidP="003D4401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3D4401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r w:rsidRPr="003D4401">
        <w:rPr>
          <w:rFonts w:ascii="等线" w:eastAsia="等线" w:hAnsi="等线" w:cs="Times New Roman"/>
          <w:sz w:val="20"/>
          <w:szCs w:val="20"/>
        </w:rPr>
        <w:t xml:space="preserve"> </w:t>
      </w:r>
      <w:r w:rsidRPr="003D4401">
        <w:rPr>
          <w:rFonts w:ascii="Times New Roman" w:eastAsia="等线" w:hAnsi="Times New Roman" w:cs="Times New Roman"/>
          <w:sz w:val="20"/>
          <w:szCs w:val="20"/>
        </w:rPr>
        <w:t>Key Laboratory of Colloid and Interface Chemistry of the Ministry of Education, School of Chemistry and Chemical Engineering, Shandong University, Jinan, Shandong 250100, China</w:t>
      </w:r>
    </w:p>
    <w:p w14:paraId="7060DA88" w14:textId="77777777" w:rsidR="003D4401" w:rsidRPr="003D4401" w:rsidRDefault="003D4401" w:rsidP="003D4401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3D4401">
        <w:rPr>
          <w:rFonts w:ascii="Times New Roman" w:eastAsia="等线" w:hAnsi="Times New Roman" w:cs="Times New Roman"/>
          <w:sz w:val="20"/>
          <w:szCs w:val="20"/>
          <w:vertAlign w:val="superscript"/>
        </w:rPr>
        <w:t xml:space="preserve">b </w:t>
      </w:r>
      <w:r w:rsidRPr="003D4401">
        <w:rPr>
          <w:rFonts w:ascii="Times New Roman" w:eastAsia="等线" w:hAnsi="Times New Roman" w:cs="Times New Roman"/>
          <w:sz w:val="20"/>
          <w:szCs w:val="20"/>
        </w:rPr>
        <w:t>Shandong New Time Pharmaceutical Co., Ltd., Linyi 273400, China</w:t>
      </w:r>
    </w:p>
    <w:p w14:paraId="4EAC73FE" w14:textId="77777777" w:rsidR="003D4401" w:rsidRPr="003D4401" w:rsidRDefault="003D4401" w:rsidP="003D4401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3D4401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>c</w:t>
      </w:r>
      <w:r w:rsidRPr="003D4401">
        <w:rPr>
          <w:rFonts w:ascii="等线" w:eastAsia="等线" w:hAnsi="等线" w:cs="Times New Roman"/>
          <w:sz w:val="20"/>
          <w:szCs w:val="20"/>
        </w:rPr>
        <w:t xml:space="preserve"> </w:t>
      </w:r>
      <w:r w:rsidRPr="003D4401">
        <w:rPr>
          <w:rFonts w:ascii="Times New Roman" w:eastAsia="等线" w:hAnsi="Times New Roman" w:cs="Times New Roman"/>
          <w:sz w:val="20"/>
          <w:szCs w:val="20"/>
        </w:rPr>
        <w:t xml:space="preserve">School of Chemistry and Chemical Engineering, </w:t>
      </w:r>
      <w:proofErr w:type="spellStart"/>
      <w:r w:rsidRPr="003D4401">
        <w:rPr>
          <w:rFonts w:ascii="Times New Roman" w:eastAsia="等线" w:hAnsi="Times New Roman" w:cs="Times New Roman"/>
          <w:sz w:val="20"/>
          <w:szCs w:val="20"/>
        </w:rPr>
        <w:t>Taishan</w:t>
      </w:r>
      <w:proofErr w:type="spellEnd"/>
      <w:r w:rsidRPr="003D4401">
        <w:rPr>
          <w:rFonts w:ascii="Times New Roman" w:eastAsia="等线" w:hAnsi="Times New Roman" w:cs="Times New Roman"/>
          <w:sz w:val="20"/>
          <w:szCs w:val="20"/>
        </w:rPr>
        <w:t xml:space="preserve"> University, </w:t>
      </w:r>
      <w:proofErr w:type="spellStart"/>
      <w:r w:rsidRPr="003D4401">
        <w:rPr>
          <w:rFonts w:ascii="Times New Roman" w:eastAsia="等线" w:hAnsi="Times New Roman" w:cs="Times New Roman"/>
          <w:sz w:val="20"/>
          <w:szCs w:val="20"/>
        </w:rPr>
        <w:t>Taian</w:t>
      </w:r>
      <w:proofErr w:type="spellEnd"/>
      <w:r w:rsidRPr="003D4401">
        <w:rPr>
          <w:rFonts w:ascii="Times New Roman" w:eastAsia="等线" w:hAnsi="Times New Roman" w:cs="Times New Roman"/>
          <w:sz w:val="20"/>
          <w:szCs w:val="20"/>
        </w:rPr>
        <w:t xml:space="preserve"> 271000, China</w:t>
      </w:r>
    </w:p>
    <w:p w14:paraId="48EAA6EC" w14:textId="77777777" w:rsidR="003D4401" w:rsidRPr="003D4401" w:rsidRDefault="003D4401" w:rsidP="003D4401">
      <w:pPr>
        <w:spacing w:line="480" w:lineRule="auto"/>
        <w:rPr>
          <w:rFonts w:ascii="Times New Roman" w:eastAsia="等线" w:hAnsi="Times New Roman" w:cs="Times New Roman"/>
          <w:i/>
          <w:iCs/>
          <w:sz w:val="20"/>
          <w:szCs w:val="20"/>
        </w:rPr>
      </w:pPr>
      <w:r w:rsidRPr="003D4401">
        <w:rPr>
          <w:rFonts w:ascii="Times New Roman" w:eastAsia="等线" w:hAnsi="Times New Roman" w:cs="Times New Roman"/>
          <w:i/>
          <w:iCs/>
          <w:sz w:val="20"/>
          <w:szCs w:val="20"/>
        </w:rPr>
        <w:t xml:space="preserve">*Corresponding author: </w:t>
      </w:r>
      <w:hyperlink r:id="rId6" w:history="1">
        <w:r w:rsidRPr="003D4401">
          <w:rPr>
            <w:rFonts w:ascii="Times New Roman" w:eastAsia="等线" w:hAnsi="Times New Roman" w:cs="Times New Roman"/>
            <w:i/>
            <w:iCs/>
            <w:sz w:val="20"/>
            <w:szCs w:val="20"/>
            <w:u w:val="single"/>
          </w:rPr>
          <w:t>zhangxlai@sdu.edu.cn</w:t>
        </w:r>
      </w:hyperlink>
    </w:p>
    <w:p w14:paraId="6D1288CB" w14:textId="77777777" w:rsidR="003D4401" w:rsidRPr="003D4401" w:rsidRDefault="003D4401" w:rsidP="003D4401">
      <w:pPr>
        <w:spacing w:line="480" w:lineRule="auto"/>
        <w:rPr>
          <w:rFonts w:ascii="Times New Roman" w:eastAsia="等线" w:hAnsi="Times New Roman" w:cs="Times New Roman"/>
          <w:i/>
          <w:iCs/>
          <w:sz w:val="20"/>
          <w:szCs w:val="20"/>
        </w:rPr>
      </w:pPr>
      <w:r w:rsidRPr="003D4401">
        <w:rPr>
          <w:rFonts w:ascii="Times New Roman" w:eastAsia="等线" w:hAnsi="Times New Roman" w:cs="Times New Roman"/>
          <w:i/>
          <w:iCs/>
          <w:sz w:val="20"/>
          <w:szCs w:val="20"/>
        </w:rPr>
        <w:t>*Corresponding author: zlh8181@163.com</w:t>
      </w:r>
    </w:p>
    <w:p w14:paraId="630BA7C1" w14:textId="77777777" w:rsidR="003D4401" w:rsidRPr="003D4401" w:rsidRDefault="003D4401" w:rsidP="003D4401">
      <w:pPr>
        <w:ind w:firstLineChars="200" w:firstLine="402"/>
        <w:rPr>
          <w:rFonts w:ascii="Times New Roman" w:hAnsi="Times New Roman" w:cs="Times New Roman"/>
          <w:b/>
          <w:bCs/>
          <w:sz w:val="20"/>
          <w:szCs w:val="20"/>
        </w:rPr>
      </w:pPr>
    </w:p>
    <w:p w14:paraId="6CB29F0A" w14:textId="01D5CD22" w:rsidR="00E83624" w:rsidRPr="003D4401" w:rsidRDefault="00DF1151">
      <w:pPr>
        <w:ind w:firstLineChars="200" w:firstLine="40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4401">
        <w:rPr>
          <w:rFonts w:ascii="Times New Roman" w:hAnsi="Times New Roman" w:cs="Times New Roman"/>
          <w:b/>
          <w:bCs/>
          <w:sz w:val="20"/>
          <w:szCs w:val="20"/>
        </w:rPr>
        <w:t>Table S1</w:t>
      </w:r>
      <w:r w:rsidRPr="003D4401">
        <w:rPr>
          <w:rFonts w:ascii="Times New Roman" w:hAnsi="Times New Roman" w:cs="Times New Roman"/>
          <w:sz w:val="20"/>
          <w:szCs w:val="20"/>
        </w:rPr>
        <w:t xml:space="preserve"> Detailed information on the materials used in this </w:t>
      </w:r>
      <w:proofErr w:type="spellStart"/>
      <w:proofErr w:type="gramStart"/>
      <w:r w:rsidRPr="003D4401">
        <w:rPr>
          <w:rFonts w:ascii="Times New Roman" w:hAnsi="Times New Roman" w:cs="Times New Roman"/>
          <w:sz w:val="20"/>
          <w:szCs w:val="20"/>
        </w:rPr>
        <w:t>work</w:t>
      </w:r>
      <w:r w:rsidRPr="003D4401">
        <w:rPr>
          <w:rFonts w:ascii="Times New Roman" w:hAnsi="Times New Roman" w:cs="Times New Roman"/>
          <w:sz w:val="20"/>
          <w:szCs w:val="20"/>
          <w:vertAlign w:val="superscript"/>
        </w:rPr>
        <w:t>a,b</w:t>
      </w:r>
      <w:proofErr w:type="spellEnd"/>
      <w:proofErr w:type="gramEnd"/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773"/>
        <w:gridCol w:w="1314"/>
        <w:gridCol w:w="1166"/>
        <w:gridCol w:w="1480"/>
        <w:gridCol w:w="3906"/>
      </w:tblGrid>
      <w:tr w:rsidR="00E83624" w:rsidRPr="003D4401" w14:paraId="498A5549" w14:textId="77777777" w:rsidTr="003D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3" w:type="dxa"/>
            <w:tcBorders>
              <w:bottom w:val="single" w:sz="4" w:space="0" w:color="auto"/>
            </w:tcBorders>
          </w:tcPr>
          <w:p w14:paraId="1F26D8C2" w14:textId="77777777" w:rsidR="00E83624" w:rsidRPr="003D4401" w:rsidRDefault="00DF115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Chemicals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056515C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CAS</w:t>
            </w:r>
          </w:p>
          <w:p w14:paraId="7A7C09D0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Reg. No.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3917723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Molar</w:t>
            </w:r>
          </w:p>
          <w:p w14:paraId="7E9435E1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mass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6E3F379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Mass fraction Purity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1C5D7CD2" w14:textId="77777777" w:rsidR="00E83624" w:rsidRPr="003D4401" w:rsidRDefault="00DF115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Source</w:t>
            </w:r>
          </w:p>
        </w:tc>
      </w:tr>
      <w:tr w:rsidR="00E83624" w:rsidRPr="003D4401" w14:paraId="43E2CA14" w14:textId="77777777" w:rsidTr="003D4401">
        <w:tc>
          <w:tcPr>
            <w:tcW w:w="1773" w:type="dxa"/>
            <w:tcBorders>
              <w:top w:val="single" w:sz="4" w:space="0" w:color="auto"/>
            </w:tcBorders>
          </w:tcPr>
          <w:p w14:paraId="5AF6B8EB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Bisphenol AF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462102B0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1478-61-1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7B70E25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336.23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34A72919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3E68571D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 xml:space="preserve">Beijing </w:t>
            </w: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Bailingwei</w:t>
            </w:r>
            <w:proofErr w:type="spellEnd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 xml:space="preserve"> Technology Co., Ltd.</w:t>
            </w:r>
          </w:p>
        </w:tc>
      </w:tr>
      <w:tr w:rsidR="00E83624" w:rsidRPr="003D4401" w14:paraId="18DAC509" w14:textId="77777777" w:rsidTr="00E83624">
        <w:tc>
          <w:tcPr>
            <w:tcW w:w="1773" w:type="dxa"/>
          </w:tcPr>
          <w:p w14:paraId="6E6F333C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Methanol</w:t>
            </w:r>
          </w:p>
        </w:tc>
        <w:tc>
          <w:tcPr>
            <w:tcW w:w="1314" w:type="dxa"/>
          </w:tcPr>
          <w:p w14:paraId="3B0D7A0F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67-56-1</w:t>
            </w:r>
          </w:p>
        </w:tc>
        <w:tc>
          <w:tcPr>
            <w:tcW w:w="1166" w:type="dxa"/>
          </w:tcPr>
          <w:p w14:paraId="0F1075A2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32.042</w:t>
            </w:r>
          </w:p>
        </w:tc>
        <w:tc>
          <w:tcPr>
            <w:tcW w:w="1480" w:type="dxa"/>
          </w:tcPr>
          <w:p w14:paraId="057D75B6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22726008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030088D5" w14:textId="77777777" w:rsidTr="00E83624">
        <w:tc>
          <w:tcPr>
            <w:tcW w:w="1773" w:type="dxa"/>
          </w:tcPr>
          <w:p w14:paraId="1BC5B19B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Ethanol</w:t>
            </w:r>
          </w:p>
        </w:tc>
        <w:tc>
          <w:tcPr>
            <w:tcW w:w="1314" w:type="dxa"/>
          </w:tcPr>
          <w:p w14:paraId="0A3B37CA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64-17-5</w:t>
            </w:r>
          </w:p>
        </w:tc>
        <w:tc>
          <w:tcPr>
            <w:tcW w:w="1166" w:type="dxa"/>
          </w:tcPr>
          <w:p w14:paraId="1CD807DE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46.07</w:t>
            </w:r>
          </w:p>
        </w:tc>
        <w:tc>
          <w:tcPr>
            <w:tcW w:w="1480" w:type="dxa"/>
          </w:tcPr>
          <w:p w14:paraId="26B28E1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≥0.997</w:t>
            </w:r>
          </w:p>
        </w:tc>
        <w:tc>
          <w:tcPr>
            <w:tcW w:w="3906" w:type="dxa"/>
          </w:tcPr>
          <w:p w14:paraId="5BD48509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377D7C37" w14:textId="77777777" w:rsidTr="00E83624">
        <w:tc>
          <w:tcPr>
            <w:tcW w:w="1773" w:type="dxa"/>
          </w:tcPr>
          <w:p w14:paraId="468E0FB2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N-propanol</w:t>
            </w:r>
          </w:p>
        </w:tc>
        <w:tc>
          <w:tcPr>
            <w:tcW w:w="1314" w:type="dxa"/>
          </w:tcPr>
          <w:p w14:paraId="52FD01F9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71-23-8</w:t>
            </w:r>
          </w:p>
        </w:tc>
        <w:tc>
          <w:tcPr>
            <w:tcW w:w="1166" w:type="dxa"/>
          </w:tcPr>
          <w:p w14:paraId="4F4183EC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60.10</w:t>
            </w:r>
          </w:p>
        </w:tc>
        <w:tc>
          <w:tcPr>
            <w:tcW w:w="1480" w:type="dxa"/>
          </w:tcPr>
          <w:p w14:paraId="1F6EE61A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136226F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0B7E670F" w14:textId="77777777" w:rsidTr="00E83624">
        <w:tc>
          <w:tcPr>
            <w:tcW w:w="1773" w:type="dxa"/>
          </w:tcPr>
          <w:p w14:paraId="6413237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N-butanol</w:t>
            </w:r>
          </w:p>
        </w:tc>
        <w:tc>
          <w:tcPr>
            <w:tcW w:w="1314" w:type="dxa"/>
          </w:tcPr>
          <w:p w14:paraId="4D43A19B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71-36-3</w:t>
            </w:r>
          </w:p>
        </w:tc>
        <w:tc>
          <w:tcPr>
            <w:tcW w:w="1166" w:type="dxa"/>
          </w:tcPr>
          <w:p w14:paraId="369BA54E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74.121</w:t>
            </w:r>
          </w:p>
        </w:tc>
        <w:tc>
          <w:tcPr>
            <w:tcW w:w="1480" w:type="dxa"/>
          </w:tcPr>
          <w:p w14:paraId="0C216DB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521F07E3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26F79F1D" w14:textId="77777777" w:rsidTr="00E83624">
        <w:tc>
          <w:tcPr>
            <w:tcW w:w="1773" w:type="dxa"/>
          </w:tcPr>
          <w:p w14:paraId="0B446AE4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Isobutanol</w:t>
            </w:r>
            <w:proofErr w:type="spellEnd"/>
          </w:p>
        </w:tc>
        <w:tc>
          <w:tcPr>
            <w:tcW w:w="1314" w:type="dxa"/>
          </w:tcPr>
          <w:p w14:paraId="5AC56865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78-92-2</w:t>
            </w:r>
          </w:p>
        </w:tc>
        <w:tc>
          <w:tcPr>
            <w:tcW w:w="1166" w:type="dxa"/>
          </w:tcPr>
          <w:p w14:paraId="6242D40A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74.122</w:t>
            </w:r>
          </w:p>
        </w:tc>
        <w:tc>
          <w:tcPr>
            <w:tcW w:w="1480" w:type="dxa"/>
          </w:tcPr>
          <w:p w14:paraId="38CD6C4F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71D22C3A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5F50D424" w14:textId="77777777" w:rsidTr="00E83624">
        <w:tc>
          <w:tcPr>
            <w:tcW w:w="1773" w:type="dxa"/>
          </w:tcPr>
          <w:p w14:paraId="049FE0B3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Methyl acetate</w:t>
            </w:r>
          </w:p>
        </w:tc>
        <w:tc>
          <w:tcPr>
            <w:tcW w:w="1314" w:type="dxa"/>
          </w:tcPr>
          <w:p w14:paraId="047BD93F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79-20-9</w:t>
            </w:r>
          </w:p>
        </w:tc>
        <w:tc>
          <w:tcPr>
            <w:tcW w:w="1166" w:type="dxa"/>
          </w:tcPr>
          <w:p w14:paraId="1E49EB6E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74.08</w:t>
            </w:r>
          </w:p>
        </w:tc>
        <w:tc>
          <w:tcPr>
            <w:tcW w:w="1480" w:type="dxa"/>
          </w:tcPr>
          <w:p w14:paraId="14D98E84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</w:t>
            </w:r>
          </w:p>
        </w:tc>
        <w:tc>
          <w:tcPr>
            <w:tcW w:w="3906" w:type="dxa"/>
          </w:tcPr>
          <w:p w14:paraId="36A47CB4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4BE5B9A0" w14:textId="77777777" w:rsidTr="00E83624">
        <w:tc>
          <w:tcPr>
            <w:tcW w:w="1773" w:type="dxa"/>
          </w:tcPr>
          <w:p w14:paraId="3AE73F3F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Ethyl acetate</w:t>
            </w:r>
          </w:p>
        </w:tc>
        <w:tc>
          <w:tcPr>
            <w:tcW w:w="1314" w:type="dxa"/>
          </w:tcPr>
          <w:p w14:paraId="5472296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141-78-6</w:t>
            </w:r>
          </w:p>
        </w:tc>
        <w:tc>
          <w:tcPr>
            <w:tcW w:w="1166" w:type="dxa"/>
          </w:tcPr>
          <w:p w14:paraId="3AAA51BE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88.105</w:t>
            </w:r>
          </w:p>
        </w:tc>
        <w:tc>
          <w:tcPr>
            <w:tcW w:w="1480" w:type="dxa"/>
          </w:tcPr>
          <w:p w14:paraId="330EC841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</w:t>
            </w:r>
          </w:p>
        </w:tc>
        <w:tc>
          <w:tcPr>
            <w:tcW w:w="3906" w:type="dxa"/>
          </w:tcPr>
          <w:p w14:paraId="05C0AE2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Shanghai Macklin Biochemical Co., Ltd</w:t>
            </w:r>
          </w:p>
        </w:tc>
      </w:tr>
      <w:tr w:rsidR="00E83624" w:rsidRPr="003D4401" w14:paraId="5A7DB42B" w14:textId="77777777" w:rsidTr="00E83624">
        <w:tc>
          <w:tcPr>
            <w:tcW w:w="1773" w:type="dxa"/>
          </w:tcPr>
          <w:p w14:paraId="470F1673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Acetonitrile</w:t>
            </w:r>
          </w:p>
        </w:tc>
        <w:tc>
          <w:tcPr>
            <w:tcW w:w="1314" w:type="dxa"/>
          </w:tcPr>
          <w:p w14:paraId="28DD2620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75-05-8</w:t>
            </w:r>
          </w:p>
        </w:tc>
        <w:tc>
          <w:tcPr>
            <w:tcW w:w="1166" w:type="dxa"/>
          </w:tcPr>
          <w:p w14:paraId="470C6620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41.052</w:t>
            </w:r>
          </w:p>
        </w:tc>
        <w:tc>
          <w:tcPr>
            <w:tcW w:w="1480" w:type="dxa"/>
          </w:tcPr>
          <w:p w14:paraId="41B6C4EC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</w:t>
            </w:r>
          </w:p>
        </w:tc>
        <w:tc>
          <w:tcPr>
            <w:tcW w:w="3906" w:type="dxa"/>
          </w:tcPr>
          <w:p w14:paraId="67A5B0D4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Sinopharm Chemical Reagent Co., Ltd</w:t>
            </w:r>
          </w:p>
        </w:tc>
      </w:tr>
      <w:tr w:rsidR="00E83624" w:rsidRPr="003D4401" w14:paraId="10E97E7C" w14:textId="77777777" w:rsidTr="00E83624">
        <w:tc>
          <w:tcPr>
            <w:tcW w:w="1773" w:type="dxa"/>
          </w:tcPr>
          <w:p w14:paraId="2375B8D4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Acetone</w:t>
            </w:r>
          </w:p>
        </w:tc>
        <w:tc>
          <w:tcPr>
            <w:tcW w:w="1314" w:type="dxa"/>
          </w:tcPr>
          <w:p w14:paraId="7640635F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67-64-1</w:t>
            </w:r>
          </w:p>
        </w:tc>
        <w:tc>
          <w:tcPr>
            <w:tcW w:w="1166" w:type="dxa"/>
          </w:tcPr>
          <w:p w14:paraId="1F3122DC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58.08</w:t>
            </w:r>
          </w:p>
        </w:tc>
        <w:tc>
          <w:tcPr>
            <w:tcW w:w="1480" w:type="dxa"/>
          </w:tcPr>
          <w:p w14:paraId="3B13026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0CD98C56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Sinopharm Chemical Reagent Co., Ltd</w:t>
            </w:r>
          </w:p>
        </w:tc>
      </w:tr>
      <w:tr w:rsidR="00E83624" w:rsidRPr="003D4401" w14:paraId="241A6B6E" w14:textId="77777777" w:rsidTr="00E83624">
        <w:tc>
          <w:tcPr>
            <w:tcW w:w="1773" w:type="dxa"/>
          </w:tcPr>
          <w:p w14:paraId="68A61A36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Methylbenzene</w:t>
            </w:r>
          </w:p>
        </w:tc>
        <w:tc>
          <w:tcPr>
            <w:tcW w:w="1314" w:type="dxa"/>
          </w:tcPr>
          <w:p w14:paraId="4748682D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108-88-3</w:t>
            </w:r>
          </w:p>
        </w:tc>
        <w:tc>
          <w:tcPr>
            <w:tcW w:w="1166" w:type="dxa"/>
          </w:tcPr>
          <w:p w14:paraId="3FD1690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92.14</w:t>
            </w:r>
          </w:p>
        </w:tc>
        <w:tc>
          <w:tcPr>
            <w:tcW w:w="1480" w:type="dxa"/>
          </w:tcPr>
          <w:p w14:paraId="5FB713D9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3526947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Sinopharm Chemical Reagent Co., Ltd</w:t>
            </w:r>
          </w:p>
        </w:tc>
      </w:tr>
      <w:tr w:rsidR="00E83624" w:rsidRPr="003D4401" w14:paraId="02F7E623" w14:textId="77777777" w:rsidTr="00E83624">
        <w:tc>
          <w:tcPr>
            <w:tcW w:w="1773" w:type="dxa"/>
          </w:tcPr>
          <w:p w14:paraId="24981867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Dichloromethane</w:t>
            </w:r>
          </w:p>
        </w:tc>
        <w:tc>
          <w:tcPr>
            <w:tcW w:w="1314" w:type="dxa"/>
          </w:tcPr>
          <w:p w14:paraId="79ECFF28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75-09-2</w:t>
            </w:r>
          </w:p>
        </w:tc>
        <w:tc>
          <w:tcPr>
            <w:tcW w:w="1166" w:type="dxa"/>
          </w:tcPr>
          <w:p w14:paraId="14059646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84.933</w:t>
            </w:r>
          </w:p>
        </w:tc>
        <w:tc>
          <w:tcPr>
            <w:tcW w:w="1480" w:type="dxa"/>
          </w:tcPr>
          <w:p w14:paraId="3562AEE8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≥0.995</w:t>
            </w:r>
          </w:p>
        </w:tc>
        <w:tc>
          <w:tcPr>
            <w:tcW w:w="3906" w:type="dxa"/>
          </w:tcPr>
          <w:p w14:paraId="22892908" w14:textId="77777777" w:rsidR="00E83624" w:rsidRPr="003D4401" w:rsidRDefault="00DF11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 xml:space="preserve">Yantai </w:t>
            </w: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Yuandong</w:t>
            </w:r>
            <w:proofErr w:type="spellEnd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 xml:space="preserve"> Fine Chemical Co., Ltd.</w:t>
            </w:r>
          </w:p>
        </w:tc>
      </w:tr>
    </w:tbl>
    <w:p w14:paraId="7A073D96" w14:textId="77777777" w:rsidR="00E83624" w:rsidRPr="003D4401" w:rsidRDefault="00DF1151">
      <w:pPr>
        <w:rPr>
          <w:rFonts w:ascii="Times New Roman" w:hAnsi="Times New Roman" w:cs="Times New Roman"/>
          <w:sz w:val="20"/>
          <w:szCs w:val="20"/>
        </w:rPr>
      </w:pPr>
      <w:r w:rsidRPr="003D4401">
        <w:rPr>
          <w:rFonts w:ascii="Times New Roman" w:hAnsi="Times New Roman" w:cs="Times New Roman"/>
          <w:sz w:val="20"/>
          <w:szCs w:val="20"/>
          <w:vertAlign w:val="superscript"/>
        </w:rPr>
        <w:t xml:space="preserve">a </w:t>
      </w:r>
      <w:r w:rsidRPr="003D4401">
        <w:rPr>
          <w:rFonts w:ascii="Times New Roman" w:hAnsi="Times New Roman" w:cs="Times New Roman"/>
          <w:sz w:val="20"/>
          <w:szCs w:val="20"/>
        </w:rPr>
        <w:t>Material purity was provided by the supplier.</w:t>
      </w:r>
    </w:p>
    <w:p w14:paraId="3060C532" w14:textId="77777777" w:rsidR="00E83624" w:rsidRPr="003D4401" w:rsidRDefault="00DF115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D4401"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Pr="003D4401">
        <w:rPr>
          <w:rFonts w:ascii="Times New Roman" w:hAnsi="Times New Roman" w:cs="Times New Roman"/>
          <w:sz w:val="20"/>
          <w:szCs w:val="20"/>
        </w:rPr>
        <w:t>All commercial materials were used without further purification.</w:t>
      </w:r>
    </w:p>
    <w:p w14:paraId="21F30370" w14:textId="77777777" w:rsidR="00E83624" w:rsidRPr="003D4401" w:rsidRDefault="00E83624">
      <w:pPr>
        <w:rPr>
          <w:rFonts w:ascii="Times New Roman" w:hAnsi="Times New Roman" w:cs="Times New Roman"/>
          <w:sz w:val="20"/>
          <w:szCs w:val="20"/>
        </w:rPr>
      </w:pPr>
    </w:p>
    <w:p w14:paraId="2E44008C" w14:textId="77777777" w:rsidR="003D4401" w:rsidRDefault="003D440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OLE_LINK4"/>
      <w:bookmarkStart w:id="1" w:name="OLE_LINK3"/>
    </w:p>
    <w:p w14:paraId="70E0187E" w14:textId="022B55C4" w:rsidR="00E83624" w:rsidRPr="003D4401" w:rsidRDefault="00DF1151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3D4401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Pr="003D4401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3D4401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3D4401">
        <w:rPr>
          <w:rFonts w:ascii="Times New Roman" w:hAnsi="Times New Roman" w:cs="Times New Roman"/>
          <w:sz w:val="20"/>
          <w:szCs w:val="20"/>
        </w:rPr>
        <w:t>Enthalpy of melting of BPAF (kJ/mol) for group contribution (mi)</w:t>
      </w:r>
      <w:r w:rsidRPr="003D4401">
        <w:rPr>
          <w:rFonts w:ascii="Times New Roman" w:hAnsi="Times New Roman" w:cs="Times New Roman"/>
          <w:sz w:val="20"/>
          <w:szCs w:val="20"/>
          <w:vertAlign w:val="superscript"/>
        </w:rPr>
        <w:t>a</w:t>
      </w:r>
    </w:p>
    <w:tbl>
      <w:tblPr>
        <w:tblStyle w:val="a4"/>
        <w:tblW w:w="787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13"/>
        <w:gridCol w:w="1313"/>
        <w:gridCol w:w="1313"/>
      </w:tblGrid>
      <w:tr w:rsidR="00E83624" w:rsidRPr="003D4401" w14:paraId="310FB06F" w14:textId="77777777" w:rsidTr="004D470B">
        <w:trPr>
          <w:trHeight w:val="316"/>
          <w:jc w:val="center"/>
        </w:trPr>
        <w:tc>
          <w:tcPr>
            <w:tcW w:w="13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CB64621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2"/>
            <w:bookmarkEnd w:id="1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Molecular fragments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1CB700A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Number(</w:t>
            </w: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D8E5673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(X)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22C67C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(Y)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C2587FD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YY)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1265D58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3624" w:rsidRPr="003D4401" w14:paraId="7E92E095" w14:textId="77777777">
        <w:trPr>
          <w:trHeight w:val="316"/>
          <w:jc w:val="center"/>
        </w:trPr>
        <w:tc>
          <w:tcPr>
            <w:tcW w:w="1312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26C0E9DF" w14:textId="5823E501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"/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bookmarkEnd w:id="3"/>
          </w:p>
        </w:tc>
        <w:tc>
          <w:tcPr>
            <w:tcW w:w="1312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5CADF9DF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528D2563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313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5C759CD5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3ED201D9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791118D6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624" w:rsidRPr="003D4401" w14:paraId="2F3CED82" w14:textId="77777777">
        <w:trPr>
          <w:trHeight w:val="311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68E2126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D4B5CC5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C3F683F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9F53901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BBD0C28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-3.02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266CD72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624" w:rsidRPr="003D4401" w14:paraId="2423F9D3" w14:textId="77777777">
        <w:trPr>
          <w:trHeight w:val="311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5D8396E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5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bookmarkEnd w:id="4"/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ar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E799990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1CF15D1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B583B6C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6AFB1D4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8147092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-0.86</w:t>
            </w:r>
          </w:p>
        </w:tc>
      </w:tr>
      <w:tr w:rsidR="00E83624" w:rsidRPr="003D4401" w14:paraId="4BCB1731" w14:textId="77777777">
        <w:trPr>
          <w:trHeight w:val="311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F2D880A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ar</w:t>
            </w:r>
            <w:proofErr w:type="spellEnd"/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9812440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889BF86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DE48DF3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CCE47B3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DE7A5B1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</w:tr>
      <w:tr w:rsidR="00E83624" w:rsidRPr="003D4401" w14:paraId="33733270" w14:textId="77777777">
        <w:trPr>
          <w:trHeight w:val="311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F06362F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-OH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BF94527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721652A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CE7B147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B0B4888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C66251E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624" w:rsidRPr="003D4401" w14:paraId="26F4CC83" w14:textId="77777777" w:rsidTr="004D470B">
        <w:trPr>
          <w:trHeight w:val="316"/>
          <w:jc w:val="center"/>
        </w:trPr>
        <w:tc>
          <w:tcPr>
            <w:tcW w:w="131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F1D1BB8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6E3B8ED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8AFA2BF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313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7251851D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E722CFB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7B0BBB6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bookmarkEnd w:id="2"/>
    <w:p w14:paraId="7F0E0FA5" w14:textId="77777777" w:rsidR="00E83624" w:rsidRPr="003D4401" w:rsidRDefault="00DF1151">
      <w:pPr>
        <w:ind w:firstLineChars="500" w:firstLine="1000"/>
        <w:jc w:val="left"/>
        <w:rPr>
          <w:rFonts w:ascii="Times New Roman" w:hAnsi="Times New Roman" w:cs="Times New Roman"/>
          <w:sz w:val="20"/>
          <w:szCs w:val="20"/>
        </w:rPr>
      </w:pPr>
      <w:r w:rsidRPr="003D4401">
        <w:rPr>
          <w:rFonts w:ascii="Times New Roman" w:hAnsi="Times New Roman" w:cs="Times New Roman"/>
          <w:sz w:val="20"/>
          <w:szCs w:val="20"/>
          <w:vertAlign w:val="superscript"/>
        </w:rPr>
        <w:t xml:space="preserve">a </w:t>
      </w:r>
      <w:r w:rsidRPr="003D4401">
        <w:rPr>
          <w:rFonts w:ascii="Times New Roman" w:hAnsi="Times New Roman" w:cs="Times New Roman"/>
          <w:sz w:val="20"/>
          <w:szCs w:val="20"/>
        </w:rPr>
        <w:t>Taken from Ref.</w:t>
      </w:r>
    </w:p>
    <w:p w14:paraId="623A5B88" w14:textId="77777777" w:rsidR="00E83624" w:rsidRPr="003D4401" w:rsidRDefault="00E83624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7FBCD5A" w14:textId="77777777" w:rsidR="00E83624" w:rsidRPr="003D4401" w:rsidRDefault="006212B9">
      <w:pPr>
        <w:ind w:firstLineChars="500" w:firstLine="1000"/>
        <w:jc w:val="left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fus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H=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=33.14KJ/mol</m:t>
            </m:r>
          </m:e>
        </m:nary>
      </m:oMath>
      <w:r w:rsidR="00DF1151" w:rsidRPr="003D44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995E39" w14:textId="77777777" w:rsidR="00E83624" w:rsidRPr="003D4401" w:rsidRDefault="00E83624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1D959FB" w14:textId="77777777" w:rsidR="00E83624" w:rsidRPr="003D4401" w:rsidRDefault="00E83624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</w:p>
    <w:p w14:paraId="7D33FCA5" w14:textId="77777777" w:rsidR="00E83624" w:rsidRPr="003D4401" w:rsidRDefault="00E83624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</w:p>
    <w:p w14:paraId="5A84528A" w14:textId="77777777" w:rsidR="00E83624" w:rsidRPr="003D4401" w:rsidRDefault="00E83624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</w:p>
    <w:p w14:paraId="165974A1" w14:textId="77777777" w:rsidR="00E83624" w:rsidRPr="003D4401" w:rsidRDefault="00E83624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</w:p>
    <w:p w14:paraId="4E991418" w14:textId="5385ED76" w:rsidR="00E83624" w:rsidRPr="003D4401" w:rsidRDefault="00DF1151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  <w:r w:rsidRPr="003D4401">
        <w:rPr>
          <w:rFonts w:ascii="Times New Roman" w:hAnsi="Times New Roman"/>
          <w:b/>
          <w:bCs/>
          <w:sz w:val="20"/>
          <w:szCs w:val="20"/>
        </w:rPr>
        <w:t>Table S3</w:t>
      </w:r>
      <w:r w:rsidRPr="003D4401">
        <w:rPr>
          <w:rFonts w:ascii="Times New Roman" w:hAnsi="Times New Roman"/>
          <w:sz w:val="20"/>
          <w:szCs w:val="20"/>
        </w:rPr>
        <w:t xml:space="preserve"> HSPs for BPAF and selected pure solvents</w:t>
      </w:r>
    </w:p>
    <w:tbl>
      <w:tblPr>
        <w:tblStyle w:val="a4"/>
        <w:tblW w:w="7899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1184"/>
        <w:gridCol w:w="1382"/>
        <w:gridCol w:w="1084"/>
        <w:gridCol w:w="1349"/>
        <w:gridCol w:w="1017"/>
      </w:tblGrid>
      <w:tr w:rsidR="00E83624" w:rsidRPr="003D4401" w14:paraId="2A7ABFDD" w14:textId="77777777" w:rsidTr="006700C9">
        <w:trPr>
          <w:trHeight w:val="23"/>
          <w:jc w:val="center"/>
        </w:trPr>
        <w:tc>
          <w:tcPr>
            <w:tcW w:w="188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CB31E90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6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solvents</w:t>
            </w:r>
          </w:p>
        </w:tc>
        <w:tc>
          <w:tcPr>
            <w:tcW w:w="60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CF552EA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HSP</w:t>
            </w:r>
            <w:r w:rsidRPr="003D4401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0.5</w:t>
            </w:r>
            <w:r w:rsidRPr="003D4401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83624" w:rsidRPr="003D4401" w14:paraId="577DB255" w14:textId="77777777">
        <w:trPr>
          <w:trHeight w:val="23"/>
          <w:jc w:val="center"/>
        </w:trPr>
        <w:tc>
          <w:tcPr>
            <w:tcW w:w="1883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46CFEE24" w14:textId="77777777" w:rsidR="00E83624" w:rsidRPr="003D4401" w:rsidRDefault="00E8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EFB119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</w:t>
            </w:r>
            <w:proofErr w:type="spellEnd"/>
          </w:p>
        </w:tc>
        <w:tc>
          <w:tcPr>
            <w:tcW w:w="13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69D3A3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E8FFF7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  <w:proofErr w:type="spellEnd"/>
          </w:p>
        </w:tc>
        <w:tc>
          <w:tcPr>
            <w:tcW w:w="13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B061DA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709E9" w14:textId="77777777" w:rsidR="00E83624" w:rsidRPr="003D4401" w:rsidRDefault="00DF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3D44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proofErr w:type="spellEnd"/>
          </w:p>
        </w:tc>
      </w:tr>
      <w:tr w:rsidR="00E83624" w:rsidRPr="003D4401" w14:paraId="2E64511F" w14:textId="77777777">
        <w:trPr>
          <w:trHeight w:val="23"/>
          <w:jc w:val="center"/>
        </w:trPr>
        <w:tc>
          <w:tcPr>
            <w:tcW w:w="18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2F5B52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00288746"/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Methanol</w:t>
            </w:r>
          </w:p>
        </w:tc>
        <w:tc>
          <w:tcPr>
            <w:tcW w:w="118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CF169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15.10</w:t>
            </w:r>
          </w:p>
        </w:tc>
        <w:tc>
          <w:tcPr>
            <w:tcW w:w="13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6A30C88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12.30</w:t>
            </w:r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24772E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22.30</w:t>
            </w:r>
          </w:p>
        </w:tc>
        <w:tc>
          <w:tcPr>
            <w:tcW w:w="134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FCD4E8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29.61</w:t>
            </w: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7DCBBD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19.48</w:t>
            </w:r>
          </w:p>
        </w:tc>
      </w:tr>
      <w:tr w:rsidR="00E83624" w:rsidRPr="003D4401" w14:paraId="05360F55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988F02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Ethanol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571AC21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4E5756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11D5132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64BD3B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86F36A7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18.09</w:t>
            </w:r>
          </w:p>
        </w:tc>
      </w:tr>
      <w:tr w:rsidR="00E83624" w:rsidRPr="003D4401" w14:paraId="26967B1A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5F6E2C2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N-propanol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B65ECC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038EF3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633D42D4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039ADE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BBC6E1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17.39</w:t>
            </w:r>
          </w:p>
        </w:tc>
      </w:tr>
      <w:tr w:rsidR="00E83624" w:rsidRPr="003D4401" w14:paraId="71E47406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5FD5900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N-butanol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34C5CE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3959064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4BD1312E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3589E6F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402DBCA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16.98</w:t>
            </w:r>
          </w:p>
        </w:tc>
      </w:tr>
      <w:tr w:rsidR="00E83624" w:rsidRPr="003D4401" w14:paraId="2D627854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444107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Isobutanol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237F8CD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8508EF6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25895FF1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2325B9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AB90AAD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16.80</w:t>
            </w:r>
          </w:p>
        </w:tc>
      </w:tr>
      <w:tr w:rsidR="00E83624" w:rsidRPr="003D4401" w14:paraId="6D214C74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5AEFC38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 acetate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50EBD30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17C852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510CCACF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2CD5677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75A58F7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17.09</w:t>
            </w:r>
          </w:p>
        </w:tc>
      </w:tr>
      <w:tr w:rsidR="00E83624" w:rsidRPr="003D4401" w14:paraId="1249150B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17EEACA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acetate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D02098B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2350240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46A40254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CFA296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0CD580E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16.67</w:t>
            </w:r>
          </w:p>
        </w:tc>
      </w:tr>
      <w:tr w:rsidR="00E83624" w:rsidRPr="003D4401" w14:paraId="1BD23CF1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8B9112E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Acetonitrile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ED4BE72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29ADFC0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13.70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5A869566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81E634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21.42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5FC6E7B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20.54</w:t>
            </w:r>
          </w:p>
        </w:tc>
      </w:tr>
      <w:tr w:rsidR="00E83624" w:rsidRPr="003D4401" w14:paraId="233CA2FC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B789BE6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Acetone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D01C928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88ECE16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3984F191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C341DC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54440A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18.67</w:t>
            </w:r>
          </w:p>
        </w:tc>
      </w:tr>
      <w:tr w:rsidR="00E83624" w:rsidRPr="003D4401" w14:paraId="7E3CE219" w14:textId="77777777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845590A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Methylbenzene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775B703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9FADAE4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77AC066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D7EE31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9DFE004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18.05</w:t>
            </w:r>
          </w:p>
        </w:tc>
      </w:tr>
      <w:tr w:rsidR="00E83624" w:rsidRPr="003D4401" w14:paraId="6A0B7A96" w14:textId="77777777" w:rsidTr="004D470B">
        <w:trPr>
          <w:trHeight w:val="23"/>
          <w:jc w:val="center"/>
        </w:trPr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BAC77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Dichloromethane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82760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5FF77A15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6.30</w:t>
            </w:r>
          </w:p>
        </w:tc>
        <w:tc>
          <w:tcPr>
            <w:tcW w:w="1084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34136729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6964DC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3CD810" w14:textId="77777777" w:rsidR="00E83624" w:rsidRPr="003D4401" w:rsidRDefault="00DF11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19.26</w:t>
            </w:r>
          </w:p>
        </w:tc>
      </w:tr>
      <w:bookmarkEnd w:id="5"/>
      <w:bookmarkEnd w:id="6"/>
    </w:tbl>
    <w:p w14:paraId="32ADAB72" w14:textId="77777777" w:rsidR="00E83624" w:rsidRPr="003D4401" w:rsidRDefault="00E8362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DCAB9A" w14:textId="53F3AD9D" w:rsidR="00E83624" w:rsidRPr="003D4401" w:rsidRDefault="00DF1151">
      <w:pPr>
        <w:pStyle w:val="a3"/>
        <w:widowControl/>
        <w:spacing w:beforeAutospacing="0" w:afterAutospacing="0"/>
        <w:jc w:val="center"/>
        <w:rPr>
          <w:rFonts w:ascii="Times New Roman" w:hAnsi="Times New Roman"/>
          <w:sz w:val="20"/>
          <w:szCs w:val="20"/>
        </w:rPr>
      </w:pPr>
      <w:r w:rsidRPr="003D4401">
        <w:rPr>
          <w:rFonts w:ascii="Times New Roman" w:hAnsi="Times New Roman"/>
          <w:b/>
          <w:bCs/>
          <w:sz w:val="20"/>
          <w:szCs w:val="20"/>
        </w:rPr>
        <w:t>Table S</w:t>
      </w:r>
      <w:r w:rsidRPr="003D4401">
        <w:rPr>
          <w:rFonts w:ascii="Times New Roman" w:hAnsi="Times New Roman" w:hint="eastAsia"/>
          <w:b/>
          <w:bCs/>
          <w:sz w:val="20"/>
          <w:szCs w:val="20"/>
        </w:rPr>
        <w:t>4</w:t>
      </w:r>
      <w:r w:rsidRPr="003D4401">
        <w:rPr>
          <w:rFonts w:ascii="Times New Roman" w:hAnsi="Times New Roman"/>
          <w:sz w:val="20"/>
          <w:szCs w:val="20"/>
        </w:rPr>
        <w:t xml:space="preserve"> Basic properties of selected solvents</w:t>
      </w:r>
      <w:r w:rsidRPr="003D4401">
        <w:rPr>
          <w:rFonts w:ascii="Times New Roman" w:hAnsi="Times New Roman" w:hint="eastAsia"/>
          <w:sz w:val="20"/>
          <w:szCs w:val="20"/>
        </w:rPr>
        <w:t>.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25"/>
        <w:gridCol w:w="1531"/>
        <w:gridCol w:w="1531"/>
        <w:gridCol w:w="1531"/>
        <w:gridCol w:w="1531"/>
      </w:tblGrid>
      <w:tr w:rsidR="00E83624" w:rsidRPr="003D4401" w14:paraId="2866ADD5" w14:textId="77777777">
        <w:trPr>
          <w:jc w:val="center"/>
        </w:trPr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4A36C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bookmarkStart w:id="7" w:name="_Hlk203662582"/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Solvents</w:t>
            </w:r>
            <w:r w:rsidRPr="003D4401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298.15K</w:t>
            </w:r>
            <w:r w:rsidRPr="003D4401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1FE4E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α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83FA3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β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E0170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π</w:t>
            </w: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8C588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</w:t>
            </w: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S</w:t>
            </w:r>
            <m:oMath>
              <m:sSubSup>
                <m:sSubSupPr>
                  <m:ctrlPr>
                    <w:rPr>
                      <w:rFonts w:ascii="Cambria Math" w:eastAsia="等线" w:hAnsi="Cambria Math" w:cs="Times New Roman"/>
                      <w:i/>
                      <w:kern w:val="0"/>
                      <w:sz w:val="20"/>
                      <w:szCs w:val="20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eastAsia="等线" w:hAnsi="Cambria Math" w:cs="Times New Roman"/>
                      <w:kern w:val="0"/>
                      <w:sz w:val="20"/>
                      <w:szCs w:val="20"/>
                      <w:vertAlign w:val="subscript"/>
                    </w:rPr>
                    <m:t>δ</m:t>
                  </m:r>
                </m:e>
                <m:sub>
                  <m:r>
                    <w:rPr>
                      <w:rFonts w:ascii="Cambria Math" w:eastAsia="等线" w:hAnsi="Cambria Math" w:cs="Times New Roman"/>
                      <w:kern w:val="0"/>
                      <w:sz w:val="20"/>
                      <w:szCs w:val="20"/>
                      <w:vertAlign w:val="subscript"/>
                    </w:rPr>
                    <m:t>H</m:t>
                  </m:r>
                </m:sub>
                <m:sup>
                  <m:r>
                    <w:rPr>
                      <w:rFonts w:ascii="Cambria Math" w:eastAsia="等线" w:hAnsi="Cambria Math" w:cs="Times New Roman"/>
                      <w:kern w:val="0"/>
                      <w:sz w:val="20"/>
                      <w:szCs w:val="20"/>
                      <w:vertAlign w:val="subscript"/>
                    </w:rPr>
                    <m:t>2</m:t>
                  </m:r>
                </m:sup>
              </m:sSubSup>
            </m:oMath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/100RT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99D41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lnx</w:t>
            </w: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</w:p>
        </w:tc>
      </w:tr>
      <w:tr w:rsidR="00E83624" w:rsidRPr="003D4401" w14:paraId="200E6711" w14:textId="77777777">
        <w:trPr>
          <w:jc w:val="center"/>
        </w:trPr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5F42D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bookmarkStart w:id="8" w:name="_Hlk203663001"/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Methanol</w:t>
            </w: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FDED3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D9844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E72D9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BD64B9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D1BCC9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-1.54 </w:t>
            </w:r>
          </w:p>
        </w:tc>
      </w:tr>
      <w:tr w:rsidR="00E83624" w:rsidRPr="003D4401" w14:paraId="56D11C0B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28F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Ethanol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37EA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209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8B69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BF44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292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-1.27 </w:t>
            </w:r>
          </w:p>
        </w:tc>
      </w:tr>
      <w:tr w:rsidR="00E83624" w:rsidRPr="003D4401" w14:paraId="6C889667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2BC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N-propanol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8DD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C8D3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64D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0.52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602B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0.57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4C09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-1.31 </w:t>
            </w:r>
          </w:p>
        </w:tc>
      </w:tr>
      <w:tr w:rsidR="00E83624" w:rsidRPr="003D4401" w14:paraId="1B4F694E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737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N-butanol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AA1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1A44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64B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29A4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766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-1.27 </w:t>
            </w:r>
          </w:p>
        </w:tc>
      </w:tr>
      <w:tr w:rsidR="00E83624" w:rsidRPr="003D4401" w14:paraId="2526CA14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A588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Isobutanol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37203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3CB2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DCBF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67E2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0.48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F90B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-1.25 </w:t>
            </w:r>
          </w:p>
        </w:tc>
      </w:tr>
      <w:tr w:rsidR="00E83624" w:rsidRPr="003D4401" w14:paraId="713999BA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A9B8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 acetate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031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160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F8AB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C482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2D87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-1.01 </w:t>
            </w:r>
          </w:p>
        </w:tc>
      </w:tr>
      <w:tr w:rsidR="00E83624" w:rsidRPr="003D4401" w14:paraId="723BEF8B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928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acetate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A28E3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F4B0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0.45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7EA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0.55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F0B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E1F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-0.92 </w:t>
            </w:r>
          </w:p>
        </w:tc>
      </w:tr>
      <w:tr w:rsidR="00E83624" w:rsidRPr="003D4401" w14:paraId="67D50C02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02F8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Acetonitrile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317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D9C0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86A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5B00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26987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-1.10 </w:t>
            </w:r>
          </w:p>
        </w:tc>
      </w:tr>
      <w:tr w:rsidR="00E83624" w:rsidRPr="003D4401" w14:paraId="08B6CE99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C1D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Acetone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ADB7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34A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9E1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F2E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0.46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AE1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-0.91 </w:t>
            </w:r>
          </w:p>
        </w:tc>
      </w:tr>
      <w:tr w:rsidR="00E83624" w:rsidRPr="003D4401" w14:paraId="2F0CAC47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FB77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Methylbenzene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C3419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C08B1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49F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A80E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9E9CA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-4.59 </w:t>
            </w:r>
          </w:p>
        </w:tc>
      </w:tr>
      <w:tr w:rsidR="00E83624" w:rsidRPr="003D4401" w14:paraId="429530BA" w14:textId="77777777">
        <w:trPr>
          <w:jc w:val="center"/>
        </w:trPr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8947BA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Dichloromethane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28317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56A9E6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D037D5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6022AC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4.05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AC7FDD" w14:textId="77777777" w:rsidR="00E83624" w:rsidRPr="003D4401" w:rsidRDefault="00DF1151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D44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-5.24 </w:t>
            </w:r>
          </w:p>
        </w:tc>
        <w:bookmarkEnd w:id="7"/>
        <w:bookmarkEnd w:id="8"/>
      </w:tr>
    </w:tbl>
    <w:p w14:paraId="6A52063D" w14:textId="77777777" w:rsidR="00E83624" w:rsidRPr="003D4401" w:rsidRDefault="00E83624">
      <w:pPr>
        <w:pStyle w:val="a3"/>
        <w:widowControl/>
        <w:spacing w:beforeAutospacing="0" w:afterAutospacing="0"/>
        <w:jc w:val="both"/>
        <w:rPr>
          <w:rFonts w:ascii="Times New Roman" w:hAnsi="Times New Roman"/>
          <w:sz w:val="20"/>
          <w:szCs w:val="20"/>
        </w:rPr>
      </w:pPr>
    </w:p>
    <w:p w14:paraId="3357229D" w14:textId="77777777" w:rsidR="00E83624" w:rsidRPr="003D4401" w:rsidRDefault="00E83624">
      <w:pPr>
        <w:rPr>
          <w:rFonts w:ascii="Times New Roman" w:hAnsi="Times New Roman" w:cs="Times New Roman"/>
          <w:sz w:val="20"/>
          <w:szCs w:val="20"/>
        </w:rPr>
      </w:pPr>
    </w:p>
    <w:p w14:paraId="47F6A3C3" w14:textId="77777777" w:rsidR="00E83624" w:rsidRPr="003D4401" w:rsidRDefault="00E8362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83624" w:rsidRPr="003D44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CDA4" w14:textId="77777777" w:rsidR="006212B9" w:rsidRDefault="006212B9" w:rsidP="00333352">
      <w:r>
        <w:separator/>
      </w:r>
    </w:p>
  </w:endnote>
  <w:endnote w:type="continuationSeparator" w:id="0">
    <w:p w14:paraId="22B14BA7" w14:textId="77777777" w:rsidR="006212B9" w:rsidRDefault="006212B9" w:rsidP="0033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B02C" w14:textId="77777777" w:rsidR="006212B9" w:rsidRDefault="006212B9" w:rsidP="00333352">
      <w:r>
        <w:separator/>
      </w:r>
    </w:p>
  </w:footnote>
  <w:footnote w:type="continuationSeparator" w:id="0">
    <w:p w14:paraId="53729FC3" w14:textId="77777777" w:rsidR="006212B9" w:rsidRDefault="006212B9" w:rsidP="0033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ZmNzA4YmIyMzZiNTM5MTc4NzZiYmNmMjk3Y2NlNGMifQ=="/>
  </w:docVars>
  <w:rsids>
    <w:rsidRoot w:val="068C64B4"/>
    <w:rsid w:val="00333352"/>
    <w:rsid w:val="00340799"/>
    <w:rsid w:val="003D08D4"/>
    <w:rsid w:val="003D4401"/>
    <w:rsid w:val="00475C34"/>
    <w:rsid w:val="004C08CE"/>
    <w:rsid w:val="004D470B"/>
    <w:rsid w:val="006212B9"/>
    <w:rsid w:val="006700C9"/>
    <w:rsid w:val="00735ED4"/>
    <w:rsid w:val="00DF1151"/>
    <w:rsid w:val="00E12F71"/>
    <w:rsid w:val="00E53B21"/>
    <w:rsid w:val="00E83624"/>
    <w:rsid w:val="00EE237F"/>
    <w:rsid w:val="00F07679"/>
    <w:rsid w:val="068C64B4"/>
    <w:rsid w:val="0CA73898"/>
    <w:rsid w:val="108D2CE2"/>
    <w:rsid w:val="1E757A36"/>
    <w:rsid w:val="1EA5066B"/>
    <w:rsid w:val="299B6018"/>
    <w:rsid w:val="3E135D25"/>
    <w:rsid w:val="3F91783E"/>
    <w:rsid w:val="484E277B"/>
    <w:rsid w:val="498D72D3"/>
    <w:rsid w:val="536F1AF1"/>
    <w:rsid w:val="58937D37"/>
    <w:rsid w:val="5E2E29DB"/>
    <w:rsid w:val="69552A7C"/>
    <w:rsid w:val="7C3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B564F"/>
  <w15:docId w15:val="{EE3C9524-CF84-4611-A438-5C06897B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name w:val="材料"/>
    <w:basedOn w:val="a1"/>
    <w:uiPriority w:val="99"/>
    <w:qFormat/>
    <w:pPr>
      <w:jc w:val="center"/>
    </w:p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3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333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3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333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xlai@sd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灿烂</dc:creator>
  <cp:lastModifiedBy>嘉琪 张</cp:lastModifiedBy>
  <cp:revision>7</cp:revision>
  <dcterms:created xsi:type="dcterms:W3CDTF">2025-06-03T02:36:00Z</dcterms:created>
  <dcterms:modified xsi:type="dcterms:W3CDTF">2025-12-10T12:21:00Z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222D44364B12410FAE86AB5C832C961E_13</vt:lpwstr>
  </property>
  <property fmtid="{D5CDD505-2E9C-101B-9397-08002B2CF9AE}" pid="4" name="KSOTemplateDocerSaveRecord">
    <vt:lpwstr>eyJoZGlkIjoiNDZmNzA4YmIyMzZiNTM5MTc4NzZiYmNmMjk3Y2NlNGMiLCJ1c2VySWQiOiI0MDY2NjA2NjgifQ==</vt:lpwstr>
  </property>
</Properties>
</file>