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7DC0" w14:textId="77777777" w:rsidR="00C1757C" w:rsidRDefault="00C1757C" w:rsidP="00C1757C">
      <w:pPr>
        <w:pStyle w:val="NormalnyWeb"/>
        <w:spacing w:line="480" w:lineRule="auto"/>
        <w:jc w:val="both"/>
        <w:rPr>
          <w:b/>
          <w:bCs/>
        </w:rPr>
      </w:pPr>
      <w:r>
        <w:rPr>
          <w:b/>
          <w:bCs/>
        </w:rPr>
        <w:t>Supplementary materials</w:t>
      </w:r>
    </w:p>
    <w:p w14:paraId="7E6A07D6" w14:textId="77777777" w:rsidR="00C1757C" w:rsidRDefault="00C1757C" w:rsidP="00C1757C">
      <w:pPr>
        <w:pStyle w:val="NormalnyWeb"/>
        <w:spacing w:line="480" w:lineRule="auto"/>
        <w:jc w:val="both"/>
      </w:pPr>
      <w:r>
        <w:t>Intrapartum cesarean section hazard ratio (</w:t>
      </w:r>
      <w:proofErr w:type="spellStart"/>
      <w:r>
        <w:t>pTi</w:t>
      </w:r>
      <w:proofErr w:type="spellEnd"/>
      <w:r>
        <w:t>) model for women who give birth after one cesarean section in an undelivered pregnancy</w:t>
      </w:r>
      <w:r>
        <w:rPr>
          <w:vertAlign w:val="superscript"/>
        </w:rPr>
        <w:t>14</w:t>
      </w:r>
      <w:r>
        <w:t>:</w:t>
      </w:r>
    </w:p>
    <w:p w14:paraId="44BB9BD2" w14:textId="77777777" w:rsidR="00C1757C" w:rsidRDefault="00C1757C" w:rsidP="00C1757C">
      <w:pPr>
        <w:pStyle w:val="NormalnyWeb"/>
        <w:spacing w:line="480" w:lineRule="auto"/>
        <w:jc w:val="both"/>
      </w:pPr>
      <w:proofErr w:type="spellStart"/>
      <w:r>
        <w:t>pTi</w:t>
      </w:r>
      <w:proofErr w:type="spellEnd"/>
      <w:r>
        <w:t xml:space="preserve"> = 1/{1+exp[-(weighted sum of factors)]}</w:t>
      </w:r>
    </w:p>
    <w:p w14:paraId="6C55A386" w14:textId="77777777" w:rsidR="00C1757C" w:rsidRDefault="00C1757C" w:rsidP="00C1757C">
      <w:pPr>
        <w:pStyle w:val="NormalnyWeb"/>
        <w:spacing w:line="480" w:lineRule="auto"/>
        <w:jc w:val="both"/>
      </w:pPr>
      <w:r>
        <w:t>where the weighted sum of factors is calculated as follows:</w:t>
      </w:r>
    </w:p>
    <w:p w14:paraId="2C6F3C86" w14:textId="77777777" w:rsidR="00C1757C" w:rsidRDefault="00C1757C" w:rsidP="00C1757C">
      <w:pPr>
        <w:pStyle w:val="NormalnyWeb"/>
        <w:spacing w:line="480" w:lineRule="auto"/>
        <w:jc w:val="both"/>
      </w:pPr>
      <w:r>
        <w:t>weighted sum of factors = +2.17</w:t>
      </w:r>
    </w:p>
    <w:p w14:paraId="4271A96F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+2.23 * Physical labor</w:t>
      </w:r>
    </w:p>
    <w:p w14:paraId="1D7DEF7A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-4.69 * Unemployed</w:t>
      </w:r>
    </w:p>
    <w:p w14:paraId="0358E13C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-4.85 * Place of residence (20–100 thousand).</w:t>
      </w:r>
    </w:p>
    <w:p w14:paraId="03C559F9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-0.14 * Pregnancy weight gain (100 g).</w:t>
      </w:r>
    </w:p>
    <w:p w14:paraId="45194826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-0.39 * BMI before pregnancy (0.1 kg/m2).</w:t>
      </w:r>
    </w:p>
    <w:p w14:paraId="75F1B776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+0.42 * BMI before delivery (0.1 kg/m2).</w:t>
      </w:r>
    </w:p>
    <w:p w14:paraId="55182C04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+1.78 * Past natural childbirth (1).</w:t>
      </w:r>
    </w:p>
    <w:p w14:paraId="1B5D82ED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-0.20 * Week of delivery</w:t>
      </w:r>
    </w:p>
    <w:p w14:paraId="6D748008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-1.74 * Threatened preterm delivery.</w:t>
      </w:r>
    </w:p>
    <w:p w14:paraId="2960AD1E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-9.11 * Anemia during pregnancy</w:t>
      </w:r>
    </w:p>
    <w:p w14:paraId="7CDE1543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-3.71 * Gestational diabetes.</w:t>
      </w:r>
    </w:p>
    <w:p w14:paraId="6EE2A279" w14:textId="77777777" w:rsidR="00C1757C" w:rsidRDefault="00C1757C" w:rsidP="00C1757C">
      <w:pPr>
        <w:pStyle w:val="NormalnyWeb"/>
        <w:spacing w:line="480" w:lineRule="auto"/>
        <w:jc w:val="both"/>
      </w:pPr>
      <w:r>
        <w:lastRenderedPageBreak/>
        <w:tab/>
      </w:r>
      <w:r>
        <w:tab/>
      </w:r>
      <w:r>
        <w:tab/>
      </w:r>
      <w:r>
        <w:tab/>
        <w:t>-5.61 * Epidural anesthesia in labor</w:t>
      </w:r>
    </w:p>
    <w:p w14:paraId="077FF4F8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-0.14 * Estimated fetal weight via ultrasound (100 g).</w:t>
      </w:r>
    </w:p>
    <w:p w14:paraId="52E58F0E" w14:textId="77777777" w:rsidR="00C1757C" w:rsidRDefault="00C1757C" w:rsidP="00C1757C">
      <w:pPr>
        <w:pStyle w:val="NormalnyWeb"/>
        <w:spacing w:line="480" w:lineRule="auto"/>
        <w:jc w:val="both"/>
      </w:pPr>
    </w:p>
    <w:p w14:paraId="4BADF86F" w14:textId="77777777" w:rsidR="00C1757C" w:rsidRDefault="00C1757C" w:rsidP="00C1757C">
      <w:pPr>
        <w:pStyle w:val="NormalnyWeb"/>
        <w:spacing w:line="480" w:lineRule="auto"/>
        <w:jc w:val="both"/>
      </w:pPr>
      <w:r>
        <w:t>Intrapartum cesarean section hazard ratio (</w:t>
      </w:r>
      <w:proofErr w:type="spellStart"/>
      <w:r>
        <w:t>pTi</w:t>
      </w:r>
      <w:proofErr w:type="spellEnd"/>
      <w:r>
        <w:t>) model for women who give birth after one cesarean section in a term delivery</w:t>
      </w:r>
      <w:r>
        <w:rPr>
          <w:vertAlign w:val="superscript"/>
        </w:rPr>
        <w:t>14</w:t>
      </w:r>
      <w:r>
        <w:t>:</w:t>
      </w:r>
    </w:p>
    <w:p w14:paraId="6C2086D3" w14:textId="77777777" w:rsidR="00C1757C" w:rsidRDefault="00C1757C" w:rsidP="00C1757C">
      <w:pPr>
        <w:pStyle w:val="NormalnyWeb"/>
        <w:spacing w:line="480" w:lineRule="auto"/>
        <w:jc w:val="both"/>
      </w:pPr>
      <w:r>
        <w:t>Ti = 1/{1+exp[-(weighted sum of factors)]}</w:t>
      </w:r>
    </w:p>
    <w:p w14:paraId="36E137F3" w14:textId="77777777" w:rsidR="00C1757C" w:rsidRDefault="00C1757C" w:rsidP="00C1757C">
      <w:pPr>
        <w:pStyle w:val="NormalnyWeb"/>
        <w:spacing w:line="480" w:lineRule="auto"/>
        <w:jc w:val="both"/>
      </w:pPr>
      <w:r>
        <w:t>where the weighted sum of factors is calculated as follows:</w:t>
      </w:r>
    </w:p>
    <w:p w14:paraId="792C434F" w14:textId="77777777" w:rsidR="00C1757C" w:rsidRDefault="00C1757C" w:rsidP="00C1757C">
      <w:pPr>
        <w:pStyle w:val="NormalnyWeb"/>
        <w:spacing w:line="480" w:lineRule="auto"/>
        <w:jc w:val="both"/>
      </w:pPr>
      <w:r>
        <w:t>weighted sum of factors = -4.77</w:t>
      </w:r>
    </w:p>
    <w:p w14:paraId="321F2C54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+0.36 * Physical labor</w:t>
      </w:r>
    </w:p>
    <w:p w14:paraId="70F46B74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+0.57 * Place of residence (&gt; 100 thousand).</w:t>
      </w:r>
    </w:p>
    <w:p w14:paraId="6BCB3248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+0.01 * Pregnancy weight gain (100 g).</w:t>
      </w:r>
    </w:p>
    <w:p w14:paraId="6D54D8C8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-0.06 * Body weight before delivery</w:t>
      </w:r>
    </w:p>
    <w:p w14:paraId="6B0D6EC2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+0.02 * BMI before pregnancy (1 kg/m2).</w:t>
      </w:r>
    </w:p>
    <w:p w14:paraId="7D5EFD49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-0.79 * Natural childbirth experience.</w:t>
      </w:r>
    </w:p>
    <w:p w14:paraId="4027E09E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+0.10 * Week of delivery</w:t>
      </w:r>
    </w:p>
    <w:p w14:paraId="54E0D40E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-1.44 * Threatened preterm delivery</w:t>
      </w:r>
    </w:p>
    <w:p w14:paraId="503401F0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 xml:space="preserve">+1.64 * </w:t>
      </w:r>
      <w:proofErr w:type="spellStart"/>
      <w:r>
        <w:t>Prepregnancy</w:t>
      </w:r>
      <w:proofErr w:type="spellEnd"/>
      <w:r>
        <w:t xml:space="preserve"> diabetes mellitus</w:t>
      </w:r>
    </w:p>
    <w:p w14:paraId="763B40C1" w14:textId="77777777" w:rsidR="00C1757C" w:rsidRDefault="00C1757C" w:rsidP="00C1757C">
      <w:pPr>
        <w:pStyle w:val="NormalnyWeb"/>
        <w:spacing w:line="480" w:lineRule="auto"/>
        <w:jc w:val="both"/>
      </w:pPr>
      <w:r>
        <w:lastRenderedPageBreak/>
        <w:tab/>
      </w:r>
      <w:r>
        <w:tab/>
      </w:r>
      <w:r>
        <w:tab/>
      </w:r>
      <w:r>
        <w:tab/>
        <w:t>-0.49 * Epidural anesthesia in labor</w:t>
      </w:r>
    </w:p>
    <w:p w14:paraId="5A3033E2" w14:textId="77777777" w:rsidR="00C1757C" w:rsidRDefault="00C1757C" w:rsidP="00C1757C">
      <w:pPr>
        <w:pStyle w:val="NormalnyWeb"/>
        <w:spacing w:line="480" w:lineRule="auto"/>
        <w:jc w:val="both"/>
      </w:pPr>
      <w:r>
        <w:tab/>
      </w:r>
      <w:r>
        <w:tab/>
      </w:r>
      <w:r>
        <w:tab/>
      </w:r>
      <w:r>
        <w:tab/>
        <w:t>-0.03 * Estimated fetal weight via ultrasound (100 g).</w:t>
      </w:r>
    </w:p>
    <w:p w14:paraId="35711DFC" w14:textId="77777777" w:rsidR="003B5223" w:rsidRDefault="003B5223" w:rsidP="00C1757C">
      <w:pPr>
        <w:spacing w:line="480" w:lineRule="auto"/>
      </w:pPr>
    </w:p>
    <w:sectPr w:rsidR="003B5223" w:rsidSect="00C1757C">
      <w:footerReference w:type="default" r:id="rId7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7C46" w14:textId="77777777" w:rsidR="00581A35" w:rsidRDefault="00581A35" w:rsidP="00C1757C">
      <w:pPr>
        <w:spacing w:after="0" w:line="240" w:lineRule="auto"/>
      </w:pPr>
      <w:r>
        <w:separator/>
      </w:r>
    </w:p>
  </w:endnote>
  <w:endnote w:type="continuationSeparator" w:id="0">
    <w:p w14:paraId="1B2B41FF" w14:textId="77777777" w:rsidR="00581A35" w:rsidRDefault="00581A35" w:rsidP="00C1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634277"/>
      <w:docPartObj>
        <w:docPartGallery w:val="Page Numbers (Bottom of Page)"/>
        <w:docPartUnique/>
      </w:docPartObj>
    </w:sdtPr>
    <w:sdtContent>
      <w:p w14:paraId="6A446632" w14:textId="027CCF3B" w:rsidR="00C1757C" w:rsidRDefault="00C17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7CA4A1" w14:textId="77777777" w:rsidR="00C1757C" w:rsidRDefault="00C17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6C73" w14:textId="77777777" w:rsidR="00581A35" w:rsidRDefault="00581A35" w:rsidP="00C1757C">
      <w:pPr>
        <w:spacing w:after="0" w:line="240" w:lineRule="auto"/>
      </w:pPr>
      <w:r>
        <w:separator/>
      </w:r>
    </w:p>
  </w:footnote>
  <w:footnote w:type="continuationSeparator" w:id="0">
    <w:p w14:paraId="1C26EE07" w14:textId="77777777" w:rsidR="00581A35" w:rsidRDefault="00581A35" w:rsidP="00C17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56"/>
    <w:rsid w:val="003B5223"/>
    <w:rsid w:val="00581A35"/>
    <w:rsid w:val="00700205"/>
    <w:rsid w:val="00971856"/>
    <w:rsid w:val="00C1757C"/>
    <w:rsid w:val="00F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BE54B-CF70-4346-8EAC-D8FCBDE0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1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8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8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8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8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8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8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8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8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8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8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85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17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character" w:styleId="Numerwiersza">
    <w:name w:val="line number"/>
    <w:basedOn w:val="Domylnaczcionkaakapitu"/>
    <w:uiPriority w:val="99"/>
    <w:semiHidden/>
    <w:unhideWhenUsed/>
    <w:rsid w:val="00C1757C"/>
  </w:style>
  <w:style w:type="paragraph" w:styleId="Nagwek">
    <w:name w:val="header"/>
    <w:basedOn w:val="Normalny"/>
    <w:link w:val="NagwekZnak"/>
    <w:uiPriority w:val="99"/>
    <w:unhideWhenUsed/>
    <w:rsid w:val="00C1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57C"/>
  </w:style>
  <w:style w:type="paragraph" w:styleId="Stopka">
    <w:name w:val="footer"/>
    <w:basedOn w:val="Normalny"/>
    <w:link w:val="StopkaZnak"/>
    <w:uiPriority w:val="99"/>
    <w:unhideWhenUsed/>
    <w:rsid w:val="00C1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6C5E1-C0D0-4811-BAB4-5ACA194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Paruszewski</dc:creator>
  <cp:keywords/>
  <dc:description/>
  <cp:lastModifiedBy>Szymon Paruszewski</cp:lastModifiedBy>
  <cp:revision>2</cp:revision>
  <dcterms:created xsi:type="dcterms:W3CDTF">2025-12-10T17:34:00Z</dcterms:created>
  <dcterms:modified xsi:type="dcterms:W3CDTF">2025-12-10T17:36:00Z</dcterms:modified>
</cp:coreProperties>
</file>